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085" w:rsidRPr="00B92F8F" w:rsidRDefault="00371085" w:rsidP="00EB7E5B">
      <w:pPr>
        <w:spacing w:line="390" w:lineRule="atLeast"/>
        <w:ind w:right="175"/>
        <w:jc w:val="center"/>
        <w:rPr>
          <w:color w:val="000000"/>
          <w:sz w:val="20"/>
          <w:szCs w:val="20"/>
        </w:rPr>
      </w:pPr>
      <w:r w:rsidRPr="00B92F8F">
        <w:rPr>
          <w:color w:val="000000"/>
          <w:sz w:val="28"/>
          <w:szCs w:val="28"/>
          <w:lang w:val="uk-UA"/>
        </w:rPr>
        <w:t>Мелітопольський державний педагогічний університет</w:t>
      </w:r>
    </w:p>
    <w:p w:rsidR="00371085" w:rsidRPr="00B92F8F" w:rsidRDefault="00371085" w:rsidP="006E500A">
      <w:pPr>
        <w:shd w:val="clear" w:color="auto" w:fill="FFFFFF"/>
        <w:jc w:val="center"/>
        <w:rPr>
          <w:color w:val="000000"/>
          <w:sz w:val="20"/>
          <w:szCs w:val="20"/>
        </w:rPr>
      </w:pPr>
      <w:r w:rsidRPr="00B92F8F">
        <w:rPr>
          <w:color w:val="000000"/>
          <w:sz w:val="28"/>
          <w:szCs w:val="28"/>
          <w:lang w:val="uk-UA"/>
        </w:rPr>
        <w:t>імені Богдана Хмельницького</w:t>
      </w:r>
    </w:p>
    <w:p w:rsidR="00371085" w:rsidRPr="00B92F8F" w:rsidRDefault="00371085" w:rsidP="006E500A">
      <w:pPr>
        <w:shd w:val="clear" w:color="auto" w:fill="FFFFFF"/>
        <w:rPr>
          <w:color w:val="000000"/>
          <w:sz w:val="20"/>
          <w:szCs w:val="20"/>
        </w:rPr>
      </w:pPr>
      <w:r w:rsidRPr="00B92F8F">
        <w:rPr>
          <w:color w:val="000000"/>
          <w:sz w:val="28"/>
          <w:szCs w:val="28"/>
          <w:lang w:val="uk-UA"/>
        </w:rPr>
        <w:t> </w:t>
      </w:r>
    </w:p>
    <w:p w:rsidR="00437B33" w:rsidRPr="00B92F8F" w:rsidRDefault="00EB7E5B" w:rsidP="00437B33">
      <w:pPr>
        <w:shd w:val="clear" w:color="auto" w:fill="FFFFFF"/>
        <w:jc w:val="center"/>
        <w:rPr>
          <w:color w:val="000000"/>
          <w:sz w:val="20"/>
          <w:szCs w:val="20"/>
        </w:rPr>
      </w:pPr>
      <w:r>
        <w:rPr>
          <w:color w:val="000000"/>
          <w:sz w:val="28"/>
          <w:szCs w:val="28"/>
          <w:lang w:val="uk-UA"/>
        </w:rPr>
        <w:t>Філологічний факультет</w:t>
      </w:r>
    </w:p>
    <w:p w:rsidR="00437B33" w:rsidRPr="00B92F8F" w:rsidRDefault="00437B33" w:rsidP="00437B33">
      <w:pPr>
        <w:shd w:val="clear" w:color="auto" w:fill="FFFFFF"/>
        <w:rPr>
          <w:color w:val="000000"/>
          <w:sz w:val="20"/>
          <w:szCs w:val="20"/>
        </w:rPr>
      </w:pPr>
      <w:r w:rsidRPr="00B92F8F">
        <w:rPr>
          <w:color w:val="000000"/>
          <w:sz w:val="28"/>
          <w:szCs w:val="28"/>
          <w:lang w:val="uk-UA"/>
        </w:rPr>
        <w:t> </w:t>
      </w:r>
    </w:p>
    <w:p w:rsidR="00437B33" w:rsidRPr="00B92F8F" w:rsidRDefault="00437B33" w:rsidP="00437B33">
      <w:pPr>
        <w:shd w:val="clear" w:color="auto" w:fill="FFFFFF"/>
        <w:jc w:val="center"/>
        <w:rPr>
          <w:color w:val="000000"/>
          <w:sz w:val="20"/>
          <w:szCs w:val="20"/>
        </w:rPr>
      </w:pPr>
      <w:r w:rsidRPr="00B92F8F">
        <w:rPr>
          <w:color w:val="000000"/>
          <w:sz w:val="28"/>
          <w:szCs w:val="28"/>
          <w:lang w:val="uk-UA"/>
        </w:rPr>
        <w:t> </w:t>
      </w:r>
    </w:p>
    <w:p w:rsidR="00437B33" w:rsidRPr="00B92F8F" w:rsidRDefault="00437B33" w:rsidP="00437B33">
      <w:pPr>
        <w:shd w:val="clear" w:color="auto" w:fill="FFFFFF"/>
        <w:jc w:val="center"/>
        <w:rPr>
          <w:color w:val="000000"/>
          <w:sz w:val="20"/>
          <w:szCs w:val="20"/>
          <w:lang w:val="uk-UA"/>
        </w:rPr>
      </w:pPr>
      <w:r w:rsidRPr="00B92F8F">
        <w:rPr>
          <w:color w:val="000000"/>
          <w:sz w:val="28"/>
          <w:szCs w:val="28"/>
          <w:lang w:val="uk-UA"/>
        </w:rPr>
        <w:t xml:space="preserve">Кафедра </w:t>
      </w:r>
      <w:r w:rsidR="00EB7E5B">
        <w:rPr>
          <w:color w:val="000000"/>
          <w:sz w:val="28"/>
          <w:szCs w:val="28"/>
          <w:lang w:val="uk-UA"/>
        </w:rPr>
        <w:t>германської філології</w:t>
      </w:r>
    </w:p>
    <w:p w:rsidR="00437B33" w:rsidRPr="00B92F8F" w:rsidRDefault="00437B33" w:rsidP="00437B33">
      <w:pPr>
        <w:shd w:val="clear" w:color="auto" w:fill="FFFFFF"/>
        <w:rPr>
          <w:color w:val="000000"/>
          <w:sz w:val="20"/>
          <w:szCs w:val="20"/>
        </w:rPr>
      </w:pPr>
      <w:r w:rsidRPr="00B92F8F">
        <w:rPr>
          <w:color w:val="000000"/>
          <w:sz w:val="28"/>
          <w:szCs w:val="28"/>
          <w:lang w:val="uk-UA"/>
        </w:rPr>
        <w:t> </w:t>
      </w:r>
    </w:p>
    <w:p w:rsidR="00371085" w:rsidRDefault="00371085" w:rsidP="006E500A">
      <w:pPr>
        <w:shd w:val="clear" w:color="auto" w:fill="FFFFFF"/>
        <w:rPr>
          <w:color w:val="000000"/>
          <w:sz w:val="20"/>
          <w:szCs w:val="20"/>
        </w:rPr>
      </w:pPr>
    </w:p>
    <w:p w:rsidR="002B33E4" w:rsidRDefault="00486AB5" w:rsidP="00486AB5">
      <w:pPr>
        <w:shd w:val="clear" w:color="auto" w:fill="FFFFFF"/>
        <w:jc w:val="right"/>
        <w:rPr>
          <w:sz w:val="28"/>
          <w:szCs w:val="28"/>
          <w:lang w:val="uk-UA"/>
        </w:rPr>
      </w:pPr>
      <w:r w:rsidRPr="00250280">
        <w:rPr>
          <w:sz w:val="28"/>
          <w:szCs w:val="28"/>
          <w:lang w:val="uk-UA"/>
        </w:rPr>
        <w:t>ЗАТВЕРДЖЕНО НА ЗАСІДАННІ КАФЕДРИ</w:t>
      </w:r>
    </w:p>
    <w:p w:rsidR="00EB7E5B" w:rsidRDefault="00EB7E5B" w:rsidP="00486AB5">
      <w:pPr>
        <w:shd w:val="clear" w:color="auto" w:fill="FFFFFF"/>
        <w:jc w:val="right"/>
        <w:rPr>
          <w:sz w:val="28"/>
          <w:szCs w:val="28"/>
          <w:lang w:val="uk-UA"/>
        </w:rPr>
      </w:pPr>
      <w:r>
        <w:rPr>
          <w:sz w:val="28"/>
          <w:szCs w:val="28"/>
          <w:lang w:val="uk-UA"/>
        </w:rPr>
        <w:t>ГЕРМАНСЬКОЇ ФІЛОЛОГІЇ</w:t>
      </w:r>
    </w:p>
    <w:p w:rsidR="00EB7E5B" w:rsidRDefault="00EB7E5B" w:rsidP="00486AB5">
      <w:pPr>
        <w:shd w:val="clear" w:color="auto" w:fill="FFFFFF"/>
        <w:jc w:val="right"/>
        <w:rPr>
          <w:sz w:val="28"/>
          <w:szCs w:val="28"/>
          <w:lang w:val="uk-UA"/>
        </w:rPr>
      </w:pPr>
      <w:r>
        <w:rPr>
          <w:sz w:val="28"/>
          <w:szCs w:val="28"/>
          <w:lang w:val="uk-UA"/>
        </w:rPr>
        <w:t>Завідувач кафедри</w:t>
      </w:r>
    </w:p>
    <w:p w:rsidR="00EB7E5B" w:rsidRDefault="00EB7E5B" w:rsidP="00486AB5">
      <w:pPr>
        <w:shd w:val="clear" w:color="auto" w:fill="FFFFFF"/>
        <w:jc w:val="right"/>
        <w:rPr>
          <w:sz w:val="28"/>
          <w:szCs w:val="28"/>
          <w:lang w:val="uk-UA"/>
        </w:rPr>
      </w:pPr>
      <w:r>
        <w:rPr>
          <w:sz w:val="28"/>
          <w:szCs w:val="28"/>
          <w:lang w:val="uk-UA"/>
        </w:rPr>
        <w:t>________________ / ______________________</w:t>
      </w:r>
    </w:p>
    <w:p w:rsidR="00486AB5" w:rsidRPr="00EB7E5B" w:rsidRDefault="00EB7E5B" w:rsidP="00EB7E5B">
      <w:pPr>
        <w:shd w:val="clear" w:color="auto" w:fill="FFFFFF"/>
        <w:ind w:right="991"/>
        <w:jc w:val="right"/>
        <w:rPr>
          <w:sz w:val="28"/>
          <w:szCs w:val="28"/>
          <w:vertAlign w:val="superscript"/>
          <w:lang w:val="uk-UA"/>
        </w:rPr>
      </w:pPr>
      <w:r w:rsidRPr="00EB7E5B">
        <w:rPr>
          <w:sz w:val="28"/>
          <w:szCs w:val="28"/>
          <w:vertAlign w:val="superscript"/>
          <w:lang w:val="uk-UA"/>
        </w:rPr>
        <w:t>(протокол №____</w:t>
      </w:r>
      <w:r w:rsidR="00486AB5" w:rsidRPr="00EB7E5B">
        <w:rPr>
          <w:sz w:val="28"/>
          <w:szCs w:val="28"/>
          <w:vertAlign w:val="superscript"/>
          <w:lang w:val="uk-UA"/>
        </w:rPr>
        <w:t xml:space="preserve"> від _____________ 20_</w:t>
      </w:r>
      <w:r w:rsidRPr="00EB7E5B">
        <w:rPr>
          <w:sz w:val="28"/>
          <w:szCs w:val="28"/>
          <w:vertAlign w:val="superscript"/>
          <w:lang w:val="uk-UA"/>
        </w:rPr>
        <w:t>__</w:t>
      </w:r>
      <w:r w:rsidR="00486AB5" w:rsidRPr="00EB7E5B">
        <w:rPr>
          <w:sz w:val="28"/>
          <w:szCs w:val="28"/>
          <w:vertAlign w:val="superscript"/>
          <w:lang w:val="uk-UA"/>
        </w:rPr>
        <w:t xml:space="preserve"> р.</w:t>
      </w:r>
      <w:r w:rsidRPr="00EB7E5B">
        <w:rPr>
          <w:sz w:val="28"/>
          <w:szCs w:val="28"/>
          <w:vertAlign w:val="superscript"/>
          <w:lang w:val="uk-UA"/>
        </w:rPr>
        <w:t>)</w:t>
      </w:r>
    </w:p>
    <w:p w:rsidR="00EB7E5B" w:rsidRPr="00B92F8F" w:rsidRDefault="00EB7E5B" w:rsidP="00EB7E5B">
      <w:pPr>
        <w:shd w:val="clear" w:color="auto" w:fill="FFFFFF"/>
        <w:jc w:val="center"/>
        <w:rPr>
          <w:color w:val="000000"/>
          <w:sz w:val="20"/>
          <w:szCs w:val="20"/>
        </w:rPr>
      </w:pPr>
    </w:p>
    <w:p w:rsidR="00371085" w:rsidRPr="00B92F8F" w:rsidRDefault="00371085" w:rsidP="006E500A">
      <w:pPr>
        <w:shd w:val="clear" w:color="auto" w:fill="FFFFFF"/>
        <w:rPr>
          <w:color w:val="000000"/>
          <w:sz w:val="20"/>
          <w:szCs w:val="20"/>
        </w:rPr>
      </w:pPr>
      <w:r w:rsidRPr="00B92F8F">
        <w:rPr>
          <w:color w:val="000000"/>
          <w:sz w:val="28"/>
          <w:szCs w:val="28"/>
          <w:lang w:val="uk-UA"/>
        </w:rPr>
        <w:t> </w:t>
      </w:r>
    </w:p>
    <w:p w:rsidR="00371085" w:rsidRPr="00B92F8F" w:rsidRDefault="00371085" w:rsidP="00EB7E5B">
      <w:pPr>
        <w:ind w:left="426"/>
      </w:pPr>
    </w:p>
    <w:p w:rsidR="00371085" w:rsidRPr="00A27E15" w:rsidRDefault="00371085" w:rsidP="00931402">
      <w:pPr>
        <w:pStyle w:val="2"/>
        <w:shd w:val="clear" w:color="auto" w:fill="FFFFFF"/>
        <w:jc w:val="center"/>
        <w:rPr>
          <w:rFonts w:ascii="Times New Roman" w:hAnsi="Times New Roman"/>
          <w:i w:val="0"/>
          <w:iCs w:val="0"/>
          <w:lang w:val="uk-UA"/>
        </w:rPr>
      </w:pPr>
      <w:r w:rsidRPr="00B92F8F">
        <w:rPr>
          <w:rFonts w:ascii="Times New Roman" w:hAnsi="Times New Roman"/>
          <w:i w:val="0"/>
          <w:iCs w:val="0"/>
          <w:lang w:val="uk-UA"/>
        </w:rPr>
        <w:t xml:space="preserve">РОБОЧА </w:t>
      </w:r>
      <w:r w:rsidR="002D7CFF">
        <w:rPr>
          <w:rFonts w:ascii="Times New Roman" w:hAnsi="Times New Roman"/>
          <w:i w:val="0"/>
          <w:iCs w:val="0"/>
        </w:rPr>
        <w:t xml:space="preserve">ПРОГРАМА </w:t>
      </w:r>
      <w:r w:rsidR="00A27E15">
        <w:rPr>
          <w:rFonts w:ascii="Times New Roman" w:hAnsi="Times New Roman"/>
          <w:i w:val="0"/>
          <w:iCs w:val="0"/>
          <w:lang w:val="uk-UA"/>
        </w:rPr>
        <w:t>НАВЧАЛЬНОЇ ДИСЦИПЛІНИ</w:t>
      </w:r>
      <w:r w:rsidR="000B6478">
        <w:rPr>
          <w:rFonts w:ascii="Times New Roman" w:hAnsi="Times New Roman"/>
          <w:i w:val="0"/>
          <w:iCs w:val="0"/>
          <w:lang w:val="uk-UA"/>
        </w:rPr>
        <w:t xml:space="preserve"> </w:t>
      </w:r>
    </w:p>
    <w:p w:rsidR="00371085" w:rsidRPr="00EB7E5B" w:rsidRDefault="005C45A5" w:rsidP="00EB7E5B">
      <w:pPr>
        <w:pStyle w:val="4"/>
        <w:jc w:val="center"/>
        <w:rPr>
          <w:b w:val="0"/>
          <w:bCs w:val="0"/>
          <w:sz w:val="30"/>
          <w:szCs w:val="30"/>
          <w:u w:val="single"/>
          <w:lang w:val="uk-UA"/>
        </w:rPr>
      </w:pPr>
      <w:r>
        <w:rPr>
          <w:b w:val="0"/>
          <w:bCs w:val="0"/>
          <w:sz w:val="30"/>
          <w:szCs w:val="30"/>
          <w:u w:val="single"/>
          <w:lang w:val="uk-UA"/>
        </w:rPr>
        <w:t>НОВІТНІ ТЕЧІЇ У СВІТОВІЙ ЛІТЕРАТУРІ</w:t>
      </w:r>
    </w:p>
    <w:p w:rsidR="00371085" w:rsidRPr="00EB7E5B" w:rsidRDefault="00371085" w:rsidP="00931402">
      <w:pPr>
        <w:jc w:val="center"/>
        <w:rPr>
          <w:sz w:val="20"/>
          <w:szCs w:val="20"/>
          <w:vertAlign w:val="superscript"/>
          <w:lang w:val="uk-UA"/>
        </w:rPr>
      </w:pPr>
      <w:r w:rsidRPr="00EB7E5B">
        <w:rPr>
          <w:sz w:val="20"/>
          <w:szCs w:val="20"/>
          <w:vertAlign w:val="superscript"/>
          <w:lang w:val="uk-UA"/>
        </w:rPr>
        <w:t>(повна</w:t>
      </w:r>
      <w:r w:rsidR="00D7311D" w:rsidRPr="00EB7E5B">
        <w:rPr>
          <w:sz w:val="20"/>
          <w:szCs w:val="20"/>
          <w:vertAlign w:val="superscript"/>
          <w:lang w:val="uk-UA"/>
        </w:rPr>
        <w:t xml:space="preserve"> </w:t>
      </w:r>
      <w:r w:rsidRPr="00EB7E5B">
        <w:rPr>
          <w:sz w:val="20"/>
          <w:szCs w:val="20"/>
          <w:vertAlign w:val="superscript"/>
          <w:lang w:val="uk-UA"/>
        </w:rPr>
        <w:t>назва</w:t>
      </w:r>
      <w:r w:rsidR="00D7311D" w:rsidRPr="00EB7E5B">
        <w:rPr>
          <w:sz w:val="20"/>
          <w:szCs w:val="20"/>
          <w:vertAlign w:val="superscript"/>
          <w:lang w:val="uk-UA"/>
        </w:rPr>
        <w:t xml:space="preserve"> </w:t>
      </w:r>
      <w:r w:rsidRPr="00EB7E5B">
        <w:rPr>
          <w:sz w:val="20"/>
          <w:szCs w:val="20"/>
          <w:vertAlign w:val="superscript"/>
          <w:lang w:val="uk-UA"/>
        </w:rPr>
        <w:t>навчальної</w:t>
      </w:r>
      <w:r w:rsidR="00D7311D" w:rsidRPr="00EB7E5B">
        <w:rPr>
          <w:sz w:val="20"/>
          <w:szCs w:val="20"/>
          <w:vertAlign w:val="superscript"/>
          <w:lang w:val="uk-UA"/>
        </w:rPr>
        <w:t xml:space="preserve"> </w:t>
      </w:r>
      <w:r w:rsidRPr="00EB7E5B">
        <w:rPr>
          <w:sz w:val="20"/>
          <w:szCs w:val="20"/>
          <w:vertAlign w:val="superscript"/>
          <w:lang w:val="uk-UA"/>
        </w:rPr>
        <w:t>дисципліни)</w:t>
      </w:r>
    </w:p>
    <w:p w:rsidR="00567E25" w:rsidRPr="00567E25" w:rsidRDefault="00567E25" w:rsidP="00567E25">
      <w:pPr>
        <w:jc w:val="center"/>
        <w:rPr>
          <w:sz w:val="26"/>
          <w:szCs w:val="26"/>
          <w:lang w:val="uk-UA"/>
        </w:rPr>
      </w:pPr>
      <w:r w:rsidRPr="00567E25">
        <w:rPr>
          <w:sz w:val="26"/>
          <w:szCs w:val="26"/>
          <w:lang w:val="uk-UA"/>
        </w:rPr>
        <w:t>для здобувачів вищої освіти</w:t>
      </w:r>
    </w:p>
    <w:p w:rsidR="00371085" w:rsidRPr="00567E25" w:rsidRDefault="00371085" w:rsidP="00931402">
      <w:pPr>
        <w:ind w:firstLine="708"/>
        <w:rPr>
          <w:lang w:val="uk-UA"/>
        </w:rPr>
      </w:pPr>
    </w:p>
    <w:p w:rsidR="00EB7E5B" w:rsidRDefault="00EB7E5B" w:rsidP="00EB7E5B">
      <w:pPr>
        <w:tabs>
          <w:tab w:val="left" w:pos="3119"/>
        </w:tabs>
        <w:ind w:left="426"/>
        <w:jc w:val="both"/>
        <w:rPr>
          <w:lang w:val="uk-UA"/>
        </w:rPr>
      </w:pPr>
      <w:r>
        <w:rPr>
          <w:lang w:val="uk-UA"/>
        </w:rPr>
        <w:t xml:space="preserve">Ступінь вищої освіти </w:t>
      </w:r>
      <w:r>
        <w:rPr>
          <w:lang w:val="uk-UA"/>
        </w:rPr>
        <w:tab/>
      </w:r>
      <w:r>
        <w:rPr>
          <w:lang w:val="uk-UA"/>
        </w:rPr>
        <w:tab/>
      </w:r>
      <w:r w:rsidR="005C45A5">
        <w:rPr>
          <w:u w:val="single"/>
          <w:lang w:val="uk-UA"/>
        </w:rPr>
        <w:t>друг</w:t>
      </w:r>
      <w:r w:rsidRPr="00EB7E5B">
        <w:rPr>
          <w:u w:val="single"/>
          <w:lang w:val="uk-UA"/>
        </w:rPr>
        <w:t>ий (</w:t>
      </w:r>
      <w:r w:rsidR="005C45A5">
        <w:rPr>
          <w:u w:val="single"/>
          <w:lang w:val="uk-UA"/>
        </w:rPr>
        <w:t>магістерський</w:t>
      </w:r>
      <w:r w:rsidRPr="00EB7E5B">
        <w:rPr>
          <w:u w:val="single"/>
          <w:lang w:val="uk-UA"/>
        </w:rPr>
        <w:t>)</w:t>
      </w:r>
    </w:p>
    <w:p w:rsidR="00EB7E5B" w:rsidRDefault="00EB7E5B" w:rsidP="00EB7E5B">
      <w:pPr>
        <w:tabs>
          <w:tab w:val="left" w:pos="3119"/>
        </w:tabs>
        <w:ind w:left="426"/>
        <w:jc w:val="both"/>
        <w:rPr>
          <w:lang w:val="uk-UA"/>
        </w:rPr>
      </w:pPr>
    </w:p>
    <w:p w:rsidR="00EB7E5B" w:rsidRPr="00500176" w:rsidRDefault="00EB7E5B" w:rsidP="00EB7E5B">
      <w:pPr>
        <w:tabs>
          <w:tab w:val="left" w:pos="3119"/>
        </w:tabs>
        <w:ind w:left="426"/>
        <w:jc w:val="both"/>
        <w:rPr>
          <w:lang w:val="uk-UA"/>
        </w:rPr>
      </w:pPr>
      <w:r w:rsidRPr="00500176">
        <w:rPr>
          <w:lang w:val="uk-UA"/>
        </w:rPr>
        <w:t>Галуз</w:t>
      </w:r>
      <w:r>
        <w:rPr>
          <w:lang w:val="uk-UA"/>
        </w:rPr>
        <w:t>ь</w:t>
      </w:r>
      <w:r w:rsidRPr="00500176">
        <w:rPr>
          <w:lang w:val="uk-UA"/>
        </w:rPr>
        <w:t xml:space="preserve"> знань</w:t>
      </w:r>
      <w:r w:rsidRPr="00500176">
        <w:rPr>
          <w:lang w:val="uk-UA"/>
        </w:rPr>
        <w:tab/>
      </w:r>
      <w:r>
        <w:rPr>
          <w:lang w:val="uk-UA"/>
        </w:rPr>
        <w:tab/>
      </w:r>
      <w:r w:rsidRPr="00EB7E5B">
        <w:rPr>
          <w:u w:val="single"/>
          <w:lang w:val="uk-UA"/>
        </w:rPr>
        <w:t>01 Освіта</w:t>
      </w:r>
      <w:r w:rsidRPr="00EB7E5B">
        <w:rPr>
          <w:u w:val="single"/>
          <w:lang w:val="en-US"/>
        </w:rPr>
        <w:t> </w:t>
      </w:r>
      <w:r w:rsidRPr="00EB7E5B">
        <w:rPr>
          <w:u w:val="single"/>
          <w:lang w:val="uk-UA"/>
        </w:rPr>
        <w:t>/</w:t>
      </w:r>
      <w:r w:rsidRPr="00EB7E5B">
        <w:rPr>
          <w:u w:val="single"/>
          <w:lang w:val="en-US"/>
        </w:rPr>
        <w:t> </w:t>
      </w:r>
      <w:r w:rsidRPr="00EB7E5B">
        <w:rPr>
          <w:u w:val="single"/>
          <w:lang w:val="uk-UA"/>
        </w:rPr>
        <w:t>Педагогіка</w:t>
      </w:r>
    </w:p>
    <w:p w:rsidR="00292530" w:rsidRPr="00EB7E5B" w:rsidRDefault="00292530" w:rsidP="00B31E38">
      <w:pPr>
        <w:ind w:left="3402" w:firstLine="708"/>
        <w:rPr>
          <w:sz w:val="20"/>
          <w:szCs w:val="20"/>
          <w:vertAlign w:val="superscript"/>
          <w:lang w:val="uk-UA"/>
        </w:rPr>
      </w:pPr>
      <w:r w:rsidRPr="00EB7E5B">
        <w:rPr>
          <w:sz w:val="20"/>
          <w:szCs w:val="20"/>
          <w:vertAlign w:val="superscript"/>
          <w:lang w:val="uk-UA"/>
        </w:rPr>
        <w:t>(шифр і назва галузі)</w:t>
      </w:r>
    </w:p>
    <w:p w:rsidR="00EB7E5B" w:rsidRDefault="00292530" w:rsidP="00EB7E5B">
      <w:pPr>
        <w:ind w:left="426"/>
        <w:jc w:val="both"/>
        <w:rPr>
          <w:u w:val="single"/>
          <w:lang w:val="uk-UA"/>
        </w:rPr>
      </w:pPr>
      <w:r w:rsidRPr="00B92F8F">
        <w:rPr>
          <w:szCs w:val="28"/>
          <w:lang w:val="uk-UA"/>
        </w:rPr>
        <w:t>Спеціальн</w:t>
      </w:r>
      <w:r w:rsidR="00B908FB">
        <w:rPr>
          <w:szCs w:val="28"/>
          <w:lang w:val="uk-UA"/>
        </w:rPr>
        <w:t>і</w:t>
      </w:r>
      <w:r w:rsidRPr="00B92F8F">
        <w:rPr>
          <w:szCs w:val="28"/>
          <w:lang w:val="uk-UA"/>
        </w:rPr>
        <w:t>ст</w:t>
      </w:r>
      <w:r w:rsidR="00B908FB">
        <w:rPr>
          <w:szCs w:val="28"/>
          <w:lang w:val="uk-UA"/>
        </w:rPr>
        <w:t>ь</w:t>
      </w:r>
      <w:r w:rsidR="00EB7E5B">
        <w:rPr>
          <w:b/>
          <w:szCs w:val="28"/>
          <w:lang w:val="uk-UA"/>
        </w:rPr>
        <w:tab/>
      </w:r>
      <w:r w:rsidR="00EB7E5B">
        <w:rPr>
          <w:b/>
          <w:szCs w:val="28"/>
          <w:lang w:val="uk-UA"/>
        </w:rPr>
        <w:tab/>
      </w:r>
      <w:r w:rsidR="00EB7E5B">
        <w:rPr>
          <w:b/>
          <w:szCs w:val="28"/>
          <w:lang w:val="uk-UA"/>
        </w:rPr>
        <w:tab/>
      </w:r>
      <w:r w:rsidR="00EB7E5B" w:rsidRPr="00EB7E5B">
        <w:rPr>
          <w:u w:val="single"/>
          <w:lang w:val="uk-UA"/>
        </w:rPr>
        <w:t>014.021 Середня освіта (Англійська мова і література)</w:t>
      </w:r>
    </w:p>
    <w:p w:rsidR="00B908FB" w:rsidRDefault="00B908FB" w:rsidP="00B31E38">
      <w:pPr>
        <w:ind w:left="3540" w:hanging="3114"/>
        <w:rPr>
          <w:lang w:val="uk-UA"/>
        </w:rPr>
      </w:pPr>
    </w:p>
    <w:p w:rsidR="00292530" w:rsidRPr="00B92F8F" w:rsidRDefault="00292530" w:rsidP="00B31E38">
      <w:pPr>
        <w:ind w:left="3540" w:hanging="3114"/>
        <w:rPr>
          <w:sz w:val="20"/>
          <w:szCs w:val="20"/>
          <w:lang w:val="uk-UA"/>
        </w:rPr>
      </w:pPr>
      <w:r w:rsidRPr="00B92F8F">
        <w:rPr>
          <w:lang w:val="uk-UA"/>
        </w:rPr>
        <w:t>Освітн</w:t>
      </w:r>
      <w:r w:rsidR="00B908FB">
        <w:rPr>
          <w:lang w:val="uk-UA"/>
        </w:rPr>
        <w:t>я</w:t>
      </w:r>
      <w:r w:rsidRPr="00B92F8F">
        <w:rPr>
          <w:lang w:val="uk-UA"/>
        </w:rPr>
        <w:t xml:space="preserve"> програм</w:t>
      </w:r>
      <w:r w:rsidR="00B908FB">
        <w:rPr>
          <w:lang w:val="uk-UA"/>
        </w:rPr>
        <w:t>а</w:t>
      </w:r>
      <w:r w:rsidR="00B31E38">
        <w:rPr>
          <w:lang w:val="uk-UA"/>
        </w:rPr>
        <w:t xml:space="preserve"> </w:t>
      </w:r>
      <w:r w:rsidR="00B31E38">
        <w:rPr>
          <w:lang w:val="uk-UA"/>
        </w:rPr>
        <w:tab/>
      </w:r>
      <w:r w:rsidR="00B31E38" w:rsidRPr="00B31E38">
        <w:rPr>
          <w:u w:val="single"/>
          <w:lang w:val="uk-UA"/>
        </w:rPr>
        <w:t>Середня освіта. Мова і література (англійська, німецька), перша – англійська</w:t>
      </w:r>
    </w:p>
    <w:p w:rsidR="00486AB5" w:rsidRDefault="00486AB5" w:rsidP="00B72B59">
      <w:pPr>
        <w:ind w:firstLine="284"/>
        <w:jc w:val="center"/>
        <w:rPr>
          <w:sz w:val="20"/>
          <w:szCs w:val="20"/>
          <w:lang w:val="uk-UA"/>
        </w:rPr>
      </w:pPr>
    </w:p>
    <w:p w:rsidR="00486AB5" w:rsidRPr="00B92F8F" w:rsidRDefault="00486AB5" w:rsidP="00B72B59">
      <w:pPr>
        <w:ind w:firstLine="284"/>
        <w:jc w:val="center"/>
        <w:rPr>
          <w:sz w:val="20"/>
          <w:szCs w:val="20"/>
          <w:lang w:val="uk-UA"/>
        </w:rPr>
      </w:pPr>
    </w:p>
    <w:p w:rsidR="00437B33" w:rsidRPr="00B92F8F" w:rsidRDefault="00437B33" w:rsidP="00B72B59">
      <w:pPr>
        <w:shd w:val="clear" w:color="auto" w:fill="FFFFFF"/>
        <w:rPr>
          <w:szCs w:val="28"/>
          <w:lang w:val="uk-UA"/>
        </w:rPr>
      </w:pPr>
    </w:p>
    <w:p w:rsidR="00437B33" w:rsidRPr="00B92F8F" w:rsidRDefault="00437B33" w:rsidP="00B72B59">
      <w:pPr>
        <w:shd w:val="clear" w:color="auto" w:fill="FFFFFF"/>
        <w:rPr>
          <w:szCs w:val="28"/>
          <w:lang w:val="uk-UA"/>
        </w:rPr>
      </w:pPr>
    </w:p>
    <w:p w:rsidR="00437B33" w:rsidRPr="00B92F8F" w:rsidRDefault="00437B33" w:rsidP="00B72B59">
      <w:pPr>
        <w:shd w:val="clear" w:color="auto" w:fill="FFFFFF"/>
        <w:rPr>
          <w:szCs w:val="28"/>
          <w:lang w:val="uk-UA"/>
        </w:rPr>
      </w:pPr>
    </w:p>
    <w:p w:rsidR="00437B33" w:rsidRPr="00B92F8F" w:rsidRDefault="00437B33" w:rsidP="00B72B59">
      <w:pPr>
        <w:shd w:val="clear" w:color="auto" w:fill="FFFFFF"/>
        <w:rPr>
          <w:szCs w:val="28"/>
          <w:lang w:val="uk-UA"/>
        </w:rPr>
      </w:pPr>
    </w:p>
    <w:p w:rsidR="00437B33" w:rsidRPr="00B92F8F" w:rsidRDefault="00437B33" w:rsidP="00B72B59">
      <w:pPr>
        <w:shd w:val="clear" w:color="auto" w:fill="FFFFFF"/>
        <w:rPr>
          <w:szCs w:val="28"/>
          <w:lang w:val="uk-UA"/>
        </w:rPr>
      </w:pPr>
    </w:p>
    <w:p w:rsidR="00437B33" w:rsidRPr="00B92F8F" w:rsidRDefault="00437B33" w:rsidP="00B72B59">
      <w:pPr>
        <w:shd w:val="clear" w:color="auto" w:fill="FFFFFF"/>
        <w:rPr>
          <w:szCs w:val="28"/>
          <w:lang w:val="uk-UA"/>
        </w:rPr>
      </w:pPr>
    </w:p>
    <w:p w:rsidR="00437B33" w:rsidRPr="00B92F8F" w:rsidRDefault="00437B33" w:rsidP="00B72B59">
      <w:pPr>
        <w:shd w:val="clear" w:color="auto" w:fill="FFFFFF"/>
        <w:rPr>
          <w:szCs w:val="28"/>
          <w:lang w:val="uk-UA"/>
        </w:rPr>
      </w:pPr>
    </w:p>
    <w:p w:rsidR="00437B33" w:rsidRPr="00B92F8F" w:rsidRDefault="00437B33" w:rsidP="00B72B59">
      <w:pPr>
        <w:shd w:val="clear" w:color="auto" w:fill="FFFFFF"/>
        <w:rPr>
          <w:szCs w:val="28"/>
          <w:lang w:val="uk-UA"/>
        </w:rPr>
      </w:pPr>
    </w:p>
    <w:p w:rsidR="00437B33" w:rsidRPr="00B92F8F" w:rsidRDefault="00437B33" w:rsidP="00B72B59">
      <w:pPr>
        <w:shd w:val="clear" w:color="auto" w:fill="FFFFFF"/>
        <w:rPr>
          <w:szCs w:val="28"/>
          <w:lang w:val="uk-UA"/>
        </w:rPr>
      </w:pPr>
    </w:p>
    <w:p w:rsidR="00437B33" w:rsidRPr="00B92F8F" w:rsidRDefault="00437B33" w:rsidP="00B72B59">
      <w:pPr>
        <w:shd w:val="clear" w:color="auto" w:fill="FFFFFF"/>
        <w:rPr>
          <w:color w:val="000000"/>
          <w:sz w:val="20"/>
          <w:szCs w:val="20"/>
        </w:rPr>
      </w:pPr>
    </w:p>
    <w:p w:rsidR="00371085" w:rsidRPr="00B92F8F" w:rsidRDefault="00371085" w:rsidP="00B72B59">
      <w:pPr>
        <w:shd w:val="clear" w:color="auto" w:fill="FFFFFF"/>
        <w:rPr>
          <w:color w:val="000000"/>
          <w:sz w:val="28"/>
          <w:szCs w:val="28"/>
          <w:lang w:val="uk-UA"/>
        </w:rPr>
      </w:pPr>
      <w:r w:rsidRPr="00B92F8F">
        <w:rPr>
          <w:color w:val="000000"/>
          <w:sz w:val="28"/>
          <w:szCs w:val="28"/>
          <w:lang w:val="uk-UA"/>
        </w:rPr>
        <w:t> </w:t>
      </w:r>
    </w:p>
    <w:p w:rsidR="00EB7E5B" w:rsidRDefault="00371085" w:rsidP="00A0698B">
      <w:pPr>
        <w:shd w:val="clear" w:color="auto" w:fill="FFFFFF"/>
        <w:jc w:val="center"/>
        <w:rPr>
          <w:i/>
          <w:iCs/>
          <w:color w:val="000000"/>
          <w:sz w:val="28"/>
          <w:szCs w:val="28"/>
          <w:u w:val="single"/>
          <w:lang w:val="uk-UA"/>
        </w:rPr>
      </w:pPr>
      <w:r w:rsidRPr="00B92F8F">
        <w:rPr>
          <w:color w:val="000000"/>
          <w:sz w:val="28"/>
          <w:szCs w:val="28"/>
          <w:lang w:val="uk-UA"/>
        </w:rPr>
        <w:t>Мелітополь,</w:t>
      </w:r>
      <w:r w:rsidRPr="00B92F8F">
        <w:rPr>
          <w:rStyle w:val="apple-converted-space"/>
          <w:color w:val="000000"/>
          <w:sz w:val="28"/>
          <w:szCs w:val="28"/>
          <w:lang w:val="uk-UA"/>
        </w:rPr>
        <w:t> </w:t>
      </w:r>
      <w:r w:rsidR="00D7311D" w:rsidRPr="00B92F8F">
        <w:rPr>
          <w:color w:val="000000"/>
          <w:sz w:val="28"/>
          <w:szCs w:val="28"/>
        </w:rPr>
        <w:t>20</w:t>
      </w:r>
      <w:r w:rsidR="00A0698B">
        <w:rPr>
          <w:color w:val="000000"/>
          <w:sz w:val="28"/>
          <w:szCs w:val="28"/>
          <w:lang w:val="uk-UA"/>
        </w:rPr>
        <w:t>20</w:t>
      </w:r>
      <w:r w:rsidR="00EB7E5B">
        <w:rPr>
          <w:i/>
          <w:iCs/>
          <w:color w:val="000000"/>
          <w:sz w:val="28"/>
          <w:szCs w:val="28"/>
          <w:u w:val="single"/>
          <w:lang w:val="uk-UA"/>
        </w:rPr>
        <w:br w:type="page"/>
      </w:r>
    </w:p>
    <w:p w:rsidR="00A0698B" w:rsidRPr="00A0698B" w:rsidRDefault="00A0698B" w:rsidP="00A0698B">
      <w:pPr>
        <w:jc w:val="both"/>
        <w:rPr>
          <w:sz w:val="28"/>
          <w:szCs w:val="28"/>
          <w:lang w:val="uk-UA"/>
        </w:rPr>
      </w:pPr>
      <w:r w:rsidRPr="00A0698B">
        <w:rPr>
          <w:sz w:val="28"/>
          <w:szCs w:val="28"/>
          <w:lang w:val="uk-UA"/>
        </w:rPr>
        <w:lastRenderedPageBreak/>
        <w:t>Розробники:</w:t>
      </w:r>
      <w:r w:rsidRPr="00A0698B">
        <w:rPr>
          <w:sz w:val="28"/>
          <w:szCs w:val="28"/>
          <w:lang w:val="uk-UA"/>
        </w:rPr>
        <w:tab/>
        <w:t xml:space="preserve">Н. Ю. Акулова, доцент кафедри </w:t>
      </w:r>
      <w:r>
        <w:rPr>
          <w:sz w:val="28"/>
          <w:szCs w:val="28"/>
          <w:lang w:val="uk-UA"/>
        </w:rPr>
        <w:t>германської філології,</w:t>
      </w:r>
    </w:p>
    <w:p w:rsidR="00A0698B" w:rsidRPr="00A0698B" w:rsidRDefault="00A0698B" w:rsidP="00A0698B">
      <w:pPr>
        <w:jc w:val="both"/>
        <w:rPr>
          <w:sz w:val="28"/>
          <w:szCs w:val="28"/>
          <w:lang w:val="uk-UA"/>
        </w:rPr>
      </w:pPr>
      <w:r w:rsidRPr="00A0698B">
        <w:rPr>
          <w:sz w:val="28"/>
          <w:szCs w:val="28"/>
          <w:lang w:val="uk-UA"/>
        </w:rPr>
        <w:tab/>
      </w:r>
      <w:r w:rsidRPr="00A0698B">
        <w:rPr>
          <w:sz w:val="28"/>
          <w:szCs w:val="28"/>
          <w:lang w:val="uk-UA"/>
        </w:rPr>
        <w:tab/>
      </w:r>
      <w:r>
        <w:rPr>
          <w:sz w:val="28"/>
          <w:szCs w:val="28"/>
          <w:lang w:val="uk-UA"/>
        </w:rPr>
        <w:tab/>
      </w:r>
      <w:r w:rsidRPr="00A0698B">
        <w:rPr>
          <w:sz w:val="28"/>
          <w:szCs w:val="28"/>
          <w:lang w:val="uk-UA"/>
        </w:rPr>
        <w:t>кандидат філологічних наук, доцент</w:t>
      </w:r>
    </w:p>
    <w:p w:rsidR="00A0698B" w:rsidRDefault="00A0698B" w:rsidP="00292530">
      <w:pPr>
        <w:pStyle w:val="ae"/>
        <w:jc w:val="both"/>
        <w:rPr>
          <w:lang w:val="uk-UA"/>
        </w:rPr>
      </w:pPr>
    </w:p>
    <w:p w:rsidR="00A0698B" w:rsidRDefault="00A0698B" w:rsidP="00292530">
      <w:pPr>
        <w:pStyle w:val="ae"/>
        <w:jc w:val="both"/>
        <w:rPr>
          <w:lang w:val="uk-UA"/>
        </w:rPr>
      </w:pPr>
    </w:p>
    <w:p w:rsidR="00A0698B" w:rsidRDefault="00A0698B" w:rsidP="00292530">
      <w:pPr>
        <w:pStyle w:val="ae"/>
        <w:jc w:val="both"/>
        <w:rPr>
          <w:lang w:val="uk-UA"/>
        </w:rPr>
      </w:pPr>
    </w:p>
    <w:p w:rsidR="00A0698B" w:rsidRDefault="00A0698B" w:rsidP="00292530">
      <w:pPr>
        <w:pStyle w:val="ae"/>
        <w:jc w:val="both"/>
        <w:rPr>
          <w:lang w:val="uk-UA"/>
        </w:rPr>
      </w:pPr>
    </w:p>
    <w:p w:rsidR="00A0698B" w:rsidRDefault="00A0698B" w:rsidP="00292530">
      <w:pPr>
        <w:pStyle w:val="ae"/>
        <w:jc w:val="both"/>
        <w:rPr>
          <w:lang w:val="uk-UA"/>
        </w:rPr>
      </w:pPr>
    </w:p>
    <w:p w:rsidR="00A0698B" w:rsidRDefault="00A0698B" w:rsidP="00292530">
      <w:pPr>
        <w:pStyle w:val="ae"/>
        <w:jc w:val="both"/>
        <w:rPr>
          <w:lang w:val="uk-UA"/>
        </w:rPr>
      </w:pPr>
    </w:p>
    <w:p w:rsidR="00A0698B" w:rsidRDefault="00A0698B" w:rsidP="00292530">
      <w:pPr>
        <w:pStyle w:val="ae"/>
        <w:jc w:val="both"/>
        <w:rPr>
          <w:lang w:val="uk-UA"/>
        </w:rPr>
      </w:pPr>
    </w:p>
    <w:p w:rsidR="00A0698B" w:rsidRDefault="00A0698B" w:rsidP="00292530">
      <w:pPr>
        <w:pStyle w:val="ae"/>
        <w:jc w:val="both"/>
        <w:rPr>
          <w:lang w:val="uk-UA"/>
        </w:rPr>
      </w:pPr>
    </w:p>
    <w:p w:rsidR="00A0698B" w:rsidRDefault="00A0698B" w:rsidP="00292530">
      <w:pPr>
        <w:pStyle w:val="ae"/>
        <w:jc w:val="both"/>
        <w:rPr>
          <w:lang w:val="uk-UA"/>
        </w:rPr>
      </w:pPr>
    </w:p>
    <w:p w:rsidR="00A0698B" w:rsidRDefault="00A0698B" w:rsidP="00292530">
      <w:pPr>
        <w:pStyle w:val="ae"/>
        <w:jc w:val="both"/>
        <w:rPr>
          <w:lang w:val="uk-UA"/>
        </w:rPr>
      </w:pPr>
    </w:p>
    <w:p w:rsidR="00A0698B" w:rsidRDefault="00A0698B" w:rsidP="00292530">
      <w:pPr>
        <w:pStyle w:val="ae"/>
        <w:jc w:val="both"/>
        <w:rPr>
          <w:lang w:val="uk-UA"/>
        </w:rPr>
      </w:pPr>
    </w:p>
    <w:p w:rsidR="00A0698B" w:rsidRDefault="00A0698B" w:rsidP="00292530">
      <w:pPr>
        <w:pStyle w:val="ae"/>
        <w:jc w:val="both"/>
        <w:rPr>
          <w:lang w:val="uk-UA"/>
        </w:rPr>
      </w:pPr>
    </w:p>
    <w:p w:rsidR="00A0698B" w:rsidRDefault="00A0698B" w:rsidP="00292530">
      <w:pPr>
        <w:pStyle w:val="ae"/>
        <w:jc w:val="both"/>
        <w:rPr>
          <w:lang w:val="uk-UA"/>
        </w:rPr>
      </w:pPr>
    </w:p>
    <w:p w:rsidR="00292530" w:rsidRPr="00A0698B" w:rsidRDefault="00292530" w:rsidP="00A0698B">
      <w:pPr>
        <w:ind w:left="708"/>
        <w:jc w:val="both"/>
        <w:rPr>
          <w:lang w:val="uk-UA"/>
        </w:rPr>
      </w:pPr>
      <w:r w:rsidRPr="00A0698B">
        <w:rPr>
          <w:lang w:val="uk-UA"/>
        </w:rPr>
        <w:t>ПОГОДЖЕНО:</w:t>
      </w:r>
    </w:p>
    <w:p w:rsidR="00292530" w:rsidRPr="00292530" w:rsidRDefault="00292530" w:rsidP="00A0698B">
      <w:pPr>
        <w:ind w:firstLine="708"/>
        <w:jc w:val="both"/>
        <w:rPr>
          <w:lang w:val="uk-UA"/>
        </w:rPr>
      </w:pPr>
      <w:r w:rsidRPr="00F71A9B">
        <w:rPr>
          <w:sz w:val="28"/>
          <w:szCs w:val="28"/>
          <w:lang w:val="uk-UA"/>
        </w:rPr>
        <w:t xml:space="preserve">Гарант освітньої </w:t>
      </w:r>
      <w:r w:rsidR="00A0698B">
        <w:rPr>
          <w:sz w:val="28"/>
          <w:szCs w:val="28"/>
          <w:lang w:val="uk-UA"/>
        </w:rPr>
        <w:t xml:space="preserve">програми </w:t>
      </w:r>
      <w:r w:rsidR="00A0698B">
        <w:rPr>
          <w:sz w:val="28"/>
          <w:szCs w:val="28"/>
          <w:lang w:val="uk-UA"/>
        </w:rPr>
        <w:tab/>
      </w:r>
      <w:r w:rsidR="00A0698B">
        <w:rPr>
          <w:sz w:val="28"/>
          <w:szCs w:val="28"/>
          <w:lang w:val="uk-UA"/>
        </w:rPr>
        <w:tab/>
        <w:t>__________</w:t>
      </w:r>
      <w:r w:rsidR="00A0698B">
        <w:rPr>
          <w:sz w:val="28"/>
          <w:szCs w:val="28"/>
          <w:lang w:val="uk-UA"/>
        </w:rPr>
        <w:tab/>
      </w:r>
      <w:r w:rsidR="00A0698B">
        <w:rPr>
          <w:sz w:val="28"/>
          <w:szCs w:val="28"/>
          <w:lang w:val="uk-UA"/>
        </w:rPr>
        <w:tab/>
        <w:t>Т. В. </w:t>
      </w:r>
      <w:proofErr w:type="spellStart"/>
      <w:r w:rsidR="00B908FB">
        <w:rPr>
          <w:sz w:val="28"/>
          <w:szCs w:val="28"/>
          <w:lang w:val="uk-UA"/>
        </w:rPr>
        <w:t>Коноваленко</w:t>
      </w:r>
      <w:proofErr w:type="spellEnd"/>
    </w:p>
    <w:p w:rsidR="00696CF5" w:rsidRDefault="00696CF5" w:rsidP="00696CF5">
      <w:pPr>
        <w:ind w:firstLine="708"/>
        <w:jc w:val="both"/>
        <w:rPr>
          <w:sz w:val="28"/>
          <w:szCs w:val="28"/>
          <w:lang w:val="uk-UA"/>
        </w:rPr>
      </w:pPr>
    </w:p>
    <w:p w:rsidR="00292530" w:rsidRPr="00292530" w:rsidRDefault="00292530" w:rsidP="00292530">
      <w:pPr>
        <w:ind w:left="360"/>
        <w:jc w:val="both"/>
        <w:rPr>
          <w:lang w:val="uk-UA"/>
        </w:rPr>
      </w:pPr>
    </w:p>
    <w:p w:rsidR="00292530" w:rsidRPr="00292530" w:rsidRDefault="00292530" w:rsidP="00292530">
      <w:pPr>
        <w:pStyle w:val="ae"/>
        <w:jc w:val="both"/>
        <w:rPr>
          <w:lang w:val="uk-UA"/>
        </w:rPr>
      </w:pPr>
      <w:r w:rsidRPr="00292530">
        <w:rPr>
          <w:lang w:val="uk-UA"/>
        </w:rPr>
        <w:t xml:space="preserve"> </w:t>
      </w:r>
    </w:p>
    <w:p w:rsidR="00292530" w:rsidRPr="00292530" w:rsidRDefault="00292530" w:rsidP="00292530">
      <w:pPr>
        <w:pStyle w:val="ae"/>
        <w:shd w:val="clear" w:color="auto" w:fill="FFFFFF"/>
        <w:ind w:left="927"/>
        <w:rPr>
          <w:iCs/>
          <w:color w:val="000000"/>
          <w:szCs w:val="28"/>
          <w:lang w:val="uk-UA"/>
        </w:rPr>
      </w:pPr>
    </w:p>
    <w:p w:rsidR="00292530" w:rsidRDefault="00292530" w:rsidP="00292530">
      <w:pPr>
        <w:pStyle w:val="ae"/>
        <w:shd w:val="clear" w:color="auto" w:fill="FFFFFF"/>
        <w:jc w:val="center"/>
        <w:rPr>
          <w:i/>
          <w:iCs/>
          <w:color w:val="000000"/>
          <w:szCs w:val="28"/>
          <w:u w:val="single"/>
          <w:lang w:val="uk-UA"/>
        </w:rPr>
      </w:pPr>
    </w:p>
    <w:p w:rsidR="00292530" w:rsidRDefault="00292530" w:rsidP="00292530">
      <w:pPr>
        <w:pStyle w:val="ae"/>
        <w:shd w:val="clear" w:color="auto" w:fill="FFFFFF"/>
        <w:jc w:val="center"/>
        <w:rPr>
          <w:i/>
          <w:iCs/>
          <w:color w:val="000000"/>
          <w:szCs w:val="28"/>
          <w:u w:val="single"/>
          <w:lang w:val="uk-UA"/>
        </w:rPr>
      </w:pPr>
    </w:p>
    <w:p w:rsidR="00292530" w:rsidRDefault="00292530" w:rsidP="00292530">
      <w:pPr>
        <w:pStyle w:val="ae"/>
        <w:shd w:val="clear" w:color="auto" w:fill="FFFFFF"/>
        <w:jc w:val="center"/>
        <w:rPr>
          <w:i/>
          <w:iCs/>
          <w:color w:val="000000"/>
          <w:szCs w:val="28"/>
          <w:u w:val="single"/>
          <w:lang w:val="uk-UA"/>
        </w:rPr>
      </w:pPr>
    </w:p>
    <w:p w:rsidR="00292530" w:rsidRDefault="00292530" w:rsidP="00292530">
      <w:pPr>
        <w:pStyle w:val="ae"/>
        <w:shd w:val="clear" w:color="auto" w:fill="FFFFFF"/>
        <w:jc w:val="center"/>
        <w:rPr>
          <w:i/>
          <w:iCs/>
          <w:color w:val="000000"/>
          <w:szCs w:val="28"/>
          <w:u w:val="single"/>
          <w:lang w:val="uk-UA"/>
        </w:rPr>
      </w:pPr>
    </w:p>
    <w:p w:rsidR="00292530" w:rsidRDefault="00292530" w:rsidP="00292530">
      <w:pPr>
        <w:pStyle w:val="ae"/>
        <w:shd w:val="clear" w:color="auto" w:fill="FFFFFF"/>
        <w:jc w:val="center"/>
        <w:rPr>
          <w:i/>
          <w:iCs/>
          <w:color w:val="000000"/>
          <w:szCs w:val="28"/>
          <w:u w:val="single"/>
          <w:lang w:val="uk-UA"/>
        </w:rPr>
      </w:pPr>
    </w:p>
    <w:p w:rsidR="005A78CC" w:rsidRDefault="005A78CC" w:rsidP="005A78CC">
      <w:pPr>
        <w:shd w:val="clear" w:color="auto" w:fill="FFFFFF"/>
        <w:ind w:left="720"/>
        <w:jc w:val="right"/>
        <w:rPr>
          <w:i/>
          <w:iCs/>
          <w:color w:val="000000"/>
          <w:sz w:val="28"/>
          <w:szCs w:val="28"/>
          <w:u w:val="single"/>
          <w:lang w:val="uk-UA"/>
        </w:rPr>
      </w:pPr>
    </w:p>
    <w:p w:rsidR="005A78CC" w:rsidRDefault="005A78CC" w:rsidP="005A78CC">
      <w:pPr>
        <w:shd w:val="clear" w:color="auto" w:fill="FFFFFF"/>
        <w:ind w:left="720"/>
        <w:jc w:val="right"/>
        <w:rPr>
          <w:i/>
          <w:iCs/>
          <w:color w:val="000000"/>
          <w:sz w:val="28"/>
          <w:szCs w:val="28"/>
          <w:u w:val="single"/>
          <w:lang w:val="uk-UA"/>
        </w:rPr>
      </w:pPr>
    </w:p>
    <w:p w:rsidR="00EB7E5B" w:rsidRDefault="00EB7E5B">
      <w:pPr>
        <w:rPr>
          <w:i/>
          <w:iCs/>
          <w:color w:val="000000"/>
          <w:sz w:val="28"/>
          <w:szCs w:val="28"/>
          <w:u w:val="single"/>
          <w:lang w:val="uk-UA"/>
        </w:rPr>
      </w:pPr>
      <w:r>
        <w:rPr>
          <w:i/>
          <w:iCs/>
          <w:color w:val="000000"/>
          <w:sz w:val="28"/>
          <w:szCs w:val="28"/>
          <w:u w:val="single"/>
          <w:lang w:val="uk-UA"/>
        </w:rPr>
        <w:br w:type="page"/>
      </w:r>
    </w:p>
    <w:p w:rsidR="000B6478" w:rsidRPr="00B1532B" w:rsidRDefault="00244819" w:rsidP="00244819">
      <w:pPr>
        <w:pStyle w:val="ae"/>
        <w:shd w:val="clear" w:color="auto" w:fill="FFFFFF"/>
        <w:ind w:left="0"/>
        <w:jc w:val="center"/>
        <w:rPr>
          <w:b/>
          <w:szCs w:val="28"/>
          <w:lang w:val="uk-UA"/>
        </w:rPr>
      </w:pPr>
      <w:r>
        <w:rPr>
          <w:b/>
          <w:szCs w:val="28"/>
          <w:lang w:val="uk-UA"/>
        </w:rPr>
        <w:lastRenderedPageBreak/>
        <w:t>1. </w:t>
      </w:r>
      <w:r w:rsidR="000B6478" w:rsidRPr="00B1532B">
        <w:rPr>
          <w:b/>
          <w:szCs w:val="28"/>
          <w:lang w:val="uk-UA"/>
        </w:rPr>
        <w:t>Опис навчальної дисципліни</w:t>
      </w:r>
    </w:p>
    <w:p w:rsidR="00AB063C" w:rsidRPr="00B92F8F" w:rsidRDefault="00AB063C" w:rsidP="00AB063C">
      <w:pPr>
        <w:pStyle w:val="ae"/>
        <w:jc w:val="right"/>
        <w:rPr>
          <w:lang w:val="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90"/>
        <w:gridCol w:w="1710"/>
      </w:tblGrid>
      <w:tr w:rsidR="00AB063C" w:rsidRPr="00B92F8F" w:rsidTr="00941E32">
        <w:trPr>
          <w:trHeight w:val="803"/>
        </w:trPr>
        <w:tc>
          <w:tcPr>
            <w:tcW w:w="2896" w:type="dxa"/>
            <w:vMerge w:val="restart"/>
            <w:vAlign w:val="center"/>
          </w:tcPr>
          <w:p w:rsidR="00AB063C" w:rsidRPr="00B92F8F" w:rsidRDefault="00AB063C" w:rsidP="00941E32">
            <w:pPr>
              <w:jc w:val="center"/>
              <w:rPr>
                <w:lang w:val="uk-UA"/>
              </w:rPr>
            </w:pPr>
            <w:r w:rsidRPr="00B92F8F">
              <w:rPr>
                <w:lang w:val="uk-UA"/>
              </w:rPr>
              <w:t xml:space="preserve">Найменування показників </w:t>
            </w:r>
          </w:p>
        </w:tc>
        <w:tc>
          <w:tcPr>
            <w:tcW w:w="3262" w:type="dxa"/>
            <w:vMerge w:val="restart"/>
            <w:vAlign w:val="center"/>
          </w:tcPr>
          <w:p w:rsidR="00AB063C" w:rsidRPr="00B92F8F" w:rsidRDefault="00567E25" w:rsidP="00941E32">
            <w:pPr>
              <w:jc w:val="center"/>
              <w:rPr>
                <w:lang w:val="uk-UA"/>
              </w:rPr>
            </w:pPr>
            <w:r>
              <w:rPr>
                <w:lang w:val="uk-UA"/>
              </w:rPr>
              <w:t>Рівень</w:t>
            </w:r>
            <w:r w:rsidR="00AB063C" w:rsidRPr="00B92F8F">
              <w:rPr>
                <w:lang w:val="uk-UA"/>
              </w:rPr>
              <w:t xml:space="preserve"> вищої освіти</w:t>
            </w:r>
          </w:p>
          <w:p w:rsidR="00AB063C" w:rsidRPr="00B92F8F" w:rsidRDefault="00AB063C" w:rsidP="00941E32">
            <w:pPr>
              <w:jc w:val="center"/>
              <w:rPr>
                <w:lang w:val="uk-UA"/>
              </w:rPr>
            </w:pPr>
            <w:r w:rsidRPr="00B92F8F">
              <w:rPr>
                <w:lang w:val="uk-UA"/>
              </w:rPr>
              <w:t xml:space="preserve">галузь знань, спеціальність, спеціалізація </w:t>
            </w:r>
          </w:p>
          <w:p w:rsidR="00AB063C" w:rsidRPr="00B92F8F" w:rsidRDefault="00AB063C" w:rsidP="00941E32">
            <w:pPr>
              <w:jc w:val="center"/>
              <w:rPr>
                <w:lang w:val="uk-UA"/>
              </w:rPr>
            </w:pPr>
          </w:p>
        </w:tc>
        <w:tc>
          <w:tcPr>
            <w:tcW w:w="3420" w:type="dxa"/>
            <w:gridSpan w:val="3"/>
            <w:vAlign w:val="center"/>
          </w:tcPr>
          <w:p w:rsidR="00AB063C" w:rsidRPr="00B92F8F" w:rsidRDefault="00AB063C" w:rsidP="00941E32">
            <w:pPr>
              <w:jc w:val="center"/>
              <w:rPr>
                <w:lang w:val="uk-UA"/>
              </w:rPr>
            </w:pPr>
            <w:r w:rsidRPr="00B92F8F">
              <w:rPr>
                <w:lang w:val="uk-UA"/>
              </w:rPr>
              <w:t>Характеристика навчальної дисципліни</w:t>
            </w:r>
          </w:p>
        </w:tc>
      </w:tr>
      <w:tr w:rsidR="00AB063C" w:rsidRPr="00B92F8F" w:rsidTr="00941E32">
        <w:trPr>
          <w:trHeight w:val="549"/>
        </w:trPr>
        <w:tc>
          <w:tcPr>
            <w:tcW w:w="2896" w:type="dxa"/>
            <w:vMerge/>
            <w:vAlign w:val="center"/>
          </w:tcPr>
          <w:p w:rsidR="00AB063C" w:rsidRPr="00B92F8F" w:rsidRDefault="00AB063C" w:rsidP="00941E32">
            <w:pPr>
              <w:jc w:val="center"/>
              <w:rPr>
                <w:lang w:val="uk-UA"/>
              </w:rPr>
            </w:pPr>
          </w:p>
        </w:tc>
        <w:tc>
          <w:tcPr>
            <w:tcW w:w="3262" w:type="dxa"/>
            <w:vMerge/>
            <w:vAlign w:val="center"/>
          </w:tcPr>
          <w:p w:rsidR="00AB063C" w:rsidRPr="00B92F8F" w:rsidRDefault="00AB063C" w:rsidP="00941E32">
            <w:pPr>
              <w:jc w:val="center"/>
              <w:rPr>
                <w:lang w:val="uk-UA"/>
              </w:rPr>
            </w:pPr>
          </w:p>
        </w:tc>
        <w:tc>
          <w:tcPr>
            <w:tcW w:w="1620" w:type="dxa"/>
          </w:tcPr>
          <w:p w:rsidR="00AB063C" w:rsidRPr="00B92F8F" w:rsidRDefault="00AB063C" w:rsidP="00941E32">
            <w:pPr>
              <w:jc w:val="center"/>
              <w:rPr>
                <w:b/>
                <w:lang w:val="uk-UA"/>
              </w:rPr>
            </w:pPr>
            <w:r w:rsidRPr="00B92F8F">
              <w:rPr>
                <w:b/>
                <w:lang w:val="uk-UA"/>
              </w:rPr>
              <w:t>денна форма навчання</w:t>
            </w:r>
          </w:p>
        </w:tc>
        <w:tc>
          <w:tcPr>
            <w:tcW w:w="1800" w:type="dxa"/>
            <w:gridSpan w:val="2"/>
          </w:tcPr>
          <w:p w:rsidR="00AB063C" w:rsidRPr="00B92F8F" w:rsidRDefault="00AB063C" w:rsidP="00941E32">
            <w:pPr>
              <w:jc w:val="center"/>
              <w:rPr>
                <w:b/>
                <w:lang w:val="uk-UA"/>
              </w:rPr>
            </w:pPr>
            <w:r w:rsidRPr="00B92F8F">
              <w:rPr>
                <w:b/>
                <w:lang w:val="uk-UA"/>
              </w:rPr>
              <w:t>заочна форма навчання</w:t>
            </w:r>
          </w:p>
        </w:tc>
      </w:tr>
      <w:tr w:rsidR="00AB063C" w:rsidRPr="00B92F8F" w:rsidTr="00941E32">
        <w:trPr>
          <w:trHeight w:val="828"/>
        </w:trPr>
        <w:tc>
          <w:tcPr>
            <w:tcW w:w="2896" w:type="dxa"/>
            <w:vAlign w:val="center"/>
          </w:tcPr>
          <w:p w:rsidR="00AB063C" w:rsidRPr="00E44FB3" w:rsidRDefault="00AB063C" w:rsidP="00941E32">
            <w:pPr>
              <w:rPr>
                <w:lang w:val="uk-UA"/>
              </w:rPr>
            </w:pPr>
            <w:r w:rsidRPr="00E44FB3">
              <w:rPr>
                <w:lang w:val="uk-UA"/>
              </w:rPr>
              <w:t xml:space="preserve">Кількість кредитів  – </w:t>
            </w:r>
            <w:r w:rsidR="00244819" w:rsidRPr="00E44FB3">
              <w:rPr>
                <w:lang w:val="uk-UA"/>
              </w:rPr>
              <w:t>3</w:t>
            </w:r>
          </w:p>
        </w:tc>
        <w:tc>
          <w:tcPr>
            <w:tcW w:w="3262" w:type="dxa"/>
            <w:vMerge w:val="restart"/>
          </w:tcPr>
          <w:p w:rsidR="00AB063C" w:rsidRPr="00B92F8F" w:rsidRDefault="00567E25" w:rsidP="00941E32">
            <w:pPr>
              <w:jc w:val="center"/>
              <w:rPr>
                <w:lang w:val="uk-UA"/>
              </w:rPr>
            </w:pPr>
            <w:r>
              <w:rPr>
                <w:lang w:val="uk-UA"/>
              </w:rPr>
              <w:t>Рівень</w:t>
            </w:r>
            <w:r w:rsidR="00AB063C" w:rsidRPr="00B92F8F">
              <w:rPr>
                <w:lang w:val="uk-UA"/>
              </w:rPr>
              <w:t xml:space="preserve"> вищої освіти: </w:t>
            </w:r>
            <w:r w:rsidR="00B908FB">
              <w:rPr>
                <w:lang w:val="uk-UA"/>
              </w:rPr>
              <w:t>другий</w:t>
            </w:r>
            <w:r w:rsidR="00AB063C" w:rsidRPr="00B92F8F">
              <w:rPr>
                <w:lang w:val="uk-UA"/>
              </w:rPr>
              <w:t xml:space="preserve"> (</w:t>
            </w:r>
            <w:r w:rsidR="00B908FB">
              <w:rPr>
                <w:lang w:val="uk-UA"/>
              </w:rPr>
              <w:t>магістерський</w:t>
            </w:r>
            <w:r w:rsidR="00AB063C" w:rsidRPr="00B92F8F">
              <w:rPr>
                <w:lang w:val="uk-UA"/>
              </w:rPr>
              <w:t>)</w:t>
            </w:r>
          </w:p>
          <w:p w:rsidR="00AB063C" w:rsidRPr="00B92F8F" w:rsidRDefault="00AB063C" w:rsidP="00941E32">
            <w:pPr>
              <w:rPr>
                <w:lang w:val="uk-UA"/>
              </w:rPr>
            </w:pPr>
          </w:p>
          <w:p w:rsidR="00AB063C" w:rsidRPr="00B92F8F" w:rsidRDefault="00AB063C" w:rsidP="00941E32">
            <w:pPr>
              <w:jc w:val="center"/>
              <w:rPr>
                <w:lang w:val="uk-UA"/>
              </w:rPr>
            </w:pPr>
          </w:p>
          <w:p w:rsidR="00AB063C" w:rsidRPr="00B92F8F" w:rsidRDefault="00AB063C" w:rsidP="00941E32">
            <w:pPr>
              <w:jc w:val="center"/>
              <w:rPr>
                <w:lang w:val="uk-UA"/>
              </w:rPr>
            </w:pPr>
            <w:r w:rsidRPr="00B92F8F">
              <w:rPr>
                <w:lang w:val="uk-UA"/>
              </w:rPr>
              <w:t>Галузь знань</w:t>
            </w:r>
          </w:p>
          <w:p w:rsidR="00AB063C" w:rsidRPr="00B92F8F" w:rsidRDefault="00244819" w:rsidP="00941E32">
            <w:pPr>
              <w:jc w:val="center"/>
              <w:rPr>
                <w:lang w:val="uk-UA"/>
              </w:rPr>
            </w:pPr>
            <w:r>
              <w:rPr>
                <w:lang w:val="uk-UA"/>
              </w:rPr>
              <w:t>01 Освіта / Педагогіка</w:t>
            </w:r>
          </w:p>
          <w:p w:rsidR="00AB063C" w:rsidRPr="00B92F8F" w:rsidRDefault="00AB063C" w:rsidP="00941E32">
            <w:pPr>
              <w:jc w:val="center"/>
              <w:rPr>
                <w:lang w:val="uk-UA"/>
              </w:rPr>
            </w:pPr>
          </w:p>
          <w:p w:rsidR="00244819" w:rsidRDefault="00AB063C" w:rsidP="00244819">
            <w:pPr>
              <w:jc w:val="center"/>
              <w:rPr>
                <w:lang w:val="uk-UA"/>
              </w:rPr>
            </w:pPr>
            <w:r w:rsidRPr="00B92F8F">
              <w:rPr>
                <w:lang w:val="uk-UA"/>
              </w:rPr>
              <w:t>Спеціальн</w:t>
            </w:r>
            <w:r w:rsidR="00B908FB">
              <w:rPr>
                <w:lang w:val="uk-UA"/>
              </w:rPr>
              <w:t>і</w:t>
            </w:r>
            <w:r w:rsidRPr="00B92F8F">
              <w:rPr>
                <w:lang w:val="uk-UA"/>
              </w:rPr>
              <w:t>ст</w:t>
            </w:r>
            <w:r w:rsidR="00B908FB">
              <w:rPr>
                <w:lang w:val="uk-UA"/>
              </w:rPr>
              <w:t>ь</w:t>
            </w:r>
          </w:p>
          <w:p w:rsidR="00244819" w:rsidRDefault="00244819" w:rsidP="00244819">
            <w:pPr>
              <w:jc w:val="center"/>
              <w:rPr>
                <w:lang w:val="uk-UA"/>
              </w:rPr>
            </w:pPr>
            <w:r w:rsidRPr="00244819">
              <w:rPr>
                <w:lang w:val="uk-UA"/>
              </w:rPr>
              <w:t>014.021 Середня освіта (Англійська мова і література)</w:t>
            </w:r>
          </w:p>
          <w:p w:rsidR="00244819" w:rsidRDefault="00244819" w:rsidP="00244819">
            <w:pPr>
              <w:jc w:val="center"/>
              <w:rPr>
                <w:lang w:val="uk-UA"/>
              </w:rPr>
            </w:pPr>
          </w:p>
          <w:p w:rsidR="00AB063C" w:rsidRPr="00B92F8F" w:rsidRDefault="00AB063C" w:rsidP="00941E32">
            <w:pPr>
              <w:jc w:val="center"/>
              <w:rPr>
                <w:lang w:val="uk-UA"/>
              </w:rPr>
            </w:pPr>
          </w:p>
          <w:p w:rsidR="00AB063C" w:rsidRDefault="00BF47E6" w:rsidP="00244819">
            <w:pPr>
              <w:jc w:val="center"/>
              <w:rPr>
                <w:lang w:val="uk-UA"/>
              </w:rPr>
            </w:pPr>
            <w:r w:rsidRPr="00B92F8F">
              <w:rPr>
                <w:lang w:val="uk-UA"/>
              </w:rPr>
              <w:t>Освітн</w:t>
            </w:r>
            <w:r w:rsidR="00B908FB">
              <w:rPr>
                <w:lang w:val="uk-UA"/>
              </w:rPr>
              <w:t>я</w:t>
            </w:r>
            <w:r w:rsidRPr="00B92F8F">
              <w:rPr>
                <w:lang w:val="uk-UA"/>
              </w:rPr>
              <w:t xml:space="preserve"> програм</w:t>
            </w:r>
            <w:r w:rsidR="00B908FB">
              <w:rPr>
                <w:lang w:val="uk-UA"/>
              </w:rPr>
              <w:t>а</w:t>
            </w:r>
          </w:p>
          <w:p w:rsidR="00244819" w:rsidRDefault="00244819" w:rsidP="00244819">
            <w:pPr>
              <w:jc w:val="center"/>
              <w:rPr>
                <w:lang w:val="uk-UA"/>
              </w:rPr>
            </w:pPr>
            <w:r>
              <w:rPr>
                <w:lang w:val="uk-UA"/>
              </w:rPr>
              <w:t>Середня освіта. Мова і література (англійська, німецька), перша – англійська</w:t>
            </w:r>
          </w:p>
          <w:p w:rsidR="00244819" w:rsidRDefault="00244819" w:rsidP="00244819">
            <w:pPr>
              <w:jc w:val="center"/>
              <w:rPr>
                <w:lang w:val="uk-UA"/>
              </w:rPr>
            </w:pPr>
          </w:p>
          <w:p w:rsidR="00244819" w:rsidRPr="00B92F8F" w:rsidRDefault="00244819" w:rsidP="00B908FB">
            <w:pPr>
              <w:jc w:val="center"/>
              <w:rPr>
                <w:lang w:val="uk-UA"/>
              </w:rPr>
            </w:pPr>
          </w:p>
        </w:tc>
        <w:tc>
          <w:tcPr>
            <w:tcW w:w="3420" w:type="dxa"/>
            <w:gridSpan w:val="3"/>
            <w:vAlign w:val="center"/>
          </w:tcPr>
          <w:p w:rsidR="00AB063C" w:rsidRPr="00B92F8F" w:rsidRDefault="00AB063C" w:rsidP="00941E32">
            <w:pPr>
              <w:jc w:val="center"/>
              <w:rPr>
                <w:lang w:val="uk-UA"/>
              </w:rPr>
            </w:pPr>
            <w:r w:rsidRPr="00B92F8F">
              <w:rPr>
                <w:lang w:val="uk-UA"/>
              </w:rPr>
              <w:t>О</w:t>
            </w:r>
            <w:r w:rsidR="00244819">
              <w:rPr>
                <w:lang w:val="uk-UA"/>
              </w:rPr>
              <w:t>бов’язкова</w:t>
            </w:r>
          </w:p>
          <w:p w:rsidR="00AB063C" w:rsidRPr="00B92F8F" w:rsidRDefault="00AB063C" w:rsidP="00941E32">
            <w:pPr>
              <w:jc w:val="center"/>
              <w:rPr>
                <w:i/>
                <w:lang w:val="uk-UA"/>
              </w:rPr>
            </w:pPr>
          </w:p>
        </w:tc>
      </w:tr>
      <w:tr w:rsidR="00AB063C" w:rsidRPr="00B92F8F" w:rsidTr="00941E32">
        <w:trPr>
          <w:trHeight w:val="170"/>
        </w:trPr>
        <w:tc>
          <w:tcPr>
            <w:tcW w:w="2896" w:type="dxa"/>
            <w:vAlign w:val="center"/>
          </w:tcPr>
          <w:p w:rsidR="00AB063C" w:rsidRPr="00E44FB3" w:rsidRDefault="00403F9C" w:rsidP="00941E32">
            <w:pPr>
              <w:rPr>
                <w:lang w:val="uk-UA"/>
              </w:rPr>
            </w:pPr>
            <w:r w:rsidRPr="00E44FB3">
              <w:rPr>
                <w:lang w:val="uk-UA"/>
              </w:rPr>
              <w:t>Блоків</w:t>
            </w:r>
            <w:r w:rsidR="00AB063C" w:rsidRPr="00E44FB3">
              <w:rPr>
                <w:lang w:val="uk-UA"/>
              </w:rPr>
              <w:t xml:space="preserve"> – </w:t>
            </w:r>
            <w:r w:rsidR="00244819" w:rsidRPr="00E44FB3">
              <w:rPr>
                <w:lang w:val="uk-UA"/>
              </w:rPr>
              <w:t>2</w:t>
            </w:r>
          </w:p>
          <w:p w:rsidR="00AB063C" w:rsidRPr="00E44FB3" w:rsidRDefault="00AB063C" w:rsidP="00941E32">
            <w:pPr>
              <w:rPr>
                <w:lang w:val="uk-UA"/>
              </w:rPr>
            </w:pPr>
            <w:r w:rsidRPr="00E44FB3">
              <w:rPr>
                <w:lang w:val="uk-UA"/>
              </w:rPr>
              <w:t xml:space="preserve">у тому числі: </w:t>
            </w:r>
          </w:p>
          <w:p w:rsidR="00AB063C" w:rsidRPr="00E44FB3" w:rsidRDefault="00AB063C" w:rsidP="00941E32">
            <w:pPr>
              <w:rPr>
                <w:lang w:val="uk-UA"/>
              </w:rPr>
            </w:pPr>
            <w:r w:rsidRPr="00E44FB3">
              <w:rPr>
                <w:lang w:val="uk-UA"/>
              </w:rPr>
              <w:t xml:space="preserve">курсова робота – </w:t>
            </w:r>
          </w:p>
          <w:p w:rsidR="00AB063C" w:rsidRPr="00E44FB3" w:rsidRDefault="00AB063C" w:rsidP="00244819">
            <w:pPr>
              <w:rPr>
                <w:lang w:val="uk-UA"/>
              </w:rPr>
            </w:pPr>
            <w:r w:rsidRPr="00E44FB3">
              <w:rPr>
                <w:lang w:val="uk-UA"/>
              </w:rPr>
              <w:t xml:space="preserve">навчальна практика </w:t>
            </w:r>
            <w:r w:rsidR="00244819" w:rsidRPr="00E44FB3">
              <w:rPr>
                <w:lang w:val="uk-UA"/>
              </w:rPr>
              <w:t>–</w:t>
            </w:r>
          </w:p>
        </w:tc>
        <w:tc>
          <w:tcPr>
            <w:tcW w:w="3262" w:type="dxa"/>
            <w:vMerge/>
            <w:vAlign w:val="center"/>
          </w:tcPr>
          <w:p w:rsidR="00AB063C" w:rsidRPr="00B92F8F" w:rsidRDefault="00AB063C" w:rsidP="00941E32">
            <w:pPr>
              <w:rPr>
                <w:lang w:val="uk-UA"/>
              </w:rPr>
            </w:pPr>
          </w:p>
        </w:tc>
        <w:tc>
          <w:tcPr>
            <w:tcW w:w="3420" w:type="dxa"/>
            <w:gridSpan w:val="3"/>
            <w:vAlign w:val="center"/>
          </w:tcPr>
          <w:p w:rsidR="00AB063C" w:rsidRPr="00B92F8F" w:rsidRDefault="00AB063C" w:rsidP="00941E32">
            <w:pPr>
              <w:jc w:val="center"/>
              <w:rPr>
                <w:b/>
                <w:lang w:val="uk-UA"/>
              </w:rPr>
            </w:pPr>
            <w:r w:rsidRPr="00B92F8F">
              <w:rPr>
                <w:b/>
                <w:lang w:val="uk-UA"/>
              </w:rPr>
              <w:t>Рік підготовки:</w:t>
            </w:r>
          </w:p>
        </w:tc>
      </w:tr>
      <w:tr w:rsidR="00AB063C" w:rsidRPr="00B92F8F" w:rsidTr="00941E32">
        <w:trPr>
          <w:trHeight w:val="207"/>
        </w:trPr>
        <w:tc>
          <w:tcPr>
            <w:tcW w:w="2896" w:type="dxa"/>
            <w:vMerge w:val="restart"/>
            <w:vAlign w:val="center"/>
          </w:tcPr>
          <w:p w:rsidR="00AB063C" w:rsidRPr="00E44FB3" w:rsidRDefault="00AB063C" w:rsidP="00941E32">
            <w:pPr>
              <w:rPr>
                <w:lang w:val="uk-UA"/>
              </w:rPr>
            </w:pPr>
          </w:p>
        </w:tc>
        <w:tc>
          <w:tcPr>
            <w:tcW w:w="3262" w:type="dxa"/>
            <w:vMerge/>
            <w:vAlign w:val="center"/>
          </w:tcPr>
          <w:p w:rsidR="00AB063C" w:rsidRPr="00B92F8F" w:rsidRDefault="00AB063C" w:rsidP="00941E32">
            <w:pPr>
              <w:jc w:val="center"/>
              <w:rPr>
                <w:lang w:val="uk-UA"/>
              </w:rPr>
            </w:pPr>
          </w:p>
        </w:tc>
        <w:tc>
          <w:tcPr>
            <w:tcW w:w="1620" w:type="dxa"/>
            <w:vAlign w:val="center"/>
          </w:tcPr>
          <w:p w:rsidR="00AB063C" w:rsidRPr="00B92F8F" w:rsidRDefault="00244819" w:rsidP="00941E32">
            <w:pPr>
              <w:jc w:val="center"/>
              <w:rPr>
                <w:lang w:val="uk-UA"/>
              </w:rPr>
            </w:pPr>
            <w:r>
              <w:rPr>
                <w:lang w:val="uk-UA"/>
              </w:rPr>
              <w:t>1</w:t>
            </w:r>
            <w:r w:rsidR="00AB063C" w:rsidRPr="00B92F8F">
              <w:rPr>
                <w:lang w:val="uk-UA"/>
              </w:rPr>
              <w:t>-й</w:t>
            </w:r>
          </w:p>
        </w:tc>
        <w:tc>
          <w:tcPr>
            <w:tcW w:w="1800" w:type="dxa"/>
            <w:gridSpan w:val="2"/>
            <w:vAlign w:val="center"/>
          </w:tcPr>
          <w:p w:rsidR="00AB063C" w:rsidRPr="00B92F8F" w:rsidRDefault="00244819" w:rsidP="00941E32">
            <w:pPr>
              <w:jc w:val="center"/>
              <w:rPr>
                <w:lang w:val="uk-UA"/>
              </w:rPr>
            </w:pPr>
            <w:r>
              <w:rPr>
                <w:lang w:val="uk-UA"/>
              </w:rPr>
              <w:t>1</w:t>
            </w:r>
            <w:r w:rsidR="00AB063C" w:rsidRPr="00B92F8F">
              <w:rPr>
                <w:lang w:val="uk-UA"/>
              </w:rPr>
              <w:t>-й</w:t>
            </w:r>
          </w:p>
        </w:tc>
      </w:tr>
      <w:tr w:rsidR="00AB063C" w:rsidRPr="00B92F8F" w:rsidTr="00941E32">
        <w:trPr>
          <w:trHeight w:val="232"/>
        </w:trPr>
        <w:tc>
          <w:tcPr>
            <w:tcW w:w="2896" w:type="dxa"/>
            <w:vMerge/>
            <w:vAlign w:val="center"/>
          </w:tcPr>
          <w:p w:rsidR="00AB063C" w:rsidRPr="00E44FB3" w:rsidRDefault="00AB063C" w:rsidP="00941E32">
            <w:pPr>
              <w:rPr>
                <w:lang w:val="uk-UA"/>
              </w:rPr>
            </w:pPr>
          </w:p>
        </w:tc>
        <w:tc>
          <w:tcPr>
            <w:tcW w:w="3262" w:type="dxa"/>
            <w:vMerge/>
            <w:vAlign w:val="center"/>
          </w:tcPr>
          <w:p w:rsidR="00AB063C" w:rsidRPr="00B92F8F" w:rsidRDefault="00AB063C" w:rsidP="00941E32">
            <w:pPr>
              <w:jc w:val="center"/>
              <w:rPr>
                <w:lang w:val="uk-UA"/>
              </w:rPr>
            </w:pPr>
          </w:p>
        </w:tc>
        <w:tc>
          <w:tcPr>
            <w:tcW w:w="3420" w:type="dxa"/>
            <w:gridSpan w:val="3"/>
            <w:vAlign w:val="center"/>
          </w:tcPr>
          <w:p w:rsidR="00AB063C" w:rsidRPr="00B92F8F" w:rsidRDefault="00AB063C" w:rsidP="00941E32">
            <w:pPr>
              <w:jc w:val="center"/>
              <w:rPr>
                <w:b/>
                <w:lang w:val="uk-UA"/>
              </w:rPr>
            </w:pPr>
            <w:r w:rsidRPr="00B92F8F">
              <w:rPr>
                <w:b/>
                <w:lang w:val="uk-UA"/>
              </w:rPr>
              <w:t>Семестр</w:t>
            </w:r>
          </w:p>
        </w:tc>
      </w:tr>
      <w:tr w:rsidR="00AB063C" w:rsidRPr="00B92F8F" w:rsidTr="00941E32">
        <w:trPr>
          <w:trHeight w:val="323"/>
        </w:trPr>
        <w:tc>
          <w:tcPr>
            <w:tcW w:w="2896" w:type="dxa"/>
            <w:vMerge w:val="restart"/>
            <w:vAlign w:val="center"/>
          </w:tcPr>
          <w:p w:rsidR="00AB063C" w:rsidRPr="00E44FB3" w:rsidRDefault="00AB063C" w:rsidP="00244819">
            <w:pPr>
              <w:rPr>
                <w:lang w:val="uk-UA"/>
              </w:rPr>
            </w:pPr>
            <w:r w:rsidRPr="00E44FB3">
              <w:rPr>
                <w:lang w:val="uk-UA"/>
              </w:rPr>
              <w:t xml:space="preserve">Загальна кількість годин </w:t>
            </w:r>
            <w:r w:rsidR="00244819" w:rsidRPr="00E44FB3">
              <w:rPr>
                <w:lang w:val="uk-UA"/>
              </w:rPr>
              <w:t>–</w:t>
            </w:r>
            <w:r w:rsidRPr="00E44FB3">
              <w:rPr>
                <w:lang w:val="uk-UA"/>
              </w:rPr>
              <w:t xml:space="preserve"> </w:t>
            </w:r>
            <w:r w:rsidR="00244819" w:rsidRPr="00E44FB3">
              <w:rPr>
                <w:lang w:val="uk-UA"/>
              </w:rPr>
              <w:t>90</w:t>
            </w:r>
          </w:p>
        </w:tc>
        <w:tc>
          <w:tcPr>
            <w:tcW w:w="3262" w:type="dxa"/>
            <w:vMerge/>
            <w:vAlign w:val="center"/>
          </w:tcPr>
          <w:p w:rsidR="00AB063C" w:rsidRPr="00B92F8F" w:rsidRDefault="00AB063C" w:rsidP="00941E32">
            <w:pPr>
              <w:jc w:val="center"/>
              <w:rPr>
                <w:lang w:val="uk-UA"/>
              </w:rPr>
            </w:pPr>
          </w:p>
        </w:tc>
        <w:tc>
          <w:tcPr>
            <w:tcW w:w="1620" w:type="dxa"/>
            <w:vAlign w:val="center"/>
          </w:tcPr>
          <w:p w:rsidR="00AB063C" w:rsidRPr="00B92F8F" w:rsidRDefault="00244819" w:rsidP="00941E32">
            <w:pPr>
              <w:jc w:val="center"/>
              <w:rPr>
                <w:lang w:val="uk-UA"/>
              </w:rPr>
            </w:pPr>
            <w:r>
              <w:rPr>
                <w:lang w:val="uk-UA"/>
              </w:rPr>
              <w:t>1</w:t>
            </w:r>
            <w:r w:rsidR="00AB063C" w:rsidRPr="00B92F8F">
              <w:rPr>
                <w:lang w:val="uk-UA"/>
              </w:rPr>
              <w:t>-й</w:t>
            </w:r>
          </w:p>
        </w:tc>
        <w:tc>
          <w:tcPr>
            <w:tcW w:w="1800" w:type="dxa"/>
            <w:gridSpan w:val="2"/>
            <w:vAlign w:val="center"/>
          </w:tcPr>
          <w:p w:rsidR="00AB063C" w:rsidRPr="00B92F8F" w:rsidRDefault="00244819" w:rsidP="00941E32">
            <w:pPr>
              <w:jc w:val="center"/>
              <w:rPr>
                <w:lang w:val="uk-UA"/>
              </w:rPr>
            </w:pPr>
            <w:r>
              <w:rPr>
                <w:lang w:val="uk-UA"/>
              </w:rPr>
              <w:t>1</w:t>
            </w:r>
            <w:r w:rsidR="00AB063C" w:rsidRPr="00B92F8F">
              <w:rPr>
                <w:lang w:val="uk-UA"/>
              </w:rPr>
              <w:t>-й</w:t>
            </w:r>
          </w:p>
        </w:tc>
      </w:tr>
      <w:tr w:rsidR="00AB063C" w:rsidRPr="00B92F8F" w:rsidTr="00941E32">
        <w:trPr>
          <w:trHeight w:val="322"/>
        </w:trPr>
        <w:tc>
          <w:tcPr>
            <w:tcW w:w="2896" w:type="dxa"/>
            <w:vMerge/>
            <w:vAlign w:val="center"/>
          </w:tcPr>
          <w:p w:rsidR="00AB063C" w:rsidRPr="00B92F8F" w:rsidRDefault="00AB063C" w:rsidP="00941E32">
            <w:pPr>
              <w:rPr>
                <w:lang w:val="uk-UA"/>
              </w:rPr>
            </w:pPr>
          </w:p>
        </w:tc>
        <w:tc>
          <w:tcPr>
            <w:tcW w:w="3262" w:type="dxa"/>
            <w:vMerge/>
            <w:vAlign w:val="center"/>
          </w:tcPr>
          <w:p w:rsidR="00AB063C" w:rsidRPr="00B92F8F" w:rsidRDefault="00AB063C" w:rsidP="00941E32">
            <w:pPr>
              <w:jc w:val="center"/>
              <w:rPr>
                <w:lang w:val="uk-UA"/>
              </w:rPr>
            </w:pPr>
          </w:p>
        </w:tc>
        <w:tc>
          <w:tcPr>
            <w:tcW w:w="3420" w:type="dxa"/>
            <w:gridSpan w:val="3"/>
            <w:vAlign w:val="center"/>
          </w:tcPr>
          <w:p w:rsidR="00AB063C" w:rsidRPr="00B92F8F" w:rsidRDefault="00AB063C" w:rsidP="00941E32">
            <w:pPr>
              <w:jc w:val="center"/>
              <w:rPr>
                <w:b/>
                <w:lang w:val="uk-UA"/>
              </w:rPr>
            </w:pPr>
            <w:r w:rsidRPr="00B92F8F">
              <w:rPr>
                <w:b/>
                <w:lang w:val="uk-UA"/>
              </w:rPr>
              <w:t>Лекції</w:t>
            </w:r>
          </w:p>
        </w:tc>
      </w:tr>
      <w:tr w:rsidR="00AB063C" w:rsidRPr="00B92F8F" w:rsidTr="00941E32">
        <w:trPr>
          <w:trHeight w:val="320"/>
        </w:trPr>
        <w:tc>
          <w:tcPr>
            <w:tcW w:w="2896" w:type="dxa"/>
            <w:vMerge w:val="restart"/>
            <w:vAlign w:val="center"/>
          </w:tcPr>
          <w:p w:rsidR="00AB063C" w:rsidRPr="00B92F8F" w:rsidRDefault="00AB063C" w:rsidP="00244819">
            <w:pPr>
              <w:rPr>
                <w:lang w:val="uk-UA"/>
              </w:rPr>
            </w:pPr>
            <w:r w:rsidRPr="00B92F8F">
              <w:rPr>
                <w:lang w:val="uk-UA"/>
              </w:rPr>
              <w:t>Тижневих годин</w:t>
            </w:r>
            <w:r w:rsidR="00244819">
              <w:rPr>
                <w:lang w:val="uk-UA"/>
              </w:rPr>
              <w:t xml:space="preserve"> –</w:t>
            </w:r>
            <w:r w:rsidRPr="00B92F8F">
              <w:rPr>
                <w:lang w:val="uk-UA"/>
              </w:rPr>
              <w:t xml:space="preserve"> </w:t>
            </w:r>
            <w:r w:rsidR="00244819">
              <w:rPr>
                <w:lang w:val="uk-UA"/>
              </w:rPr>
              <w:t>2/2</w:t>
            </w:r>
          </w:p>
        </w:tc>
        <w:tc>
          <w:tcPr>
            <w:tcW w:w="3262" w:type="dxa"/>
            <w:vMerge/>
            <w:vAlign w:val="center"/>
          </w:tcPr>
          <w:p w:rsidR="00AB063C" w:rsidRPr="00B92F8F" w:rsidRDefault="00AB063C" w:rsidP="00941E32">
            <w:pPr>
              <w:jc w:val="center"/>
              <w:rPr>
                <w:lang w:val="uk-UA"/>
              </w:rPr>
            </w:pPr>
          </w:p>
        </w:tc>
        <w:tc>
          <w:tcPr>
            <w:tcW w:w="1620" w:type="dxa"/>
            <w:vAlign w:val="center"/>
          </w:tcPr>
          <w:p w:rsidR="00AB063C" w:rsidRPr="00B92F8F" w:rsidRDefault="00244819" w:rsidP="00941E32">
            <w:pPr>
              <w:jc w:val="center"/>
              <w:rPr>
                <w:lang w:val="uk-UA"/>
              </w:rPr>
            </w:pPr>
            <w:r>
              <w:rPr>
                <w:lang w:val="uk-UA"/>
              </w:rPr>
              <w:t xml:space="preserve">16 </w:t>
            </w:r>
            <w:r w:rsidR="00AB063C" w:rsidRPr="00B92F8F">
              <w:rPr>
                <w:lang w:val="uk-UA"/>
              </w:rPr>
              <w:t>год.</w:t>
            </w:r>
          </w:p>
        </w:tc>
        <w:tc>
          <w:tcPr>
            <w:tcW w:w="1800" w:type="dxa"/>
            <w:gridSpan w:val="2"/>
            <w:vAlign w:val="center"/>
          </w:tcPr>
          <w:p w:rsidR="00AB063C" w:rsidRPr="00B92F8F" w:rsidRDefault="00AB063C" w:rsidP="00E44FB3">
            <w:pPr>
              <w:jc w:val="center"/>
              <w:rPr>
                <w:lang w:val="uk-UA"/>
              </w:rPr>
            </w:pPr>
            <w:r w:rsidRPr="00B92F8F">
              <w:rPr>
                <w:lang w:val="uk-UA"/>
              </w:rPr>
              <w:t xml:space="preserve"> </w:t>
            </w:r>
            <w:r w:rsidR="00E44FB3">
              <w:rPr>
                <w:lang w:val="uk-UA"/>
              </w:rPr>
              <w:t>10</w:t>
            </w:r>
            <w:r w:rsidR="00244819">
              <w:rPr>
                <w:lang w:val="uk-UA"/>
              </w:rPr>
              <w:t xml:space="preserve"> </w:t>
            </w:r>
            <w:r w:rsidRPr="00B92F8F">
              <w:rPr>
                <w:lang w:val="uk-UA"/>
              </w:rPr>
              <w:t>год.</w:t>
            </w:r>
          </w:p>
        </w:tc>
      </w:tr>
      <w:tr w:rsidR="00AB063C" w:rsidRPr="00B92F8F" w:rsidTr="00941E32">
        <w:trPr>
          <w:trHeight w:val="320"/>
        </w:trPr>
        <w:tc>
          <w:tcPr>
            <w:tcW w:w="2896" w:type="dxa"/>
            <w:vMerge/>
            <w:vAlign w:val="center"/>
          </w:tcPr>
          <w:p w:rsidR="00AB063C" w:rsidRPr="00B92F8F" w:rsidRDefault="00AB063C" w:rsidP="00941E32">
            <w:pPr>
              <w:rPr>
                <w:lang w:val="uk-UA"/>
              </w:rPr>
            </w:pPr>
          </w:p>
        </w:tc>
        <w:tc>
          <w:tcPr>
            <w:tcW w:w="3262" w:type="dxa"/>
            <w:vMerge/>
            <w:vAlign w:val="center"/>
          </w:tcPr>
          <w:p w:rsidR="00AB063C" w:rsidRPr="00B92F8F" w:rsidRDefault="00AB063C" w:rsidP="00941E32">
            <w:pPr>
              <w:jc w:val="center"/>
              <w:rPr>
                <w:lang w:val="uk-UA"/>
              </w:rPr>
            </w:pPr>
          </w:p>
        </w:tc>
        <w:tc>
          <w:tcPr>
            <w:tcW w:w="3420" w:type="dxa"/>
            <w:gridSpan w:val="3"/>
            <w:vAlign w:val="center"/>
          </w:tcPr>
          <w:p w:rsidR="00AB063C" w:rsidRPr="00B92F8F" w:rsidRDefault="00AB063C" w:rsidP="00941E32">
            <w:pPr>
              <w:jc w:val="center"/>
              <w:rPr>
                <w:b/>
                <w:lang w:val="uk-UA"/>
              </w:rPr>
            </w:pPr>
            <w:r w:rsidRPr="00B92F8F">
              <w:rPr>
                <w:b/>
                <w:lang w:val="uk-UA"/>
              </w:rPr>
              <w:t>Практичні, семінарські</w:t>
            </w:r>
          </w:p>
        </w:tc>
      </w:tr>
      <w:tr w:rsidR="00AB063C" w:rsidRPr="00B92F8F" w:rsidTr="00941E32">
        <w:trPr>
          <w:trHeight w:val="320"/>
        </w:trPr>
        <w:tc>
          <w:tcPr>
            <w:tcW w:w="2896" w:type="dxa"/>
            <w:vMerge/>
            <w:vAlign w:val="center"/>
          </w:tcPr>
          <w:p w:rsidR="00AB063C" w:rsidRPr="00B92F8F" w:rsidRDefault="00AB063C" w:rsidP="00941E32">
            <w:pPr>
              <w:rPr>
                <w:lang w:val="uk-UA"/>
              </w:rPr>
            </w:pPr>
          </w:p>
        </w:tc>
        <w:tc>
          <w:tcPr>
            <w:tcW w:w="3262" w:type="dxa"/>
            <w:vMerge/>
            <w:vAlign w:val="center"/>
          </w:tcPr>
          <w:p w:rsidR="00AB063C" w:rsidRPr="00B92F8F" w:rsidRDefault="00AB063C" w:rsidP="00941E32">
            <w:pPr>
              <w:jc w:val="center"/>
              <w:rPr>
                <w:lang w:val="uk-UA"/>
              </w:rPr>
            </w:pPr>
          </w:p>
        </w:tc>
        <w:tc>
          <w:tcPr>
            <w:tcW w:w="1620" w:type="dxa"/>
            <w:vAlign w:val="center"/>
          </w:tcPr>
          <w:p w:rsidR="00AB063C" w:rsidRPr="00B92F8F" w:rsidRDefault="00E44FB3" w:rsidP="00941E32">
            <w:pPr>
              <w:jc w:val="center"/>
              <w:rPr>
                <w:i/>
                <w:lang w:val="uk-UA"/>
              </w:rPr>
            </w:pPr>
            <w:r>
              <w:rPr>
                <w:lang w:val="uk-UA"/>
              </w:rPr>
              <w:t>14</w:t>
            </w:r>
            <w:r w:rsidR="00AB063C" w:rsidRPr="00B92F8F">
              <w:rPr>
                <w:lang w:val="uk-UA"/>
              </w:rPr>
              <w:t xml:space="preserve"> год.</w:t>
            </w:r>
          </w:p>
        </w:tc>
        <w:tc>
          <w:tcPr>
            <w:tcW w:w="1800" w:type="dxa"/>
            <w:gridSpan w:val="2"/>
            <w:vAlign w:val="center"/>
          </w:tcPr>
          <w:p w:rsidR="00AB063C" w:rsidRPr="00B92F8F" w:rsidRDefault="00E44FB3" w:rsidP="00941E32">
            <w:pPr>
              <w:jc w:val="center"/>
              <w:rPr>
                <w:lang w:val="uk-UA"/>
              </w:rPr>
            </w:pPr>
            <w:r>
              <w:rPr>
                <w:lang w:val="uk-UA"/>
              </w:rPr>
              <w:t>6</w:t>
            </w:r>
            <w:r w:rsidR="00AB063C" w:rsidRPr="00B92F8F">
              <w:rPr>
                <w:lang w:val="uk-UA"/>
              </w:rPr>
              <w:t xml:space="preserve"> год.</w:t>
            </w:r>
          </w:p>
        </w:tc>
      </w:tr>
      <w:tr w:rsidR="00AB063C" w:rsidRPr="00B92F8F" w:rsidTr="00941E32">
        <w:trPr>
          <w:trHeight w:val="138"/>
        </w:trPr>
        <w:tc>
          <w:tcPr>
            <w:tcW w:w="2896" w:type="dxa"/>
            <w:vMerge/>
            <w:vAlign w:val="center"/>
          </w:tcPr>
          <w:p w:rsidR="00AB063C" w:rsidRPr="00B92F8F" w:rsidRDefault="00AB063C" w:rsidP="00941E32">
            <w:pPr>
              <w:jc w:val="center"/>
              <w:rPr>
                <w:lang w:val="uk-UA"/>
              </w:rPr>
            </w:pPr>
          </w:p>
        </w:tc>
        <w:tc>
          <w:tcPr>
            <w:tcW w:w="3262" w:type="dxa"/>
            <w:vMerge/>
            <w:vAlign w:val="center"/>
          </w:tcPr>
          <w:p w:rsidR="00AB063C" w:rsidRPr="00B92F8F" w:rsidRDefault="00AB063C" w:rsidP="00941E32">
            <w:pPr>
              <w:jc w:val="center"/>
              <w:rPr>
                <w:lang w:val="uk-UA"/>
              </w:rPr>
            </w:pPr>
          </w:p>
        </w:tc>
        <w:tc>
          <w:tcPr>
            <w:tcW w:w="3420" w:type="dxa"/>
            <w:gridSpan w:val="3"/>
            <w:vAlign w:val="center"/>
          </w:tcPr>
          <w:p w:rsidR="00AB063C" w:rsidRPr="00B92F8F" w:rsidRDefault="00AB063C" w:rsidP="00941E32">
            <w:pPr>
              <w:jc w:val="center"/>
              <w:rPr>
                <w:b/>
                <w:lang w:val="uk-UA"/>
              </w:rPr>
            </w:pPr>
            <w:r w:rsidRPr="00B92F8F">
              <w:rPr>
                <w:b/>
                <w:lang w:val="uk-UA"/>
              </w:rPr>
              <w:t>Лабораторні</w:t>
            </w:r>
          </w:p>
        </w:tc>
      </w:tr>
      <w:tr w:rsidR="00AB063C" w:rsidRPr="00B92F8F" w:rsidTr="00941E32">
        <w:trPr>
          <w:trHeight w:val="138"/>
        </w:trPr>
        <w:tc>
          <w:tcPr>
            <w:tcW w:w="2896" w:type="dxa"/>
            <w:vMerge/>
            <w:vAlign w:val="center"/>
          </w:tcPr>
          <w:p w:rsidR="00AB063C" w:rsidRPr="00B92F8F" w:rsidRDefault="00AB063C" w:rsidP="00941E32">
            <w:pPr>
              <w:jc w:val="center"/>
              <w:rPr>
                <w:lang w:val="uk-UA"/>
              </w:rPr>
            </w:pPr>
          </w:p>
        </w:tc>
        <w:tc>
          <w:tcPr>
            <w:tcW w:w="3262" w:type="dxa"/>
            <w:vMerge/>
            <w:vAlign w:val="center"/>
          </w:tcPr>
          <w:p w:rsidR="00AB063C" w:rsidRPr="00B92F8F" w:rsidRDefault="00AB063C" w:rsidP="00941E32">
            <w:pPr>
              <w:jc w:val="center"/>
              <w:rPr>
                <w:lang w:val="uk-UA"/>
              </w:rPr>
            </w:pPr>
          </w:p>
        </w:tc>
        <w:tc>
          <w:tcPr>
            <w:tcW w:w="1620" w:type="dxa"/>
            <w:vAlign w:val="center"/>
          </w:tcPr>
          <w:p w:rsidR="00AB063C" w:rsidRPr="00B92F8F" w:rsidRDefault="008F1F84" w:rsidP="00941E32">
            <w:pPr>
              <w:jc w:val="center"/>
              <w:rPr>
                <w:i/>
                <w:lang w:val="uk-UA"/>
              </w:rPr>
            </w:pPr>
            <w:r>
              <w:rPr>
                <w:lang w:val="uk-UA"/>
              </w:rPr>
              <w:t>–</w:t>
            </w:r>
          </w:p>
        </w:tc>
        <w:tc>
          <w:tcPr>
            <w:tcW w:w="1800" w:type="dxa"/>
            <w:gridSpan w:val="2"/>
            <w:vAlign w:val="center"/>
          </w:tcPr>
          <w:p w:rsidR="00AB063C" w:rsidRPr="00B92F8F" w:rsidRDefault="008F1F84" w:rsidP="00941E32">
            <w:pPr>
              <w:jc w:val="center"/>
              <w:rPr>
                <w:i/>
                <w:lang w:val="uk-UA"/>
              </w:rPr>
            </w:pPr>
            <w:r>
              <w:rPr>
                <w:lang w:val="uk-UA"/>
              </w:rPr>
              <w:t>–</w:t>
            </w:r>
          </w:p>
        </w:tc>
      </w:tr>
      <w:tr w:rsidR="00AB063C" w:rsidRPr="00B92F8F" w:rsidTr="00941E32">
        <w:trPr>
          <w:trHeight w:val="138"/>
        </w:trPr>
        <w:tc>
          <w:tcPr>
            <w:tcW w:w="2896" w:type="dxa"/>
            <w:vMerge/>
            <w:vAlign w:val="center"/>
          </w:tcPr>
          <w:p w:rsidR="00AB063C" w:rsidRPr="00B92F8F" w:rsidRDefault="00AB063C" w:rsidP="00941E32">
            <w:pPr>
              <w:jc w:val="center"/>
              <w:rPr>
                <w:lang w:val="uk-UA"/>
              </w:rPr>
            </w:pPr>
          </w:p>
        </w:tc>
        <w:tc>
          <w:tcPr>
            <w:tcW w:w="3262" w:type="dxa"/>
            <w:vMerge/>
            <w:vAlign w:val="center"/>
          </w:tcPr>
          <w:p w:rsidR="00AB063C" w:rsidRPr="00B92F8F" w:rsidRDefault="00AB063C" w:rsidP="00941E32">
            <w:pPr>
              <w:jc w:val="center"/>
              <w:rPr>
                <w:lang w:val="uk-UA"/>
              </w:rPr>
            </w:pPr>
          </w:p>
        </w:tc>
        <w:tc>
          <w:tcPr>
            <w:tcW w:w="3420" w:type="dxa"/>
            <w:gridSpan w:val="3"/>
            <w:vAlign w:val="center"/>
          </w:tcPr>
          <w:p w:rsidR="00AB063C" w:rsidRPr="00B92F8F" w:rsidRDefault="00AB063C" w:rsidP="008F1F84">
            <w:pPr>
              <w:jc w:val="center"/>
              <w:rPr>
                <w:color w:val="FF0000"/>
                <w:lang w:val="uk-UA"/>
              </w:rPr>
            </w:pPr>
            <w:r w:rsidRPr="00B92F8F">
              <w:rPr>
                <w:b/>
                <w:lang w:val="uk-UA"/>
              </w:rPr>
              <w:t>Навчальна практика</w:t>
            </w:r>
          </w:p>
        </w:tc>
      </w:tr>
      <w:tr w:rsidR="00AB063C" w:rsidRPr="00B92F8F" w:rsidTr="00941E32">
        <w:trPr>
          <w:trHeight w:val="138"/>
        </w:trPr>
        <w:tc>
          <w:tcPr>
            <w:tcW w:w="2896" w:type="dxa"/>
            <w:vMerge/>
            <w:vAlign w:val="center"/>
          </w:tcPr>
          <w:p w:rsidR="00AB063C" w:rsidRPr="00B92F8F" w:rsidRDefault="00AB063C" w:rsidP="00941E32">
            <w:pPr>
              <w:jc w:val="center"/>
              <w:rPr>
                <w:lang w:val="uk-UA"/>
              </w:rPr>
            </w:pPr>
          </w:p>
        </w:tc>
        <w:tc>
          <w:tcPr>
            <w:tcW w:w="3262" w:type="dxa"/>
            <w:vMerge/>
            <w:vAlign w:val="center"/>
          </w:tcPr>
          <w:p w:rsidR="00AB063C" w:rsidRPr="00B92F8F" w:rsidRDefault="00AB063C" w:rsidP="00941E32">
            <w:pPr>
              <w:jc w:val="center"/>
              <w:rPr>
                <w:lang w:val="uk-UA"/>
              </w:rPr>
            </w:pPr>
          </w:p>
        </w:tc>
        <w:tc>
          <w:tcPr>
            <w:tcW w:w="1620" w:type="dxa"/>
            <w:vAlign w:val="center"/>
          </w:tcPr>
          <w:p w:rsidR="00AB063C" w:rsidRPr="00B92F8F" w:rsidRDefault="008F1F84" w:rsidP="00941E32">
            <w:pPr>
              <w:jc w:val="center"/>
              <w:rPr>
                <w:i/>
                <w:lang w:val="uk-UA"/>
              </w:rPr>
            </w:pPr>
            <w:r>
              <w:rPr>
                <w:lang w:val="uk-UA"/>
              </w:rPr>
              <w:t>–</w:t>
            </w:r>
          </w:p>
        </w:tc>
        <w:tc>
          <w:tcPr>
            <w:tcW w:w="1800" w:type="dxa"/>
            <w:gridSpan w:val="2"/>
            <w:vAlign w:val="center"/>
          </w:tcPr>
          <w:p w:rsidR="00AB063C" w:rsidRPr="00B92F8F" w:rsidRDefault="008F1F84" w:rsidP="00941E32">
            <w:pPr>
              <w:jc w:val="center"/>
              <w:rPr>
                <w:i/>
                <w:lang w:val="uk-UA"/>
              </w:rPr>
            </w:pPr>
            <w:r>
              <w:rPr>
                <w:lang w:val="uk-UA"/>
              </w:rPr>
              <w:t>–</w:t>
            </w:r>
          </w:p>
        </w:tc>
      </w:tr>
      <w:tr w:rsidR="00AB063C" w:rsidRPr="00B92F8F" w:rsidTr="00941E32">
        <w:trPr>
          <w:trHeight w:val="138"/>
        </w:trPr>
        <w:tc>
          <w:tcPr>
            <w:tcW w:w="2896" w:type="dxa"/>
            <w:vMerge/>
            <w:vAlign w:val="center"/>
          </w:tcPr>
          <w:p w:rsidR="00AB063C" w:rsidRPr="00B92F8F" w:rsidRDefault="00AB063C" w:rsidP="00941E32">
            <w:pPr>
              <w:jc w:val="center"/>
              <w:rPr>
                <w:lang w:val="uk-UA"/>
              </w:rPr>
            </w:pPr>
          </w:p>
        </w:tc>
        <w:tc>
          <w:tcPr>
            <w:tcW w:w="3262" w:type="dxa"/>
            <w:vMerge/>
            <w:vAlign w:val="center"/>
          </w:tcPr>
          <w:p w:rsidR="00AB063C" w:rsidRPr="00B92F8F" w:rsidRDefault="00AB063C" w:rsidP="00941E32">
            <w:pPr>
              <w:jc w:val="center"/>
              <w:rPr>
                <w:lang w:val="uk-UA"/>
              </w:rPr>
            </w:pPr>
          </w:p>
        </w:tc>
        <w:tc>
          <w:tcPr>
            <w:tcW w:w="3420" w:type="dxa"/>
            <w:gridSpan w:val="3"/>
            <w:vAlign w:val="center"/>
          </w:tcPr>
          <w:p w:rsidR="00AB063C" w:rsidRPr="00B92F8F" w:rsidRDefault="00AB063C" w:rsidP="00941E32">
            <w:pPr>
              <w:jc w:val="center"/>
              <w:rPr>
                <w:b/>
                <w:lang w:val="uk-UA"/>
              </w:rPr>
            </w:pPr>
            <w:r w:rsidRPr="00B92F8F">
              <w:rPr>
                <w:b/>
                <w:lang w:val="uk-UA"/>
              </w:rPr>
              <w:t>Самостійна робота</w:t>
            </w:r>
          </w:p>
        </w:tc>
      </w:tr>
      <w:tr w:rsidR="00AB063C" w:rsidRPr="00B92F8F" w:rsidTr="00941E32">
        <w:trPr>
          <w:trHeight w:val="151"/>
        </w:trPr>
        <w:tc>
          <w:tcPr>
            <w:tcW w:w="2896" w:type="dxa"/>
            <w:vMerge/>
            <w:vAlign w:val="center"/>
          </w:tcPr>
          <w:p w:rsidR="00AB063C" w:rsidRPr="00B92F8F" w:rsidRDefault="00AB063C" w:rsidP="00941E32">
            <w:pPr>
              <w:jc w:val="center"/>
              <w:rPr>
                <w:lang w:val="uk-UA"/>
              </w:rPr>
            </w:pPr>
          </w:p>
        </w:tc>
        <w:tc>
          <w:tcPr>
            <w:tcW w:w="3262" w:type="dxa"/>
            <w:vMerge/>
            <w:vAlign w:val="center"/>
          </w:tcPr>
          <w:p w:rsidR="00AB063C" w:rsidRPr="00B92F8F" w:rsidRDefault="00AB063C" w:rsidP="00941E32">
            <w:pPr>
              <w:jc w:val="center"/>
              <w:rPr>
                <w:lang w:val="uk-UA"/>
              </w:rPr>
            </w:pPr>
          </w:p>
        </w:tc>
        <w:tc>
          <w:tcPr>
            <w:tcW w:w="1710" w:type="dxa"/>
            <w:gridSpan w:val="2"/>
            <w:vAlign w:val="center"/>
          </w:tcPr>
          <w:p w:rsidR="00AB063C" w:rsidRPr="00E44FB3" w:rsidRDefault="008F1F84" w:rsidP="00E44FB3">
            <w:pPr>
              <w:jc w:val="center"/>
              <w:rPr>
                <w:i/>
                <w:lang w:val="uk-UA"/>
              </w:rPr>
            </w:pPr>
            <w:r w:rsidRPr="00E44FB3">
              <w:rPr>
                <w:lang w:val="uk-UA"/>
              </w:rPr>
              <w:t xml:space="preserve"> </w:t>
            </w:r>
            <w:r w:rsidR="00E44FB3" w:rsidRPr="00E44FB3">
              <w:rPr>
                <w:lang w:val="uk-UA"/>
              </w:rPr>
              <w:t>60</w:t>
            </w:r>
            <w:r w:rsidRPr="00E44FB3">
              <w:rPr>
                <w:lang w:val="uk-UA"/>
              </w:rPr>
              <w:t xml:space="preserve"> </w:t>
            </w:r>
            <w:r w:rsidR="00AB063C" w:rsidRPr="00E44FB3">
              <w:rPr>
                <w:lang w:val="uk-UA"/>
              </w:rPr>
              <w:t>год.</w:t>
            </w:r>
          </w:p>
        </w:tc>
        <w:tc>
          <w:tcPr>
            <w:tcW w:w="1710" w:type="dxa"/>
            <w:vAlign w:val="center"/>
          </w:tcPr>
          <w:p w:rsidR="00AB063C" w:rsidRPr="00E44FB3" w:rsidRDefault="00E44FB3" w:rsidP="00941E32">
            <w:pPr>
              <w:jc w:val="center"/>
              <w:rPr>
                <w:lang w:val="uk-UA"/>
              </w:rPr>
            </w:pPr>
            <w:r w:rsidRPr="00E44FB3">
              <w:rPr>
                <w:lang w:val="uk-UA"/>
              </w:rPr>
              <w:t>74</w:t>
            </w:r>
            <w:r w:rsidR="008F1F84" w:rsidRPr="00E44FB3">
              <w:rPr>
                <w:lang w:val="uk-UA"/>
              </w:rPr>
              <w:t xml:space="preserve"> </w:t>
            </w:r>
            <w:r w:rsidR="00AB063C" w:rsidRPr="00E44FB3">
              <w:rPr>
                <w:lang w:val="uk-UA"/>
              </w:rPr>
              <w:t>год.</w:t>
            </w:r>
          </w:p>
        </w:tc>
      </w:tr>
      <w:tr w:rsidR="00AB063C" w:rsidRPr="00B92F8F" w:rsidTr="00941E32">
        <w:trPr>
          <w:trHeight w:val="838"/>
        </w:trPr>
        <w:tc>
          <w:tcPr>
            <w:tcW w:w="2896" w:type="dxa"/>
            <w:vMerge/>
            <w:vAlign w:val="center"/>
          </w:tcPr>
          <w:p w:rsidR="00AB063C" w:rsidRPr="00B92F8F" w:rsidRDefault="00AB063C" w:rsidP="00941E32">
            <w:pPr>
              <w:jc w:val="center"/>
              <w:rPr>
                <w:lang w:val="uk-UA"/>
              </w:rPr>
            </w:pPr>
          </w:p>
        </w:tc>
        <w:tc>
          <w:tcPr>
            <w:tcW w:w="3262" w:type="dxa"/>
            <w:vMerge/>
            <w:vAlign w:val="center"/>
          </w:tcPr>
          <w:p w:rsidR="00AB063C" w:rsidRPr="00B92F8F" w:rsidRDefault="00AB063C" w:rsidP="00941E32">
            <w:pPr>
              <w:jc w:val="center"/>
              <w:rPr>
                <w:lang w:val="uk-UA"/>
              </w:rPr>
            </w:pPr>
          </w:p>
        </w:tc>
        <w:tc>
          <w:tcPr>
            <w:tcW w:w="3420" w:type="dxa"/>
            <w:gridSpan w:val="3"/>
            <w:vAlign w:val="center"/>
          </w:tcPr>
          <w:p w:rsidR="00AB063C" w:rsidRPr="00B92F8F" w:rsidRDefault="00AB063C" w:rsidP="00941E32">
            <w:pPr>
              <w:jc w:val="center"/>
              <w:rPr>
                <w:b/>
                <w:lang w:val="uk-UA"/>
              </w:rPr>
            </w:pPr>
            <w:r w:rsidRPr="00B92F8F">
              <w:rPr>
                <w:b/>
                <w:lang w:val="uk-UA"/>
              </w:rPr>
              <w:t>Вид контролю</w:t>
            </w:r>
          </w:p>
          <w:p w:rsidR="00AB063C" w:rsidRPr="00244819" w:rsidRDefault="00B908FB" w:rsidP="00941E32">
            <w:pPr>
              <w:suppressAutoHyphens/>
              <w:jc w:val="center"/>
              <w:rPr>
                <w:lang w:val="uk-UA"/>
              </w:rPr>
            </w:pPr>
            <w:r>
              <w:rPr>
                <w:lang w:val="uk-UA"/>
              </w:rPr>
              <w:t>залік</w:t>
            </w:r>
          </w:p>
        </w:tc>
      </w:tr>
    </w:tbl>
    <w:p w:rsidR="008F1F84" w:rsidRDefault="008F1F84" w:rsidP="00AB063C">
      <w:pPr>
        <w:pStyle w:val="ae"/>
        <w:shd w:val="clear" w:color="auto" w:fill="FFFFFF"/>
        <w:jc w:val="center"/>
        <w:rPr>
          <w:color w:val="000000"/>
          <w:sz w:val="20"/>
          <w:szCs w:val="20"/>
          <w:lang w:val="uk-UA"/>
        </w:rPr>
      </w:pPr>
    </w:p>
    <w:p w:rsidR="008F1F84" w:rsidRPr="00E44FB3" w:rsidRDefault="008F1F84" w:rsidP="008F1F84">
      <w:pPr>
        <w:jc w:val="both"/>
        <w:rPr>
          <w:lang w:val="uk-UA"/>
        </w:rPr>
      </w:pPr>
      <w:r w:rsidRPr="006E5F0F">
        <w:rPr>
          <w:lang w:val="uk-UA"/>
        </w:rPr>
        <w:t xml:space="preserve">Співвідношення кількості годин аудиторних занять до самостійної </w:t>
      </w:r>
      <w:r>
        <w:rPr>
          <w:lang w:val="uk-UA"/>
        </w:rPr>
        <w:t>та</w:t>
      </w:r>
      <w:r w:rsidRPr="006E5F0F">
        <w:rPr>
          <w:lang w:val="uk-UA"/>
        </w:rPr>
        <w:t xml:space="preserve"> індивідуальної роботи становить:</w:t>
      </w:r>
    </w:p>
    <w:p w:rsidR="008F1F84" w:rsidRDefault="008F1F84" w:rsidP="008F1F84">
      <w:pPr>
        <w:ind w:left="708"/>
        <w:rPr>
          <w:color w:val="000000"/>
          <w:sz w:val="20"/>
          <w:szCs w:val="20"/>
          <w:lang w:val="uk-UA"/>
        </w:rPr>
      </w:pPr>
      <w:r w:rsidRPr="00E44FB3">
        <w:rPr>
          <w:lang w:val="uk-UA"/>
        </w:rPr>
        <w:t xml:space="preserve">для денної форми навчання – </w:t>
      </w:r>
      <w:r w:rsidR="00E44FB3" w:rsidRPr="00E44FB3">
        <w:rPr>
          <w:lang w:val="uk-UA"/>
        </w:rPr>
        <w:t>30</w:t>
      </w:r>
      <w:r w:rsidRPr="00E44FB3">
        <w:rPr>
          <w:lang w:val="uk-UA"/>
        </w:rPr>
        <w:t xml:space="preserve"> / 6</w:t>
      </w:r>
      <w:r w:rsidR="00E44FB3" w:rsidRPr="00E44FB3">
        <w:rPr>
          <w:lang w:val="uk-UA"/>
        </w:rPr>
        <w:t>0</w:t>
      </w:r>
      <w:r>
        <w:rPr>
          <w:color w:val="000000"/>
          <w:sz w:val="20"/>
          <w:szCs w:val="20"/>
          <w:lang w:val="uk-UA"/>
        </w:rPr>
        <w:br w:type="page"/>
      </w:r>
    </w:p>
    <w:p w:rsidR="00437B33" w:rsidRPr="008F1F84" w:rsidRDefault="008F1F84" w:rsidP="008F1F84">
      <w:pPr>
        <w:pStyle w:val="Default"/>
        <w:tabs>
          <w:tab w:val="left" w:pos="1134"/>
        </w:tabs>
        <w:rPr>
          <w:b/>
          <w:sz w:val="28"/>
          <w:szCs w:val="28"/>
        </w:rPr>
      </w:pPr>
      <w:r w:rsidRPr="008F1F84">
        <w:rPr>
          <w:b/>
          <w:sz w:val="28"/>
          <w:szCs w:val="28"/>
          <w:lang w:eastAsia="ru-RU"/>
        </w:rPr>
        <w:lastRenderedPageBreak/>
        <w:t>2. </w:t>
      </w:r>
      <w:r w:rsidR="006C7AF4" w:rsidRPr="008F1F84">
        <w:rPr>
          <w:b/>
          <w:sz w:val="28"/>
          <w:szCs w:val="28"/>
        </w:rPr>
        <w:t>Мета навчальної дисципліни</w:t>
      </w:r>
    </w:p>
    <w:p w:rsidR="008F1F84" w:rsidRDefault="008F1F84" w:rsidP="00423B34">
      <w:pPr>
        <w:pStyle w:val="ae"/>
        <w:autoSpaceDE w:val="0"/>
        <w:autoSpaceDN w:val="0"/>
        <w:adjustRightInd w:val="0"/>
        <w:ind w:left="927"/>
        <w:rPr>
          <w:b/>
          <w:szCs w:val="28"/>
          <w:lang w:val="uk-UA"/>
        </w:rPr>
      </w:pPr>
    </w:p>
    <w:p w:rsidR="00E44FB3" w:rsidRPr="00E44FB3" w:rsidRDefault="00E44FB3" w:rsidP="00E44FB3">
      <w:pPr>
        <w:jc w:val="both"/>
        <w:rPr>
          <w:lang w:val="uk-UA"/>
        </w:rPr>
      </w:pPr>
      <w:r w:rsidRPr="00E44FB3">
        <w:rPr>
          <w:lang w:val="uk-UA"/>
        </w:rPr>
        <w:t>Мета – сформувати у здобувачів вищої освіти цілісне уявлення про світовий літературний процес, сприяти усвідомленню його специфіки на сучасному етапі, забезпечити розуміння новітніх тенденцій у теорії літератури та мистецтві, що постають закономірним наслідком багатовікового розвитку культури, розвивати естетичний смак, виховувати загальну й читацьку культуру, формувати необхідні для успішного здійснення майбутньої професійної діяльності компетентності.</w:t>
      </w:r>
    </w:p>
    <w:p w:rsidR="006C7AF4" w:rsidRPr="00B92F8F" w:rsidRDefault="006C7AF4" w:rsidP="006C7AF4">
      <w:pPr>
        <w:autoSpaceDE w:val="0"/>
        <w:autoSpaceDN w:val="0"/>
        <w:adjustRightInd w:val="0"/>
        <w:rPr>
          <w:b/>
          <w:szCs w:val="28"/>
          <w:lang w:val="uk-UA"/>
        </w:rPr>
      </w:pPr>
    </w:p>
    <w:p w:rsidR="006C7AF4" w:rsidRDefault="008F1F84" w:rsidP="008F1F84">
      <w:pPr>
        <w:pStyle w:val="Default"/>
        <w:tabs>
          <w:tab w:val="left" w:pos="1134"/>
        </w:tabs>
        <w:rPr>
          <w:b/>
          <w:sz w:val="28"/>
          <w:szCs w:val="28"/>
        </w:rPr>
      </w:pPr>
      <w:r w:rsidRPr="008F1F84">
        <w:rPr>
          <w:b/>
          <w:sz w:val="28"/>
          <w:szCs w:val="28"/>
        </w:rPr>
        <w:t>3. </w:t>
      </w:r>
      <w:r w:rsidR="006C7AF4" w:rsidRPr="008F1F84">
        <w:rPr>
          <w:b/>
          <w:sz w:val="28"/>
          <w:szCs w:val="28"/>
        </w:rPr>
        <w:t xml:space="preserve">Перелік </w:t>
      </w:r>
      <w:proofErr w:type="spellStart"/>
      <w:r w:rsidR="006C7AF4" w:rsidRPr="008F1F84">
        <w:rPr>
          <w:b/>
          <w:sz w:val="28"/>
          <w:szCs w:val="28"/>
        </w:rPr>
        <w:t>компетентностей</w:t>
      </w:r>
      <w:proofErr w:type="spellEnd"/>
      <w:r w:rsidR="006C7AF4" w:rsidRPr="008F1F84">
        <w:rPr>
          <w:b/>
          <w:sz w:val="28"/>
          <w:szCs w:val="28"/>
        </w:rPr>
        <w:t>, які набуваються під час опанування дисципліною:</w:t>
      </w:r>
    </w:p>
    <w:p w:rsidR="008F1F84" w:rsidRPr="008F1F84" w:rsidRDefault="008F1F84" w:rsidP="008F1F84">
      <w:pPr>
        <w:pStyle w:val="Default"/>
        <w:tabs>
          <w:tab w:val="left" w:pos="1134"/>
        </w:tabs>
        <w:rPr>
          <w:b/>
          <w:sz w:val="28"/>
          <w:szCs w:val="28"/>
        </w:rPr>
      </w:pPr>
    </w:p>
    <w:p w:rsidR="00E44FB3" w:rsidRPr="00E44FB3" w:rsidRDefault="00E44FB3" w:rsidP="00E44FB3">
      <w:pPr>
        <w:jc w:val="both"/>
        <w:rPr>
          <w:b/>
          <w:lang w:val="uk-UA"/>
        </w:rPr>
      </w:pPr>
      <w:r w:rsidRPr="00E44FB3">
        <w:rPr>
          <w:b/>
          <w:lang w:val="uk-UA"/>
        </w:rPr>
        <w:t>Загальні компетентності</w:t>
      </w:r>
    </w:p>
    <w:p w:rsidR="00E44FB3" w:rsidRDefault="00E44FB3" w:rsidP="00E44FB3">
      <w:pPr>
        <w:jc w:val="both"/>
        <w:rPr>
          <w:lang w:val="uk-UA"/>
        </w:rPr>
      </w:pPr>
      <w:r w:rsidRPr="00E44FB3">
        <w:rPr>
          <w:lang w:val="uk-UA"/>
        </w:rPr>
        <w:t>ЗК 1. Знання та розуміння предметної області та розуміння професійної діяльності.</w:t>
      </w:r>
    </w:p>
    <w:p w:rsidR="00E44FB3" w:rsidRDefault="00E44FB3" w:rsidP="00E44FB3">
      <w:pPr>
        <w:jc w:val="both"/>
        <w:rPr>
          <w:lang w:val="uk-UA"/>
        </w:rPr>
      </w:pPr>
    </w:p>
    <w:p w:rsidR="00E44FB3" w:rsidRPr="00E44FB3" w:rsidRDefault="00E44FB3" w:rsidP="00E44FB3">
      <w:pPr>
        <w:jc w:val="both"/>
        <w:rPr>
          <w:b/>
          <w:lang w:val="uk-UA"/>
        </w:rPr>
      </w:pPr>
      <w:r w:rsidRPr="00E44FB3">
        <w:rPr>
          <w:b/>
          <w:lang w:val="uk-UA"/>
        </w:rPr>
        <w:t>Спеціальні (фахові) компетентності</w:t>
      </w:r>
    </w:p>
    <w:p w:rsidR="00E44FB3" w:rsidRPr="00E44FB3" w:rsidRDefault="00E44FB3" w:rsidP="00E44FB3">
      <w:pPr>
        <w:jc w:val="both"/>
        <w:rPr>
          <w:lang w:val="uk-UA"/>
        </w:rPr>
      </w:pPr>
      <w:r w:rsidRPr="00E44FB3">
        <w:rPr>
          <w:lang w:val="uk-UA"/>
        </w:rPr>
        <w:t>ФК 1. Володіння спеціальними знаннями загальних і часткових теорій мовознавства та літературознавства, наукових шкіл і напрямів філологічних досліджень.</w:t>
      </w:r>
    </w:p>
    <w:p w:rsidR="00E44FB3" w:rsidRPr="00E44FB3" w:rsidRDefault="00E44FB3" w:rsidP="00E44FB3">
      <w:pPr>
        <w:jc w:val="both"/>
        <w:rPr>
          <w:lang w:val="uk-UA"/>
        </w:rPr>
      </w:pPr>
      <w:r w:rsidRPr="00E44FB3">
        <w:rPr>
          <w:lang w:val="uk-UA"/>
        </w:rPr>
        <w:t xml:space="preserve">ФК 5. Здатність використовувати досягнення сучасної науки в галузі теорії та історії англійської, німецької мов, теорії та історії світової літератури та культури у процесі навчання. </w:t>
      </w:r>
    </w:p>
    <w:p w:rsidR="00E44FB3" w:rsidRPr="00E44FB3" w:rsidRDefault="00E44FB3" w:rsidP="00E44FB3">
      <w:pPr>
        <w:jc w:val="both"/>
        <w:rPr>
          <w:lang w:val="uk-UA"/>
        </w:rPr>
      </w:pPr>
      <w:r w:rsidRPr="00E44FB3">
        <w:rPr>
          <w:lang w:val="uk-UA"/>
        </w:rPr>
        <w:t>ФК 6. Здатність орієнтуватися у літературному процесі в історико-культурному контексті та використовувати знання іноземних мов і світової літератури для формування національної свідомості, культури, ціннісних орієнтацій учнів.</w:t>
      </w:r>
    </w:p>
    <w:p w:rsidR="00E44FB3" w:rsidRPr="00E44FB3" w:rsidRDefault="00E44FB3" w:rsidP="00E44FB3">
      <w:pPr>
        <w:jc w:val="both"/>
        <w:rPr>
          <w:lang w:val="uk-UA"/>
        </w:rPr>
      </w:pPr>
      <w:r w:rsidRPr="00E44FB3">
        <w:rPr>
          <w:lang w:val="uk-UA"/>
        </w:rPr>
        <w:t xml:space="preserve">ФК 7. Здатність інтерпретувати й зіставляти </w:t>
      </w:r>
      <w:proofErr w:type="spellStart"/>
      <w:r w:rsidRPr="00E44FB3">
        <w:rPr>
          <w:lang w:val="uk-UA"/>
        </w:rPr>
        <w:t>мовні</w:t>
      </w:r>
      <w:proofErr w:type="spellEnd"/>
      <w:r w:rsidRPr="00E44FB3">
        <w:rPr>
          <w:lang w:val="uk-UA"/>
        </w:rPr>
        <w:t xml:space="preserve"> та літературні явища, використовувати різні методи й методики аналізу тексту.</w:t>
      </w:r>
    </w:p>
    <w:p w:rsidR="00371085" w:rsidRPr="00B92F8F" w:rsidRDefault="00371085" w:rsidP="00102FFC">
      <w:pPr>
        <w:ind w:firstLine="600"/>
        <w:jc w:val="both"/>
        <w:rPr>
          <w:lang w:val="uk-UA"/>
        </w:rPr>
      </w:pPr>
    </w:p>
    <w:p w:rsidR="00371085" w:rsidRDefault="008F1F84" w:rsidP="008F1F84">
      <w:pPr>
        <w:pStyle w:val="Default"/>
        <w:tabs>
          <w:tab w:val="left" w:pos="1134"/>
        </w:tabs>
        <w:rPr>
          <w:b/>
          <w:sz w:val="28"/>
          <w:szCs w:val="28"/>
        </w:rPr>
      </w:pPr>
      <w:r w:rsidRPr="008F1F84">
        <w:rPr>
          <w:b/>
          <w:sz w:val="28"/>
          <w:szCs w:val="28"/>
        </w:rPr>
        <w:t>4. </w:t>
      </w:r>
      <w:r w:rsidR="00AB063C" w:rsidRPr="008F1F84">
        <w:rPr>
          <w:b/>
          <w:sz w:val="28"/>
          <w:szCs w:val="28"/>
        </w:rPr>
        <w:t>Р</w:t>
      </w:r>
      <w:r w:rsidR="00941E32" w:rsidRPr="008F1F84">
        <w:rPr>
          <w:b/>
          <w:sz w:val="28"/>
          <w:szCs w:val="28"/>
        </w:rPr>
        <w:t>езультати навчання</w:t>
      </w:r>
    </w:p>
    <w:p w:rsidR="008F1F84" w:rsidRPr="008F1F84" w:rsidRDefault="008F1F84" w:rsidP="008F1F84">
      <w:pPr>
        <w:pStyle w:val="Default"/>
        <w:tabs>
          <w:tab w:val="left" w:pos="1134"/>
        </w:tabs>
        <w:rPr>
          <w:b/>
          <w:sz w:val="28"/>
          <w:szCs w:val="28"/>
        </w:rPr>
      </w:pPr>
    </w:p>
    <w:p w:rsidR="00E44FB3" w:rsidRPr="00E44FB3" w:rsidRDefault="00E44FB3" w:rsidP="00E44FB3">
      <w:pPr>
        <w:jc w:val="both"/>
        <w:rPr>
          <w:b/>
          <w:lang w:val="uk-UA"/>
        </w:rPr>
      </w:pPr>
      <w:r w:rsidRPr="00E44FB3">
        <w:rPr>
          <w:b/>
          <w:lang w:val="uk-UA"/>
        </w:rPr>
        <w:t>Програмні результати навчання</w:t>
      </w:r>
    </w:p>
    <w:p w:rsidR="00E44FB3" w:rsidRPr="00E44FB3" w:rsidRDefault="00E44FB3" w:rsidP="00E44FB3">
      <w:pPr>
        <w:jc w:val="both"/>
        <w:rPr>
          <w:lang w:val="uk-UA"/>
        </w:rPr>
      </w:pPr>
      <w:r w:rsidRPr="00E44FB3">
        <w:rPr>
          <w:lang w:val="uk-UA"/>
        </w:rPr>
        <w:t xml:space="preserve">ПРН 2 – знання фундаментальних наук для формування світогляду й соціалізації особистості та освоєння </w:t>
      </w:r>
      <w:proofErr w:type="spellStart"/>
      <w:r w:rsidRPr="00E44FB3">
        <w:rPr>
          <w:lang w:val="uk-UA"/>
        </w:rPr>
        <w:t>загальнопрофесійних</w:t>
      </w:r>
      <w:proofErr w:type="spellEnd"/>
      <w:r w:rsidRPr="00E44FB3">
        <w:rPr>
          <w:lang w:val="uk-UA"/>
        </w:rPr>
        <w:t xml:space="preserve"> дисциплін; передових концептуальних та методологічних досягнень в галузі науково-дослідної та/або професійної діяльності і на межі предметних галузей;</w:t>
      </w:r>
    </w:p>
    <w:p w:rsidR="00E44FB3" w:rsidRPr="00E44FB3" w:rsidRDefault="00E44FB3" w:rsidP="00E44FB3">
      <w:pPr>
        <w:jc w:val="both"/>
        <w:rPr>
          <w:lang w:val="uk-UA"/>
        </w:rPr>
      </w:pPr>
      <w:r w:rsidRPr="00E44FB3">
        <w:rPr>
          <w:lang w:val="uk-UA"/>
        </w:rPr>
        <w:t>ПРН 9 – уміння володіти формами і методами наукового пізнання, вміти аналізувати сучасні соціальні та етичні проблеми, наукові школи, напрямки, концепції, джерела гуманітарного знання;</w:t>
      </w:r>
    </w:p>
    <w:p w:rsidR="00E44FB3" w:rsidRPr="00E44FB3" w:rsidRDefault="00E44FB3" w:rsidP="00E44FB3">
      <w:pPr>
        <w:jc w:val="both"/>
        <w:rPr>
          <w:lang w:val="uk-UA"/>
        </w:rPr>
      </w:pPr>
      <w:r w:rsidRPr="00E44FB3">
        <w:rPr>
          <w:lang w:val="uk-UA"/>
        </w:rPr>
        <w:t>ПРН 10 – уміння володіти основними поняттями, термінами, положеннями мовознавства та літературознавства, орієнтуючись на здобутки сучасної науки; уміти оперувати цими знаннями у процесі професійної діяльності;</w:t>
      </w:r>
    </w:p>
    <w:p w:rsidR="00E44FB3" w:rsidRPr="00E44FB3" w:rsidRDefault="00E44FB3" w:rsidP="00E44FB3">
      <w:pPr>
        <w:jc w:val="both"/>
        <w:rPr>
          <w:lang w:val="uk-UA"/>
        </w:rPr>
      </w:pPr>
      <w:r w:rsidRPr="00E44FB3">
        <w:rPr>
          <w:lang w:val="uk-UA"/>
        </w:rPr>
        <w:t xml:space="preserve">ПРН 22 – здатність оцінювати педагогічні інновації щодо вивчення мов та літератури, навчальний матеріал, визначати  доцільність їх впровадження в </w:t>
      </w:r>
      <w:proofErr w:type="spellStart"/>
      <w:r w:rsidRPr="00E44FB3">
        <w:rPr>
          <w:lang w:val="uk-UA"/>
        </w:rPr>
        <w:t>освітньо</w:t>
      </w:r>
      <w:proofErr w:type="spellEnd"/>
      <w:r w:rsidRPr="00E44FB3">
        <w:rPr>
          <w:lang w:val="uk-UA"/>
        </w:rPr>
        <w:t>-виховний процес навчального закладу.</w:t>
      </w:r>
    </w:p>
    <w:p w:rsidR="008F1F84" w:rsidRPr="00C009A6" w:rsidRDefault="008F1F84" w:rsidP="008F1F84">
      <w:pPr>
        <w:autoSpaceDE w:val="0"/>
        <w:autoSpaceDN w:val="0"/>
        <w:adjustRightInd w:val="0"/>
        <w:ind w:firstLine="709"/>
        <w:jc w:val="both"/>
        <w:rPr>
          <w:b/>
          <w:bCs/>
          <w:lang w:val="uk-UA"/>
        </w:rPr>
      </w:pPr>
    </w:p>
    <w:p w:rsidR="00371085" w:rsidRDefault="008F1F84" w:rsidP="008F1F84">
      <w:pPr>
        <w:pStyle w:val="Default"/>
        <w:tabs>
          <w:tab w:val="left" w:pos="1134"/>
        </w:tabs>
        <w:rPr>
          <w:b/>
          <w:sz w:val="28"/>
          <w:szCs w:val="28"/>
        </w:rPr>
      </w:pPr>
      <w:r w:rsidRPr="008F1F84">
        <w:rPr>
          <w:b/>
          <w:sz w:val="28"/>
          <w:szCs w:val="28"/>
        </w:rPr>
        <w:t>5. </w:t>
      </w:r>
      <w:r w:rsidR="00371085" w:rsidRPr="008F1F84">
        <w:rPr>
          <w:b/>
          <w:sz w:val="28"/>
          <w:szCs w:val="28"/>
        </w:rPr>
        <w:t>Програма навчальної дисципліни</w:t>
      </w:r>
    </w:p>
    <w:p w:rsidR="008F1F84" w:rsidRPr="008F1F84" w:rsidRDefault="008F1F84" w:rsidP="008F1F84">
      <w:pPr>
        <w:pStyle w:val="Default"/>
        <w:tabs>
          <w:tab w:val="left" w:pos="1134"/>
        </w:tabs>
        <w:rPr>
          <w:b/>
          <w:sz w:val="28"/>
          <w:szCs w:val="28"/>
        </w:rPr>
      </w:pPr>
    </w:p>
    <w:p w:rsidR="008F1F84" w:rsidRDefault="008F1F84" w:rsidP="00E44FB3">
      <w:pPr>
        <w:jc w:val="both"/>
        <w:rPr>
          <w:lang w:val="uk-UA"/>
        </w:rPr>
      </w:pPr>
      <w:r w:rsidRPr="00626164">
        <w:rPr>
          <w:b/>
          <w:lang w:val="uk-UA"/>
        </w:rPr>
        <w:t>Вступ.</w:t>
      </w:r>
      <w:r>
        <w:rPr>
          <w:lang w:val="uk-UA"/>
        </w:rPr>
        <w:t xml:space="preserve"> </w:t>
      </w:r>
      <w:r w:rsidRPr="00F3756B">
        <w:rPr>
          <w:lang w:val="uk-UA"/>
        </w:rPr>
        <w:t xml:space="preserve">Програма вивчення </w:t>
      </w:r>
      <w:r>
        <w:rPr>
          <w:lang w:val="uk-UA"/>
        </w:rPr>
        <w:t>обов’язкової</w:t>
      </w:r>
      <w:r w:rsidRPr="00F3756B">
        <w:rPr>
          <w:lang w:val="uk-UA"/>
        </w:rPr>
        <w:t xml:space="preserve"> навчальної дисципліни «</w:t>
      </w:r>
      <w:r w:rsidR="00E44FB3">
        <w:rPr>
          <w:lang w:val="uk-UA"/>
        </w:rPr>
        <w:t>Новітні течії у світовій літературі</w:t>
      </w:r>
      <w:r w:rsidRPr="00F3756B">
        <w:rPr>
          <w:lang w:val="uk-UA"/>
        </w:rPr>
        <w:t xml:space="preserve">» складена відповідно до </w:t>
      </w:r>
      <w:r>
        <w:rPr>
          <w:lang w:val="uk-UA"/>
        </w:rPr>
        <w:t>освітньо-професійн</w:t>
      </w:r>
      <w:r w:rsidR="00E44FB3">
        <w:rPr>
          <w:lang w:val="uk-UA"/>
        </w:rPr>
        <w:t xml:space="preserve">ої </w:t>
      </w:r>
      <w:r>
        <w:rPr>
          <w:lang w:val="uk-UA"/>
        </w:rPr>
        <w:t>програм</w:t>
      </w:r>
      <w:r w:rsidR="00E44FB3">
        <w:rPr>
          <w:lang w:val="uk-UA"/>
        </w:rPr>
        <w:t>и</w:t>
      </w:r>
      <w:r>
        <w:rPr>
          <w:lang w:val="uk-UA"/>
        </w:rPr>
        <w:t xml:space="preserve"> </w:t>
      </w:r>
      <w:r w:rsidRPr="007B3C55">
        <w:rPr>
          <w:lang w:val="uk-UA"/>
        </w:rPr>
        <w:t>«</w:t>
      </w:r>
      <w:r w:rsidR="007B3C55" w:rsidRPr="007B3C55">
        <w:rPr>
          <w:lang w:val="uk-UA"/>
        </w:rPr>
        <w:t>Середня освіта. Мова і література (англійська, німецька), перша – англійська</w:t>
      </w:r>
      <w:r w:rsidR="00E44FB3">
        <w:rPr>
          <w:lang w:val="uk-UA"/>
        </w:rPr>
        <w:t>» другого</w:t>
      </w:r>
      <w:r w:rsidRPr="00B00B08">
        <w:rPr>
          <w:lang w:val="uk-UA"/>
        </w:rPr>
        <w:t xml:space="preserve"> рівня вищої освіти за спеціальн</w:t>
      </w:r>
      <w:r w:rsidR="00E44FB3">
        <w:rPr>
          <w:lang w:val="uk-UA"/>
        </w:rPr>
        <w:t>істю</w:t>
      </w:r>
      <w:r w:rsidRPr="00B00B08">
        <w:rPr>
          <w:lang w:val="uk-UA"/>
        </w:rPr>
        <w:t xml:space="preserve"> </w:t>
      </w:r>
      <w:r w:rsidR="007B3C55" w:rsidRPr="007B3C55">
        <w:rPr>
          <w:lang w:val="uk-UA"/>
        </w:rPr>
        <w:t>014.021 Середня освіта (Англійська мова і література)</w:t>
      </w:r>
      <w:r w:rsidR="00E44FB3">
        <w:rPr>
          <w:lang w:val="uk-UA"/>
        </w:rPr>
        <w:t>.</w:t>
      </w:r>
      <w:r w:rsidR="007B3C55">
        <w:rPr>
          <w:lang w:val="uk-UA"/>
        </w:rPr>
        <w:t xml:space="preserve"> </w:t>
      </w:r>
      <w:r w:rsidR="00E44FB3" w:rsidRPr="00E44FB3">
        <w:rPr>
          <w:lang w:val="uk-UA"/>
        </w:rPr>
        <w:t xml:space="preserve">Навчальний курс «Новітні течії у світовій літературі» є закономірним продовженням попереднього засвоєння </w:t>
      </w:r>
      <w:r w:rsidR="00E44FB3" w:rsidRPr="00E44FB3">
        <w:rPr>
          <w:lang w:val="uk-UA"/>
        </w:rPr>
        <w:lastRenderedPageBreak/>
        <w:t xml:space="preserve">етапів світового літературного процесу, сучасний стан якого розглядається крізь призму нової культурної логіки – </w:t>
      </w:r>
      <w:proofErr w:type="spellStart"/>
      <w:r w:rsidR="00E44FB3" w:rsidRPr="00E44FB3">
        <w:rPr>
          <w:lang w:val="uk-UA"/>
        </w:rPr>
        <w:t>постпостмодернзіму</w:t>
      </w:r>
      <w:proofErr w:type="spellEnd"/>
      <w:r w:rsidR="00E44FB3" w:rsidRPr="00E44FB3">
        <w:rPr>
          <w:lang w:val="uk-UA"/>
        </w:rPr>
        <w:t>.</w:t>
      </w:r>
    </w:p>
    <w:p w:rsidR="00E44FB3" w:rsidRDefault="00E44FB3" w:rsidP="00E44FB3">
      <w:pPr>
        <w:jc w:val="both"/>
        <w:rPr>
          <w:lang w:val="uk-UA"/>
        </w:rPr>
      </w:pPr>
    </w:p>
    <w:p w:rsidR="008F1F84" w:rsidRPr="002B0636" w:rsidRDefault="008F1F84" w:rsidP="008F1F84">
      <w:pPr>
        <w:spacing w:line="360" w:lineRule="auto"/>
        <w:jc w:val="both"/>
        <w:rPr>
          <w:b/>
          <w:lang w:val="uk-UA"/>
        </w:rPr>
      </w:pPr>
      <w:r>
        <w:rPr>
          <w:b/>
          <w:lang w:val="uk-UA"/>
        </w:rPr>
        <w:t>БЛОК І</w:t>
      </w:r>
      <w:r w:rsidRPr="002B0636">
        <w:rPr>
          <w:b/>
          <w:lang w:val="uk-UA"/>
        </w:rPr>
        <w:t xml:space="preserve">. </w:t>
      </w:r>
      <w:r w:rsidR="00FE7864">
        <w:rPr>
          <w:b/>
          <w:lang w:val="uk-UA"/>
        </w:rPr>
        <w:t>Постмодернізм та ранні спроби його подолання</w:t>
      </w:r>
      <w:r>
        <w:rPr>
          <w:b/>
          <w:lang w:val="uk-UA"/>
        </w:rPr>
        <w:t xml:space="preserve"> </w:t>
      </w:r>
    </w:p>
    <w:p w:rsidR="008F1F84" w:rsidRDefault="008F1F84" w:rsidP="008F1F84">
      <w:pPr>
        <w:tabs>
          <w:tab w:val="left" w:pos="1134"/>
        </w:tabs>
        <w:jc w:val="both"/>
        <w:rPr>
          <w:lang w:val="uk-UA"/>
        </w:rPr>
      </w:pPr>
      <w:r w:rsidRPr="009C50D1">
        <w:rPr>
          <w:b/>
          <w:lang w:val="uk-UA"/>
        </w:rPr>
        <w:t>Т</w:t>
      </w:r>
      <w:r w:rsidRPr="009C50D1">
        <w:rPr>
          <w:b/>
          <w:sz w:val="20"/>
          <w:szCs w:val="20"/>
          <w:lang w:val="uk-UA"/>
        </w:rPr>
        <w:t>ЕМА</w:t>
      </w:r>
      <w:r w:rsidRPr="009C50D1">
        <w:rPr>
          <w:b/>
          <w:lang w:val="uk-UA"/>
        </w:rPr>
        <w:t xml:space="preserve"> 1.</w:t>
      </w:r>
      <w:r>
        <w:rPr>
          <w:lang w:val="uk-UA"/>
        </w:rPr>
        <w:tab/>
      </w:r>
      <w:r w:rsidR="007A7A39">
        <w:rPr>
          <w:lang w:val="uk-UA"/>
        </w:rPr>
        <w:t>Вступ</w:t>
      </w:r>
      <w:r w:rsidR="00FE7864">
        <w:rPr>
          <w:lang w:val="uk-UA"/>
        </w:rPr>
        <w:t xml:space="preserve"> до курсу</w:t>
      </w:r>
    </w:p>
    <w:p w:rsidR="008F1F84" w:rsidRPr="003D6D09" w:rsidRDefault="003D6D09" w:rsidP="003D6D09">
      <w:pPr>
        <w:tabs>
          <w:tab w:val="left" w:pos="1134"/>
        </w:tabs>
        <w:ind w:left="1134" w:hanging="1134"/>
        <w:jc w:val="both"/>
        <w:rPr>
          <w:i/>
          <w:lang w:val="uk-UA"/>
        </w:rPr>
      </w:pPr>
      <w:r>
        <w:rPr>
          <w:i/>
          <w:lang w:val="uk-UA"/>
        </w:rPr>
        <w:tab/>
      </w:r>
      <w:r w:rsidRPr="003D6D09">
        <w:rPr>
          <w:i/>
          <w:lang w:val="uk-UA"/>
        </w:rPr>
        <w:t>Предмет і завдання курсу. Структура навчальної дисципліни. Термінологічний апарат і теоретико-методологічне підґрунтя.</w:t>
      </w:r>
    </w:p>
    <w:p w:rsidR="00D34917" w:rsidRDefault="00D34917" w:rsidP="00D34917">
      <w:pPr>
        <w:tabs>
          <w:tab w:val="left" w:pos="1134"/>
        </w:tabs>
        <w:jc w:val="both"/>
        <w:rPr>
          <w:b/>
          <w:lang w:val="uk-UA"/>
        </w:rPr>
      </w:pPr>
    </w:p>
    <w:p w:rsidR="00D34917" w:rsidRDefault="00D34917" w:rsidP="00D34917">
      <w:pPr>
        <w:tabs>
          <w:tab w:val="left" w:pos="1134"/>
        </w:tabs>
        <w:jc w:val="both"/>
        <w:rPr>
          <w:lang w:val="uk-UA"/>
        </w:rPr>
      </w:pPr>
      <w:r w:rsidRPr="009C50D1">
        <w:rPr>
          <w:b/>
          <w:lang w:val="uk-UA"/>
        </w:rPr>
        <w:t>Т</w:t>
      </w:r>
      <w:r w:rsidRPr="009C50D1">
        <w:rPr>
          <w:b/>
          <w:sz w:val="20"/>
          <w:szCs w:val="20"/>
          <w:lang w:val="uk-UA"/>
        </w:rPr>
        <w:t>ЕМА</w:t>
      </w:r>
      <w:r w:rsidRPr="009C50D1">
        <w:rPr>
          <w:b/>
          <w:lang w:val="uk-UA"/>
        </w:rPr>
        <w:t xml:space="preserve"> </w:t>
      </w:r>
      <w:r>
        <w:rPr>
          <w:b/>
          <w:lang w:val="uk-UA"/>
        </w:rPr>
        <w:t>2</w:t>
      </w:r>
      <w:r w:rsidRPr="009C50D1">
        <w:rPr>
          <w:b/>
          <w:lang w:val="uk-UA"/>
        </w:rPr>
        <w:t>.</w:t>
      </w:r>
      <w:r>
        <w:rPr>
          <w:lang w:val="uk-UA"/>
        </w:rPr>
        <w:tab/>
      </w:r>
      <w:r w:rsidR="00FE7864">
        <w:rPr>
          <w:lang w:val="uk-UA"/>
        </w:rPr>
        <w:t>Постмодернізм</w:t>
      </w:r>
    </w:p>
    <w:p w:rsidR="00F8040C" w:rsidRDefault="00F8040C" w:rsidP="00F8040C">
      <w:pPr>
        <w:tabs>
          <w:tab w:val="left" w:pos="1134"/>
        </w:tabs>
        <w:ind w:left="1134" w:hanging="1134"/>
        <w:jc w:val="both"/>
        <w:rPr>
          <w:i/>
          <w:lang w:val="uk-UA"/>
        </w:rPr>
      </w:pPr>
      <w:r>
        <w:rPr>
          <w:i/>
          <w:lang w:val="uk-UA"/>
        </w:rPr>
        <w:tab/>
      </w:r>
      <w:r w:rsidR="003D6D09" w:rsidRPr="003D6D09">
        <w:rPr>
          <w:i/>
          <w:lang w:val="uk-UA"/>
        </w:rPr>
        <w:t>Поняття і філософські підвалини явища. Постмодернізм і популярна культура. Постмодернізм у призмі соціальної теорії.</w:t>
      </w:r>
    </w:p>
    <w:p w:rsidR="00F8040C" w:rsidRDefault="00F8040C" w:rsidP="00F8040C">
      <w:pPr>
        <w:tabs>
          <w:tab w:val="left" w:pos="1134"/>
        </w:tabs>
        <w:ind w:left="1134" w:hanging="1134"/>
        <w:jc w:val="both"/>
        <w:rPr>
          <w:i/>
          <w:lang w:val="uk-UA"/>
        </w:rPr>
      </w:pPr>
      <w:r>
        <w:rPr>
          <w:i/>
          <w:lang w:val="uk-UA"/>
        </w:rPr>
        <w:tab/>
      </w:r>
      <w:r w:rsidRPr="00F8040C">
        <w:rPr>
          <w:i/>
          <w:lang w:val="uk-UA"/>
        </w:rPr>
        <w:t>Правила гри письменника і суспільства: автобіографічна маска Т. </w:t>
      </w:r>
      <w:proofErr w:type="spellStart"/>
      <w:r w:rsidRPr="00F8040C">
        <w:rPr>
          <w:i/>
          <w:lang w:val="uk-UA"/>
        </w:rPr>
        <w:t>Пінчона</w:t>
      </w:r>
      <w:proofErr w:type="spellEnd"/>
      <w:r w:rsidRPr="00F8040C">
        <w:rPr>
          <w:i/>
          <w:lang w:val="uk-UA"/>
        </w:rPr>
        <w:t xml:space="preserve">. </w:t>
      </w:r>
      <w:proofErr w:type="spellStart"/>
      <w:r w:rsidRPr="00F8040C">
        <w:rPr>
          <w:i/>
          <w:lang w:val="uk-UA"/>
        </w:rPr>
        <w:t>Квазіісторія</w:t>
      </w:r>
      <w:proofErr w:type="spellEnd"/>
      <w:r w:rsidRPr="00F8040C">
        <w:rPr>
          <w:i/>
          <w:lang w:val="uk-UA"/>
        </w:rPr>
        <w:t xml:space="preserve">, </w:t>
      </w:r>
      <w:proofErr w:type="spellStart"/>
      <w:r w:rsidRPr="00F8040C">
        <w:rPr>
          <w:i/>
          <w:lang w:val="uk-UA"/>
        </w:rPr>
        <w:t>міфотворення</w:t>
      </w:r>
      <w:proofErr w:type="spellEnd"/>
      <w:r w:rsidRPr="00F8040C">
        <w:rPr>
          <w:i/>
          <w:lang w:val="uk-UA"/>
        </w:rPr>
        <w:t xml:space="preserve"> та метод палімпсесту в прозі Т. </w:t>
      </w:r>
      <w:proofErr w:type="spellStart"/>
      <w:r w:rsidRPr="00F8040C">
        <w:rPr>
          <w:i/>
          <w:lang w:val="uk-UA"/>
        </w:rPr>
        <w:t>Пінчона</w:t>
      </w:r>
      <w:proofErr w:type="spellEnd"/>
      <w:r w:rsidRPr="00F8040C">
        <w:rPr>
          <w:i/>
          <w:lang w:val="uk-UA"/>
        </w:rPr>
        <w:t>. Параноя в поетиці Т. </w:t>
      </w:r>
      <w:proofErr w:type="spellStart"/>
      <w:r w:rsidRPr="00F8040C">
        <w:rPr>
          <w:i/>
          <w:lang w:val="uk-UA"/>
        </w:rPr>
        <w:t>Пінчона</w:t>
      </w:r>
      <w:proofErr w:type="spellEnd"/>
      <w:r w:rsidRPr="00F8040C">
        <w:rPr>
          <w:i/>
          <w:lang w:val="uk-UA"/>
        </w:rPr>
        <w:t>, персонажі-«невдахи», «</w:t>
      </w:r>
      <w:proofErr w:type="spellStart"/>
      <w:r w:rsidRPr="00F8040C">
        <w:rPr>
          <w:i/>
          <w:lang w:val="uk-UA"/>
        </w:rPr>
        <w:t>претеріт</w:t>
      </w:r>
      <w:proofErr w:type="spellEnd"/>
      <w:r w:rsidRPr="00F8040C">
        <w:rPr>
          <w:i/>
          <w:lang w:val="uk-UA"/>
        </w:rPr>
        <w:t xml:space="preserve">» і сюжети про змову. Жанрова парадигма </w:t>
      </w:r>
      <w:proofErr w:type="spellStart"/>
      <w:r w:rsidRPr="00F8040C">
        <w:rPr>
          <w:i/>
          <w:lang w:val="uk-UA"/>
        </w:rPr>
        <w:t>масліту</w:t>
      </w:r>
      <w:proofErr w:type="spellEnd"/>
      <w:r w:rsidRPr="00F8040C">
        <w:rPr>
          <w:i/>
          <w:lang w:val="uk-UA"/>
        </w:rPr>
        <w:t>: постмодерністський детектив і/або роман-</w:t>
      </w:r>
      <w:proofErr w:type="spellStart"/>
      <w:r w:rsidRPr="00F8040C">
        <w:rPr>
          <w:i/>
          <w:lang w:val="uk-UA"/>
        </w:rPr>
        <w:t>квест</w:t>
      </w:r>
      <w:proofErr w:type="spellEnd"/>
      <w:r w:rsidRPr="00F8040C">
        <w:rPr>
          <w:i/>
          <w:lang w:val="uk-UA"/>
        </w:rPr>
        <w:t xml:space="preserve"> Т. </w:t>
      </w:r>
      <w:proofErr w:type="spellStart"/>
      <w:r w:rsidRPr="00F8040C">
        <w:rPr>
          <w:i/>
          <w:lang w:val="uk-UA"/>
        </w:rPr>
        <w:t>Пінчона</w:t>
      </w:r>
      <w:proofErr w:type="spellEnd"/>
      <w:r w:rsidRPr="00F8040C">
        <w:rPr>
          <w:i/>
          <w:lang w:val="uk-UA"/>
        </w:rPr>
        <w:t xml:space="preserve">. Гра, іронія, метафора, </w:t>
      </w:r>
      <w:proofErr w:type="spellStart"/>
      <w:r w:rsidRPr="00F8040C">
        <w:rPr>
          <w:i/>
          <w:lang w:val="uk-UA"/>
        </w:rPr>
        <w:t>інтертекст</w:t>
      </w:r>
      <w:proofErr w:type="spellEnd"/>
      <w:r w:rsidRPr="00F8040C">
        <w:rPr>
          <w:i/>
          <w:lang w:val="uk-UA"/>
        </w:rPr>
        <w:t xml:space="preserve"> і образ лабіринту в авторському стилі Т. </w:t>
      </w:r>
      <w:proofErr w:type="spellStart"/>
      <w:r w:rsidRPr="00F8040C">
        <w:rPr>
          <w:i/>
          <w:lang w:val="uk-UA"/>
        </w:rPr>
        <w:t>Пінчона</w:t>
      </w:r>
      <w:proofErr w:type="spellEnd"/>
      <w:r w:rsidRPr="00F8040C">
        <w:rPr>
          <w:i/>
          <w:lang w:val="uk-UA"/>
        </w:rPr>
        <w:t>.</w:t>
      </w:r>
    </w:p>
    <w:p w:rsidR="00D34917" w:rsidRPr="00F8040C" w:rsidRDefault="00F8040C" w:rsidP="00F8040C">
      <w:pPr>
        <w:tabs>
          <w:tab w:val="left" w:pos="1134"/>
        </w:tabs>
        <w:ind w:left="1134" w:hanging="1134"/>
        <w:jc w:val="both"/>
        <w:rPr>
          <w:i/>
          <w:lang w:val="uk-UA"/>
        </w:rPr>
      </w:pPr>
      <w:r>
        <w:rPr>
          <w:i/>
          <w:lang w:val="uk-UA"/>
        </w:rPr>
        <w:tab/>
      </w:r>
      <w:r>
        <w:rPr>
          <w:i/>
        </w:rPr>
        <w:t xml:space="preserve">На </w:t>
      </w:r>
      <w:proofErr w:type="spellStart"/>
      <w:r>
        <w:rPr>
          <w:i/>
        </w:rPr>
        <w:t>підступах</w:t>
      </w:r>
      <w:proofErr w:type="spellEnd"/>
      <w:r>
        <w:rPr>
          <w:i/>
        </w:rPr>
        <w:t xml:space="preserve"> до </w:t>
      </w:r>
      <w:proofErr w:type="spellStart"/>
      <w:r>
        <w:rPr>
          <w:i/>
        </w:rPr>
        <w:t>постмодернізму</w:t>
      </w:r>
      <w:proofErr w:type="spellEnd"/>
      <w:r>
        <w:rPr>
          <w:i/>
        </w:rPr>
        <w:t xml:space="preserve">: контркультура, </w:t>
      </w:r>
      <w:proofErr w:type="spellStart"/>
      <w:r>
        <w:rPr>
          <w:i/>
        </w:rPr>
        <w:t>бітники</w:t>
      </w:r>
      <w:proofErr w:type="spellEnd"/>
      <w:r>
        <w:rPr>
          <w:i/>
        </w:rPr>
        <w:t xml:space="preserve"> і морально-</w:t>
      </w:r>
      <w:proofErr w:type="spellStart"/>
      <w:r>
        <w:rPr>
          <w:i/>
        </w:rPr>
        <w:t>літературний</w:t>
      </w:r>
      <w:proofErr w:type="spellEnd"/>
      <w:r>
        <w:rPr>
          <w:i/>
        </w:rPr>
        <w:t xml:space="preserve"> </w:t>
      </w:r>
      <w:proofErr w:type="spellStart"/>
      <w:r>
        <w:rPr>
          <w:i/>
        </w:rPr>
        <w:t>експеримент</w:t>
      </w:r>
      <w:proofErr w:type="spellEnd"/>
      <w:r>
        <w:rPr>
          <w:i/>
        </w:rPr>
        <w:t xml:space="preserve"> В. С. Берроуза (роман «</w:t>
      </w:r>
      <w:proofErr w:type="spellStart"/>
      <w:r>
        <w:rPr>
          <w:i/>
        </w:rPr>
        <w:t>Голий</w:t>
      </w:r>
      <w:proofErr w:type="spellEnd"/>
      <w:r>
        <w:rPr>
          <w:i/>
        </w:rPr>
        <w:t xml:space="preserve"> ланч»)</w:t>
      </w:r>
      <w:r>
        <w:rPr>
          <w:i/>
          <w:lang w:val="uk-UA"/>
        </w:rPr>
        <w:t xml:space="preserve">. </w:t>
      </w:r>
      <w:proofErr w:type="spellStart"/>
      <w:r w:rsidRPr="00E942F2">
        <w:rPr>
          <w:i/>
        </w:rPr>
        <w:t>Класик</w:t>
      </w:r>
      <w:proofErr w:type="spellEnd"/>
      <w:r w:rsidRPr="00E942F2">
        <w:rPr>
          <w:i/>
        </w:rPr>
        <w:t xml:space="preserve"> </w:t>
      </w:r>
      <w:proofErr w:type="spellStart"/>
      <w:r w:rsidRPr="00E942F2">
        <w:rPr>
          <w:i/>
        </w:rPr>
        <w:t>британського</w:t>
      </w:r>
      <w:proofErr w:type="spellEnd"/>
      <w:r w:rsidRPr="00E942F2">
        <w:rPr>
          <w:i/>
        </w:rPr>
        <w:t xml:space="preserve"> </w:t>
      </w:r>
      <w:proofErr w:type="spellStart"/>
      <w:r w:rsidRPr="00E942F2">
        <w:rPr>
          <w:i/>
        </w:rPr>
        <w:t>постмодернізму</w:t>
      </w:r>
      <w:proofErr w:type="spellEnd"/>
      <w:r w:rsidRPr="00E942F2">
        <w:rPr>
          <w:i/>
        </w:rPr>
        <w:t xml:space="preserve"> Дж. Г. </w:t>
      </w:r>
      <w:proofErr w:type="spellStart"/>
      <w:r w:rsidRPr="00E942F2">
        <w:rPr>
          <w:i/>
        </w:rPr>
        <w:t>Баллард</w:t>
      </w:r>
      <w:proofErr w:type="spellEnd"/>
      <w:r w:rsidRPr="00E942F2">
        <w:rPr>
          <w:i/>
        </w:rPr>
        <w:t xml:space="preserve"> і </w:t>
      </w:r>
      <w:proofErr w:type="spellStart"/>
      <w:r w:rsidRPr="00E942F2">
        <w:rPr>
          <w:i/>
        </w:rPr>
        <w:t>його</w:t>
      </w:r>
      <w:proofErr w:type="spellEnd"/>
      <w:r w:rsidRPr="00E942F2">
        <w:rPr>
          <w:i/>
        </w:rPr>
        <w:t xml:space="preserve"> роман «</w:t>
      </w:r>
      <w:proofErr w:type="spellStart"/>
      <w:r w:rsidRPr="00E942F2">
        <w:rPr>
          <w:i/>
        </w:rPr>
        <w:t>Висотка</w:t>
      </w:r>
      <w:proofErr w:type="spellEnd"/>
      <w:r w:rsidRPr="00E942F2">
        <w:rPr>
          <w:i/>
        </w:rPr>
        <w:t>»</w:t>
      </w:r>
      <w:r>
        <w:t>.</w:t>
      </w:r>
    </w:p>
    <w:p w:rsidR="008F1F84" w:rsidRDefault="008F1F84" w:rsidP="008F1F84">
      <w:pPr>
        <w:tabs>
          <w:tab w:val="left" w:pos="1134"/>
        </w:tabs>
        <w:jc w:val="both"/>
        <w:rPr>
          <w:b/>
          <w:lang w:val="uk-UA"/>
        </w:rPr>
      </w:pPr>
    </w:p>
    <w:p w:rsidR="008F1F84" w:rsidRDefault="008F1F84" w:rsidP="008F1F84">
      <w:pPr>
        <w:tabs>
          <w:tab w:val="left" w:pos="1134"/>
        </w:tabs>
        <w:jc w:val="both"/>
        <w:rPr>
          <w:lang w:val="uk-UA"/>
        </w:rPr>
      </w:pPr>
      <w:r w:rsidRPr="009C50D1">
        <w:rPr>
          <w:b/>
          <w:lang w:val="uk-UA"/>
        </w:rPr>
        <w:t>Т</w:t>
      </w:r>
      <w:r w:rsidRPr="009C50D1">
        <w:rPr>
          <w:b/>
          <w:sz w:val="20"/>
          <w:szCs w:val="20"/>
          <w:lang w:val="uk-UA"/>
        </w:rPr>
        <w:t>ЕМА</w:t>
      </w:r>
      <w:r w:rsidRPr="009C50D1">
        <w:rPr>
          <w:b/>
          <w:lang w:val="uk-UA"/>
        </w:rPr>
        <w:t xml:space="preserve"> </w:t>
      </w:r>
      <w:r w:rsidR="00D34917">
        <w:rPr>
          <w:b/>
          <w:lang w:val="uk-UA"/>
        </w:rPr>
        <w:t>3</w:t>
      </w:r>
      <w:r w:rsidRPr="009C50D1">
        <w:rPr>
          <w:b/>
          <w:lang w:val="uk-UA"/>
        </w:rPr>
        <w:t>.</w:t>
      </w:r>
      <w:r>
        <w:rPr>
          <w:lang w:val="uk-UA"/>
        </w:rPr>
        <w:tab/>
      </w:r>
      <w:proofErr w:type="spellStart"/>
      <w:r w:rsidR="00FE7864">
        <w:rPr>
          <w:lang w:val="uk-UA"/>
        </w:rPr>
        <w:t>Гіпермодернізм</w:t>
      </w:r>
      <w:proofErr w:type="spellEnd"/>
    </w:p>
    <w:p w:rsidR="007A7A39" w:rsidRPr="003D6D09" w:rsidRDefault="003D6D09" w:rsidP="003D6D09">
      <w:pPr>
        <w:tabs>
          <w:tab w:val="left" w:pos="1134"/>
        </w:tabs>
        <w:ind w:left="1134" w:hanging="1134"/>
        <w:jc w:val="both"/>
        <w:rPr>
          <w:i/>
          <w:lang w:val="uk-UA"/>
        </w:rPr>
      </w:pPr>
      <w:r>
        <w:rPr>
          <w:i/>
          <w:lang w:val="uk-UA"/>
        </w:rPr>
        <w:tab/>
      </w:r>
      <w:r w:rsidRPr="003D6D09">
        <w:rPr>
          <w:i/>
          <w:lang w:val="uk-UA"/>
        </w:rPr>
        <w:t xml:space="preserve">Альтернатива постмодерну </w:t>
      </w:r>
      <w:proofErr w:type="spellStart"/>
      <w:r w:rsidRPr="003D6D09">
        <w:rPr>
          <w:i/>
          <w:lang w:val="uk-UA"/>
        </w:rPr>
        <w:t>Крокерів</w:t>
      </w:r>
      <w:proofErr w:type="spellEnd"/>
      <w:r w:rsidRPr="003D6D09">
        <w:rPr>
          <w:i/>
          <w:lang w:val="uk-UA"/>
        </w:rPr>
        <w:t> / </w:t>
      </w:r>
      <w:proofErr w:type="spellStart"/>
      <w:r w:rsidRPr="003D6D09">
        <w:rPr>
          <w:i/>
          <w:lang w:val="uk-UA"/>
        </w:rPr>
        <w:t>Варги</w:t>
      </w:r>
      <w:proofErr w:type="spellEnd"/>
      <w:r w:rsidRPr="003D6D09">
        <w:rPr>
          <w:i/>
          <w:lang w:val="uk-UA"/>
        </w:rPr>
        <w:t xml:space="preserve">. Соціальна теорія </w:t>
      </w:r>
      <w:proofErr w:type="spellStart"/>
      <w:r w:rsidRPr="003D6D09">
        <w:rPr>
          <w:i/>
          <w:lang w:val="uk-UA"/>
        </w:rPr>
        <w:t>Армітейджа</w:t>
      </w:r>
      <w:proofErr w:type="spellEnd"/>
      <w:r w:rsidRPr="003D6D09">
        <w:rPr>
          <w:i/>
          <w:lang w:val="uk-UA"/>
        </w:rPr>
        <w:t> / </w:t>
      </w:r>
      <w:proofErr w:type="spellStart"/>
      <w:r w:rsidRPr="003D6D09">
        <w:rPr>
          <w:i/>
          <w:lang w:val="uk-UA"/>
        </w:rPr>
        <w:t>Вірільо</w:t>
      </w:r>
      <w:proofErr w:type="spellEnd"/>
      <w:r w:rsidRPr="003D6D09">
        <w:rPr>
          <w:i/>
          <w:lang w:val="uk-UA"/>
        </w:rPr>
        <w:t xml:space="preserve">. Концепція </w:t>
      </w:r>
      <w:proofErr w:type="spellStart"/>
      <w:r w:rsidRPr="003D6D09">
        <w:rPr>
          <w:i/>
          <w:lang w:val="uk-UA"/>
        </w:rPr>
        <w:t>гіпермодерну</w:t>
      </w:r>
      <w:proofErr w:type="spellEnd"/>
      <w:r w:rsidRPr="003D6D09">
        <w:rPr>
          <w:i/>
          <w:lang w:val="uk-UA"/>
        </w:rPr>
        <w:t xml:space="preserve"> Ж. </w:t>
      </w:r>
      <w:proofErr w:type="spellStart"/>
      <w:r w:rsidRPr="003D6D09">
        <w:rPr>
          <w:i/>
          <w:lang w:val="uk-UA"/>
        </w:rPr>
        <w:t>Липовецького</w:t>
      </w:r>
      <w:proofErr w:type="spellEnd"/>
      <w:r w:rsidRPr="003D6D09">
        <w:rPr>
          <w:i/>
          <w:lang w:val="uk-UA"/>
        </w:rPr>
        <w:t>.</w:t>
      </w:r>
    </w:p>
    <w:p w:rsidR="007A7A39" w:rsidRDefault="007A7A39" w:rsidP="007A7A39">
      <w:pPr>
        <w:tabs>
          <w:tab w:val="left" w:pos="1134"/>
        </w:tabs>
        <w:jc w:val="both"/>
        <w:rPr>
          <w:b/>
          <w:lang w:val="uk-UA"/>
        </w:rPr>
      </w:pPr>
    </w:p>
    <w:p w:rsidR="007A7A39" w:rsidRDefault="007A7A39" w:rsidP="007A7A39">
      <w:pPr>
        <w:tabs>
          <w:tab w:val="left" w:pos="1134"/>
        </w:tabs>
        <w:jc w:val="both"/>
        <w:rPr>
          <w:lang w:val="uk-UA"/>
        </w:rPr>
      </w:pPr>
      <w:r w:rsidRPr="009C50D1">
        <w:rPr>
          <w:b/>
          <w:lang w:val="uk-UA"/>
        </w:rPr>
        <w:t>Т</w:t>
      </w:r>
      <w:r w:rsidRPr="009C50D1">
        <w:rPr>
          <w:b/>
          <w:sz w:val="20"/>
          <w:szCs w:val="20"/>
          <w:lang w:val="uk-UA"/>
        </w:rPr>
        <w:t>ЕМА</w:t>
      </w:r>
      <w:r w:rsidRPr="009C50D1">
        <w:rPr>
          <w:b/>
          <w:lang w:val="uk-UA"/>
        </w:rPr>
        <w:t xml:space="preserve"> </w:t>
      </w:r>
      <w:r w:rsidR="00D34917">
        <w:rPr>
          <w:b/>
          <w:lang w:val="uk-UA"/>
        </w:rPr>
        <w:t>4</w:t>
      </w:r>
      <w:r w:rsidRPr="009C50D1">
        <w:rPr>
          <w:b/>
          <w:lang w:val="uk-UA"/>
        </w:rPr>
        <w:t>.</w:t>
      </w:r>
      <w:r>
        <w:rPr>
          <w:lang w:val="uk-UA"/>
        </w:rPr>
        <w:tab/>
      </w:r>
      <w:proofErr w:type="spellStart"/>
      <w:r w:rsidR="00FE7864">
        <w:rPr>
          <w:lang w:val="uk-UA"/>
        </w:rPr>
        <w:t>Трансмодернізм</w:t>
      </w:r>
      <w:proofErr w:type="spellEnd"/>
    </w:p>
    <w:p w:rsidR="007A7A39" w:rsidRPr="004D568D" w:rsidRDefault="004D568D" w:rsidP="004D568D">
      <w:pPr>
        <w:ind w:left="1134"/>
        <w:jc w:val="both"/>
        <w:rPr>
          <w:i/>
          <w:lang w:val="uk-UA"/>
        </w:rPr>
      </w:pPr>
      <w:r w:rsidRPr="004D568D">
        <w:rPr>
          <w:i/>
          <w:lang w:val="uk-UA"/>
        </w:rPr>
        <w:t xml:space="preserve">Філософія </w:t>
      </w:r>
      <w:proofErr w:type="spellStart"/>
      <w:r w:rsidRPr="004D568D">
        <w:rPr>
          <w:i/>
          <w:lang w:val="uk-UA"/>
        </w:rPr>
        <w:t>трансмодерну</w:t>
      </w:r>
      <w:proofErr w:type="spellEnd"/>
      <w:r w:rsidRPr="004D568D">
        <w:rPr>
          <w:i/>
          <w:lang w:val="uk-UA"/>
        </w:rPr>
        <w:t xml:space="preserve"> Р. М. Р. Магди. Ідея </w:t>
      </w:r>
      <w:proofErr w:type="spellStart"/>
      <w:r w:rsidRPr="004D568D">
        <w:rPr>
          <w:i/>
          <w:lang w:val="uk-UA"/>
        </w:rPr>
        <w:t>транстмодерну</w:t>
      </w:r>
      <w:proofErr w:type="spellEnd"/>
      <w:r w:rsidRPr="004D568D">
        <w:rPr>
          <w:i/>
          <w:lang w:val="uk-UA"/>
        </w:rPr>
        <w:t xml:space="preserve"> в тестах Е. </w:t>
      </w:r>
      <w:proofErr w:type="spellStart"/>
      <w:r w:rsidRPr="004D568D">
        <w:rPr>
          <w:i/>
          <w:lang w:val="uk-UA"/>
        </w:rPr>
        <w:t>Дюсселя</w:t>
      </w:r>
      <w:proofErr w:type="spellEnd"/>
      <w:r w:rsidRPr="004D568D">
        <w:rPr>
          <w:i/>
          <w:lang w:val="uk-UA"/>
        </w:rPr>
        <w:t xml:space="preserve">. Ліберальний </w:t>
      </w:r>
      <w:proofErr w:type="spellStart"/>
      <w:r w:rsidRPr="004D568D">
        <w:rPr>
          <w:i/>
          <w:lang w:val="uk-UA"/>
        </w:rPr>
        <w:t>трансмодерн</w:t>
      </w:r>
      <w:proofErr w:type="spellEnd"/>
      <w:r w:rsidRPr="004D568D">
        <w:rPr>
          <w:i/>
          <w:lang w:val="uk-UA"/>
        </w:rPr>
        <w:t xml:space="preserve"> Д. </w:t>
      </w:r>
      <w:proofErr w:type="spellStart"/>
      <w:r w:rsidRPr="004D568D">
        <w:rPr>
          <w:i/>
          <w:lang w:val="uk-UA"/>
        </w:rPr>
        <w:t>Дж</w:t>
      </w:r>
      <w:proofErr w:type="spellEnd"/>
      <w:r w:rsidRPr="004D568D">
        <w:rPr>
          <w:i/>
          <w:lang w:val="uk-UA"/>
        </w:rPr>
        <w:t>. Сміта.</w:t>
      </w:r>
    </w:p>
    <w:p w:rsidR="00FE7864" w:rsidRPr="009C3BE9" w:rsidRDefault="00FE7864" w:rsidP="007A7A39">
      <w:pPr>
        <w:tabs>
          <w:tab w:val="left" w:pos="1134"/>
        </w:tabs>
        <w:ind w:left="1134" w:hanging="1134"/>
        <w:jc w:val="both"/>
        <w:rPr>
          <w:lang w:val="uk-UA"/>
        </w:rPr>
      </w:pPr>
    </w:p>
    <w:p w:rsidR="007A7A39" w:rsidRDefault="007A7A39" w:rsidP="007A7A39">
      <w:pPr>
        <w:tabs>
          <w:tab w:val="left" w:pos="1134"/>
        </w:tabs>
        <w:jc w:val="both"/>
        <w:rPr>
          <w:lang w:val="uk-UA"/>
        </w:rPr>
      </w:pPr>
      <w:r w:rsidRPr="009C50D1">
        <w:rPr>
          <w:b/>
          <w:lang w:val="uk-UA"/>
        </w:rPr>
        <w:t>Т</w:t>
      </w:r>
      <w:r w:rsidRPr="009C50D1">
        <w:rPr>
          <w:b/>
          <w:sz w:val="20"/>
          <w:szCs w:val="20"/>
          <w:lang w:val="uk-UA"/>
        </w:rPr>
        <w:t>ЕМА</w:t>
      </w:r>
      <w:r w:rsidRPr="009C50D1">
        <w:rPr>
          <w:b/>
          <w:lang w:val="uk-UA"/>
        </w:rPr>
        <w:t xml:space="preserve"> </w:t>
      </w:r>
      <w:r w:rsidR="00D34917">
        <w:rPr>
          <w:b/>
          <w:lang w:val="uk-UA"/>
        </w:rPr>
        <w:t>5</w:t>
      </w:r>
      <w:r w:rsidRPr="009C50D1">
        <w:rPr>
          <w:b/>
          <w:lang w:val="uk-UA"/>
        </w:rPr>
        <w:t>.</w:t>
      </w:r>
      <w:r>
        <w:rPr>
          <w:lang w:val="uk-UA"/>
        </w:rPr>
        <w:tab/>
      </w:r>
      <w:proofErr w:type="spellStart"/>
      <w:r w:rsidR="00FE7864">
        <w:rPr>
          <w:lang w:val="uk-UA"/>
        </w:rPr>
        <w:t>Надмодернізм</w:t>
      </w:r>
      <w:proofErr w:type="spellEnd"/>
    </w:p>
    <w:p w:rsidR="00C95D15" w:rsidRPr="007A7A39" w:rsidRDefault="00AF0EB9" w:rsidP="00AF0EB9">
      <w:pPr>
        <w:tabs>
          <w:tab w:val="left" w:pos="1134"/>
        </w:tabs>
        <w:ind w:left="1134" w:hanging="1134"/>
        <w:jc w:val="both"/>
        <w:rPr>
          <w:i/>
          <w:lang w:val="uk-UA"/>
        </w:rPr>
      </w:pPr>
      <w:r>
        <w:rPr>
          <w:i/>
          <w:lang w:val="uk-UA"/>
        </w:rPr>
        <w:tab/>
      </w:r>
      <w:proofErr w:type="spellStart"/>
      <w:r w:rsidRPr="00AF0EB9">
        <w:rPr>
          <w:i/>
          <w:lang w:val="uk-UA"/>
        </w:rPr>
        <w:t>Оже</w:t>
      </w:r>
      <w:proofErr w:type="spellEnd"/>
      <w:r w:rsidRPr="00AF0EB9">
        <w:rPr>
          <w:i/>
          <w:lang w:val="uk-UA"/>
        </w:rPr>
        <w:t xml:space="preserve"> М., «Не-місця. Вступ до антропології </w:t>
      </w:r>
      <w:proofErr w:type="spellStart"/>
      <w:r w:rsidRPr="00AF0EB9">
        <w:rPr>
          <w:i/>
          <w:lang w:val="uk-UA"/>
        </w:rPr>
        <w:t>гіпермодерну</w:t>
      </w:r>
      <w:proofErr w:type="spellEnd"/>
      <w:r w:rsidRPr="00AF0EB9">
        <w:rPr>
          <w:i/>
          <w:lang w:val="uk-UA"/>
        </w:rPr>
        <w:t>» (оглядово)</w:t>
      </w:r>
    </w:p>
    <w:p w:rsidR="00AF0EB9" w:rsidRDefault="00AF0EB9" w:rsidP="00D34917">
      <w:pPr>
        <w:tabs>
          <w:tab w:val="left" w:pos="1134"/>
        </w:tabs>
        <w:jc w:val="both"/>
        <w:rPr>
          <w:b/>
          <w:lang w:val="uk-UA"/>
        </w:rPr>
      </w:pPr>
    </w:p>
    <w:p w:rsidR="00D34917" w:rsidRDefault="00D34917" w:rsidP="00D34917">
      <w:pPr>
        <w:tabs>
          <w:tab w:val="left" w:pos="1134"/>
        </w:tabs>
        <w:jc w:val="both"/>
        <w:rPr>
          <w:lang w:val="uk-UA"/>
        </w:rPr>
      </w:pPr>
      <w:r w:rsidRPr="009C50D1">
        <w:rPr>
          <w:b/>
          <w:lang w:val="uk-UA"/>
        </w:rPr>
        <w:t>Т</w:t>
      </w:r>
      <w:r w:rsidRPr="009C50D1">
        <w:rPr>
          <w:b/>
          <w:sz w:val="20"/>
          <w:szCs w:val="20"/>
          <w:lang w:val="uk-UA"/>
        </w:rPr>
        <w:t>ЕМА</w:t>
      </w:r>
      <w:r w:rsidRPr="009C50D1">
        <w:rPr>
          <w:b/>
          <w:lang w:val="uk-UA"/>
        </w:rPr>
        <w:t xml:space="preserve"> </w:t>
      </w:r>
      <w:r>
        <w:rPr>
          <w:b/>
          <w:lang w:val="uk-UA"/>
        </w:rPr>
        <w:t>6</w:t>
      </w:r>
      <w:r w:rsidRPr="009C50D1">
        <w:rPr>
          <w:b/>
          <w:lang w:val="uk-UA"/>
        </w:rPr>
        <w:t>.</w:t>
      </w:r>
      <w:r>
        <w:rPr>
          <w:lang w:val="uk-UA"/>
        </w:rPr>
        <w:tab/>
      </w:r>
      <w:proofErr w:type="spellStart"/>
      <w:r w:rsidR="00FE7864">
        <w:rPr>
          <w:lang w:val="uk-UA"/>
        </w:rPr>
        <w:t>Постгуманізм</w:t>
      </w:r>
      <w:proofErr w:type="spellEnd"/>
    </w:p>
    <w:p w:rsidR="00AE50BC" w:rsidRDefault="00AE50BC" w:rsidP="00AE50BC">
      <w:pPr>
        <w:ind w:left="1134"/>
        <w:jc w:val="both"/>
        <w:rPr>
          <w:i/>
          <w:lang w:val="uk-UA"/>
        </w:rPr>
      </w:pPr>
      <w:proofErr w:type="spellStart"/>
      <w:r w:rsidRPr="00AE50BC">
        <w:rPr>
          <w:i/>
          <w:lang w:val="uk-UA"/>
        </w:rPr>
        <w:t>Постгуманізм</w:t>
      </w:r>
      <w:proofErr w:type="spellEnd"/>
      <w:r w:rsidRPr="00AE50BC">
        <w:rPr>
          <w:i/>
          <w:lang w:val="uk-UA"/>
        </w:rPr>
        <w:t xml:space="preserve"> як </w:t>
      </w:r>
      <w:proofErr w:type="spellStart"/>
      <w:r w:rsidRPr="00AE50BC">
        <w:rPr>
          <w:i/>
          <w:lang w:val="uk-UA"/>
        </w:rPr>
        <w:t>культуроцентрична</w:t>
      </w:r>
      <w:proofErr w:type="spellEnd"/>
      <w:r w:rsidRPr="00AE50BC">
        <w:rPr>
          <w:i/>
          <w:lang w:val="uk-UA"/>
        </w:rPr>
        <w:t xml:space="preserve"> філософія І. </w:t>
      </w:r>
      <w:proofErr w:type="spellStart"/>
      <w:r w:rsidRPr="00AE50BC">
        <w:rPr>
          <w:i/>
          <w:lang w:val="uk-UA"/>
        </w:rPr>
        <w:t>Хассана</w:t>
      </w:r>
      <w:proofErr w:type="spellEnd"/>
      <w:r w:rsidRPr="00AE50BC">
        <w:rPr>
          <w:i/>
          <w:lang w:val="uk-UA"/>
        </w:rPr>
        <w:t xml:space="preserve">. </w:t>
      </w:r>
      <w:proofErr w:type="spellStart"/>
      <w:r w:rsidRPr="00AE50BC">
        <w:rPr>
          <w:i/>
          <w:lang w:val="uk-UA"/>
        </w:rPr>
        <w:t>Постгуманізм</w:t>
      </w:r>
      <w:proofErr w:type="spellEnd"/>
      <w:r w:rsidRPr="00AE50BC">
        <w:rPr>
          <w:i/>
          <w:lang w:val="uk-UA"/>
        </w:rPr>
        <w:t xml:space="preserve"> і подолання постмодерну в за версією Б. </w:t>
      </w:r>
      <w:proofErr w:type="spellStart"/>
      <w:r w:rsidRPr="00AE50BC">
        <w:rPr>
          <w:i/>
          <w:lang w:val="uk-UA"/>
        </w:rPr>
        <w:t>Латура</w:t>
      </w:r>
      <w:proofErr w:type="spellEnd"/>
      <w:r w:rsidRPr="00AE50BC">
        <w:rPr>
          <w:i/>
          <w:lang w:val="uk-UA"/>
        </w:rPr>
        <w:t xml:space="preserve">. Феміністський проект </w:t>
      </w:r>
      <w:proofErr w:type="spellStart"/>
      <w:r w:rsidRPr="00AE50BC">
        <w:rPr>
          <w:i/>
          <w:lang w:val="uk-UA"/>
        </w:rPr>
        <w:t>постгуманізму</w:t>
      </w:r>
      <w:proofErr w:type="spellEnd"/>
      <w:r w:rsidRPr="00AE50BC">
        <w:rPr>
          <w:i/>
          <w:lang w:val="uk-UA"/>
        </w:rPr>
        <w:t>: Д. </w:t>
      </w:r>
      <w:proofErr w:type="spellStart"/>
      <w:r w:rsidRPr="00AE50BC">
        <w:rPr>
          <w:i/>
          <w:lang w:val="uk-UA"/>
        </w:rPr>
        <w:t>Гаравей</w:t>
      </w:r>
      <w:proofErr w:type="spellEnd"/>
      <w:r w:rsidRPr="00AE50BC">
        <w:rPr>
          <w:i/>
          <w:lang w:val="uk-UA"/>
        </w:rPr>
        <w:t>, Р. </w:t>
      </w:r>
      <w:proofErr w:type="spellStart"/>
      <w:r w:rsidRPr="00AE50BC">
        <w:rPr>
          <w:i/>
          <w:lang w:val="uk-UA"/>
        </w:rPr>
        <w:t>Брайдотті</w:t>
      </w:r>
      <w:proofErr w:type="spellEnd"/>
      <w:r w:rsidRPr="00AE50BC">
        <w:rPr>
          <w:i/>
          <w:lang w:val="uk-UA"/>
        </w:rPr>
        <w:t xml:space="preserve"> та К. </w:t>
      </w:r>
      <w:proofErr w:type="spellStart"/>
      <w:r w:rsidRPr="00AE50BC">
        <w:rPr>
          <w:i/>
          <w:lang w:val="uk-UA"/>
        </w:rPr>
        <w:t>Гейлз</w:t>
      </w:r>
      <w:proofErr w:type="spellEnd"/>
      <w:r w:rsidRPr="00AE50BC">
        <w:rPr>
          <w:i/>
          <w:lang w:val="uk-UA"/>
        </w:rPr>
        <w:t xml:space="preserve">. Теоретична перспектива </w:t>
      </w:r>
      <w:proofErr w:type="spellStart"/>
      <w:r w:rsidRPr="00AE50BC">
        <w:rPr>
          <w:i/>
          <w:lang w:val="uk-UA"/>
        </w:rPr>
        <w:t>постгуманізму</w:t>
      </w:r>
      <w:proofErr w:type="spellEnd"/>
      <w:r w:rsidRPr="00AE50BC">
        <w:rPr>
          <w:i/>
          <w:lang w:val="uk-UA"/>
        </w:rPr>
        <w:t xml:space="preserve"> за П. Джеймсом.</w:t>
      </w:r>
    </w:p>
    <w:p w:rsidR="00AE50BC" w:rsidRPr="00AE50BC" w:rsidRDefault="00AE50BC" w:rsidP="00AE50BC">
      <w:pPr>
        <w:ind w:left="1134"/>
        <w:jc w:val="both"/>
        <w:rPr>
          <w:i/>
          <w:lang w:val="uk-UA"/>
        </w:rPr>
      </w:pPr>
      <w:r w:rsidRPr="00AE50BC">
        <w:rPr>
          <w:i/>
          <w:lang w:val="uk-UA"/>
        </w:rPr>
        <w:t xml:space="preserve">Вплив філософської чутливості </w:t>
      </w:r>
      <w:proofErr w:type="spellStart"/>
      <w:r w:rsidRPr="00AE50BC">
        <w:rPr>
          <w:i/>
          <w:lang w:val="uk-UA"/>
        </w:rPr>
        <w:t>постгуманізму</w:t>
      </w:r>
      <w:proofErr w:type="spellEnd"/>
      <w:r w:rsidRPr="00AE50BC">
        <w:rPr>
          <w:i/>
          <w:lang w:val="uk-UA"/>
        </w:rPr>
        <w:t xml:space="preserve"> на поезію </w:t>
      </w:r>
      <w:proofErr w:type="spellStart"/>
      <w:r w:rsidRPr="00AE50BC">
        <w:rPr>
          <w:i/>
          <w:lang w:val="uk-UA"/>
        </w:rPr>
        <w:t>Воллеса</w:t>
      </w:r>
      <w:proofErr w:type="spellEnd"/>
      <w:r w:rsidRPr="00AE50BC">
        <w:rPr>
          <w:i/>
          <w:lang w:val="uk-UA"/>
        </w:rPr>
        <w:t xml:space="preserve"> </w:t>
      </w:r>
      <w:proofErr w:type="spellStart"/>
      <w:r w:rsidRPr="00AE50BC">
        <w:rPr>
          <w:i/>
          <w:lang w:val="uk-UA"/>
        </w:rPr>
        <w:t>Стівенса</w:t>
      </w:r>
      <w:proofErr w:type="spellEnd"/>
      <w:r w:rsidRPr="00AE50BC">
        <w:rPr>
          <w:i/>
          <w:lang w:val="uk-UA"/>
        </w:rPr>
        <w:t>.</w:t>
      </w:r>
    </w:p>
    <w:p w:rsidR="007A7A39" w:rsidRDefault="007A7A39" w:rsidP="007A7A39">
      <w:pPr>
        <w:tabs>
          <w:tab w:val="left" w:pos="1134"/>
        </w:tabs>
        <w:jc w:val="both"/>
        <w:rPr>
          <w:b/>
          <w:lang w:val="uk-UA"/>
        </w:rPr>
      </w:pPr>
    </w:p>
    <w:p w:rsidR="00D34917" w:rsidRDefault="00D34917" w:rsidP="00D34917">
      <w:pPr>
        <w:tabs>
          <w:tab w:val="left" w:pos="1134"/>
        </w:tabs>
        <w:jc w:val="both"/>
        <w:rPr>
          <w:lang w:val="uk-UA"/>
        </w:rPr>
      </w:pPr>
      <w:r w:rsidRPr="009C50D1">
        <w:rPr>
          <w:b/>
          <w:lang w:val="uk-UA"/>
        </w:rPr>
        <w:t>Т</w:t>
      </w:r>
      <w:r w:rsidRPr="009C50D1">
        <w:rPr>
          <w:b/>
          <w:sz w:val="20"/>
          <w:szCs w:val="20"/>
          <w:lang w:val="uk-UA"/>
        </w:rPr>
        <w:t>ЕМА</w:t>
      </w:r>
      <w:r w:rsidRPr="009C50D1">
        <w:rPr>
          <w:b/>
          <w:lang w:val="uk-UA"/>
        </w:rPr>
        <w:t xml:space="preserve"> </w:t>
      </w:r>
      <w:r>
        <w:rPr>
          <w:b/>
          <w:lang w:val="uk-UA"/>
        </w:rPr>
        <w:t>7</w:t>
      </w:r>
      <w:r w:rsidRPr="009C50D1">
        <w:rPr>
          <w:b/>
          <w:lang w:val="uk-UA"/>
        </w:rPr>
        <w:t>.</w:t>
      </w:r>
      <w:r>
        <w:rPr>
          <w:lang w:val="uk-UA"/>
        </w:rPr>
        <w:tab/>
      </w:r>
      <w:r w:rsidR="00FE7864">
        <w:rPr>
          <w:lang w:val="uk-UA"/>
        </w:rPr>
        <w:t>Неомодернізм</w:t>
      </w:r>
    </w:p>
    <w:p w:rsidR="008F1F84" w:rsidRPr="00AF0EB9" w:rsidRDefault="00AF0EB9" w:rsidP="00AF0EB9">
      <w:pPr>
        <w:ind w:left="1134"/>
        <w:jc w:val="both"/>
        <w:rPr>
          <w:i/>
          <w:lang w:val="uk-UA"/>
        </w:rPr>
      </w:pPr>
      <w:proofErr w:type="spellStart"/>
      <w:r w:rsidRPr="00AF0EB9">
        <w:rPr>
          <w:i/>
          <w:lang w:val="uk-UA"/>
        </w:rPr>
        <w:t>Eden</w:t>
      </w:r>
      <w:proofErr w:type="spellEnd"/>
      <w:r w:rsidRPr="00AF0EB9">
        <w:rPr>
          <w:i/>
          <w:lang w:val="uk-UA"/>
        </w:rPr>
        <w:t> M.,«</w:t>
      </w:r>
      <w:proofErr w:type="spellStart"/>
      <w:r w:rsidRPr="00AF0EB9">
        <w:rPr>
          <w:i/>
          <w:lang w:val="uk-UA"/>
        </w:rPr>
        <w:t>Neo-modernism</w:t>
      </w:r>
      <w:proofErr w:type="spellEnd"/>
      <w:r w:rsidRPr="00AF0EB9">
        <w:rPr>
          <w:i/>
          <w:lang w:val="uk-UA"/>
        </w:rPr>
        <w:t xml:space="preserve">: </w:t>
      </w:r>
      <w:proofErr w:type="spellStart"/>
      <w:r w:rsidRPr="00AF0EB9">
        <w:rPr>
          <w:i/>
          <w:lang w:val="uk-UA"/>
        </w:rPr>
        <w:t>soul</w:t>
      </w:r>
      <w:proofErr w:type="spellEnd"/>
      <w:r w:rsidRPr="00AF0EB9">
        <w:rPr>
          <w:i/>
          <w:lang w:val="uk-UA"/>
        </w:rPr>
        <w:t xml:space="preserve"> </w:t>
      </w:r>
      <w:proofErr w:type="spellStart"/>
      <w:r w:rsidRPr="00AF0EB9">
        <w:rPr>
          <w:i/>
          <w:lang w:val="uk-UA"/>
        </w:rPr>
        <w:t>nourishing</w:t>
      </w:r>
      <w:proofErr w:type="spellEnd"/>
      <w:r w:rsidRPr="00AF0EB9">
        <w:rPr>
          <w:i/>
          <w:lang w:val="uk-UA"/>
        </w:rPr>
        <w:t xml:space="preserve"> </w:t>
      </w:r>
      <w:proofErr w:type="spellStart"/>
      <w:r w:rsidRPr="00AF0EB9">
        <w:rPr>
          <w:i/>
          <w:lang w:val="uk-UA"/>
        </w:rPr>
        <w:t>renaissance</w:t>
      </w:r>
      <w:proofErr w:type="spellEnd"/>
      <w:r w:rsidRPr="00AF0EB9">
        <w:rPr>
          <w:i/>
          <w:lang w:val="uk-UA"/>
        </w:rPr>
        <w:t>»</w:t>
      </w:r>
    </w:p>
    <w:p w:rsidR="00AF0EB9" w:rsidRDefault="00AF0EB9" w:rsidP="007B3C55">
      <w:pPr>
        <w:spacing w:line="360" w:lineRule="auto"/>
        <w:jc w:val="both"/>
        <w:rPr>
          <w:b/>
          <w:lang w:val="uk-UA"/>
        </w:rPr>
      </w:pPr>
    </w:p>
    <w:p w:rsidR="007B3C55" w:rsidRPr="002B0636" w:rsidRDefault="007B3C55" w:rsidP="007B3C55">
      <w:pPr>
        <w:spacing w:line="360" w:lineRule="auto"/>
        <w:jc w:val="both"/>
        <w:rPr>
          <w:b/>
          <w:lang w:val="uk-UA"/>
        </w:rPr>
      </w:pPr>
      <w:r>
        <w:rPr>
          <w:b/>
          <w:lang w:val="uk-UA"/>
        </w:rPr>
        <w:t>БЛОК ІІ</w:t>
      </w:r>
      <w:r w:rsidRPr="002B0636">
        <w:rPr>
          <w:b/>
          <w:lang w:val="uk-UA"/>
        </w:rPr>
        <w:t xml:space="preserve">. </w:t>
      </w:r>
      <w:r w:rsidR="00FE7864">
        <w:rPr>
          <w:b/>
          <w:lang w:val="uk-UA"/>
        </w:rPr>
        <w:t>Нові тенденції в теорії літератури та мистецтві</w:t>
      </w:r>
    </w:p>
    <w:p w:rsidR="007B3C55" w:rsidRDefault="007B3C55" w:rsidP="007B3C55">
      <w:pPr>
        <w:tabs>
          <w:tab w:val="left" w:pos="1134"/>
        </w:tabs>
        <w:jc w:val="both"/>
        <w:rPr>
          <w:lang w:val="uk-UA"/>
        </w:rPr>
      </w:pPr>
      <w:r w:rsidRPr="009C50D1">
        <w:rPr>
          <w:b/>
          <w:lang w:val="uk-UA"/>
        </w:rPr>
        <w:t>Т</w:t>
      </w:r>
      <w:r w:rsidRPr="009C50D1">
        <w:rPr>
          <w:b/>
          <w:sz w:val="20"/>
          <w:szCs w:val="20"/>
          <w:lang w:val="uk-UA"/>
        </w:rPr>
        <w:t>ЕМА</w:t>
      </w:r>
      <w:r w:rsidRPr="009C50D1">
        <w:rPr>
          <w:b/>
          <w:lang w:val="uk-UA"/>
        </w:rPr>
        <w:t xml:space="preserve"> </w:t>
      </w:r>
      <w:r w:rsidR="00C95D15">
        <w:rPr>
          <w:b/>
          <w:lang w:val="uk-UA"/>
        </w:rPr>
        <w:t>8</w:t>
      </w:r>
      <w:r w:rsidRPr="009C50D1">
        <w:rPr>
          <w:b/>
          <w:lang w:val="uk-UA"/>
        </w:rPr>
        <w:t>.</w:t>
      </w:r>
      <w:r>
        <w:rPr>
          <w:lang w:val="uk-UA"/>
        </w:rPr>
        <w:tab/>
      </w:r>
      <w:r w:rsidR="00FE7864">
        <w:rPr>
          <w:lang w:val="uk-UA"/>
        </w:rPr>
        <w:t>«Інший модерн»</w:t>
      </w:r>
    </w:p>
    <w:p w:rsidR="007B3C55" w:rsidRPr="004D568D" w:rsidRDefault="004D568D" w:rsidP="004D568D">
      <w:pPr>
        <w:tabs>
          <w:tab w:val="left" w:pos="1134"/>
        </w:tabs>
        <w:ind w:left="1134" w:hanging="1134"/>
        <w:jc w:val="both"/>
        <w:rPr>
          <w:i/>
          <w:lang w:val="uk-UA"/>
        </w:rPr>
      </w:pPr>
      <w:r>
        <w:rPr>
          <w:i/>
          <w:lang w:val="uk-UA"/>
        </w:rPr>
        <w:tab/>
      </w:r>
      <w:r w:rsidRPr="004D568D">
        <w:rPr>
          <w:i/>
          <w:lang w:val="uk-UA"/>
        </w:rPr>
        <w:t xml:space="preserve">Неомодернізм. </w:t>
      </w:r>
      <w:proofErr w:type="spellStart"/>
      <w:r w:rsidRPr="004D568D">
        <w:rPr>
          <w:i/>
          <w:lang w:val="uk-UA"/>
        </w:rPr>
        <w:t>Ремодернізм</w:t>
      </w:r>
      <w:proofErr w:type="spellEnd"/>
      <w:r w:rsidRPr="004D568D">
        <w:rPr>
          <w:i/>
          <w:lang w:val="uk-UA"/>
        </w:rPr>
        <w:t xml:space="preserve">. </w:t>
      </w:r>
      <w:proofErr w:type="spellStart"/>
      <w:r w:rsidRPr="004D568D">
        <w:rPr>
          <w:i/>
          <w:lang w:val="uk-UA"/>
        </w:rPr>
        <w:t>Off</w:t>
      </w:r>
      <w:proofErr w:type="spellEnd"/>
      <w:r w:rsidRPr="004D568D">
        <w:rPr>
          <w:i/>
          <w:lang w:val="uk-UA"/>
        </w:rPr>
        <w:t xml:space="preserve">-модернізм. </w:t>
      </w:r>
      <w:proofErr w:type="spellStart"/>
      <w:r w:rsidRPr="004D568D">
        <w:rPr>
          <w:i/>
          <w:lang w:val="uk-UA"/>
        </w:rPr>
        <w:t>Інтентизм</w:t>
      </w:r>
      <w:proofErr w:type="spellEnd"/>
      <w:r w:rsidRPr="004D568D">
        <w:rPr>
          <w:i/>
          <w:lang w:val="uk-UA"/>
        </w:rPr>
        <w:t>.</w:t>
      </w:r>
    </w:p>
    <w:p w:rsidR="00C95D15" w:rsidRDefault="00C95D15" w:rsidP="00C95D15">
      <w:pPr>
        <w:tabs>
          <w:tab w:val="left" w:pos="1134"/>
        </w:tabs>
        <w:jc w:val="both"/>
        <w:rPr>
          <w:b/>
          <w:lang w:val="uk-UA"/>
        </w:rPr>
      </w:pPr>
    </w:p>
    <w:p w:rsidR="00C95D15" w:rsidRDefault="00C95D15" w:rsidP="00C95D15">
      <w:pPr>
        <w:tabs>
          <w:tab w:val="left" w:pos="1134"/>
        </w:tabs>
        <w:jc w:val="both"/>
        <w:rPr>
          <w:lang w:val="uk-UA"/>
        </w:rPr>
      </w:pPr>
      <w:r w:rsidRPr="009C50D1">
        <w:rPr>
          <w:b/>
          <w:lang w:val="uk-UA"/>
        </w:rPr>
        <w:t>Т</w:t>
      </w:r>
      <w:r w:rsidRPr="009C50D1">
        <w:rPr>
          <w:b/>
          <w:sz w:val="20"/>
          <w:szCs w:val="20"/>
          <w:lang w:val="uk-UA"/>
        </w:rPr>
        <w:t>ЕМА</w:t>
      </w:r>
      <w:r w:rsidRPr="009C50D1">
        <w:rPr>
          <w:b/>
          <w:lang w:val="uk-UA"/>
        </w:rPr>
        <w:t xml:space="preserve"> </w:t>
      </w:r>
      <w:r>
        <w:rPr>
          <w:b/>
          <w:lang w:val="uk-UA"/>
        </w:rPr>
        <w:t>9</w:t>
      </w:r>
      <w:r w:rsidRPr="009C50D1">
        <w:rPr>
          <w:b/>
          <w:lang w:val="uk-UA"/>
        </w:rPr>
        <w:t>.</w:t>
      </w:r>
      <w:r>
        <w:rPr>
          <w:lang w:val="uk-UA"/>
        </w:rPr>
        <w:tab/>
      </w:r>
      <w:proofErr w:type="spellStart"/>
      <w:r w:rsidR="00FE7864">
        <w:rPr>
          <w:lang w:val="uk-UA"/>
        </w:rPr>
        <w:t>Альтермодернізм</w:t>
      </w:r>
      <w:proofErr w:type="spellEnd"/>
    </w:p>
    <w:p w:rsidR="00AE50BC" w:rsidRPr="00AE50BC" w:rsidRDefault="00AE50BC" w:rsidP="00AE50BC">
      <w:pPr>
        <w:shd w:val="clear" w:color="auto" w:fill="FFFFFF"/>
        <w:ind w:left="1134"/>
        <w:jc w:val="both"/>
        <w:rPr>
          <w:i/>
          <w:lang w:val="uk-UA"/>
        </w:rPr>
      </w:pPr>
      <w:r w:rsidRPr="00AE50BC">
        <w:rPr>
          <w:i/>
          <w:lang w:val="uk-UA"/>
        </w:rPr>
        <w:t xml:space="preserve">Концепція </w:t>
      </w:r>
      <w:proofErr w:type="spellStart"/>
      <w:r w:rsidRPr="00AE50BC">
        <w:rPr>
          <w:i/>
          <w:lang w:val="uk-UA"/>
        </w:rPr>
        <w:t>альтермодерна</w:t>
      </w:r>
      <w:proofErr w:type="spellEnd"/>
      <w:r w:rsidRPr="00AE50BC">
        <w:rPr>
          <w:i/>
          <w:lang w:val="uk-UA"/>
        </w:rPr>
        <w:t xml:space="preserve"> Н. </w:t>
      </w:r>
      <w:proofErr w:type="spellStart"/>
      <w:r w:rsidRPr="00AE50BC">
        <w:rPr>
          <w:i/>
          <w:lang w:val="uk-UA"/>
        </w:rPr>
        <w:t>Бурріо</w:t>
      </w:r>
      <w:proofErr w:type="spellEnd"/>
      <w:r w:rsidRPr="00AE50BC">
        <w:rPr>
          <w:i/>
          <w:lang w:val="uk-UA"/>
        </w:rPr>
        <w:t xml:space="preserve"> та її критика. “</w:t>
      </w:r>
      <w:proofErr w:type="spellStart"/>
      <w:r w:rsidRPr="00AE50BC">
        <w:rPr>
          <w:i/>
          <w:lang w:val="uk-UA"/>
        </w:rPr>
        <w:t>Altermodernist</w:t>
      </w:r>
      <w:proofErr w:type="spellEnd"/>
      <w:r w:rsidRPr="00AE50BC">
        <w:rPr>
          <w:i/>
          <w:lang w:val="uk-UA"/>
        </w:rPr>
        <w:t xml:space="preserve"> fiction” у дослідженнях Е. </w:t>
      </w:r>
      <w:proofErr w:type="spellStart"/>
      <w:r w:rsidRPr="00AE50BC">
        <w:rPr>
          <w:i/>
          <w:lang w:val="uk-UA"/>
        </w:rPr>
        <w:t>Ґіббонс</w:t>
      </w:r>
      <w:proofErr w:type="spellEnd"/>
      <w:r w:rsidRPr="00AE50BC">
        <w:rPr>
          <w:i/>
          <w:lang w:val="uk-UA"/>
        </w:rPr>
        <w:t xml:space="preserve">. Експерименти художньої літератури </w:t>
      </w:r>
      <w:proofErr w:type="spellStart"/>
      <w:r w:rsidRPr="00AE50BC">
        <w:rPr>
          <w:i/>
          <w:lang w:val="uk-UA"/>
        </w:rPr>
        <w:t>альтермодерна</w:t>
      </w:r>
      <w:proofErr w:type="spellEnd"/>
      <w:r w:rsidRPr="00AE50BC">
        <w:rPr>
          <w:i/>
          <w:lang w:val="uk-UA"/>
        </w:rPr>
        <w:t xml:space="preserve">: повість “Erasmus is Late” </w:t>
      </w:r>
      <w:proofErr w:type="spellStart"/>
      <w:r w:rsidRPr="00AE50BC">
        <w:rPr>
          <w:i/>
          <w:lang w:val="uk-UA"/>
        </w:rPr>
        <w:t>Ліама</w:t>
      </w:r>
      <w:proofErr w:type="spellEnd"/>
      <w:r w:rsidRPr="00AE50BC">
        <w:rPr>
          <w:i/>
          <w:lang w:val="uk-UA"/>
        </w:rPr>
        <w:t xml:space="preserve"> </w:t>
      </w:r>
      <w:proofErr w:type="spellStart"/>
      <w:r w:rsidRPr="00AE50BC">
        <w:rPr>
          <w:i/>
          <w:lang w:val="uk-UA"/>
        </w:rPr>
        <w:t>Ґілліка</w:t>
      </w:r>
      <w:proofErr w:type="spellEnd"/>
      <w:r w:rsidRPr="00AE50BC">
        <w:rPr>
          <w:i/>
          <w:lang w:val="uk-UA"/>
        </w:rPr>
        <w:t xml:space="preserve">; роман “Shanghai Dancing” </w:t>
      </w:r>
      <w:proofErr w:type="spellStart"/>
      <w:r w:rsidRPr="00AE50BC">
        <w:rPr>
          <w:i/>
          <w:lang w:val="uk-UA"/>
        </w:rPr>
        <w:t>Брайана</w:t>
      </w:r>
      <w:proofErr w:type="spellEnd"/>
      <w:r w:rsidRPr="00AE50BC">
        <w:rPr>
          <w:i/>
          <w:lang w:val="uk-UA"/>
        </w:rPr>
        <w:t xml:space="preserve"> Кастро; проект “</w:t>
      </w:r>
      <w:proofErr w:type="spellStart"/>
      <w:r w:rsidRPr="00AE50BC">
        <w:rPr>
          <w:i/>
          <w:lang w:val="uk-UA"/>
        </w:rPr>
        <w:t>The</w:t>
      </w:r>
      <w:proofErr w:type="spellEnd"/>
      <w:r w:rsidRPr="00AE50BC">
        <w:rPr>
          <w:i/>
          <w:lang w:val="uk-UA"/>
        </w:rPr>
        <w:t xml:space="preserve"> </w:t>
      </w:r>
      <w:proofErr w:type="spellStart"/>
      <w:r w:rsidRPr="00AE50BC">
        <w:rPr>
          <w:i/>
          <w:lang w:val="uk-UA"/>
        </w:rPr>
        <w:t>Islanders</w:t>
      </w:r>
      <w:proofErr w:type="spellEnd"/>
      <w:r w:rsidRPr="00AE50BC">
        <w:rPr>
          <w:i/>
          <w:lang w:val="uk-UA"/>
        </w:rPr>
        <w:t xml:space="preserve">” Чарльза </w:t>
      </w:r>
      <w:proofErr w:type="spellStart"/>
      <w:r w:rsidRPr="00AE50BC">
        <w:rPr>
          <w:i/>
          <w:lang w:val="uk-UA"/>
        </w:rPr>
        <w:t>Ейвері</w:t>
      </w:r>
      <w:proofErr w:type="spellEnd"/>
      <w:r w:rsidRPr="00AE50BC">
        <w:rPr>
          <w:i/>
          <w:lang w:val="uk-UA"/>
        </w:rPr>
        <w:t>.</w:t>
      </w:r>
    </w:p>
    <w:p w:rsidR="00C95D15" w:rsidRDefault="00C95D15" w:rsidP="00C95D15">
      <w:pPr>
        <w:tabs>
          <w:tab w:val="left" w:pos="1134"/>
        </w:tabs>
        <w:ind w:left="1134" w:hanging="1134"/>
        <w:jc w:val="both"/>
        <w:rPr>
          <w:i/>
          <w:lang w:val="uk-UA"/>
        </w:rPr>
      </w:pPr>
    </w:p>
    <w:p w:rsidR="007B3C55" w:rsidRDefault="007B3C55" w:rsidP="007B3C55">
      <w:pPr>
        <w:tabs>
          <w:tab w:val="left" w:pos="1134"/>
        </w:tabs>
        <w:jc w:val="both"/>
        <w:rPr>
          <w:lang w:val="uk-UA"/>
        </w:rPr>
      </w:pPr>
      <w:r w:rsidRPr="009C50D1">
        <w:rPr>
          <w:b/>
          <w:lang w:val="uk-UA"/>
        </w:rPr>
        <w:t>Т</w:t>
      </w:r>
      <w:r w:rsidRPr="009C50D1">
        <w:rPr>
          <w:b/>
          <w:sz w:val="20"/>
          <w:szCs w:val="20"/>
          <w:lang w:val="uk-UA"/>
        </w:rPr>
        <w:t>ЕМА</w:t>
      </w:r>
      <w:r w:rsidRPr="009C50D1">
        <w:rPr>
          <w:b/>
          <w:lang w:val="uk-UA"/>
        </w:rPr>
        <w:t xml:space="preserve"> </w:t>
      </w:r>
      <w:r w:rsidR="00BB0BED">
        <w:rPr>
          <w:b/>
          <w:lang w:val="uk-UA"/>
        </w:rPr>
        <w:t>10</w:t>
      </w:r>
      <w:r w:rsidRPr="009C50D1">
        <w:rPr>
          <w:b/>
          <w:lang w:val="uk-UA"/>
        </w:rPr>
        <w:t>.</w:t>
      </w:r>
      <w:r>
        <w:rPr>
          <w:lang w:val="uk-UA"/>
        </w:rPr>
        <w:tab/>
      </w:r>
      <w:proofErr w:type="spellStart"/>
      <w:r w:rsidR="00FE7864">
        <w:rPr>
          <w:lang w:val="uk-UA"/>
        </w:rPr>
        <w:t>Перформатизм</w:t>
      </w:r>
      <w:proofErr w:type="spellEnd"/>
    </w:p>
    <w:p w:rsidR="00C95D15" w:rsidRPr="00A711D0" w:rsidRDefault="00571D43" w:rsidP="00C95D15">
      <w:pPr>
        <w:shd w:val="clear" w:color="auto" w:fill="FFFFFF"/>
        <w:ind w:left="1134" w:hanging="1134"/>
        <w:jc w:val="both"/>
        <w:rPr>
          <w:i/>
          <w:lang w:val="uk-UA"/>
        </w:rPr>
      </w:pPr>
      <w:r>
        <w:rPr>
          <w:i/>
          <w:lang w:val="uk-UA"/>
        </w:rPr>
        <w:tab/>
      </w:r>
      <w:r w:rsidR="00A711D0" w:rsidRPr="00A711D0">
        <w:rPr>
          <w:i/>
          <w:lang w:val="uk-UA"/>
        </w:rPr>
        <w:t>Концепція Р. </w:t>
      </w:r>
      <w:proofErr w:type="spellStart"/>
      <w:r w:rsidR="00A711D0" w:rsidRPr="00A711D0">
        <w:rPr>
          <w:i/>
          <w:lang w:val="uk-UA"/>
        </w:rPr>
        <w:t>Ешельмана</w:t>
      </w:r>
      <w:proofErr w:type="spellEnd"/>
      <w:r w:rsidR="00A711D0" w:rsidRPr="00A711D0">
        <w:rPr>
          <w:i/>
          <w:lang w:val="uk-UA"/>
        </w:rPr>
        <w:t xml:space="preserve"> (http://www.performatism.de/)</w:t>
      </w:r>
    </w:p>
    <w:p w:rsidR="00C95D15" w:rsidRDefault="00C95D15" w:rsidP="00C95D15">
      <w:pPr>
        <w:shd w:val="clear" w:color="auto" w:fill="FFFFFF"/>
        <w:rPr>
          <w:color w:val="000000"/>
          <w:lang w:val="uk-UA"/>
        </w:rPr>
      </w:pPr>
    </w:p>
    <w:p w:rsidR="00BB0BED" w:rsidRDefault="00BB0BED" w:rsidP="00BB0BED">
      <w:pPr>
        <w:tabs>
          <w:tab w:val="left" w:pos="1134"/>
        </w:tabs>
        <w:jc w:val="both"/>
        <w:rPr>
          <w:lang w:val="uk-UA"/>
        </w:rPr>
      </w:pPr>
      <w:r w:rsidRPr="009C50D1">
        <w:rPr>
          <w:b/>
          <w:lang w:val="uk-UA"/>
        </w:rPr>
        <w:t>Т</w:t>
      </w:r>
      <w:r w:rsidRPr="009C50D1">
        <w:rPr>
          <w:b/>
          <w:sz w:val="20"/>
          <w:szCs w:val="20"/>
          <w:lang w:val="uk-UA"/>
        </w:rPr>
        <w:t>ЕМА</w:t>
      </w:r>
      <w:r w:rsidRPr="009C50D1">
        <w:rPr>
          <w:b/>
          <w:lang w:val="uk-UA"/>
        </w:rPr>
        <w:t xml:space="preserve"> </w:t>
      </w:r>
      <w:r>
        <w:rPr>
          <w:b/>
          <w:lang w:val="uk-UA"/>
        </w:rPr>
        <w:t>11</w:t>
      </w:r>
      <w:r w:rsidRPr="009C50D1">
        <w:rPr>
          <w:b/>
          <w:lang w:val="uk-UA"/>
        </w:rPr>
        <w:t>.</w:t>
      </w:r>
      <w:r>
        <w:rPr>
          <w:lang w:val="uk-UA"/>
        </w:rPr>
        <w:tab/>
      </w:r>
      <w:proofErr w:type="spellStart"/>
      <w:r w:rsidR="00FE7864">
        <w:rPr>
          <w:lang w:val="uk-UA"/>
        </w:rPr>
        <w:t>Реновалізм</w:t>
      </w:r>
      <w:proofErr w:type="spellEnd"/>
    </w:p>
    <w:p w:rsidR="00BB0BED" w:rsidRPr="005402F2" w:rsidRDefault="005402F2" w:rsidP="005402F2">
      <w:pPr>
        <w:ind w:left="1134"/>
        <w:jc w:val="both"/>
        <w:rPr>
          <w:i/>
          <w:lang w:val="uk-UA"/>
        </w:rPr>
      </w:pPr>
      <w:r w:rsidRPr="005402F2">
        <w:rPr>
          <w:i/>
          <w:lang w:val="uk-UA"/>
        </w:rPr>
        <w:t xml:space="preserve">«Тризна за постмодернізмом» </w:t>
      </w:r>
      <w:proofErr w:type="spellStart"/>
      <w:r w:rsidRPr="005402F2">
        <w:rPr>
          <w:i/>
          <w:lang w:val="uk-UA"/>
        </w:rPr>
        <w:t>Дж</w:t>
      </w:r>
      <w:proofErr w:type="spellEnd"/>
      <w:r w:rsidRPr="005402F2">
        <w:rPr>
          <w:i/>
          <w:lang w:val="uk-UA"/>
        </w:rPr>
        <w:t>. </w:t>
      </w:r>
      <w:proofErr w:type="spellStart"/>
      <w:r w:rsidRPr="005402F2">
        <w:rPr>
          <w:i/>
          <w:lang w:val="uk-UA"/>
        </w:rPr>
        <w:t>Тота</w:t>
      </w:r>
      <w:proofErr w:type="spellEnd"/>
      <w:r w:rsidRPr="005402F2">
        <w:rPr>
          <w:i/>
          <w:lang w:val="uk-UA"/>
        </w:rPr>
        <w:t xml:space="preserve"> й Н. </w:t>
      </w:r>
      <w:proofErr w:type="spellStart"/>
      <w:r w:rsidRPr="005402F2">
        <w:rPr>
          <w:i/>
          <w:lang w:val="uk-UA"/>
        </w:rPr>
        <w:t>Брукса</w:t>
      </w:r>
      <w:proofErr w:type="spellEnd"/>
      <w:r w:rsidRPr="005402F2">
        <w:rPr>
          <w:i/>
          <w:lang w:val="uk-UA"/>
        </w:rPr>
        <w:t>.</w:t>
      </w:r>
      <w:r w:rsidRPr="005402F2">
        <w:rPr>
          <w:i/>
          <w:lang w:val="uk-UA"/>
        </w:rPr>
        <w:t xml:space="preserve"> </w:t>
      </w:r>
      <w:proofErr w:type="spellStart"/>
      <w:r w:rsidRPr="005402F2">
        <w:rPr>
          <w:i/>
          <w:lang w:val="uk-UA"/>
        </w:rPr>
        <w:t>Реновалізм</w:t>
      </w:r>
      <w:proofErr w:type="spellEnd"/>
      <w:r w:rsidRPr="005402F2">
        <w:rPr>
          <w:i/>
          <w:lang w:val="uk-UA"/>
        </w:rPr>
        <w:t xml:space="preserve"> як культурний тренд: відображення в кіно та літературі.</w:t>
      </w:r>
      <w:r w:rsidRPr="005402F2">
        <w:rPr>
          <w:i/>
          <w:lang w:val="uk-UA"/>
        </w:rPr>
        <w:t xml:space="preserve"> </w:t>
      </w:r>
      <w:r w:rsidRPr="005402F2">
        <w:rPr>
          <w:i/>
          <w:lang w:val="uk-UA"/>
        </w:rPr>
        <w:t>Тенденції «неореалізму» в романі «</w:t>
      </w:r>
      <w:proofErr w:type="spellStart"/>
      <w:r w:rsidRPr="005402F2">
        <w:rPr>
          <w:i/>
          <w:lang w:val="uk-UA"/>
        </w:rPr>
        <w:t>Бельєтаж</w:t>
      </w:r>
      <w:proofErr w:type="spellEnd"/>
      <w:r w:rsidRPr="005402F2">
        <w:rPr>
          <w:i/>
          <w:lang w:val="uk-UA"/>
        </w:rPr>
        <w:t>» Ніколсона Бейкера.</w:t>
      </w:r>
      <w:r w:rsidRPr="005402F2">
        <w:rPr>
          <w:i/>
          <w:lang w:val="uk-UA"/>
        </w:rPr>
        <w:t xml:space="preserve"> </w:t>
      </w:r>
      <w:r w:rsidRPr="005402F2">
        <w:rPr>
          <w:i/>
          <w:lang w:val="uk-UA"/>
        </w:rPr>
        <w:t xml:space="preserve">Роман «Кохана» Тоні </w:t>
      </w:r>
      <w:proofErr w:type="spellStart"/>
      <w:r w:rsidRPr="005402F2">
        <w:rPr>
          <w:i/>
          <w:lang w:val="uk-UA"/>
        </w:rPr>
        <w:t>Моррісон</w:t>
      </w:r>
      <w:proofErr w:type="spellEnd"/>
      <w:r w:rsidRPr="005402F2">
        <w:rPr>
          <w:i/>
          <w:lang w:val="uk-UA"/>
        </w:rPr>
        <w:t xml:space="preserve"> у </w:t>
      </w:r>
      <w:proofErr w:type="spellStart"/>
      <w:r w:rsidRPr="005402F2">
        <w:rPr>
          <w:i/>
          <w:lang w:val="uk-UA"/>
        </w:rPr>
        <w:t>реінтерпретації</w:t>
      </w:r>
      <w:proofErr w:type="spellEnd"/>
      <w:r w:rsidRPr="005402F2">
        <w:rPr>
          <w:i/>
          <w:lang w:val="uk-UA"/>
        </w:rPr>
        <w:t xml:space="preserve"> </w:t>
      </w:r>
      <w:proofErr w:type="spellStart"/>
      <w:r w:rsidRPr="005402F2">
        <w:rPr>
          <w:i/>
          <w:lang w:val="uk-UA"/>
        </w:rPr>
        <w:t>Дж</w:t>
      </w:r>
      <w:proofErr w:type="spellEnd"/>
      <w:r w:rsidRPr="005402F2">
        <w:rPr>
          <w:i/>
          <w:lang w:val="uk-UA"/>
        </w:rPr>
        <w:t>. </w:t>
      </w:r>
      <w:proofErr w:type="spellStart"/>
      <w:r w:rsidRPr="005402F2">
        <w:rPr>
          <w:i/>
          <w:lang w:val="uk-UA"/>
        </w:rPr>
        <w:t>Тота</w:t>
      </w:r>
      <w:proofErr w:type="spellEnd"/>
      <w:r w:rsidRPr="005402F2">
        <w:rPr>
          <w:i/>
          <w:lang w:val="uk-UA"/>
        </w:rPr>
        <w:t>.</w:t>
      </w:r>
      <w:r w:rsidRPr="005402F2">
        <w:rPr>
          <w:i/>
          <w:lang w:val="uk-UA"/>
        </w:rPr>
        <w:t xml:space="preserve"> </w:t>
      </w:r>
      <w:proofErr w:type="spellStart"/>
      <w:r w:rsidRPr="005402F2">
        <w:rPr>
          <w:i/>
          <w:lang w:val="uk-UA"/>
        </w:rPr>
        <w:t>Історіопластична</w:t>
      </w:r>
      <w:proofErr w:type="spellEnd"/>
      <w:r w:rsidRPr="005402F2">
        <w:rPr>
          <w:i/>
          <w:lang w:val="uk-UA"/>
        </w:rPr>
        <w:t xml:space="preserve"> </w:t>
      </w:r>
      <w:proofErr w:type="spellStart"/>
      <w:r w:rsidRPr="005402F2">
        <w:rPr>
          <w:i/>
          <w:lang w:val="uk-UA"/>
        </w:rPr>
        <w:t>метапроза</w:t>
      </w:r>
      <w:proofErr w:type="spellEnd"/>
      <w:r w:rsidRPr="005402F2">
        <w:rPr>
          <w:i/>
          <w:lang w:val="uk-UA"/>
        </w:rPr>
        <w:t>: роман «Дім листя» Марка Z. Данилевського.</w:t>
      </w:r>
    </w:p>
    <w:p w:rsidR="00982C99" w:rsidRDefault="00982C99" w:rsidP="00571D43">
      <w:pPr>
        <w:tabs>
          <w:tab w:val="left" w:pos="1134"/>
        </w:tabs>
        <w:ind w:left="1134" w:hanging="1134"/>
        <w:jc w:val="both"/>
        <w:rPr>
          <w:i/>
          <w:lang w:val="uk-UA"/>
        </w:rPr>
      </w:pPr>
    </w:p>
    <w:p w:rsidR="00571D43" w:rsidRDefault="00571D43" w:rsidP="00571D43">
      <w:pPr>
        <w:tabs>
          <w:tab w:val="left" w:pos="1134"/>
        </w:tabs>
        <w:jc w:val="both"/>
        <w:rPr>
          <w:lang w:val="uk-UA"/>
        </w:rPr>
      </w:pPr>
      <w:r w:rsidRPr="009C50D1">
        <w:rPr>
          <w:b/>
          <w:lang w:val="uk-UA"/>
        </w:rPr>
        <w:t>Т</w:t>
      </w:r>
      <w:r w:rsidRPr="009C50D1">
        <w:rPr>
          <w:b/>
          <w:sz w:val="20"/>
          <w:szCs w:val="20"/>
          <w:lang w:val="uk-UA"/>
        </w:rPr>
        <w:t>ЕМА</w:t>
      </w:r>
      <w:r w:rsidRPr="009C50D1">
        <w:rPr>
          <w:b/>
          <w:lang w:val="uk-UA"/>
        </w:rPr>
        <w:t xml:space="preserve"> </w:t>
      </w:r>
      <w:r w:rsidR="00603897">
        <w:rPr>
          <w:b/>
          <w:lang w:val="uk-UA"/>
        </w:rPr>
        <w:t>12</w:t>
      </w:r>
      <w:r w:rsidRPr="009C50D1">
        <w:rPr>
          <w:b/>
          <w:lang w:val="uk-UA"/>
        </w:rPr>
        <w:t>.</w:t>
      </w:r>
      <w:r>
        <w:rPr>
          <w:lang w:val="uk-UA"/>
        </w:rPr>
        <w:tab/>
      </w:r>
      <w:proofErr w:type="spellStart"/>
      <w:r w:rsidR="00FE7864">
        <w:rPr>
          <w:lang w:val="uk-UA"/>
        </w:rPr>
        <w:t>Метамодернізм</w:t>
      </w:r>
      <w:proofErr w:type="spellEnd"/>
    </w:p>
    <w:p w:rsidR="006337F6" w:rsidRPr="006337F6" w:rsidRDefault="006337F6" w:rsidP="006337F6">
      <w:pPr>
        <w:ind w:left="1134"/>
        <w:jc w:val="both"/>
        <w:rPr>
          <w:i/>
          <w:lang w:val="uk-UA"/>
        </w:rPr>
      </w:pPr>
      <w:r w:rsidRPr="006337F6">
        <w:rPr>
          <w:i/>
          <w:lang w:val="uk-UA"/>
        </w:rPr>
        <w:t xml:space="preserve">Маніфест </w:t>
      </w:r>
      <w:proofErr w:type="spellStart"/>
      <w:r w:rsidRPr="006337F6">
        <w:rPr>
          <w:i/>
          <w:lang w:val="uk-UA"/>
        </w:rPr>
        <w:t>метамодернізму</w:t>
      </w:r>
      <w:proofErr w:type="spellEnd"/>
      <w:r w:rsidRPr="006337F6">
        <w:rPr>
          <w:i/>
          <w:lang w:val="uk-UA"/>
        </w:rPr>
        <w:t>: Т. </w:t>
      </w:r>
      <w:proofErr w:type="spellStart"/>
      <w:r w:rsidRPr="006337F6">
        <w:rPr>
          <w:i/>
          <w:lang w:val="uk-UA"/>
        </w:rPr>
        <w:t>Вермюлен</w:t>
      </w:r>
      <w:proofErr w:type="spellEnd"/>
      <w:r w:rsidRPr="006337F6">
        <w:rPr>
          <w:i/>
          <w:lang w:val="uk-UA"/>
        </w:rPr>
        <w:t xml:space="preserve"> та Р. ван </w:t>
      </w:r>
      <w:proofErr w:type="spellStart"/>
      <w:r w:rsidRPr="006337F6">
        <w:rPr>
          <w:i/>
          <w:lang w:val="uk-UA"/>
        </w:rPr>
        <w:t>ден</w:t>
      </w:r>
      <w:proofErr w:type="spellEnd"/>
      <w:r w:rsidRPr="006337F6">
        <w:rPr>
          <w:i/>
          <w:lang w:val="uk-UA"/>
        </w:rPr>
        <w:t xml:space="preserve"> </w:t>
      </w:r>
      <w:proofErr w:type="spellStart"/>
      <w:r w:rsidRPr="006337F6">
        <w:rPr>
          <w:i/>
          <w:lang w:val="uk-UA"/>
        </w:rPr>
        <w:t>Аккер</w:t>
      </w:r>
      <w:proofErr w:type="spellEnd"/>
      <w:r w:rsidRPr="006337F6">
        <w:rPr>
          <w:i/>
          <w:lang w:val="uk-UA"/>
        </w:rPr>
        <w:t xml:space="preserve">. </w:t>
      </w:r>
      <w:proofErr w:type="spellStart"/>
      <w:r w:rsidRPr="006337F6">
        <w:rPr>
          <w:i/>
          <w:lang w:val="uk-UA"/>
        </w:rPr>
        <w:t>Метамодерністський</w:t>
      </w:r>
      <w:proofErr w:type="spellEnd"/>
      <w:r w:rsidRPr="006337F6">
        <w:rPr>
          <w:i/>
          <w:lang w:val="uk-UA"/>
        </w:rPr>
        <w:t xml:space="preserve"> афект у розвідках Е. </w:t>
      </w:r>
      <w:proofErr w:type="spellStart"/>
      <w:r w:rsidRPr="006337F6">
        <w:rPr>
          <w:i/>
          <w:lang w:val="uk-UA"/>
        </w:rPr>
        <w:t>Ґіббонс</w:t>
      </w:r>
      <w:proofErr w:type="spellEnd"/>
      <w:r w:rsidRPr="006337F6">
        <w:rPr>
          <w:i/>
          <w:lang w:val="uk-UA"/>
        </w:rPr>
        <w:t>. Л. </w:t>
      </w:r>
      <w:proofErr w:type="spellStart"/>
      <w:r w:rsidRPr="006337F6">
        <w:rPr>
          <w:i/>
          <w:lang w:val="uk-UA"/>
        </w:rPr>
        <w:t>Константіну</w:t>
      </w:r>
      <w:proofErr w:type="spellEnd"/>
      <w:r w:rsidRPr="006337F6">
        <w:rPr>
          <w:i/>
          <w:lang w:val="uk-UA"/>
        </w:rPr>
        <w:t>: «</w:t>
      </w:r>
      <w:proofErr w:type="spellStart"/>
      <w:r w:rsidRPr="006337F6">
        <w:rPr>
          <w:i/>
          <w:lang w:val="uk-UA"/>
        </w:rPr>
        <w:t>постіронія</w:t>
      </w:r>
      <w:proofErr w:type="spellEnd"/>
      <w:r w:rsidRPr="006337F6">
        <w:rPr>
          <w:i/>
          <w:lang w:val="uk-UA"/>
        </w:rPr>
        <w:t xml:space="preserve">» та новітні тенденції в літературі. Утома від постмодерністської іронії: «Нескінченний жарт» Девіда </w:t>
      </w:r>
      <w:proofErr w:type="spellStart"/>
      <w:r w:rsidRPr="006337F6">
        <w:rPr>
          <w:i/>
          <w:lang w:val="uk-UA"/>
        </w:rPr>
        <w:t>Фостера</w:t>
      </w:r>
      <w:proofErr w:type="spellEnd"/>
      <w:r w:rsidRPr="006337F6">
        <w:rPr>
          <w:i/>
          <w:lang w:val="uk-UA"/>
        </w:rPr>
        <w:t xml:space="preserve"> </w:t>
      </w:r>
      <w:proofErr w:type="spellStart"/>
      <w:r w:rsidRPr="006337F6">
        <w:rPr>
          <w:i/>
          <w:lang w:val="uk-UA"/>
        </w:rPr>
        <w:t>Воллеса</w:t>
      </w:r>
      <w:proofErr w:type="spellEnd"/>
      <w:r w:rsidRPr="006337F6">
        <w:rPr>
          <w:i/>
          <w:lang w:val="uk-UA"/>
        </w:rPr>
        <w:t xml:space="preserve">. Творчість </w:t>
      </w:r>
      <w:proofErr w:type="spellStart"/>
      <w:r w:rsidRPr="006337F6">
        <w:rPr>
          <w:i/>
          <w:lang w:val="uk-UA"/>
        </w:rPr>
        <w:t>Дейва</w:t>
      </w:r>
      <w:proofErr w:type="spellEnd"/>
      <w:r w:rsidRPr="006337F6">
        <w:rPr>
          <w:i/>
          <w:lang w:val="uk-UA"/>
        </w:rPr>
        <w:t xml:space="preserve"> </w:t>
      </w:r>
      <w:proofErr w:type="spellStart"/>
      <w:r w:rsidRPr="006337F6">
        <w:rPr>
          <w:i/>
          <w:lang w:val="uk-UA"/>
        </w:rPr>
        <w:t>Еґґерса</w:t>
      </w:r>
      <w:proofErr w:type="spellEnd"/>
      <w:r w:rsidRPr="006337F6">
        <w:rPr>
          <w:i/>
          <w:lang w:val="uk-UA"/>
        </w:rPr>
        <w:t xml:space="preserve"> і нова культурна домінанта (на прикладі роману «Сфера»).</w:t>
      </w:r>
    </w:p>
    <w:p w:rsidR="00571D43" w:rsidRPr="00571D43" w:rsidRDefault="00571D43" w:rsidP="00571D43">
      <w:pPr>
        <w:tabs>
          <w:tab w:val="left" w:pos="1134"/>
        </w:tabs>
        <w:ind w:left="1134" w:hanging="1134"/>
        <w:jc w:val="both"/>
        <w:rPr>
          <w:i/>
          <w:lang w:val="uk-UA"/>
        </w:rPr>
      </w:pPr>
    </w:p>
    <w:p w:rsidR="00571D43" w:rsidRPr="00571D43" w:rsidRDefault="00571D43" w:rsidP="00571D43">
      <w:pPr>
        <w:tabs>
          <w:tab w:val="left" w:pos="1134"/>
        </w:tabs>
        <w:ind w:left="1134" w:hanging="1134"/>
        <w:jc w:val="both"/>
        <w:rPr>
          <w:i/>
          <w:lang w:val="uk-UA"/>
        </w:rPr>
      </w:pPr>
    </w:p>
    <w:p w:rsidR="00571D43" w:rsidRDefault="00571D43" w:rsidP="00571D43">
      <w:pPr>
        <w:tabs>
          <w:tab w:val="left" w:pos="1134"/>
        </w:tabs>
        <w:jc w:val="both"/>
        <w:rPr>
          <w:lang w:val="uk-UA"/>
        </w:rPr>
      </w:pPr>
      <w:r w:rsidRPr="009C50D1">
        <w:rPr>
          <w:b/>
          <w:lang w:val="uk-UA"/>
        </w:rPr>
        <w:t>Т</w:t>
      </w:r>
      <w:r w:rsidRPr="009C50D1">
        <w:rPr>
          <w:b/>
          <w:sz w:val="20"/>
          <w:szCs w:val="20"/>
          <w:lang w:val="uk-UA"/>
        </w:rPr>
        <w:t>ЕМА</w:t>
      </w:r>
      <w:r w:rsidRPr="009C50D1">
        <w:rPr>
          <w:b/>
          <w:lang w:val="uk-UA"/>
        </w:rPr>
        <w:t xml:space="preserve"> </w:t>
      </w:r>
      <w:r w:rsidR="00185690">
        <w:rPr>
          <w:b/>
          <w:lang w:val="uk-UA"/>
        </w:rPr>
        <w:t>13</w:t>
      </w:r>
      <w:r w:rsidRPr="009C50D1">
        <w:rPr>
          <w:b/>
          <w:lang w:val="uk-UA"/>
        </w:rPr>
        <w:t>.</w:t>
      </w:r>
      <w:r>
        <w:rPr>
          <w:lang w:val="uk-UA"/>
        </w:rPr>
        <w:tab/>
      </w:r>
      <w:proofErr w:type="spellStart"/>
      <w:r w:rsidR="00FE7864">
        <w:rPr>
          <w:lang w:val="uk-UA"/>
        </w:rPr>
        <w:t>Космодернізм</w:t>
      </w:r>
      <w:proofErr w:type="spellEnd"/>
    </w:p>
    <w:p w:rsidR="005B278D" w:rsidRPr="005B278D" w:rsidRDefault="005B278D" w:rsidP="005B278D">
      <w:pPr>
        <w:ind w:left="1134"/>
        <w:jc w:val="both"/>
        <w:rPr>
          <w:i/>
          <w:lang w:val="uk-UA"/>
        </w:rPr>
      </w:pPr>
      <w:r w:rsidRPr="005B278D">
        <w:rPr>
          <w:i/>
          <w:lang w:val="uk-UA"/>
        </w:rPr>
        <w:t xml:space="preserve">Концепція </w:t>
      </w:r>
      <w:proofErr w:type="spellStart"/>
      <w:r w:rsidRPr="005B278D">
        <w:rPr>
          <w:i/>
          <w:lang w:val="uk-UA"/>
        </w:rPr>
        <w:t>космодернізму</w:t>
      </w:r>
      <w:proofErr w:type="spellEnd"/>
      <w:r w:rsidRPr="005B278D">
        <w:rPr>
          <w:i/>
          <w:lang w:val="uk-UA"/>
        </w:rPr>
        <w:t xml:space="preserve"> – </w:t>
      </w:r>
      <w:proofErr w:type="spellStart"/>
      <w:r w:rsidRPr="005B278D">
        <w:rPr>
          <w:i/>
          <w:lang w:val="uk-UA"/>
        </w:rPr>
        <w:t>планетаризму</w:t>
      </w:r>
      <w:proofErr w:type="spellEnd"/>
      <w:r w:rsidRPr="005B278D">
        <w:rPr>
          <w:i/>
          <w:lang w:val="uk-UA"/>
        </w:rPr>
        <w:t xml:space="preserve"> К. </w:t>
      </w:r>
      <w:proofErr w:type="spellStart"/>
      <w:r w:rsidRPr="005B278D">
        <w:rPr>
          <w:i/>
          <w:lang w:val="uk-UA"/>
        </w:rPr>
        <w:t>Морару</w:t>
      </w:r>
      <w:proofErr w:type="spellEnd"/>
      <w:r w:rsidRPr="005B278D">
        <w:rPr>
          <w:i/>
          <w:lang w:val="uk-UA"/>
        </w:rPr>
        <w:t>.</w:t>
      </w:r>
      <w:r w:rsidRPr="005B278D">
        <w:rPr>
          <w:i/>
          <w:lang w:val="uk-UA"/>
        </w:rPr>
        <w:t xml:space="preserve"> </w:t>
      </w:r>
      <w:r w:rsidRPr="005B278D">
        <w:rPr>
          <w:i/>
          <w:lang w:val="uk-UA"/>
        </w:rPr>
        <w:t>Рецепція М. </w:t>
      </w:r>
      <w:proofErr w:type="spellStart"/>
      <w:r w:rsidRPr="005B278D">
        <w:rPr>
          <w:i/>
          <w:lang w:val="uk-UA"/>
        </w:rPr>
        <w:t>Афанасова</w:t>
      </w:r>
      <w:proofErr w:type="spellEnd"/>
      <w:r w:rsidRPr="005B278D">
        <w:rPr>
          <w:i/>
          <w:lang w:val="uk-UA"/>
        </w:rPr>
        <w:t>, Д. </w:t>
      </w:r>
      <w:proofErr w:type="spellStart"/>
      <w:r w:rsidRPr="005B278D">
        <w:rPr>
          <w:i/>
          <w:lang w:val="uk-UA"/>
        </w:rPr>
        <w:t>Мраовіч-ОʼГари</w:t>
      </w:r>
      <w:proofErr w:type="spellEnd"/>
      <w:r w:rsidRPr="005B278D">
        <w:rPr>
          <w:i/>
          <w:lang w:val="uk-UA"/>
        </w:rPr>
        <w:t>, Б. </w:t>
      </w:r>
      <w:proofErr w:type="spellStart"/>
      <w:r w:rsidRPr="005B278D">
        <w:rPr>
          <w:i/>
          <w:lang w:val="uk-UA"/>
        </w:rPr>
        <w:t>Макгейла</w:t>
      </w:r>
      <w:proofErr w:type="spellEnd"/>
      <w:r w:rsidRPr="005B278D">
        <w:rPr>
          <w:i/>
          <w:lang w:val="uk-UA"/>
        </w:rPr>
        <w:t>.</w:t>
      </w:r>
      <w:r w:rsidRPr="005B278D">
        <w:rPr>
          <w:i/>
          <w:lang w:val="uk-UA"/>
        </w:rPr>
        <w:t xml:space="preserve"> </w:t>
      </w:r>
      <w:r w:rsidRPr="005B278D">
        <w:rPr>
          <w:i/>
          <w:lang w:val="uk-UA"/>
        </w:rPr>
        <w:t xml:space="preserve">Rewriting як ознака світогляду </w:t>
      </w:r>
      <w:proofErr w:type="spellStart"/>
      <w:r w:rsidRPr="005B278D">
        <w:rPr>
          <w:i/>
          <w:lang w:val="uk-UA"/>
        </w:rPr>
        <w:t>космодернізму</w:t>
      </w:r>
      <w:proofErr w:type="spellEnd"/>
      <w:r w:rsidRPr="005B278D">
        <w:rPr>
          <w:i/>
          <w:lang w:val="uk-UA"/>
        </w:rPr>
        <w:t>.</w:t>
      </w:r>
      <w:r w:rsidRPr="005B278D">
        <w:rPr>
          <w:i/>
          <w:lang w:val="uk-UA"/>
        </w:rPr>
        <w:t xml:space="preserve"> </w:t>
      </w:r>
      <w:r w:rsidRPr="005B278D">
        <w:rPr>
          <w:i/>
          <w:lang w:val="uk-UA"/>
        </w:rPr>
        <w:t xml:space="preserve">«Переписаний» </w:t>
      </w:r>
      <w:proofErr w:type="spellStart"/>
      <w:r w:rsidRPr="005B278D">
        <w:rPr>
          <w:i/>
          <w:lang w:val="uk-UA"/>
        </w:rPr>
        <w:t>наратив</w:t>
      </w:r>
      <w:proofErr w:type="spellEnd"/>
      <w:r w:rsidRPr="005B278D">
        <w:rPr>
          <w:i/>
          <w:lang w:val="uk-UA"/>
        </w:rPr>
        <w:t xml:space="preserve"> у романі «Вітер </w:t>
      </w:r>
      <w:proofErr w:type="spellStart"/>
      <w:r w:rsidRPr="005B278D">
        <w:rPr>
          <w:i/>
          <w:lang w:val="uk-UA"/>
        </w:rPr>
        <w:t>ущух</w:t>
      </w:r>
      <w:proofErr w:type="spellEnd"/>
      <w:r w:rsidRPr="005B278D">
        <w:rPr>
          <w:i/>
          <w:lang w:val="uk-UA"/>
        </w:rPr>
        <w:t xml:space="preserve">» </w:t>
      </w:r>
      <w:proofErr w:type="spellStart"/>
      <w:r w:rsidRPr="005B278D">
        <w:rPr>
          <w:i/>
          <w:lang w:val="uk-UA"/>
        </w:rPr>
        <w:t>Еліс</w:t>
      </w:r>
      <w:proofErr w:type="spellEnd"/>
      <w:r w:rsidRPr="005B278D">
        <w:rPr>
          <w:i/>
          <w:lang w:val="uk-UA"/>
        </w:rPr>
        <w:t xml:space="preserve"> </w:t>
      </w:r>
      <w:proofErr w:type="spellStart"/>
      <w:r w:rsidRPr="005B278D">
        <w:rPr>
          <w:i/>
          <w:lang w:val="uk-UA"/>
        </w:rPr>
        <w:t>Рендалл</w:t>
      </w:r>
      <w:proofErr w:type="spellEnd"/>
      <w:r w:rsidRPr="005B278D">
        <w:rPr>
          <w:i/>
          <w:lang w:val="uk-UA"/>
        </w:rPr>
        <w:t>.</w:t>
      </w:r>
      <w:r w:rsidRPr="005B278D">
        <w:rPr>
          <w:i/>
          <w:lang w:val="uk-UA"/>
        </w:rPr>
        <w:t xml:space="preserve"> </w:t>
      </w:r>
      <w:r w:rsidRPr="005B278D">
        <w:rPr>
          <w:i/>
          <w:lang w:val="uk-UA"/>
        </w:rPr>
        <w:t>Меш-</w:t>
      </w:r>
      <w:proofErr w:type="spellStart"/>
      <w:r w:rsidRPr="005B278D">
        <w:rPr>
          <w:i/>
          <w:lang w:val="uk-UA"/>
        </w:rPr>
        <w:t>ап</w:t>
      </w:r>
      <w:proofErr w:type="spellEnd"/>
      <w:r w:rsidRPr="005B278D">
        <w:rPr>
          <w:i/>
          <w:lang w:val="uk-UA"/>
        </w:rPr>
        <w:t xml:space="preserve"> </w:t>
      </w:r>
      <w:proofErr w:type="spellStart"/>
      <w:r w:rsidRPr="005B278D">
        <w:rPr>
          <w:i/>
          <w:lang w:val="uk-UA"/>
        </w:rPr>
        <w:t>Сета</w:t>
      </w:r>
      <w:proofErr w:type="spellEnd"/>
      <w:r w:rsidRPr="005B278D">
        <w:rPr>
          <w:i/>
          <w:lang w:val="uk-UA"/>
        </w:rPr>
        <w:t xml:space="preserve"> </w:t>
      </w:r>
      <w:proofErr w:type="spellStart"/>
      <w:r w:rsidRPr="005B278D">
        <w:rPr>
          <w:i/>
          <w:lang w:val="uk-UA"/>
        </w:rPr>
        <w:t>Ґрема</w:t>
      </w:r>
      <w:proofErr w:type="spellEnd"/>
      <w:r w:rsidRPr="005B278D">
        <w:rPr>
          <w:i/>
          <w:lang w:val="uk-UA"/>
        </w:rPr>
        <w:t>-Сміта «Гордість і упередження і зомбі».</w:t>
      </w:r>
    </w:p>
    <w:p w:rsidR="00FE7864" w:rsidRPr="00571D43" w:rsidRDefault="00FE7864" w:rsidP="00FE7864">
      <w:pPr>
        <w:tabs>
          <w:tab w:val="left" w:pos="1134"/>
        </w:tabs>
        <w:ind w:left="1134" w:hanging="1134"/>
        <w:jc w:val="both"/>
        <w:rPr>
          <w:i/>
          <w:lang w:val="uk-UA"/>
        </w:rPr>
      </w:pPr>
    </w:p>
    <w:p w:rsidR="00FE7864" w:rsidRDefault="00FE7864" w:rsidP="00FE7864">
      <w:pPr>
        <w:tabs>
          <w:tab w:val="left" w:pos="1134"/>
        </w:tabs>
        <w:jc w:val="both"/>
        <w:rPr>
          <w:lang w:val="uk-UA"/>
        </w:rPr>
      </w:pPr>
      <w:r w:rsidRPr="009C50D1">
        <w:rPr>
          <w:b/>
          <w:lang w:val="uk-UA"/>
        </w:rPr>
        <w:t>Т</w:t>
      </w:r>
      <w:r w:rsidRPr="009C50D1">
        <w:rPr>
          <w:b/>
          <w:sz w:val="20"/>
          <w:szCs w:val="20"/>
          <w:lang w:val="uk-UA"/>
        </w:rPr>
        <w:t>ЕМА</w:t>
      </w:r>
      <w:r w:rsidRPr="009C50D1">
        <w:rPr>
          <w:b/>
          <w:lang w:val="uk-UA"/>
        </w:rPr>
        <w:t xml:space="preserve"> </w:t>
      </w:r>
      <w:r>
        <w:rPr>
          <w:b/>
          <w:lang w:val="uk-UA"/>
        </w:rPr>
        <w:t>14</w:t>
      </w:r>
      <w:r w:rsidRPr="009C50D1">
        <w:rPr>
          <w:b/>
          <w:lang w:val="uk-UA"/>
        </w:rPr>
        <w:t>.</w:t>
      </w:r>
      <w:r>
        <w:rPr>
          <w:lang w:val="uk-UA"/>
        </w:rPr>
        <w:tab/>
      </w:r>
      <w:proofErr w:type="spellStart"/>
      <w:r>
        <w:rPr>
          <w:lang w:val="uk-UA"/>
        </w:rPr>
        <w:t>Джиджимодерн</w:t>
      </w:r>
      <w:proofErr w:type="spellEnd"/>
    </w:p>
    <w:p w:rsidR="00FE7864" w:rsidRPr="004D568D" w:rsidRDefault="004D568D" w:rsidP="004D568D">
      <w:pPr>
        <w:ind w:left="1134"/>
        <w:jc w:val="both"/>
        <w:rPr>
          <w:i/>
          <w:lang w:val="uk-UA"/>
        </w:rPr>
      </w:pPr>
      <w:r w:rsidRPr="004D568D">
        <w:rPr>
          <w:i/>
          <w:lang w:val="uk-UA"/>
        </w:rPr>
        <w:t xml:space="preserve">Концепція </w:t>
      </w:r>
      <w:proofErr w:type="spellStart"/>
      <w:r w:rsidRPr="004D568D">
        <w:rPr>
          <w:i/>
          <w:lang w:val="uk-UA"/>
        </w:rPr>
        <w:t>джиджимодернізму</w:t>
      </w:r>
      <w:proofErr w:type="spellEnd"/>
      <w:r w:rsidRPr="004D568D">
        <w:rPr>
          <w:i/>
          <w:lang w:val="uk-UA"/>
        </w:rPr>
        <w:t xml:space="preserve"> А. </w:t>
      </w:r>
      <w:proofErr w:type="spellStart"/>
      <w:r w:rsidRPr="004D568D">
        <w:rPr>
          <w:i/>
          <w:lang w:val="uk-UA"/>
        </w:rPr>
        <w:t>Кірбі</w:t>
      </w:r>
      <w:proofErr w:type="spellEnd"/>
      <w:r w:rsidRPr="004D568D">
        <w:rPr>
          <w:i/>
          <w:lang w:val="uk-UA"/>
        </w:rPr>
        <w:t>. Рецепція Н. </w:t>
      </w:r>
      <w:proofErr w:type="spellStart"/>
      <w:r w:rsidRPr="004D568D">
        <w:rPr>
          <w:i/>
          <w:lang w:val="uk-UA"/>
        </w:rPr>
        <w:t>Ставраса</w:t>
      </w:r>
      <w:proofErr w:type="spellEnd"/>
      <w:r w:rsidRPr="004D568D">
        <w:rPr>
          <w:i/>
          <w:lang w:val="uk-UA"/>
        </w:rPr>
        <w:t xml:space="preserve"> й Д. </w:t>
      </w:r>
      <w:proofErr w:type="spellStart"/>
      <w:r w:rsidRPr="004D568D">
        <w:rPr>
          <w:i/>
          <w:lang w:val="uk-UA"/>
        </w:rPr>
        <w:t>Радрама</w:t>
      </w:r>
      <w:proofErr w:type="spellEnd"/>
      <w:r w:rsidRPr="004D568D">
        <w:rPr>
          <w:i/>
          <w:lang w:val="uk-UA"/>
        </w:rPr>
        <w:t>. «Маніфест кіборгів» Д. </w:t>
      </w:r>
      <w:proofErr w:type="spellStart"/>
      <w:r w:rsidRPr="004D568D">
        <w:rPr>
          <w:i/>
          <w:lang w:val="uk-UA"/>
        </w:rPr>
        <w:t>Гаравей</w:t>
      </w:r>
      <w:proofErr w:type="spellEnd"/>
      <w:r w:rsidRPr="004D568D">
        <w:rPr>
          <w:i/>
          <w:lang w:val="uk-UA"/>
        </w:rPr>
        <w:t>.</w:t>
      </w:r>
    </w:p>
    <w:p w:rsidR="004D568D" w:rsidRDefault="004D568D" w:rsidP="00FE7864">
      <w:pPr>
        <w:tabs>
          <w:tab w:val="left" w:pos="1134"/>
        </w:tabs>
        <w:jc w:val="both"/>
        <w:rPr>
          <w:b/>
          <w:lang w:val="uk-UA"/>
        </w:rPr>
      </w:pPr>
    </w:p>
    <w:p w:rsidR="00FE7864" w:rsidRDefault="00FE7864" w:rsidP="00FE7864">
      <w:pPr>
        <w:tabs>
          <w:tab w:val="left" w:pos="1134"/>
        </w:tabs>
        <w:jc w:val="both"/>
        <w:rPr>
          <w:lang w:val="uk-UA"/>
        </w:rPr>
      </w:pPr>
      <w:r w:rsidRPr="009C50D1">
        <w:rPr>
          <w:b/>
          <w:lang w:val="uk-UA"/>
        </w:rPr>
        <w:t>Т</w:t>
      </w:r>
      <w:r w:rsidRPr="009C50D1">
        <w:rPr>
          <w:b/>
          <w:sz w:val="20"/>
          <w:szCs w:val="20"/>
          <w:lang w:val="uk-UA"/>
        </w:rPr>
        <w:t>ЕМА</w:t>
      </w:r>
      <w:r w:rsidRPr="009C50D1">
        <w:rPr>
          <w:b/>
          <w:lang w:val="uk-UA"/>
        </w:rPr>
        <w:t xml:space="preserve"> </w:t>
      </w:r>
      <w:r>
        <w:rPr>
          <w:b/>
          <w:lang w:val="uk-UA"/>
        </w:rPr>
        <w:t>15</w:t>
      </w:r>
      <w:r w:rsidRPr="009C50D1">
        <w:rPr>
          <w:b/>
          <w:lang w:val="uk-UA"/>
        </w:rPr>
        <w:t>.</w:t>
      </w:r>
      <w:r>
        <w:rPr>
          <w:lang w:val="uk-UA"/>
        </w:rPr>
        <w:tab/>
      </w:r>
      <w:proofErr w:type="spellStart"/>
      <w:r>
        <w:rPr>
          <w:lang w:val="uk-UA"/>
        </w:rPr>
        <w:t>Автомодернізм</w:t>
      </w:r>
      <w:proofErr w:type="spellEnd"/>
    </w:p>
    <w:p w:rsidR="00FE7864" w:rsidRPr="00571D43" w:rsidRDefault="00A711D0" w:rsidP="00A711D0">
      <w:pPr>
        <w:ind w:left="1134"/>
        <w:jc w:val="both"/>
        <w:rPr>
          <w:i/>
          <w:lang w:val="uk-UA"/>
        </w:rPr>
      </w:pPr>
      <w:proofErr w:type="spellStart"/>
      <w:r w:rsidRPr="00A711D0">
        <w:rPr>
          <w:i/>
          <w:lang w:val="uk-UA"/>
        </w:rPr>
        <w:t>Samuels</w:t>
      </w:r>
      <w:proofErr w:type="spellEnd"/>
      <w:r w:rsidRPr="00A711D0">
        <w:rPr>
          <w:i/>
          <w:lang w:val="uk-UA"/>
        </w:rPr>
        <w:t> R., «</w:t>
      </w:r>
      <w:proofErr w:type="spellStart"/>
      <w:r w:rsidRPr="00A711D0">
        <w:rPr>
          <w:i/>
          <w:lang w:val="uk-UA"/>
        </w:rPr>
        <w:t>Auto-Modernity</w:t>
      </w:r>
      <w:proofErr w:type="spellEnd"/>
      <w:r w:rsidRPr="00A711D0">
        <w:rPr>
          <w:i/>
          <w:lang w:val="uk-UA"/>
        </w:rPr>
        <w:t xml:space="preserve"> </w:t>
      </w:r>
      <w:proofErr w:type="spellStart"/>
      <w:r w:rsidRPr="00A711D0">
        <w:rPr>
          <w:i/>
          <w:lang w:val="uk-UA"/>
        </w:rPr>
        <w:t>after</w:t>
      </w:r>
      <w:proofErr w:type="spellEnd"/>
      <w:r w:rsidRPr="00A711D0">
        <w:rPr>
          <w:i/>
          <w:lang w:val="uk-UA"/>
        </w:rPr>
        <w:t xml:space="preserve"> </w:t>
      </w:r>
      <w:proofErr w:type="spellStart"/>
      <w:r w:rsidRPr="00A711D0">
        <w:rPr>
          <w:i/>
          <w:lang w:val="uk-UA"/>
        </w:rPr>
        <w:t>Postmodernism</w:t>
      </w:r>
      <w:proofErr w:type="spellEnd"/>
      <w:r w:rsidRPr="00A711D0">
        <w:rPr>
          <w:i/>
          <w:lang w:val="uk-UA"/>
        </w:rPr>
        <w:t xml:space="preserve">: </w:t>
      </w:r>
      <w:proofErr w:type="spellStart"/>
      <w:r w:rsidRPr="00A711D0">
        <w:rPr>
          <w:i/>
          <w:lang w:val="uk-UA"/>
        </w:rPr>
        <w:t>Autonomy</w:t>
      </w:r>
      <w:proofErr w:type="spellEnd"/>
      <w:r w:rsidRPr="00A711D0">
        <w:rPr>
          <w:i/>
          <w:lang w:val="uk-UA"/>
        </w:rPr>
        <w:t xml:space="preserve"> </w:t>
      </w:r>
      <w:proofErr w:type="spellStart"/>
      <w:r w:rsidRPr="00A711D0">
        <w:rPr>
          <w:i/>
          <w:lang w:val="uk-UA"/>
        </w:rPr>
        <w:t>and</w:t>
      </w:r>
      <w:proofErr w:type="spellEnd"/>
      <w:r w:rsidRPr="00A711D0">
        <w:rPr>
          <w:i/>
          <w:lang w:val="uk-UA"/>
        </w:rPr>
        <w:t xml:space="preserve"> </w:t>
      </w:r>
      <w:proofErr w:type="spellStart"/>
      <w:r w:rsidRPr="00A711D0">
        <w:rPr>
          <w:i/>
          <w:lang w:val="uk-UA"/>
        </w:rPr>
        <w:t>Automation</w:t>
      </w:r>
      <w:proofErr w:type="spellEnd"/>
      <w:r w:rsidRPr="00A711D0">
        <w:rPr>
          <w:i/>
          <w:lang w:val="uk-UA"/>
        </w:rPr>
        <w:t xml:space="preserve"> </w:t>
      </w:r>
      <w:proofErr w:type="spellStart"/>
      <w:r w:rsidRPr="00A711D0">
        <w:rPr>
          <w:i/>
          <w:lang w:val="uk-UA"/>
        </w:rPr>
        <w:t>in</w:t>
      </w:r>
      <w:proofErr w:type="spellEnd"/>
      <w:r w:rsidRPr="00A711D0">
        <w:rPr>
          <w:i/>
          <w:lang w:val="uk-UA"/>
        </w:rPr>
        <w:t xml:space="preserve"> </w:t>
      </w:r>
      <w:proofErr w:type="spellStart"/>
      <w:r w:rsidRPr="00A711D0">
        <w:rPr>
          <w:i/>
          <w:lang w:val="uk-UA"/>
        </w:rPr>
        <w:t>Culture</w:t>
      </w:r>
      <w:proofErr w:type="spellEnd"/>
      <w:r w:rsidRPr="00A711D0">
        <w:rPr>
          <w:i/>
          <w:lang w:val="uk-UA"/>
        </w:rPr>
        <w:t xml:space="preserve">, </w:t>
      </w:r>
      <w:proofErr w:type="spellStart"/>
      <w:r w:rsidRPr="00A711D0">
        <w:rPr>
          <w:i/>
          <w:lang w:val="uk-UA"/>
        </w:rPr>
        <w:t>Technology</w:t>
      </w:r>
      <w:proofErr w:type="spellEnd"/>
      <w:r w:rsidRPr="00A711D0">
        <w:rPr>
          <w:i/>
          <w:lang w:val="uk-UA"/>
        </w:rPr>
        <w:t xml:space="preserve">, </w:t>
      </w:r>
      <w:proofErr w:type="spellStart"/>
      <w:r w:rsidRPr="00A711D0">
        <w:rPr>
          <w:i/>
          <w:lang w:val="uk-UA"/>
        </w:rPr>
        <w:t>and</w:t>
      </w:r>
      <w:proofErr w:type="spellEnd"/>
      <w:r w:rsidRPr="00A711D0">
        <w:rPr>
          <w:i/>
          <w:lang w:val="uk-UA"/>
        </w:rPr>
        <w:t xml:space="preserve"> </w:t>
      </w:r>
      <w:proofErr w:type="spellStart"/>
      <w:r w:rsidRPr="00A711D0">
        <w:rPr>
          <w:i/>
          <w:lang w:val="uk-UA"/>
        </w:rPr>
        <w:t>Education</w:t>
      </w:r>
      <w:proofErr w:type="spellEnd"/>
      <w:r w:rsidRPr="00A711D0">
        <w:rPr>
          <w:i/>
          <w:lang w:val="uk-UA"/>
        </w:rPr>
        <w:t xml:space="preserve">». </w:t>
      </w:r>
      <w:proofErr w:type="spellStart"/>
      <w:r w:rsidRPr="00A711D0">
        <w:rPr>
          <w:i/>
          <w:lang w:val="uk-UA"/>
        </w:rPr>
        <w:t>Грінфілд</w:t>
      </w:r>
      <w:proofErr w:type="spellEnd"/>
      <w:r w:rsidRPr="00A711D0">
        <w:rPr>
          <w:i/>
          <w:lang w:val="uk-UA"/>
        </w:rPr>
        <w:t> А., «Радикальні технології: влаштування повсякденного життя»</w:t>
      </w:r>
    </w:p>
    <w:p w:rsidR="00A711D0" w:rsidRDefault="00A711D0" w:rsidP="00FE7864">
      <w:pPr>
        <w:tabs>
          <w:tab w:val="left" w:pos="1134"/>
        </w:tabs>
        <w:jc w:val="both"/>
        <w:rPr>
          <w:b/>
          <w:lang w:val="uk-UA"/>
        </w:rPr>
      </w:pPr>
    </w:p>
    <w:p w:rsidR="00FE7864" w:rsidRDefault="00FE7864" w:rsidP="00FE7864">
      <w:pPr>
        <w:tabs>
          <w:tab w:val="left" w:pos="1134"/>
        </w:tabs>
        <w:jc w:val="both"/>
        <w:rPr>
          <w:lang w:val="uk-UA"/>
        </w:rPr>
      </w:pPr>
      <w:r w:rsidRPr="009C50D1">
        <w:rPr>
          <w:b/>
          <w:lang w:val="uk-UA"/>
        </w:rPr>
        <w:t>Т</w:t>
      </w:r>
      <w:r w:rsidRPr="009C50D1">
        <w:rPr>
          <w:b/>
          <w:sz w:val="20"/>
          <w:szCs w:val="20"/>
          <w:lang w:val="uk-UA"/>
        </w:rPr>
        <w:t>ЕМА</w:t>
      </w:r>
      <w:r w:rsidRPr="009C50D1">
        <w:rPr>
          <w:b/>
          <w:lang w:val="uk-UA"/>
        </w:rPr>
        <w:t xml:space="preserve"> </w:t>
      </w:r>
      <w:r>
        <w:rPr>
          <w:b/>
          <w:lang w:val="uk-UA"/>
        </w:rPr>
        <w:t>16</w:t>
      </w:r>
      <w:r w:rsidRPr="009C50D1">
        <w:rPr>
          <w:b/>
          <w:lang w:val="uk-UA"/>
        </w:rPr>
        <w:t>.</w:t>
      </w:r>
      <w:r>
        <w:rPr>
          <w:lang w:val="uk-UA"/>
        </w:rPr>
        <w:tab/>
        <w:t>Пост</w:t>
      </w:r>
      <w:r w:rsidR="000B7AE2">
        <w:rPr>
          <w:lang w:val="uk-UA"/>
        </w:rPr>
        <w:t>-</w:t>
      </w:r>
      <w:r>
        <w:rPr>
          <w:lang w:val="uk-UA"/>
        </w:rPr>
        <w:t>постмодернізм</w:t>
      </w:r>
    </w:p>
    <w:p w:rsidR="005402F2" w:rsidRPr="005402F2" w:rsidRDefault="004D568D" w:rsidP="005402F2">
      <w:pPr>
        <w:ind w:left="1134"/>
        <w:jc w:val="both"/>
        <w:rPr>
          <w:i/>
          <w:lang w:val="uk-UA"/>
        </w:rPr>
      </w:pPr>
      <w:proofErr w:type="spellStart"/>
      <w:r w:rsidRPr="005402F2">
        <w:rPr>
          <w:i/>
          <w:lang w:val="uk-UA"/>
        </w:rPr>
        <w:t>Постпостмодернізм</w:t>
      </w:r>
      <w:proofErr w:type="spellEnd"/>
      <w:r w:rsidRPr="005402F2">
        <w:rPr>
          <w:i/>
          <w:lang w:val="uk-UA"/>
        </w:rPr>
        <w:t xml:space="preserve"> VS пост-постмодернізм. </w:t>
      </w:r>
      <w:r w:rsidR="002A369E" w:rsidRPr="005402F2">
        <w:rPr>
          <w:i/>
          <w:lang w:val="uk-UA"/>
        </w:rPr>
        <w:t xml:space="preserve">«Інтенсифікація» та «мутація»: позиція </w:t>
      </w:r>
      <w:proofErr w:type="spellStart"/>
      <w:r w:rsidR="002A369E" w:rsidRPr="005402F2">
        <w:rPr>
          <w:i/>
          <w:lang w:val="uk-UA"/>
        </w:rPr>
        <w:t>Дж</w:t>
      </w:r>
      <w:proofErr w:type="spellEnd"/>
      <w:r w:rsidR="002A369E" w:rsidRPr="005402F2">
        <w:rPr>
          <w:i/>
          <w:lang w:val="uk-UA"/>
        </w:rPr>
        <w:t>. </w:t>
      </w:r>
      <w:proofErr w:type="spellStart"/>
      <w:r w:rsidR="002A369E" w:rsidRPr="005402F2">
        <w:rPr>
          <w:i/>
          <w:lang w:val="uk-UA"/>
        </w:rPr>
        <w:t>Нілона</w:t>
      </w:r>
      <w:proofErr w:type="spellEnd"/>
      <w:r w:rsidR="002A369E" w:rsidRPr="005402F2">
        <w:rPr>
          <w:i/>
          <w:lang w:val="uk-UA"/>
        </w:rPr>
        <w:t>.</w:t>
      </w:r>
      <w:r w:rsidR="002A369E" w:rsidRPr="005402F2">
        <w:rPr>
          <w:i/>
          <w:lang w:val="uk-UA"/>
        </w:rPr>
        <w:t xml:space="preserve"> </w:t>
      </w:r>
      <w:r w:rsidR="002A369E" w:rsidRPr="005402F2">
        <w:rPr>
          <w:i/>
          <w:lang w:val="uk-UA"/>
        </w:rPr>
        <w:t xml:space="preserve">«Гладіатор» </w:t>
      </w:r>
      <w:proofErr w:type="spellStart"/>
      <w:r w:rsidR="002A369E" w:rsidRPr="005402F2">
        <w:rPr>
          <w:i/>
          <w:lang w:val="uk-UA"/>
        </w:rPr>
        <w:t>Рідлі</w:t>
      </w:r>
      <w:proofErr w:type="spellEnd"/>
      <w:r w:rsidR="002A369E" w:rsidRPr="005402F2">
        <w:rPr>
          <w:i/>
          <w:lang w:val="uk-UA"/>
        </w:rPr>
        <w:t xml:space="preserve"> Скотта як метафора сучасного світу.</w:t>
      </w:r>
      <w:r w:rsidR="005402F2" w:rsidRPr="005402F2">
        <w:rPr>
          <w:i/>
          <w:lang w:val="uk-UA"/>
        </w:rPr>
        <w:t xml:space="preserve"> </w:t>
      </w:r>
      <w:r w:rsidR="005402F2" w:rsidRPr="005402F2">
        <w:rPr>
          <w:i/>
          <w:lang w:val="uk-UA"/>
        </w:rPr>
        <w:t xml:space="preserve">Концепція пост-постмодернізму </w:t>
      </w:r>
      <w:proofErr w:type="spellStart"/>
      <w:r w:rsidR="005402F2" w:rsidRPr="005402F2">
        <w:rPr>
          <w:i/>
          <w:lang w:val="uk-UA"/>
        </w:rPr>
        <w:t>Дж</w:t>
      </w:r>
      <w:proofErr w:type="spellEnd"/>
      <w:r w:rsidR="005402F2" w:rsidRPr="005402F2">
        <w:rPr>
          <w:i/>
          <w:lang w:val="uk-UA"/>
        </w:rPr>
        <w:t>. </w:t>
      </w:r>
      <w:proofErr w:type="spellStart"/>
      <w:r w:rsidR="005402F2" w:rsidRPr="005402F2">
        <w:rPr>
          <w:i/>
          <w:lang w:val="uk-UA"/>
        </w:rPr>
        <w:t>Нілона</w:t>
      </w:r>
      <w:proofErr w:type="spellEnd"/>
      <w:r w:rsidR="005402F2" w:rsidRPr="005402F2">
        <w:rPr>
          <w:i/>
          <w:lang w:val="uk-UA"/>
        </w:rPr>
        <w:t xml:space="preserve"> та методологія Ф. </w:t>
      </w:r>
      <w:proofErr w:type="spellStart"/>
      <w:r w:rsidR="005402F2" w:rsidRPr="005402F2">
        <w:rPr>
          <w:i/>
          <w:lang w:val="uk-UA"/>
        </w:rPr>
        <w:t>Джеймісона</w:t>
      </w:r>
      <w:proofErr w:type="spellEnd"/>
      <w:r w:rsidR="005402F2" w:rsidRPr="005402F2">
        <w:rPr>
          <w:i/>
          <w:lang w:val="uk-UA"/>
        </w:rPr>
        <w:t>.</w:t>
      </w:r>
      <w:r w:rsidR="005402F2" w:rsidRPr="005402F2">
        <w:rPr>
          <w:i/>
          <w:lang w:val="uk-UA"/>
        </w:rPr>
        <w:t xml:space="preserve"> </w:t>
      </w:r>
      <w:r w:rsidR="005402F2" w:rsidRPr="005402F2">
        <w:rPr>
          <w:i/>
          <w:lang w:val="uk-UA"/>
        </w:rPr>
        <w:t>Теоретична позиція Б. </w:t>
      </w:r>
      <w:proofErr w:type="spellStart"/>
      <w:r w:rsidR="005402F2" w:rsidRPr="005402F2">
        <w:rPr>
          <w:i/>
          <w:lang w:val="uk-UA"/>
        </w:rPr>
        <w:t>Макгейла</w:t>
      </w:r>
      <w:proofErr w:type="spellEnd"/>
      <w:r w:rsidR="005402F2" w:rsidRPr="005402F2">
        <w:rPr>
          <w:i/>
          <w:lang w:val="uk-UA"/>
        </w:rPr>
        <w:t>: чотири ключових мутації пост-постмодернізму.</w:t>
      </w:r>
      <w:r w:rsidR="005402F2" w:rsidRPr="005402F2">
        <w:rPr>
          <w:i/>
          <w:lang w:val="uk-UA"/>
        </w:rPr>
        <w:t xml:space="preserve"> </w:t>
      </w:r>
      <w:r w:rsidR="005402F2" w:rsidRPr="005402F2">
        <w:rPr>
          <w:i/>
          <w:lang w:val="uk-UA"/>
        </w:rPr>
        <w:t>«Пост-постмодернізм» – «потворний термін» чи засаднича характеристика доби?</w:t>
      </w:r>
      <w:r w:rsidR="005402F2" w:rsidRPr="005402F2">
        <w:rPr>
          <w:i/>
          <w:lang w:val="uk-UA"/>
        </w:rPr>
        <w:t xml:space="preserve"> </w:t>
      </w:r>
      <w:r w:rsidR="005402F2" w:rsidRPr="005402F2">
        <w:rPr>
          <w:i/>
          <w:lang w:val="uk-UA"/>
        </w:rPr>
        <w:t>«</w:t>
      </w:r>
      <w:proofErr w:type="spellStart"/>
      <w:r w:rsidR="005402F2" w:rsidRPr="005402F2">
        <w:rPr>
          <w:i/>
          <w:lang w:val="uk-UA"/>
        </w:rPr>
        <w:t>Космополіс</w:t>
      </w:r>
      <w:proofErr w:type="spellEnd"/>
      <w:r w:rsidR="005402F2" w:rsidRPr="005402F2">
        <w:rPr>
          <w:i/>
          <w:lang w:val="uk-UA"/>
        </w:rPr>
        <w:t xml:space="preserve">» Дона </w:t>
      </w:r>
      <w:proofErr w:type="spellStart"/>
      <w:r w:rsidR="005402F2" w:rsidRPr="005402F2">
        <w:rPr>
          <w:i/>
          <w:lang w:val="uk-UA"/>
        </w:rPr>
        <w:t>Делілло</w:t>
      </w:r>
      <w:proofErr w:type="spellEnd"/>
      <w:r w:rsidR="005402F2" w:rsidRPr="005402F2">
        <w:rPr>
          <w:i/>
          <w:lang w:val="uk-UA"/>
        </w:rPr>
        <w:t xml:space="preserve"> як мутація «Автокатастрофи» Джеймса </w:t>
      </w:r>
      <w:proofErr w:type="spellStart"/>
      <w:r w:rsidR="005402F2" w:rsidRPr="005402F2">
        <w:rPr>
          <w:i/>
          <w:lang w:val="uk-UA"/>
        </w:rPr>
        <w:t>Балларда</w:t>
      </w:r>
      <w:proofErr w:type="spellEnd"/>
      <w:r w:rsidR="005402F2" w:rsidRPr="005402F2">
        <w:rPr>
          <w:i/>
          <w:lang w:val="uk-UA"/>
        </w:rPr>
        <w:t>.</w:t>
      </w:r>
      <w:r w:rsidR="005402F2" w:rsidRPr="005402F2">
        <w:rPr>
          <w:i/>
          <w:lang w:val="uk-UA"/>
        </w:rPr>
        <w:t xml:space="preserve"> </w:t>
      </w:r>
      <w:r w:rsidR="005402F2" w:rsidRPr="005402F2">
        <w:rPr>
          <w:i/>
          <w:lang w:val="uk-UA"/>
        </w:rPr>
        <w:t xml:space="preserve">Інтенсифікація роману «Якщо подорожній одної зимової ночі…» Італо </w:t>
      </w:r>
      <w:proofErr w:type="spellStart"/>
      <w:r w:rsidR="005402F2" w:rsidRPr="005402F2">
        <w:rPr>
          <w:i/>
          <w:lang w:val="uk-UA"/>
        </w:rPr>
        <w:t>Кальвіно</w:t>
      </w:r>
      <w:proofErr w:type="spellEnd"/>
      <w:r w:rsidR="005402F2" w:rsidRPr="005402F2">
        <w:rPr>
          <w:i/>
          <w:lang w:val="uk-UA"/>
        </w:rPr>
        <w:t xml:space="preserve"> у «Хмарному атласі» Девіда Мітчелла.</w:t>
      </w:r>
    </w:p>
    <w:p w:rsidR="00FE7864" w:rsidRPr="002A369E" w:rsidRDefault="00FE7864" w:rsidP="002A369E">
      <w:pPr>
        <w:ind w:left="1134"/>
        <w:jc w:val="both"/>
        <w:rPr>
          <w:i/>
          <w:lang w:val="uk-UA"/>
        </w:rPr>
      </w:pPr>
    </w:p>
    <w:p w:rsidR="00FE7864" w:rsidRDefault="00FE7864" w:rsidP="00FE7864">
      <w:pPr>
        <w:tabs>
          <w:tab w:val="left" w:pos="1134"/>
        </w:tabs>
        <w:jc w:val="both"/>
        <w:rPr>
          <w:lang w:val="uk-UA"/>
        </w:rPr>
      </w:pPr>
      <w:r w:rsidRPr="009C50D1">
        <w:rPr>
          <w:b/>
          <w:lang w:val="uk-UA"/>
        </w:rPr>
        <w:t>Т</w:t>
      </w:r>
      <w:r w:rsidRPr="009C50D1">
        <w:rPr>
          <w:b/>
          <w:sz w:val="20"/>
          <w:szCs w:val="20"/>
          <w:lang w:val="uk-UA"/>
        </w:rPr>
        <w:t>ЕМА</w:t>
      </w:r>
      <w:r w:rsidRPr="009C50D1">
        <w:rPr>
          <w:b/>
          <w:lang w:val="uk-UA"/>
        </w:rPr>
        <w:t xml:space="preserve"> </w:t>
      </w:r>
      <w:r>
        <w:rPr>
          <w:b/>
          <w:lang w:val="uk-UA"/>
        </w:rPr>
        <w:t>17</w:t>
      </w:r>
      <w:r w:rsidRPr="009C50D1">
        <w:rPr>
          <w:b/>
          <w:lang w:val="uk-UA"/>
        </w:rPr>
        <w:t>.</w:t>
      </w:r>
      <w:r>
        <w:rPr>
          <w:lang w:val="uk-UA"/>
        </w:rPr>
        <w:tab/>
      </w:r>
      <w:proofErr w:type="spellStart"/>
      <w:r>
        <w:rPr>
          <w:lang w:val="uk-UA"/>
        </w:rPr>
        <w:t>Посткапіталізм</w:t>
      </w:r>
      <w:proofErr w:type="spellEnd"/>
    </w:p>
    <w:p w:rsidR="00FE7864" w:rsidRPr="00571D43" w:rsidRDefault="00A711D0" w:rsidP="00A711D0">
      <w:pPr>
        <w:ind w:left="1134"/>
        <w:jc w:val="both"/>
        <w:rPr>
          <w:i/>
          <w:lang w:val="uk-UA"/>
        </w:rPr>
      </w:pPr>
      <w:proofErr w:type="spellStart"/>
      <w:r w:rsidRPr="00A711D0">
        <w:rPr>
          <w:i/>
          <w:lang w:val="uk-UA"/>
        </w:rPr>
        <w:t>Cрнічек</w:t>
      </w:r>
      <w:proofErr w:type="spellEnd"/>
      <w:r w:rsidRPr="00A711D0">
        <w:rPr>
          <w:i/>
          <w:lang w:val="uk-UA"/>
        </w:rPr>
        <w:t xml:space="preserve"> Н., </w:t>
      </w:r>
      <w:proofErr w:type="spellStart"/>
      <w:r w:rsidRPr="00A711D0">
        <w:rPr>
          <w:i/>
          <w:lang w:val="uk-UA"/>
        </w:rPr>
        <w:t>Вільямз</w:t>
      </w:r>
      <w:proofErr w:type="spellEnd"/>
      <w:r w:rsidRPr="00A711D0">
        <w:rPr>
          <w:i/>
          <w:lang w:val="uk-UA"/>
        </w:rPr>
        <w:t xml:space="preserve"> А., «Винаходячи майбутнє: </w:t>
      </w:r>
      <w:proofErr w:type="spellStart"/>
      <w:r w:rsidRPr="00A711D0">
        <w:rPr>
          <w:i/>
          <w:lang w:val="uk-UA"/>
        </w:rPr>
        <w:t>посткапіталізм</w:t>
      </w:r>
      <w:proofErr w:type="spellEnd"/>
      <w:r w:rsidRPr="00A711D0">
        <w:rPr>
          <w:i/>
          <w:lang w:val="uk-UA"/>
        </w:rPr>
        <w:t xml:space="preserve"> і світ без праці» (оглядово)</w:t>
      </w:r>
    </w:p>
    <w:p w:rsidR="00A711D0" w:rsidRDefault="00A711D0" w:rsidP="00FE7864">
      <w:pPr>
        <w:tabs>
          <w:tab w:val="left" w:pos="1134"/>
        </w:tabs>
        <w:jc w:val="both"/>
        <w:rPr>
          <w:b/>
          <w:lang w:val="uk-UA"/>
        </w:rPr>
      </w:pPr>
    </w:p>
    <w:p w:rsidR="00FE7864" w:rsidRDefault="00FE7864" w:rsidP="00FE7864">
      <w:pPr>
        <w:tabs>
          <w:tab w:val="left" w:pos="1134"/>
        </w:tabs>
        <w:jc w:val="both"/>
        <w:rPr>
          <w:lang w:val="uk-UA"/>
        </w:rPr>
      </w:pPr>
      <w:r w:rsidRPr="009C50D1">
        <w:rPr>
          <w:b/>
          <w:lang w:val="uk-UA"/>
        </w:rPr>
        <w:t>Т</w:t>
      </w:r>
      <w:r w:rsidRPr="009C50D1">
        <w:rPr>
          <w:b/>
          <w:sz w:val="20"/>
          <w:szCs w:val="20"/>
          <w:lang w:val="uk-UA"/>
        </w:rPr>
        <w:t>ЕМА</w:t>
      </w:r>
      <w:r w:rsidRPr="009C50D1">
        <w:rPr>
          <w:b/>
          <w:lang w:val="uk-UA"/>
        </w:rPr>
        <w:t xml:space="preserve"> </w:t>
      </w:r>
      <w:r>
        <w:rPr>
          <w:b/>
          <w:lang w:val="uk-UA"/>
        </w:rPr>
        <w:t>18</w:t>
      </w:r>
      <w:r w:rsidRPr="009C50D1">
        <w:rPr>
          <w:b/>
          <w:lang w:val="uk-UA"/>
        </w:rPr>
        <w:t>.</w:t>
      </w:r>
      <w:r>
        <w:rPr>
          <w:lang w:val="uk-UA"/>
        </w:rPr>
        <w:tab/>
        <w:t>Висновки до курсу</w:t>
      </w:r>
    </w:p>
    <w:p w:rsidR="00FE7864" w:rsidRPr="009E7868" w:rsidRDefault="004D568D" w:rsidP="009E7868">
      <w:pPr>
        <w:ind w:left="1134"/>
        <w:jc w:val="both"/>
        <w:rPr>
          <w:i/>
          <w:lang w:val="uk-UA"/>
        </w:rPr>
      </w:pPr>
      <w:r w:rsidRPr="009E7868">
        <w:rPr>
          <w:i/>
          <w:lang w:val="uk-UA"/>
        </w:rPr>
        <w:t>«Кінець доби» й нові концепції культури. Перші концепції-альтернативи постмодерну. Філософія культури після постмодерну.</w:t>
      </w:r>
      <w:r w:rsidR="009E7868">
        <w:rPr>
          <w:i/>
          <w:lang w:val="uk-UA"/>
        </w:rPr>
        <w:t xml:space="preserve"> </w:t>
      </w:r>
      <w:proofErr w:type="spellStart"/>
      <w:r w:rsidRPr="009E7868">
        <w:rPr>
          <w:i/>
          <w:lang w:val="uk-UA"/>
        </w:rPr>
        <w:t>Цифровізація</w:t>
      </w:r>
      <w:proofErr w:type="spellEnd"/>
      <w:r w:rsidRPr="009E7868">
        <w:rPr>
          <w:i/>
          <w:lang w:val="uk-UA"/>
        </w:rPr>
        <w:t xml:space="preserve"> і варіанти </w:t>
      </w:r>
      <w:proofErr w:type="spellStart"/>
      <w:r w:rsidRPr="009E7868">
        <w:rPr>
          <w:i/>
          <w:lang w:val="uk-UA"/>
        </w:rPr>
        <w:t>постпостмодерну</w:t>
      </w:r>
      <w:proofErr w:type="spellEnd"/>
      <w:r w:rsidRPr="009E7868">
        <w:rPr>
          <w:i/>
          <w:lang w:val="uk-UA"/>
        </w:rPr>
        <w:t>.</w:t>
      </w:r>
    </w:p>
    <w:p w:rsidR="00371085" w:rsidRDefault="008F1F84" w:rsidP="008F1F84">
      <w:pPr>
        <w:pStyle w:val="Default"/>
        <w:tabs>
          <w:tab w:val="left" w:pos="1134"/>
        </w:tabs>
        <w:rPr>
          <w:b/>
          <w:sz w:val="28"/>
          <w:szCs w:val="28"/>
        </w:rPr>
      </w:pPr>
      <w:r w:rsidRPr="008F1F84">
        <w:rPr>
          <w:b/>
          <w:sz w:val="28"/>
          <w:szCs w:val="28"/>
        </w:rPr>
        <w:lastRenderedPageBreak/>
        <w:t>6. </w:t>
      </w:r>
      <w:r w:rsidR="00371085" w:rsidRPr="008F1F84">
        <w:rPr>
          <w:b/>
          <w:sz w:val="28"/>
          <w:szCs w:val="28"/>
        </w:rPr>
        <w:t>Структура навчальної дисципліни</w:t>
      </w:r>
    </w:p>
    <w:p w:rsidR="008F1F84" w:rsidRPr="008F1F84" w:rsidRDefault="008F1F84" w:rsidP="008F1F84">
      <w:pPr>
        <w:pStyle w:val="Default"/>
        <w:tabs>
          <w:tab w:val="left" w:pos="1134"/>
        </w:tabs>
        <w:rPr>
          <w:b/>
          <w:sz w:val="28"/>
          <w:szCs w:val="28"/>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1"/>
        <w:gridCol w:w="569"/>
        <w:gridCol w:w="28"/>
        <w:gridCol w:w="572"/>
        <w:gridCol w:w="24"/>
        <w:gridCol w:w="578"/>
        <w:gridCol w:w="19"/>
        <w:gridCol w:w="582"/>
        <w:gridCol w:w="15"/>
        <w:gridCol w:w="585"/>
        <w:gridCol w:w="11"/>
        <w:gridCol w:w="599"/>
        <w:gridCol w:w="608"/>
        <w:gridCol w:w="71"/>
        <w:gridCol w:w="539"/>
        <w:gridCol w:w="56"/>
        <w:gridCol w:w="554"/>
        <w:gridCol w:w="43"/>
        <w:gridCol w:w="567"/>
        <w:gridCol w:w="30"/>
        <w:gridCol w:w="582"/>
        <w:gridCol w:w="13"/>
        <w:gridCol w:w="587"/>
      </w:tblGrid>
      <w:tr w:rsidR="00371085" w:rsidRPr="00B92F8F" w:rsidTr="000F40E9">
        <w:trPr>
          <w:cantSplit/>
        </w:trPr>
        <w:tc>
          <w:tcPr>
            <w:tcW w:w="1146" w:type="pct"/>
            <w:vMerge w:val="restart"/>
            <w:tcBorders>
              <w:right w:val="single" w:sz="12" w:space="0" w:color="auto"/>
            </w:tcBorders>
            <w:vAlign w:val="center"/>
          </w:tcPr>
          <w:p w:rsidR="00371085" w:rsidRPr="00B92F8F" w:rsidRDefault="00371085" w:rsidP="000F40E9">
            <w:pPr>
              <w:jc w:val="center"/>
              <w:rPr>
                <w:lang w:val="uk-UA"/>
              </w:rPr>
            </w:pPr>
            <w:r w:rsidRPr="00B92F8F">
              <w:rPr>
                <w:lang w:val="uk-UA"/>
              </w:rPr>
              <w:t>Назви змістових модулів і тем</w:t>
            </w:r>
          </w:p>
        </w:tc>
        <w:tc>
          <w:tcPr>
            <w:tcW w:w="3854" w:type="pct"/>
            <w:gridSpan w:val="22"/>
            <w:tcBorders>
              <w:left w:val="single" w:sz="12" w:space="0" w:color="auto"/>
            </w:tcBorders>
          </w:tcPr>
          <w:p w:rsidR="00371085" w:rsidRPr="00B92F8F" w:rsidRDefault="00371085" w:rsidP="008969D1">
            <w:pPr>
              <w:jc w:val="center"/>
              <w:rPr>
                <w:lang w:val="uk-UA"/>
              </w:rPr>
            </w:pPr>
            <w:r w:rsidRPr="00B92F8F">
              <w:rPr>
                <w:lang w:val="uk-UA"/>
              </w:rPr>
              <w:t>Кількість годин</w:t>
            </w:r>
          </w:p>
        </w:tc>
      </w:tr>
      <w:tr w:rsidR="00203AF7" w:rsidRPr="00B92F8F" w:rsidTr="000F40E9">
        <w:trPr>
          <w:cantSplit/>
        </w:trPr>
        <w:tc>
          <w:tcPr>
            <w:tcW w:w="1146" w:type="pct"/>
            <w:vMerge/>
            <w:tcBorders>
              <w:right w:val="single" w:sz="12" w:space="0" w:color="auto"/>
            </w:tcBorders>
          </w:tcPr>
          <w:p w:rsidR="00371085" w:rsidRPr="00B92F8F" w:rsidRDefault="00371085" w:rsidP="008969D1">
            <w:pPr>
              <w:jc w:val="center"/>
              <w:rPr>
                <w:lang w:val="uk-UA"/>
              </w:rPr>
            </w:pPr>
          </w:p>
        </w:tc>
        <w:tc>
          <w:tcPr>
            <w:tcW w:w="1909" w:type="pct"/>
            <w:gridSpan w:val="11"/>
            <w:tcBorders>
              <w:left w:val="single" w:sz="12" w:space="0" w:color="auto"/>
              <w:right w:val="single" w:sz="12" w:space="0" w:color="auto"/>
            </w:tcBorders>
          </w:tcPr>
          <w:p w:rsidR="00371085" w:rsidRPr="00B92F8F" w:rsidRDefault="00371085" w:rsidP="008969D1">
            <w:pPr>
              <w:jc w:val="center"/>
              <w:rPr>
                <w:lang w:val="uk-UA"/>
              </w:rPr>
            </w:pPr>
            <w:r w:rsidRPr="00B92F8F">
              <w:rPr>
                <w:lang w:val="uk-UA"/>
              </w:rPr>
              <w:t>денна форма</w:t>
            </w:r>
          </w:p>
        </w:tc>
        <w:tc>
          <w:tcPr>
            <w:tcW w:w="1945" w:type="pct"/>
            <w:gridSpan w:val="11"/>
            <w:tcBorders>
              <w:left w:val="single" w:sz="12" w:space="0" w:color="auto"/>
            </w:tcBorders>
          </w:tcPr>
          <w:p w:rsidR="00371085" w:rsidRPr="00B92F8F" w:rsidRDefault="00371085" w:rsidP="008969D1">
            <w:pPr>
              <w:jc w:val="center"/>
              <w:rPr>
                <w:lang w:val="uk-UA"/>
              </w:rPr>
            </w:pPr>
            <w:r w:rsidRPr="00B92F8F">
              <w:rPr>
                <w:lang w:val="uk-UA"/>
              </w:rPr>
              <w:t>Заочна форма</w:t>
            </w:r>
          </w:p>
        </w:tc>
      </w:tr>
      <w:tr w:rsidR="00203AF7" w:rsidRPr="00B92F8F" w:rsidTr="000F40E9">
        <w:trPr>
          <w:cantSplit/>
        </w:trPr>
        <w:tc>
          <w:tcPr>
            <w:tcW w:w="1146" w:type="pct"/>
            <w:vMerge/>
            <w:tcBorders>
              <w:right w:val="single" w:sz="12" w:space="0" w:color="auto"/>
            </w:tcBorders>
          </w:tcPr>
          <w:p w:rsidR="0042212F" w:rsidRPr="00B92F8F" w:rsidRDefault="0042212F" w:rsidP="0042212F">
            <w:pPr>
              <w:jc w:val="center"/>
              <w:rPr>
                <w:lang w:val="uk-UA"/>
              </w:rPr>
            </w:pPr>
          </w:p>
        </w:tc>
        <w:tc>
          <w:tcPr>
            <w:tcW w:w="303" w:type="pct"/>
            <w:vMerge w:val="restart"/>
            <w:tcBorders>
              <w:left w:val="single" w:sz="12" w:space="0" w:color="auto"/>
            </w:tcBorders>
            <w:vAlign w:val="center"/>
          </w:tcPr>
          <w:p w:rsidR="0042212F" w:rsidRPr="00B92F8F" w:rsidRDefault="0042212F" w:rsidP="0042212F">
            <w:pPr>
              <w:jc w:val="center"/>
              <w:rPr>
                <w:lang w:val="uk-UA"/>
              </w:rPr>
            </w:pPr>
            <w:r>
              <w:rPr>
                <w:lang w:val="uk-UA"/>
              </w:rPr>
              <w:t>Ʃ</w:t>
            </w:r>
          </w:p>
        </w:tc>
        <w:tc>
          <w:tcPr>
            <w:tcW w:w="1606" w:type="pct"/>
            <w:gridSpan w:val="10"/>
            <w:tcBorders>
              <w:right w:val="single" w:sz="12" w:space="0" w:color="auto"/>
            </w:tcBorders>
          </w:tcPr>
          <w:p w:rsidR="0042212F" w:rsidRPr="00B92F8F" w:rsidRDefault="0042212F" w:rsidP="0042212F">
            <w:pPr>
              <w:jc w:val="center"/>
              <w:rPr>
                <w:lang w:val="uk-UA"/>
              </w:rPr>
            </w:pPr>
            <w:r w:rsidRPr="00B92F8F">
              <w:rPr>
                <w:lang w:val="uk-UA"/>
              </w:rPr>
              <w:t>у тому числі</w:t>
            </w:r>
          </w:p>
        </w:tc>
        <w:tc>
          <w:tcPr>
            <w:tcW w:w="362" w:type="pct"/>
            <w:gridSpan w:val="2"/>
            <w:vMerge w:val="restart"/>
            <w:tcBorders>
              <w:left w:val="single" w:sz="12" w:space="0" w:color="auto"/>
            </w:tcBorders>
            <w:vAlign w:val="center"/>
          </w:tcPr>
          <w:p w:rsidR="0042212F" w:rsidRPr="00B92F8F" w:rsidRDefault="0042212F" w:rsidP="0042212F">
            <w:pPr>
              <w:jc w:val="center"/>
              <w:rPr>
                <w:lang w:val="uk-UA"/>
              </w:rPr>
            </w:pPr>
            <w:r>
              <w:rPr>
                <w:lang w:val="uk-UA"/>
              </w:rPr>
              <w:t>Ʃ</w:t>
            </w:r>
          </w:p>
        </w:tc>
        <w:tc>
          <w:tcPr>
            <w:tcW w:w="1583" w:type="pct"/>
            <w:gridSpan w:val="9"/>
          </w:tcPr>
          <w:p w:rsidR="0042212F" w:rsidRPr="00B92F8F" w:rsidRDefault="0042212F" w:rsidP="0042212F">
            <w:pPr>
              <w:jc w:val="center"/>
              <w:rPr>
                <w:lang w:val="uk-UA"/>
              </w:rPr>
            </w:pPr>
            <w:r w:rsidRPr="00B92F8F">
              <w:rPr>
                <w:lang w:val="uk-UA"/>
              </w:rPr>
              <w:t>у тому числі</w:t>
            </w:r>
          </w:p>
        </w:tc>
      </w:tr>
      <w:tr w:rsidR="00203AF7" w:rsidRPr="00B92F8F" w:rsidTr="000F40E9">
        <w:trPr>
          <w:cantSplit/>
        </w:trPr>
        <w:tc>
          <w:tcPr>
            <w:tcW w:w="1146" w:type="pct"/>
            <w:vMerge/>
            <w:tcBorders>
              <w:right w:val="single" w:sz="12" w:space="0" w:color="auto"/>
            </w:tcBorders>
          </w:tcPr>
          <w:p w:rsidR="0042212F" w:rsidRPr="00B92F8F" w:rsidRDefault="0042212F" w:rsidP="0042212F">
            <w:pPr>
              <w:jc w:val="center"/>
              <w:rPr>
                <w:lang w:val="uk-UA"/>
              </w:rPr>
            </w:pPr>
          </w:p>
        </w:tc>
        <w:tc>
          <w:tcPr>
            <w:tcW w:w="303" w:type="pct"/>
            <w:vMerge/>
            <w:tcBorders>
              <w:left w:val="single" w:sz="12" w:space="0" w:color="auto"/>
            </w:tcBorders>
          </w:tcPr>
          <w:p w:rsidR="0042212F" w:rsidRPr="00B92F8F" w:rsidRDefault="0042212F" w:rsidP="0042212F">
            <w:pPr>
              <w:jc w:val="center"/>
              <w:rPr>
                <w:lang w:val="uk-UA"/>
              </w:rPr>
            </w:pPr>
          </w:p>
        </w:tc>
        <w:tc>
          <w:tcPr>
            <w:tcW w:w="320" w:type="pct"/>
            <w:gridSpan w:val="2"/>
          </w:tcPr>
          <w:p w:rsidR="0042212F" w:rsidRPr="00B92F8F" w:rsidRDefault="0042212F" w:rsidP="0042212F">
            <w:pPr>
              <w:jc w:val="center"/>
              <w:rPr>
                <w:lang w:val="uk-UA"/>
              </w:rPr>
            </w:pPr>
            <w:r w:rsidRPr="00B92F8F">
              <w:rPr>
                <w:lang w:val="uk-UA"/>
              </w:rPr>
              <w:t>л</w:t>
            </w:r>
          </w:p>
        </w:tc>
        <w:tc>
          <w:tcPr>
            <w:tcW w:w="321" w:type="pct"/>
            <w:gridSpan w:val="2"/>
          </w:tcPr>
          <w:p w:rsidR="0042212F" w:rsidRPr="00B92F8F" w:rsidRDefault="0042212F" w:rsidP="0042212F">
            <w:pPr>
              <w:jc w:val="center"/>
              <w:rPr>
                <w:lang w:val="uk-UA"/>
              </w:rPr>
            </w:pPr>
            <w:r w:rsidRPr="00B92F8F">
              <w:rPr>
                <w:lang w:val="uk-UA"/>
              </w:rPr>
              <w:t>п</w:t>
            </w:r>
          </w:p>
        </w:tc>
        <w:tc>
          <w:tcPr>
            <w:tcW w:w="320" w:type="pct"/>
            <w:gridSpan w:val="2"/>
          </w:tcPr>
          <w:p w:rsidR="0042212F" w:rsidRPr="00B92F8F" w:rsidRDefault="0042212F" w:rsidP="0042212F">
            <w:pPr>
              <w:jc w:val="center"/>
              <w:rPr>
                <w:lang w:val="uk-UA"/>
              </w:rPr>
            </w:pPr>
            <w:proofErr w:type="spellStart"/>
            <w:r w:rsidRPr="00B92F8F">
              <w:rPr>
                <w:lang w:val="uk-UA"/>
              </w:rPr>
              <w:t>лаб</w:t>
            </w:r>
            <w:proofErr w:type="spellEnd"/>
          </w:p>
        </w:tc>
        <w:tc>
          <w:tcPr>
            <w:tcW w:w="320" w:type="pct"/>
            <w:gridSpan w:val="2"/>
          </w:tcPr>
          <w:p w:rsidR="0042212F" w:rsidRPr="00B92F8F" w:rsidRDefault="0042212F" w:rsidP="0042212F">
            <w:pPr>
              <w:jc w:val="center"/>
              <w:rPr>
                <w:lang w:val="uk-UA"/>
              </w:rPr>
            </w:pPr>
            <w:proofErr w:type="spellStart"/>
            <w:r w:rsidRPr="00B92F8F">
              <w:rPr>
                <w:lang w:val="uk-UA"/>
              </w:rPr>
              <w:t>інд</w:t>
            </w:r>
            <w:proofErr w:type="spellEnd"/>
          </w:p>
        </w:tc>
        <w:tc>
          <w:tcPr>
            <w:tcW w:w="325" w:type="pct"/>
            <w:gridSpan w:val="2"/>
            <w:tcBorders>
              <w:right w:val="single" w:sz="12" w:space="0" w:color="auto"/>
            </w:tcBorders>
          </w:tcPr>
          <w:p w:rsidR="0042212F" w:rsidRPr="00B92F8F" w:rsidRDefault="0042212F" w:rsidP="0042212F">
            <w:pPr>
              <w:jc w:val="center"/>
              <w:rPr>
                <w:lang w:val="uk-UA"/>
              </w:rPr>
            </w:pPr>
            <w:proofErr w:type="spellStart"/>
            <w:r w:rsidRPr="00B92F8F">
              <w:rPr>
                <w:lang w:val="uk-UA"/>
              </w:rPr>
              <w:t>с.р</w:t>
            </w:r>
            <w:proofErr w:type="spellEnd"/>
            <w:r w:rsidRPr="00B92F8F">
              <w:rPr>
                <w:lang w:val="uk-UA"/>
              </w:rPr>
              <w:t>.</w:t>
            </w:r>
          </w:p>
        </w:tc>
        <w:tc>
          <w:tcPr>
            <w:tcW w:w="362" w:type="pct"/>
            <w:gridSpan w:val="2"/>
            <w:vMerge/>
            <w:tcBorders>
              <w:left w:val="single" w:sz="12" w:space="0" w:color="auto"/>
            </w:tcBorders>
          </w:tcPr>
          <w:p w:rsidR="0042212F" w:rsidRPr="00B92F8F" w:rsidRDefault="0042212F" w:rsidP="0042212F">
            <w:pPr>
              <w:jc w:val="center"/>
              <w:rPr>
                <w:lang w:val="uk-UA"/>
              </w:rPr>
            </w:pPr>
          </w:p>
        </w:tc>
        <w:tc>
          <w:tcPr>
            <w:tcW w:w="317" w:type="pct"/>
            <w:gridSpan w:val="2"/>
          </w:tcPr>
          <w:p w:rsidR="0042212F" w:rsidRPr="00B92F8F" w:rsidRDefault="0042212F" w:rsidP="0042212F">
            <w:pPr>
              <w:jc w:val="center"/>
              <w:rPr>
                <w:lang w:val="uk-UA"/>
              </w:rPr>
            </w:pPr>
            <w:r w:rsidRPr="00B92F8F">
              <w:rPr>
                <w:lang w:val="uk-UA"/>
              </w:rPr>
              <w:t>л</w:t>
            </w:r>
          </w:p>
        </w:tc>
        <w:tc>
          <w:tcPr>
            <w:tcW w:w="318" w:type="pct"/>
            <w:gridSpan w:val="2"/>
          </w:tcPr>
          <w:p w:rsidR="0042212F" w:rsidRPr="00B92F8F" w:rsidRDefault="0042212F" w:rsidP="0042212F">
            <w:pPr>
              <w:jc w:val="center"/>
              <w:rPr>
                <w:lang w:val="uk-UA"/>
              </w:rPr>
            </w:pPr>
            <w:r w:rsidRPr="00B92F8F">
              <w:rPr>
                <w:lang w:val="uk-UA"/>
              </w:rPr>
              <w:t>п</w:t>
            </w:r>
          </w:p>
        </w:tc>
        <w:tc>
          <w:tcPr>
            <w:tcW w:w="318" w:type="pct"/>
            <w:gridSpan w:val="2"/>
          </w:tcPr>
          <w:p w:rsidR="0042212F" w:rsidRPr="00B92F8F" w:rsidRDefault="0042212F" w:rsidP="0042212F">
            <w:pPr>
              <w:jc w:val="center"/>
              <w:rPr>
                <w:lang w:val="uk-UA"/>
              </w:rPr>
            </w:pPr>
            <w:proofErr w:type="spellStart"/>
            <w:r w:rsidRPr="00B92F8F">
              <w:rPr>
                <w:lang w:val="uk-UA"/>
              </w:rPr>
              <w:t>лаб</w:t>
            </w:r>
            <w:proofErr w:type="spellEnd"/>
          </w:p>
        </w:tc>
        <w:tc>
          <w:tcPr>
            <w:tcW w:w="317" w:type="pct"/>
            <w:gridSpan w:val="2"/>
          </w:tcPr>
          <w:p w:rsidR="0042212F" w:rsidRPr="00B92F8F" w:rsidRDefault="0042212F" w:rsidP="0042212F">
            <w:pPr>
              <w:jc w:val="center"/>
              <w:rPr>
                <w:lang w:val="uk-UA"/>
              </w:rPr>
            </w:pPr>
            <w:proofErr w:type="spellStart"/>
            <w:r w:rsidRPr="00B92F8F">
              <w:rPr>
                <w:lang w:val="uk-UA"/>
              </w:rPr>
              <w:t>інд</w:t>
            </w:r>
            <w:proofErr w:type="spellEnd"/>
          </w:p>
        </w:tc>
        <w:tc>
          <w:tcPr>
            <w:tcW w:w="313" w:type="pct"/>
          </w:tcPr>
          <w:p w:rsidR="0042212F" w:rsidRPr="00B92F8F" w:rsidRDefault="0042212F" w:rsidP="0042212F">
            <w:pPr>
              <w:jc w:val="center"/>
              <w:rPr>
                <w:lang w:val="uk-UA"/>
              </w:rPr>
            </w:pPr>
            <w:proofErr w:type="spellStart"/>
            <w:r w:rsidRPr="00B92F8F">
              <w:rPr>
                <w:lang w:val="uk-UA"/>
              </w:rPr>
              <w:t>с.р</w:t>
            </w:r>
            <w:proofErr w:type="spellEnd"/>
            <w:r w:rsidRPr="00B92F8F">
              <w:rPr>
                <w:lang w:val="uk-UA"/>
              </w:rPr>
              <w:t>.</w:t>
            </w:r>
          </w:p>
        </w:tc>
      </w:tr>
      <w:tr w:rsidR="00203AF7" w:rsidRPr="00B92F8F" w:rsidTr="000F40E9">
        <w:tc>
          <w:tcPr>
            <w:tcW w:w="1146" w:type="pct"/>
            <w:tcBorders>
              <w:right w:val="single" w:sz="12" w:space="0" w:color="auto"/>
            </w:tcBorders>
          </w:tcPr>
          <w:p w:rsidR="0042212F" w:rsidRPr="00B92F8F" w:rsidRDefault="0042212F" w:rsidP="0042212F">
            <w:pPr>
              <w:jc w:val="center"/>
              <w:rPr>
                <w:bCs/>
                <w:lang w:val="uk-UA"/>
              </w:rPr>
            </w:pPr>
            <w:r w:rsidRPr="00B92F8F">
              <w:rPr>
                <w:bCs/>
                <w:lang w:val="uk-UA"/>
              </w:rPr>
              <w:t>1</w:t>
            </w:r>
          </w:p>
        </w:tc>
        <w:tc>
          <w:tcPr>
            <w:tcW w:w="303" w:type="pct"/>
            <w:tcBorders>
              <w:left w:val="single" w:sz="12" w:space="0" w:color="auto"/>
            </w:tcBorders>
          </w:tcPr>
          <w:p w:rsidR="0042212F" w:rsidRPr="00B92F8F" w:rsidRDefault="0042212F" w:rsidP="0042212F">
            <w:pPr>
              <w:jc w:val="center"/>
              <w:rPr>
                <w:bCs/>
                <w:lang w:val="uk-UA"/>
              </w:rPr>
            </w:pPr>
            <w:r w:rsidRPr="00B92F8F">
              <w:rPr>
                <w:bCs/>
                <w:lang w:val="uk-UA"/>
              </w:rPr>
              <w:t>2</w:t>
            </w:r>
          </w:p>
        </w:tc>
        <w:tc>
          <w:tcPr>
            <w:tcW w:w="320" w:type="pct"/>
            <w:gridSpan w:val="2"/>
          </w:tcPr>
          <w:p w:rsidR="0042212F" w:rsidRPr="00B92F8F" w:rsidRDefault="0042212F" w:rsidP="0042212F">
            <w:pPr>
              <w:jc w:val="center"/>
              <w:rPr>
                <w:bCs/>
                <w:lang w:val="uk-UA"/>
              </w:rPr>
            </w:pPr>
            <w:r w:rsidRPr="00B92F8F">
              <w:rPr>
                <w:bCs/>
                <w:lang w:val="uk-UA"/>
              </w:rPr>
              <w:t>3</w:t>
            </w:r>
          </w:p>
        </w:tc>
        <w:tc>
          <w:tcPr>
            <w:tcW w:w="321" w:type="pct"/>
            <w:gridSpan w:val="2"/>
          </w:tcPr>
          <w:p w:rsidR="0042212F" w:rsidRPr="00B92F8F" w:rsidRDefault="0042212F" w:rsidP="0042212F">
            <w:pPr>
              <w:jc w:val="center"/>
              <w:rPr>
                <w:bCs/>
                <w:lang w:val="uk-UA"/>
              </w:rPr>
            </w:pPr>
            <w:r w:rsidRPr="00B92F8F">
              <w:rPr>
                <w:bCs/>
                <w:lang w:val="uk-UA"/>
              </w:rPr>
              <w:t>4</w:t>
            </w:r>
          </w:p>
        </w:tc>
        <w:tc>
          <w:tcPr>
            <w:tcW w:w="320" w:type="pct"/>
            <w:gridSpan w:val="2"/>
          </w:tcPr>
          <w:p w:rsidR="0042212F" w:rsidRPr="00B92F8F" w:rsidRDefault="0042212F" w:rsidP="0042212F">
            <w:pPr>
              <w:jc w:val="center"/>
              <w:rPr>
                <w:bCs/>
                <w:lang w:val="uk-UA"/>
              </w:rPr>
            </w:pPr>
            <w:r w:rsidRPr="00B92F8F">
              <w:rPr>
                <w:bCs/>
                <w:lang w:val="uk-UA"/>
              </w:rPr>
              <w:t>5</w:t>
            </w:r>
          </w:p>
        </w:tc>
        <w:tc>
          <w:tcPr>
            <w:tcW w:w="320" w:type="pct"/>
            <w:gridSpan w:val="2"/>
          </w:tcPr>
          <w:p w:rsidR="0042212F" w:rsidRPr="00B92F8F" w:rsidRDefault="0042212F" w:rsidP="0042212F">
            <w:pPr>
              <w:jc w:val="center"/>
              <w:rPr>
                <w:bCs/>
                <w:lang w:val="uk-UA"/>
              </w:rPr>
            </w:pPr>
            <w:r w:rsidRPr="00B92F8F">
              <w:rPr>
                <w:bCs/>
                <w:lang w:val="uk-UA"/>
              </w:rPr>
              <w:t>6</w:t>
            </w:r>
          </w:p>
        </w:tc>
        <w:tc>
          <w:tcPr>
            <w:tcW w:w="325" w:type="pct"/>
            <w:gridSpan w:val="2"/>
            <w:tcBorders>
              <w:right w:val="single" w:sz="12" w:space="0" w:color="auto"/>
            </w:tcBorders>
          </w:tcPr>
          <w:p w:rsidR="0042212F" w:rsidRPr="00B92F8F" w:rsidRDefault="0042212F" w:rsidP="0042212F">
            <w:pPr>
              <w:jc w:val="center"/>
              <w:rPr>
                <w:bCs/>
                <w:lang w:val="uk-UA"/>
              </w:rPr>
            </w:pPr>
            <w:r w:rsidRPr="00B92F8F">
              <w:rPr>
                <w:bCs/>
                <w:lang w:val="uk-UA"/>
              </w:rPr>
              <w:t>7</w:t>
            </w:r>
          </w:p>
        </w:tc>
        <w:tc>
          <w:tcPr>
            <w:tcW w:w="362" w:type="pct"/>
            <w:gridSpan w:val="2"/>
            <w:tcBorders>
              <w:left w:val="single" w:sz="12" w:space="0" w:color="auto"/>
            </w:tcBorders>
          </w:tcPr>
          <w:p w:rsidR="0042212F" w:rsidRPr="00B92F8F" w:rsidRDefault="0042212F" w:rsidP="0042212F">
            <w:pPr>
              <w:jc w:val="center"/>
              <w:rPr>
                <w:bCs/>
                <w:lang w:val="uk-UA"/>
              </w:rPr>
            </w:pPr>
            <w:r w:rsidRPr="00B92F8F">
              <w:rPr>
                <w:bCs/>
                <w:lang w:val="uk-UA"/>
              </w:rPr>
              <w:t>8</w:t>
            </w:r>
          </w:p>
        </w:tc>
        <w:tc>
          <w:tcPr>
            <w:tcW w:w="317" w:type="pct"/>
            <w:gridSpan w:val="2"/>
          </w:tcPr>
          <w:p w:rsidR="0042212F" w:rsidRPr="00B92F8F" w:rsidRDefault="0042212F" w:rsidP="0042212F">
            <w:pPr>
              <w:jc w:val="center"/>
              <w:rPr>
                <w:bCs/>
                <w:lang w:val="uk-UA"/>
              </w:rPr>
            </w:pPr>
            <w:r w:rsidRPr="00B92F8F">
              <w:rPr>
                <w:bCs/>
                <w:lang w:val="uk-UA"/>
              </w:rPr>
              <w:t>9</w:t>
            </w:r>
          </w:p>
        </w:tc>
        <w:tc>
          <w:tcPr>
            <w:tcW w:w="318" w:type="pct"/>
            <w:gridSpan w:val="2"/>
          </w:tcPr>
          <w:p w:rsidR="0042212F" w:rsidRPr="00B92F8F" w:rsidRDefault="0042212F" w:rsidP="0042212F">
            <w:pPr>
              <w:jc w:val="center"/>
              <w:rPr>
                <w:bCs/>
                <w:lang w:val="uk-UA"/>
              </w:rPr>
            </w:pPr>
            <w:r w:rsidRPr="00B92F8F">
              <w:rPr>
                <w:bCs/>
                <w:lang w:val="uk-UA"/>
              </w:rPr>
              <w:t>10</w:t>
            </w:r>
          </w:p>
        </w:tc>
        <w:tc>
          <w:tcPr>
            <w:tcW w:w="318" w:type="pct"/>
            <w:gridSpan w:val="2"/>
          </w:tcPr>
          <w:p w:rsidR="0042212F" w:rsidRPr="00B92F8F" w:rsidRDefault="0042212F" w:rsidP="0042212F">
            <w:pPr>
              <w:jc w:val="center"/>
              <w:rPr>
                <w:bCs/>
                <w:lang w:val="uk-UA"/>
              </w:rPr>
            </w:pPr>
            <w:r w:rsidRPr="00B92F8F">
              <w:rPr>
                <w:bCs/>
                <w:lang w:val="uk-UA"/>
              </w:rPr>
              <w:t>11</w:t>
            </w:r>
          </w:p>
        </w:tc>
        <w:tc>
          <w:tcPr>
            <w:tcW w:w="317" w:type="pct"/>
            <w:gridSpan w:val="2"/>
          </w:tcPr>
          <w:p w:rsidR="0042212F" w:rsidRPr="00B92F8F" w:rsidRDefault="0042212F" w:rsidP="0042212F">
            <w:pPr>
              <w:jc w:val="center"/>
              <w:rPr>
                <w:bCs/>
                <w:lang w:val="uk-UA"/>
              </w:rPr>
            </w:pPr>
            <w:r w:rsidRPr="00B92F8F">
              <w:rPr>
                <w:bCs/>
                <w:lang w:val="uk-UA"/>
              </w:rPr>
              <w:t>12</w:t>
            </w:r>
          </w:p>
        </w:tc>
        <w:tc>
          <w:tcPr>
            <w:tcW w:w="313" w:type="pct"/>
          </w:tcPr>
          <w:p w:rsidR="0042212F" w:rsidRPr="00B92F8F" w:rsidRDefault="0042212F" w:rsidP="0042212F">
            <w:pPr>
              <w:jc w:val="center"/>
              <w:rPr>
                <w:bCs/>
                <w:lang w:val="uk-UA"/>
              </w:rPr>
            </w:pPr>
            <w:r w:rsidRPr="00B92F8F">
              <w:rPr>
                <w:bCs/>
                <w:lang w:val="uk-UA"/>
              </w:rPr>
              <w:t>13</w:t>
            </w:r>
          </w:p>
        </w:tc>
      </w:tr>
      <w:tr w:rsidR="0042212F" w:rsidRPr="00B92F8F" w:rsidTr="0042212F">
        <w:trPr>
          <w:cantSplit/>
        </w:trPr>
        <w:tc>
          <w:tcPr>
            <w:tcW w:w="5000" w:type="pct"/>
            <w:gridSpan w:val="23"/>
          </w:tcPr>
          <w:p w:rsidR="0042212F" w:rsidRPr="00B92F8F" w:rsidRDefault="0042212F" w:rsidP="0042212F">
            <w:pPr>
              <w:jc w:val="center"/>
              <w:rPr>
                <w:b/>
                <w:bCs/>
                <w:lang w:val="en-US"/>
              </w:rPr>
            </w:pPr>
          </w:p>
        </w:tc>
      </w:tr>
      <w:tr w:rsidR="0042212F" w:rsidRPr="00B92F8F" w:rsidTr="000F40E9">
        <w:trPr>
          <w:cantSplit/>
        </w:trPr>
        <w:tc>
          <w:tcPr>
            <w:tcW w:w="5000" w:type="pct"/>
            <w:gridSpan w:val="23"/>
            <w:vAlign w:val="center"/>
          </w:tcPr>
          <w:p w:rsidR="0042212F" w:rsidRPr="00584351" w:rsidRDefault="0042212F" w:rsidP="00FE7864">
            <w:pPr>
              <w:spacing w:line="360" w:lineRule="auto"/>
              <w:jc w:val="center"/>
              <w:rPr>
                <w:b/>
                <w:lang w:val="uk-UA"/>
              </w:rPr>
            </w:pPr>
            <w:r w:rsidRPr="00B92F8F">
              <w:rPr>
                <w:b/>
                <w:bCs/>
                <w:lang w:val="uk-UA"/>
              </w:rPr>
              <w:t>БЛОК І</w:t>
            </w:r>
            <w:r w:rsidRPr="00584351">
              <w:rPr>
                <w:b/>
                <w:lang w:val="uk-UA"/>
              </w:rPr>
              <w:t>.</w:t>
            </w:r>
            <w:r w:rsidRPr="00B92F8F">
              <w:rPr>
                <w:lang w:val="uk-UA"/>
              </w:rPr>
              <w:t xml:space="preserve"> </w:t>
            </w:r>
            <w:r w:rsidR="00FE7864">
              <w:rPr>
                <w:b/>
                <w:lang w:val="uk-UA"/>
              </w:rPr>
              <w:t>Постмодернізм та ранні спроби його подолання</w:t>
            </w:r>
          </w:p>
        </w:tc>
      </w:tr>
      <w:tr w:rsidR="00203AF7" w:rsidRPr="00B92F8F" w:rsidTr="005C45E4">
        <w:tc>
          <w:tcPr>
            <w:tcW w:w="1146" w:type="pct"/>
            <w:tcBorders>
              <w:right w:val="single" w:sz="12" w:space="0" w:color="auto"/>
            </w:tcBorders>
          </w:tcPr>
          <w:p w:rsidR="0042212F" w:rsidRPr="004B4753" w:rsidRDefault="0042212F" w:rsidP="005C45E4">
            <w:pPr>
              <w:tabs>
                <w:tab w:val="left" w:pos="1134"/>
              </w:tabs>
              <w:rPr>
                <w:lang w:val="uk-UA"/>
              </w:rPr>
            </w:pPr>
            <w:r w:rsidRPr="004B4753">
              <w:rPr>
                <w:bCs/>
                <w:lang w:val="uk-UA"/>
              </w:rPr>
              <w:t xml:space="preserve">Тема 1. </w:t>
            </w:r>
            <w:r w:rsidR="004B4753" w:rsidRPr="004B4753">
              <w:rPr>
                <w:lang w:val="uk-UA"/>
              </w:rPr>
              <w:t>Вступ</w:t>
            </w:r>
            <w:r w:rsidR="005C45E4">
              <w:rPr>
                <w:lang w:val="uk-UA"/>
              </w:rPr>
              <w:t xml:space="preserve"> до курсу</w:t>
            </w:r>
          </w:p>
        </w:tc>
        <w:tc>
          <w:tcPr>
            <w:tcW w:w="318" w:type="pct"/>
            <w:gridSpan w:val="2"/>
            <w:tcBorders>
              <w:left w:val="single" w:sz="12" w:space="0" w:color="auto"/>
            </w:tcBorders>
            <w:vAlign w:val="center"/>
          </w:tcPr>
          <w:p w:rsidR="0042212F" w:rsidRPr="00D46537" w:rsidRDefault="005C45E4" w:rsidP="00D46537">
            <w:pPr>
              <w:jc w:val="center"/>
              <w:rPr>
                <w:b/>
                <w:lang w:val="uk-UA"/>
              </w:rPr>
            </w:pPr>
            <w:r>
              <w:rPr>
                <w:b/>
                <w:lang w:val="uk-UA"/>
              </w:rPr>
              <w:t>2</w:t>
            </w:r>
          </w:p>
        </w:tc>
        <w:tc>
          <w:tcPr>
            <w:tcW w:w="318" w:type="pct"/>
            <w:gridSpan w:val="2"/>
            <w:vAlign w:val="center"/>
          </w:tcPr>
          <w:p w:rsidR="0042212F" w:rsidRPr="00B92F8F" w:rsidRDefault="005C45E4" w:rsidP="00D46537">
            <w:pPr>
              <w:jc w:val="center"/>
              <w:rPr>
                <w:lang w:val="uk-UA"/>
              </w:rPr>
            </w:pPr>
            <w:r>
              <w:rPr>
                <w:lang w:val="uk-UA"/>
              </w:rPr>
              <w:t>2</w:t>
            </w:r>
          </w:p>
        </w:tc>
        <w:tc>
          <w:tcPr>
            <w:tcW w:w="318" w:type="pct"/>
            <w:gridSpan w:val="2"/>
            <w:vAlign w:val="center"/>
          </w:tcPr>
          <w:p w:rsidR="0042212F" w:rsidRPr="00B92F8F" w:rsidRDefault="0042212F" w:rsidP="00D46537">
            <w:pPr>
              <w:jc w:val="center"/>
              <w:rPr>
                <w:lang w:val="uk-UA"/>
              </w:rPr>
            </w:pPr>
          </w:p>
        </w:tc>
        <w:tc>
          <w:tcPr>
            <w:tcW w:w="318" w:type="pct"/>
            <w:gridSpan w:val="2"/>
            <w:vAlign w:val="center"/>
          </w:tcPr>
          <w:p w:rsidR="0042212F" w:rsidRPr="00B92F8F" w:rsidRDefault="0042212F" w:rsidP="00D46537">
            <w:pPr>
              <w:jc w:val="center"/>
              <w:rPr>
                <w:lang w:val="uk-UA"/>
              </w:rPr>
            </w:pPr>
          </w:p>
        </w:tc>
        <w:tc>
          <w:tcPr>
            <w:tcW w:w="318" w:type="pct"/>
            <w:gridSpan w:val="2"/>
            <w:vAlign w:val="center"/>
          </w:tcPr>
          <w:p w:rsidR="0042212F" w:rsidRPr="00B92F8F" w:rsidRDefault="0042212F" w:rsidP="00D46537">
            <w:pPr>
              <w:jc w:val="center"/>
              <w:rPr>
                <w:lang w:val="uk-UA"/>
              </w:rPr>
            </w:pPr>
          </w:p>
        </w:tc>
        <w:tc>
          <w:tcPr>
            <w:tcW w:w="319" w:type="pct"/>
            <w:tcBorders>
              <w:right w:val="single" w:sz="12" w:space="0" w:color="auto"/>
            </w:tcBorders>
            <w:vAlign w:val="center"/>
          </w:tcPr>
          <w:p w:rsidR="0042212F" w:rsidRPr="00B92F8F" w:rsidRDefault="0042212F" w:rsidP="00D46537">
            <w:pPr>
              <w:jc w:val="center"/>
              <w:rPr>
                <w:lang w:val="uk-UA"/>
              </w:rPr>
            </w:pPr>
          </w:p>
        </w:tc>
        <w:tc>
          <w:tcPr>
            <w:tcW w:w="324" w:type="pct"/>
            <w:tcBorders>
              <w:left w:val="single" w:sz="12" w:space="0" w:color="auto"/>
            </w:tcBorders>
            <w:vAlign w:val="center"/>
          </w:tcPr>
          <w:p w:rsidR="0042212F" w:rsidRPr="00D46537" w:rsidRDefault="005C45E4" w:rsidP="00D46537">
            <w:pPr>
              <w:jc w:val="center"/>
              <w:rPr>
                <w:b/>
                <w:lang w:val="uk-UA"/>
              </w:rPr>
            </w:pPr>
            <w:r>
              <w:rPr>
                <w:b/>
                <w:lang w:val="uk-UA"/>
              </w:rPr>
              <w:t>2</w:t>
            </w:r>
          </w:p>
        </w:tc>
        <w:tc>
          <w:tcPr>
            <w:tcW w:w="325" w:type="pct"/>
            <w:gridSpan w:val="2"/>
            <w:vAlign w:val="center"/>
          </w:tcPr>
          <w:p w:rsidR="0042212F" w:rsidRPr="00B92F8F" w:rsidRDefault="005C45E4" w:rsidP="00D46537">
            <w:pPr>
              <w:jc w:val="center"/>
              <w:rPr>
                <w:lang w:val="uk-UA"/>
              </w:rPr>
            </w:pPr>
            <w:r>
              <w:rPr>
                <w:lang w:val="uk-UA"/>
              </w:rPr>
              <w:t>2</w:t>
            </w:r>
          </w:p>
        </w:tc>
        <w:tc>
          <w:tcPr>
            <w:tcW w:w="325" w:type="pct"/>
            <w:gridSpan w:val="2"/>
            <w:vAlign w:val="center"/>
          </w:tcPr>
          <w:p w:rsidR="0042212F" w:rsidRPr="00B92F8F" w:rsidRDefault="0042212F" w:rsidP="00D46537">
            <w:pPr>
              <w:jc w:val="center"/>
              <w:rPr>
                <w:lang w:val="uk-UA"/>
              </w:rPr>
            </w:pPr>
          </w:p>
        </w:tc>
        <w:tc>
          <w:tcPr>
            <w:tcW w:w="325" w:type="pct"/>
            <w:gridSpan w:val="2"/>
            <w:vAlign w:val="center"/>
          </w:tcPr>
          <w:p w:rsidR="0042212F" w:rsidRPr="00B92F8F" w:rsidRDefault="0042212F" w:rsidP="00D46537">
            <w:pPr>
              <w:jc w:val="center"/>
              <w:rPr>
                <w:lang w:val="uk-UA"/>
              </w:rPr>
            </w:pPr>
          </w:p>
        </w:tc>
        <w:tc>
          <w:tcPr>
            <w:tcW w:w="326" w:type="pct"/>
            <w:gridSpan w:val="2"/>
            <w:vAlign w:val="center"/>
          </w:tcPr>
          <w:p w:rsidR="0042212F" w:rsidRPr="00B92F8F" w:rsidRDefault="0042212F" w:rsidP="00D46537">
            <w:pPr>
              <w:jc w:val="center"/>
              <w:rPr>
                <w:lang w:val="uk-UA"/>
              </w:rPr>
            </w:pPr>
          </w:p>
        </w:tc>
        <w:tc>
          <w:tcPr>
            <w:tcW w:w="320" w:type="pct"/>
            <w:gridSpan w:val="2"/>
            <w:vAlign w:val="center"/>
          </w:tcPr>
          <w:p w:rsidR="0042212F" w:rsidRPr="00B92F8F" w:rsidRDefault="0042212F" w:rsidP="00D46537">
            <w:pPr>
              <w:jc w:val="center"/>
              <w:rPr>
                <w:lang w:val="uk-UA"/>
              </w:rPr>
            </w:pPr>
          </w:p>
        </w:tc>
      </w:tr>
      <w:tr w:rsidR="00203AF7" w:rsidRPr="00B92F8F" w:rsidTr="005C45E4">
        <w:tc>
          <w:tcPr>
            <w:tcW w:w="1146" w:type="pct"/>
            <w:tcBorders>
              <w:right w:val="single" w:sz="12" w:space="0" w:color="auto"/>
            </w:tcBorders>
          </w:tcPr>
          <w:p w:rsidR="0042212F" w:rsidRPr="004B4753" w:rsidRDefault="0042212F" w:rsidP="005C45E4">
            <w:pPr>
              <w:rPr>
                <w:lang w:val="uk-UA"/>
              </w:rPr>
            </w:pPr>
            <w:r w:rsidRPr="004B4753">
              <w:rPr>
                <w:bCs/>
                <w:lang w:val="uk-UA"/>
              </w:rPr>
              <w:t xml:space="preserve">Тема 2. </w:t>
            </w:r>
            <w:r w:rsidR="005C45E4">
              <w:rPr>
                <w:lang w:val="uk-UA"/>
              </w:rPr>
              <w:t xml:space="preserve">Постмодернізм </w:t>
            </w:r>
          </w:p>
        </w:tc>
        <w:tc>
          <w:tcPr>
            <w:tcW w:w="318" w:type="pct"/>
            <w:gridSpan w:val="2"/>
            <w:tcBorders>
              <w:left w:val="single" w:sz="12" w:space="0" w:color="auto"/>
            </w:tcBorders>
            <w:vAlign w:val="center"/>
          </w:tcPr>
          <w:p w:rsidR="0042212F" w:rsidRPr="00D46537" w:rsidRDefault="005C45E4" w:rsidP="00D46537">
            <w:pPr>
              <w:jc w:val="center"/>
              <w:rPr>
                <w:b/>
                <w:lang w:val="uk-UA"/>
              </w:rPr>
            </w:pPr>
            <w:r>
              <w:rPr>
                <w:b/>
                <w:lang w:val="uk-UA"/>
              </w:rPr>
              <w:t>8</w:t>
            </w:r>
          </w:p>
        </w:tc>
        <w:tc>
          <w:tcPr>
            <w:tcW w:w="318" w:type="pct"/>
            <w:gridSpan w:val="2"/>
            <w:vAlign w:val="center"/>
          </w:tcPr>
          <w:p w:rsidR="0042212F" w:rsidRPr="00B92F8F" w:rsidRDefault="005C45E4" w:rsidP="00D46537">
            <w:pPr>
              <w:jc w:val="center"/>
              <w:rPr>
                <w:lang w:val="uk-UA"/>
              </w:rPr>
            </w:pPr>
            <w:r>
              <w:rPr>
                <w:lang w:val="uk-UA"/>
              </w:rPr>
              <w:t>2</w:t>
            </w:r>
          </w:p>
        </w:tc>
        <w:tc>
          <w:tcPr>
            <w:tcW w:w="318" w:type="pct"/>
            <w:gridSpan w:val="2"/>
            <w:vAlign w:val="center"/>
          </w:tcPr>
          <w:p w:rsidR="0042212F" w:rsidRPr="00B92F8F" w:rsidRDefault="005C45E4" w:rsidP="00D46537">
            <w:pPr>
              <w:jc w:val="center"/>
              <w:rPr>
                <w:lang w:val="uk-UA"/>
              </w:rPr>
            </w:pPr>
            <w:r>
              <w:rPr>
                <w:lang w:val="uk-UA"/>
              </w:rPr>
              <w:t>2</w:t>
            </w:r>
          </w:p>
        </w:tc>
        <w:tc>
          <w:tcPr>
            <w:tcW w:w="318" w:type="pct"/>
            <w:gridSpan w:val="2"/>
            <w:vAlign w:val="center"/>
          </w:tcPr>
          <w:p w:rsidR="0042212F" w:rsidRPr="00B92F8F" w:rsidRDefault="0042212F" w:rsidP="00D46537">
            <w:pPr>
              <w:jc w:val="center"/>
              <w:rPr>
                <w:lang w:val="uk-UA"/>
              </w:rPr>
            </w:pPr>
          </w:p>
        </w:tc>
        <w:tc>
          <w:tcPr>
            <w:tcW w:w="318" w:type="pct"/>
            <w:gridSpan w:val="2"/>
            <w:vAlign w:val="center"/>
          </w:tcPr>
          <w:p w:rsidR="0042212F" w:rsidRPr="00B92F8F" w:rsidRDefault="0042212F" w:rsidP="00D46537">
            <w:pPr>
              <w:jc w:val="center"/>
              <w:rPr>
                <w:lang w:val="uk-UA"/>
              </w:rPr>
            </w:pPr>
          </w:p>
        </w:tc>
        <w:tc>
          <w:tcPr>
            <w:tcW w:w="319" w:type="pct"/>
            <w:tcBorders>
              <w:right w:val="single" w:sz="12" w:space="0" w:color="auto"/>
            </w:tcBorders>
            <w:vAlign w:val="center"/>
          </w:tcPr>
          <w:p w:rsidR="0042212F" w:rsidRPr="00B92F8F" w:rsidRDefault="005C45E4" w:rsidP="00D46537">
            <w:pPr>
              <w:jc w:val="center"/>
              <w:rPr>
                <w:lang w:val="uk-UA"/>
              </w:rPr>
            </w:pPr>
            <w:r>
              <w:rPr>
                <w:lang w:val="uk-UA"/>
              </w:rPr>
              <w:t>4</w:t>
            </w:r>
          </w:p>
        </w:tc>
        <w:tc>
          <w:tcPr>
            <w:tcW w:w="324" w:type="pct"/>
            <w:tcBorders>
              <w:left w:val="single" w:sz="12" w:space="0" w:color="auto"/>
            </w:tcBorders>
            <w:vAlign w:val="center"/>
          </w:tcPr>
          <w:p w:rsidR="0042212F" w:rsidRPr="00D46537" w:rsidRDefault="002D4277" w:rsidP="00D46537">
            <w:pPr>
              <w:jc w:val="center"/>
              <w:rPr>
                <w:b/>
                <w:lang w:val="uk-UA"/>
              </w:rPr>
            </w:pPr>
            <w:r>
              <w:rPr>
                <w:b/>
                <w:lang w:val="uk-UA"/>
              </w:rPr>
              <w:t>8</w:t>
            </w:r>
          </w:p>
        </w:tc>
        <w:tc>
          <w:tcPr>
            <w:tcW w:w="325" w:type="pct"/>
            <w:gridSpan w:val="2"/>
            <w:vAlign w:val="center"/>
          </w:tcPr>
          <w:p w:rsidR="0042212F" w:rsidRPr="00B92F8F" w:rsidRDefault="002D4277" w:rsidP="00D46537">
            <w:pPr>
              <w:jc w:val="center"/>
              <w:rPr>
                <w:lang w:val="uk-UA"/>
              </w:rPr>
            </w:pPr>
            <w:r>
              <w:rPr>
                <w:lang w:val="uk-UA"/>
              </w:rPr>
              <w:t>2</w:t>
            </w:r>
          </w:p>
        </w:tc>
        <w:tc>
          <w:tcPr>
            <w:tcW w:w="325" w:type="pct"/>
            <w:gridSpan w:val="2"/>
            <w:vAlign w:val="center"/>
          </w:tcPr>
          <w:p w:rsidR="0042212F" w:rsidRPr="00B92F8F" w:rsidRDefault="002D4277" w:rsidP="00D46537">
            <w:pPr>
              <w:jc w:val="center"/>
              <w:rPr>
                <w:lang w:val="uk-UA"/>
              </w:rPr>
            </w:pPr>
            <w:r>
              <w:rPr>
                <w:lang w:val="uk-UA"/>
              </w:rPr>
              <w:t>2</w:t>
            </w:r>
          </w:p>
        </w:tc>
        <w:tc>
          <w:tcPr>
            <w:tcW w:w="325" w:type="pct"/>
            <w:gridSpan w:val="2"/>
            <w:vAlign w:val="center"/>
          </w:tcPr>
          <w:p w:rsidR="0042212F" w:rsidRPr="00B92F8F" w:rsidRDefault="0042212F" w:rsidP="00D46537">
            <w:pPr>
              <w:jc w:val="center"/>
              <w:rPr>
                <w:lang w:val="uk-UA"/>
              </w:rPr>
            </w:pPr>
          </w:p>
        </w:tc>
        <w:tc>
          <w:tcPr>
            <w:tcW w:w="326" w:type="pct"/>
            <w:gridSpan w:val="2"/>
            <w:vAlign w:val="center"/>
          </w:tcPr>
          <w:p w:rsidR="0042212F" w:rsidRPr="00B92F8F" w:rsidRDefault="0042212F" w:rsidP="00D46537">
            <w:pPr>
              <w:jc w:val="center"/>
              <w:rPr>
                <w:lang w:val="uk-UA"/>
              </w:rPr>
            </w:pPr>
          </w:p>
        </w:tc>
        <w:tc>
          <w:tcPr>
            <w:tcW w:w="320" w:type="pct"/>
            <w:gridSpan w:val="2"/>
            <w:vAlign w:val="center"/>
          </w:tcPr>
          <w:p w:rsidR="0042212F" w:rsidRPr="00B92F8F" w:rsidRDefault="002D4277" w:rsidP="00D46537">
            <w:pPr>
              <w:jc w:val="center"/>
              <w:rPr>
                <w:lang w:val="uk-UA"/>
              </w:rPr>
            </w:pPr>
            <w:r>
              <w:rPr>
                <w:lang w:val="uk-UA"/>
              </w:rPr>
              <w:t>4</w:t>
            </w:r>
          </w:p>
        </w:tc>
      </w:tr>
      <w:tr w:rsidR="00203AF7" w:rsidRPr="00B92F8F" w:rsidTr="005C45E4">
        <w:tc>
          <w:tcPr>
            <w:tcW w:w="1146" w:type="pct"/>
            <w:tcBorders>
              <w:right w:val="single" w:sz="12" w:space="0" w:color="auto"/>
            </w:tcBorders>
          </w:tcPr>
          <w:p w:rsidR="0042212F" w:rsidRPr="004B4753" w:rsidRDefault="004B4753" w:rsidP="005C45E4">
            <w:pPr>
              <w:rPr>
                <w:lang w:val="uk-UA"/>
              </w:rPr>
            </w:pPr>
            <w:r w:rsidRPr="004B4753">
              <w:rPr>
                <w:bCs/>
                <w:lang w:val="uk-UA"/>
              </w:rPr>
              <w:t xml:space="preserve">Тема 3. </w:t>
            </w:r>
            <w:proofErr w:type="spellStart"/>
            <w:r w:rsidR="005C45E4">
              <w:rPr>
                <w:lang w:val="uk-UA"/>
              </w:rPr>
              <w:t>Гіпермодернізм</w:t>
            </w:r>
            <w:proofErr w:type="spellEnd"/>
          </w:p>
        </w:tc>
        <w:tc>
          <w:tcPr>
            <w:tcW w:w="318" w:type="pct"/>
            <w:gridSpan w:val="2"/>
            <w:tcBorders>
              <w:left w:val="single" w:sz="12" w:space="0" w:color="auto"/>
            </w:tcBorders>
            <w:vAlign w:val="center"/>
          </w:tcPr>
          <w:p w:rsidR="0042212F" w:rsidRPr="00D46537" w:rsidRDefault="005C45E4" w:rsidP="00D46537">
            <w:pPr>
              <w:jc w:val="center"/>
              <w:rPr>
                <w:b/>
                <w:lang w:val="uk-UA"/>
              </w:rPr>
            </w:pPr>
            <w:r>
              <w:rPr>
                <w:b/>
                <w:lang w:val="uk-UA"/>
              </w:rPr>
              <w:t>6</w:t>
            </w:r>
          </w:p>
        </w:tc>
        <w:tc>
          <w:tcPr>
            <w:tcW w:w="318" w:type="pct"/>
            <w:gridSpan w:val="2"/>
            <w:vAlign w:val="center"/>
          </w:tcPr>
          <w:p w:rsidR="0042212F" w:rsidRPr="00B92F8F" w:rsidRDefault="005C45E4" w:rsidP="00D46537">
            <w:pPr>
              <w:jc w:val="center"/>
              <w:rPr>
                <w:lang w:val="uk-UA"/>
              </w:rPr>
            </w:pPr>
            <w:r>
              <w:rPr>
                <w:lang w:val="uk-UA"/>
              </w:rPr>
              <w:t>2</w:t>
            </w:r>
          </w:p>
        </w:tc>
        <w:tc>
          <w:tcPr>
            <w:tcW w:w="318" w:type="pct"/>
            <w:gridSpan w:val="2"/>
            <w:vAlign w:val="center"/>
          </w:tcPr>
          <w:p w:rsidR="0042212F" w:rsidRPr="00B92F8F" w:rsidRDefault="0042212F" w:rsidP="00D46537">
            <w:pPr>
              <w:jc w:val="center"/>
              <w:rPr>
                <w:lang w:val="uk-UA"/>
              </w:rPr>
            </w:pPr>
          </w:p>
        </w:tc>
        <w:tc>
          <w:tcPr>
            <w:tcW w:w="318" w:type="pct"/>
            <w:gridSpan w:val="2"/>
            <w:vAlign w:val="center"/>
          </w:tcPr>
          <w:p w:rsidR="0042212F" w:rsidRPr="00B92F8F" w:rsidRDefault="0042212F" w:rsidP="00D46537">
            <w:pPr>
              <w:jc w:val="center"/>
              <w:rPr>
                <w:lang w:val="uk-UA"/>
              </w:rPr>
            </w:pPr>
          </w:p>
        </w:tc>
        <w:tc>
          <w:tcPr>
            <w:tcW w:w="318" w:type="pct"/>
            <w:gridSpan w:val="2"/>
            <w:vAlign w:val="center"/>
          </w:tcPr>
          <w:p w:rsidR="0042212F" w:rsidRPr="00B92F8F" w:rsidRDefault="0042212F" w:rsidP="00D46537">
            <w:pPr>
              <w:jc w:val="center"/>
              <w:rPr>
                <w:lang w:val="uk-UA"/>
              </w:rPr>
            </w:pPr>
          </w:p>
        </w:tc>
        <w:tc>
          <w:tcPr>
            <w:tcW w:w="319" w:type="pct"/>
            <w:tcBorders>
              <w:right w:val="single" w:sz="12" w:space="0" w:color="auto"/>
            </w:tcBorders>
            <w:vAlign w:val="center"/>
          </w:tcPr>
          <w:p w:rsidR="0042212F" w:rsidRPr="00B92F8F" w:rsidRDefault="005C45E4" w:rsidP="00D46537">
            <w:pPr>
              <w:jc w:val="center"/>
              <w:rPr>
                <w:lang w:val="uk-UA"/>
              </w:rPr>
            </w:pPr>
            <w:r>
              <w:rPr>
                <w:lang w:val="uk-UA"/>
              </w:rPr>
              <w:t>4</w:t>
            </w:r>
          </w:p>
        </w:tc>
        <w:tc>
          <w:tcPr>
            <w:tcW w:w="324" w:type="pct"/>
            <w:tcBorders>
              <w:left w:val="single" w:sz="12" w:space="0" w:color="auto"/>
            </w:tcBorders>
            <w:vAlign w:val="center"/>
          </w:tcPr>
          <w:p w:rsidR="0042212F" w:rsidRPr="00D46537" w:rsidRDefault="002D4277" w:rsidP="00D46537">
            <w:pPr>
              <w:jc w:val="center"/>
              <w:rPr>
                <w:b/>
                <w:lang w:val="uk-UA"/>
              </w:rPr>
            </w:pPr>
            <w:r>
              <w:rPr>
                <w:b/>
                <w:lang w:val="uk-UA"/>
              </w:rPr>
              <w:t>6</w:t>
            </w:r>
          </w:p>
        </w:tc>
        <w:tc>
          <w:tcPr>
            <w:tcW w:w="325" w:type="pct"/>
            <w:gridSpan w:val="2"/>
            <w:vAlign w:val="center"/>
          </w:tcPr>
          <w:p w:rsidR="0042212F" w:rsidRPr="00B92F8F" w:rsidRDefault="002D4277" w:rsidP="00D46537">
            <w:pPr>
              <w:jc w:val="center"/>
              <w:rPr>
                <w:lang w:val="uk-UA"/>
              </w:rPr>
            </w:pPr>
            <w:r>
              <w:rPr>
                <w:lang w:val="uk-UA"/>
              </w:rPr>
              <w:t>2</w:t>
            </w:r>
          </w:p>
        </w:tc>
        <w:tc>
          <w:tcPr>
            <w:tcW w:w="325" w:type="pct"/>
            <w:gridSpan w:val="2"/>
            <w:vAlign w:val="center"/>
          </w:tcPr>
          <w:p w:rsidR="0042212F" w:rsidRPr="00B92F8F" w:rsidRDefault="0042212F" w:rsidP="00D46537">
            <w:pPr>
              <w:jc w:val="center"/>
              <w:rPr>
                <w:lang w:val="uk-UA"/>
              </w:rPr>
            </w:pPr>
          </w:p>
        </w:tc>
        <w:tc>
          <w:tcPr>
            <w:tcW w:w="325" w:type="pct"/>
            <w:gridSpan w:val="2"/>
            <w:vAlign w:val="center"/>
          </w:tcPr>
          <w:p w:rsidR="0042212F" w:rsidRPr="00B92F8F" w:rsidRDefault="0042212F" w:rsidP="00D46537">
            <w:pPr>
              <w:jc w:val="center"/>
              <w:rPr>
                <w:lang w:val="uk-UA"/>
              </w:rPr>
            </w:pPr>
          </w:p>
        </w:tc>
        <w:tc>
          <w:tcPr>
            <w:tcW w:w="326" w:type="pct"/>
            <w:gridSpan w:val="2"/>
            <w:vAlign w:val="center"/>
          </w:tcPr>
          <w:p w:rsidR="0042212F" w:rsidRPr="00B92F8F" w:rsidRDefault="0042212F" w:rsidP="00D46537">
            <w:pPr>
              <w:jc w:val="center"/>
              <w:rPr>
                <w:lang w:val="uk-UA"/>
              </w:rPr>
            </w:pPr>
          </w:p>
        </w:tc>
        <w:tc>
          <w:tcPr>
            <w:tcW w:w="320" w:type="pct"/>
            <w:gridSpan w:val="2"/>
            <w:vAlign w:val="center"/>
          </w:tcPr>
          <w:p w:rsidR="0042212F" w:rsidRPr="00B92F8F" w:rsidRDefault="002D4277" w:rsidP="00D46537">
            <w:pPr>
              <w:jc w:val="center"/>
              <w:rPr>
                <w:lang w:val="uk-UA"/>
              </w:rPr>
            </w:pPr>
            <w:r>
              <w:rPr>
                <w:lang w:val="uk-UA"/>
              </w:rPr>
              <w:t>4</w:t>
            </w:r>
          </w:p>
        </w:tc>
      </w:tr>
      <w:tr w:rsidR="005C45E4" w:rsidRPr="00B92F8F" w:rsidTr="005C45E4">
        <w:tc>
          <w:tcPr>
            <w:tcW w:w="1146" w:type="pct"/>
            <w:tcBorders>
              <w:right w:val="single" w:sz="12" w:space="0" w:color="auto"/>
            </w:tcBorders>
          </w:tcPr>
          <w:p w:rsidR="005C45E4" w:rsidRPr="004B4753" w:rsidRDefault="005C45E4" w:rsidP="005C45E4">
            <w:pPr>
              <w:rPr>
                <w:bCs/>
                <w:lang w:val="uk-UA"/>
              </w:rPr>
            </w:pPr>
            <w:r w:rsidRPr="004B4753">
              <w:rPr>
                <w:bCs/>
                <w:lang w:val="uk-UA"/>
              </w:rPr>
              <w:t xml:space="preserve">Тема 4. </w:t>
            </w:r>
            <w:proofErr w:type="spellStart"/>
            <w:r>
              <w:rPr>
                <w:bCs/>
                <w:lang w:val="uk-UA"/>
              </w:rPr>
              <w:t>Трансмодернізм</w:t>
            </w:r>
            <w:proofErr w:type="spellEnd"/>
          </w:p>
        </w:tc>
        <w:tc>
          <w:tcPr>
            <w:tcW w:w="318" w:type="pct"/>
            <w:gridSpan w:val="2"/>
            <w:tcBorders>
              <w:left w:val="single" w:sz="12" w:space="0" w:color="auto"/>
            </w:tcBorders>
            <w:vAlign w:val="center"/>
          </w:tcPr>
          <w:p w:rsidR="005C45E4" w:rsidRPr="00D46537" w:rsidRDefault="005C45E4" w:rsidP="005C45E4">
            <w:pPr>
              <w:jc w:val="center"/>
              <w:rPr>
                <w:b/>
                <w:lang w:val="uk-UA"/>
              </w:rPr>
            </w:pPr>
            <w:r>
              <w:rPr>
                <w:b/>
                <w:lang w:val="uk-UA"/>
              </w:rPr>
              <w:t>6</w:t>
            </w:r>
          </w:p>
        </w:tc>
        <w:tc>
          <w:tcPr>
            <w:tcW w:w="318" w:type="pct"/>
            <w:gridSpan w:val="2"/>
            <w:vAlign w:val="center"/>
          </w:tcPr>
          <w:p w:rsidR="005C45E4" w:rsidRPr="00B92F8F" w:rsidRDefault="005C45E4" w:rsidP="005C45E4">
            <w:pPr>
              <w:jc w:val="center"/>
              <w:rPr>
                <w:lang w:val="uk-UA"/>
              </w:rPr>
            </w:pPr>
            <w:r>
              <w:rPr>
                <w:lang w:val="uk-UA"/>
              </w:rPr>
              <w:t>2</w:t>
            </w:r>
          </w:p>
        </w:tc>
        <w:tc>
          <w:tcPr>
            <w:tcW w:w="318" w:type="pct"/>
            <w:gridSpan w:val="2"/>
            <w:vAlign w:val="center"/>
          </w:tcPr>
          <w:p w:rsidR="005C45E4" w:rsidRPr="00B92F8F" w:rsidRDefault="005C45E4" w:rsidP="005C45E4">
            <w:pPr>
              <w:jc w:val="center"/>
              <w:rPr>
                <w:lang w:val="uk-UA"/>
              </w:rPr>
            </w:pPr>
          </w:p>
        </w:tc>
        <w:tc>
          <w:tcPr>
            <w:tcW w:w="318" w:type="pct"/>
            <w:gridSpan w:val="2"/>
            <w:vAlign w:val="center"/>
          </w:tcPr>
          <w:p w:rsidR="005C45E4" w:rsidRPr="00B92F8F" w:rsidRDefault="005C45E4" w:rsidP="005C45E4">
            <w:pPr>
              <w:jc w:val="center"/>
              <w:rPr>
                <w:lang w:val="uk-UA"/>
              </w:rPr>
            </w:pPr>
          </w:p>
        </w:tc>
        <w:tc>
          <w:tcPr>
            <w:tcW w:w="318" w:type="pct"/>
            <w:gridSpan w:val="2"/>
            <w:vAlign w:val="center"/>
          </w:tcPr>
          <w:p w:rsidR="005C45E4" w:rsidRPr="00B92F8F" w:rsidRDefault="005C45E4" w:rsidP="005C45E4">
            <w:pPr>
              <w:jc w:val="center"/>
              <w:rPr>
                <w:lang w:val="uk-UA"/>
              </w:rPr>
            </w:pPr>
          </w:p>
        </w:tc>
        <w:tc>
          <w:tcPr>
            <w:tcW w:w="319" w:type="pct"/>
            <w:tcBorders>
              <w:right w:val="single" w:sz="12" w:space="0" w:color="auto"/>
            </w:tcBorders>
            <w:vAlign w:val="center"/>
          </w:tcPr>
          <w:p w:rsidR="005C45E4" w:rsidRPr="00B92F8F" w:rsidRDefault="005C45E4" w:rsidP="005C45E4">
            <w:pPr>
              <w:jc w:val="center"/>
              <w:rPr>
                <w:lang w:val="uk-UA"/>
              </w:rPr>
            </w:pPr>
            <w:r>
              <w:rPr>
                <w:lang w:val="uk-UA"/>
              </w:rPr>
              <w:t>4</w:t>
            </w:r>
          </w:p>
        </w:tc>
        <w:tc>
          <w:tcPr>
            <w:tcW w:w="324" w:type="pct"/>
            <w:tcBorders>
              <w:left w:val="single" w:sz="12" w:space="0" w:color="auto"/>
            </w:tcBorders>
            <w:vAlign w:val="center"/>
          </w:tcPr>
          <w:p w:rsidR="005C45E4" w:rsidRPr="00D46537" w:rsidRDefault="002D4277" w:rsidP="005C45E4">
            <w:pPr>
              <w:jc w:val="center"/>
              <w:rPr>
                <w:b/>
                <w:lang w:val="uk-UA"/>
              </w:rPr>
            </w:pPr>
            <w:r>
              <w:rPr>
                <w:b/>
                <w:lang w:val="uk-UA"/>
              </w:rPr>
              <w:t>6</w:t>
            </w:r>
          </w:p>
        </w:tc>
        <w:tc>
          <w:tcPr>
            <w:tcW w:w="325" w:type="pct"/>
            <w:gridSpan w:val="2"/>
            <w:vAlign w:val="center"/>
          </w:tcPr>
          <w:p w:rsidR="005C45E4" w:rsidRPr="00B92F8F" w:rsidRDefault="005C45E4" w:rsidP="005C45E4">
            <w:pPr>
              <w:jc w:val="center"/>
              <w:rPr>
                <w:lang w:val="uk-UA"/>
              </w:rPr>
            </w:pPr>
          </w:p>
        </w:tc>
        <w:tc>
          <w:tcPr>
            <w:tcW w:w="325" w:type="pct"/>
            <w:gridSpan w:val="2"/>
            <w:vAlign w:val="center"/>
          </w:tcPr>
          <w:p w:rsidR="005C45E4" w:rsidRPr="00B92F8F" w:rsidRDefault="005C45E4" w:rsidP="005C45E4">
            <w:pPr>
              <w:jc w:val="center"/>
              <w:rPr>
                <w:lang w:val="uk-UA"/>
              </w:rPr>
            </w:pPr>
          </w:p>
        </w:tc>
        <w:tc>
          <w:tcPr>
            <w:tcW w:w="325" w:type="pct"/>
            <w:gridSpan w:val="2"/>
            <w:vAlign w:val="center"/>
          </w:tcPr>
          <w:p w:rsidR="005C45E4" w:rsidRPr="00B92F8F" w:rsidRDefault="005C45E4" w:rsidP="005C45E4">
            <w:pPr>
              <w:jc w:val="center"/>
              <w:rPr>
                <w:lang w:val="uk-UA"/>
              </w:rPr>
            </w:pPr>
          </w:p>
        </w:tc>
        <w:tc>
          <w:tcPr>
            <w:tcW w:w="326" w:type="pct"/>
            <w:gridSpan w:val="2"/>
            <w:vAlign w:val="center"/>
          </w:tcPr>
          <w:p w:rsidR="005C45E4" w:rsidRPr="00B92F8F" w:rsidRDefault="005C45E4" w:rsidP="005C45E4">
            <w:pPr>
              <w:jc w:val="center"/>
              <w:rPr>
                <w:lang w:val="uk-UA"/>
              </w:rPr>
            </w:pPr>
          </w:p>
        </w:tc>
        <w:tc>
          <w:tcPr>
            <w:tcW w:w="320" w:type="pct"/>
            <w:gridSpan w:val="2"/>
            <w:vAlign w:val="center"/>
          </w:tcPr>
          <w:p w:rsidR="005C45E4" w:rsidRPr="00B92F8F" w:rsidRDefault="002D4277" w:rsidP="005C45E4">
            <w:pPr>
              <w:jc w:val="center"/>
              <w:rPr>
                <w:lang w:val="uk-UA"/>
              </w:rPr>
            </w:pPr>
            <w:r>
              <w:rPr>
                <w:lang w:val="uk-UA"/>
              </w:rPr>
              <w:t>6</w:t>
            </w:r>
          </w:p>
        </w:tc>
      </w:tr>
      <w:tr w:rsidR="004B4753" w:rsidRPr="00B92F8F" w:rsidTr="005C45E4">
        <w:tc>
          <w:tcPr>
            <w:tcW w:w="1146" w:type="pct"/>
            <w:tcBorders>
              <w:right w:val="single" w:sz="12" w:space="0" w:color="auto"/>
            </w:tcBorders>
          </w:tcPr>
          <w:p w:rsidR="004B4753" w:rsidRPr="004B4753" w:rsidRDefault="004B4753" w:rsidP="005C45E4">
            <w:pPr>
              <w:rPr>
                <w:bCs/>
                <w:lang w:val="uk-UA"/>
              </w:rPr>
            </w:pPr>
            <w:r w:rsidRPr="004B4753">
              <w:rPr>
                <w:bCs/>
                <w:lang w:val="uk-UA"/>
              </w:rPr>
              <w:t xml:space="preserve">Тема 5. </w:t>
            </w:r>
            <w:proofErr w:type="spellStart"/>
            <w:r w:rsidR="005C45E4">
              <w:rPr>
                <w:lang w:val="uk-UA"/>
              </w:rPr>
              <w:t>Надмодернізм</w:t>
            </w:r>
            <w:proofErr w:type="spellEnd"/>
          </w:p>
        </w:tc>
        <w:tc>
          <w:tcPr>
            <w:tcW w:w="318" w:type="pct"/>
            <w:gridSpan w:val="2"/>
            <w:tcBorders>
              <w:left w:val="single" w:sz="12" w:space="0" w:color="auto"/>
            </w:tcBorders>
            <w:vAlign w:val="center"/>
          </w:tcPr>
          <w:p w:rsidR="004B4753" w:rsidRPr="00D46537" w:rsidRDefault="005C45E4" w:rsidP="00CC3A35">
            <w:pPr>
              <w:jc w:val="center"/>
              <w:rPr>
                <w:b/>
                <w:lang w:val="uk-UA"/>
              </w:rPr>
            </w:pPr>
            <w:r>
              <w:rPr>
                <w:b/>
                <w:lang w:val="uk-UA"/>
              </w:rPr>
              <w:t>7</w:t>
            </w:r>
          </w:p>
        </w:tc>
        <w:tc>
          <w:tcPr>
            <w:tcW w:w="318" w:type="pct"/>
            <w:gridSpan w:val="2"/>
            <w:vAlign w:val="center"/>
          </w:tcPr>
          <w:p w:rsidR="004B4753" w:rsidRPr="00B92F8F" w:rsidRDefault="004B4753" w:rsidP="00D46537">
            <w:pPr>
              <w:jc w:val="center"/>
              <w:rPr>
                <w:lang w:val="uk-UA"/>
              </w:rPr>
            </w:pPr>
          </w:p>
        </w:tc>
        <w:tc>
          <w:tcPr>
            <w:tcW w:w="318" w:type="pct"/>
            <w:gridSpan w:val="2"/>
            <w:vAlign w:val="center"/>
          </w:tcPr>
          <w:p w:rsidR="004B4753" w:rsidRPr="00B92F8F" w:rsidRDefault="004B4753" w:rsidP="00D46537">
            <w:pPr>
              <w:jc w:val="center"/>
              <w:rPr>
                <w:lang w:val="uk-UA"/>
              </w:rPr>
            </w:pPr>
          </w:p>
        </w:tc>
        <w:tc>
          <w:tcPr>
            <w:tcW w:w="318" w:type="pct"/>
            <w:gridSpan w:val="2"/>
            <w:vAlign w:val="center"/>
          </w:tcPr>
          <w:p w:rsidR="004B4753" w:rsidRPr="00B92F8F" w:rsidRDefault="004B4753" w:rsidP="00D46537">
            <w:pPr>
              <w:jc w:val="center"/>
              <w:rPr>
                <w:lang w:val="uk-UA"/>
              </w:rPr>
            </w:pPr>
          </w:p>
        </w:tc>
        <w:tc>
          <w:tcPr>
            <w:tcW w:w="318" w:type="pct"/>
            <w:gridSpan w:val="2"/>
            <w:vAlign w:val="center"/>
          </w:tcPr>
          <w:p w:rsidR="004B4753" w:rsidRPr="00B92F8F" w:rsidRDefault="004B4753" w:rsidP="00D46537">
            <w:pPr>
              <w:jc w:val="center"/>
              <w:rPr>
                <w:lang w:val="uk-UA"/>
              </w:rPr>
            </w:pPr>
          </w:p>
        </w:tc>
        <w:tc>
          <w:tcPr>
            <w:tcW w:w="319" w:type="pct"/>
            <w:tcBorders>
              <w:right w:val="single" w:sz="12" w:space="0" w:color="auto"/>
            </w:tcBorders>
            <w:vAlign w:val="center"/>
          </w:tcPr>
          <w:p w:rsidR="004B4753" w:rsidRPr="00B92F8F" w:rsidRDefault="005C45E4" w:rsidP="00D46537">
            <w:pPr>
              <w:jc w:val="center"/>
              <w:rPr>
                <w:lang w:val="uk-UA"/>
              </w:rPr>
            </w:pPr>
            <w:r>
              <w:rPr>
                <w:lang w:val="uk-UA"/>
              </w:rPr>
              <w:t>7</w:t>
            </w:r>
          </w:p>
        </w:tc>
        <w:tc>
          <w:tcPr>
            <w:tcW w:w="324" w:type="pct"/>
            <w:tcBorders>
              <w:left w:val="single" w:sz="12" w:space="0" w:color="auto"/>
            </w:tcBorders>
            <w:vAlign w:val="center"/>
          </w:tcPr>
          <w:p w:rsidR="004B4753" w:rsidRPr="00D46537" w:rsidRDefault="002D4277" w:rsidP="00CC3A35">
            <w:pPr>
              <w:jc w:val="center"/>
              <w:rPr>
                <w:b/>
                <w:lang w:val="uk-UA"/>
              </w:rPr>
            </w:pPr>
            <w:r>
              <w:rPr>
                <w:b/>
                <w:lang w:val="uk-UA"/>
              </w:rPr>
              <w:t>7</w:t>
            </w:r>
          </w:p>
        </w:tc>
        <w:tc>
          <w:tcPr>
            <w:tcW w:w="325" w:type="pct"/>
            <w:gridSpan w:val="2"/>
            <w:vAlign w:val="center"/>
          </w:tcPr>
          <w:p w:rsidR="004B4753" w:rsidRPr="00B92F8F" w:rsidRDefault="004B4753" w:rsidP="00D46537">
            <w:pPr>
              <w:jc w:val="center"/>
              <w:rPr>
                <w:lang w:val="uk-UA"/>
              </w:rPr>
            </w:pPr>
          </w:p>
        </w:tc>
        <w:tc>
          <w:tcPr>
            <w:tcW w:w="325" w:type="pct"/>
            <w:gridSpan w:val="2"/>
            <w:vAlign w:val="center"/>
          </w:tcPr>
          <w:p w:rsidR="004B4753" w:rsidRPr="00B92F8F" w:rsidRDefault="004B4753" w:rsidP="00D46537">
            <w:pPr>
              <w:jc w:val="center"/>
              <w:rPr>
                <w:lang w:val="uk-UA"/>
              </w:rPr>
            </w:pPr>
          </w:p>
        </w:tc>
        <w:tc>
          <w:tcPr>
            <w:tcW w:w="325" w:type="pct"/>
            <w:gridSpan w:val="2"/>
            <w:vAlign w:val="center"/>
          </w:tcPr>
          <w:p w:rsidR="004B4753" w:rsidRPr="00B92F8F" w:rsidRDefault="004B4753" w:rsidP="00D46537">
            <w:pPr>
              <w:jc w:val="center"/>
              <w:rPr>
                <w:lang w:val="uk-UA"/>
              </w:rPr>
            </w:pPr>
          </w:p>
        </w:tc>
        <w:tc>
          <w:tcPr>
            <w:tcW w:w="326" w:type="pct"/>
            <w:gridSpan w:val="2"/>
            <w:vAlign w:val="center"/>
          </w:tcPr>
          <w:p w:rsidR="004B4753" w:rsidRPr="00B92F8F" w:rsidRDefault="004B4753" w:rsidP="00D46537">
            <w:pPr>
              <w:jc w:val="center"/>
              <w:rPr>
                <w:lang w:val="uk-UA"/>
              </w:rPr>
            </w:pPr>
          </w:p>
        </w:tc>
        <w:tc>
          <w:tcPr>
            <w:tcW w:w="320" w:type="pct"/>
            <w:gridSpan w:val="2"/>
            <w:vAlign w:val="center"/>
          </w:tcPr>
          <w:p w:rsidR="004B4753" w:rsidRPr="00B92F8F" w:rsidRDefault="002D4277" w:rsidP="00CC3A35">
            <w:pPr>
              <w:jc w:val="center"/>
              <w:rPr>
                <w:lang w:val="uk-UA"/>
              </w:rPr>
            </w:pPr>
            <w:r>
              <w:rPr>
                <w:lang w:val="uk-UA"/>
              </w:rPr>
              <w:t>7</w:t>
            </w:r>
          </w:p>
        </w:tc>
      </w:tr>
      <w:tr w:rsidR="004B4753" w:rsidRPr="00B92F8F" w:rsidTr="005C45E4">
        <w:tc>
          <w:tcPr>
            <w:tcW w:w="1146" w:type="pct"/>
            <w:tcBorders>
              <w:right w:val="single" w:sz="12" w:space="0" w:color="auto"/>
            </w:tcBorders>
          </w:tcPr>
          <w:p w:rsidR="004B4753" w:rsidRPr="004B4753" w:rsidRDefault="004B4753" w:rsidP="004B4753">
            <w:pPr>
              <w:rPr>
                <w:bCs/>
                <w:lang w:val="uk-UA"/>
              </w:rPr>
            </w:pPr>
            <w:r w:rsidRPr="004B4753">
              <w:rPr>
                <w:bCs/>
                <w:lang w:val="uk-UA"/>
              </w:rPr>
              <w:t xml:space="preserve">Тема 6. </w:t>
            </w:r>
            <w:proofErr w:type="spellStart"/>
            <w:r w:rsidR="005C45E4">
              <w:rPr>
                <w:lang w:val="uk-UA"/>
              </w:rPr>
              <w:t>Постгуманізм</w:t>
            </w:r>
            <w:proofErr w:type="spellEnd"/>
          </w:p>
        </w:tc>
        <w:tc>
          <w:tcPr>
            <w:tcW w:w="318" w:type="pct"/>
            <w:gridSpan w:val="2"/>
            <w:tcBorders>
              <w:left w:val="single" w:sz="12" w:space="0" w:color="auto"/>
            </w:tcBorders>
            <w:vAlign w:val="center"/>
          </w:tcPr>
          <w:p w:rsidR="004B4753" w:rsidRPr="00D46537" w:rsidRDefault="005C45E4" w:rsidP="00D46537">
            <w:pPr>
              <w:jc w:val="center"/>
              <w:rPr>
                <w:b/>
                <w:lang w:val="uk-UA"/>
              </w:rPr>
            </w:pPr>
            <w:r>
              <w:rPr>
                <w:b/>
                <w:lang w:val="uk-UA"/>
              </w:rPr>
              <w:t>2</w:t>
            </w:r>
          </w:p>
        </w:tc>
        <w:tc>
          <w:tcPr>
            <w:tcW w:w="318" w:type="pct"/>
            <w:gridSpan w:val="2"/>
            <w:vAlign w:val="center"/>
          </w:tcPr>
          <w:p w:rsidR="004B4753" w:rsidRPr="00B92F8F" w:rsidRDefault="004B4753" w:rsidP="00D46537">
            <w:pPr>
              <w:jc w:val="center"/>
              <w:rPr>
                <w:lang w:val="uk-UA"/>
              </w:rPr>
            </w:pPr>
          </w:p>
        </w:tc>
        <w:tc>
          <w:tcPr>
            <w:tcW w:w="318" w:type="pct"/>
            <w:gridSpan w:val="2"/>
            <w:vAlign w:val="center"/>
          </w:tcPr>
          <w:p w:rsidR="004B4753" w:rsidRPr="00B92F8F" w:rsidRDefault="005C45E4" w:rsidP="00D46537">
            <w:pPr>
              <w:jc w:val="center"/>
              <w:rPr>
                <w:lang w:val="uk-UA"/>
              </w:rPr>
            </w:pPr>
            <w:r>
              <w:rPr>
                <w:lang w:val="uk-UA"/>
              </w:rPr>
              <w:t>2</w:t>
            </w:r>
          </w:p>
        </w:tc>
        <w:tc>
          <w:tcPr>
            <w:tcW w:w="318" w:type="pct"/>
            <w:gridSpan w:val="2"/>
            <w:vAlign w:val="center"/>
          </w:tcPr>
          <w:p w:rsidR="004B4753" w:rsidRPr="00B92F8F" w:rsidRDefault="004B4753" w:rsidP="00D46537">
            <w:pPr>
              <w:jc w:val="center"/>
              <w:rPr>
                <w:lang w:val="uk-UA"/>
              </w:rPr>
            </w:pPr>
          </w:p>
        </w:tc>
        <w:tc>
          <w:tcPr>
            <w:tcW w:w="318" w:type="pct"/>
            <w:gridSpan w:val="2"/>
            <w:vAlign w:val="center"/>
          </w:tcPr>
          <w:p w:rsidR="004B4753" w:rsidRPr="00B92F8F" w:rsidRDefault="004B4753" w:rsidP="00D46537">
            <w:pPr>
              <w:jc w:val="center"/>
              <w:rPr>
                <w:lang w:val="uk-UA"/>
              </w:rPr>
            </w:pPr>
          </w:p>
        </w:tc>
        <w:tc>
          <w:tcPr>
            <w:tcW w:w="319" w:type="pct"/>
            <w:tcBorders>
              <w:right w:val="single" w:sz="12" w:space="0" w:color="auto"/>
            </w:tcBorders>
            <w:vAlign w:val="center"/>
          </w:tcPr>
          <w:p w:rsidR="004B4753" w:rsidRPr="00B92F8F" w:rsidRDefault="004B4753" w:rsidP="00D46537">
            <w:pPr>
              <w:jc w:val="center"/>
              <w:rPr>
                <w:lang w:val="uk-UA"/>
              </w:rPr>
            </w:pPr>
          </w:p>
        </w:tc>
        <w:tc>
          <w:tcPr>
            <w:tcW w:w="324" w:type="pct"/>
            <w:tcBorders>
              <w:left w:val="single" w:sz="12" w:space="0" w:color="auto"/>
            </w:tcBorders>
            <w:vAlign w:val="center"/>
          </w:tcPr>
          <w:p w:rsidR="004B4753" w:rsidRPr="00D46537" w:rsidRDefault="002D4277" w:rsidP="00D46537">
            <w:pPr>
              <w:jc w:val="center"/>
              <w:rPr>
                <w:b/>
                <w:lang w:val="uk-UA"/>
              </w:rPr>
            </w:pPr>
            <w:r>
              <w:rPr>
                <w:b/>
                <w:lang w:val="uk-UA"/>
              </w:rPr>
              <w:t>2</w:t>
            </w:r>
          </w:p>
        </w:tc>
        <w:tc>
          <w:tcPr>
            <w:tcW w:w="325" w:type="pct"/>
            <w:gridSpan w:val="2"/>
            <w:vAlign w:val="center"/>
          </w:tcPr>
          <w:p w:rsidR="004B4753" w:rsidRPr="00B92F8F" w:rsidRDefault="004B4753" w:rsidP="00D46537">
            <w:pPr>
              <w:jc w:val="center"/>
              <w:rPr>
                <w:lang w:val="uk-UA"/>
              </w:rPr>
            </w:pPr>
          </w:p>
        </w:tc>
        <w:tc>
          <w:tcPr>
            <w:tcW w:w="325" w:type="pct"/>
            <w:gridSpan w:val="2"/>
            <w:vAlign w:val="center"/>
          </w:tcPr>
          <w:p w:rsidR="004B4753" w:rsidRPr="00B92F8F" w:rsidRDefault="002D4277" w:rsidP="00D46537">
            <w:pPr>
              <w:jc w:val="center"/>
              <w:rPr>
                <w:lang w:val="uk-UA"/>
              </w:rPr>
            </w:pPr>
            <w:r>
              <w:rPr>
                <w:lang w:val="uk-UA"/>
              </w:rPr>
              <w:t>2</w:t>
            </w:r>
          </w:p>
        </w:tc>
        <w:tc>
          <w:tcPr>
            <w:tcW w:w="325" w:type="pct"/>
            <w:gridSpan w:val="2"/>
            <w:vAlign w:val="center"/>
          </w:tcPr>
          <w:p w:rsidR="004B4753" w:rsidRPr="00B92F8F" w:rsidRDefault="004B4753" w:rsidP="00D46537">
            <w:pPr>
              <w:jc w:val="center"/>
              <w:rPr>
                <w:lang w:val="uk-UA"/>
              </w:rPr>
            </w:pPr>
          </w:p>
        </w:tc>
        <w:tc>
          <w:tcPr>
            <w:tcW w:w="326" w:type="pct"/>
            <w:gridSpan w:val="2"/>
            <w:vAlign w:val="center"/>
          </w:tcPr>
          <w:p w:rsidR="004B4753" w:rsidRPr="00B92F8F" w:rsidRDefault="004B4753" w:rsidP="00D46537">
            <w:pPr>
              <w:jc w:val="center"/>
              <w:rPr>
                <w:lang w:val="uk-UA"/>
              </w:rPr>
            </w:pPr>
          </w:p>
        </w:tc>
        <w:tc>
          <w:tcPr>
            <w:tcW w:w="320" w:type="pct"/>
            <w:gridSpan w:val="2"/>
            <w:vAlign w:val="center"/>
          </w:tcPr>
          <w:p w:rsidR="004B4753" w:rsidRPr="00B92F8F" w:rsidRDefault="004B4753" w:rsidP="00D46537">
            <w:pPr>
              <w:jc w:val="center"/>
              <w:rPr>
                <w:lang w:val="uk-UA"/>
              </w:rPr>
            </w:pPr>
          </w:p>
        </w:tc>
      </w:tr>
      <w:tr w:rsidR="004B4753" w:rsidRPr="00B92F8F" w:rsidTr="005C45E4">
        <w:tc>
          <w:tcPr>
            <w:tcW w:w="1146" w:type="pct"/>
            <w:tcBorders>
              <w:right w:val="single" w:sz="12" w:space="0" w:color="auto"/>
            </w:tcBorders>
          </w:tcPr>
          <w:p w:rsidR="004B4753" w:rsidRPr="00B92F8F" w:rsidRDefault="004B4753" w:rsidP="005C45E4">
            <w:pPr>
              <w:rPr>
                <w:bCs/>
                <w:lang w:val="uk-UA"/>
              </w:rPr>
            </w:pPr>
            <w:r w:rsidRPr="00B92F8F">
              <w:rPr>
                <w:bCs/>
                <w:lang w:val="uk-UA"/>
              </w:rPr>
              <w:t xml:space="preserve">Тема </w:t>
            </w:r>
            <w:r>
              <w:rPr>
                <w:bCs/>
                <w:lang w:val="uk-UA"/>
              </w:rPr>
              <w:t>7</w:t>
            </w:r>
            <w:r w:rsidRPr="00B92F8F">
              <w:rPr>
                <w:bCs/>
                <w:lang w:val="uk-UA"/>
              </w:rPr>
              <w:t>.</w:t>
            </w:r>
            <w:r>
              <w:rPr>
                <w:bCs/>
                <w:lang w:val="uk-UA"/>
              </w:rPr>
              <w:t xml:space="preserve"> </w:t>
            </w:r>
            <w:r w:rsidR="005C45E4">
              <w:rPr>
                <w:lang w:val="uk-UA"/>
              </w:rPr>
              <w:t>Неомодернізм</w:t>
            </w:r>
          </w:p>
        </w:tc>
        <w:tc>
          <w:tcPr>
            <w:tcW w:w="318" w:type="pct"/>
            <w:gridSpan w:val="2"/>
            <w:tcBorders>
              <w:left w:val="single" w:sz="12" w:space="0" w:color="auto"/>
            </w:tcBorders>
            <w:vAlign w:val="center"/>
          </w:tcPr>
          <w:p w:rsidR="004B4753" w:rsidRPr="00D46537" w:rsidRDefault="005C45E4" w:rsidP="00D46537">
            <w:pPr>
              <w:jc w:val="center"/>
              <w:rPr>
                <w:b/>
                <w:lang w:val="uk-UA"/>
              </w:rPr>
            </w:pPr>
            <w:r>
              <w:rPr>
                <w:b/>
                <w:lang w:val="uk-UA"/>
              </w:rPr>
              <w:t>7</w:t>
            </w:r>
          </w:p>
        </w:tc>
        <w:tc>
          <w:tcPr>
            <w:tcW w:w="318" w:type="pct"/>
            <w:gridSpan w:val="2"/>
            <w:vAlign w:val="center"/>
          </w:tcPr>
          <w:p w:rsidR="004B4753" w:rsidRPr="00B92F8F" w:rsidRDefault="004B4753" w:rsidP="00D46537">
            <w:pPr>
              <w:jc w:val="center"/>
              <w:rPr>
                <w:lang w:val="uk-UA"/>
              </w:rPr>
            </w:pPr>
          </w:p>
        </w:tc>
        <w:tc>
          <w:tcPr>
            <w:tcW w:w="318" w:type="pct"/>
            <w:gridSpan w:val="2"/>
            <w:vAlign w:val="center"/>
          </w:tcPr>
          <w:p w:rsidR="004B4753" w:rsidRPr="00B92F8F" w:rsidRDefault="004B4753" w:rsidP="00D46537">
            <w:pPr>
              <w:jc w:val="center"/>
              <w:rPr>
                <w:lang w:val="uk-UA"/>
              </w:rPr>
            </w:pPr>
          </w:p>
        </w:tc>
        <w:tc>
          <w:tcPr>
            <w:tcW w:w="318" w:type="pct"/>
            <w:gridSpan w:val="2"/>
            <w:vAlign w:val="center"/>
          </w:tcPr>
          <w:p w:rsidR="004B4753" w:rsidRPr="00B92F8F" w:rsidRDefault="004B4753" w:rsidP="00D46537">
            <w:pPr>
              <w:jc w:val="center"/>
              <w:rPr>
                <w:lang w:val="uk-UA"/>
              </w:rPr>
            </w:pPr>
          </w:p>
        </w:tc>
        <w:tc>
          <w:tcPr>
            <w:tcW w:w="318" w:type="pct"/>
            <w:gridSpan w:val="2"/>
            <w:vAlign w:val="center"/>
          </w:tcPr>
          <w:p w:rsidR="004B4753" w:rsidRPr="00B92F8F" w:rsidRDefault="004B4753" w:rsidP="00D46537">
            <w:pPr>
              <w:jc w:val="center"/>
              <w:rPr>
                <w:lang w:val="uk-UA"/>
              </w:rPr>
            </w:pPr>
          </w:p>
        </w:tc>
        <w:tc>
          <w:tcPr>
            <w:tcW w:w="319" w:type="pct"/>
            <w:tcBorders>
              <w:right w:val="single" w:sz="12" w:space="0" w:color="auto"/>
            </w:tcBorders>
            <w:vAlign w:val="center"/>
          </w:tcPr>
          <w:p w:rsidR="004B4753" w:rsidRPr="00B92F8F" w:rsidRDefault="005C45E4" w:rsidP="00D46537">
            <w:pPr>
              <w:jc w:val="center"/>
              <w:rPr>
                <w:lang w:val="uk-UA"/>
              </w:rPr>
            </w:pPr>
            <w:r>
              <w:rPr>
                <w:lang w:val="uk-UA"/>
              </w:rPr>
              <w:t>7</w:t>
            </w:r>
          </w:p>
        </w:tc>
        <w:tc>
          <w:tcPr>
            <w:tcW w:w="324" w:type="pct"/>
            <w:tcBorders>
              <w:left w:val="single" w:sz="12" w:space="0" w:color="auto"/>
            </w:tcBorders>
            <w:vAlign w:val="center"/>
          </w:tcPr>
          <w:p w:rsidR="004B4753" w:rsidRPr="00D46537" w:rsidRDefault="002D4277" w:rsidP="00D46537">
            <w:pPr>
              <w:jc w:val="center"/>
              <w:rPr>
                <w:b/>
                <w:lang w:val="uk-UA"/>
              </w:rPr>
            </w:pPr>
            <w:r>
              <w:rPr>
                <w:b/>
                <w:lang w:val="uk-UA"/>
              </w:rPr>
              <w:t>7</w:t>
            </w:r>
          </w:p>
        </w:tc>
        <w:tc>
          <w:tcPr>
            <w:tcW w:w="325" w:type="pct"/>
            <w:gridSpan w:val="2"/>
            <w:vAlign w:val="center"/>
          </w:tcPr>
          <w:p w:rsidR="004B4753" w:rsidRPr="00B92F8F" w:rsidRDefault="004B4753" w:rsidP="00D46537">
            <w:pPr>
              <w:jc w:val="center"/>
              <w:rPr>
                <w:lang w:val="uk-UA"/>
              </w:rPr>
            </w:pPr>
          </w:p>
        </w:tc>
        <w:tc>
          <w:tcPr>
            <w:tcW w:w="325" w:type="pct"/>
            <w:gridSpan w:val="2"/>
            <w:vAlign w:val="center"/>
          </w:tcPr>
          <w:p w:rsidR="004B4753" w:rsidRPr="00B92F8F" w:rsidRDefault="004B4753" w:rsidP="00D46537">
            <w:pPr>
              <w:jc w:val="center"/>
              <w:rPr>
                <w:lang w:val="uk-UA"/>
              </w:rPr>
            </w:pPr>
          </w:p>
        </w:tc>
        <w:tc>
          <w:tcPr>
            <w:tcW w:w="325" w:type="pct"/>
            <w:gridSpan w:val="2"/>
            <w:vAlign w:val="center"/>
          </w:tcPr>
          <w:p w:rsidR="004B4753" w:rsidRPr="00B92F8F" w:rsidRDefault="004B4753" w:rsidP="00D46537">
            <w:pPr>
              <w:jc w:val="center"/>
              <w:rPr>
                <w:lang w:val="uk-UA"/>
              </w:rPr>
            </w:pPr>
          </w:p>
        </w:tc>
        <w:tc>
          <w:tcPr>
            <w:tcW w:w="326" w:type="pct"/>
            <w:gridSpan w:val="2"/>
            <w:vAlign w:val="center"/>
          </w:tcPr>
          <w:p w:rsidR="004B4753" w:rsidRPr="00B92F8F" w:rsidRDefault="004B4753" w:rsidP="00D46537">
            <w:pPr>
              <w:jc w:val="center"/>
              <w:rPr>
                <w:lang w:val="uk-UA"/>
              </w:rPr>
            </w:pPr>
          </w:p>
        </w:tc>
        <w:tc>
          <w:tcPr>
            <w:tcW w:w="320" w:type="pct"/>
            <w:gridSpan w:val="2"/>
            <w:vAlign w:val="center"/>
          </w:tcPr>
          <w:p w:rsidR="004B4753" w:rsidRPr="00B92F8F" w:rsidRDefault="002D4277" w:rsidP="00D46537">
            <w:pPr>
              <w:jc w:val="center"/>
              <w:rPr>
                <w:lang w:val="uk-UA"/>
              </w:rPr>
            </w:pPr>
            <w:r>
              <w:rPr>
                <w:lang w:val="uk-UA"/>
              </w:rPr>
              <w:t>7</w:t>
            </w:r>
          </w:p>
        </w:tc>
      </w:tr>
      <w:tr w:rsidR="00203AF7" w:rsidRPr="00B92F8F" w:rsidTr="005C45E4">
        <w:tc>
          <w:tcPr>
            <w:tcW w:w="1146" w:type="pct"/>
            <w:tcBorders>
              <w:right w:val="single" w:sz="12" w:space="0" w:color="auto"/>
            </w:tcBorders>
          </w:tcPr>
          <w:p w:rsidR="0042212F" w:rsidRPr="00D46537" w:rsidRDefault="0042212F" w:rsidP="004B4753">
            <w:pPr>
              <w:rPr>
                <w:bCs/>
                <w:i/>
                <w:lang w:val="uk-UA"/>
              </w:rPr>
            </w:pPr>
            <w:r w:rsidRPr="00D46537">
              <w:rPr>
                <w:bCs/>
                <w:i/>
                <w:lang w:val="uk-UA"/>
              </w:rPr>
              <w:t>Разом за блоком 1</w:t>
            </w:r>
          </w:p>
        </w:tc>
        <w:tc>
          <w:tcPr>
            <w:tcW w:w="318" w:type="pct"/>
            <w:gridSpan w:val="2"/>
            <w:tcBorders>
              <w:left w:val="single" w:sz="12" w:space="0" w:color="auto"/>
            </w:tcBorders>
            <w:vAlign w:val="center"/>
          </w:tcPr>
          <w:p w:rsidR="0042212F" w:rsidRPr="00D46537" w:rsidRDefault="002D4277" w:rsidP="00D46537">
            <w:pPr>
              <w:jc w:val="center"/>
              <w:rPr>
                <w:b/>
                <w:i/>
                <w:lang w:val="uk-UA"/>
              </w:rPr>
            </w:pPr>
            <w:r>
              <w:rPr>
                <w:b/>
                <w:i/>
                <w:lang w:val="uk-UA"/>
              </w:rPr>
              <w:t>38</w:t>
            </w:r>
          </w:p>
        </w:tc>
        <w:tc>
          <w:tcPr>
            <w:tcW w:w="318" w:type="pct"/>
            <w:gridSpan w:val="2"/>
            <w:vAlign w:val="center"/>
          </w:tcPr>
          <w:p w:rsidR="0042212F" w:rsidRPr="00D46537" w:rsidRDefault="002D4277" w:rsidP="00D46537">
            <w:pPr>
              <w:jc w:val="center"/>
              <w:rPr>
                <w:i/>
                <w:lang w:val="uk-UA"/>
              </w:rPr>
            </w:pPr>
            <w:r>
              <w:rPr>
                <w:i/>
                <w:lang w:val="uk-UA"/>
              </w:rPr>
              <w:t>8</w:t>
            </w:r>
          </w:p>
        </w:tc>
        <w:tc>
          <w:tcPr>
            <w:tcW w:w="318" w:type="pct"/>
            <w:gridSpan w:val="2"/>
            <w:vAlign w:val="center"/>
          </w:tcPr>
          <w:p w:rsidR="0042212F" w:rsidRPr="00D46537" w:rsidRDefault="002D4277" w:rsidP="00D46537">
            <w:pPr>
              <w:jc w:val="center"/>
              <w:rPr>
                <w:i/>
                <w:lang w:val="uk-UA"/>
              </w:rPr>
            </w:pPr>
            <w:r>
              <w:rPr>
                <w:i/>
                <w:lang w:val="uk-UA"/>
              </w:rPr>
              <w:t>4</w:t>
            </w:r>
          </w:p>
        </w:tc>
        <w:tc>
          <w:tcPr>
            <w:tcW w:w="318" w:type="pct"/>
            <w:gridSpan w:val="2"/>
            <w:vAlign w:val="center"/>
          </w:tcPr>
          <w:p w:rsidR="0042212F" w:rsidRPr="00D46537" w:rsidRDefault="0042212F" w:rsidP="00D46537">
            <w:pPr>
              <w:jc w:val="center"/>
              <w:rPr>
                <w:i/>
                <w:lang w:val="uk-UA"/>
              </w:rPr>
            </w:pPr>
          </w:p>
        </w:tc>
        <w:tc>
          <w:tcPr>
            <w:tcW w:w="318" w:type="pct"/>
            <w:gridSpan w:val="2"/>
            <w:vAlign w:val="center"/>
          </w:tcPr>
          <w:p w:rsidR="0042212F" w:rsidRPr="00D46537" w:rsidRDefault="0042212F" w:rsidP="00D46537">
            <w:pPr>
              <w:jc w:val="center"/>
              <w:rPr>
                <w:i/>
                <w:lang w:val="uk-UA"/>
              </w:rPr>
            </w:pPr>
          </w:p>
        </w:tc>
        <w:tc>
          <w:tcPr>
            <w:tcW w:w="319" w:type="pct"/>
            <w:tcBorders>
              <w:right w:val="single" w:sz="12" w:space="0" w:color="auto"/>
            </w:tcBorders>
            <w:vAlign w:val="center"/>
          </w:tcPr>
          <w:p w:rsidR="0042212F" w:rsidRPr="00D46537" w:rsidRDefault="002D4277" w:rsidP="00D46537">
            <w:pPr>
              <w:jc w:val="center"/>
              <w:rPr>
                <w:i/>
                <w:lang w:val="uk-UA"/>
              </w:rPr>
            </w:pPr>
            <w:r>
              <w:rPr>
                <w:i/>
                <w:lang w:val="uk-UA"/>
              </w:rPr>
              <w:t>26</w:t>
            </w:r>
          </w:p>
        </w:tc>
        <w:tc>
          <w:tcPr>
            <w:tcW w:w="324" w:type="pct"/>
            <w:tcBorders>
              <w:left w:val="single" w:sz="12" w:space="0" w:color="auto"/>
            </w:tcBorders>
            <w:vAlign w:val="center"/>
          </w:tcPr>
          <w:p w:rsidR="0042212F" w:rsidRPr="00D46537" w:rsidRDefault="002D4277" w:rsidP="00D46537">
            <w:pPr>
              <w:jc w:val="center"/>
              <w:rPr>
                <w:b/>
                <w:i/>
                <w:lang w:val="uk-UA"/>
              </w:rPr>
            </w:pPr>
            <w:r>
              <w:rPr>
                <w:b/>
                <w:i/>
                <w:lang w:val="uk-UA"/>
              </w:rPr>
              <w:t>38</w:t>
            </w:r>
          </w:p>
        </w:tc>
        <w:tc>
          <w:tcPr>
            <w:tcW w:w="325" w:type="pct"/>
            <w:gridSpan w:val="2"/>
            <w:vAlign w:val="center"/>
          </w:tcPr>
          <w:p w:rsidR="0042212F" w:rsidRPr="00D46537" w:rsidRDefault="002D4277" w:rsidP="00D46537">
            <w:pPr>
              <w:jc w:val="center"/>
              <w:rPr>
                <w:i/>
                <w:lang w:val="uk-UA"/>
              </w:rPr>
            </w:pPr>
            <w:r>
              <w:rPr>
                <w:i/>
                <w:lang w:val="uk-UA"/>
              </w:rPr>
              <w:t>6</w:t>
            </w:r>
          </w:p>
        </w:tc>
        <w:tc>
          <w:tcPr>
            <w:tcW w:w="325" w:type="pct"/>
            <w:gridSpan w:val="2"/>
            <w:vAlign w:val="center"/>
          </w:tcPr>
          <w:p w:rsidR="0042212F" w:rsidRPr="00D46537" w:rsidRDefault="002D4277" w:rsidP="00D46537">
            <w:pPr>
              <w:jc w:val="center"/>
              <w:rPr>
                <w:i/>
                <w:lang w:val="uk-UA"/>
              </w:rPr>
            </w:pPr>
            <w:r>
              <w:rPr>
                <w:i/>
                <w:lang w:val="uk-UA"/>
              </w:rPr>
              <w:t>4</w:t>
            </w:r>
          </w:p>
        </w:tc>
        <w:tc>
          <w:tcPr>
            <w:tcW w:w="325" w:type="pct"/>
            <w:gridSpan w:val="2"/>
            <w:vAlign w:val="center"/>
          </w:tcPr>
          <w:p w:rsidR="0042212F" w:rsidRPr="00D46537" w:rsidRDefault="0042212F" w:rsidP="00D46537">
            <w:pPr>
              <w:jc w:val="center"/>
              <w:rPr>
                <w:i/>
                <w:lang w:val="uk-UA"/>
              </w:rPr>
            </w:pPr>
          </w:p>
        </w:tc>
        <w:tc>
          <w:tcPr>
            <w:tcW w:w="326" w:type="pct"/>
            <w:gridSpan w:val="2"/>
            <w:vAlign w:val="center"/>
          </w:tcPr>
          <w:p w:rsidR="0042212F" w:rsidRPr="00D46537" w:rsidRDefault="0042212F" w:rsidP="00D46537">
            <w:pPr>
              <w:jc w:val="center"/>
              <w:rPr>
                <w:i/>
                <w:lang w:val="uk-UA"/>
              </w:rPr>
            </w:pPr>
          </w:p>
        </w:tc>
        <w:tc>
          <w:tcPr>
            <w:tcW w:w="320" w:type="pct"/>
            <w:gridSpan w:val="2"/>
            <w:vAlign w:val="center"/>
          </w:tcPr>
          <w:p w:rsidR="0042212F" w:rsidRPr="00D46537" w:rsidRDefault="002D4277" w:rsidP="002D4277">
            <w:pPr>
              <w:jc w:val="center"/>
              <w:rPr>
                <w:i/>
                <w:lang w:val="uk-UA"/>
              </w:rPr>
            </w:pPr>
            <w:r>
              <w:rPr>
                <w:i/>
                <w:lang w:val="uk-UA"/>
              </w:rPr>
              <w:t>28</w:t>
            </w:r>
          </w:p>
        </w:tc>
      </w:tr>
      <w:tr w:rsidR="0042212F" w:rsidRPr="00B92F8F" w:rsidTr="000F40E9">
        <w:trPr>
          <w:cantSplit/>
        </w:trPr>
        <w:tc>
          <w:tcPr>
            <w:tcW w:w="5000" w:type="pct"/>
            <w:gridSpan w:val="23"/>
            <w:vAlign w:val="center"/>
          </w:tcPr>
          <w:p w:rsidR="0042212F" w:rsidRPr="00B92F8F" w:rsidRDefault="0042212F" w:rsidP="00FE7864">
            <w:pPr>
              <w:spacing w:line="360" w:lineRule="auto"/>
              <w:jc w:val="center"/>
              <w:rPr>
                <w:lang w:val="uk-UA"/>
              </w:rPr>
            </w:pPr>
            <w:r>
              <w:rPr>
                <w:b/>
                <w:lang w:val="uk-UA"/>
              </w:rPr>
              <w:t>БЛОК ІІ</w:t>
            </w:r>
            <w:r w:rsidRPr="002B0636">
              <w:rPr>
                <w:b/>
                <w:lang w:val="uk-UA"/>
              </w:rPr>
              <w:t xml:space="preserve">. </w:t>
            </w:r>
            <w:r w:rsidR="00FE7864">
              <w:rPr>
                <w:b/>
                <w:lang w:val="uk-UA"/>
              </w:rPr>
              <w:t>Нові тенденції в теорії літератури та мистецтві</w:t>
            </w:r>
          </w:p>
        </w:tc>
      </w:tr>
      <w:tr w:rsidR="00203AF7" w:rsidRPr="00B92F8F" w:rsidTr="00D46537">
        <w:tc>
          <w:tcPr>
            <w:tcW w:w="1146" w:type="pct"/>
            <w:tcBorders>
              <w:right w:val="single" w:sz="12" w:space="0" w:color="auto"/>
            </w:tcBorders>
          </w:tcPr>
          <w:p w:rsidR="0042212F" w:rsidRPr="00B92F8F" w:rsidRDefault="004B4753" w:rsidP="002D4277">
            <w:pPr>
              <w:rPr>
                <w:lang w:val="uk-UA"/>
              </w:rPr>
            </w:pPr>
            <w:r w:rsidRPr="00B92F8F">
              <w:rPr>
                <w:bCs/>
                <w:lang w:val="uk-UA"/>
              </w:rPr>
              <w:t xml:space="preserve">Тема </w:t>
            </w:r>
            <w:r>
              <w:rPr>
                <w:bCs/>
                <w:lang w:val="uk-UA"/>
              </w:rPr>
              <w:t>8</w:t>
            </w:r>
            <w:r w:rsidRPr="00B92F8F">
              <w:rPr>
                <w:bCs/>
                <w:lang w:val="uk-UA"/>
              </w:rPr>
              <w:t>.</w:t>
            </w:r>
            <w:r>
              <w:rPr>
                <w:bCs/>
                <w:lang w:val="uk-UA"/>
              </w:rPr>
              <w:t xml:space="preserve"> </w:t>
            </w:r>
            <w:r w:rsidR="002D4277">
              <w:rPr>
                <w:lang w:val="uk-UA"/>
              </w:rPr>
              <w:t>«Інший модерн»</w:t>
            </w:r>
          </w:p>
        </w:tc>
        <w:tc>
          <w:tcPr>
            <w:tcW w:w="318" w:type="pct"/>
            <w:gridSpan w:val="2"/>
            <w:tcBorders>
              <w:left w:val="single" w:sz="12" w:space="0" w:color="auto"/>
            </w:tcBorders>
            <w:vAlign w:val="center"/>
          </w:tcPr>
          <w:p w:rsidR="0042212F" w:rsidRPr="00402EED" w:rsidRDefault="002D4277" w:rsidP="00D46537">
            <w:pPr>
              <w:jc w:val="center"/>
              <w:rPr>
                <w:b/>
                <w:lang w:val="uk-UA"/>
              </w:rPr>
            </w:pPr>
            <w:r>
              <w:rPr>
                <w:b/>
                <w:lang w:val="uk-UA"/>
              </w:rPr>
              <w:t>6</w:t>
            </w:r>
          </w:p>
        </w:tc>
        <w:tc>
          <w:tcPr>
            <w:tcW w:w="318" w:type="pct"/>
            <w:gridSpan w:val="2"/>
            <w:vAlign w:val="center"/>
          </w:tcPr>
          <w:p w:rsidR="0042212F" w:rsidRPr="00B92F8F" w:rsidRDefault="002D4277" w:rsidP="00D46537">
            <w:pPr>
              <w:jc w:val="center"/>
              <w:rPr>
                <w:lang w:val="uk-UA"/>
              </w:rPr>
            </w:pPr>
            <w:r>
              <w:rPr>
                <w:lang w:val="uk-UA"/>
              </w:rPr>
              <w:t>2</w:t>
            </w:r>
          </w:p>
        </w:tc>
        <w:tc>
          <w:tcPr>
            <w:tcW w:w="318" w:type="pct"/>
            <w:gridSpan w:val="2"/>
            <w:vAlign w:val="center"/>
          </w:tcPr>
          <w:p w:rsidR="0042212F" w:rsidRPr="00B92F8F" w:rsidRDefault="0042212F" w:rsidP="00D46537">
            <w:pPr>
              <w:jc w:val="center"/>
              <w:rPr>
                <w:lang w:val="uk-UA"/>
              </w:rPr>
            </w:pPr>
          </w:p>
        </w:tc>
        <w:tc>
          <w:tcPr>
            <w:tcW w:w="318" w:type="pct"/>
            <w:gridSpan w:val="2"/>
            <w:vAlign w:val="center"/>
          </w:tcPr>
          <w:p w:rsidR="0042212F" w:rsidRPr="00B92F8F" w:rsidRDefault="0042212F" w:rsidP="00D46537">
            <w:pPr>
              <w:jc w:val="center"/>
              <w:rPr>
                <w:lang w:val="uk-UA"/>
              </w:rPr>
            </w:pPr>
          </w:p>
        </w:tc>
        <w:tc>
          <w:tcPr>
            <w:tcW w:w="318" w:type="pct"/>
            <w:gridSpan w:val="2"/>
            <w:vAlign w:val="center"/>
          </w:tcPr>
          <w:p w:rsidR="0042212F" w:rsidRPr="00B92F8F" w:rsidRDefault="0042212F" w:rsidP="00D46537">
            <w:pPr>
              <w:jc w:val="center"/>
              <w:rPr>
                <w:lang w:val="uk-UA"/>
              </w:rPr>
            </w:pPr>
          </w:p>
        </w:tc>
        <w:tc>
          <w:tcPr>
            <w:tcW w:w="319" w:type="pct"/>
            <w:tcBorders>
              <w:right w:val="single" w:sz="12" w:space="0" w:color="auto"/>
            </w:tcBorders>
            <w:vAlign w:val="center"/>
          </w:tcPr>
          <w:p w:rsidR="0042212F" w:rsidRPr="00B92F8F" w:rsidRDefault="002D4277" w:rsidP="00D46537">
            <w:pPr>
              <w:jc w:val="center"/>
              <w:rPr>
                <w:lang w:val="uk-UA"/>
              </w:rPr>
            </w:pPr>
            <w:r>
              <w:rPr>
                <w:lang w:val="uk-UA"/>
              </w:rPr>
              <w:t>4</w:t>
            </w:r>
          </w:p>
        </w:tc>
        <w:tc>
          <w:tcPr>
            <w:tcW w:w="324" w:type="pct"/>
            <w:tcBorders>
              <w:left w:val="single" w:sz="12" w:space="0" w:color="auto"/>
            </w:tcBorders>
            <w:vAlign w:val="center"/>
          </w:tcPr>
          <w:p w:rsidR="0042212F" w:rsidRPr="00402EED" w:rsidRDefault="00E72D30" w:rsidP="00D46537">
            <w:pPr>
              <w:jc w:val="center"/>
              <w:rPr>
                <w:b/>
                <w:lang w:val="uk-UA"/>
              </w:rPr>
            </w:pPr>
            <w:r>
              <w:rPr>
                <w:b/>
                <w:lang w:val="uk-UA"/>
              </w:rPr>
              <w:t>6</w:t>
            </w:r>
          </w:p>
        </w:tc>
        <w:tc>
          <w:tcPr>
            <w:tcW w:w="325" w:type="pct"/>
            <w:gridSpan w:val="2"/>
            <w:vAlign w:val="center"/>
          </w:tcPr>
          <w:p w:rsidR="0042212F" w:rsidRPr="00B92F8F" w:rsidRDefault="0042212F" w:rsidP="00D46537">
            <w:pPr>
              <w:jc w:val="center"/>
              <w:rPr>
                <w:lang w:val="uk-UA"/>
              </w:rPr>
            </w:pPr>
          </w:p>
        </w:tc>
        <w:tc>
          <w:tcPr>
            <w:tcW w:w="325" w:type="pct"/>
            <w:gridSpan w:val="2"/>
            <w:vAlign w:val="center"/>
          </w:tcPr>
          <w:p w:rsidR="0042212F" w:rsidRPr="00B92F8F" w:rsidRDefault="0042212F" w:rsidP="00D46537">
            <w:pPr>
              <w:jc w:val="center"/>
              <w:rPr>
                <w:lang w:val="uk-UA"/>
              </w:rPr>
            </w:pPr>
          </w:p>
        </w:tc>
        <w:tc>
          <w:tcPr>
            <w:tcW w:w="325" w:type="pct"/>
            <w:gridSpan w:val="2"/>
            <w:vAlign w:val="center"/>
          </w:tcPr>
          <w:p w:rsidR="0042212F" w:rsidRPr="00B92F8F" w:rsidRDefault="0042212F" w:rsidP="00D46537">
            <w:pPr>
              <w:jc w:val="center"/>
              <w:rPr>
                <w:lang w:val="uk-UA"/>
              </w:rPr>
            </w:pPr>
          </w:p>
        </w:tc>
        <w:tc>
          <w:tcPr>
            <w:tcW w:w="326" w:type="pct"/>
            <w:gridSpan w:val="2"/>
            <w:vAlign w:val="center"/>
          </w:tcPr>
          <w:p w:rsidR="0042212F" w:rsidRPr="00B92F8F" w:rsidRDefault="0042212F" w:rsidP="00D46537">
            <w:pPr>
              <w:jc w:val="center"/>
              <w:rPr>
                <w:lang w:val="uk-UA"/>
              </w:rPr>
            </w:pPr>
          </w:p>
        </w:tc>
        <w:tc>
          <w:tcPr>
            <w:tcW w:w="320" w:type="pct"/>
            <w:gridSpan w:val="2"/>
            <w:vAlign w:val="center"/>
          </w:tcPr>
          <w:p w:rsidR="0042212F" w:rsidRPr="00B92F8F" w:rsidRDefault="00E72D30" w:rsidP="00D46537">
            <w:pPr>
              <w:jc w:val="center"/>
              <w:rPr>
                <w:lang w:val="uk-UA"/>
              </w:rPr>
            </w:pPr>
            <w:r>
              <w:rPr>
                <w:lang w:val="uk-UA"/>
              </w:rPr>
              <w:t>6</w:t>
            </w:r>
          </w:p>
        </w:tc>
      </w:tr>
      <w:tr w:rsidR="004B4753" w:rsidRPr="00B92F8F" w:rsidTr="00D46537">
        <w:tc>
          <w:tcPr>
            <w:tcW w:w="1146" w:type="pct"/>
            <w:tcBorders>
              <w:right w:val="single" w:sz="12" w:space="0" w:color="auto"/>
            </w:tcBorders>
          </w:tcPr>
          <w:p w:rsidR="004B4753" w:rsidRPr="00B92F8F" w:rsidRDefault="004B4753" w:rsidP="002D4277">
            <w:pPr>
              <w:rPr>
                <w:bCs/>
                <w:lang w:val="uk-UA"/>
              </w:rPr>
            </w:pPr>
            <w:r w:rsidRPr="00B92F8F">
              <w:rPr>
                <w:bCs/>
                <w:lang w:val="uk-UA"/>
              </w:rPr>
              <w:t xml:space="preserve">Тема </w:t>
            </w:r>
            <w:r>
              <w:rPr>
                <w:bCs/>
                <w:lang w:val="uk-UA"/>
              </w:rPr>
              <w:t>9</w:t>
            </w:r>
            <w:r w:rsidRPr="00B92F8F">
              <w:rPr>
                <w:bCs/>
                <w:lang w:val="uk-UA"/>
              </w:rPr>
              <w:t>.</w:t>
            </w:r>
            <w:r>
              <w:rPr>
                <w:bCs/>
                <w:lang w:val="uk-UA"/>
              </w:rPr>
              <w:t xml:space="preserve"> </w:t>
            </w:r>
            <w:proofErr w:type="spellStart"/>
            <w:r w:rsidR="002D4277">
              <w:rPr>
                <w:lang w:val="uk-UA"/>
              </w:rPr>
              <w:t>Альтермодернізм</w:t>
            </w:r>
            <w:proofErr w:type="spellEnd"/>
          </w:p>
        </w:tc>
        <w:tc>
          <w:tcPr>
            <w:tcW w:w="318" w:type="pct"/>
            <w:gridSpan w:val="2"/>
            <w:tcBorders>
              <w:left w:val="single" w:sz="12" w:space="0" w:color="auto"/>
            </w:tcBorders>
            <w:vAlign w:val="center"/>
          </w:tcPr>
          <w:p w:rsidR="004B4753" w:rsidRPr="00402EED" w:rsidRDefault="00E72D30" w:rsidP="00D46537">
            <w:pPr>
              <w:jc w:val="center"/>
              <w:rPr>
                <w:b/>
                <w:lang w:val="uk-UA"/>
              </w:rPr>
            </w:pPr>
            <w:r>
              <w:rPr>
                <w:b/>
                <w:lang w:val="uk-UA"/>
              </w:rPr>
              <w:t>4</w:t>
            </w:r>
          </w:p>
        </w:tc>
        <w:tc>
          <w:tcPr>
            <w:tcW w:w="318" w:type="pct"/>
            <w:gridSpan w:val="2"/>
            <w:vAlign w:val="center"/>
          </w:tcPr>
          <w:p w:rsidR="004B4753" w:rsidRPr="00B92F8F" w:rsidRDefault="004B4753" w:rsidP="00D46537">
            <w:pPr>
              <w:jc w:val="center"/>
              <w:rPr>
                <w:lang w:val="uk-UA"/>
              </w:rPr>
            </w:pPr>
          </w:p>
        </w:tc>
        <w:tc>
          <w:tcPr>
            <w:tcW w:w="318" w:type="pct"/>
            <w:gridSpan w:val="2"/>
            <w:vAlign w:val="center"/>
          </w:tcPr>
          <w:p w:rsidR="004B4753" w:rsidRPr="00B92F8F" w:rsidRDefault="00E72D30" w:rsidP="00D46537">
            <w:pPr>
              <w:jc w:val="center"/>
              <w:rPr>
                <w:lang w:val="uk-UA"/>
              </w:rPr>
            </w:pPr>
            <w:r>
              <w:rPr>
                <w:lang w:val="uk-UA"/>
              </w:rPr>
              <w:t>2</w:t>
            </w:r>
          </w:p>
        </w:tc>
        <w:tc>
          <w:tcPr>
            <w:tcW w:w="318" w:type="pct"/>
            <w:gridSpan w:val="2"/>
            <w:vAlign w:val="center"/>
          </w:tcPr>
          <w:p w:rsidR="004B4753" w:rsidRPr="00B92F8F" w:rsidRDefault="004B4753" w:rsidP="00D46537">
            <w:pPr>
              <w:jc w:val="center"/>
              <w:rPr>
                <w:lang w:val="uk-UA"/>
              </w:rPr>
            </w:pPr>
          </w:p>
        </w:tc>
        <w:tc>
          <w:tcPr>
            <w:tcW w:w="318" w:type="pct"/>
            <w:gridSpan w:val="2"/>
            <w:vAlign w:val="center"/>
          </w:tcPr>
          <w:p w:rsidR="004B4753" w:rsidRPr="00B92F8F" w:rsidRDefault="004B4753" w:rsidP="00D46537">
            <w:pPr>
              <w:jc w:val="center"/>
              <w:rPr>
                <w:lang w:val="uk-UA"/>
              </w:rPr>
            </w:pPr>
          </w:p>
        </w:tc>
        <w:tc>
          <w:tcPr>
            <w:tcW w:w="319" w:type="pct"/>
            <w:tcBorders>
              <w:right w:val="single" w:sz="12" w:space="0" w:color="auto"/>
            </w:tcBorders>
            <w:vAlign w:val="center"/>
          </w:tcPr>
          <w:p w:rsidR="004B4753" w:rsidRPr="00B92F8F" w:rsidRDefault="004B4753" w:rsidP="00D46537">
            <w:pPr>
              <w:jc w:val="center"/>
              <w:rPr>
                <w:lang w:val="uk-UA"/>
              </w:rPr>
            </w:pPr>
          </w:p>
        </w:tc>
        <w:tc>
          <w:tcPr>
            <w:tcW w:w="324" w:type="pct"/>
            <w:tcBorders>
              <w:left w:val="single" w:sz="12" w:space="0" w:color="auto"/>
            </w:tcBorders>
            <w:vAlign w:val="center"/>
          </w:tcPr>
          <w:p w:rsidR="004B4753" w:rsidRPr="00402EED" w:rsidRDefault="00E72D30" w:rsidP="00D46537">
            <w:pPr>
              <w:jc w:val="center"/>
              <w:rPr>
                <w:b/>
                <w:lang w:val="uk-UA"/>
              </w:rPr>
            </w:pPr>
            <w:r>
              <w:rPr>
                <w:b/>
                <w:lang w:val="uk-UA"/>
              </w:rPr>
              <w:t>4</w:t>
            </w:r>
          </w:p>
        </w:tc>
        <w:tc>
          <w:tcPr>
            <w:tcW w:w="325" w:type="pct"/>
            <w:gridSpan w:val="2"/>
            <w:vAlign w:val="center"/>
          </w:tcPr>
          <w:p w:rsidR="004B4753" w:rsidRPr="00B92F8F" w:rsidRDefault="004B4753" w:rsidP="00D46537">
            <w:pPr>
              <w:jc w:val="center"/>
              <w:rPr>
                <w:lang w:val="uk-UA"/>
              </w:rPr>
            </w:pPr>
          </w:p>
        </w:tc>
        <w:tc>
          <w:tcPr>
            <w:tcW w:w="325" w:type="pct"/>
            <w:gridSpan w:val="2"/>
            <w:vAlign w:val="center"/>
          </w:tcPr>
          <w:p w:rsidR="004B4753" w:rsidRPr="00B92F8F" w:rsidRDefault="002D4277" w:rsidP="00D46537">
            <w:pPr>
              <w:jc w:val="center"/>
              <w:rPr>
                <w:lang w:val="uk-UA"/>
              </w:rPr>
            </w:pPr>
            <w:r>
              <w:rPr>
                <w:lang w:val="uk-UA"/>
              </w:rPr>
              <w:t>2</w:t>
            </w:r>
          </w:p>
        </w:tc>
        <w:tc>
          <w:tcPr>
            <w:tcW w:w="325" w:type="pct"/>
            <w:gridSpan w:val="2"/>
            <w:vAlign w:val="center"/>
          </w:tcPr>
          <w:p w:rsidR="004B4753" w:rsidRPr="00B92F8F" w:rsidRDefault="004B4753" w:rsidP="00D46537">
            <w:pPr>
              <w:jc w:val="center"/>
              <w:rPr>
                <w:lang w:val="uk-UA"/>
              </w:rPr>
            </w:pPr>
          </w:p>
        </w:tc>
        <w:tc>
          <w:tcPr>
            <w:tcW w:w="326" w:type="pct"/>
            <w:gridSpan w:val="2"/>
            <w:vAlign w:val="center"/>
          </w:tcPr>
          <w:p w:rsidR="004B4753" w:rsidRPr="00B92F8F" w:rsidRDefault="004B4753" w:rsidP="00D46537">
            <w:pPr>
              <w:jc w:val="center"/>
              <w:rPr>
                <w:lang w:val="uk-UA"/>
              </w:rPr>
            </w:pPr>
          </w:p>
        </w:tc>
        <w:tc>
          <w:tcPr>
            <w:tcW w:w="320" w:type="pct"/>
            <w:gridSpan w:val="2"/>
            <w:vAlign w:val="center"/>
          </w:tcPr>
          <w:p w:rsidR="004B4753" w:rsidRPr="00B92F8F" w:rsidRDefault="00E72D30" w:rsidP="00D46537">
            <w:pPr>
              <w:jc w:val="center"/>
              <w:rPr>
                <w:lang w:val="uk-UA"/>
              </w:rPr>
            </w:pPr>
            <w:r>
              <w:rPr>
                <w:lang w:val="uk-UA"/>
              </w:rPr>
              <w:t>2</w:t>
            </w:r>
          </w:p>
        </w:tc>
      </w:tr>
      <w:tr w:rsidR="004B4753" w:rsidRPr="00B92F8F" w:rsidTr="00D46537">
        <w:tc>
          <w:tcPr>
            <w:tcW w:w="1146" w:type="pct"/>
            <w:tcBorders>
              <w:right w:val="single" w:sz="12" w:space="0" w:color="auto"/>
            </w:tcBorders>
          </w:tcPr>
          <w:p w:rsidR="004B4753" w:rsidRPr="00B92F8F" w:rsidRDefault="004B4753" w:rsidP="002D4277">
            <w:pPr>
              <w:rPr>
                <w:bCs/>
                <w:lang w:val="uk-UA"/>
              </w:rPr>
            </w:pPr>
            <w:r w:rsidRPr="00B92F8F">
              <w:rPr>
                <w:bCs/>
                <w:lang w:val="uk-UA"/>
              </w:rPr>
              <w:t xml:space="preserve">Тема </w:t>
            </w:r>
            <w:r>
              <w:rPr>
                <w:bCs/>
                <w:lang w:val="uk-UA"/>
              </w:rPr>
              <w:t>10</w:t>
            </w:r>
            <w:r w:rsidRPr="00B92F8F">
              <w:rPr>
                <w:bCs/>
                <w:lang w:val="uk-UA"/>
              </w:rPr>
              <w:t>.</w:t>
            </w:r>
            <w:r>
              <w:rPr>
                <w:bCs/>
                <w:lang w:val="uk-UA"/>
              </w:rPr>
              <w:t xml:space="preserve"> </w:t>
            </w:r>
            <w:proofErr w:type="spellStart"/>
            <w:r w:rsidR="002D4277">
              <w:rPr>
                <w:lang w:val="uk-UA"/>
              </w:rPr>
              <w:t>Перформатизм</w:t>
            </w:r>
            <w:proofErr w:type="spellEnd"/>
          </w:p>
        </w:tc>
        <w:tc>
          <w:tcPr>
            <w:tcW w:w="318" w:type="pct"/>
            <w:gridSpan w:val="2"/>
            <w:tcBorders>
              <w:left w:val="single" w:sz="12" w:space="0" w:color="auto"/>
            </w:tcBorders>
            <w:vAlign w:val="center"/>
          </w:tcPr>
          <w:p w:rsidR="004B4753" w:rsidRPr="00402EED" w:rsidRDefault="002D4277" w:rsidP="00D46537">
            <w:pPr>
              <w:jc w:val="center"/>
              <w:rPr>
                <w:b/>
                <w:lang w:val="uk-UA"/>
              </w:rPr>
            </w:pPr>
            <w:r>
              <w:rPr>
                <w:b/>
                <w:lang w:val="uk-UA"/>
              </w:rPr>
              <w:t>7</w:t>
            </w:r>
          </w:p>
        </w:tc>
        <w:tc>
          <w:tcPr>
            <w:tcW w:w="318" w:type="pct"/>
            <w:gridSpan w:val="2"/>
            <w:vAlign w:val="center"/>
          </w:tcPr>
          <w:p w:rsidR="004B4753" w:rsidRPr="00B92F8F" w:rsidRDefault="004B4753" w:rsidP="00D46537">
            <w:pPr>
              <w:jc w:val="center"/>
              <w:rPr>
                <w:lang w:val="uk-UA"/>
              </w:rPr>
            </w:pPr>
          </w:p>
        </w:tc>
        <w:tc>
          <w:tcPr>
            <w:tcW w:w="318" w:type="pct"/>
            <w:gridSpan w:val="2"/>
            <w:vAlign w:val="center"/>
          </w:tcPr>
          <w:p w:rsidR="004B4753" w:rsidRPr="00B92F8F" w:rsidRDefault="004B4753" w:rsidP="00D46537">
            <w:pPr>
              <w:jc w:val="center"/>
              <w:rPr>
                <w:lang w:val="uk-UA"/>
              </w:rPr>
            </w:pPr>
          </w:p>
        </w:tc>
        <w:tc>
          <w:tcPr>
            <w:tcW w:w="318" w:type="pct"/>
            <w:gridSpan w:val="2"/>
            <w:vAlign w:val="center"/>
          </w:tcPr>
          <w:p w:rsidR="004B4753" w:rsidRPr="00B92F8F" w:rsidRDefault="004B4753" w:rsidP="00D46537">
            <w:pPr>
              <w:jc w:val="center"/>
              <w:rPr>
                <w:lang w:val="uk-UA"/>
              </w:rPr>
            </w:pPr>
          </w:p>
        </w:tc>
        <w:tc>
          <w:tcPr>
            <w:tcW w:w="318" w:type="pct"/>
            <w:gridSpan w:val="2"/>
            <w:vAlign w:val="center"/>
          </w:tcPr>
          <w:p w:rsidR="004B4753" w:rsidRPr="00B92F8F" w:rsidRDefault="004B4753" w:rsidP="00D46537">
            <w:pPr>
              <w:jc w:val="center"/>
              <w:rPr>
                <w:lang w:val="uk-UA"/>
              </w:rPr>
            </w:pPr>
          </w:p>
        </w:tc>
        <w:tc>
          <w:tcPr>
            <w:tcW w:w="319" w:type="pct"/>
            <w:tcBorders>
              <w:right w:val="single" w:sz="12" w:space="0" w:color="auto"/>
            </w:tcBorders>
            <w:vAlign w:val="center"/>
          </w:tcPr>
          <w:p w:rsidR="004B4753" w:rsidRPr="00B92F8F" w:rsidRDefault="002D4277" w:rsidP="00D46537">
            <w:pPr>
              <w:jc w:val="center"/>
              <w:rPr>
                <w:lang w:val="uk-UA"/>
              </w:rPr>
            </w:pPr>
            <w:r>
              <w:rPr>
                <w:lang w:val="uk-UA"/>
              </w:rPr>
              <w:t>7</w:t>
            </w:r>
          </w:p>
        </w:tc>
        <w:tc>
          <w:tcPr>
            <w:tcW w:w="324" w:type="pct"/>
            <w:tcBorders>
              <w:left w:val="single" w:sz="12" w:space="0" w:color="auto"/>
            </w:tcBorders>
            <w:vAlign w:val="center"/>
          </w:tcPr>
          <w:p w:rsidR="004B4753" w:rsidRPr="00402EED" w:rsidRDefault="002D4277" w:rsidP="00D46537">
            <w:pPr>
              <w:jc w:val="center"/>
              <w:rPr>
                <w:b/>
                <w:lang w:val="uk-UA"/>
              </w:rPr>
            </w:pPr>
            <w:r>
              <w:rPr>
                <w:b/>
                <w:lang w:val="uk-UA"/>
              </w:rPr>
              <w:t>7</w:t>
            </w:r>
          </w:p>
        </w:tc>
        <w:tc>
          <w:tcPr>
            <w:tcW w:w="325" w:type="pct"/>
            <w:gridSpan w:val="2"/>
            <w:vAlign w:val="center"/>
          </w:tcPr>
          <w:p w:rsidR="004B4753" w:rsidRPr="00B92F8F" w:rsidRDefault="004B4753" w:rsidP="00D46537">
            <w:pPr>
              <w:jc w:val="center"/>
              <w:rPr>
                <w:lang w:val="uk-UA"/>
              </w:rPr>
            </w:pPr>
          </w:p>
        </w:tc>
        <w:tc>
          <w:tcPr>
            <w:tcW w:w="325" w:type="pct"/>
            <w:gridSpan w:val="2"/>
            <w:vAlign w:val="center"/>
          </w:tcPr>
          <w:p w:rsidR="004B4753" w:rsidRPr="00B92F8F" w:rsidRDefault="004B4753" w:rsidP="00D46537">
            <w:pPr>
              <w:jc w:val="center"/>
              <w:rPr>
                <w:lang w:val="uk-UA"/>
              </w:rPr>
            </w:pPr>
          </w:p>
        </w:tc>
        <w:tc>
          <w:tcPr>
            <w:tcW w:w="325" w:type="pct"/>
            <w:gridSpan w:val="2"/>
            <w:vAlign w:val="center"/>
          </w:tcPr>
          <w:p w:rsidR="004B4753" w:rsidRPr="00B92F8F" w:rsidRDefault="004B4753" w:rsidP="00D46537">
            <w:pPr>
              <w:jc w:val="center"/>
              <w:rPr>
                <w:lang w:val="uk-UA"/>
              </w:rPr>
            </w:pPr>
          </w:p>
        </w:tc>
        <w:tc>
          <w:tcPr>
            <w:tcW w:w="326" w:type="pct"/>
            <w:gridSpan w:val="2"/>
            <w:vAlign w:val="center"/>
          </w:tcPr>
          <w:p w:rsidR="004B4753" w:rsidRPr="00B92F8F" w:rsidRDefault="004B4753" w:rsidP="00D46537">
            <w:pPr>
              <w:jc w:val="center"/>
              <w:rPr>
                <w:lang w:val="uk-UA"/>
              </w:rPr>
            </w:pPr>
          </w:p>
        </w:tc>
        <w:tc>
          <w:tcPr>
            <w:tcW w:w="320" w:type="pct"/>
            <w:gridSpan w:val="2"/>
            <w:vAlign w:val="center"/>
          </w:tcPr>
          <w:p w:rsidR="004B4753" w:rsidRPr="00B92F8F" w:rsidRDefault="002D4277" w:rsidP="00D46537">
            <w:pPr>
              <w:jc w:val="center"/>
              <w:rPr>
                <w:lang w:val="uk-UA"/>
              </w:rPr>
            </w:pPr>
            <w:r>
              <w:rPr>
                <w:lang w:val="uk-UA"/>
              </w:rPr>
              <w:t>7</w:t>
            </w:r>
          </w:p>
        </w:tc>
      </w:tr>
      <w:tr w:rsidR="004B4753" w:rsidRPr="00B92F8F" w:rsidTr="00D46537">
        <w:tc>
          <w:tcPr>
            <w:tcW w:w="1146" w:type="pct"/>
            <w:tcBorders>
              <w:right w:val="single" w:sz="12" w:space="0" w:color="auto"/>
            </w:tcBorders>
          </w:tcPr>
          <w:p w:rsidR="004B4753" w:rsidRPr="00B92F8F" w:rsidRDefault="004B4753" w:rsidP="002D4277">
            <w:pPr>
              <w:rPr>
                <w:bCs/>
                <w:lang w:val="uk-UA"/>
              </w:rPr>
            </w:pPr>
            <w:r w:rsidRPr="00B92F8F">
              <w:rPr>
                <w:bCs/>
                <w:lang w:val="uk-UA"/>
              </w:rPr>
              <w:t xml:space="preserve">Тема </w:t>
            </w:r>
            <w:r>
              <w:rPr>
                <w:bCs/>
                <w:lang w:val="uk-UA"/>
              </w:rPr>
              <w:t>11</w:t>
            </w:r>
            <w:r w:rsidRPr="00B92F8F">
              <w:rPr>
                <w:bCs/>
                <w:lang w:val="uk-UA"/>
              </w:rPr>
              <w:t>.</w:t>
            </w:r>
            <w:r>
              <w:rPr>
                <w:bCs/>
                <w:lang w:val="uk-UA"/>
              </w:rPr>
              <w:t xml:space="preserve"> </w:t>
            </w:r>
            <w:proofErr w:type="spellStart"/>
            <w:r w:rsidR="002D4277">
              <w:rPr>
                <w:lang w:val="uk-UA"/>
              </w:rPr>
              <w:t>Реновалізм</w:t>
            </w:r>
            <w:proofErr w:type="spellEnd"/>
            <w:r>
              <w:rPr>
                <w:lang w:val="uk-UA"/>
              </w:rPr>
              <w:t xml:space="preserve"> </w:t>
            </w:r>
          </w:p>
        </w:tc>
        <w:tc>
          <w:tcPr>
            <w:tcW w:w="318" w:type="pct"/>
            <w:gridSpan w:val="2"/>
            <w:tcBorders>
              <w:left w:val="single" w:sz="12" w:space="0" w:color="auto"/>
            </w:tcBorders>
            <w:vAlign w:val="center"/>
          </w:tcPr>
          <w:p w:rsidR="004B4753" w:rsidRPr="00402EED" w:rsidRDefault="002D4277" w:rsidP="00D46537">
            <w:pPr>
              <w:jc w:val="center"/>
              <w:rPr>
                <w:b/>
                <w:lang w:val="uk-UA"/>
              </w:rPr>
            </w:pPr>
            <w:r>
              <w:rPr>
                <w:b/>
                <w:lang w:val="uk-UA"/>
              </w:rPr>
              <w:t>2</w:t>
            </w:r>
          </w:p>
        </w:tc>
        <w:tc>
          <w:tcPr>
            <w:tcW w:w="318" w:type="pct"/>
            <w:gridSpan w:val="2"/>
            <w:vAlign w:val="center"/>
          </w:tcPr>
          <w:p w:rsidR="004B4753" w:rsidRPr="00B92F8F" w:rsidRDefault="004B4753" w:rsidP="00D46537">
            <w:pPr>
              <w:jc w:val="center"/>
              <w:rPr>
                <w:lang w:val="uk-UA"/>
              </w:rPr>
            </w:pPr>
          </w:p>
        </w:tc>
        <w:tc>
          <w:tcPr>
            <w:tcW w:w="318" w:type="pct"/>
            <w:gridSpan w:val="2"/>
            <w:vAlign w:val="center"/>
          </w:tcPr>
          <w:p w:rsidR="004B4753" w:rsidRPr="00B92F8F" w:rsidRDefault="002D4277" w:rsidP="00D46537">
            <w:pPr>
              <w:jc w:val="center"/>
              <w:rPr>
                <w:lang w:val="uk-UA"/>
              </w:rPr>
            </w:pPr>
            <w:r>
              <w:rPr>
                <w:lang w:val="uk-UA"/>
              </w:rPr>
              <w:t>2</w:t>
            </w:r>
          </w:p>
        </w:tc>
        <w:tc>
          <w:tcPr>
            <w:tcW w:w="318" w:type="pct"/>
            <w:gridSpan w:val="2"/>
            <w:vAlign w:val="center"/>
          </w:tcPr>
          <w:p w:rsidR="004B4753" w:rsidRPr="00B92F8F" w:rsidRDefault="004B4753" w:rsidP="00D46537">
            <w:pPr>
              <w:jc w:val="center"/>
              <w:rPr>
                <w:lang w:val="uk-UA"/>
              </w:rPr>
            </w:pPr>
          </w:p>
        </w:tc>
        <w:tc>
          <w:tcPr>
            <w:tcW w:w="318" w:type="pct"/>
            <w:gridSpan w:val="2"/>
            <w:vAlign w:val="center"/>
          </w:tcPr>
          <w:p w:rsidR="004B4753" w:rsidRPr="00B92F8F" w:rsidRDefault="004B4753" w:rsidP="00D46537">
            <w:pPr>
              <w:jc w:val="center"/>
              <w:rPr>
                <w:lang w:val="uk-UA"/>
              </w:rPr>
            </w:pPr>
          </w:p>
        </w:tc>
        <w:tc>
          <w:tcPr>
            <w:tcW w:w="319" w:type="pct"/>
            <w:tcBorders>
              <w:right w:val="single" w:sz="12" w:space="0" w:color="auto"/>
            </w:tcBorders>
            <w:vAlign w:val="center"/>
          </w:tcPr>
          <w:p w:rsidR="004B4753" w:rsidRPr="00B92F8F" w:rsidRDefault="004B4753" w:rsidP="00D46537">
            <w:pPr>
              <w:jc w:val="center"/>
              <w:rPr>
                <w:lang w:val="uk-UA"/>
              </w:rPr>
            </w:pPr>
          </w:p>
        </w:tc>
        <w:tc>
          <w:tcPr>
            <w:tcW w:w="324" w:type="pct"/>
            <w:tcBorders>
              <w:left w:val="single" w:sz="12" w:space="0" w:color="auto"/>
            </w:tcBorders>
            <w:vAlign w:val="center"/>
          </w:tcPr>
          <w:p w:rsidR="004B4753" w:rsidRPr="00402EED" w:rsidRDefault="00E72D30" w:rsidP="00D46537">
            <w:pPr>
              <w:jc w:val="center"/>
              <w:rPr>
                <w:b/>
                <w:lang w:val="uk-UA"/>
              </w:rPr>
            </w:pPr>
            <w:r>
              <w:rPr>
                <w:b/>
                <w:lang w:val="uk-UA"/>
              </w:rPr>
              <w:t>2</w:t>
            </w:r>
          </w:p>
        </w:tc>
        <w:tc>
          <w:tcPr>
            <w:tcW w:w="325" w:type="pct"/>
            <w:gridSpan w:val="2"/>
            <w:vAlign w:val="center"/>
          </w:tcPr>
          <w:p w:rsidR="004B4753" w:rsidRPr="00B92F8F" w:rsidRDefault="004B4753" w:rsidP="00D46537">
            <w:pPr>
              <w:jc w:val="center"/>
              <w:rPr>
                <w:lang w:val="uk-UA"/>
              </w:rPr>
            </w:pPr>
          </w:p>
        </w:tc>
        <w:tc>
          <w:tcPr>
            <w:tcW w:w="325" w:type="pct"/>
            <w:gridSpan w:val="2"/>
            <w:vAlign w:val="center"/>
          </w:tcPr>
          <w:p w:rsidR="004B4753" w:rsidRPr="00B92F8F" w:rsidRDefault="004B4753" w:rsidP="00D46537">
            <w:pPr>
              <w:jc w:val="center"/>
              <w:rPr>
                <w:lang w:val="uk-UA"/>
              </w:rPr>
            </w:pPr>
          </w:p>
        </w:tc>
        <w:tc>
          <w:tcPr>
            <w:tcW w:w="325" w:type="pct"/>
            <w:gridSpan w:val="2"/>
            <w:vAlign w:val="center"/>
          </w:tcPr>
          <w:p w:rsidR="004B4753" w:rsidRPr="00B92F8F" w:rsidRDefault="004B4753" w:rsidP="00D46537">
            <w:pPr>
              <w:jc w:val="center"/>
              <w:rPr>
                <w:lang w:val="uk-UA"/>
              </w:rPr>
            </w:pPr>
          </w:p>
        </w:tc>
        <w:tc>
          <w:tcPr>
            <w:tcW w:w="326" w:type="pct"/>
            <w:gridSpan w:val="2"/>
            <w:vAlign w:val="center"/>
          </w:tcPr>
          <w:p w:rsidR="004B4753" w:rsidRPr="00B92F8F" w:rsidRDefault="004B4753" w:rsidP="00D46537">
            <w:pPr>
              <w:jc w:val="center"/>
              <w:rPr>
                <w:lang w:val="uk-UA"/>
              </w:rPr>
            </w:pPr>
          </w:p>
        </w:tc>
        <w:tc>
          <w:tcPr>
            <w:tcW w:w="320" w:type="pct"/>
            <w:gridSpan w:val="2"/>
            <w:vAlign w:val="center"/>
          </w:tcPr>
          <w:p w:rsidR="004B4753" w:rsidRPr="00B92F8F" w:rsidRDefault="00E72D30" w:rsidP="00D46537">
            <w:pPr>
              <w:jc w:val="center"/>
              <w:rPr>
                <w:lang w:val="uk-UA"/>
              </w:rPr>
            </w:pPr>
            <w:r>
              <w:rPr>
                <w:lang w:val="uk-UA"/>
              </w:rPr>
              <w:t>2</w:t>
            </w:r>
          </w:p>
        </w:tc>
      </w:tr>
      <w:tr w:rsidR="004B4753" w:rsidRPr="00B92F8F" w:rsidTr="00D46537">
        <w:tc>
          <w:tcPr>
            <w:tcW w:w="1146" w:type="pct"/>
            <w:tcBorders>
              <w:right w:val="single" w:sz="12" w:space="0" w:color="auto"/>
            </w:tcBorders>
          </w:tcPr>
          <w:p w:rsidR="004B4753" w:rsidRPr="00B92F8F" w:rsidRDefault="004B4753" w:rsidP="002D4277">
            <w:pPr>
              <w:rPr>
                <w:bCs/>
                <w:lang w:val="uk-UA"/>
              </w:rPr>
            </w:pPr>
            <w:r w:rsidRPr="00B92F8F">
              <w:rPr>
                <w:bCs/>
                <w:lang w:val="uk-UA"/>
              </w:rPr>
              <w:t xml:space="preserve">Тема </w:t>
            </w:r>
            <w:r>
              <w:rPr>
                <w:bCs/>
                <w:lang w:val="uk-UA"/>
              </w:rPr>
              <w:t>1</w:t>
            </w:r>
            <w:r w:rsidRPr="00B92F8F">
              <w:rPr>
                <w:bCs/>
                <w:lang w:val="uk-UA"/>
              </w:rPr>
              <w:t>2.</w:t>
            </w:r>
            <w:r>
              <w:rPr>
                <w:bCs/>
                <w:lang w:val="uk-UA"/>
              </w:rPr>
              <w:t xml:space="preserve"> </w:t>
            </w:r>
            <w:proofErr w:type="spellStart"/>
            <w:r w:rsidR="002D4277">
              <w:rPr>
                <w:lang w:val="uk-UA"/>
              </w:rPr>
              <w:t>Метамодернізм</w:t>
            </w:r>
            <w:proofErr w:type="spellEnd"/>
          </w:p>
        </w:tc>
        <w:tc>
          <w:tcPr>
            <w:tcW w:w="318" w:type="pct"/>
            <w:gridSpan w:val="2"/>
            <w:tcBorders>
              <w:left w:val="single" w:sz="12" w:space="0" w:color="auto"/>
            </w:tcBorders>
            <w:vAlign w:val="center"/>
          </w:tcPr>
          <w:p w:rsidR="004B4753" w:rsidRPr="00402EED" w:rsidRDefault="002D4277" w:rsidP="009950C0">
            <w:pPr>
              <w:jc w:val="center"/>
              <w:rPr>
                <w:b/>
                <w:lang w:val="uk-UA"/>
              </w:rPr>
            </w:pPr>
            <w:r>
              <w:rPr>
                <w:b/>
                <w:lang w:val="uk-UA"/>
              </w:rPr>
              <w:t>2</w:t>
            </w:r>
          </w:p>
        </w:tc>
        <w:tc>
          <w:tcPr>
            <w:tcW w:w="318" w:type="pct"/>
            <w:gridSpan w:val="2"/>
            <w:vAlign w:val="center"/>
          </w:tcPr>
          <w:p w:rsidR="004B4753" w:rsidRPr="00B92F8F" w:rsidRDefault="004B4753" w:rsidP="00D46537">
            <w:pPr>
              <w:jc w:val="center"/>
              <w:rPr>
                <w:lang w:val="uk-UA"/>
              </w:rPr>
            </w:pPr>
          </w:p>
        </w:tc>
        <w:tc>
          <w:tcPr>
            <w:tcW w:w="318" w:type="pct"/>
            <w:gridSpan w:val="2"/>
            <w:vAlign w:val="center"/>
          </w:tcPr>
          <w:p w:rsidR="004B4753" w:rsidRPr="00B92F8F" w:rsidRDefault="002D4277" w:rsidP="00D46537">
            <w:pPr>
              <w:jc w:val="center"/>
              <w:rPr>
                <w:lang w:val="uk-UA"/>
              </w:rPr>
            </w:pPr>
            <w:r>
              <w:rPr>
                <w:lang w:val="uk-UA"/>
              </w:rPr>
              <w:t>2</w:t>
            </w:r>
          </w:p>
        </w:tc>
        <w:tc>
          <w:tcPr>
            <w:tcW w:w="318" w:type="pct"/>
            <w:gridSpan w:val="2"/>
            <w:vAlign w:val="center"/>
          </w:tcPr>
          <w:p w:rsidR="004B4753" w:rsidRPr="00B92F8F" w:rsidRDefault="004B4753" w:rsidP="00D46537">
            <w:pPr>
              <w:jc w:val="center"/>
              <w:rPr>
                <w:lang w:val="uk-UA"/>
              </w:rPr>
            </w:pPr>
          </w:p>
        </w:tc>
        <w:tc>
          <w:tcPr>
            <w:tcW w:w="318" w:type="pct"/>
            <w:gridSpan w:val="2"/>
            <w:vAlign w:val="center"/>
          </w:tcPr>
          <w:p w:rsidR="004B4753" w:rsidRPr="00B92F8F" w:rsidRDefault="004B4753" w:rsidP="00D46537">
            <w:pPr>
              <w:jc w:val="center"/>
              <w:rPr>
                <w:lang w:val="uk-UA"/>
              </w:rPr>
            </w:pPr>
          </w:p>
        </w:tc>
        <w:tc>
          <w:tcPr>
            <w:tcW w:w="319" w:type="pct"/>
            <w:tcBorders>
              <w:right w:val="single" w:sz="12" w:space="0" w:color="auto"/>
            </w:tcBorders>
            <w:vAlign w:val="center"/>
          </w:tcPr>
          <w:p w:rsidR="004B4753" w:rsidRPr="00B92F8F" w:rsidRDefault="004B4753" w:rsidP="00D46537">
            <w:pPr>
              <w:jc w:val="center"/>
              <w:rPr>
                <w:lang w:val="uk-UA"/>
              </w:rPr>
            </w:pPr>
          </w:p>
        </w:tc>
        <w:tc>
          <w:tcPr>
            <w:tcW w:w="324" w:type="pct"/>
            <w:tcBorders>
              <w:left w:val="single" w:sz="12" w:space="0" w:color="auto"/>
            </w:tcBorders>
            <w:vAlign w:val="center"/>
          </w:tcPr>
          <w:p w:rsidR="004B4753" w:rsidRPr="00402EED" w:rsidRDefault="00E72D30" w:rsidP="009950C0">
            <w:pPr>
              <w:jc w:val="center"/>
              <w:rPr>
                <w:b/>
                <w:lang w:val="uk-UA"/>
              </w:rPr>
            </w:pPr>
            <w:r>
              <w:rPr>
                <w:b/>
                <w:lang w:val="uk-UA"/>
              </w:rPr>
              <w:t>2</w:t>
            </w:r>
          </w:p>
        </w:tc>
        <w:tc>
          <w:tcPr>
            <w:tcW w:w="325" w:type="pct"/>
            <w:gridSpan w:val="2"/>
            <w:vAlign w:val="center"/>
          </w:tcPr>
          <w:p w:rsidR="004B4753" w:rsidRPr="00B92F8F" w:rsidRDefault="004B4753" w:rsidP="00D46537">
            <w:pPr>
              <w:jc w:val="center"/>
              <w:rPr>
                <w:lang w:val="uk-UA"/>
              </w:rPr>
            </w:pPr>
          </w:p>
        </w:tc>
        <w:tc>
          <w:tcPr>
            <w:tcW w:w="325" w:type="pct"/>
            <w:gridSpan w:val="2"/>
            <w:vAlign w:val="center"/>
          </w:tcPr>
          <w:p w:rsidR="004B4753" w:rsidRPr="00B92F8F" w:rsidRDefault="004B4753" w:rsidP="00D46537">
            <w:pPr>
              <w:jc w:val="center"/>
              <w:rPr>
                <w:lang w:val="uk-UA"/>
              </w:rPr>
            </w:pPr>
          </w:p>
        </w:tc>
        <w:tc>
          <w:tcPr>
            <w:tcW w:w="325" w:type="pct"/>
            <w:gridSpan w:val="2"/>
            <w:vAlign w:val="center"/>
          </w:tcPr>
          <w:p w:rsidR="004B4753" w:rsidRPr="00B92F8F" w:rsidRDefault="004B4753" w:rsidP="00D46537">
            <w:pPr>
              <w:jc w:val="center"/>
              <w:rPr>
                <w:lang w:val="uk-UA"/>
              </w:rPr>
            </w:pPr>
          </w:p>
        </w:tc>
        <w:tc>
          <w:tcPr>
            <w:tcW w:w="326" w:type="pct"/>
            <w:gridSpan w:val="2"/>
            <w:vAlign w:val="center"/>
          </w:tcPr>
          <w:p w:rsidR="004B4753" w:rsidRPr="00B92F8F" w:rsidRDefault="004B4753" w:rsidP="00D46537">
            <w:pPr>
              <w:jc w:val="center"/>
              <w:rPr>
                <w:lang w:val="uk-UA"/>
              </w:rPr>
            </w:pPr>
          </w:p>
        </w:tc>
        <w:tc>
          <w:tcPr>
            <w:tcW w:w="320" w:type="pct"/>
            <w:gridSpan w:val="2"/>
            <w:vAlign w:val="center"/>
          </w:tcPr>
          <w:p w:rsidR="004B4753" w:rsidRPr="00B92F8F" w:rsidRDefault="00E72D30" w:rsidP="009950C0">
            <w:pPr>
              <w:jc w:val="center"/>
              <w:rPr>
                <w:lang w:val="uk-UA"/>
              </w:rPr>
            </w:pPr>
            <w:r>
              <w:rPr>
                <w:lang w:val="uk-UA"/>
              </w:rPr>
              <w:t>2</w:t>
            </w:r>
          </w:p>
        </w:tc>
      </w:tr>
      <w:tr w:rsidR="004B4753" w:rsidRPr="00B92F8F" w:rsidTr="00D46537">
        <w:tc>
          <w:tcPr>
            <w:tcW w:w="1146" w:type="pct"/>
            <w:tcBorders>
              <w:right w:val="single" w:sz="12" w:space="0" w:color="auto"/>
            </w:tcBorders>
          </w:tcPr>
          <w:p w:rsidR="004B4753" w:rsidRPr="004B4753" w:rsidRDefault="004B4753" w:rsidP="002D4277">
            <w:pPr>
              <w:rPr>
                <w:lang w:val="uk-UA"/>
              </w:rPr>
            </w:pPr>
            <w:r w:rsidRPr="004B4753">
              <w:rPr>
                <w:lang w:val="uk-UA"/>
              </w:rPr>
              <w:t xml:space="preserve">Тема 13. </w:t>
            </w:r>
            <w:proofErr w:type="spellStart"/>
            <w:r w:rsidR="002D4277">
              <w:rPr>
                <w:lang w:val="uk-UA"/>
              </w:rPr>
              <w:t>Космодернізм</w:t>
            </w:r>
            <w:proofErr w:type="spellEnd"/>
          </w:p>
        </w:tc>
        <w:tc>
          <w:tcPr>
            <w:tcW w:w="318" w:type="pct"/>
            <w:gridSpan w:val="2"/>
            <w:tcBorders>
              <w:left w:val="single" w:sz="12" w:space="0" w:color="auto"/>
            </w:tcBorders>
            <w:vAlign w:val="center"/>
          </w:tcPr>
          <w:p w:rsidR="004B4753" w:rsidRPr="00402EED" w:rsidRDefault="002D4277" w:rsidP="00D46537">
            <w:pPr>
              <w:jc w:val="center"/>
              <w:rPr>
                <w:b/>
                <w:lang w:val="uk-UA"/>
              </w:rPr>
            </w:pPr>
            <w:r>
              <w:rPr>
                <w:b/>
                <w:lang w:val="uk-UA"/>
              </w:rPr>
              <w:t>2</w:t>
            </w:r>
          </w:p>
        </w:tc>
        <w:tc>
          <w:tcPr>
            <w:tcW w:w="318" w:type="pct"/>
            <w:gridSpan w:val="2"/>
            <w:vAlign w:val="center"/>
          </w:tcPr>
          <w:p w:rsidR="004B4753" w:rsidRPr="00B92F8F" w:rsidRDefault="004B4753" w:rsidP="00D46537">
            <w:pPr>
              <w:jc w:val="center"/>
              <w:rPr>
                <w:lang w:val="uk-UA"/>
              </w:rPr>
            </w:pPr>
          </w:p>
        </w:tc>
        <w:tc>
          <w:tcPr>
            <w:tcW w:w="318" w:type="pct"/>
            <w:gridSpan w:val="2"/>
            <w:vAlign w:val="center"/>
          </w:tcPr>
          <w:p w:rsidR="004B4753" w:rsidRPr="00B92F8F" w:rsidRDefault="002D4277" w:rsidP="00D46537">
            <w:pPr>
              <w:jc w:val="center"/>
              <w:rPr>
                <w:lang w:val="uk-UA"/>
              </w:rPr>
            </w:pPr>
            <w:r>
              <w:rPr>
                <w:lang w:val="uk-UA"/>
              </w:rPr>
              <w:t>2</w:t>
            </w:r>
          </w:p>
        </w:tc>
        <w:tc>
          <w:tcPr>
            <w:tcW w:w="318" w:type="pct"/>
            <w:gridSpan w:val="2"/>
            <w:vAlign w:val="center"/>
          </w:tcPr>
          <w:p w:rsidR="004B4753" w:rsidRPr="00B92F8F" w:rsidRDefault="004B4753" w:rsidP="00D46537">
            <w:pPr>
              <w:jc w:val="center"/>
              <w:rPr>
                <w:lang w:val="uk-UA"/>
              </w:rPr>
            </w:pPr>
          </w:p>
        </w:tc>
        <w:tc>
          <w:tcPr>
            <w:tcW w:w="318" w:type="pct"/>
            <w:gridSpan w:val="2"/>
            <w:vAlign w:val="center"/>
          </w:tcPr>
          <w:p w:rsidR="004B4753" w:rsidRPr="00B92F8F" w:rsidRDefault="004B4753" w:rsidP="00D46537">
            <w:pPr>
              <w:jc w:val="center"/>
              <w:rPr>
                <w:lang w:val="uk-UA"/>
              </w:rPr>
            </w:pPr>
          </w:p>
        </w:tc>
        <w:tc>
          <w:tcPr>
            <w:tcW w:w="319" w:type="pct"/>
            <w:tcBorders>
              <w:right w:val="single" w:sz="12" w:space="0" w:color="auto"/>
            </w:tcBorders>
            <w:vAlign w:val="center"/>
          </w:tcPr>
          <w:p w:rsidR="004B4753" w:rsidRPr="00B92F8F" w:rsidRDefault="004B4753" w:rsidP="00D46537">
            <w:pPr>
              <w:jc w:val="center"/>
              <w:rPr>
                <w:lang w:val="uk-UA"/>
              </w:rPr>
            </w:pPr>
          </w:p>
        </w:tc>
        <w:tc>
          <w:tcPr>
            <w:tcW w:w="324" w:type="pct"/>
            <w:tcBorders>
              <w:left w:val="single" w:sz="12" w:space="0" w:color="auto"/>
            </w:tcBorders>
            <w:vAlign w:val="center"/>
          </w:tcPr>
          <w:p w:rsidR="004B4753" w:rsidRPr="00402EED" w:rsidRDefault="00E72D30" w:rsidP="00D46537">
            <w:pPr>
              <w:jc w:val="center"/>
              <w:rPr>
                <w:b/>
                <w:lang w:val="uk-UA"/>
              </w:rPr>
            </w:pPr>
            <w:r>
              <w:rPr>
                <w:b/>
                <w:lang w:val="uk-UA"/>
              </w:rPr>
              <w:t>2</w:t>
            </w:r>
          </w:p>
        </w:tc>
        <w:tc>
          <w:tcPr>
            <w:tcW w:w="325" w:type="pct"/>
            <w:gridSpan w:val="2"/>
            <w:vAlign w:val="center"/>
          </w:tcPr>
          <w:p w:rsidR="004B4753" w:rsidRPr="00B92F8F" w:rsidRDefault="004B4753" w:rsidP="00D46537">
            <w:pPr>
              <w:jc w:val="center"/>
              <w:rPr>
                <w:lang w:val="uk-UA"/>
              </w:rPr>
            </w:pPr>
          </w:p>
        </w:tc>
        <w:tc>
          <w:tcPr>
            <w:tcW w:w="325" w:type="pct"/>
            <w:gridSpan w:val="2"/>
            <w:vAlign w:val="center"/>
          </w:tcPr>
          <w:p w:rsidR="004B4753" w:rsidRPr="00B92F8F" w:rsidRDefault="004B4753" w:rsidP="00D46537">
            <w:pPr>
              <w:jc w:val="center"/>
              <w:rPr>
                <w:lang w:val="uk-UA"/>
              </w:rPr>
            </w:pPr>
          </w:p>
        </w:tc>
        <w:tc>
          <w:tcPr>
            <w:tcW w:w="325" w:type="pct"/>
            <w:gridSpan w:val="2"/>
            <w:vAlign w:val="center"/>
          </w:tcPr>
          <w:p w:rsidR="004B4753" w:rsidRPr="00B92F8F" w:rsidRDefault="004B4753" w:rsidP="00D46537">
            <w:pPr>
              <w:jc w:val="center"/>
              <w:rPr>
                <w:lang w:val="uk-UA"/>
              </w:rPr>
            </w:pPr>
          </w:p>
        </w:tc>
        <w:tc>
          <w:tcPr>
            <w:tcW w:w="326" w:type="pct"/>
            <w:gridSpan w:val="2"/>
            <w:vAlign w:val="center"/>
          </w:tcPr>
          <w:p w:rsidR="004B4753" w:rsidRPr="00B92F8F" w:rsidRDefault="004B4753" w:rsidP="00D46537">
            <w:pPr>
              <w:jc w:val="center"/>
              <w:rPr>
                <w:lang w:val="uk-UA"/>
              </w:rPr>
            </w:pPr>
          </w:p>
        </w:tc>
        <w:tc>
          <w:tcPr>
            <w:tcW w:w="320" w:type="pct"/>
            <w:gridSpan w:val="2"/>
            <w:vAlign w:val="center"/>
          </w:tcPr>
          <w:p w:rsidR="004B4753" w:rsidRPr="00B92F8F" w:rsidRDefault="00E72D30" w:rsidP="00D46537">
            <w:pPr>
              <w:jc w:val="center"/>
              <w:rPr>
                <w:lang w:val="uk-UA"/>
              </w:rPr>
            </w:pPr>
            <w:r>
              <w:rPr>
                <w:lang w:val="uk-UA"/>
              </w:rPr>
              <w:t>2</w:t>
            </w:r>
          </w:p>
        </w:tc>
      </w:tr>
      <w:tr w:rsidR="002D4277" w:rsidRPr="00B92F8F" w:rsidTr="00D46537">
        <w:tc>
          <w:tcPr>
            <w:tcW w:w="1146" w:type="pct"/>
            <w:tcBorders>
              <w:right w:val="single" w:sz="12" w:space="0" w:color="auto"/>
            </w:tcBorders>
          </w:tcPr>
          <w:p w:rsidR="002D4277" w:rsidRPr="004B4753" w:rsidRDefault="002D4277" w:rsidP="002D4277">
            <w:pPr>
              <w:rPr>
                <w:lang w:val="uk-UA"/>
              </w:rPr>
            </w:pPr>
            <w:r w:rsidRPr="004B4753">
              <w:rPr>
                <w:lang w:val="uk-UA"/>
              </w:rPr>
              <w:t>Тема 1</w:t>
            </w:r>
            <w:r>
              <w:rPr>
                <w:lang w:val="uk-UA"/>
              </w:rPr>
              <w:t>4</w:t>
            </w:r>
            <w:r w:rsidRPr="004B4753">
              <w:rPr>
                <w:lang w:val="uk-UA"/>
              </w:rPr>
              <w:t xml:space="preserve">. </w:t>
            </w:r>
            <w:proofErr w:type="spellStart"/>
            <w:r>
              <w:rPr>
                <w:lang w:val="uk-UA"/>
              </w:rPr>
              <w:t>Джиджимодерн</w:t>
            </w:r>
            <w:proofErr w:type="spellEnd"/>
          </w:p>
        </w:tc>
        <w:tc>
          <w:tcPr>
            <w:tcW w:w="318" w:type="pct"/>
            <w:gridSpan w:val="2"/>
            <w:tcBorders>
              <w:left w:val="single" w:sz="12" w:space="0" w:color="auto"/>
            </w:tcBorders>
            <w:vAlign w:val="center"/>
          </w:tcPr>
          <w:p w:rsidR="002D4277" w:rsidRDefault="002D4277" w:rsidP="00D46537">
            <w:pPr>
              <w:jc w:val="center"/>
              <w:rPr>
                <w:b/>
                <w:lang w:val="uk-UA"/>
              </w:rPr>
            </w:pPr>
            <w:r>
              <w:rPr>
                <w:b/>
                <w:lang w:val="uk-UA"/>
              </w:rPr>
              <w:t>6</w:t>
            </w:r>
          </w:p>
        </w:tc>
        <w:tc>
          <w:tcPr>
            <w:tcW w:w="318" w:type="pct"/>
            <w:gridSpan w:val="2"/>
            <w:vAlign w:val="center"/>
          </w:tcPr>
          <w:p w:rsidR="002D4277" w:rsidRPr="00B92F8F" w:rsidRDefault="002D4277" w:rsidP="00D46537">
            <w:pPr>
              <w:jc w:val="center"/>
              <w:rPr>
                <w:lang w:val="uk-UA"/>
              </w:rPr>
            </w:pPr>
            <w:r>
              <w:rPr>
                <w:lang w:val="uk-UA"/>
              </w:rPr>
              <w:t>2</w:t>
            </w:r>
          </w:p>
        </w:tc>
        <w:tc>
          <w:tcPr>
            <w:tcW w:w="318" w:type="pct"/>
            <w:gridSpan w:val="2"/>
            <w:vAlign w:val="center"/>
          </w:tcPr>
          <w:p w:rsidR="002D4277" w:rsidRDefault="002D4277" w:rsidP="00D46537">
            <w:pPr>
              <w:jc w:val="center"/>
              <w:rPr>
                <w:lang w:val="uk-UA"/>
              </w:rPr>
            </w:pPr>
          </w:p>
        </w:tc>
        <w:tc>
          <w:tcPr>
            <w:tcW w:w="318" w:type="pct"/>
            <w:gridSpan w:val="2"/>
            <w:vAlign w:val="center"/>
          </w:tcPr>
          <w:p w:rsidR="002D4277" w:rsidRPr="00B92F8F" w:rsidRDefault="002D4277" w:rsidP="00D46537">
            <w:pPr>
              <w:jc w:val="center"/>
              <w:rPr>
                <w:lang w:val="uk-UA"/>
              </w:rPr>
            </w:pPr>
          </w:p>
        </w:tc>
        <w:tc>
          <w:tcPr>
            <w:tcW w:w="318" w:type="pct"/>
            <w:gridSpan w:val="2"/>
            <w:vAlign w:val="center"/>
          </w:tcPr>
          <w:p w:rsidR="002D4277" w:rsidRPr="00B92F8F" w:rsidRDefault="002D4277" w:rsidP="00D46537">
            <w:pPr>
              <w:jc w:val="center"/>
              <w:rPr>
                <w:lang w:val="uk-UA"/>
              </w:rPr>
            </w:pPr>
          </w:p>
        </w:tc>
        <w:tc>
          <w:tcPr>
            <w:tcW w:w="319" w:type="pct"/>
            <w:tcBorders>
              <w:right w:val="single" w:sz="12" w:space="0" w:color="auto"/>
            </w:tcBorders>
            <w:vAlign w:val="center"/>
          </w:tcPr>
          <w:p w:rsidR="002D4277" w:rsidRPr="00B92F8F" w:rsidRDefault="002D4277" w:rsidP="00D46537">
            <w:pPr>
              <w:jc w:val="center"/>
              <w:rPr>
                <w:lang w:val="uk-UA"/>
              </w:rPr>
            </w:pPr>
            <w:r>
              <w:rPr>
                <w:lang w:val="uk-UA"/>
              </w:rPr>
              <w:t>4</w:t>
            </w:r>
          </w:p>
        </w:tc>
        <w:tc>
          <w:tcPr>
            <w:tcW w:w="324" w:type="pct"/>
            <w:tcBorders>
              <w:left w:val="single" w:sz="12" w:space="0" w:color="auto"/>
            </w:tcBorders>
            <w:vAlign w:val="center"/>
          </w:tcPr>
          <w:p w:rsidR="002D4277" w:rsidRPr="00402EED" w:rsidRDefault="002D4277" w:rsidP="00D46537">
            <w:pPr>
              <w:jc w:val="center"/>
              <w:rPr>
                <w:b/>
                <w:lang w:val="uk-UA"/>
              </w:rPr>
            </w:pPr>
            <w:r>
              <w:rPr>
                <w:b/>
                <w:lang w:val="uk-UA"/>
              </w:rPr>
              <w:t>6</w:t>
            </w:r>
          </w:p>
        </w:tc>
        <w:tc>
          <w:tcPr>
            <w:tcW w:w="325" w:type="pct"/>
            <w:gridSpan w:val="2"/>
            <w:vAlign w:val="center"/>
          </w:tcPr>
          <w:p w:rsidR="002D4277" w:rsidRPr="00B92F8F" w:rsidRDefault="002D4277" w:rsidP="00D46537">
            <w:pPr>
              <w:jc w:val="center"/>
              <w:rPr>
                <w:lang w:val="uk-UA"/>
              </w:rPr>
            </w:pPr>
            <w:r>
              <w:rPr>
                <w:lang w:val="uk-UA"/>
              </w:rPr>
              <w:t>2</w:t>
            </w:r>
          </w:p>
        </w:tc>
        <w:tc>
          <w:tcPr>
            <w:tcW w:w="325" w:type="pct"/>
            <w:gridSpan w:val="2"/>
            <w:vAlign w:val="center"/>
          </w:tcPr>
          <w:p w:rsidR="002D4277" w:rsidRPr="00B92F8F" w:rsidRDefault="002D4277" w:rsidP="00D46537">
            <w:pPr>
              <w:jc w:val="center"/>
              <w:rPr>
                <w:lang w:val="uk-UA"/>
              </w:rPr>
            </w:pPr>
          </w:p>
        </w:tc>
        <w:tc>
          <w:tcPr>
            <w:tcW w:w="325" w:type="pct"/>
            <w:gridSpan w:val="2"/>
            <w:vAlign w:val="center"/>
          </w:tcPr>
          <w:p w:rsidR="002D4277" w:rsidRPr="00B92F8F" w:rsidRDefault="002D4277" w:rsidP="00D46537">
            <w:pPr>
              <w:jc w:val="center"/>
              <w:rPr>
                <w:lang w:val="uk-UA"/>
              </w:rPr>
            </w:pPr>
          </w:p>
        </w:tc>
        <w:tc>
          <w:tcPr>
            <w:tcW w:w="326" w:type="pct"/>
            <w:gridSpan w:val="2"/>
            <w:vAlign w:val="center"/>
          </w:tcPr>
          <w:p w:rsidR="002D4277" w:rsidRPr="00B92F8F" w:rsidRDefault="002D4277" w:rsidP="00D46537">
            <w:pPr>
              <w:jc w:val="center"/>
              <w:rPr>
                <w:lang w:val="uk-UA"/>
              </w:rPr>
            </w:pPr>
          </w:p>
        </w:tc>
        <w:tc>
          <w:tcPr>
            <w:tcW w:w="320" w:type="pct"/>
            <w:gridSpan w:val="2"/>
            <w:vAlign w:val="center"/>
          </w:tcPr>
          <w:p w:rsidR="002D4277" w:rsidRPr="00B92F8F" w:rsidRDefault="002D4277" w:rsidP="00D46537">
            <w:pPr>
              <w:jc w:val="center"/>
              <w:rPr>
                <w:lang w:val="uk-UA"/>
              </w:rPr>
            </w:pPr>
            <w:r>
              <w:rPr>
                <w:lang w:val="uk-UA"/>
              </w:rPr>
              <w:t>4</w:t>
            </w:r>
          </w:p>
        </w:tc>
      </w:tr>
      <w:tr w:rsidR="002D4277" w:rsidRPr="00B92F8F" w:rsidTr="00D46537">
        <w:tc>
          <w:tcPr>
            <w:tcW w:w="1146" w:type="pct"/>
            <w:tcBorders>
              <w:right w:val="single" w:sz="12" w:space="0" w:color="auto"/>
            </w:tcBorders>
          </w:tcPr>
          <w:p w:rsidR="002D4277" w:rsidRPr="004B4753" w:rsidRDefault="002D4277" w:rsidP="002D4277">
            <w:pPr>
              <w:rPr>
                <w:lang w:val="uk-UA"/>
              </w:rPr>
            </w:pPr>
            <w:r w:rsidRPr="004B4753">
              <w:rPr>
                <w:lang w:val="uk-UA"/>
              </w:rPr>
              <w:t>Тема 1</w:t>
            </w:r>
            <w:r>
              <w:rPr>
                <w:lang w:val="uk-UA"/>
              </w:rPr>
              <w:t>5</w:t>
            </w:r>
            <w:r w:rsidRPr="004B4753">
              <w:rPr>
                <w:lang w:val="uk-UA"/>
              </w:rPr>
              <w:t xml:space="preserve">. </w:t>
            </w:r>
            <w:proofErr w:type="spellStart"/>
            <w:r>
              <w:rPr>
                <w:lang w:val="uk-UA"/>
              </w:rPr>
              <w:t>Автомодернізм</w:t>
            </w:r>
            <w:proofErr w:type="spellEnd"/>
          </w:p>
        </w:tc>
        <w:tc>
          <w:tcPr>
            <w:tcW w:w="318" w:type="pct"/>
            <w:gridSpan w:val="2"/>
            <w:tcBorders>
              <w:left w:val="single" w:sz="12" w:space="0" w:color="auto"/>
            </w:tcBorders>
            <w:vAlign w:val="center"/>
          </w:tcPr>
          <w:p w:rsidR="002D4277" w:rsidRDefault="002D4277" w:rsidP="00D46537">
            <w:pPr>
              <w:jc w:val="center"/>
              <w:rPr>
                <w:b/>
                <w:lang w:val="uk-UA"/>
              </w:rPr>
            </w:pPr>
            <w:r>
              <w:rPr>
                <w:b/>
                <w:lang w:val="uk-UA"/>
              </w:rPr>
              <w:t>7</w:t>
            </w:r>
          </w:p>
        </w:tc>
        <w:tc>
          <w:tcPr>
            <w:tcW w:w="318" w:type="pct"/>
            <w:gridSpan w:val="2"/>
            <w:vAlign w:val="center"/>
          </w:tcPr>
          <w:p w:rsidR="002D4277" w:rsidRPr="00B92F8F" w:rsidRDefault="002D4277" w:rsidP="00D46537">
            <w:pPr>
              <w:jc w:val="center"/>
              <w:rPr>
                <w:lang w:val="uk-UA"/>
              </w:rPr>
            </w:pPr>
          </w:p>
        </w:tc>
        <w:tc>
          <w:tcPr>
            <w:tcW w:w="318" w:type="pct"/>
            <w:gridSpan w:val="2"/>
            <w:vAlign w:val="center"/>
          </w:tcPr>
          <w:p w:rsidR="002D4277" w:rsidRDefault="002D4277" w:rsidP="00D46537">
            <w:pPr>
              <w:jc w:val="center"/>
              <w:rPr>
                <w:lang w:val="uk-UA"/>
              </w:rPr>
            </w:pPr>
          </w:p>
        </w:tc>
        <w:tc>
          <w:tcPr>
            <w:tcW w:w="318" w:type="pct"/>
            <w:gridSpan w:val="2"/>
            <w:vAlign w:val="center"/>
          </w:tcPr>
          <w:p w:rsidR="002D4277" w:rsidRPr="00B92F8F" w:rsidRDefault="002D4277" w:rsidP="00D46537">
            <w:pPr>
              <w:jc w:val="center"/>
              <w:rPr>
                <w:lang w:val="uk-UA"/>
              </w:rPr>
            </w:pPr>
          </w:p>
        </w:tc>
        <w:tc>
          <w:tcPr>
            <w:tcW w:w="318" w:type="pct"/>
            <w:gridSpan w:val="2"/>
            <w:vAlign w:val="center"/>
          </w:tcPr>
          <w:p w:rsidR="002D4277" w:rsidRPr="00B92F8F" w:rsidRDefault="002D4277" w:rsidP="00D46537">
            <w:pPr>
              <w:jc w:val="center"/>
              <w:rPr>
                <w:lang w:val="uk-UA"/>
              </w:rPr>
            </w:pPr>
          </w:p>
        </w:tc>
        <w:tc>
          <w:tcPr>
            <w:tcW w:w="319" w:type="pct"/>
            <w:tcBorders>
              <w:right w:val="single" w:sz="12" w:space="0" w:color="auto"/>
            </w:tcBorders>
            <w:vAlign w:val="center"/>
          </w:tcPr>
          <w:p w:rsidR="002D4277" w:rsidRPr="00B92F8F" w:rsidRDefault="002D4277" w:rsidP="00D46537">
            <w:pPr>
              <w:jc w:val="center"/>
              <w:rPr>
                <w:lang w:val="uk-UA"/>
              </w:rPr>
            </w:pPr>
            <w:r>
              <w:rPr>
                <w:lang w:val="uk-UA"/>
              </w:rPr>
              <w:t>7</w:t>
            </w:r>
          </w:p>
        </w:tc>
        <w:tc>
          <w:tcPr>
            <w:tcW w:w="324" w:type="pct"/>
            <w:tcBorders>
              <w:left w:val="single" w:sz="12" w:space="0" w:color="auto"/>
            </w:tcBorders>
            <w:vAlign w:val="center"/>
          </w:tcPr>
          <w:p w:rsidR="002D4277" w:rsidRPr="00402EED" w:rsidRDefault="002D4277" w:rsidP="00D46537">
            <w:pPr>
              <w:jc w:val="center"/>
              <w:rPr>
                <w:b/>
                <w:lang w:val="uk-UA"/>
              </w:rPr>
            </w:pPr>
            <w:r>
              <w:rPr>
                <w:b/>
                <w:lang w:val="uk-UA"/>
              </w:rPr>
              <w:t>7</w:t>
            </w:r>
          </w:p>
        </w:tc>
        <w:tc>
          <w:tcPr>
            <w:tcW w:w="325" w:type="pct"/>
            <w:gridSpan w:val="2"/>
            <w:vAlign w:val="center"/>
          </w:tcPr>
          <w:p w:rsidR="002D4277" w:rsidRPr="00B92F8F" w:rsidRDefault="002D4277" w:rsidP="00D46537">
            <w:pPr>
              <w:jc w:val="center"/>
              <w:rPr>
                <w:lang w:val="uk-UA"/>
              </w:rPr>
            </w:pPr>
          </w:p>
        </w:tc>
        <w:tc>
          <w:tcPr>
            <w:tcW w:w="325" w:type="pct"/>
            <w:gridSpan w:val="2"/>
            <w:vAlign w:val="center"/>
          </w:tcPr>
          <w:p w:rsidR="002D4277" w:rsidRPr="00B92F8F" w:rsidRDefault="002D4277" w:rsidP="00D46537">
            <w:pPr>
              <w:jc w:val="center"/>
              <w:rPr>
                <w:lang w:val="uk-UA"/>
              </w:rPr>
            </w:pPr>
          </w:p>
        </w:tc>
        <w:tc>
          <w:tcPr>
            <w:tcW w:w="325" w:type="pct"/>
            <w:gridSpan w:val="2"/>
            <w:vAlign w:val="center"/>
          </w:tcPr>
          <w:p w:rsidR="002D4277" w:rsidRPr="00B92F8F" w:rsidRDefault="002D4277" w:rsidP="00D46537">
            <w:pPr>
              <w:jc w:val="center"/>
              <w:rPr>
                <w:lang w:val="uk-UA"/>
              </w:rPr>
            </w:pPr>
          </w:p>
        </w:tc>
        <w:tc>
          <w:tcPr>
            <w:tcW w:w="326" w:type="pct"/>
            <w:gridSpan w:val="2"/>
            <w:vAlign w:val="center"/>
          </w:tcPr>
          <w:p w:rsidR="002D4277" w:rsidRPr="00B92F8F" w:rsidRDefault="002D4277" w:rsidP="00D46537">
            <w:pPr>
              <w:jc w:val="center"/>
              <w:rPr>
                <w:lang w:val="uk-UA"/>
              </w:rPr>
            </w:pPr>
          </w:p>
        </w:tc>
        <w:tc>
          <w:tcPr>
            <w:tcW w:w="320" w:type="pct"/>
            <w:gridSpan w:val="2"/>
            <w:vAlign w:val="center"/>
          </w:tcPr>
          <w:p w:rsidR="002D4277" w:rsidRPr="00B92F8F" w:rsidRDefault="002D4277" w:rsidP="00D46537">
            <w:pPr>
              <w:jc w:val="center"/>
              <w:rPr>
                <w:lang w:val="uk-UA"/>
              </w:rPr>
            </w:pPr>
            <w:r>
              <w:rPr>
                <w:lang w:val="uk-UA"/>
              </w:rPr>
              <w:t>7</w:t>
            </w:r>
          </w:p>
        </w:tc>
      </w:tr>
      <w:tr w:rsidR="002D4277" w:rsidRPr="00B92F8F" w:rsidTr="00D46537">
        <w:tc>
          <w:tcPr>
            <w:tcW w:w="1146" w:type="pct"/>
            <w:tcBorders>
              <w:right w:val="single" w:sz="12" w:space="0" w:color="auto"/>
            </w:tcBorders>
          </w:tcPr>
          <w:p w:rsidR="002D4277" w:rsidRPr="004B4753" w:rsidRDefault="002D4277" w:rsidP="002D4277">
            <w:pPr>
              <w:rPr>
                <w:lang w:val="uk-UA"/>
              </w:rPr>
            </w:pPr>
            <w:r w:rsidRPr="004B4753">
              <w:rPr>
                <w:lang w:val="uk-UA"/>
              </w:rPr>
              <w:t>Тема 1</w:t>
            </w:r>
            <w:r>
              <w:rPr>
                <w:lang w:val="uk-UA"/>
              </w:rPr>
              <w:t>6</w:t>
            </w:r>
            <w:r w:rsidRPr="004B4753">
              <w:rPr>
                <w:lang w:val="uk-UA"/>
              </w:rPr>
              <w:t xml:space="preserve">. </w:t>
            </w:r>
            <w:r>
              <w:rPr>
                <w:lang w:val="uk-UA"/>
              </w:rPr>
              <w:t>Пост-постмодернізм</w:t>
            </w:r>
          </w:p>
        </w:tc>
        <w:tc>
          <w:tcPr>
            <w:tcW w:w="318" w:type="pct"/>
            <w:gridSpan w:val="2"/>
            <w:tcBorders>
              <w:left w:val="single" w:sz="12" w:space="0" w:color="auto"/>
            </w:tcBorders>
            <w:vAlign w:val="center"/>
          </w:tcPr>
          <w:p w:rsidR="002D4277" w:rsidRDefault="002D4277" w:rsidP="00D46537">
            <w:pPr>
              <w:jc w:val="center"/>
              <w:rPr>
                <w:b/>
                <w:lang w:val="uk-UA"/>
              </w:rPr>
            </w:pPr>
            <w:r>
              <w:rPr>
                <w:b/>
                <w:lang w:val="uk-UA"/>
              </w:rPr>
              <w:t>10</w:t>
            </w:r>
          </w:p>
        </w:tc>
        <w:tc>
          <w:tcPr>
            <w:tcW w:w="318" w:type="pct"/>
            <w:gridSpan w:val="2"/>
            <w:vAlign w:val="center"/>
          </w:tcPr>
          <w:p w:rsidR="002D4277" w:rsidRPr="00B92F8F" w:rsidRDefault="002D4277" w:rsidP="00D46537">
            <w:pPr>
              <w:jc w:val="center"/>
              <w:rPr>
                <w:lang w:val="uk-UA"/>
              </w:rPr>
            </w:pPr>
            <w:r>
              <w:rPr>
                <w:lang w:val="uk-UA"/>
              </w:rPr>
              <w:t>2</w:t>
            </w:r>
          </w:p>
        </w:tc>
        <w:tc>
          <w:tcPr>
            <w:tcW w:w="318" w:type="pct"/>
            <w:gridSpan w:val="2"/>
            <w:vAlign w:val="center"/>
          </w:tcPr>
          <w:p w:rsidR="002D4277" w:rsidRDefault="002D4277" w:rsidP="00D46537">
            <w:pPr>
              <w:jc w:val="center"/>
              <w:rPr>
                <w:lang w:val="uk-UA"/>
              </w:rPr>
            </w:pPr>
            <w:r>
              <w:rPr>
                <w:lang w:val="uk-UA"/>
              </w:rPr>
              <w:t>2</w:t>
            </w:r>
          </w:p>
        </w:tc>
        <w:tc>
          <w:tcPr>
            <w:tcW w:w="318" w:type="pct"/>
            <w:gridSpan w:val="2"/>
            <w:vAlign w:val="center"/>
          </w:tcPr>
          <w:p w:rsidR="002D4277" w:rsidRPr="00B92F8F" w:rsidRDefault="002D4277" w:rsidP="00D46537">
            <w:pPr>
              <w:jc w:val="center"/>
              <w:rPr>
                <w:lang w:val="uk-UA"/>
              </w:rPr>
            </w:pPr>
          </w:p>
        </w:tc>
        <w:tc>
          <w:tcPr>
            <w:tcW w:w="318" w:type="pct"/>
            <w:gridSpan w:val="2"/>
            <w:vAlign w:val="center"/>
          </w:tcPr>
          <w:p w:rsidR="002D4277" w:rsidRPr="00B92F8F" w:rsidRDefault="002D4277" w:rsidP="00D46537">
            <w:pPr>
              <w:jc w:val="center"/>
              <w:rPr>
                <w:lang w:val="uk-UA"/>
              </w:rPr>
            </w:pPr>
          </w:p>
        </w:tc>
        <w:tc>
          <w:tcPr>
            <w:tcW w:w="319" w:type="pct"/>
            <w:tcBorders>
              <w:right w:val="single" w:sz="12" w:space="0" w:color="auto"/>
            </w:tcBorders>
            <w:vAlign w:val="center"/>
          </w:tcPr>
          <w:p w:rsidR="002D4277" w:rsidRPr="00B92F8F" w:rsidRDefault="002D4277" w:rsidP="00D46537">
            <w:pPr>
              <w:jc w:val="center"/>
              <w:rPr>
                <w:lang w:val="uk-UA"/>
              </w:rPr>
            </w:pPr>
            <w:r>
              <w:rPr>
                <w:lang w:val="uk-UA"/>
              </w:rPr>
              <w:t>4</w:t>
            </w:r>
          </w:p>
        </w:tc>
        <w:tc>
          <w:tcPr>
            <w:tcW w:w="324" w:type="pct"/>
            <w:tcBorders>
              <w:left w:val="single" w:sz="12" w:space="0" w:color="auto"/>
            </w:tcBorders>
            <w:vAlign w:val="center"/>
          </w:tcPr>
          <w:p w:rsidR="002D4277" w:rsidRPr="00402EED" w:rsidRDefault="002D4277" w:rsidP="00D46537">
            <w:pPr>
              <w:jc w:val="center"/>
              <w:rPr>
                <w:b/>
                <w:lang w:val="uk-UA"/>
              </w:rPr>
            </w:pPr>
            <w:r>
              <w:rPr>
                <w:b/>
                <w:lang w:val="uk-UA"/>
              </w:rPr>
              <w:t>10</w:t>
            </w:r>
          </w:p>
        </w:tc>
        <w:tc>
          <w:tcPr>
            <w:tcW w:w="325" w:type="pct"/>
            <w:gridSpan w:val="2"/>
            <w:vAlign w:val="center"/>
          </w:tcPr>
          <w:p w:rsidR="002D4277" w:rsidRPr="00B92F8F" w:rsidRDefault="002D4277" w:rsidP="00D46537">
            <w:pPr>
              <w:jc w:val="center"/>
              <w:rPr>
                <w:lang w:val="uk-UA"/>
              </w:rPr>
            </w:pPr>
          </w:p>
        </w:tc>
        <w:tc>
          <w:tcPr>
            <w:tcW w:w="325" w:type="pct"/>
            <w:gridSpan w:val="2"/>
            <w:vAlign w:val="center"/>
          </w:tcPr>
          <w:p w:rsidR="002D4277" w:rsidRPr="00B92F8F" w:rsidRDefault="002D4277" w:rsidP="00D46537">
            <w:pPr>
              <w:jc w:val="center"/>
              <w:rPr>
                <w:lang w:val="uk-UA"/>
              </w:rPr>
            </w:pPr>
          </w:p>
        </w:tc>
        <w:tc>
          <w:tcPr>
            <w:tcW w:w="325" w:type="pct"/>
            <w:gridSpan w:val="2"/>
            <w:vAlign w:val="center"/>
          </w:tcPr>
          <w:p w:rsidR="002D4277" w:rsidRPr="00B92F8F" w:rsidRDefault="002D4277" w:rsidP="00D46537">
            <w:pPr>
              <w:jc w:val="center"/>
              <w:rPr>
                <w:lang w:val="uk-UA"/>
              </w:rPr>
            </w:pPr>
          </w:p>
        </w:tc>
        <w:tc>
          <w:tcPr>
            <w:tcW w:w="326" w:type="pct"/>
            <w:gridSpan w:val="2"/>
            <w:vAlign w:val="center"/>
          </w:tcPr>
          <w:p w:rsidR="002D4277" w:rsidRPr="00B92F8F" w:rsidRDefault="002D4277" w:rsidP="00D46537">
            <w:pPr>
              <w:jc w:val="center"/>
              <w:rPr>
                <w:lang w:val="uk-UA"/>
              </w:rPr>
            </w:pPr>
          </w:p>
        </w:tc>
        <w:tc>
          <w:tcPr>
            <w:tcW w:w="320" w:type="pct"/>
            <w:gridSpan w:val="2"/>
            <w:vAlign w:val="center"/>
          </w:tcPr>
          <w:p w:rsidR="002D4277" w:rsidRPr="00B92F8F" w:rsidRDefault="002D4277" w:rsidP="00D46537">
            <w:pPr>
              <w:jc w:val="center"/>
              <w:rPr>
                <w:lang w:val="uk-UA"/>
              </w:rPr>
            </w:pPr>
            <w:r>
              <w:rPr>
                <w:lang w:val="uk-UA"/>
              </w:rPr>
              <w:t>10</w:t>
            </w:r>
          </w:p>
        </w:tc>
      </w:tr>
      <w:tr w:rsidR="002D4277" w:rsidRPr="00B92F8F" w:rsidTr="00D46537">
        <w:tc>
          <w:tcPr>
            <w:tcW w:w="1146" w:type="pct"/>
            <w:tcBorders>
              <w:right w:val="single" w:sz="12" w:space="0" w:color="auto"/>
            </w:tcBorders>
          </w:tcPr>
          <w:p w:rsidR="002D4277" w:rsidRDefault="002D4277" w:rsidP="002D4277">
            <w:r w:rsidRPr="0025209A">
              <w:rPr>
                <w:lang w:val="uk-UA"/>
              </w:rPr>
              <w:t>Тема 1</w:t>
            </w:r>
            <w:r>
              <w:rPr>
                <w:lang w:val="uk-UA"/>
              </w:rPr>
              <w:t>7</w:t>
            </w:r>
            <w:r w:rsidRPr="0025209A">
              <w:rPr>
                <w:lang w:val="uk-UA"/>
              </w:rPr>
              <w:t xml:space="preserve">. </w:t>
            </w:r>
            <w:proofErr w:type="spellStart"/>
            <w:r>
              <w:rPr>
                <w:lang w:val="uk-UA"/>
              </w:rPr>
              <w:t>Посткапіталізм</w:t>
            </w:r>
            <w:proofErr w:type="spellEnd"/>
            <w:r>
              <w:rPr>
                <w:lang w:val="uk-UA"/>
              </w:rPr>
              <w:t xml:space="preserve"> </w:t>
            </w:r>
          </w:p>
        </w:tc>
        <w:tc>
          <w:tcPr>
            <w:tcW w:w="318" w:type="pct"/>
            <w:gridSpan w:val="2"/>
            <w:tcBorders>
              <w:left w:val="single" w:sz="12" w:space="0" w:color="auto"/>
            </w:tcBorders>
            <w:vAlign w:val="center"/>
          </w:tcPr>
          <w:p w:rsidR="002D4277" w:rsidRDefault="002D4277" w:rsidP="002D4277">
            <w:pPr>
              <w:jc w:val="center"/>
              <w:rPr>
                <w:b/>
                <w:lang w:val="uk-UA"/>
              </w:rPr>
            </w:pPr>
            <w:r>
              <w:rPr>
                <w:b/>
                <w:lang w:val="uk-UA"/>
              </w:rPr>
              <w:t>7</w:t>
            </w:r>
          </w:p>
        </w:tc>
        <w:tc>
          <w:tcPr>
            <w:tcW w:w="318" w:type="pct"/>
            <w:gridSpan w:val="2"/>
            <w:vAlign w:val="center"/>
          </w:tcPr>
          <w:p w:rsidR="002D4277" w:rsidRPr="00B92F8F" w:rsidRDefault="002D4277" w:rsidP="002D4277">
            <w:pPr>
              <w:jc w:val="center"/>
              <w:rPr>
                <w:lang w:val="uk-UA"/>
              </w:rPr>
            </w:pPr>
          </w:p>
        </w:tc>
        <w:tc>
          <w:tcPr>
            <w:tcW w:w="318" w:type="pct"/>
            <w:gridSpan w:val="2"/>
            <w:vAlign w:val="center"/>
          </w:tcPr>
          <w:p w:rsidR="002D4277" w:rsidRDefault="002D4277" w:rsidP="002D4277">
            <w:pPr>
              <w:jc w:val="center"/>
              <w:rPr>
                <w:lang w:val="uk-UA"/>
              </w:rPr>
            </w:pPr>
          </w:p>
        </w:tc>
        <w:tc>
          <w:tcPr>
            <w:tcW w:w="318" w:type="pct"/>
            <w:gridSpan w:val="2"/>
            <w:vAlign w:val="center"/>
          </w:tcPr>
          <w:p w:rsidR="002D4277" w:rsidRPr="00B92F8F" w:rsidRDefault="002D4277" w:rsidP="002D4277">
            <w:pPr>
              <w:jc w:val="center"/>
              <w:rPr>
                <w:lang w:val="uk-UA"/>
              </w:rPr>
            </w:pPr>
          </w:p>
        </w:tc>
        <w:tc>
          <w:tcPr>
            <w:tcW w:w="318" w:type="pct"/>
            <w:gridSpan w:val="2"/>
            <w:vAlign w:val="center"/>
          </w:tcPr>
          <w:p w:rsidR="002D4277" w:rsidRPr="00B92F8F" w:rsidRDefault="002D4277" w:rsidP="002D4277">
            <w:pPr>
              <w:jc w:val="center"/>
              <w:rPr>
                <w:lang w:val="uk-UA"/>
              </w:rPr>
            </w:pPr>
          </w:p>
        </w:tc>
        <w:tc>
          <w:tcPr>
            <w:tcW w:w="319" w:type="pct"/>
            <w:tcBorders>
              <w:right w:val="single" w:sz="12" w:space="0" w:color="auto"/>
            </w:tcBorders>
            <w:vAlign w:val="center"/>
          </w:tcPr>
          <w:p w:rsidR="002D4277" w:rsidRPr="00B92F8F" w:rsidRDefault="002D4277" w:rsidP="002D4277">
            <w:pPr>
              <w:jc w:val="center"/>
              <w:rPr>
                <w:lang w:val="uk-UA"/>
              </w:rPr>
            </w:pPr>
            <w:r>
              <w:rPr>
                <w:lang w:val="uk-UA"/>
              </w:rPr>
              <w:t>7</w:t>
            </w:r>
          </w:p>
        </w:tc>
        <w:tc>
          <w:tcPr>
            <w:tcW w:w="324" w:type="pct"/>
            <w:tcBorders>
              <w:left w:val="single" w:sz="12" w:space="0" w:color="auto"/>
            </w:tcBorders>
            <w:vAlign w:val="center"/>
          </w:tcPr>
          <w:p w:rsidR="002D4277" w:rsidRPr="00402EED" w:rsidRDefault="002D4277" w:rsidP="002D4277">
            <w:pPr>
              <w:jc w:val="center"/>
              <w:rPr>
                <w:b/>
                <w:lang w:val="uk-UA"/>
              </w:rPr>
            </w:pPr>
            <w:r>
              <w:rPr>
                <w:b/>
                <w:lang w:val="uk-UA"/>
              </w:rPr>
              <w:t>7</w:t>
            </w:r>
          </w:p>
        </w:tc>
        <w:tc>
          <w:tcPr>
            <w:tcW w:w="325" w:type="pct"/>
            <w:gridSpan w:val="2"/>
            <w:vAlign w:val="center"/>
          </w:tcPr>
          <w:p w:rsidR="002D4277" w:rsidRPr="00B92F8F" w:rsidRDefault="002D4277" w:rsidP="002D4277">
            <w:pPr>
              <w:jc w:val="center"/>
              <w:rPr>
                <w:lang w:val="uk-UA"/>
              </w:rPr>
            </w:pPr>
          </w:p>
        </w:tc>
        <w:tc>
          <w:tcPr>
            <w:tcW w:w="325" w:type="pct"/>
            <w:gridSpan w:val="2"/>
            <w:vAlign w:val="center"/>
          </w:tcPr>
          <w:p w:rsidR="002D4277" w:rsidRPr="00B92F8F" w:rsidRDefault="002D4277" w:rsidP="002D4277">
            <w:pPr>
              <w:jc w:val="center"/>
              <w:rPr>
                <w:lang w:val="uk-UA"/>
              </w:rPr>
            </w:pPr>
          </w:p>
        </w:tc>
        <w:tc>
          <w:tcPr>
            <w:tcW w:w="325" w:type="pct"/>
            <w:gridSpan w:val="2"/>
            <w:vAlign w:val="center"/>
          </w:tcPr>
          <w:p w:rsidR="002D4277" w:rsidRPr="00B92F8F" w:rsidRDefault="002D4277" w:rsidP="002D4277">
            <w:pPr>
              <w:jc w:val="center"/>
              <w:rPr>
                <w:lang w:val="uk-UA"/>
              </w:rPr>
            </w:pPr>
          </w:p>
        </w:tc>
        <w:tc>
          <w:tcPr>
            <w:tcW w:w="326" w:type="pct"/>
            <w:gridSpan w:val="2"/>
            <w:vAlign w:val="center"/>
          </w:tcPr>
          <w:p w:rsidR="002D4277" w:rsidRPr="00B92F8F" w:rsidRDefault="002D4277" w:rsidP="002D4277">
            <w:pPr>
              <w:jc w:val="center"/>
              <w:rPr>
                <w:lang w:val="uk-UA"/>
              </w:rPr>
            </w:pPr>
          </w:p>
        </w:tc>
        <w:tc>
          <w:tcPr>
            <w:tcW w:w="320" w:type="pct"/>
            <w:gridSpan w:val="2"/>
            <w:vAlign w:val="center"/>
          </w:tcPr>
          <w:p w:rsidR="002D4277" w:rsidRPr="00B92F8F" w:rsidRDefault="002D4277" w:rsidP="002D4277">
            <w:pPr>
              <w:jc w:val="center"/>
              <w:rPr>
                <w:lang w:val="uk-UA"/>
              </w:rPr>
            </w:pPr>
            <w:r>
              <w:rPr>
                <w:lang w:val="uk-UA"/>
              </w:rPr>
              <w:t>7</w:t>
            </w:r>
          </w:p>
        </w:tc>
      </w:tr>
      <w:tr w:rsidR="002D4277" w:rsidRPr="00B92F8F" w:rsidTr="00D46537">
        <w:tc>
          <w:tcPr>
            <w:tcW w:w="1146" w:type="pct"/>
            <w:tcBorders>
              <w:right w:val="single" w:sz="12" w:space="0" w:color="auto"/>
            </w:tcBorders>
          </w:tcPr>
          <w:p w:rsidR="002D4277" w:rsidRDefault="002D4277" w:rsidP="002D4277">
            <w:r w:rsidRPr="0025209A">
              <w:rPr>
                <w:lang w:val="uk-UA"/>
              </w:rPr>
              <w:t>Тема 1</w:t>
            </w:r>
            <w:r>
              <w:rPr>
                <w:lang w:val="uk-UA"/>
              </w:rPr>
              <w:t>8</w:t>
            </w:r>
            <w:r w:rsidRPr="0025209A">
              <w:rPr>
                <w:lang w:val="uk-UA"/>
              </w:rPr>
              <w:t xml:space="preserve">. </w:t>
            </w:r>
            <w:r>
              <w:rPr>
                <w:lang w:val="uk-UA"/>
              </w:rPr>
              <w:t>Висновки до курсу</w:t>
            </w:r>
          </w:p>
        </w:tc>
        <w:tc>
          <w:tcPr>
            <w:tcW w:w="318" w:type="pct"/>
            <w:gridSpan w:val="2"/>
            <w:tcBorders>
              <w:left w:val="single" w:sz="12" w:space="0" w:color="auto"/>
            </w:tcBorders>
            <w:vAlign w:val="center"/>
          </w:tcPr>
          <w:p w:rsidR="002D4277" w:rsidRDefault="00E72D30" w:rsidP="002D4277">
            <w:pPr>
              <w:jc w:val="center"/>
              <w:rPr>
                <w:b/>
                <w:lang w:val="uk-UA"/>
              </w:rPr>
            </w:pPr>
            <w:r>
              <w:rPr>
                <w:b/>
                <w:lang w:val="uk-UA"/>
              </w:rPr>
              <w:t>3</w:t>
            </w:r>
          </w:p>
        </w:tc>
        <w:tc>
          <w:tcPr>
            <w:tcW w:w="318" w:type="pct"/>
            <w:gridSpan w:val="2"/>
            <w:vAlign w:val="center"/>
          </w:tcPr>
          <w:p w:rsidR="002D4277" w:rsidRPr="00B92F8F" w:rsidRDefault="00E72D30" w:rsidP="002D4277">
            <w:pPr>
              <w:jc w:val="center"/>
              <w:rPr>
                <w:lang w:val="uk-UA"/>
              </w:rPr>
            </w:pPr>
            <w:r>
              <w:rPr>
                <w:lang w:val="uk-UA"/>
              </w:rPr>
              <w:t>2</w:t>
            </w:r>
          </w:p>
        </w:tc>
        <w:tc>
          <w:tcPr>
            <w:tcW w:w="318" w:type="pct"/>
            <w:gridSpan w:val="2"/>
            <w:vAlign w:val="center"/>
          </w:tcPr>
          <w:p w:rsidR="002D4277" w:rsidRDefault="002D4277" w:rsidP="002D4277">
            <w:pPr>
              <w:jc w:val="center"/>
              <w:rPr>
                <w:lang w:val="uk-UA"/>
              </w:rPr>
            </w:pPr>
          </w:p>
        </w:tc>
        <w:tc>
          <w:tcPr>
            <w:tcW w:w="318" w:type="pct"/>
            <w:gridSpan w:val="2"/>
            <w:vAlign w:val="center"/>
          </w:tcPr>
          <w:p w:rsidR="002D4277" w:rsidRPr="00B92F8F" w:rsidRDefault="002D4277" w:rsidP="002D4277">
            <w:pPr>
              <w:jc w:val="center"/>
              <w:rPr>
                <w:lang w:val="uk-UA"/>
              </w:rPr>
            </w:pPr>
          </w:p>
        </w:tc>
        <w:tc>
          <w:tcPr>
            <w:tcW w:w="318" w:type="pct"/>
            <w:gridSpan w:val="2"/>
            <w:vAlign w:val="center"/>
          </w:tcPr>
          <w:p w:rsidR="002D4277" w:rsidRPr="00B92F8F" w:rsidRDefault="002D4277" w:rsidP="002D4277">
            <w:pPr>
              <w:jc w:val="center"/>
              <w:rPr>
                <w:lang w:val="uk-UA"/>
              </w:rPr>
            </w:pPr>
          </w:p>
        </w:tc>
        <w:tc>
          <w:tcPr>
            <w:tcW w:w="319" w:type="pct"/>
            <w:tcBorders>
              <w:right w:val="single" w:sz="12" w:space="0" w:color="auto"/>
            </w:tcBorders>
            <w:vAlign w:val="center"/>
          </w:tcPr>
          <w:p w:rsidR="002D4277" w:rsidRPr="00B92F8F" w:rsidRDefault="00E72D30" w:rsidP="002D4277">
            <w:pPr>
              <w:jc w:val="center"/>
              <w:rPr>
                <w:lang w:val="uk-UA"/>
              </w:rPr>
            </w:pPr>
            <w:r>
              <w:rPr>
                <w:lang w:val="uk-UA"/>
              </w:rPr>
              <w:t>1</w:t>
            </w:r>
          </w:p>
        </w:tc>
        <w:tc>
          <w:tcPr>
            <w:tcW w:w="324" w:type="pct"/>
            <w:tcBorders>
              <w:left w:val="single" w:sz="12" w:space="0" w:color="auto"/>
            </w:tcBorders>
            <w:vAlign w:val="center"/>
          </w:tcPr>
          <w:p w:rsidR="002D4277" w:rsidRPr="00402EED" w:rsidRDefault="00E72D30" w:rsidP="002D4277">
            <w:pPr>
              <w:jc w:val="center"/>
              <w:rPr>
                <w:b/>
                <w:lang w:val="uk-UA"/>
              </w:rPr>
            </w:pPr>
            <w:r>
              <w:rPr>
                <w:b/>
                <w:lang w:val="uk-UA"/>
              </w:rPr>
              <w:t>3</w:t>
            </w:r>
          </w:p>
        </w:tc>
        <w:tc>
          <w:tcPr>
            <w:tcW w:w="325" w:type="pct"/>
            <w:gridSpan w:val="2"/>
            <w:vAlign w:val="center"/>
          </w:tcPr>
          <w:p w:rsidR="002D4277" w:rsidRPr="00B92F8F" w:rsidRDefault="00E72D30" w:rsidP="002D4277">
            <w:pPr>
              <w:jc w:val="center"/>
              <w:rPr>
                <w:lang w:val="uk-UA"/>
              </w:rPr>
            </w:pPr>
            <w:r>
              <w:rPr>
                <w:lang w:val="uk-UA"/>
              </w:rPr>
              <w:t>2</w:t>
            </w:r>
          </w:p>
        </w:tc>
        <w:tc>
          <w:tcPr>
            <w:tcW w:w="325" w:type="pct"/>
            <w:gridSpan w:val="2"/>
            <w:vAlign w:val="center"/>
          </w:tcPr>
          <w:p w:rsidR="002D4277" w:rsidRPr="00B92F8F" w:rsidRDefault="002D4277" w:rsidP="002D4277">
            <w:pPr>
              <w:jc w:val="center"/>
              <w:rPr>
                <w:lang w:val="uk-UA"/>
              </w:rPr>
            </w:pPr>
          </w:p>
        </w:tc>
        <w:tc>
          <w:tcPr>
            <w:tcW w:w="325" w:type="pct"/>
            <w:gridSpan w:val="2"/>
            <w:vAlign w:val="center"/>
          </w:tcPr>
          <w:p w:rsidR="002D4277" w:rsidRPr="00B92F8F" w:rsidRDefault="002D4277" w:rsidP="002D4277">
            <w:pPr>
              <w:jc w:val="center"/>
              <w:rPr>
                <w:lang w:val="uk-UA"/>
              </w:rPr>
            </w:pPr>
          </w:p>
        </w:tc>
        <w:tc>
          <w:tcPr>
            <w:tcW w:w="326" w:type="pct"/>
            <w:gridSpan w:val="2"/>
            <w:vAlign w:val="center"/>
          </w:tcPr>
          <w:p w:rsidR="002D4277" w:rsidRPr="00B92F8F" w:rsidRDefault="002D4277" w:rsidP="002D4277">
            <w:pPr>
              <w:jc w:val="center"/>
              <w:rPr>
                <w:lang w:val="uk-UA"/>
              </w:rPr>
            </w:pPr>
          </w:p>
        </w:tc>
        <w:tc>
          <w:tcPr>
            <w:tcW w:w="320" w:type="pct"/>
            <w:gridSpan w:val="2"/>
            <w:vAlign w:val="center"/>
          </w:tcPr>
          <w:p w:rsidR="002D4277" w:rsidRPr="00B92F8F" w:rsidRDefault="00E72D30" w:rsidP="002D4277">
            <w:pPr>
              <w:jc w:val="center"/>
              <w:rPr>
                <w:lang w:val="uk-UA"/>
              </w:rPr>
            </w:pPr>
            <w:r>
              <w:rPr>
                <w:lang w:val="uk-UA"/>
              </w:rPr>
              <w:t>1</w:t>
            </w:r>
          </w:p>
        </w:tc>
      </w:tr>
      <w:tr w:rsidR="00203AF7" w:rsidRPr="00B92F8F" w:rsidTr="00D46537">
        <w:tc>
          <w:tcPr>
            <w:tcW w:w="1146" w:type="pct"/>
            <w:tcBorders>
              <w:right w:val="single" w:sz="12" w:space="0" w:color="auto"/>
            </w:tcBorders>
          </w:tcPr>
          <w:p w:rsidR="0042212F" w:rsidRPr="00D46537" w:rsidRDefault="0042212F" w:rsidP="0042212F">
            <w:pPr>
              <w:rPr>
                <w:bCs/>
                <w:i/>
                <w:lang w:val="uk-UA"/>
              </w:rPr>
            </w:pPr>
            <w:r w:rsidRPr="00D46537">
              <w:rPr>
                <w:bCs/>
                <w:i/>
                <w:lang w:val="uk-UA"/>
              </w:rPr>
              <w:t>Разом за блоком ІІ</w:t>
            </w:r>
          </w:p>
        </w:tc>
        <w:tc>
          <w:tcPr>
            <w:tcW w:w="318" w:type="pct"/>
            <w:gridSpan w:val="2"/>
            <w:tcBorders>
              <w:left w:val="single" w:sz="12" w:space="0" w:color="auto"/>
            </w:tcBorders>
            <w:vAlign w:val="center"/>
          </w:tcPr>
          <w:p w:rsidR="0042212F" w:rsidRPr="00402EED" w:rsidRDefault="00E72D30" w:rsidP="00D46537">
            <w:pPr>
              <w:jc w:val="center"/>
              <w:rPr>
                <w:b/>
                <w:i/>
                <w:lang w:val="uk-UA"/>
              </w:rPr>
            </w:pPr>
            <w:r>
              <w:rPr>
                <w:b/>
                <w:i/>
                <w:lang w:val="uk-UA"/>
              </w:rPr>
              <w:t>52</w:t>
            </w:r>
          </w:p>
        </w:tc>
        <w:tc>
          <w:tcPr>
            <w:tcW w:w="318" w:type="pct"/>
            <w:gridSpan w:val="2"/>
            <w:vAlign w:val="center"/>
          </w:tcPr>
          <w:p w:rsidR="0042212F" w:rsidRPr="00D46537" w:rsidRDefault="00E72D30" w:rsidP="00D46537">
            <w:pPr>
              <w:jc w:val="center"/>
              <w:rPr>
                <w:i/>
                <w:lang w:val="uk-UA"/>
              </w:rPr>
            </w:pPr>
            <w:r>
              <w:rPr>
                <w:i/>
                <w:lang w:val="uk-UA"/>
              </w:rPr>
              <w:t>8</w:t>
            </w:r>
          </w:p>
        </w:tc>
        <w:tc>
          <w:tcPr>
            <w:tcW w:w="318" w:type="pct"/>
            <w:gridSpan w:val="2"/>
            <w:vAlign w:val="center"/>
          </w:tcPr>
          <w:p w:rsidR="0042212F" w:rsidRPr="00D46537" w:rsidRDefault="00E72D30" w:rsidP="00D46537">
            <w:pPr>
              <w:jc w:val="center"/>
              <w:rPr>
                <w:i/>
                <w:lang w:val="uk-UA"/>
              </w:rPr>
            </w:pPr>
            <w:r>
              <w:rPr>
                <w:i/>
                <w:lang w:val="uk-UA"/>
              </w:rPr>
              <w:t>10</w:t>
            </w:r>
          </w:p>
        </w:tc>
        <w:tc>
          <w:tcPr>
            <w:tcW w:w="318" w:type="pct"/>
            <w:gridSpan w:val="2"/>
            <w:vAlign w:val="center"/>
          </w:tcPr>
          <w:p w:rsidR="0042212F" w:rsidRPr="00D46537" w:rsidRDefault="0042212F" w:rsidP="00D46537">
            <w:pPr>
              <w:jc w:val="center"/>
              <w:rPr>
                <w:i/>
                <w:lang w:val="uk-UA"/>
              </w:rPr>
            </w:pPr>
          </w:p>
        </w:tc>
        <w:tc>
          <w:tcPr>
            <w:tcW w:w="318" w:type="pct"/>
            <w:gridSpan w:val="2"/>
            <w:vAlign w:val="center"/>
          </w:tcPr>
          <w:p w:rsidR="0042212F" w:rsidRPr="00D46537" w:rsidRDefault="0042212F" w:rsidP="00D46537">
            <w:pPr>
              <w:jc w:val="center"/>
              <w:rPr>
                <w:i/>
                <w:lang w:val="uk-UA"/>
              </w:rPr>
            </w:pPr>
          </w:p>
        </w:tc>
        <w:tc>
          <w:tcPr>
            <w:tcW w:w="319" w:type="pct"/>
            <w:tcBorders>
              <w:right w:val="single" w:sz="12" w:space="0" w:color="auto"/>
            </w:tcBorders>
            <w:vAlign w:val="center"/>
          </w:tcPr>
          <w:p w:rsidR="0042212F" w:rsidRPr="00D46537" w:rsidRDefault="00E72D30" w:rsidP="00D46537">
            <w:pPr>
              <w:jc w:val="center"/>
              <w:rPr>
                <w:i/>
                <w:lang w:val="uk-UA"/>
              </w:rPr>
            </w:pPr>
            <w:r>
              <w:rPr>
                <w:i/>
                <w:lang w:val="uk-UA"/>
              </w:rPr>
              <w:t>34</w:t>
            </w:r>
          </w:p>
        </w:tc>
        <w:tc>
          <w:tcPr>
            <w:tcW w:w="324" w:type="pct"/>
            <w:tcBorders>
              <w:left w:val="single" w:sz="12" w:space="0" w:color="auto"/>
            </w:tcBorders>
            <w:vAlign w:val="center"/>
          </w:tcPr>
          <w:p w:rsidR="0042212F" w:rsidRPr="00402EED" w:rsidRDefault="00E72D30" w:rsidP="00D46537">
            <w:pPr>
              <w:jc w:val="center"/>
              <w:rPr>
                <w:b/>
                <w:i/>
                <w:lang w:val="uk-UA"/>
              </w:rPr>
            </w:pPr>
            <w:r>
              <w:rPr>
                <w:b/>
                <w:i/>
                <w:lang w:val="uk-UA"/>
              </w:rPr>
              <w:t>52</w:t>
            </w:r>
          </w:p>
        </w:tc>
        <w:tc>
          <w:tcPr>
            <w:tcW w:w="325" w:type="pct"/>
            <w:gridSpan w:val="2"/>
            <w:vAlign w:val="center"/>
          </w:tcPr>
          <w:p w:rsidR="0042212F" w:rsidRPr="00D46537" w:rsidRDefault="002D4277" w:rsidP="00D46537">
            <w:pPr>
              <w:jc w:val="center"/>
              <w:rPr>
                <w:i/>
                <w:lang w:val="uk-UA"/>
              </w:rPr>
            </w:pPr>
            <w:r>
              <w:rPr>
                <w:i/>
                <w:lang w:val="uk-UA"/>
              </w:rPr>
              <w:t>4</w:t>
            </w:r>
          </w:p>
        </w:tc>
        <w:tc>
          <w:tcPr>
            <w:tcW w:w="325" w:type="pct"/>
            <w:gridSpan w:val="2"/>
            <w:vAlign w:val="center"/>
          </w:tcPr>
          <w:p w:rsidR="0042212F" w:rsidRPr="00D46537" w:rsidRDefault="002D4277" w:rsidP="00D46537">
            <w:pPr>
              <w:jc w:val="center"/>
              <w:rPr>
                <w:i/>
                <w:lang w:val="uk-UA"/>
              </w:rPr>
            </w:pPr>
            <w:r>
              <w:rPr>
                <w:i/>
                <w:lang w:val="uk-UA"/>
              </w:rPr>
              <w:t>2</w:t>
            </w:r>
          </w:p>
        </w:tc>
        <w:tc>
          <w:tcPr>
            <w:tcW w:w="325" w:type="pct"/>
            <w:gridSpan w:val="2"/>
            <w:vAlign w:val="center"/>
          </w:tcPr>
          <w:p w:rsidR="0042212F" w:rsidRPr="00D46537" w:rsidRDefault="0042212F" w:rsidP="00D46537">
            <w:pPr>
              <w:jc w:val="center"/>
              <w:rPr>
                <w:i/>
                <w:lang w:val="uk-UA"/>
              </w:rPr>
            </w:pPr>
          </w:p>
        </w:tc>
        <w:tc>
          <w:tcPr>
            <w:tcW w:w="326" w:type="pct"/>
            <w:gridSpan w:val="2"/>
            <w:vAlign w:val="center"/>
          </w:tcPr>
          <w:p w:rsidR="0042212F" w:rsidRPr="00D46537" w:rsidRDefault="0042212F" w:rsidP="00D46537">
            <w:pPr>
              <w:jc w:val="center"/>
              <w:rPr>
                <w:i/>
                <w:lang w:val="uk-UA"/>
              </w:rPr>
            </w:pPr>
          </w:p>
        </w:tc>
        <w:tc>
          <w:tcPr>
            <w:tcW w:w="320" w:type="pct"/>
            <w:gridSpan w:val="2"/>
            <w:vAlign w:val="center"/>
          </w:tcPr>
          <w:p w:rsidR="0042212F" w:rsidRPr="00D46537" w:rsidRDefault="00E72D30" w:rsidP="00D46537">
            <w:pPr>
              <w:jc w:val="center"/>
              <w:rPr>
                <w:i/>
                <w:lang w:val="uk-UA"/>
              </w:rPr>
            </w:pPr>
            <w:r>
              <w:rPr>
                <w:i/>
                <w:lang w:val="uk-UA"/>
              </w:rPr>
              <w:t>46</w:t>
            </w:r>
          </w:p>
        </w:tc>
      </w:tr>
      <w:tr w:rsidR="00D46537" w:rsidRPr="00B92F8F" w:rsidTr="00D46537">
        <w:tc>
          <w:tcPr>
            <w:tcW w:w="1146" w:type="pct"/>
            <w:tcBorders>
              <w:right w:val="single" w:sz="12" w:space="0" w:color="auto"/>
            </w:tcBorders>
          </w:tcPr>
          <w:p w:rsidR="00D46537" w:rsidRPr="00D46537" w:rsidRDefault="00D46537" w:rsidP="00D46537">
            <w:pPr>
              <w:jc w:val="right"/>
              <w:rPr>
                <w:bCs/>
                <w:i/>
                <w:lang w:val="uk-UA"/>
              </w:rPr>
            </w:pPr>
            <w:r w:rsidRPr="00D46537">
              <w:rPr>
                <w:b/>
                <w:bCs/>
                <w:i/>
                <w:lang w:val="uk-UA"/>
              </w:rPr>
              <w:t>Усьог</w:t>
            </w:r>
            <w:r>
              <w:rPr>
                <w:bCs/>
                <w:i/>
                <w:lang w:val="uk-UA"/>
              </w:rPr>
              <w:t>о</w:t>
            </w:r>
          </w:p>
        </w:tc>
        <w:tc>
          <w:tcPr>
            <w:tcW w:w="318" w:type="pct"/>
            <w:gridSpan w:val="2"/>
            <w:tcBorders>
              <w:left w:val="single" w:sz="12" w:space="0" w:color="auto"/>
            </w:tcBorders>
            <w:vAlign w:val="center"/>
          </w:tcPr>
          <w:p w:rsidR="00D46537" w:rsidRPr="00402EED" w:rsidRDefault="00E72D30" w:rsidP="00D46537">
            <w:pPr>
              <w:jc w:val="center"/>
              <w:rPr>
                <w:b/>
                <w:i/>
                <w:lang w:val="uk-UA"/>
              </w:rPr>
            </w:pPr>
            <w:r>
              <w:rPr>
                <w:b/>
                <w:i/>
                <w:lang w:val="uk-UA"/>
              </w:rPr>
              <w:t>90</w:t>
            </w:r>
          </w:p>
        </w:tc>
        <w:tc>
          <w:tcPr>
            <w:tcW w:w="318" w:type="pct"/>
            <w:gridSpan w:val="2"/>
            <w:vAlign w:val="center"/>
          </w:tcPr>
          <w:p w:rsidR="00D46537" w:rsidRPr="00D46537" w:rsidRDefault="00E72D30" w:rsidP="00D46537">
            <w:pPr>
              <w:jc w:val="center"/>
              <w:rPr>
                <w:b/>
                <w:i/>
                <w:lang w:val="uk-UA"/>
              </w:rPr>
            </w:pPr>
            <w:r>
              <w:rPr>
                <w:b/>
                <w:i/>
                <w:lang w:val="uk-UA"/>
              </w:rPr>
              <w:t>16</w:t>
            </w:r>
          </w:p>
        </w:tc>
        <w:tc>
          <w:tcPr>
            <w:tcW w:w="318" w:type="pct"/>
            <w:gridSpan w:val="2"/>
            <w:vAlign w:val="center"/>
          </w:tcPr>
          <w:p w:rsidR="00D46537" w:rsidRPr="00D46537" w:rsidRDefault="00E72D30" w:rsidP="00D46537">
            <w:pPr>
              <w:jc w:val="center"/>
              <w:rPr>
                <w:b/>
                <w:i/>
                <w:lang w:val="uk-UA"/>
              </w:rPr>
            </w:pPr>
            <w:r>
              <w:rPr>
                <w:b/>
                <w:i/>
                <w:lang w:val="uk-UA"/>
              </w:rPr>
              <w:t>14</w:t>
            </w:r>
          </w:p>
        </w:tc>
        <w:tc>
          <w:tcPr>
            <w:tcW w:w="318" w:type="pct"/>
            <w:gridSpan w:val="2"/>
            <w:vAlign w:val="center"/>
          </w:tcPr>
          <w:p w:rsidR="00D46537" w:rsidRPr="00D46537" w:rsidRDefault="00D46537" w:rsidP="00D46537">
            <w:pPr>
              <w:jc w:val="center"/>
              <w:rPr>
                <w:b/>
                <w:i/>
                <w:lang w:val="uk-UA"/>
              </w:rPr>
            </w:pPr>
          </w:p>
        </w:tc>
        <w:tc>
          <w:tcPr>
            <w:tcW w:w="318" w:type="pct"/>
            <w:gridSpan w:val="2"/>
            <w:vAlign w:val="center"/>
          </w:tcPr>
          <w:p w:rsidR="00D46537" w:rsidRPr="00D46537" w:rsidRDefault="00D46537" w:rsidP="00D46537">
            <w:pPr>
              <w:jc w:val="center"/>
              <w:rPr>
                <w:b/>
                <w:i/>
                <w:lang w:val="uk-UA"/>
              </w:rPr>
            </w:pPr>
          </w:p>
        </w:tc>
        <w:tc>
          <w:tcPr>
            <w:tcW w:w="319" w:type="pct"/>
            <w:tcBorders>
              <w:right w:val="single" w:sz="12" w:space="0" w:color="auto"/>
            </w:tcBorders>
            <w:vAlign w:val="center"/>
          </w:tcPr>
          <w:p w:rsidR="00D46537" w:rsidRPr="00D46537" w:rsidRDefault="00E72D30" w:rsidP="00D46537">
            <w:pPr>
              <w:jc w:val="center"/>
              <w:rPr>
                <w:b/>
                <w:i/>
                <w:lang w:val="uk-UA"/>
              </w:rPr>
            </w:pPr>
            <w:r>
              <w:rPr>
                <w:b/>
                <w:i/>
                <w:lang w:val="uk-UA"/>
              </w:rPr>
              <w:t>60</w:t>
            </w:r>
          </w:p>
        </w:tc>
        <w:tc>
          <w:tcPr>
            <w:tcW w:w="324" w:type="pct"/>
            <w:tcBorders>
              <w:left w:val="single" w:sz="12" w:space="0" w:color="auto"/>
            </w:tcBorders>
            <w:vAlign w:val="center"/>
          </w:tcPr>
          <w:p w:rsidR="00D46537" w:rsidRPr="00402EED" w:rsidRDefault="00E72D30" w:rsidP="00D46537">
            <w:pPr>
              <w:jc w:val="center"/>
              <w:rPr>
                <w:b/>
                <w:i/>
                <w:lang w:val="uk-UA"/>
              </w:rPr>
            </w:pPr>
            <w:r>
              <w:rPr>
                <w:b/>
                <w:i/>
                <w:lang w:val="uk-UA"/>
              </w:rPr>
              <w:t>90</w:t>
            </w:r>
          </w:p>
        </w:tc>
        <w:tc>
          <w:tcPr>
            <w:tcW w:w="325" w:type="pct"/>
            <w:gridSpan w:val="2"/>
            <w:vAlign w:val="center"/>
          </w:tcPr>
          <w:p w:rsidR="00D46537" w:rsidRPr="00D46537" w:rsidRDefault="002D4277" w:rsidP="00D46537">
            <w:pPr>
              <w:jc w:val="center"/>
              <w:rPr>
                <w:b/>
                <w:i/>
                <w:lang w:val="uk-UA"/>
              </w:rPr>
            </w:pPr>
            <w:r>
              <w:rPr>
                <w:b/>
                <w:i/>
                <w:lang w:val="uk-UA"/>
              </w:rPr>
              <w:t>10</w:t>
            </w:r>
          </w:p>
        </w:tc>
        <w:tc>
          <w:tcPr>
            <w:tcW w:w="325" w:type="pct"/>
            <w:gridSpan w:val="2"/>
            <w:vAlign w:val="center"/>
          </w:tcPr>
          <w:p w:rsidR="00D46537" w:rsidRPr="00D46537" w:rsidRDefault="002D4277" w:rsidP="00D46537">
            <w:pPr>
              <w:jc w:val="center"/>
              <w:rPr>
                <w:b/>
                <w:i/>
                <w:lang w:val="uk-UA"/>
              </w:rPr>
            </w:pPr>
            <w:r>
              <w:rPr>
                <w:b/>
                <w:i/>
                <w:lang w:val="uk-UA"/>
              </w:rPr>
              <w:t>6</w:t>
            </w:r>
          </w:p>
        </w:tc>
        <w:tc>
          <w:tcPr>
            <w:tcW w:w="325" w:type="pct"/>
            <w:gridSpan w:val="2"/>
            <w:vAlign w:val="center"/>
          </w:tcPr>
          <w:p w:rsidR="00D46537" w:rsidRPr="00D46537" w:rsidRDefault="00D46537" w:rsidP="00D46537">
            <w:pPr>
              <w:jc w:val="center"/>
              <w:rPr>
                <w:b/>
                <w:i/>
                <w:lang w:val="uk-UA"/>
              </w:rPr>
            </w:pPr>
          </w:p>
        </w:tc>
        <w:tc>
          <w:tcPr>
            <w:tcW w:w="326" w:type="pct"/>
            <w:gridSpan w:val="2"/>
            <w:vAlign w:val="center"/>
          </w:tcPr>
          <w:p w:rsidR="00D46537" w:rsidRPr="00D46537" w:rsidRDefault="00D46537" w:rsidP="00D46537">
            <w:pPr>
              <w:jc w:val="center"/>
              <w:rPr>
                <w:b/>
                <w:i/>
                <w:lang w:val="uk-UA"/>
              </w:rPr>
            </w:pPr>
          </w:p>
        </w:tc>
        <w:tc>
          <w:tcPr>
            <w:tcW w:w="320" w:type="pct"/>
            <w:gridSpan w:val="2"/>
            <w:vAlign w:val="center"/>
          </w:tcPr>
          <w:p w:rsidR="00D46537" w:rsidRPr="00D46537" w:rsidRDefault="00E72D30" w:rsidP="00D46537">
            <w:pPr>
              <w:jc w:val="center"/>
              <w:rPr>
                <w:i/>
                <w:lang w:val="uk-UA"/>
              </w:rPr>
            </w:pPr>
            <w:r>
              <w:rPr>
                <w:i/>
                <w:lang w:val="uk-UA"/>
              </w:rPr>
              <w:t>74</w:t>
            </w:r>
          </w:p>
        </w:tc>
      </w:tr>
    </w:tbl>
    <w:p w:rsidR="00371085" w:rsidRPr="00B92F8F" w:rsidRDefault="00371085" w:rsidP="000F1A8A">
      <w:pPr>
        <w:ind w:left="927"/>
        <w:jc w:val="both"/>
        <w:rPr>
          <w:szCs w:val="28"/>
          <w:lang w:val="uk-UA"/>
        </w:rPr>
      </w:pPr>
    </w:p>
    <w:p w:rsidR="00371085" w:rsidRDefault="0042212F" w:rsidP="0042212F">
      <w:pPr>
        <w:tabs>
          <w:tab w:val="left" w:pos="1276"/>
        </w:tabs>
        <w:rPr>
          <w:b/>
          <w:sz w:val="28"/>
          <w:szCs w:val="28"/>
          <w:lang w:val="uk-UA"/>
        </w:rPr>
      </w:pPr>
      <w:r>
        <w:rPr>
          <w:b/>
          <w:sz w:val="28"/>
          <w:szCs w:val="28"/>
          <w:lang w:val="uk-UA"/>
        </w:rPr>
        <w:lastRenderedPageBreak/>
        <w:t>7. </w:t>
      </w:r>
      <w:r w:rsidR="00371085" w:rsidRPr="00B92F8F">
        <w:rPr>
          <w:b/>
          <w:sz w:val="28"/>
          <w:szCs w:val="28"/>
          <w:lang w:val="uk-UA"/>
        </w:rPr>
        <w:t>Теми лекцій</w:t>
      </w:r>
    </w:p>
    <w:p w:rsidR="0042212F" w:rsidRPr="00B92F8F" w:rsidRDefault="0042212F" w:rsidP="0042212F">
      <w:pPr>
        <w:tabs>
          <w:tab w:val="left" w:pos="1276"/>
        </w:tabs>
        <w:rPr>
          <w:b/>
          <w:sz w:val="28"/>
          <w:szCs w:val="28"/>
          <w:lang w:val="uk-UA"/>
        </w:rPr>
      </w:pPr>
    </w:p>
    <w:tbl>
      <w:tblPr>
        <w:tblW w:w="485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7264"/>
        <w:gridCol w:w="1579"/>
      </w:tblGrid>
      <w:tr w:rsidR="00371085" w:rsidRPr="00B92F8F" w:rsidTr="0042212F">
        <w:tc>
          <w:tcPr>
            <w:tcW w:w="213" w:type="pct"/>
          </w:tcPr>
          <w:p w:rsidR="00371085" w:rsidRPr="00B92F8F" w:rsidRDefault="00371085" w:rsidP="00A77D43">
            <w:pPr>
              <w:ind w:left="142" w:hanging="142"/>
              <w:jc w:val="center"/>
              <w:rPr>
                <w:lang w:val="uk-UA"/>
              </w:rPr>
            </w:pPr>
            <w:r w:rsidRPr="00B92F8F">
              <w:rPr>
                <w:lang w:val="uk-UA"/>
              </w:rPr>
              <w:t>№</w:t>
            </w:r>
          </w:p>
          <w:p w:rsidR="00371085" w:rsidRPr="00B92F8F" w:rsidRDefault="00371085" w:rsidP="00A77D43">
            <w:pPr>
              <w:ind w:left="142" w:hanging="142"/>
              <w:jc w:val="center"/>
              <w:rPr>
                <w:lang w:val="uk-UA"/>
              </w:rPr>
            </w:pPr>
            <w:r w:rsidRPr="00B92F8F">
              <w:rPr>
                <w:lang w:val="uk-UA"/>
              </w:rPr>
              <w:t>з/п</w:t>
            </w:r>
          </w:p>
        </w:tc>
        <w:tc>
          <w:tcPr>
            <w:tcW w:w="3913" w:type="pct"/>
          </w:tcPr>
          <w:p w:rsidR="00371085" w:rsidRPr="00B92F8F" w:rsidRDefault="00371085" w:rsidP="00A77D43">
            <w:pPr>
              <w:jc w:val="center"/>
              <w:rPr>
                <w:lang w:val="uk-UA"/>
              </w:rPr>
            </w:pPr>
            <w:r w:rsidRPr="00B92F8F">
              <w:rPr>
                <w:lang w:val="uk-UA"/>
              </w:rPr>
              <w:t>Назва теми лекції та питання, що вивчаються</w:t>
            </w:r>
          </w:p>
        </w:tc>
        <w:tc>
          <w:tcPr>
            <w:tcW w:w="873" w:type="pct"/>
          </w:tcPr>
          <w:p w:rsidR="00371085" w:rsidRPr="00B92F8F" w:rsidRDefault="00371085" w:rsidP="00A77D43">
            <w:pPr>
              <w:jc w:val="center"/>
              <w:rPr>
                <w:lang w:val="uk-UA"/>
              </w:rPr>
            </w:pPr>
            <w:r w:rsidRPr="00B92F8F">
              <w:rPr>
                <w:lang w:val="uk-UA"/>
              </w:rPr>
              <w:t>Кількість</w:t>
            </w:r>
          </w:p>
          <w:p w:rsidR="00371085" w:rsidRPr="00B92F8F" w:rsidRDefault="00371085" w:rsidP="00A77D43">
            <w:pPr>
              <w:jc w:val="center"/>
              <w:rPr>
                <w:lang w:val="uk-UA"/>
              </w:rPr>
            </w:pPr>
            <w:r w:rsidRPr="00B92F8F">
              <w:rPr>
                <w:lang w:val="uk-UA"/>
              </w:rPr>
              <w:t>годин</w:t>
            </w:r>
          </w:p>
        </w:tc>
      </w:tr>
      <w:tr w:rsidR="00371085" w:rsidRPr="00B92F8F" w:rsidTr="00E75FD9">
        <w:tc>
          <w:tcPr>
            <w:tcW w:w="213" w:type="pct"/>
          </w:tcPr>
          <w:p w:rsidR="00371085" w:rsidRPr="00B92F8F" w:rsidRDefault="00371085" w:rsidP="00A77D43">
            <w:pPr>
              <w:jc w:val="center"/>
              <w:rPr>
                <w:lang w:val="uk-UA"/>
              </w:rPr>
            </w:pPr>
            <w:r w:rsidRPr="00B92F8F">
              <w:rPr>
                <w:lang w:val="uk-UA"/>
              </w:rPr>
              <w:t>1</w:t>
            </w:r>
          </w:p>
        </w:tc>
        <w:tc>
          <w:tcPr>
            <w:tcW w:w="3913" w:type="pct"/>
          </w:tcPr>
          <w:p w:rsidR="00371085" w:rsidRPr="00E75FD9" w:rsidRDefault="00E75FD9" w:rsidP="00D67492">
            <w:pPr>
              <w:rPr>
                <w:b/>
                <w:i/>
                <w:lang w:val="uk-UA"/>
              </w:rPr>
            </w:pPr>
            <w:r w:rsidRPr="00E75FD9">
              <w:rPr>
                <w:b/>
                <w:i/>
                <w:lang w:val="uk-UA"/>
              </w:rPr>
              <w:t>Вступ</w:t>
            </w:r>
            <w:r w:rsidR="00E759CF">
              <w:rPr>
                <w:b/>
                <w:i/>
                <w:lang w:val="uk-UA"/>
              </w:rPr>
              <w:t xml:space="preserve"> до курсу</w:t>
            </w:r>
          </w:p>
          <w:p w:rsidR="00E75FD9" w:rsidRDefault="00E75FD9" w:rsidP="00F53DBB">
            <w:pPr>
              <w:pStyle w:val="ae"/>
              <w:numPr>
                <w:ilvl w:val="0"/>
                <w:numId w:val="3"/>
              </w:numPr>
              <w:ind w:left="284" w:hanging="284"/>
              <w:jc w:val="both"/>
              <w:rPr>
                <w:sz w:val="24"/>
                <w:lang w:val="uk-UA"/>
              </w:rPr>
            </w:pPr>
            <w:r>
              <w:rPr>
                <w:sz w:val="24"/>
                <w:lang w:val="uk-UA"/>
              </w:rPr>
              <w:t xml:space="preserve">Предмет і завдання </w:t>
            </w:r>
            <w:r w:rsidR="00E759CF">
              <w:rPr>
                <w:sz w:val="24"/>
                <w:lang w:val="uk-UA"/>
              </w:rPr>
              <w:t>курсу</w:t>
            </w:r>
            <w:r>
              <w:rPr>
                <w:sz w:val="24"/>
                <w:lang w:val="uk-UA"/>
              </w:rPr>
              <w:t>.</w:t>
            </w:r>
          </w:p>
          <w:p w:rsidR="00E75FD9" w:rsidRDefault="00E759CF" w:rsidP="00F53DBB">
            <w:pPr>
              <w:pStyle w:val="ae"/>
              <w:numPr>
                <w:ilvl w:val="0"/>
                <w:numId w:val="3"/>
              </w:numPr>
              <w:ind w:left="284" w:hanging="284"/>
              <w:jc w:val="both"/>
              <w:rPr>
                <w:sz w:val="24"/>
                <w:lang w:val="uk-UA"/>
              </w:rPr>
            </w:pPr>
            <w:r>
              <w:rPr>
                <w:sz w:val="24"/>
                <w:lang w:val="uk-UA"/>
              </w:rPr>
              <w:t>Структура навчальної дисципліни</w:t>
            </w:r>
            <w:r w:rsidR="00E75FD9">
              <w:rPr>
                <w:sz w:val="24"/>
                <w:lang w:val="uk-UA"/>
              </w:rPr>
              <w:t>.</w:t>
            </w:r>
          </w:p>
          <w:p w:rsidR="00E75FD9" w:rsidRPr="00E75FD9" w:rsidRDefault="00E759CF" w:rsidP="00391D8C">
            <w:pPr>
              <w:pStyle w:val="ae"/>
              <w:numPr>
                <w:ilvl w:val="0"/>
                <w:numId w:val="3"/>
              </w:numPr>
              <w:ind w:left="284" w:hanging="284"/>
              <w:jc w:val="both"/>
              <w:rPr>
                <w:sz w:val="24"/>
                <w:lang w:val="uk-UA"/>
              </w:rPr>
            </w:pPr>
            <w:r>
              <w:rPr>
                <w:sz w:val="24"/>
                <w:lang w:val="uk-UA"/>
              </w:rPr>
              <w:t>Термінологічний апарат</w:t>
            </w:r>
            <w:r w:rsidR="00391D8C">
              <w:rPr>
                <w:sz w:val="24"/>
                <w:lang w:val="uk-UA"/>
              </w:rPr>
              <w:t xml:space="preserve"> і</w:t>
            </w:r>
            <w:r>
              <w:rPr>
                <w:sz w:val="24"/>
                <w:lang w:val="uk-UA"/>
              </w:rPr>
              <w:t xml:space="preserve"> </w:t>
            </w:r>
            <w:r w:rsidR="00391D8C">
              <w:rPr>
                <w:sz w:val="24"/>
                <w:lang w:val="uk-UA"/>
              </w:rPr>
              <w:t>теоретико-методологічне підґрунтя</w:t>
            </w:r>
            <w:r>
              <w:rPr>
                <w:sz w:val="24"/>
                <w:lang w:val="uk-UA"/>
              </w:rPr>
              <w:t>.</w:t>
            </w:r>
          </w:p>
        </w:tc>
        <w:tc>
          <w:tcPr>
            <w:tcW w:w="873" w:type="pct"/>
            <w:vAlign w:val="center"/>
          </w:tcPr>
          <w:p w:rsidR="00371085" w:rsidRPr="00B92F8F" w:rsidRDefault="00E75FD9" w:rsidP="00E75FD9">
            <w:pPr>
              <w:jc w:val="center"/>
              <w:rPr>
                <w:lang w:val="uk-UA"/>
              </w:rPr>
            </w:pPr>
            <w:r>
              <w:rPr>
                <w:lang w:val="uk-UA"/>
              </w:rPr>
              <w:t>2</w:t>
            </w:r>
          </w:p>
        </w:tc>
      </w:tr>
      <w:tr w:rsidR="00371085" w:rsidRPr="00B92F8F" w:rsidTr="00E75FD9">
        <w:tc>
          <w:tcPr>
            <w:tcW w:w="213" w:type="pct"/>
          </w:tcPr>
          <w:p w:rsidR="00371085" w:rsidRPr="00B92F8F" w:rsidRDefault="00371085" w:rsidP="00A77D43">
            <w:pPr>
              <w:jc w:val="center"/>
              <w:rPr>
                <w:lang w:val="uk-UA"/>
              </w:rPr>
            </w:pPr>
            <w:r w:rsidRPr="00B92F8F">
              <w:rPr>
                <w:lang w:val="uk-UA"/>
              </w:rPr>
              <w:t>2</w:t>
            </w:r>
          </w:p>
        </w:tc>
        <w:tc>
          <w:tcPr>
            <w:tcW w:w="3913" w:type="pct"/>
          </w:tcPr>
          <w:p w:rsidR="00371085" w:rsidRPr="00D67492" w:rsidRDefault="00E759CF" w:rsidP="00D67492">
            <w:pPr>
              <w:rPr>
                <w:b/>
                <w:i/>
                <w:lang w:val="uk-UA"/>
              </w:rPr>
            </w:pPr>
            <w:r>
              <w:rPr>
                <w:b/>
                <w:i/>
                <w:lang w:val="uk-UA"/>
              </w:rPr>
              <w:t>Постмодернізм</w:t>
            </w:r>
          </w:p>
          <w:p w:rsidR="00D67492" w:rsidRPr="009C3BE9" w:rsidRDefault="00391D8C" w:rsidP="00F53DBB">
            <w:pPr>
              <w:pStyle w:val="ae"/>
              <w:numPr>
                <w:ilvl w:val="0"/>
                <w:numId w:val="4"/>
              </w:numPr>
              <w:ind w:left="284" w:hanging="284"/>
              <w:jc w:val="both"/>
              <w:rPr>
                <w:sz w:val="24"/>
                <w:lang w:val="uk-UA"/>
              </w:rPr>
            </w:pPr>
            <w:r>
              <w:rPr>
                <w:sz w:val="24"/>
                <w:lang w:val="uk-UA"/>
              </w:rPr>
              <w:t>Поняття і філософські підвалини я</w:t>
            </w:r>
            <w:r w:rsidR="00CA72BA">
              <w:rPr>
                <w:sz w:val="24"/>
                <w:lang w:val="uk-UA"/>
              </w:rPr>
              <w:t>вища</w:t>
            </w:r>
            <w:r w:rsidR="00D67492" w:rsidRPr="009C3BE9">
              <w:rPr>
                <w:sz w:val="24"/>
                <w:lang w:val="uk-UA"/>
              </w:rPr>
              <w:t>.</w:t>
            </w:r>
          </w:p>
          <w:p w:rsidR="00391D8C" w:rsidRPr="009C3BE9" w:rsidRDefault="00391D8C" w:rsidP="00391D8C">
            <w:pPr>
              <w:pStyle w:val="ae"/>
              <w:numPr>
                <w:ilvl w:val="0"/>
                <w:numId w:val="4"/>
              </w:numPr>
              <w:ind w:left="284" w:hanging="284"/>
              <w:jc w:val="both"/>
              <w:rPr>
                <w:sz w:val="24"/>
                <w:lang w:val="uk-UA"/>
              </w:rPr>
            </w:pPr>
            <w:r>
              <w:rPr>
                <w:sz w:val="24"/>
                <w:lang w:val="uk-UA"/>
              </w:rPr>
              <w:t>Постмодернізм і популярна культура</w:t>
            </w:r>
            <w:r w:rsidRPr="009C3BE9">
              <w:rPr>
                <w:sz w:val="24"/>
                <w:lang w:val="uk-UA"/>
              </w:rPr>
              <w:t>.</w:t>
            </w:r>
          </w:p>
          <w:p w:rsidR="00D67492" w:rsidRPr="00B92F8F" w:rsidRDefault="00CA72BA" w:rsidP="00CA72BA">
            <w:pPr>
              <w:pStyle w:val="ae"/>
              <w:numPr>
                <w:ilvl w:val="0"/>
                <w:numId w:val="4"/>
              </w:numPr>
              <w:ind w:left="284" w:hanging="284"/>
              <w:jc w:val="both"/>
              <w:rPr>
                <w:lang w:val="uk-UA"/>
              </w:rPr>
            </w:pPr>
            <w:r>
              <w:rPr>
                <w:sz w:val="24"/>
                <w:lang w:val="uk-UA"/>
              </w:rPr>
              <w:t>Постмодернізм у призмі соціальної теорії</w:t>
            </w:r>
            <w:r w:rsidR="00D67492" w:rsidRPr="009C3BE9">
              <w:rPr>
                <w:sz w:val="24"/>
                <w:lang w:val="uk-UA"/>
              </w:rPr>
              <w:t>.</w:t>
            </w:r>
          </w:p>
        </w:tc>
        <w:tc>
          <w:tcPr>
            <w:tcW w:w="873" w:type="pct"/>
            <w:vAlign w:val="center"/>
          </w:tcPr>
          <w:p w:rsidR="00371085" w:rsidRPr="00B92F8F" w:rsidRDefault="00D67492" w:rsidP="00E75FD9">
            <w:pPr>
              <w:jc w:val="center"/>
              <w:rPr>
                <w:lang w:val="uk-UA"/>
              </w:rPr>
            </w:pPr>
            <w:r>
              <w:rPr>
                <w:lang w:val="uk-UA"/>
              </w:rPr>
              <w:t>2</w:t>
            </w:r>
          </w:p>
        </w:tc>
      </w:tr>
      <w:tr w:rsidR="004B4753" w:rsidRPr="00CA72BA" w:rsidTr="00E75FD9">
        <w:tc>
          <w:tcPr>
            <w:tcW w:w="213" w:type="pct"/>
          </w:tcPr>
          <w:p w:rsidR="004B4753" w:rsidRPr="00B92F8F" w:rsidRDefault="004B4753" w:rsidP="00A77D43">
            <w:pPr>
              <w:jc w:val="center"/>
              <w:rPr>
                <w:lang w:val="uk-UA"/>
              </w:rPr>
            </w:pPr>
            <w:r>
              <w:rPr>
                <w:lang w:val="uk-UA"/>
              </w:rPr>
              <w:t>3</w:t>
            </w:r>
          </w:p>
        </w:tc>
        <w:tc>
          <w:tcPr>
            <w:tcW w:w="3913" w:type="pct"/>
          </w:tcPr>
          <w:p w:rsidR="004B4753" w:rsidRPr="00D67492" w:rsidRDefault="00E759CF" w:rsidP="00D67492">
            <w:pPr>
              <w:rPr>
                <w:b/>
                <w:i/>
                <w:lang w:val="uk-UA"/>
              </w:rPr>
            </w:pPr>
            <w:proofErr w:type="spellStart"/>
            <w:r>
              <w:rPr>
                <w:b/>
                <w:i/>
                <w:lang w:val="uk-UA"/>
              </w:rPr>
              <w:t>Гіпермодернізм</w:t>
            </w:r>
            <w:proofErr w:type="spellEnd"/>
          </w:p>
          <w:p w:rsidR="00D67492" w:rsidRPr="00570F72" w:rsidRDefault="00CA72BA" w:rsidP="00F53DBB">
            <w:pPr>
              <w:pStyle w:val="ae"/>
              <w:numPr>
                <w:ilvl w:val="0"/>
                <w:numId w:val="5"/>
              </w:numPr>
              <w:ind w:left="284" w:hanging="284"/>
              <w:jc w:val="both"/>
              <w:rPr>
                <w:sz w:val="24"/>
                <w:lang w:val="uk-UA"/>
              </w:rPr>
            </w:pPr>
            <w:r>
              <w:rPr>
                <w:sz w:val="24"/>
                <w:lang w:val="uk-UA"/>
              </w:rPr>
              <w:t>Альтернатива постмодерн</w:t>
            </w:r>
            <w:r w:rsidR="006651C6">
              <w:rPr>
                <w:sz w:val="24"/>
                <w:lang w:val="uk-UA"/>
              </w:rPr>
              <w:t>у</w:t>
            </w:r>
            <w:r>
              <w:rPr>
                <w:sz w:val="24"/>
                <w:lang w:val="uk-UA"/>
              </w:rPr>
              <w:t xml:space="preserve"> </w:t>
            </w:r>
            <w:proofErr w:type="spellStart"/>
            <w:r>
              <w:rPr>
                <w:sz w:val="24"/>
                <w:lang w:val="uk-UA"/>
              </w:rPr>
              <w:t>Крокерів</w:t>
            </w:r>
            <w:proofErr w:type="spellEnd"/>
            <w:r>
              <w:rPr>
                <w:sz w:val="24"/>
                <w:lang w:val="uk-UA"/>
              </w:rPr>
              <w:t> / </w:t>
            </w:r>
            <w:proofErr w:type="spellStart"/>
            <w:r>
              <w:rPr>
                <w:sz w:val="24"/>
                <w:lang w:val="uk-UA"/>
              </w:rPr>
              <w:t>Варги</w:t>
            </w:r>
            <w:proofErr w:type="spellEnd"/>
            <w:r w:rsidR="00D67492" w:rsidRPr="00570F72">
              <w:rPr>
                <w:sz w:val="24"/>
                <w:lang w:val="uk-UA"/>
              </w:rPr>
              <w:t>.</w:t>
            </w:r>
          </w:p>
          <w:p w:rsidR="00D67492" w:rsidRDefault="006651C6" w:rsidP="00F53DBB">
            <w:pPr>
              <w:pStyle w:val="ae"/>
              <w:numPr>
                <w:ilvl w:val="0"/>
                <w:numId w:val="5"/>
              </w:numPr>
              <w:ind w:left="284" w:hanging="284"/>
              <w:jc w:val="both"/>
              <w:rPr>
                <w:sz w:val="24"/>
                <w:lang w:val="uk-UA"/>
              </w:rPr>
            </w:pPr>
            <w:r>
              <w:rPr>
                <w:sz w:val="24"/>
                <w:lang w:val="uk-UA"/>
              </w:rPr>
              <w:t xml:space="preserve">Соціальна теорія </w:t>
            </w:r>
            <w:proofErr w:type="spellStart"/>
            <w:r>
              <w:rPr>
                <w:sz w:val="24"/>
                <w:lang w:val="uk-UA"/>
              </w:rPr>
              <w:t>Армітейджа</w:t>
            </w:r>
            <w:proofErr w:type="spellEnd"/>
            <w:r>
              <w:rPr>
                <w:sz w:val="24"/>
                <w:lang w:val="uk-UA"/>
              </w:rPr>
              <w:t> / </w:t>
            </w:r>
            <w:proofErr w:type="spellStart"/>
            <w:r>
              <w:rPr>
                <w:sz w:val="24"/>
                <w:lang w:val="uk-UA"/>
              </w:rPr>
              <w:t>Вірільо</w:t>
            </w:r>
            <w:proofErr w:type="spellEnd"/>
            <w:r w:rsidR="00D67492" w:rsidRPr="00570F72">
              <w:rPr>
                <w:sz w:val="24"/>
                <w:lang w:val="uk-UA"/>
              </w:rPr>
              <w:t>.</w:t>
            </w:r>
          </w:p>
          <w:p w:rsidR="00D67492" w:rsidRPr="00CA72BA" w:rsidRDefault="00CA72BA" w:rsidP="006651C6">
            <w:pPr>
              <w:pStyle w:val="ae"/>
              <w:numPr>
                <w:ilvl w:val="0"/>
                <w:numId w:val="5"/>
              </w:numPr>
              <w:ind w:left="284" w:hanging="284"/>
              <w:jc w:val="both"/>
              <w:rPr>
                <w:sz w:val="24"/>
                <w:lang w:val="uk-UA"/>
              </w:rPr>
            </w:pPr>
            <w:r>
              <w:rPr>
                <w:sz w:val="24"/>
                <w:lang w:val="uk-UA"/>
              </w:rPr>
              <w:t xml:space="preserve">Концепція </w:t>
            </w:r>
            <w:proofErr w:type="spellStart"/>
            <w:r>
              <w:rPr>
                <w:sz w:val="24"/>
                <w:lang w:val="uk-UA"/>
              </w:rPr>
              <w:t>гіпермодерн</w:t>
            </w:r>
            <w:r w:rsidR="006651C6">
              <w:rPr>
                <w:sz w:val="24"/>
                <w:lang w:val="uk-UA"/>
              </w:rPr>
              <w:t>у</w:t>
            </w:r>
            <w:proofErr w:type="spellEnd"/>
            <w:r>
              <w:rPr>
                <w:sz w:val="24"/>
                <w:lang w:val="uk-UA"/>
              </w:rPr>
              <w:t xml:space="preserve"> Ж. </w:t>
            </w:r>
            <w:proofErr w:type="spellStart"/>
            <w:r>
              <w:rPr>
                <w:sz w:val="24"/>
                <w:lang w:val="uk-UA"/>
              </w:rPr>
              <w:t>Липовецького</w:t>
            </w:r>
            <w:proofErr w:type="spellEnd"/>
            <w:r w:rsidRPr="00570F72">
              <w:rPr>
                <w:sz w:val="24"/>
                <w:lang w:val="uk-UA"/>
              </w:rPr>
              <w:t>.</w:t>
            </w:r>
          </w:p>
        </w:tc>
        <w:tc>
          <w:tcPr>
            <w:tcW w:w="873" w:type="pct"/>
            <w:vAlign w:val="center"/>
          </w:tcPr>
          <w:p w:rsidR="004B4753" w:rsidRPr="00B92F8F" w:rsidRDefault="00D67492" w:rsidP="00E75FD9">
            <w:pPr>
              <w:jc w:val="center"/>
              <w:rPr>
                <w:lang w:val="uk-UA"/>
              </w:rPr>
            </w:pPr>
            <w:r>
              <w:rPr>
                <w:lang w:val="uk-UA"/>
              </w:rPr>
              <w:t>2</w:t>
            </w:r>
          </w:p>
        </w:tc>
      </w:tr>
      <w:tr w:rsidR="004B4753" w:rsidRPr="00B92F8F" w:rsidTr="00E75FD9">
        <w:tc>
          <w:tcPr>
            <w:tcW w:w="213" w:type="pct"/>
          </w:tcPr>
          <w:p w:rsidR="004B4753" w:rsidRDefault="004B4753" w:rsidP="00A77D43">
            <w:pPr>
              <w:jc w:val="center"/>
              <w:rPr>
                <w:lang w:val="uk-UA"/>
              </w:rPr>
            </w:pPr>
            <w:r>
              <w:rPr>
                <w:lang w:val="uk-UA"/>
              </w:rPr>
              <w:t>4</w:t>
            </w:r>
          </w:p>
        </w:tc>
        <w:tc>
          <w:tcPr>
            <w:tcW w:w="3913" w:type="pct"/>
          </w:tcPr>
          <w:p w:rsidR="004B4753" w:rsidRPr="00D67492" w:rsidRDefault="00E759CF" w:rsidP="00D67492">
            <w:pPr>
              <w:rPr>
                <w:b/>
                <w:i/>
                <w:lang w:val="uk-UA"/>
              </w:rPr>
            </w:pPr>
            <w:proofErr w:type="spellStart"/>
            <w:r>
              <w:rPr>
                <w:b/>
                <w:i/>
                <w:lang w:val="uk-UA"/>
              </w:rPr>
              <w:t>Трансмодернізм</w:t>
            </w:r>
            <w:proofErr w:type="spellEnd"/>
          </w:p>
          <w:p w:rsidR="00D67492" w:rsidRPr="009C3BE9" w:rsidRDefault="006651C6" w:rsidP="00F53DBB">
            <w:pPr>
              <w:pStyle w:val="ae"/>
              <w:numPr>
                <w:ilvl w:val="0"/>
                <w:numId w:val="6"/>
              </w:numPr>
              <w:ind w:left="284" w:hanging="284"/>
              <w:jc w:val="both"/>
              <w:rPr>
                <w:sz w:val="24"/>
                <w:lang w:val="uk-UA"/>
              </w:rPr>
            </w:pPr>
            <w:r>
              <w:rPr>
                <w:sz w:val="24"/>
                <w:lang w:val="uk-UA"/>
              </w:rPr>
              <w:t xml:space="preserve">Філософія </w:t>
            </w:r>
            <w:proofErr w:type="spellStart"/>
            <w:r>
              <w:rPr>
                <w:sz w:val="24"/>
                <w:lang w:val="uk-UA"/>
              </w:rPr>
              <w:t>трансмодерну</w:t>
            </w:r>
            <w:proofErr w:type="spellEnd"/>
            <w:r>
              <w:rPr>
                <w:sz w:val="24"/>
                <w:lang w:val="uk-UA"/>
              </w:rPr>
              <w:t xml:space="preserve"> Р. М. Р. Магди</w:t>
            </w:r>
            <w:r w:rsidR="00D67492" w:rsidRPr="009C3BE9">
              <w:rPr>
                <w:sz w:val="24"/>
                <w:lang w:val="uk-UA"/>
              </w:rPr>
              <w:t>.</w:t>
            </w:r>
          </w:p>
          <w:p w:rsidR="00D67492" w:rsidRPr="009C3BE9" w:rsidRDefault="006651C6" w:rsidP="00F53DBB">
            <w:pPr>
              <w:pStyle w:val="ae"/>
              <w:numPr>
                <w:ilvl w:val="0"/>
                <w:numId w:val="6"/>
              </w:numPr>
              <w:ind w:left="284" w:hanging="284"/>
              <w:jc w:val="both"/>
              <w:rPr>
                <w:sz w:val="24"/>
                <w:lang w:val="uk-UA"/>
              </w:rPr>
            </w:pPr>
            <w:r>
              <w:rPr>
                <w:sz w:val="24"/>
                <w:lang w:val="uk-UA"/>
              </w:rPr>
              <w:t xml:space="preserve">Ідея </w:t>
            </w:r>
            <w:proofErr w:type="spellStart"/>
            <w:r>
              <w:rPr>
                <w:sz w:val="24"/>
                <w:lang w:val="uk-UA"/>
              </w:rPr>
              <w:t>транстмодерну</w:t>
            </w:r>
            <w:proofErr w:type="spellEnd"/>
            <w:r>
              <w:rPr>
                <w:sz w:val="24"/>
                <w:lang w:val="uk-UA"/>
              </w:rPr>
              <w:t xml:space="preserve"> в тестах Е. </w:t>
            </w:r>
            <w:proofErr w:type="spellStart"/>
            <w:r>
              <w:rPr>
                <w:sz w:val="24"/>
                <w:lang w:val="uk-UA"/>
              </w:rPr>
              <w:t>Дюсселя</w:t>
            </w:r>
            <w:proofErr w:type="spellEnd"/>
            <w:r w:rsidR="00D67492" w:rsidRPr="009C3BE9">
              <w:rPr>
                <w:sz w:val="24"/>
                <w:lang w:val="uk-UA"/>
              </w:rPr>
              <w:t>.</w:t>
            </w:r>
          </w:p>
          <w:p w:rsidR="00D67492" w:rsidRPr="00D67492" w:rsidRDefault="004F5613" w:rsidP="00F53DBB">
            <w:pPr>
              <w:pStyle w:val="ae"/>
              <w:numPr>
                <w:ilvl w:val="0"/>
                <w:numId w:val="6"/>
              </w:numPr>
              <w:ind w:left="284" w:hanging="284"/>
              <w:jc w:val="both"/>
              <w:rPr>
                <w:sz w:val="24"/>
                <w:lang w:val="uk-UA"/>
              </w:rPr>
            </w:pPr>
            <w:r>
              <w:rPr>
                <w:sz w:val="24"/>
                <w:lang w:val="uk-UA"/>
              </w:rPr>
              <w:t xml:space="preserve">Ліберальний </w:t>
            </w:r>
            <w:proofErr w:type="spellStart"/>
            <w:r>
              <w:rPr>
                <w:sz w:val="24"/>
                <w:lang w:val="uk-UA"/>
              </w:rPr>
              <w:t>трансмодерн</w:t>
            </w:r>
            <w:proofErr w:type="spellEnd"/>
            <w:r>
              <w:rPr>
                <w:sz w:val="24"/>
                <w:lang w:val="uk-UA"/>
              </w:rPr>
              <w:t xml:space="preserve"> Д. </w:t>
            </w:r>
            <w:proofErr w:type="spellStart"/>
            <w:r>
              <w:rPr>
                <w:sz w:val="24"/>
                <w:lang w:val="uk-UA"/>
              </w:rPr>
              <w:t>Дж</w:t>
            </w:r>
            <w:proofErr w:type="spellEnd"/>
            <w:r>
              <w:rPr>
                <w:sz w:val="24"/>
                <w:lang w:val="uk-UA"/>
              </w:rPr>
              <w:t>. Сміта</w:t>
            </w:r>
            <w:r w:rsidR="00D67492">
              <w:rPr>
                <w:sz w:val="24"/>
                <w:lang w:val="uk-UA"/>
              </w:rPr>
              <w:t>.</w:t>
            </w:r>
          </w:p>
        </w:tc>
        <w:tc>
          <w:tcPr>
            <w:tcW w:w="873" w:type="pct"/>
            <w:vAlign w:val="center"/>
          </w:tcPr>
          <w:p w:rsidR="004B4753" w:rsidRPr="00B92F8F" w:rsidRDefault="00D67492" w:rsidP="00E75FD9">
            <w:pPr>
              <w:jc w:val="center"/>
              <w:rPr>
                <w:lang w:val="uk-UA"/>
              </w:rPr>
            </w:pPr>
            <w:r>
              <w:rPr>
                <w:lang w:val="uk-UA"/>
              </w:rPr>
              <w:t>2</w:t>
            </w:r>
          </w:p>
        </w:tc>
      </w:tr>
      <w:tr w:rsidR="004B4753" w:rsidRPr="00B92F8F" w:rsidTr="00E75FD9">
        <w:tc>
          <w:tcPr>
            <w:tcW w:w="213" w:type="pct"/>
          </w:tcPr>
          <w:p w:rsidR="004B4753" w:rsidRDefault="004B4753" w:rsidP="00A77D43">
            <w:pPr>
              <w:jc w:val="center"/>
              <w:rPr>
                <w:lang w:val="uk-UA"/>
              </w:rPr>
            </w:pPr>
            <w:r>
              <w:rPr>
                <w:lang w:val="uk-UA"/>
              </w:rPr>
              <w:t>5</w:t>
            </w:r>
          </w:p>
        </w:tc>
        <w:tc>
          <w:tcPr>
            <w:tcW w:w="3913" w:type="pct"/>
          </w:tcPr>
          <w:p w:rsidR="004B4753" w:rsidRDefault="00E759CF" w:rsidP="00D67492">
            <w:pPr>
              <w:rPr>
                <w:lang w:val="uk-UA"/>
              </w:rPr>
            </w:pPr>
            <w:r>
              <w:rPr>
                <w:b/>
                <w:i/>
                <w:lang w:val="uk-UA"/>
              </w:rPr>
              <w:t>«Інший модерн»</w:t>
            </w:r>
          </w:p>
          <w:p w:rsidR="00D67492" w:rsidRPr="009C3BE9" w:rsidRDefault="00AB6FFA" w:rsidP="00F53DBB">
            <w:pPr>
              <w:pStyle w:val="ae"/>
              <w:numPr>
                <w:ilvl w:val="0"/>
                <w:numId w:val="7"/>
              </w:numPr>
              <w:ind w:left="284" w:hanging="284"/>
              <w:jc w:val="both"/>
              <w:rPr>
                <w:sz w:val="24"/>
                <w:lang w:val="uk-UA"/>
              </w:rPr>
            </w:pPr>
            <w:r>
              <w:rPr>
                <w:sz w:val="24"/>
                <w:lang w:val="uk-UA"/>
              </w:rPr>
              <w:t>Неомодернізм</w:t>
            </w:r>
            <w:r w:rsidR="00D67492" w:rsidRPr="009C3BE9">
              <w:rPr>
                <w:sz w:val="24"/>
                <w:lang w:val="uk-UA"/>
              </w:rPr>
              <w:t>.</w:t>
            </w:r>
          </w:p>
          <w:p w:rsidR="00D67492" w:rsidRPr="009C3BE9" w:rsidRDefault="00AB6FFA" w:rsidP="00F53DBB">
            <w:pPr>
              <w:pStyle w:val="ae"/>
              <w:numPr>
                <w:ilvl w:val="0"/>
                <w:numId w:val="7"/>
              </w:numPr>
              <w:ind w:left="284" w:hanging="284"/>
              <w:jc w:val="both"/>
              <w:rPr>
                <w:sz w:val="24"/>
                <w:lang w:val="uk-UA"/>
              </w:rPr>
            </w:pPr>
            <w:proofErr w:type="spellStart"/>
            <w:r>
              <w:rPr>
                <w:sz w:val="24"/>
                <w:lang w:val="uk-UA"/>
              </w:rPr>
              <w:t>Ремодернізм</w:t>
            </w:r>
            <w:proofErr w:type="spellEnd"/>
            <w:r w:rsidR="00D67492" w:rsidRPr="009C3BE9">
              <w:rPr>
                <w:sz w:val="24"/>
                <w:lang w:val="uk-UA"/>
              </w:rPr>
              <w:t>.</w:t>
            </w:r>
          </w:p>
          <w:p w:rsidR="00AB6FFA" w:rsidRDefault="00AB6FFA" w:rsidP="00AB6FFA">
            <w:pPr>
              <w:pStyle w:val="ae"/>
              <w:numPr>
                <w:ilvl w:val="0"/>
                <w:numId w:val="7"/>
              </w:numPr>
              <w:ind w:left="284" w:hanging="284"/>
              <w:jc w:val="both"/>
              <w:rPr>
                <w:sz w:val="24"/>
                <w:lang w:val="uk-UA"/>
              </w:rPr>
            </w:pPr>
            <w:r w:rsidRPr="00AB6FFA">
              <w:rPr>
                <w:sz w:val="24"/>
                <w:lang w:val="uk-UA"/>
              </w:rPr>
              <w:t>Off-</w:t>
            </w:r>
            <w:r>
              <w:rPr>
                <w:sz w:val="24"/>
                <w:lang w:val="uk-UA"/>
              </w:rPr>
              <w:t>модернізм</w:t>
            </w:r>
            <w:r w:rsidR="00D67492">
              <w:rPr>
                <w:sz w:val="24"/>
                <w:lang w:val="uk-UA"/>
              </w:rPr>
              <w:t>.</w:t>
            </w:r>
          </w:p>
          <w:p w:rsidR="00D67492" w:rsidRPr="00AB6FFA" w:rsidRDefault="00AB6FFA" w:rsidP="00AB6FFA">
            <w:pPr>
              <w:pStyle w:val="ae"/>
              <w:numPr>
                <w:ilvl w:val="0"/>
                <w:numId w:val="7"/>
              </w:numPr>
              <w:ind w:left="284" w:hanging="284"/>
              <w:jc w:val="both"/>
              <w:rPr>
                <w:sz w:val="24"/>
                <w:lang w:val="uk-UA"/>
              </w:rPr>
            </w:pPr>
            <w:proofErr w:type="spellStart"/>
            <w:r w:rsidRPr="00AB6FFA">
              <w:rPr>
                <w:sz w:val="24"/>
                <w:lang w:val="uk-UA"/>
              </w:rPr>
              <w:t>Інтентизм</w:t>
            </w:r>
            <w:proofErr w:type="spellEnd"/>
            <w:r w:rsidR="00D67492" w:rsidRPr="00AB6FFA">
              <w:rPr>
                <w:sz w:val="24"/>
                <w:lang w:val="uk-UA"/>
              </w:rPr>
              <w:t>.</w:t>
            </w:r>
          </w:p>
        </w:tc>
        <w:tc>
          <w:tcPr>
            <w:tcW w:w="873" w:type="pct"/>
            <w:vAlign w:val="center"/>
          </w:tcPr>
          <w:p w:rsidR="004B4753" w:rsidRPr="00B92F8F" w:rsidRDefault="00D67492" w:rsidP="00E75FD9">
            <w:pPr>
              <w:jc w:val="center"/>
              <w:rPr>
                <w:lang w:val="uk-UA"/>
              </w:rPr>
            </w:pPr>
            <w:r>
              <w:rPr>
                <w:lang w:val="uk-UA"/>
              </w:rPr>
              <w:t>2</w:t>
            </w:r>
          </w:p>
        </w:tc>
      </w:tr>
      <w:tr w:rsidR="00D67492" w:rsidRPr="002767BE" w:rsidTr="00E75FD9">
        <w:tc>
          <w:tcPr>
            <w:tcW w:w="213" w:type="pct"/>
          </w:tcPr>
          <w:p w:rsidR="00D67492" w:rsidRDefault="00D67492" w:rsidP="00A77D43">
            <w:pPr>
              <w:jc w:val="center"/>
              <w:rPr>
                <w:lang w:val="uk-UA"/>
              </w:rPr>
            </w:pPr>
            <w:r>
              <w:rPr>
                <w:lang w:val="uk-UA"/>
              </w:rPr>
              <w:t>6</w:t>
            </w:r>
          </w:p>
        </w:tc>
        <w:tc>
          <w:tcPr>
            <w:tcW w:w="3913" w:type="pct"/>
          </w:tcPr>
          <w:p w:rsidR="00D67492" w:rsidRPr="00D67492" w:rsidRDefault="00E759CF" w:rsidP="00D67492">
            <w:pPr>
              <w:rPr>
                <w:b/>
                <w:i/>
                <w:lang w:val="uk-UA"/>
              </w:rPr>
            </w:pPr>
            <w:proofErr w:type="spellStart"/>
            <w:r>
              <w:rPr>
                <w:b/>
                <w:i/>
                <w:lang w:val="uk-UA"/>
              </w:rPr>
              <w:t>Джиджимодерн</w:t>
            </w:r>
            <w:proofErr w:type="spellEnd"/>
          </w:p>
          <w:p w:rsidR="00D67492" w:rsidRDefault="00AB6FFA" w:rsidP="00F53DBB">
            <w:pPr>
              <w:pStyle w:val="ae"/>
              <w:numPr>
                <w:ilvl w:val="0"/>
                <w:numId w:val="8"/>
              </w:numPr>
              <w:ind w:left="284" w:hanging="284"/>
              <w:jc w:val="both"/>
              <w:rPr>
                <w:sz w:val="24"/>
                <w:lang w:val="uk-UA"/>
              </w:rPr>
            </w:pPr>
            <w:r>
              <w:rPr>
                <w:sz w:val="24"/>
                <w:lang w:val="uk-UA"/>
              </w:rPr>
              <w:t xml:space="preserve">Концепція </w:t>
            </w:r>
            <w:proofErr w:type="spellStart"/>
            <w:r>
              <w:rPr>
                <w:sz w:val="24"/>
                <w:lang w:val="uk-UA"/>
              </w:rPr>
              <w:t>джиджимодернізму</w:t>
            </w:r>
            <w:proofErr w:type="spellEnd"/>
            <w:r>
              <w:rPr>
                <w:sz w:val="24"/>
                <w:lang w:val="uk-UA"/>
              </w:rPr>
              <w:t xml:space="preserve"> А. </w:t>
            </w:r>
            <w:proofErr w:type="spellStart"/>
            <w:r>
              <w:rPr>
                <w:sz w:val="24"/>
                <w:lang w:val="uk-UA"/>
              </w:rPr>
              <w:t>Кірбі</w:t>
            </w:r>
            <w:proofErr w:type="spellEnd"/>
            <w:r w:rsidR="00D67492">
              <w:rPr>
                <w:sz w:val="24"/>
                <w:lang w:val="uk-UA"/>
              </w:rPr>
              <w:t>.</w:t>
            </w:r>
          </w:p>
          <w:p w:rsidR="00D67492" w:rsidRDefault="002767BE" w:rsidP="00F53DBB">
            <w:pPr>
              <w:pStyle w:val="ae"/>
              <w:numPr>
                <w:ilvl w:val="0"/>
                <w:numId w:val="8"/>
              </w:numPr>
              <w:ind w:left="284" w:hanging="284"/>
              <w:jc w:val="both"/>
              <w:rPr>
                <w:sz w:val="24"/>
                <w:lang w:val="uk-UA"/>
              </w:rPr>
            </w:pPr>
            <w:r>
              <w:rPr>
                <w:sz w:val="24"/>
                <w:lang w:val="uk-UA"/>
              </w:rPr>
              <w:t>Рецепція Н. </w:t>
            </w:r>
            <w:proofErr w:type="spellStart"/>
            <w:r>
              <w:rPr>
                <w:sz w:val="24"/>
                <w:lang w:val="uk-UA"/>
              </w:rPr>
              <w:t>Ставраса</w:t>
            </w:r>
            <w:proofErr w:type="spellEnd"/>
            <w:r>
              <w:rPr>
                <w:sz w:val="24"/>
                <w:lang w:val="uk-UA"/>
              </w:rPr>
              <w:t xml:space="preserve"> й Д.</w:t>
            </w:r>
            <w:r>
              <w:rPr>
                <w:sz w:val="24"/>
                <w:lang w:val="en-US"/>
              </w:rPr>
              <w:t> </w:t>
            </w:r>
            <w:proofErr w:type="spellStart"/>
            <w:r>
              <w:rPr>
                <w:sz w:val="24"/>
                <w:lang w:val="uk-UA"/>
              </w:rPr>
              <w:t>Радрама</w:t>
            </w:r>
            <w:proofErr w:type="spellEnd"/>
            <w:r w:rsidR="00D67492" w:rsidRPr="00490B74">
              <w:rPr>
                <w:sz w:val="24"/>
                <w:lang w:val="uk-UA"/>
              </w:rPr>
              <w:t>.</w:t>
            </w:r>
          </w:p>
          <w:p w:rsidR="00D67492" w:rsidRPr="00D67492" w:rsidRDefault="002767BE" w:rsidP="00F53DBB">
            <w:pPr>
              <w:pStyle w:val="ae"/>
              <w:numPr>
                <w:ilvl w:val="0"/>
                <w:numId w:val="8"/>
              </w:numPr>
              <w:ind w:left="284" w:hanging="284"/>
              <w:jc w:val="both"/>
              <w:rPr>
                <w:sz w:val="24"/>
                <w:lang w:val="uk-UA"/>
              </w:rPr>
            </w:pPr>
            <w:r>
              <w:rPr>
                <w:sz w:val="24"/>
                <w:lang w:val="uk-UA"/>
              </w:rPr>
              <w:t>«Маніфест кіборгів» Д. </w:t>
            </w:r>
            <w:proofErr w:type="spellStart"/>
            <w:r>
              <w:rPr>
                <w:sz w:val="24"/>
                <w:lang w:val="uk-UA"/>
              </w:rPr>
              <w:t>Гаравей</w:t>
            </w:r>
            <w:proofErr w:type="spellEnd"/>
            <w:r w:rsidR="00D67492">
              <w:rPr>
                <w:sz w:val="24"/>
                <w:lang w:val="uk-UA"/>
              </w:rPr>
              <w:t>.</w:t>
            </w:r>
          </w:p>
        </w:tc>
        <w:tc>
          <w:tcPr>
            <w:tcW w:w="873" w:type="pct"/>
            <w:vAlign w:val="center"/>
          </w:tcPr>
          <w:p w:rsidR="00D67492" w:rsidRPr="00B92F8F" w:rsidRDefault="00D67492" w:rsidP="00E75FD9">
            <w:pPr>
              <w:jc w:val="center"/>
              <w:rPr>
                <w:lang w:val="uk-UA"/>
              </w:rPr>
            </w:pPr>
            <w:r>
              <w:rPr>
                <w:lang w:val="uk-UA"/>
              </w:rPr>
              <w:t>2</w:t>
            </w:r>
          </w:p>
        </w:tc>
      </w:tr>
      <w:tr w:rsidR="004B4753" w:rsidRPr="00B92F8F" w:rsidTr="00E75FD9">
        <w:tc>
          <w:tcPr>
            <w:tcW w:w="213" w:type="pct"/>
          </w:tcPr>
          <w:p w:rsidR="004B4753" w:rsidRDefault="004B4753" w:rsidP="00A77D43">
            <w:pPr>
              <w:jc w:val="center"/>
              <w:rPr>
                <w:lang w:val="uk-UA"/>
              </w:rPr>
            </w:pPr>
            <w:r>
              <w:rPr>
                <w:lang w:val="uk-UA"/>
              </w:rPr>
              <w:t>7</w:t>
            </w:r>
          </w:p>
        </w:tc>
        <w:tc>
          <w:tcPr>
            <w:tcW w:w="3913" w:type="pct"/>
          </w:tcPr>
          <w:p w:rsidR="004B4753" w:rsidRPr="00D67492" w:rsidRDefault="00E759CF" w:rsidP="00D67492">
            <w:pPr>
              <w:rPr>
                <w:b/>
                <w:i/>
                <w:lang w:val="uk-UA"/>
              </w:rPr>
            </w:pPr>
            <w:r>
              <w:rPr>
                <w:b/>
                <w:i/>
                <w:lang w:val="uk-UA"/>
              </w:rPr>
              <w:t>Пост</w:t>
            </w:r>
            <w:r w:rsidR="007E23B9">
              <w:rPr>
                <w:b/>
                <w:i/>
                <w:lang w:val="uk-UA"/>
              </w:rPr>
              <w:t>-</w:t>
            </w:r>
            <w:r>
              <w:rPr>
                <w:b/>
                <w:i/>
                <w:lang w:val="uk-UA"/>
              </w:rPr>
              <w:t>постмодернізм</w:t>
            </w:r>
          </w:p>
          <w:p w:rsidR="00D67492" w:rsidRPr="009C6CEB" w:rsidRDefault="003C252D" w:rsidP="003C252D">
            <w:pPr>
              <w:pStyle w:val="ae"/>
              <w:numPr>
                <w:ilvl w:val="0"/>
                <w:numId w:val="26"/>
              </w:numPr>
              <w:ind w:left="284" w:hanging="284"/>
              <w:jc w:val="both"/>
              <w:rPr>
                <w:sz w:val="24"/>
                <w:lang w:val="uk-UA"/>
              </w:rPr>
            </w:pPr>
            <w:proofErr w:type="spellStart"/>
            <w:r>
              <w:rPr>
                <w:sz w:val="24"/>
                <w:lang w:val="uk-UA"/>
              </w:rPr>
              <w:t>Постпостмодернізм</w:t>
            </w:r>
            <w:proofErr w:type="spellEnd"/>
            <w:r>
              <w:rPr>
                <w:sz w:val="24"/>
                <w:lang w:val="uk-UA"/>
              </w:rPr>
              <w:t xml:space="preserve"> </w:t>
            </w:r>
            <w:r>
              <w:rPr>
                <w:sz w:val="24"/>
                <w:lang w:val="en-US"/>
              </w:rPr>
              <w:t>VS</w:t>
            </w:r>
            <w:r>
              <w:rPr>
                <w:sz w:val="24"/>
                <w:lang w:val="uk-UA"/>
              </w:rPr>
              <w:t xml:space="preserve"> пост-постмодернізм</w:t>
            </w:r>
            <w:r w:rsidR="00D67492" w:rsidRPr="009C6CEB">
              <w:rPr>
                <w:sz w:val="24"/>
                <w:lang w:val="uk-UA"/>
              </w:rPr>
              <w:t>.</w:t>
            </w:r>
          </w:p>
          <w:p w:rsidR="00D67492" w:rsidRPr="009C6CEB" w:rsidRDefault="002A369E" w:rsidP="003C252D">
            <w:pPr>
              <w:pStyle w:val="ae"/>
              <w:numPr>
                <w:ilvl w:val="0"/>
                <w:numId w:val="26"/>
              </w:numPr>
              <w:ind w:left="284" w:hanging="284"/>
              <w:jc w:val="both"/>
              <w:rPr>
                <w:sz w:val="24"/>
                <w:lang w:val="uk-UA"/>
              </w:rPr>
            </w:pPr>
            <w:r>
              <w:rPr>
                <w:sz w:val="24"/>
                <w:lang w:val="uk-UA"/>
              </w:rPr>
              <w:t xml:space="preserve">«Інтенсифікація» та «мутація»: позиція </w:t>
            </w:r>
            <w:proofErr w:type="spellStart"/>
            <w:r w:rsidR="003C252D">
              <w:rPr>
                <w:sz w:val="24"/>
                <w:lang w:val="uk-UA"/>
              </w:rPr>
              <w:t>Дж</w:t>
            </w:r>
            <w:proofErr w:type="spellEnd"/>
            <w:r w:rsidR="003C252D">
              <w:rPr>
                <w:sz w:val="24"/>
                <w:lang w:val="uk-UA"/>
              </w:rPr>
              <w:t>. </w:t>
            </w:r>
            <w:proofErr w:type="spellStart"/>
            <w:r w:rsidR="003C252D">
              <w:rPr>
                <w:sz w:val="24"/>
                <w:lang w:val="uk-UA"/>
              </w:rPr>
              <w:t>Нілона</w:t>
            </w:r>
            <w:proofErr w:type="spellEnd"/>
            <w:r w:rsidR="00D67492" w:rsidRPr="009C6CEB">
              <w:rPr>
                <w:sz w:val="24"/>
                <w:lang w:val="uk-UA"/>
              </w:rPr>
              <w:t>.</w:t>
            </w:r>
          </w:p>
          <w:p w:rsidR="00D67492" w:rsidRPr="000D6BB2" w:rsidRDefault="002A369E" w:rsidP="002472FE">
            <w:pPr>
              <w:pStyle w:val="ae"/>
              <w:numPr>
                <w:ilvl w:val="0"/>
                <w:numId w:val="26"/>
              </w:numPr>
              <w:ind w:left="284" w:hanging="284"/>
              <w:jc w:val="both"/>
              <w:rPr>
                <w:sz w:val="24"/>
                <w:lang w:val="uk-UA"/>
              </w:rPr>
            </w:pPr>
            <w:r>
              <w:rPr>
                <w:sz w:val="24"/>
                <w:lang w:val="uk-UA"/>
              </w:rPr>
              <w:t xml:space="preserve">«Гладіатор» </w:t>
            </w:r>
            <w:proofErr w:type="spellStart"/>
            <w:r>
              <w:rPr>
                <w:sz w:val="24"/>
                <w:lang w:val="uk-UA"/>
              </w:rPr>
              <w:t>Рідлі</w:t>
            </w:r>
            <w:proofErr w:type="spellEnd"/>
            <w:r>
              <w:rPr>
                <w:sz w:val="24"/>
                <w:lang w:val="uk-UA"/>
              </w:rPr>
              <w:t xml:space="preserve"> Скотта як метафора сучасного світу.</w:t>
            </w:r>
          </w:p>
        </w:tc>
        <w:tc>
          <w:tcPr>
            <w:tcW w:w="873" w:type="pct"/>
            <w:vAlign w:val="center"/>
          </w:tcPr>
          <w:p w:rsidR="004B4753" w:rsidRPr="00B92F8F" w:rsidRDefault="00D67492" w:rsidP="00E75FD9">
            <w:pPr>
              <w:jc w:val="center"/>
              <w:rPr>
                <w:lang w:val="uk-UA"/>
              </w:rPr>
            </w:pPr>
            <w:r>
              <w:rPr>
                <w:lang w:val="uk-UA"/>
              </w:rPr>
              <w:t>2</w:t>
            </w:r>
          </w:p>
        </w:tc>
      </w:tr>
      <w:tr w:rsidR="004B4753" w:rsidRPr="00B92F8F" w:rsidTr="00E75FD9">
        <w:tc>
          <w:tcPr>
            <w:tcW w:w="213" w:type="pct"/>
          </w:tcPr>
          <w:p w:rsidR="004B4753" w:rsidRDefault="004B4753" w:rsidP="00A77D43">
            <w:pPr>
              <w:jc w:val="center"/>
              <w:rPr>
                <w:lang w:val="uk-UA"/>
              </w:rPr>
            </w:pPr>
            <w:r>
              <w:rPr>
                <w:lang w:val="uk-UA"/>
              </w:rPr>
              <w:t>8</w:t>
            </w:r>
          </w:p>
        </w:tc>
        <w:tc>
          <w:tcPr>
            <w:tcW w:w="3913" w:type="pct"/>
          </w:tcPr>
          <w:p w:rsidR="004B4753" w:rsidRPr="00D67492" w:rsidRDefault="00E759CF" w:rsidP="00D67492">
            <w:pPr>
              <w:rPr>
                <w:b/>
                <w:i/>
                <w:lang w:val="uk-UA"/>
              </w:rPr>
            </w:pPr>
            <w:r>
              <w:rPr>
                <w:b/>
                <w:i/>
                <w:lang w:val="uk-UA"/>
              </w:rPr>
              <w:t>Висновки до курсу</w:t>
            </w:r>
          </w:p>
          <w:p w:rsidR="00D67492" w:rsidRDefault="000B7AE2" w:rsidP="00F53DBB">
            <w:pPr>
              <w:pStyle w:val="ae"/>
              <w:numPr>
                <w:ilvl w:val="0"/>
                <w:numId w:val="10"/>
              </w:numPr>
              <w:ind w:left="284" w:hanging="284"/>
              <w:jc w:val="both"/>
              <w:rPr>
                <w:sz w:val="24"/>
                <w:lang w:val="uk-UA"/>
              </w:rPr>
            </w:pPr>
            <w:r>
              <w:rPr>
                <w:sz w:val="24"/>
                <w:lang w:val="uk-UA"/>
              </w:rPr>
              <w:t>«Кінець доби» й нові концепції культури</w:t>
            </w:r>
            <w:r w:rsidR="00D67492">
              <w:rPr>
                <w:sz w:val="24"/>
                <w:lang w:val="uk-UA"/>
              </w:rPr>
              <w:t>.</w:t>
            </w:r>
          </w:p>
          <w:p w:rsidR="00D67492" w:rsidRDefault="000B7AE2" w:rsidP="00F53DBB">
            <w:pPr>
              <w:pStyle w:val="ae"/>
              <w:numPr>
                <w:ilvl w:val="0"/>
                <w:numId w:val="10"/>
              </w:numPr>
              <w:ind w:left="284" w:hanging="284"/>
              <w:jc w:val="both"/>
              <w:rPr>
                <w:sz w:val="24"/>
                <w:lang w:val="uk-UA"/>
              </w:rPr>
            </w:pPr>
            <w:r>
              <w:rPr>
                <w:sz w:val="24"/>
                <w:lang w:val="uk-UA"/>
              </w:rPr>
              <w:t>Перші концепції-альтернативи постмодерну</w:t>
            </w:r>
            <w:r w:rsidR="00D67492" w:rsidRPr="00490B74">
              <w:rPr>
                <w:sz w:val="24"/>
                <w:lang w:val="uk-UA"/>
              </w:rPr>
              <w:t>.</w:t>
            </w:r>
          </w:p>
          <w:p w:rsidR="00D67492" w:rsidRDefault="000B7AE2" w:rsidP="00F53DBB">
            <w:pPr>
              <w:pStyle w:val="ae"/>
              <w:numPr>
                <w:ilvl w:val="0"/>
                <w:numId w:val="10"/>
              </w:numPr>
              <w:ind w:left="284" w:hanging="284"/>
              <w:jc w:val="both"/>
              <w:rPr>
                <w:sz w:val="24"/>
                <w:lang w:val="uk-UA"/>
              </w:rPr>
            </w:pPr>
            <w:r>
              <w:rPr>
                <w:sz w:val="24"/>
                <w:lang w:val="uk-UA"/>
              </w:rPr>
              <w:t>Філософія культури після постмодерну</w:t>
            </w:r>
            <w:r w:rsidR="00D67492" w:rsidRPr="00873FF4">
              <w:rPr>
                <w:sz w:val="24"/>
                <w:lang w:val="uk-UA"/>
              </w:rPr>
              <w:t>.</w:t>
            </w:r>
          </w:p>
          <w:p w:rsidR="003343D7" w:rsidRPr="003343D7" w:rsidRDefault="000B7AE2" w:rsidP="00F53DBB">
            <w:pPr>
              <w:pStyle w:val="ae"/>
              <w:numPr>
                <w:ilvl w:val="0"/>
                <w:numId w:val="10"/>
              </w:numPr>
              <w:ind w:left="284" w:hanging="284"/>
              <w:jc w:val="both"/>
              <w:rPr>
                <w:sz w:val="24"/>
                <w:lang w:val="uk-UA"/>
              </w:rPr>
            </w:pPr>
            <w:proofErr w:type="spellStart"/>
            <w:r>
              <w:rPr>
                <w:sz w:val="24"/>
                <w:lang w:val="uk-UA"/>
              </w:rPr>
              <w:t>Цифровізація</w:t>
            </w:r>
            <w:proofErr w:type="spellEnd"/>
            <w:r>
              <w:rPr>
                <w:sz w:val="24"/>
                <w:lang w:val="uk-UA"/>
              </w:rPr>
              <w:t xml:space="preserve"> і варіанти </w:t>
            </w:r>
            <w:proofErr w:type="spellStart"/>
            <w:r>
              <w:rPr>
                <w:sz w:val="24"/>
                <w:lang w:val="uk-UA"/>
              </w:rPr>
              <w:t>постпостмодерну</w:t>
            </w:r>
            <w:proofErr w:type="spellEnd"/>
            <w:r w:rsidR="003343D7">
              <w:rPr>
                <w:sz w:val="24"/>
                <w:lang w:val="uk-UA"/>
              </w:rPr>
              <w:t>.</w:t>
            </w:r>
          </w:p>
        </w:tc>
        <w:tc>
          <w:tcPr>
            <w:tcW w:w="873" w:type="pct"/>
            <w:vAlign w:val="center"/>
          </w:tcPr>
          <w:p w:rsidR="004B4753" w:rsidRPr="00B92F8F" w:rsidRDefault="00E759CF" w:rsidP="00E75FD9">
            <w:pPr>
              <w:jc w:val="center"/>
              <w:rPr>
                <w:lang w:val="uk-UA"/>
              </w:rPr>
            </w:pPr>
            <w:r>
              <w:rPr>
                <w:lang w:val="uk-UA"/>
              </w:rPr>
              <w:t>2</w:t>
            </w:r>
          </w:p>
        </w:tc>
      </w:tr>
      <w:tr w:rsidR="00371085" w:rsidRPr="00B92F8F" w:rsidTr="0042212F">
        <w:tc>
          <w:tcPr>
            <w:tcW w:w="4127" w:type="pct"/>
            <w:gridSpan w:val="2"/>
          </w:tcPr>
          <w:p w:rsidR="00371085" w:rsidRPr="00B92F8F" w:rsidRDefault="00371085" w:rsidP="0042212F">
            <w:pPr>
              <w:jc w:val="right"/>
              <w:rPr>
                <w:lang w:val="uk-UA"/>
              </w:rPr>
            </w:pPr>
            <w:r w:rsidRPr="00B92F8F">
              <w:rPr>
                <w:lang w:val="uk-UA"/>
              </w:rPr>
              <w:t xml:space="preserve">Разом </w:t>
            </w:r>
          </w:p>
        </w:tc>
        <w:tc>
          <w:tcPr>
            <w:tcW w:w="873" w:type="pct"/>
          </w:tcPr>
          <w:p w:rsidR="00371085" w:rsidRPr="00B92F8F" w:rsidRDefault="00D67492" w:rsidP="00A77D43">
            <w:pPr>
              <w:jc w:val="center"/>
              <w:rPr>
                <w:lang w:val="uk-UA"/>
              </w:rPr>
            </w:pPr>
            <w:r>
              <w:rPr>
                <w:lang w:val="uk-UA"/>
              </w:rPr>
              <w:t>16</w:t>
            </w:r>
          </w:p>
        </w:tc>
      </w:tr>
    </w:tbl>
    <w:p w:rsidR="00371085" w:rsidRPr="00B92F8F" w:rsidRDefault="00371085" w:rsidP="00854CEF">
      <w:pPr>
        <w:jc w:val="both"/>
        <w:rPr>
          <w:lang w:val="uk-UA"/>
        </w:rPr>
      </w:pPr>
    </w:p>
    <w:p w:rsidR="00371085" w:rsidRDefault="0042212F" w:rsidP="0042212F">
      <w:pPr>
        <w:tabs>
          <w:tab w:val="left" w:pos="1276"/>
        </w:tabs>
        <w:rPr>
          <w:b/>
          <w:sz w:val="28"/>
          <w:szCs w:val="28"/>
          <w:lang w:val="uk-UA"/>
        </w:rPr>
      </w:pPr>
      <w:r w:rsidRPr="0042212F">
        <w:rPr>
          <w:b/>
          <w:sz w:val="28"/>
          <w:szCs w:val="28"/>
          <w:lang w:val="uk-UA"/>
        </w:rPr>
        <w:t>8. </w:t>
      </w:r>
      <w:r w:rsidR="00371085" w:rsidRPr="0042212F">
        <w:rPr>
          <w:b/>
          <w:sz w:val="28"/>
          <w:szCs w:val="28"/>
          <w:lang w:val="uk-UA"/>
        </w:rPr>
        <w:t xml:space="preserve">Теми </w:t>
      </w:r>
      <w:r w:rsidR="00C812C1" w:rsidRPr="0042212F">
        <w:rPr>
          <w:b/>
          <w:sz w:val="28"/>
          <w:szCs w:val="28"/>
          <w:lang w:val="uk-UA"/>
        </w:rPr>
        <w:t xml:space="preserve">семінарських </w:t>
      </w:r>
      <w:r w:rsidRPr="0042212F">
        <w:rPr>
          <w:b/>
          <w:sz w:val="28"/>
          <w:szCs w:val="28"/>
          <w:lang w:val="uk-UA"/>
        </w:rPr>
        <w:t>занять</w:t>
      </w:r>
    </w:p>
    <w:p w:rsidR="0042212F" w:rsidRPr="0042212F" w:rsidRDefault="0042212F" w:rsidP="0042212F">
      <w:pPr>
        <w:tabs>
          <w:tab w:val="left" w:pos="1276"/>
        </w:tabs>
        <w:rPr>
          <w:b/>
          <w:sz w:val="28"/>
          <w:szCs w:val="28"/>
          <w:lang w:val="uk-UA"/>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5825"/>
        <w:gridCol w:w="1692"/>
        <w:gridCol w:w="1177"/>
      </w:tblGrid>
      <w:tr w:rsidR="00371085" w:rsidRPr="00B92F8F" w:rsidTr="003343D7">
        <w:tc>
          <w:tcPr>
            <w:tcW w:w="690" w:type="dxa"/>
          </w:tcPr>
          <w:p w:rsidR="00371085" w:rsidRPr="00B92F8F" w:rsidRDefault="00371085" w:rsidP="00A77D43">
            <w:pPr>
              <w:ind w:left="142" w:hanging="142"/>
              <w:jc w:val="center"/>
              <w:rPr>
                <w:lang w:val="uk-UA"/>
              </w:rPr>
            </w:pPr>
            <w:r w:rsidRPr="00B92F8F">
              <w:rPr>
                <w:lang w:val="uk-UA"/>
              </w:rPr>
              <w:t>№</w:t>
            </w:r>
          </w:p>
          <w:p w:rsidR="00371085" w:rsidRPr="00B92F8F" w:rsidRDefault="00371085" w:rsidP="00A77D43">
            <w:pPr>
              <w:ind w:left="142" w:hanging="142"/>
              <w:jc w:val="center"/>
              <w:rPr>
                <w:lang w:val="uk-UA"/>
              </w:rPr>
            </w:pPr>
            <w:r w:rsidRPr="00B92F8F">
              <w:rPr>
                <w:lang w:val="uk-UA"/>
              </w:rPr>
              <w:t>з/п</w:t>
            </w:r>
          </w:p>
        </w:tc>
        <w:tc>
          <w:tcPr>
            <w:tcW w:w="5825" w:type="dxa"/>
          </w:tcPr>
          <w:p w:rsidR="00371085" w:rsidRPr="00B92F8F" w:rsidRDefault="00371085" w:rsidP="00A77D43">
            <w:pPr>
              <w:jc w:val="center"/>
              <w:rPr>
                <w:lang w:val="uk-UA"/>
              </w:rPr>
            </w:pPr>
            <w:r w:rsidRPr="00B92F8F">
              <w:rPr>
                <w:lang w:val="uk-UA"/>
              </w:rPr>
              <w:t>Назва теми та питання, що вивчаються</w:t>
            </w:r>
          </w:p>
        </w:tc>
        <w:tc>
          <w:tcPr>
            <w:tcW w:w="1692" w:type="dxa"/>
          </w:tcPr>
          <w:p w:rsidR="00371085" w:rsidRPr="00B92F8F" w:rsidRDefault="00371085" w:rsidP="00A77D43">
            <w:pPr>
              <w:jc w:val="center"/>
              <w:rPr>
                <w:lang w:val="uk-UA"/>
              </w:rPr>
            </w:pPr>
            <w:r w:rsidRPr="00B92F8F">
              <w:rPr>
                <w:lang w:val="uk-UA"/>
              </w:rPr>
              <w:t>Форми контролю</w:t>
            </w:r>
          </w:p>
        </w:tc>
        <w:tc>
          <w:tcPr>
            <w:tcW w:w="1177" w:type="dxa"/>
          </w:tcPr>
          <w:p w:rsidR="00371085" w:rsidRPr="00B92F8F" w:rsidRDefault="00371085" w:rsidP="00A77D43">
            <w:pPr>
              <w:jc w:val="center"/>
              <w:rPr>
                <w:lang w:val="uk-UA"/>
              </w:rPr>
            </w:pPr>
            <w:r w:rsidRPr="00B92F8F">
              <w:rPr>
                <w:lang w:val="uk-UA"/>
              </w:rPr>
              <w:t>Кількість</w:t>
            </w:r>
          </w:p>
          <w:p w:rsidR="00371085" w:rsidRPr="00B92F8F" w:rsidRDefault="00371085" w:rsidP="00A77D43">
            <w:pPr>
              <w:jc w:val="center"/>
              <w:rPr>
                <w:lang w:val="uk-UA"/>
              </w:rPr>
            </w:pPr>
            <w:r w:rsidRPr="00B92F8F">
              <w:rPr>
                <w:lang w:val="uk-UA"/>
              </w:rPr>
              <w:t>годин</w:t>
            </w:r>
          </w:p>
        </w:tc>
      </w:tr>
      <w:tr w:rsidR="00371085" w:rsidRPr="00B92F8F" w:rsidTr="003343D7">
        <w:tc>
          <w:tcPr>
            <w:tcW w:w="690" w:type="dxa"/>
          </w:tcPr>
          <w:p w:rsidR="00371085" w:rsidRPr="00B92F8F" w:rsidRDefault="00371085" w:rsidP="00E82D9A">
            <w:pPr>
              <w:jc w:val="center"/>
              <w:rPr>
                <w:lang w:val="uk-UA"/>
              </w:rPr>
            </w:pPr>
            <w:r w:rsidRPr="00B92F8F">
              <w:rPr>
                <w:lang w:val="uk-UA"/>
              </w:rPr>
              <w:t>1</w:t>
            </w:r>
          </w:p>
        </w:tc>
        <w:tc>
          <w:tcPr>
            <w:tcW w:w="5825" w:type="dxa"/>
          </w:tcPr>
          <w:p w:rsidR="00371085" w:rsidRPr="00E82D9A" w:rsidRDefault="00F8040C" w:rsidP="00A77D43">
            <w:pPr>
              <w:rPr>
                <w:b/>
                <w:i/>
                <w:lang w:val="uk-UA"/>
              </w:rPr>
            </w:pPr>
            <w:r>
              <w:rPr>
                <w:b/>
                <w:i/>
                <w:lang w:val="uk-UA"/>
              </w:rPr>
              <w:t>Постмодернізм</w:t>
            </w:r>
          </w:p>
          <w:p w:rsidR="00F8040C" w:rsidRDefault="00F8040C" w:rsidP="00F8040C">
            <w:pPr>
              <w:numPr>
                <w:ilvl w:val="0"/>
                <w:numId w:val="11"/>
              </w:numPr>
              <w:jc w:val="both"/>
            </w:pPr>
            <w:r>
              <w:rPr>
                <w:lang w:val="uk-UA"/>
              </w:rPr>
              <w:t>Правила гри письменника і суспільства: автобіографічна маска Т. </w:t>
            </w:r>
            <w:proofErr w:type="spellStart"/>
            <w:r>
              <w:rPr>
                <w:lang w:val="uk-UA"/>
              </w:rPr>
              <w:t>Пінчона</w:t>
            </w:r>
            <w:proofErr w:type="spellEnd"/>
            <w:r>
              <w:t>.</w:t>
            </w:r>
          </w:p>
          <w:p w:rsidR="00F8040C" w:rsidRDefault="00F8040C" w:rsidP="00F8040C">
            <w:pPr>
              <w:numPr>
                <w:ilvl w:val="0"/>
                <w:numId w:val="11"/>
              </w:numPr>
              <w:tabs>
                <w:tab w:val="left" w:pos="360"/>
              </w:tabs>
              <w:jc w:val="both"/>
            </w:pPr>
            <w:proofErr w:type="spellStart"/>
            <w:r>
              <w:rPr>
                <w:lang w:val="uk-UA"/>
              </w:rPr>
              <w:t>Квазіісторія</w:t>
            </w:r>
            <w:proofErr w:type="spellEnd"/>
            <w:r>
              <w:rPr>
                <w:lang w:val="uk-UA"/>
              </w:rPr>
              <w:t xml:space="preserve">, </w:t>
            </w:r>
            <w:proofErr w:type="spellStart"/>
            <w:r>
              <w:rPr>
                <w:lang w:val="uk-UA"/>
              </w:rPr>
              <w:t>міфотворення</w:t>
            </w:r>
            <w:proofErr w:type="spellEnd"/>
            <w:r>
              <w:rPr>
                <w:lang w:val="uk-UA"/>
              </w:rPr>
              <w:t xml:space="preserve"> та метод палімпсесту в прозі Т. </w:t>
            </w:r>
            <w:proofErr w:type="spellStart"/>
            <w:r>
              <w:rPr>
                <w:lang w:val="uk-UA"/>
              </w:rPr>
              <w:t>Пінчона</w:t>
            </w:r>
            <w:proofErr w:type="spellEnd"/>
            <w:r>
              <w:t>.</w:t>
            </w:r>
          </w:p>
          <w:p w:rsidR="00F8040C" w:rsidRDefault="00F8040C" w:rsidP="00F8040C">
            <w:pPr>
              <w:numPr>
                <w:ilvl w:val="0"/>
                <w:numId w:val="11"/>
              </w:numPr>
              <w:tabs>
                <w:tab w:val="left" w:pos="360"/>
              </w:tabs>
              <w:jc w:val="both"/>
            </w:pPr>
            <w:r>
              <w:rPr>
                <w:lang w:val="uk-UA"/>
              </w:rPr>
              <w:t>Параноя в поетиці Т. </w:t>
            </w:r>
            <w:proofErr w:type="spellStart"/>
            <w:r>
              <w:rPr>
                <w:lang w:val="uk-UA"/>
              </w:rPr>
              <w:t>Пінчона</w:t>
            </w:r>
            <w:proofErr w:type="spellEnd"/>
            <w:r>
              <w:rPr>
                <w:lang w:val="uk-UA"/>
              </w:rPr>
              <w:t>, персонажі-«невдахи», «</w:t>
            </w:r>
            <w:proofErr w:type="spellStart"/>
            <w:r>
              <w:rPr>
                <w:lang w:val="uk-UA"/>
              </w:rPr>
              <w:t>претеріт</w:t>
            </w:r>
            <w:proofErr w:type="spellEnd"/>
            <w:r>
              <w:rPr>
                <w:lang w:val="uk-UA"/>
              </w:rPr>
              <w:t>» і сюжети про змову</w:t>
            </w:r>
            <w:r>
              <w:t>.</w:t>
            </w:r>
          </w:p>
          <w:p w:rsidR="00F8040C" w:rsidRPr="00C82EDC" w:rsidRDefault="00F8040C" w:rsidP="00F8040C">
            <w:pPr>
              <w:numPr>
                <w:ilvl w:val="0"/>
                <w:numId w:val="11"/>
              </w:numPr>
              <w:tabs>
                <w:tab w:val="left" w:pos="360"/>
              </w:tabs>
              <w:jc w:val="both"/>
              <w:rPr>
                <w:spacing w:val="-4"/>
              </w:rPr>
            </w:pPr>
            <w:r w:rsidRPr="00C82EDC">
              <w:rPr>
                <w:spacing w:val="-4"/>
                <w:lang w:val="uk-UA"/>
              </w:rPr>
              <w:lastRenderedPageBreak/>
              <w:t xml:space="preserve">Жанрова парадигма </w:t>
            </w:r>
            <w:proofErr w:type="spellStart"/>
            <w:r w:rsidRPr="00C82EDC">
              <w:rPr>
                <w:spacing w:val="-4"/>
                <w:lang w:val="uk-UA"/>
              </w:rPr>
              <w:t>масліту</w:t>
            </w:r>
            <w:proofErr w:type="spellEnd"/>
            <w:r w:rsidRPr="00C82EDC">
              <w:rPr>
                <w:spacing w:val="-4"/>
                <w:lang w:val="uk-UA"/>
              </w:rPr>
              <w:t>: постмодерністський детектив і/або роман-</w:t>
            </w:r>
            <w:proofErr w:type="spellStart"/>
            <w:r w:rsidRPr="00C82EDC">
              <w:rPr>
                <w:spacing w:val="-4"/>
                <w:lang w:val="uk-UA"/>
              </w:rPr>
              <w:t>квест</w:t>
            </w:r>
            <w:proofErr w:type="spellEnd"/>
            <w:r w:rsidRPr="00C82EDC">
              <w:rPr>
                <w:spacing w:val="-4"/>
                <w:lang w:val="uk-UA"/>
              </w:rPr>
              <w:t xml:space="preserve"> Т. </w:t>
            </w:r>
            <w:proofErr w:type="spellStart"/>
            <w:r w:rsidRPr="00C82EDC">
              <w:rPr>
                <w:spacing w:val="-4"/>
                <w:lang w:val="uk-UA"/>
              </w:rPr>
              <w:t>Пінчона</w:t>
            </w:r>
            <w:proofErr w:type="spellEnd"/>
            <w:r w:rsidRPr="00C82EDC">
              <w:rPr>
                <w:spacing w:val="-4"/>
                <w:lang w:val="uk-UA"/>
              </w:rPr>
              <w:t>.</w:t>
            </w:r>
          </w:p>
          <w:p w:rsidR="00E82D9A" w:rsidRPr="00E82D9A" w:rsidRDefault="00F8040C" w:rsidP="00F8040C">
            <w:pPr>
              <w:numPr>
                <w:ilvl w:val="0"/>
                <w:numId w:val="11"/>
              </w:numPr>
              <w:tabs>
                <w:tab w:val="left" w:pos="360"/>
              </w:tabs>
              <w:jc w:val="both"/>
            </w:pPr>
            <w:r>
              <w:rPr>
                <w:lang w:val="uk-UA"/>
              </w:rPr>
              <w:t xml:space="preserve">Гра, іронія, метафора, </w:t>
            </w:r>
            <w:proofErr w:type="spellStart"/>
            <w:r>
              <w:rPr>
                <w:lang w:val="uk-UA"/>
              </w:rPr>
              <w:t>інтертекст</w:t>
            </w:r>
            <w:proofErr w:type="spellEnd"/>
            <w:r>
              <w:rPr>
                <w:lang w:val="uk-UA"/>
              </w:rPr>
              <w:t xml:space="preserve"> і образ лабіринту в авторському стилі Т. </w:t>
            </w:r>
            <w:proofErr w:type="spellStart"/>
            <w:r>
              <w:rPr>
                <w:lang w:val="uk-UA"/>
              </w:rPr>
              <w:t>Пінчона</w:t>
            </w:r>
            <w:proofErr w:type="spellEnd"/>
            <w:r>
              <w:rPr>
                <w:lang w:val="uk-UA"/>
              </w:rPr>
              <w:t>.</w:t>
            </w:r>
          </w:p>
        </w:tc>
        <w:tc>
          <w:tcPr>
            <w:tcW w:w="1692" w:type="dxa"/>
            <w:vAlign w:val="center"/>
          </w:tcPr>
          <w:p w:rsidR="00371085" w:rsidRPr="00B92F8F" w:rsidRDefault="00F8040C" w:rsidP="00E82D9A">
            <w:pPr>
              <w:jc w:val="center"/>
              <w:rPr>
                <w:lang w:val="uk-UA"/>
              </w:rPr>
            </w:pPr>
            <w:r>
              <w:rPr>
                <w:lang w:val="uk-UA"/>
              </w:rPr>
              <w:lastRenderedPageBreak/>
              <w:t>Колективне читання, доповідь-презентація, доповідь-візуалізація</w:t>
            </w:r>
          </w:p>
        </w:tc>
        <w:tc>
          <w:tcPr>
            <w:tcW w:w="1177" w:type="dxa"/>
            <w:vAlign w:val="center"/>
          </w:tcPr>
          <w:p w:rsidR="00371085" w:rsidRPr="00B92F8F" w:rsidRDefault="00E82D9A" w:rsidP="00E82D9A">
            <w:pPr>
              <w:jc w:val="center"/>
              <w:rPr>
                <w:lang w:val="uk-UA"/>
              </w:rPr>
            </w:pPr>
            <w:r>
              <w:rPr>
                <w:lang w:val="uk-UA"/>
              </w:rPr>
              <w:t>2</w:t>
            </w:r>
          </w:p>
        </w:tc>
      </w:tr>
      <w:tr w:rsidR="00371085" w:rsidRPr="00B92F8F" w:rsidTr="003343D7">
        <w:tc>
          <w:tcPr>
            <w:tcW w:w="690" w:type="dxa"/>
          </w:tcPr>
          <w:p w:rsidR="00371085" w:rsidRPr="00B92F8F" w:rsidRDefault="00371085" w:rsidP="00E82D9A">
            <w:pPr>
              <w:jc w:val="center"/>
              <w:rPr>
                <w:lang w:val="uk-UA"/>
              </w:rPr>
            </w:pPr>
            <w:r w:rsidRPr="00B92F8F">
              <w:rPr>
                <w:lang w:val="uk-UA"/>
              </w:rPr>
              <w:lastRenderedPageBreak/>
              <w:t>2</w:t>
            </w:r>
          </w:p>
        </w:tc>
        <w:tc>
          <w:tcPr>
            <w:tcW w:w="5825" w:type="dxa"/>
          </w:tcPr>
          <w:p w:rsidR="00371085" w:rsidRPr="00E82D9A" w:rsidRDefault="00AE50BC" w:rsidP="00A77D43">
            <w:pPr>
              <w:rPr>
                <w:b/>
                <w:i/>
                <w:lang w:val="uk-UA"/>
              </w:rPr>
            </w:pPr>
            <w:proofErr w:type="spellStart"/>
            <w:r>
              <w:rPr>
                <w:b/>
                <w:i/>
                <w:lang w:val="uk-UA"/>
              </w:rPr>
              <w:t>Постгуманізм</w:t>
            </w:r>
            <w:proofErr w:type="spellEnd"/>
          </w:p>
          <w:p w:rsidR="00AE50BC" w:rsidRPr="007918DE" w:rsidRDefault="00AE50BC" w:rsidP="00AE50BC">
            <w:pPr>
              <w:numPr>
                <w:ilvl w:val="0"/>
                <w:numId w:val="29"/>
              </w:numPr>
              <w:jc w:val="both"/>
              <w:rPr>
                <w:lang w:val="uk-UA"/>
              </w:rPr>
            </w:pPr>
            <w:proofErr w:type="spellStart"/>
            <w:r>
              <w:rPr>
                <w:lang w:val="uk-UA"/>
              </w:rPr>
              <w:t>Постгуманізм</w:t>
            </w:r>
            <w:proofErr w:type="spellEnd"/>
            <w:r>
              <w:rPr>
                <w:lang w:val="uk-UA"/>
              </w:rPr>
              <w:t xml:space="preserve"> як </w:t>
            </w:r>
            <w:proofErr w:type="spellStart"/>
            <w:r>
              <w:rPr>
                <w:lang w:val="uk-UA"/>
              </w:rPr>
              <w:t>культуроцентрична</w:t>
            </w:r>
            <w:proofErr w:type="spellEnd"/>
            <w:r>
              <w:rPr>
                <w:lang w:val="uk-UA"/>
              </w:rPr>
              <w:t xml:space="preserve"> філософія І. </w:t>
            </w:r>
            <w:proofErr w:type="spellStart"/>
            <w:r>
              <w:rPr>
                <w:lang w:val="uk-UA"/>
              </w:rPr>
              <w:t>Хассана</w:t>
            </w:r>
            <w:proofErr w:type="spellEnd"/>
            <w:r w:rsidRPr="007918DE">
              <w:rPr>
                <w:lang w:val="uk-UA"/>
              </w:rPr>
              <w:t>.</w:t>
            </w:r>
          </w:p>
          <w:p w:rsidR="00AE50BC" w:rsidRPr="007918DE" w:rsidRDefault="00AE50BC" w:rsidP="00AE50BC">
            <w:pPr>
              <w:numPr>
                <w:ilvl w:val="0"/>
                <w:numId w:val="29"/>
              </w:numPr>
              <w:tabs>
                <w:tab w:val="left" w:pos="360"/>
              </w:tabs>
              <w:jc w:val="both"/>
              <w:rPr>
                <w:lang w:val="uk-UA"/>
              </w:rPr>
            </w:pPr>
            <w:proofErr w:type="spellStart"/>
            <w:r>
              <w:rPr>
                <w:lang w:val="uk-UA"/>
              </w:rPr>
              <w:t>Постгуманізм</w:t>
            </w:r>
            <w:proofErr w:type="spellEnd"/>
            <w:r>
              <w:rPr>
                <w:lang w:val="uk-UA"/>
              </w:rPr>
              <w:t xml:space="preserve"> і подолання постмодерну в за версією Б. </w:t>
            </w:r>
            <w:proofErr w:type="spellStart"/>
            <w:r>
              <w:rPr>
                <w:lang w:val="uk-UA"/>
              </w:rPr>
              <w:t>Латура</w:t>
            </w:r>
            <w:proofErr w:type="spellEnd"/>
            <w:r w:rsidRPr="007918DE">
              <w:rPr>
                <w:lang w:val="uk-UA"/>
              </w:rPr>
              <w:t>.</w:t>
            </w:r>
          </w:p>
          <w:p w:rsidR="00AE50BC" w:rsidRPr="007918DE" w:rsidRDefault="00AE50BC" w:rsidP="00AE50BC">
            <w:pPr>
              <w:numPr>
                <w:ilvl w:val="0"/>
                <w:numId w:val="29"/>
              </w:numPr>
              <w:tabs>
                <w:tab w:val="left" w:pos="360"/>
              </w:tabs>
              <w:jc w:val="both"/>
              <w:rPr>
                <w:lang w:val="uk-UA"/>
              </w:rPr>
            </w:pPr>
            <w:r>
              <w:rPr>
                <w:lang w:val="uk-UA"/>
              </w:rPr>
              <w:t xml:space="preserve">Феміністський проект </w:t>
            </w:r>
            <w:proofErr w:type="spellStart"/>
            <w:r>
              <w:rPr>
                <w:lang w:val="uk-UA"/>
              </w:rPr>
              <w:t>постгуманізму</w:t>
            </w:r>
            <w:proofErr w:type="spellEnd"/>
            <w:r>
              <w:rPr>
                <w:lang w:val="uk-UA"/>
              </w:rPr>
              <w:t>: Д. </w:t>
            </w:r>
            <w:proofErr w:type="spellStart"/>
            <w:r>
              <w:rPr>
                <w:lang w:val="uk-UA"/>
              </w:rPr>
              <w:t>Гаравей</w:t>
            </w:r>
            <w:proofErr w:type="spellEnd"/>
            <w:r>
              <w:rPr>
                <w:lang w:val="uk-UA"/>
              </w:rPr>
              <w:t>, Р. </w:t>
            </w:r>
            <w:proofErr w:type="spellStart"/>
            <w:r>
              <w:rPr>
                <w:lang w:val="uk-UA"/>
              </w:rPr>
              <w:t>Брайдотті</w:t>
            </w:r>
            <w:proofErr w:type="spellEnd"/>
            <w:r>
              <w:rPr>
                <w:lang w:val="uk-UA"/>
              </w:rPr>
              <w:t xml:space="preserve"> та К. </w:t>
            </w:r>
            <w:proofErr w:type="spellStart"/>
            <w:r>
              <w:rPr>
                <w:lang w:val="uk-UA"/>
              </w:rPr>
              <w:t>Гейлз</w:t>
            </w:r>
            <w:proofErr w:type="spellEnd"/>
            <w:r w:rsidRPr="007918DE">
              <w:rPr>
                <w:lang w:val="uk-UA"/>
              </w:rPr>
              <w:t>.</w:t>
            </w:r>
          </w:p>
          <w:p w:rsidR="00AE50BC" w:rsidRPr="007918DE" w:rsidRDefault="00AE50BC" w:rsidP="00AE50BC">
            <w:pPr>
              <w:numPr>
                <w:ilvl w:val="0"/>
                <w:numId w:val="29"/>
              </w:numPr>
              <w:tabs>
                <w:tab w:val="left" w:pos="360"/>
              </w:tabs>
              <w:jc w:val="both"/>
              <w:rPr>
                <w:spacing w:val="-4"/>
                <w:lang w:val="uk-UA"/>
              </w:rPr>
            </w:pPr>
            <w:r>
              <w:rPr>
                <w:spacing w:val="-4"/>
                <w:lang w:val="uk-UA"/>
              </w:rPr>
              <w:t xml:space="preserve">Теоретична перспектива </w:t>
            </w:r>
            <w:proofErr w:type="spellStart"/>
            <w:r>
              <w:rPr>
                <w:spacing w:val="-4"/>
                <w:lang w:val="uk-UA"/>
              </w:rPr>
              <w:t>постгуманізму</w:t>
            </w:r>
            <w:proofErr w:type="spellEnd"/>
            <w:r>
              <w:rPr>
                <w:spacing w:val="-4"/>
                <w:lang w:val="uk-UA"/>
              </w:rPr>
              <w:t xml:space="preserve"> за П. Джеймсом</w:t>
            </w:r>
            <w:r w:rsidRPr="00C82EDC">
              <w:rPr>
                <w:spacing w:val="-4"/>
                <w:lang w:val="uk-UA"/>
              </w:rPr>
              <w:t>.</w:t>
            </w:r>
          </w:p>
          <w:p w:rsidR="00E82D9A" w:rsidRPr="00AE50BC" w:rsidRDefault="00AE50BC" w:rsidP="00AE50BC">
            <w:pPr>
              <w:numPr>
                <w:ilvl w:val="0"/>
                <w:numId w:val="29"/>
              </w:numPr>
              <w:tabs>
                <w:tab w:val="left" w:pos="360"/>
              </w:tabs>
              <w:jc w:val="both"/>
            </w:pPr>
            <w:r>
              <w:rPr>
                <w:lang w:val="uk-UA"/>
              </w:rPr>
              <w:t xml:space="preserve">Вплив філософської чутливості </w:t>
            </w:r>
            <w:proofErr w:type="spellStart"/>
            <w:r>
              <w:rPr>
                <w:lang w:val="uk-UA"/>
              </w:rPr>
              <w:t>постгуманізму</w:t>
            </w:r>
            <w:proofErr w:type="spellEnd"/>
            <w:r>
              <w:rPr>
                <w:lang w:val="uk-UA"/>
              </w:rPr>
              <w:t xml:space="preserve"> на поезію </w:t>
            </w:r>
            <w:proofErr w:type="spellStart"/>
            <w:r>
              <w:rPr>
                <w:lang w:val="uk-UA"/>
              </w:rPr>
              <w:t>Воллеса</w:t>
            </w:r>
            <w:proofErr w:type="spellEnd"/>
            <w:r>
              <w:rPr>
                <w:lang w:val="uk-UA"/>
              </w:rPr>
              <w:t xml:space="preserve"> </w:t>
            </w:r>
            <w:proofErr w:type="spellStart"/>
            <w:r>
              <w:rPr>
                <w:lang w:val="uk-UA"/>
              </w:rPr>
              <w:t>Стівенса</w:t>
            </w:r>
            <w:proofErr w:type="spellEnd"/>
            <w:r>
              <w:rPr>
                <w:lang w:val="uk-UA"/>
              </w:rPr>
              <w:t>.</w:t>
            </w:r>
          </w:p>
        </w:tc>
        <w:tc>
          <w:tcPr>
            <w:tcW w:w="1692" w:type="dxa"/>
            <w:vAlign w:val="center"/>
          </w:tcPr>
          <w:p w:rsidR="00371085" w:rsidRPr="00B92F8F" w:rsidRDefault="00E82D9A" w:rsidP="00E82D9A">
            <w:pPr>
              <w:jc w:val="center"/>
              <w:rPr>
                <w:lang w:val="uk-UA"/>
              </w:rPr>
            </w:pPr>
            <w:r>
              <w:rPr>
                <w:lang w:val="uk-UA"/>
              </w:rPr>
              <w:t>Бесіда, тестування</w:t>
            </w:r>
          </w:p>
        </w:tc>
        <w:tc>
          <w:tcPr>
            <w:tcW w:w="1177" w:type="dxa"/>
            <w:vAlign w:val="center"/>
          </w:tcPr>
          <w:p w:rsidR="00371085" w:rsidRPr="00B92F8F" w:rsidRDefault="00E82D9A" w:rsidP="00E82D9A">
            <w:pPr>
              <w:jc w:val="center"/>
              <w:rPr>
                <w:lang w:val="uk-UA"/>
              </w:rPr>
            </w:pPr>
            <w:r>
              <w:rPr>
                <w:lang w:val="uk-UA"/>
              </w:rPr>
              <w:t>2</w:t>
            </w:r>
          </w:p>
        </w:tc>
      </w:tr>
      <w:tr w:rsidR="00E82D9A" w:rsidRPr="00B92F8F" w:rsidTr="003343D7">
        <w:tc>
          <w:tcPr>
            <w:tcW w:w="690" w:type="dxa"/>
          </w:tcPr>
          <w:p w:rsidR="00E82D9A" w:rsidRPr="00B92F8F" w:rsidRDefault="00843443" w:rsidP="00E82D9A">
            <w:pPr>
              <w:jc w:val="center"/>
              <w:rPr>
                <w:lang w:val="uk-UA"/>
              </w:rPr>
            </w:pPr>
            <w:r>
              <w:rPr>
                <w:lang w:val="uk-UA"/>
              </w:rPr>
              <w:t>3</w:t>
            </w:r>
          </w:p>
        </w:tc>
        <w:tc>
          <w:tcPr>
            <w:tcW w:w="5825" w:type="dxa"/>
          </w:tcPr>
          <w:p w:rsidR="00E82D9A" w:rsidRPr="00D54C98" w:rsidRDefault="00AE50BC" w:rsidP="00A77D43">
            <w:pPr>
              <w:rPr>
                <w:b/>
                <w:i/>
                <w:lang w:val="uk-UA"/>
              </w:rPr>
            </w:pPr>
            <w:proofErr w:type="spellStart"/>
            <w:r>
              <w:rPr>
                <w:b/>
                <w:i/>
                <w:lang w:val="uk-UA"/>
              </w:rPr>
              <w:t>Альтермодернізм</w:t>
            </w:r>
            <w:proofErr w:type="spellEnd"/>
          </w:p>
          <w:p w:rsidR="00AE50BC" w:rsidRPr="00AE50BC" w:rsidRDefault="00AE50BC" w:rsidP="00AE50BC">
            <w:pPr>
              <w:numPr>
                <w:ilvl w:val="0"/>
                <w:numId w:val="33"/>
              </w:numPr>
              <w:tabs>
                <w:tab w:val="left" w:pos="360"/>
              </w:tabs>
              <w:jc w:val="both"/>
              <w:rPr>
                <w:spacing w:val="-4"/>
                <w:lang w:val="uk-UA"/>
              </w:rPr>
            </w:pPr>
            <w:r w:rsidRPr="00AE50BC">
              <w:rPr>
                <w:spacing w:val="-4"/>
                <w:lang w:val="uk-UA"/>
              </w:rPr>
              <w:t xml:space="preserve">Концепція </w:t>
            </w:r>
            <w:proofErr w:type="spellStart"/>
            <w:r w:rsidRPr="00AE50BC">
              <w:rPr>
                <w:spacing w:val="-4"/>
                <w:lang w:val="uk-UA"/>
              </w:rPr>
              <w:t>альтермодерна</w:t>
            </w:r>
            <w:proofErr w:type="spellEnd"/>
            <w:r w:rsidRPr="00AE50BC">
              <w:rPr>
                <w:spacing w:val="-4"/>
                <w:lang w:val="uk-UA"/>
              </w:rPr>
              <w:t xml:space="preserve"> Н. </w:t>
            </w:r>
            <w:proofErr w:type="spellStart"/>
            <w:r w:rsidRPr="00AE50BC">
              <w:rPr>
                <w:spacing w:val="-4"/>
                <w:lang w:val="uk-UA"/>
              </w:rPr>
              <w:t>Бурріо</w:t>
            </w:r>
            <w:proofErr w:type="spellEnd"/>
            <w:r w:rsidRPr="00AE50BC">
              <w:rPr>
                <w:spacing w:val="-4"/>
                <w:lang w:val="uk-UA"/>
              </w:rPr>
              <w:t xml:space="preserve"> та її критика.</w:t>
            </w:r>
          </w:p>
          <w:p w:rsidR="00AE50BC" w:rsidRPr="00AE50BC" w:rsidRDefault="00AE50BC" w:rsidP="00AE50BC">
            <w:pPr>
              <w:numPr>
                <w:ilvl w:val="0"/>
                <w:numId w:val="33"/>
              </w:numPr>
              <w:tabs>
                <w:tab w:val="left" w:pos="360"/>
              </w:tabs>
              <w:rPr>
                <w:spacing w:val="-4"/>
                <w:lang w:val="uk-UA"/>
              </w:rPr>
            </w:pPr>
            <w:r w:rsidRPr="00AE50BC">
              <w:rPr>
                <w:spacing w:val="-4"/>
                <w:lang w:val="uk-UA"/>
              </w:rPr>
              <w:t>“</w:t>
            </w:r>
            <w:proofErr w:type="spellStart"/>
            <w:r w:rsidRPr="00AE50BC">
              <w:rPr>
                <w:spacing w:val="-4"/>
                <w:lang w:val="uk-UA"/>
              </w:rPr>
              <w:t>Altermodernist</w:t>
            </w:r>
            <w:proofErr w:type="spellEnd"/>
            <w:r w:rsidRPr="00AE50BC">
              <w:rPr>
                <w:spacing w:val="-4"/>
                <w:lang w:val="uk-UA"/>
              </w:rPr>
              <w:t xml:space="preserve"> fiction” у дослідженнях Е. </w:t>
            </w:r>
            <w:proofErr w:type="spellStart"/>
            <w:r w:rsidRPr="00AE50BC">
              <w:rPr>
                <w:spacing w:val="-4"/>
                <w:lang w:val="uk-UA"/>
              </w:rPr>
              <w:t>Ґіббонс</w:t>
            </w:r>
            <w:proofErr w:type="spellEnd"/>
            <w:r w:rsidRPr="00AE50BC">
              <w:rPr>
                <w:spacing w:val="-4"/>
                <w:lang w:val="uk-UA"/>
              </w:rPr>
              <w:t>.</w:t>
            </w:r>
          </w:p>
          <w:p w:rsidR="00AE50BC" w:rsidRPr="00AE50BC" w:rsidRDefault="00AE50BC" w:rsidP="00AE50BC">
            <w:pPr>
              <w:numPr>
                <w:ilvl w:val="0"/>
                <w:numId w:val="33"/>
              </w:numPr>
              <w:tabs>
                <w:tab w:val="left" w:pos="360"/>
              </w:tabs>
              <w:rPr>
                <w:spacing w:val="-4"/>
                <w:lang w:val="uk-UA"/>
              </w:rPr>
            </w:pPr>
            <w:r w:rsidRPr="00362FCE">
              <w:rPr>
                <w:spacing w:val="-4"/>
                <w:lang w:val="uk-UA"/>
              </w:rPr>
              <w:t xml:space="preserve">Експерименти художньої літератури </w:t>
            </w:r>
            <w:proofErr w:type="spellStart"/>
            <w:r w:rsidRPr="00AE50BC">
              <w:rPr>
                <w:spacing w:val="-4"/>
                <w:lang w:val="uk-UA"/>
              </w:rPr>
              <w:t>альтермодерна</w:t>
            </w:r>
            <w:proofErr w:type="spellEnd"/>
            <w:r w:rsidRPr="00AE50BC">
              <w:rPr>
                <w:spacing w:val="-4"/>
                <w:lang w:val="uk-UA"/>
              </w:rPr>
              <w:t>:</w:t>
            </w:r>
          </w:p>
          <w:p w:rsidR="00AE50BC" w:rsidRPr="00AE50BC" w:rsidRDefault="00AE50BC" w:rsidP="00AE50BC">
            <w:pPr>
              <w:pStyle w:val="ae"/>
              <w:numPr>
                <w:ilvl w:val="0"/>
                <w:numId w:val="32"/>
              </w:numPr>
              <w:tabs>
                <w:tab w:val="left" w:pos="360"/>
                <w:tab w:val="left" w:pos="1006"/>
              </w:tabs>
              <w:ind w:firstLine="74"/>
              <w:jc w:val="both"/>
              <w:rPr>
                <w:spacing w:val="-4"/>
                <w:sz w:val="24"/>
                <w:lang w:val="uk-UA"/>
              </w:rPr>
            </w:pPr>
            <w:r w:rsidRPr="00AE50BC">
              <w:rPr>
                <w:spacing w:val="-4"/>
                <w:sz w:val="24"/>
                <w:lang w:val="uk-UA"/>
              </w:rPr>
              <w:t>повість “</w:t>
            </w:r>
            <w:proofErr w:type="spellStart"/>
            <w:r w:rsidRPr="00AE50BC">
              <w:rPr>
                <w:spacing w:val="-4"/>
                <w:sz w:val="24"/>
                <w:lang w:val="uk-UA"/>
              </w:rPr>
              <w:t>Erasmus</w:t>
            </w:r>
            <w:proofErr w:type="spellEnd"/>
            <w:r w:rsidRPr="00AE50BC">
              <w:rPr>
                <w:spacing w:val="-4"/>
                <w:sz w:val="24"/>
                <w:lang w:val="uk-UA"/>
              </w:rPr>
              <w:t xml:space="preserve"> </w:t>
            </w:r>
            <w:proofErr w:type="spellStart"/>
            <w:r w:rsidRPr="00AE50BC">
              <w:rPr>
                <w:spacing w:val="-4"/>
                <w:sz w:val="24"/>
                <w:lang w:val="uk-UA"/>
              </w:rPr>
              <w:t>is</w:t>
            </w:r>
            <w:proofErr w:type="spellEnd"/>
            <w:r w:rsidRPr="00AE50BC">
              <w:rPr>
                <w:spacing w:val="-4"/>
                <w:sz w:val="24"/>
                <w:lang w:val="uk-UA"/>
              </w:rPr>
              <w:t xml:space="preserve"> </w:t>
            </w:r>
            <w:proofErr w:type="spellStart"/>
            <w:r w:rsidRPr="00AE50BC">
              <w:rPr>
                <w:spacing w:val="-4"/>
                <w:sz w:val="24"/>
                <w:lang w:val="uk-UA"/>
              </w:rPr>
              <w:t>Late</w:t>
            </w:r>
            <w:proofErr w:type="spellEnd"/>
            <w:r w:rsidRPr="00AE50BC">
              <w:rPr>
                <w:spacing w:val="-4"/>
                <w:sz w:val="24"/>
                <w:lang w:val="uk-UA"/>
              </w:rPr>
              <w:t xml:space="preserve">” </w:t>
            </w:r>
            <w:proofErr w:type="spellStart"/>
            <w:r w:rsidRPr="00AE50BC">
              <w:rPr>
                <w:spacing w:val="-4"/>
                <w:sz w:val="24"/>
                <w:lang w:val="uk-UA"/>
              </w:rPr>
              <w:t>Ліама</w:t>
            </w:r>
            <w:proofErr w:type="spellEnd"/>
            <w:r w:rsidRPr="00AE50BC">
              <w:rPr>
                <w:spacing w:val="-4"/>
                <w:sz w:val="24"/>
                <w:lang w:val="uk-UA"/>
              </w:rPr>
              <w:t xml:space="preserve"> </w:t>
            </w:r>
            <w:proofErr w:type="spellStart"/>
            <w:r w:rsidRPr="00AE50BC">
              <w:rPr>
                <w:spacing w:val="-4"/>
                <w:sz w:val="24"/>
                <w:lang w:val="uk-UA"/>
              </w:rPr>
              <w:t>Ґілліка</w:t>
            </w:r>
            <w:proofErr w:type="spellEnd"/>
            <w:r w:rsidRPr="00AE50BC">
              <w:rPr>
                <w:spacing w:val="-4"/>
                <w:sz w:val="24"/>
                <w:lang w:val="uk-UA"/>
              </w:rPr>
              <w:t>;</w:t>
            </w:r>
          </w:p>
          <w:p w:rsidR="00AE50BC" w:rsidRDefault="00AE50BC" w:rsidP="00AE50BC">
            <w:pPr>
              <w:pStyle w:val="ae"/>
              <w:numPr>
                <w:ilvl w:val="0"/>
                <w:numId w:val="32"/>
              </w:numPr>
              <w:tabs>
                <w:tab w:val="left" w:pos="360"/>
                <w:tab w:val="left" w:pos="1006"/>
              </w:tabs>
              <w:ind w:firstLine="74"/>
              <w:jc w:val="both"/>
              <w:rPr>
                <w:spacing w:val="-4"/>
                <w:sz w:val="24"/>
                <w:lang w:val="uk-UA"/>
              </w:rPr>
            </w:pPr>
            <w:r w:rsidRPr="00AE50BC">
              <w:rPr>
                <w:spacing w:val="-4"/>
                <w:sz w:val="24"/>
                <w:lang w:val="uk-UA"/>
              </w:rPr>
              <w:t>роман “</w:t>
            </w:r>
            <w:proofErr w:type="spellStart"/>
            <w:r w:rsidRPr="00AE50BC">
              <w:rPr>
                <w:spacing w:val="-4"/>
                <w:sz w:val="24"/>
                <w:lang w:val="uk-UA"/>
              </w:rPr>
              <w:t>Shanghai</w:t>
            </w:r>
            <w:proofErr w:type="spellEnd"/>
            <w:r w:rsidRPr="00AE50BC">
              <w:rPr>
                <w:spacing w:val="-4"/>
                <w:sz w:val="24"/>
                <w:lang w:val="uk-UA"/>
              </w:rPr>
              <w:t xml:space="preserve"> </w:t>
            </w:r>
            <w:proofErr w:type="spellStart"/>
            <w:r w:rsidRPr="00AE50BC">
              <w:rPr>
                <w:spacing w:val="-4"/>
                <w:sz w:val="24"/>
                <w:lang w:val="uk-UA"/>
              </w:rPr>
              <w:t>Dancing</w:t>
            </w:r>
            <w:proofErr w:type="spellEnd"/>
            <w:r w:rsidRPr="00AE50BC">
              <w:rPr>
                <w:spacing w:val="-4"/>
                <w:sz w:val="24"/>
                <w:lang w:val="uk-UA"/>
              </w:rPr>
              <w:t xml:space="preserve">” </w:t>
            </w:r>
            <w:proofErr w:type="spellStart"/>
            <w:r w:rsidRPr="00AE50BC">
              <w:rPr>
                <w:spacing w:val="-4"/>
                <w:sz w:val="24"/>
                <w:lang w:val="uk-UA"/>
              </w:rPr>
              <w:t>Брайана</w:t>
            </w:r>
            <w:proofErr w:type="spellEnd"/>
            <w:r w:rsidRPr="00AE50BC">
              <w:rPr>
                <w:spacing w:val="-4"/>
                <w:sz w:val="24"/>
                <w:lang w:val="uk-UA"/>
              </w:rPr>
              <w:t xml:space="preserve"> Кастро;</w:t>
            </w:r>
          </w:p>
          <w:p w:rsidR="00E82D9A" w:rsidRPr="00AE50BC" w:rsidRDefault="00AE50BC" w:rsidP="00AE50BC">
            <w:pPr>
              <w:pStyle w:val="ae"/>
              <w:numPr>
                <w:ilvl w:val="0"/>
                <w:numId w:val="32"/>
              </w:numPr>
              <w:tabs>
                <w:tab w:val="left" w:pos="360"/>
                <w:tab w:val="left" w:pos="1006"/>
              </w:tabs>
              <w:ind w:firstLine="74"/>
              <w:jc w:val="both"/>
              <w:rPr>
                <w:spacing w:val="-4"/>
                <w:sz w:val="24"/>
                <w:lang w:val="uk-UA"/>
              </w:rPr>
            </w:pPr>
            <w:r w:rsidRPr="00AE50BC">
              <w:rPr>
                <w:spacing w:val="-4"/>
                <w:sz w:val="24"/>
                <w:lang w:val="uk-UA"/>
              </w:rPr>
              <w:t>проект “</w:t>
            </w:r>
            <w:proofErr w:type="spellStart"/>
            <w:r w:rsidRPr="00AE50BC">
              <w:rPr>
                <w:spacing w:val="-4"/>
                <w:sz w:val="24"/>
                <w:lang w:val="uk-UA"/>
              </w:rPr>
              <w:t>The</w:t>
            </w:r>
            <w:proofErr w:type="spellEnd"/>
            <w:r w:rsidRPr="00AE50BC">
              <w:rPr>
                <w:spacing w:val="-4"/>
                <w:sz w:val="24"/>
                <w:lang w:val="uk-UA"/>
              </w:rPr>
              <w:t xml:space="preserve"> </w:t>
            </w:r>
            <w:proofErr w:type="spellStart"/>
            <w:r w:rsidRPr="00AE50BC">
              <w:rPr>
                <w:spacing w:val="-4"/>
                <w:sz w:val="24"/>
                <w:lang w:val="uk-UA"/>
              </w:rPr>
              <w:t>Islanders</w:t>
            </w:r>
            <w:proofErr w:type="spellEnd"/>
            <w:r w:rsidRPr="00AE50BC">
              <w:rPr>
                <w:spacing w:val="-4"/>
                <w:sz w:val="24"/>
                <w:lang w:val="uk-UA"/>
              </w:rPr>
              <w:t xml:space="preserve">” Чарльза </w:t>
            </w:r>
            <w:proofErr w:type="spellStart"/>
            <w:r w:rsidRPr="00AE50BC">
              <w:rPr>
                <w:spacing w:val="-4"/>
                <w:sz w:val="24"/>
                <w:lang w:val="uk-UA"/>
              </w:rPr>
              <w:t>Ейвері</w:t>
            </w:r>
            <w:proofErr w:type="spellEnd"/>
            <w:r w:rsidRPr="00AE50BC">
              <w:rPr>
                <w:spacing w:val="-4"/>
                <w:sz w:val="24"/>
                <w:lang w:val="uk-UA"/>
              </w:rPr>
              <w:t>.</w:t>
            </w:r>
          </w:p>
        </w:tc>
        <w:tc>
          <w:tcPr>
            <w:tcW w:w="1692" w:type="dxa"/>
            <w:vAlign w:val="center"/>
          </w:tcPr>
          <w:p w:rsidR="00E82D9A" w:rsidRPr="00B92F8F" w:rsidRDefault="00D54C98" w:rsidP="00E82D9A">
            <w:pPr>
              <w:jc w:val="center"/>
              <w:rPr>
                <w:lang w:val="uk-UA"/>
              </w:rPr>
            </w:pPr>
            <w:r>
              <w:rPr>
                <w:lang w:val="uk-UA"/>
              </w:rPr>
              <w:t xml:space="preserve">Бесіда, </w:t>
            </w:r>
            <w:r w:rsidR="00733B0D">
              <w:rPr>
                <w:lang w:val="uk-UA"/>
              </w:rPr>
              <w:t xml:space="preserve">тестування, </w:t>
            </w:r>
            <w:r>
              <w:rPr>
                <w:lang w:val="uk-UA"/>
              </w:rPr>
              <w:t>проблемні запитання, аналіз художнього тексту</w:t>
            </w:r>
          </w:p>
        </w:tc>
        <w:tc>
          <w:tcPr>
            <w:tcW w:w="1177" w:type="dxa"/>
            <w:vAlign w:val="center"/>
          </w:tcPr>
          <w:p w:rsidR="00E82D9A" w:rsidRPr="00B92F8F" w:rsidRDefault="00843443" w:rsidP="00E82D9A">
            <w:pPr>
              <w:jc w:val="center"/>
              <w:rPr>
                <w:lang w:val="uk-UA"/>
              </w:rPr>
            </w:pPr>
            <w:r>
              <w:rPr>
                <w:lang w:val="uk-UA"/>
              </w:rPr>
              <w:t>2</w:t>
            </w:r>
          </w:p>
        </w:tc>
      </w:tr>
      <w:tr w:rsidR="00E82D9A" w:rsidRPr="00B92F8F" w:rsidTr="003343D7">
        <w:tc>
          <w:tcPr>
            <w:tcW w:w="690" w:type="dxa"/>
          </w:tcPr>
          <w:p w:rsidR="00E82D9A" w:rsidRPr="00B92F8F" w:rsidRDefault="00843443" w:rsidP="003343D7">
            <w:pPr>
              <w:jc w:val="center"/>
              <w:rPr>
                <w:lang w:val="uk-UA"/>
              </w:rPr>
            </w:pPr>
            <w:r>
              <w:rPr>
                <w:lang w:val="uk-UA"/>
              </w:rPr>
              <w:t>4</w:t>
            </w:r>
          </w:p>
        </w:tc>
        <w:tc>
          <w:tcPr>
            <w:tcW w:w="5825" w:type="dxa"/>
          </w:tcPr>
          <w:p w:rsidR="00E82D9A" w:rsidRPr="00D54C98" w:rsidRDefault="00843443" w:rsidP="00A77D43">
            <w:pPr>
              <w:rPr>
                <w:b/>
                <w:i/>
                <w:spacing w:val="-4"/>
                <w:lang w:val="uk-UA"/>
              </w:rPr>
            </w:pPr>
            <w:proofErr w:type="spellStart"/>
            <w:r>
              <w:rPr>
                <w:b/>
                <w:i/>
                <w:spacing w:val="-4"/>
                <w:lang w:val="uk-UA"/>
              </w:rPr>
              <w:t>Реновалізм</w:t>
            </w:r>
            <w:proofErr w:type="spellEnd"/>
          </w:p>
          <w:p w:rsidR="00014D3B" w:rsidRDefault="00014D3B" w:rsidP="00014D3B">
            <w:pPr>
              <w:numPr>
                <w:ilvl w:val="0"/>
                <w:numId w:val="13"/>
              </w:numPr>
              <w:jc w:val="both"/>
              <w:rPr>
                <w:lang w:val="uk-UA"/>
              </w:rPr>
            </w:pPr>
            <w:r>
              <w:rPr>
                <w:lang w:val="uk-UA"/>
              </w:rPr>
              <w:t xml:space="preserve">«Тризна за постмодернізмом» </w:t>
            </w:r>
            <w:proofErr w:type="spellStart"/>
            <w:r>
              <w:rPr>
                <w:lang w:val="uk-UA"/>
              </w:rPr>
              <w:t>Дж</w:t>
            </w:r>
            <w:proofErr w:type="spellEnd"/>
            <w:r>
              <w:rPr>
                <w:lang w:val="uk-UA"/>
              </w:rPr>
              <w:t>. </w:t>
            </w:r>
            <w:proofErr w:type="spellStart"/>
            <w:r>
              <w:rPr>
                <w:lang w:val="uk-UA"/>
              </w:rPr>
              <w:t>Тота</w:t>
            </w:r>
            <w:proofErr w:type="spellEnd"/>
            <w:r>
              <w:rPr>
                <w:lang w:val="uk-UA"/>
              </w:rPr>
              <w:t xml:space="preserve"> й Н. </w:t>
            </w:r>
            <w:proofErr w:type="spellStart"/>
            <w:r>
              <w:rPr>
                <w:lang w:val="uk-UA"/>
              </w:rPr>
              <w:t>Брукса</w:t>
            </w:r>
            <w:proofErr w:type="spellEnd"/>
            <w:r w:rsidRPr="00362FCE">
              <w:rPr>
                <w:lang w:val="uk-UA"/>
              </w:rPr>
              <w:t>.</w:t>
            </w:r>
          </w:p>
          <w:p w:rsidR="00014D3B" w:rsidRDefault="00014D3B" w:rsidP="00014D3B">
            <w:pPr>
              <w:numPr>
                <w:ilvl w:val="0"/>
                <w:numId w:val="13"/>
              </w:numPr>
              <w:jc w:val="both"/>
              <w:rPr>
                <w:lang w:val="uk-UA"/>
              </w:rPr>
            </w:pPr>
            <w:proofErr w:type="spellStart"/>
            <w:r>
              <w:rPr>
                <w:lang w:val="uk-UA"/>
              </w:rPr>
              <w:t>Реновалізм</w:t>
            </w:r>
            <w:proofErr w:type="spellEnd"/>
            <w:r>
              <w:rPr>
                <w:lang w:val="uk-UA"/>
              </w:rPr>
              <w:t xml:space="preserve"> як культурний тренд: відображення в кіно та літературі</w:t>
            </w:r>
            <w:r w:rsidRPr="00362FCE">
              <w:rPr>
                <w:lang w:val="uk-UA"/>
              </w:rPr>
              <w:t>.</w:t>
            </w:r>
          </w:p>
          <w:p w:rsidR="00014D3B" w:rsidRDefault="00014D3B" w:rsidP="00014D3B">
            <w:pPr>
              <w:numPr>
                <w:ilvl w:val="0"/>
                <w:numId w:val="13"/>
              </w:numPr>
              <w:jc w:val="both"/>
              <w:rPr>
                <w:lang w:val="uk-UA"/>
              </w:rPr>
            </w:pPr>
            <w:r>
              <w:rPr>
                <w:lang w:val="uk-UA"/>
              </w:rPr>
              <w:t>Тенденції «неореалізму» в романі «</w:t>
            </w:r>
            <w:proofErr w:type="spellStart"/>
            <w:r>
              <w:rPr>
                <w:lang w:val="uk-UA"/>
              </w:rPr>
              <w:t>Бельєтаж</w:t>
            </w:r>
            <w:proofErr w:type="spellEnd"/>
            <w:r>
              <w:rPr>
                <w:lang w:val="uk-UA"/>
              </w:rPr>
              <w:t>» Ніколсона Бейкера.</w:t>
            </w:r>
          </w:p>
          <w:p w:rsidR="00014D3B" w:rsidRPr="005323D5" w:rsidRDefault="00014D3B" w:rsidP="00014D3B">
            <w:pPr>
              <w:numPr>
                <w:ilvl w:val="0"/>
                <w:numId w:val="13"/>
              </w:numPr>
              <w:jc w:val="both"/>
              <w:rPr>
                <w:lang w:val="uk-UA"/>
              </w:rPr>
            </w:pPr>
            <w:r w:rsidRPr="005323D5">
              <w:rPr>
                <w:lang w:val="uk-UA"/>
              </w:rPr>
              <w:t xml:space="preserve">Роман «Кохана» Тоні </w:t>
            </w:r>
            <w:proofErr w:type="spellStart"/>
            <w:r w:rsidRPr="005323D5">
              <w:rPr>
                <w:lang w:val="uk-UA"/>
              </w:rPr>
              <w:t>Моррісон</w:t>
            </w:r>
            <w:proofErr w:type="spellEnd"/>
            <w:r>
              <w:rPr>
                <w:lang w:val="uk-UA"/>
              </w:rPr>
              <w:t xml:space="preserve"> у </w:t>
            </w:r>
            <w:proofErr w:type="spellStart"/>
            <w:r>
              <w:rPr>
                <w:lang w:val="uk-UA"/>
              </w:rPr>
              <w:t>реінтерпретації</w:t>
            </w:r>
            <w:proofErr w:type="spellEnd"/>
            <w:r>
              <w:rPr>
                <w:lang w:val="uk-UA"/>
              </w:rPr>
              <w:t xml:space="preserve"> </w:t>
            </w:r>
            <w:proofErr w:type="spellStart"/>
            <w:r>
              <w:rPr>
                <w:lang w:val="uk-UA"/>
              </w:rPr>
              <w:t>Дж</w:t>
            </w:r>
            <w:proofErr w:type="spellEnd"/>
            <w:r>
              <w:rPr>
                <w:lang w:val="uk-UA"/>
              </w:rPr>
              <w:t>. </w:t>
            </w:r>
            <w:proofErr w:type="spellStart"/>
            <w:r>
              <w:rPr>
                <w:lang w:val="uk-UA"/>
              </w:rPr>
              <w:t>Тота</w:t>
            </w:r>
            <w:proofErr w:type="spellEnd"/>
            <w:r w:rsidRPr="005323D5">
              <w:rPr>
                <w:lang w:val="uk-UA"/>
              </w:rPr>
              <w:t>.</w:t>
            </w:r>
          </w:p>
          <w:p w:rsidR="00D54C98" w:rsidRPr="00014D3B" w:rsidRDefault="00014D3B" w:rsidP="00014D3B">
            <w:pPr>
              <w:numPr>
                <w:ilvl w:val="0"/>
                <w:numId w:val="13"/>
              </w:numPr>
              <w:jc w:val="both"/>
              <w:rPr>
                <w:lang w:val="uk-UA"/>
              </w:rPr>
            </w:pPr>
            <w:proofErr w:type="spellStart"/>
            <w:r w:rsidRPr="0018140F">
              <w:rPr>
                <w:lang w:val="uk-UA"/>
              </w:rPr>
              <w:t>Історіопластична</w:t>
            </w:r>
            <w:proofErr w:type="spellEnd"/>
            <w:r w:rsidRPr="0018140F">
              <w:rPr>
                <w:lang w:val="uk-UA"/>
              </w:rPr>
              <w:t xml:space="preserve"> </w:t>
            </w:r>
            <w:proofErr w:type="spellStart"/>
            <w:r w:rsidRPr="0018140F">
              <w:rPr>
                <w:lang w:val="uk-UA"/>
              </w:rPr>
              <w:t>метапроза</w:t>
            </w:r>
            <w:proofErr w:type="spellEnd"/>
            <w:r w:rsidRPr="0018140F">
              <w:rPr>
                <w:lang w:val="uk-UA"/>
              </w:rPr>
              <w:t>: роман «Дім листя» Марка Z. Данилевського.</w:t>
            </w:r>
          </w:p>
        </w:tc>
        <w:tc>
          <w:tcPr>
            <w:tcW w:w="1692" w:type="dxa"/>
            <w:vAlign w:val="center"/>
          </w:tcPr>
          <w:p w:rsidR="00E82D9A" w:rsidRPr="00B92F8F" w:rsidRDefault="00014D3B" w:rsidP="00E82D9A">
            <w:pPr>
              <w:jc w:val="center"/>
              <w:rPr>
                <w:lang w:val="uk-UA"/>
              </w:rPr>
            </w:pPr>
            <w:r>
              <w:rPr>
                <w:lang w:val="uk-UA"/>
              </w:rPr>
              <w:t>Дискусія</w:t>
            </w:r>
            <w:r w:rsidR="00D54C98">
              <w:rPr>
                <w:lang w:val="uk-UA"/>
              </w:rPr>
              <w:t>, проблемні запитання, аналіз художнього тексту</w:t>
            </w:r>
          </w:p>
        </w:tc>
        <w:tc>
          <w:tcPr>
            <w:tcW w:w="1177" w:type="dxa"/>
            <w:vAlign w:val="center"/>
          </w:tcPr>
          <w:p w:rsidR="00E82D9A" w:rsidRPr="00B92F8F" w:rsidRDefault="00843443" w:rsidP="00E82D9A">
            <w:pPr>
              <w:jc w:val="center"/>
              <w:rPr>
                <w:lang w:val="uk-UA"/>
              </w:rPr>
            </w:pPr>
            <w:r>
              <w:rPr>
                <w:lang w:val="uk-UA"/>
              </w:rPr>
              <w:t>2</w:t>
            </w:r>
          </w:p>
        </w:tc>
      </w:tr>
      <w:tr w:rsidR="00E82D9A" w:rsidRPr="00B92F8F" w:rsidTr="003343D7">
        <w:tc>
          <w:tcPr>
            <w:tcW w:w="690" w:type="dxa"/>
          </w:tcPr>
          <w:p w:rsidR="00E82D9A" w:rsidRPr="00B92F8F" w:rsidRDefault="00843443" w:rsidP="00E82D9A">
            <w:pPr>
              <w:jc w:val="center"/>
              <w:rPr>
                <w:lang w:val="uk-UA"/>
              </w:rPr>
            </w:pPr>
            <w:r>
              <w:rPr>
                <w:lang w:val="uk-UA"/>
              </w:rPr>
              <w:t>5</w:t>
            </w:r>
          </w:p>
        </w:tc>
        <w:tc>
          <w:tcPr>
            <w:tcW w:w="5825" w:type="dxa"/>
          </w:tcPr>
          <w:p w:rsidR="00E82D9A" w:rsidRPr="00D54C98" w:rsidRDefault="00843443" w:rsidP="00A77D43">
            <w:pPr>
              <w:rPr>
                <w:b/>
                <w:i/>
                <w:spacing w:val="-4"/>
                <w:lang w:val="uk-UA"/>
              </w:rPr>
            </w:pPr>
            <w:proofErr w:type="spellStart"/>
            <w:r>
              <w:rPr>
                <w:b/>
                <w:i/>
                <w:spacing w:val="-4"/>
                <w:lang w:val="uk-UA"/>
              </w:rPr>
              <w:t>Метамодернізм</w:t>
            </w:r>
            <w:proofErr w:type="spellEnd"/>
          </w:p>
          <w:p w:rsidR="00BF3D0E" w:rsidRDefault="00BF3D0E" w:rsidP="00BF3D0E">
            <w:pPr>
              <w:numPr>
                <w:ilvl w:val="0"/>
                <w:numId w:val="14"/>
              </w:numPr>
              <w:jc w:val="both"/>
              <w:rPr>
                <w:lang w:val="uk-UA"/>
              </w:rPr>
            </w:pPr>
            <w:r>
              <w:rPr>
                <w:lang w:val="uk-UA"/>
              </w:rPr>
              <w:t xml:space="preserve">Маніфест </w:t>
            </w:r>
            <w:proofErr w:type="spellStart"/>
            <w:r>
              <w:rPr>
                <w:lang w:val="uk-UA"/>
              </w:rPr>
              <w:t>ме</w:t>
            </w:r>
            <w:r w:rsidR="00957AC0">
              <w:rPr>
                <w:lang w:val="uk-UA"/>
              </w:rPr>
              <w:t>тамодернізму</w:t>
            </w:r>
            <w:proofErr w:type="spellEnd"/>
            <w:r w:rsidR="00957AC0">
              <w:rPr>
                <w:lang w:val="uk-UA"/>
              </w:rPr>
              <w:t>: Т. </w:t>
            </w:r>
            <w:proofErr w:type="spellStart"/>
            <w:r w:rsidR="00957AC0">
              <w:rPr>
                <w:lang w:val="uk-UA"/>
              </w:rPr>
              <w:t>Вермюлен</w:t>
            </w:r>
            <w:proofErr w:type="spellEnd"/>
            <w:r w:rsidR="00957AC0">
              <w:rPr>
                <w:lang w:val="uk-UA"/>
              </w:rPr>
              <w:t xml:space="preserve"> та Р. </w:t>
            </w:r>
            <w:bookmarkStart w:id="0" w:name="_GoBack"/>
            <w:bookmarkEnd w:id="0"/>
            <w:r>
              <w:rPr>
                <w:lang w:val="uk-UA"/>
              </w:rPr>
              <w:t xml:space="preserve">ван </w:t>
            </w:r>
            <w:proofErr w:type="spellStart"/>
            <w:r>
              <w:rPr>
                <w:lang w:val="uk-UA"/>
              </w:rPr>
              <w:t>ден</w:t>
            </w:r>
            <w:proofErr w:type="spellEnd"/>
            <w:r>
              <w:rPr>
                <w:lang w:val="uk-UA"/>
              </w:rPr>
              <w:t xml:space="preserve"> </w:t>
            </w:r>
            <w:proofErr w:type="spellStart"/>
            <w:r>
              <w:rPr>
                <w:lang w:val="uk-UA"/>
              </w:rPr>
              <w:t>Аккер</w:t>
            </w:r>
            <w:proofErr w:type="spellEnd"/>
            <w:r w:rsidRPr="00362FCE">
              <w:rPr>
                <w:lang w:val="uk-UA"/>
              </w:rPr>
              <w:t>.</w:t>
            </w:r>
          </w:p>
          <w:p w:rsidR="00BF3D0E" w:rsidRDefault="00BF3D0E" w:rsidP="00BF3D0E">
            <w:pPr>
              <w:numPr>
                <w:ilvl w:val="0"/>
                <w:numId w:val="14"/>
              </w:numPr>
              <w:jc w:val="both"/>
              <w:rPr>
                <w:lang w:val="uk-UA"/>
              </w:rPr>
            </w:pPr>
            <w:proofErr w:type="spellStart"/>
            <w:r>
              <w:rPr>
                <w:lang w:val="uk-UA"/>
              </w:rPr>
              <w:t>Метамодерністський</w:t>
            </w:r>
            <w:proofErr w:type="spellEnd"/>
            <w:r>
              <w:rPr>
                <w:lang w:val="uk-UA"/>
              </w:rPr>
              <w:t xml:space="preserve"> афект у розвідках Е. </w:t>
            </w:r>
            <w:proofErr w:type="spellStart"/>
            <w:r>
              <w:rPr>
                <w:lang w:val="uk-UA"/>
              </w:rPr>
              <w:t>Ґіббонс</w:t>
            </w:r>
            <w:proofErr w:type="spellEnd"/>
            <w:r w:rsidRPr="00362FCE">
              <w:rPr>
                <w:lang w:val="uk-UA"/>
              </w:rPr>
              <w:t>.</w:t>
            </w:r>
          </w:p>
          <w:p w:rsidR="00BF3D0E" w:rsidRDefault="00BF3D0E" w:rsidP="00BF3D0E">
            <w:pPr>
              <w:numPr>
                <w:ilvl w:val="0"/>
                <w:numId w:val="14"/>
              </w:numPr>
              <w:jc w:val="both"/>
              <w:rPr>
                <w:lang w:val="uk-UA"/>
              </w:rPr>
            </w:pPr>
            <w:r>
              <w:rPr>
                <w:lang w:val="uk-UA"/>
              </w:rPr>
              <w:t>Л. </w:t>
            </w:r>
            <w:proofErr w:type="spellStart"/>
            <w:r>
              <w:rPr>
                <w:lang w:val="uk-UA"/>
              </w:rPr>
              <w:t>Константіну</w:t>
            </w:r>
            <w:proofErr w:type="spellEnd"/>
            <w:r>
              <w:rPr>
                <w:lang w:val="uk-UA"/>
              </w:rPr>
              <w:t>: «</w:t>
            </w:r>
            <w:proofErr w:type="spellStart"/>
            <w:r>
              <w:rPr>
                <w:lang w:val="uk-UA"/>
              </w:rPr>
              <w:t>постіронія</w:t>
            </w:r>
            <w:proofErr w:type="spellEnd"/>
            <w:r>
              <w:rPr>
                <w:lang w:val="uk-UA"/>
              </w:rPr>
              <w:t>» та новітні тенденції в літературі.</w:t>
            </w:r>
          </w:p>
          <w:p w:rsidR="00BF3D0E" w:rsidRPr="005323D5" w:rsidRDefault="00BF3D0E" w:rsidP="00BF3D0E">
            <w:pPr>
              <w:numPr>
                <w:ilvl w:val="0"/>
                <w:numId w:val="14"/>
              </w:numPr>
              <w:jc w:val="both"/>
              <w:rPr>
                <w:lang w:val="uk-UA"/>
              </w:rPr>
            </w:pPr>
            <w:r>
              <w:rPr>
                <w:lang w:val="uk-UA"/>
              </w:rPr>
              <w:t xml:space="preserve">Утома від постмодерністської іронії: </w:t>
            </w:r>
            <w:r w:rsidRPr="005D018F">
              <w:rPr>
                <w:lang w:val="uk-UA"/>
              </w:rPr>
              <w:t xml:space="preserve">«Нескінченний жарт» Девіда </w:t>
            </w:r>
            <w:proofErr w:type="spellStart"/>
            <w:r w:rsidRPr="005D018F">
              <w:rPr>
                <w:lang w:val="uk-UA"/>
              </w:rPr>
              <w:t>Фостера</w:t>
            </w:r>
            <w:proofErr w:type="spellEnd"/>
            <w:r w:rsidRPr="005D018F">
              <w:rPr>
                <w:lang w:val="uk-UA"/>
              </w:rPr>
              <w:t xml:space="preserve"> </w:t>
            </w:r>
            <w:proofErr w:type="spellStart"/>
            <w:r w:rsidRPr="005D018F">
              <w:rPr>
                <w:lang w:val="uk-UA"/>
              </w:rPr>
              <w:t>Воллеса</w:t>
            </w:r>
            <w:proofErr w:type="spellEnd"/>
            <w:r w:rsidRPr="005D018F">
              <w:rPr>
                <w:lang w:val="uk-UA"/>
              </w:rPr>
              <w:t>.</w:t>
            </w:r>
          </w:p>
          <w:p w:rsidR="00D54C98" w:rsidRPr="00BF3D0E" w:rsidRDefault="00BF3D0E" w:rsidP="006337F6">
            <w:pPr>
              <w:numPr>
                <w:ilvl w:val="0"/>
                <w:numId w:val="14"/>
              </w:numPr>
              <w:jc w:val="both"/>
              <w:rPr>
                <w:lang w:val="uk-UA"/>
              </w:rPr>
            </w:pPr>
            <w:r>
              <w:rPr>
                <w:lang w:val="uk-UA"/>
              </w:rPr>
              <w:t xml:space="preserve">Творчість </w:t>
            </w:r>
            <w:proofErr w:type="spellStart"/>
            <w:r>
              <w:rPr>
                <w:lang w:val="uk-UA"/>
              </w:rPr>
              <w:t>Дейва</w:t>
            </w:r>
            <w:proofErr w:type="spellEnd"/>
            <w:r>
              <w:rPr>
                <w:lang w:val="uk-UA"/>
              </w:rPr>
              <w:t xml:space="preserve"> </w:t>
            </w:r>
            <w:proofErr w:type="spellStart"/>
            <w:r>
              <w:rPr>
                <w:lang w:val="uk-UA"/>
              </w:rPr>
              <w:t>Еґґерса</w:t>
            </w:r>
            <w:proofErr w:type="spellEnd"/>
            <w:r>
              <w:rPr>
                <w:lang w:val="uk-UA"/>
              </w:rPr>
              <w:t xml:space="preserve"> і нова культурна домінанта (на прикладі роману «Сфера»)</w:t>
            </w:r>
            <w:r w:rsidRPr="0018140F">
              <w:rPr>
                <w:lang w:val="uk-UA"/>
              </w:rPr>
              <w:t>.</w:t>
            </w:r>
          </w:p>
        </w:tc>
        <w:tc>
          <w:tcPr>
            <w:tcW w:w="1692" w:type="dxa"/>
            <w:vAlign w:val="center"/>
          </w:tcPr>
          <w:p w:rsidR="00E82D9A" w:rsidRPr="00B92F8F" w:rsidRDefault="00D54C98" w:rsidP="00E82D9A">
            <w:pPr>
              <w:jc w:val="center"/>
              <w:rPr>
                <w:lang w:val="uk-UA"/>
              </w:rPr>
            </w:pPr>
            <w:r>
              <w:rPr>
                <w:lang w:val="uk-UA"/>
              </w:rPr>
              <w:t>Бесіда, проблемні запитання, аналіз художнього тексту</w:t>
            </w:r>
          </w:p>
        </w:tc>
        <w:tc>
          <w:tcPr>
            <w:tcW w:w="1177" w:type="dxa"/>
            <w:vAlign w:val="center"/>
          </w:tcPr>
          <w:p w:rsidR="00E82D9A" w:rsidRPr="00B92F8F" w:rsidRDefault="00D54C98" w:rsidP="00E82D9A">
            <w:pPr>
              <w:jc w:val="center"/>
              <w:rPr>
                <w:lang w:val="uk-UA"/>
              </w:rPr>
            </w:pPr>
            <w:r>
              <w:rPr>
                <w:lang w:val="uk-UA"/>
              </w:rPr>
              <w:t>2</w:t>
            </w:r>
          </w:p>
        </w:tc>
      </w:tr>
      <w:tr w:rsidR="00E82D9A" w:rsidRPr="00B92F8F" w:rsidTr="003343D7">
        <w:tc>
          <w:tcPr>
            <w:tcW w:w="690" w:type="dxa"/>
          </w:tcPr>
          <w:p w:rsidR="00E82D9A" w:rsidRPr="00B92F8F" w:rsidRDefault="00843443" w:rsidP="00E82D9A">
            <w:pPr>
              <w:jc w:val="center"/>
              <w:rPr>
                <w:lang w:val="uk-UA"/>
              </w:rPr>
            </w:pPr>
            <w:r>
              <w:rPr>
                <w:lang w:val="uk-UA"/>
              </w:rPr>
              <w:t>6</w:t>
            </w:r>
          </w:p>
        </w:tc>
        <w:tc>
          <w:tcPr>
            <w:tcW w:w="5825" w:type="dxa"/>
          </w:tcPr>
          <w:p w:rsidR="00E82D9A" w:rsidRPr="00D54C98" w:rsidRDefault="00843443" w:rsidP="00A77D43">
            <w:pPr>
              <w:rPr>
                <w:b/>
                <w:i/>
                <w:lang w:val="uk-UA"/>
              </w:rPr>
            </w:pPr>
            <w:proofErr w:type="spellStart"/>
            <w:r>
              <w:rPr>
                <w:b/>
                <w:i/>
                <w:lang w:val="uk-UA"/>
              </w:rPr>
              <w:t>Космодернізм</w:t>
            </w:r>
            <w:proofErr w:type="spellEnd"/>
          </w:p>
          <w:p w:rsidR="005B278D" w:rsidRDefault="005B278D" w:rsidP="005B278D">
            <w:pPr>
              <w:numPr>
                <w:ilvl w:val="0"/>
                <w:numId w:val="15"/>
              </w:numPr>
              <w:jc w:val="both"/>
              <w:rPr>
                <w:lang w:val="uk-UA"/>
              </w:rPr>
            </w:pPr>
            <w:r>
              <w:rPr>
                <w:lang w:val="uk-UA"/>
              </w:rPr>
              <w:t xml:space="preserve">Концепція </w:t>
            </w:r>
            <w:proofErr w:type="spellStart"/>
            <w:r>
              <w:rPr>
                <w:lang w:val="uk-UA"/>
              </w:rPr>
              <w:t>космодернізму</w:t>
            </w:r>
            <w:proofErr w:type="spellEnd"/>
            <w:r>
              <w:rPr>
                <w:lang w:val="uk-UA"/>
              </w:rPr>
              <w:t xml:space="preserve"> – </w:t>
            </w:r>
            <w:proofErr w:type="spellStart"/>
            <w:r>
              <w:rPr>
                <w:lang w:val="uk-UA"/>
              </w:rPr>
              <w:t>планетаризму</w:t>
            </w:r>
            <w:proofErr w:type="spellEnd"/>
            <w:r>
              <w:rPr>
                <w:lang w:val="uk-UA"/>
              </w:rPr>
              <w:t xml:space="preserve"> К. </w:t>
            </w:r>
            <w:proofErr w:type="spellStart"/>
            <w:r>
              <w:rPr>
                <w:lang w:val="uk-UA"/>
              </w:rPr>
              <w:t>Морару</w:t>
            </w:r>
            <w:proofErr w:type="spellEnd"/>
            <w:r w:rsidRPr="00362FCE">
              <w:rPr>
                <w:lang w:val="uk-UA"/>
              </w:rPr>
              <w:t>.</w:t>
            </w:r>
          </w:p>
          <w:p w:rsidR="005B278D" w:rsidRDefault="005B278D" w:rsidP="005B278D">
            <w:pPr>
              <w:numPr>
                <w:ilvl w:val="0"/>
                <w:numId w:val="15"/>
              </w:numPr>
              <w:jc w:val="both"/>
              <w:rPr>
                <w:lang w:val="uk-UA"/>
              </w:rPr>
            </w:pPr>
            <w:r>
              <w:rPr>
                <w:lang w:val="uk-UA"/>
              </w:rPr>
              <w:t>Рецепція М. </w:t>
            </w:r>
            <w:proofErr w:type="spellStart"/>
            <w:r>
              <w:rPr>
                <w:lang w:val="uk-UA"/>
              </w:rPr>
              <w:t>Афанасова</w:t>
            </w:r>
            <w:proofErr w:type="spellEnd"/>
            <w:r>
              <w:rPr>
                <w:lang w:val="uk-UA"/>
              </w:rPr>
              <w:t>, Д. </w:t>
            </w:r>
            <w:proofErr w:type="spellStart"/>
            <w:r>
              <w:rPr>
                <w:lang w:val="uk-UA"/>
              </w:rPr>
              <w:t>Мраовіч-ОʼГари</w:t>
            </w:r>
            <w:proofErr w:type="spellEnd"/>
            <w:r>
              <w:rPr>
                <w:lang w:val="uk-UA"/>
              </w:rPr>
              <w:t>, Б. </w:t>
            </w:r>
            <w:proofErr w:type="spellStart"/>
            <w:r>
              <w:rPr>
                <w:lang w:val="uk-UA"/>
              </w:rPr>
              <w:t>Макгейла</w:t>
            </w:r>
            <w:proofErr w:type="spellEnd"/>
            <w:r w:rsidRPr="00362FCE">
              <w:rPr>
                <w:lang w:val="uk-UA"/>
              </w:rPr>
              <w:t>.</w:t>
            </w:r>
          </w:p>
          <w:p w:rsidR="005B278D" w:rsidRDefault="005B278D" w:rsidP="005B278D">
            <w:pPr>
              <w:numPr>
                <w:ilvl w:val="0"/>
                <w:numId w:val="15"/>
              </w:numPr>
              <w:jc w:val="both"/>
              <w:rPr>
                <w:lang w:val="uk-UA"/>
              </w:rPr>
            </w:pPr>
            <w:r>
              <w:rPr>
                <w:lang w:val="en-US"/>
              </w:rPr>
              <w:t>Rewriting</w:t>
            </w:r>
            <w:r>
              <w:rPr>
                <w:lang w:val="uk-UA"/>
              </w:rPr>
              <w:t xml:space="preserve"> як ознака світогляду </w:t>
            </w:r>
            <w:proofErr w:type="spellStart"/>
            <w:r>
              <w:rPr>
                <w:lang w:val="uk-UA"/>
              </w:rPr>
              <w:t>космодернізму</w:t>
            </w:r>
            <w:proofErr w:type="spellEnd"/>
            <w:r>
              <w:rPr>
                <w:lang w:val="uk-UA"/>
              </w:rPr>
              <w:t>.</w:t>
            </w:r>
          </w:p>
          <w:p w:rsidR="005B278D" w:rsidRDefault="005B278D" w:rsidP="005B278D">
            <w:pPr>
              <w:numPr>
                <w:ilvl w:val="0"/>
                <w:numId w:val="15"/>
              </w:numPr>
              <w:jc w:val="both"/>
              <w:rPr>
                <w:lang w:val="uk-UA"/>
              </w:rPr>
            </w:pPr>
            <w:r>
              <w:rPr>
                <w:lang w:val="uk-UA"/>
              </w:rPr>
              <w:lastRenderedPageBreak/>
              <w:t xml:space="preserve">«Переписаний» </w:t>
            </w:r>
            <w:proofErr w:type="spellStart"/>
            <w:r>
              <w:rPr>
                <w:lang w:val="uk-UA"/>
              </w:rPr>
              <w:t>наратив</w:t>
            </w:r>
            <w:proofErr w:type="spellEnd"/>
            <w:r>
              <w:rPr>
                <w:lang w:val="uk-UA"/>
              </w:rPr>
              <w:t xml:space="preserve"> у </w:t>
            </w:r>
            <w:r w:rsidRPr="003F115B">
              <w:rPr>
                <w:lang w:val="uk-UA"/>
              </w:rPr>
              <w:t>роман</w:t>
            </w:r>
            <w:r>
              <w:rPr>
                <w:lang w:val="uk-UA"/>
              </w:rPr>
              <w:t>і</w:t>
            </w:r>
            <w:r w:rsidRPr="003F115B">
              <w:rPr>
                <w:lang w:val="uk-UA"/>
              </w:rPr>
              <w:t xml:space="preserve"> «Вітер </w:t>
            </w:r>
            <w:proofErr w:type="spellStart"/>
            <w:r w:rsidRPr="003F115B">
              <w:rPr>
                <w:lang w:val="uk-UA"/>
              </w:rPr>
              <w:t>ущух</w:t>
            </w:r>
            <w:proofErr w:type="spellEnd"/>
            <w:r w:rsidRPr="003F115B">
              <w:rPr>
                <w:lang w:val="uk-UA"/>
              </w:rPr>
              <w:t xml:space="preserve">» </w:t>
            </w:r>
            <w:proofErr w:type="spellStart"/>
            <w:r w:rsidRPr="003F115B">
              <w:rPr>
                <w:lang w:val="uk-UA"/>
              </w:rPr>
              <w:t>Еліс</w:t>
            </w:r>
            <w:proofErr w:type="spellEnd"/>
            <w:r w:rsidRPr="003F115B">
              <w:rPr>
                <w:lang w:val="uk-UA"/>
              </w:rPr>
              <w:t xml:space="preserve"> </w:t>
            </w:r>
            <w:proofErr w:type="spellStart"/>
            <w:r w:rsidRPr="003F115B">
              <w:rPr>
                <w:lang w:val="uk-UA"/>
              </w:rPr>
              <w:t>Рендалл</w:t>
            </w:r>
            <w:proofErr w:type="spellEnd"/>
            <w:r>
              <w:rPr>
                <w:lang w:val="uk-UA"/>
              </w:rPr>
              <w:t>.</w:t>
            </w:r>
          </w:p>
          <w:p w:rsidR="00D54C98" w:rsidRPr="005B278D" w:rsidRDefault="005B278D" w:rsidP="005B278D">
            <w:pPr>
              <w:numPr>
                <w:ilvl w:val="0"/>
                <w:numId w:val="15"/>
              </w:numPr>
              <w:jc w:val="both"/>
              <w:rPr>
                <w:lang w:val="uk-UA"/>
              </w:rPr>
            </w:pPr>
            <w:r>
              <w:rPr>
                <w:lang w:val="uk-UA"/>
              </w:rPr>
              <w:t>Меш-</w:t>
            </w:r>
            <w:proofErr w:type="spellStart"/>
            <w:r>
              <w:rPr>
                <w:lang w:val="uk-UA"/>
              </w:rPr>
              <w:t>ап</w:t>
            </w:r>
            <w:proofErr w:type="spellEnd"/>
            <w:r w:rsidRPr="003F115B">
              <w:rPr>
                <w:lang w:val="uk-UA"/>
              </w:rPr>
              <w:t xml:space="preserve"> </w:t>
            </w:r>
            <w:proofErr w:type="spellStart"/>
            <w:r w:rsidRPr="003F115B">
              <w:rPr>
                <w:lang w:val="uk-UA"/>
              </w:rPr>
              <w:t>Сета</w:t>
            </w:r>
            <w:proofErr w:type="spellEnd"/>
            <w:r w:rsidRPr="003F115B">
              <w:rPr>
                <w:lang w:val="uk-UA"/>
              </w:rPr>
              <w:t xml:space="preserve"> </w:t>
            </w:r>
            <w:proofErr w:type="spellStart"/>
            <w:r w:rsidRPr="003F115B">
              <w:rPr>
                <w:lang w:val="uk-UA"/>
              </w:rPr>
              <w:t>Ґрема</w:t>
            </w:r>
            <w:proofErr w:type="spellEnd"/>
            <w:r w:rsidRPr="003F115B">
              <w:rPr>
                <w:lang w:val="uk-UA"/>
              </w:rPr>
              <w:t>-Сміта</w:t>
            </w:r>
            <w:r>
              <w:rPr>
                <w:lang w:val="uk-UA"/>
              </w:rPr>
              <w:t xml:space="preserve"> </w:t>
            </w:r>
            <w:r w:rsidRPr="003F115B">
              <w:rPr>
                <w:lang w:val="uk-UA"/>
              </w:rPr>
              <w:t>«Гордість і упередження і зомбі».</w:t>
            </w:r>
          </w:p>
        </w:tc>
        <w:tc>
          <w:tcPr>
            <w:tcW w:w="1692" w:type="dxa"/>
            <w:vAlign w:val="center"/>
          </w:tcPr>
          <w:p w:rsidR="00E82D9A" w:rsidRPr="00B92F8F" w:rsidRDefault="00D54C98" w:rsidP="00E82D9A">
            <w:pPr>
              <w:jc w:val="center"/>
              <w:rPr>
                <w:lang w:val="uk-UA"/>
              </w:rPr>
            </w:pPr>
            <w:r>
              <w:rPr>
                <w:lang w:val="uk-UA"/>
              </w:rPr>
              <w:lastRenderedPageBreak/>
              <w:t xml:space="preserve">Бесіда, проблемні запитання, </w:t>
            </w:r>
            <w:r w:rsidR="005B278D">
              <w:rPr>
                <w:lang w:val="uk-UA"/>
              </w:rPr>
              <w:t xml:space="preserve">презентація, </w:t>
            </w:r>
            <w:r>
              <w:rPr>
                <w:lang w:val="uk-UA"/>
              </w:rPr>
              <w:t xml:space="preserve">аналіз </w:t>
            </w:r>
            <w:r>
              <w:rPr>
                <w:lang w:val="uk-UA"/>
              </w:rPr>
              <w:lastRenderedPageBreak/>
              <w:t>художнього тексту</w:t>
            </w:r>
          </w:p>
        </w:tc>
        <w:tc>
          <w:tcPr>
            <w:tcW w:w="1177" w:type="dxa"/>
            <w:vAlign w:val="center"/>
          </w:tcPr>
          <w:p w:rsidR="00E82D9A" w:rsidRPr="00B92F8F" w:rsidRDefault="00843443" w:rsidP="00E82D9A">
            <w:pPr>
              <w:jc w:val="center"/>
              <w:rPr>
                <w:lang w:val="uk-UA"/>
              </w:rPr>
            </w:pPr>
            <w:r>
              <w:rPr>
                <w:lang w:val="uk-UA"/>
              </w:rPr>
              <w:lastRenderedPageBreak/>
              <w:t>2</w:t>
            </w:r>
          </w:p>
        </w:tc>
      </w:tr>
      <w:tr w:rsidR="00D54C98" w:rsidRPr="00B92F8F" w:rsidTr="003343D7">
        <w:tc>
          <w:tcPr>
            <w:tcW w:w="690" w:type="dxa"/>
          </w:tcPr>
          <w:p w:rsidR="00D54C98" w:rsidRPr="00B92F8F" w:rsidRDefault="00843443" w:rsidP="003343D7">
            <w:pPr>
              <w:jc w:val="center"/>
              <w:rPr>
                <w:lang w:val="uk-UA"/>
              </w:rPr>
            </w:pPr>
            <w:r>
              <w:rPr>
                <w:lang w:val="uk-UA"/>
              </w:rPr>
              <w:lastRenderedPageBreak/>
              <w:t>7</w:t>
            </w:r>
          </w:p>
        </w:tc>
        <w:tc>
          <w:tcPr>
            <w:tcW w:w="5825" w:type="dxa"/>
          </w:tcPr>
          <w:p w:rsidR="00D54C98" w:rsidRPr="003343D7" w:rsidRDefault="00843443" w:rsidP="003343D7">
            <w:pPr>
              <w:rPr>
                <w:b/>
                <w:i/>
                <w:lang w:val="uk-UA"/>
              </w:rPr>
            </w:pPr>
            <w:r>
              <w:rPr>
                <w:b/>
                <w:i/>
                <w:lang w:val="uk-UA"/>
              </w:rPr>
              <w:t>Пост-постмодернізм</w:t>
            </w:r>
          </w:p>
          <w:p w:rsidR="005402F2" w:rsidRDefault="005402F2" w:rsidP="005402F2">
            <w:pPr>
              <w:numPr>
                <w:ilvl w:val="0"/>
                <w:numId w:val="16"/>
              </w:numPr>
              <w:jc w:val="both"/>
              <w:rPr>
                <w:lang w:val="uk-UA"/>
              </w:rPr>
            </w:pPr>
            <w:r>
              <w:rPr>
                <w:lang w:val="uk-UA"/>
              </w:rPr>
              <w:t xml:space="preserve">Концепція пост-постмодернізму </w:t>
            </w:r>
            <w:proofErr w:type="spellStart"/>
            <w:r>
              <w:rPr>
                <w:lang w:val="uk-UA"/>
              </w:rPr>
              <w:t>Дж</w:t>
            </w:r>
            <w:proofErr w:type="spellEnd"/>
            <w:r>
              <w:rPr>
                <w:lang w:val="uk-UA"/>
              </w:rPr>
              <w:t>. </w:t>
            </w:r>
            <w:proofErr w:type="spellStart"/>
            <w:r>
              <w:rPr>
                <w:lang w:val="uk-UA"/>
              </w:rPr>
              <w:t>Нілона</w:t>
            </w:r>
            <w:proofErr w:type="spellEnd"/>
            <w:r>
              <w:rPr>
                <w:lang w:val="uk-UA"/>
              </w:rPr>
              <w:t xml:space="preserve"> та методологія Ф. </w:t>
            </w:r>
            <w:proofErr w:type="spellStart"/>
            <w:r>
              <w:rPr>
                <w:lang w:val="uk-UA"/>
              </w:rPr>
              <w:t>Джеймісона</w:t>
            </w:r>
            <w:proofErr w:type="spellEnd"/>
            <w:r w:rsidRPr="009C6CEB">
              <w:rPr>
                <w:lang w:val="uk-UA"/>
              </w:rPr>
              <w:t>.</w:t>
            </w:r>
          </w:p>
          <w:p w:rsidR="005402F2" w:rsidRDefault="005402F2" w:rsidP="005402F2">
            <w:pPr>
              <w:numPr>
                <w:ilvl w:val="0"/>
                <w:numId w:val="16"/>
              </w:numPr>
              <w:jc w:val="both"/>
              <w:rPr>
                <w:lang w:val="uk-UA"/>
              </w:rPr>
            </w:pPr>
            <w:r>
              <w:rPr>
                <w:lang w:val="uk-UA"/>
              </w:rPr>
              <w:t>Теоретична позиція Б. </w:t>
            </w:r>
            <w:proofErr w:type="spellStart"/>
            <w:r>
              <w:rPr>
                <w:lang w:val="uk-UA"/>
              </w:rPr>
              <w:t>Макгейла</w:t>
            </w:r>
            <w:proofErr w:type="spellEnd"/>
            <w:r>
              <w:rPr>
                <w:lang w:val="uk-UA"/>
              </w:rPr>
              <w:t>: чотири ключових мутації пост-постмодернізму</w:t>
            </w:r>
            <w:r w:rsidRPr="009C6CEB">
              <w:rPr>
                <w:lang w:val="uk-UA"/>
              </w:rPr>
              <w:t>.</w:t>
            </w:r>
          </w:p>
          <w:p w:rsidR="005402F2" w:rsidRPr="00D02965" w:rsidRDefault="005402F2" w:rsidP="005402F2">
            <w:pPr>
              <w:numPr>
                <w:ilvl w:val="0"/>
                <w:numId w:val="16"/>
              </w:numPr>
              <w:jc w:val="both"/>
              <w:rPr>
                <w:lang w:val="uk-UA"/>
              </w:rPr>
            </w:pPr>
            <w:r>
              <w:rPr>
                <w:lang w:val="uk-UA"/>
              </w:rPr>
              <w:t>«Пост-постмодернізм» – «потворний термін» чи засаднича характеристика доби?</w:t>
            </w:r>
          </w:p>
          <w:p w:rsidR="005402F2" w:rsidRDefault="005402F2" w:rsidP="005402F2">
            <w:pPr>
              <w:numPr>
                <w:ilvl w:val="0"/>
                <w:numId w:val="16"/>
              </w:numPr>
              <w:jc w:val="both"/>
              <w:rPr>
                <w:lang w:val="uk-UA"/>
              </w:rPr>
            </w:pPr>
            <w:r>
              <w:rPr>
                <w:lang w:val="uk-UA"/>
              </w:rPr>
              <w:t>«</w:t>
            </w:r>
            <w:proofErr w:type="spellStart"/>
            <w:r>
              <w:rPr>
                <w:lang w:val="uk-UA"/>
              </w:rPr>
              <w:t>Космополіс</w:t>
            </w:r>
            <w:proofErr w:type="spellEnd"/>
            <w:r>
              <w:rPr>
                <w:lang w:val="uk-UA"/>
              </w:rPr>
              <w:t xml:space="preserve">» Дона </w:t>
            </w:r>
            <w:proofErr w:type="spellStart"/>
            <w:r>
              <w:rPr>
                <w:lang w:val="uk-UA"/>
              </w:rPr>
              <w:t>Делілло</w:t>
            </w:r>
            <w:proofErr w:type="spellEnd"/>
            <w:r>
              <w:rPr>
                <w:lang w:val="uk-UA"/>
              </w:rPr>
              <w:t xml:space="preserve"> як мутація «Автокатастрофи» Джеймса </w:t>
            </w:r>
            <w:proofErr w:type="spellStart"/>
            <w:r>
              <w:rPr>
                <w:lang w:val="uk-UA"/>
              </w:rPr>
              <w:t>Балларда</w:t>
            </w:r>
            <w:proofErr w:type="spellEnd"/>
            <w:r>
              <w:rPr>
                <w:lang w:val="uk-UA"/>
              </w:rPr>
              <w:t>.</w:t>
            </w:r>
          </w:p>
          <w:p w:rsidR="00D54C98" w:rsidRPr="005402F2" w:rsidRDefault="005402F2" w:rsidP="005402F2">
            <w:pPr>
              <w:numPr>
                <w:ilvl w:val="0"/>
                <w:numId w:val="16"/>
              </w:numPr>
              <w:jc w:val="both"/>
              <w:rPr>
                <w:lang w:val="uk-UA"/>
              </w:rPr>
            </w:pPr>
            <w:r>
              <w:rPr>
                <w:lang w:val="uk-UA"/>
              </w:rPr>
              <w:t xml:space="preserve">Інтенсифікація роману «Якщо подорожній одної зимової ночі…» Італо </w:t>
            </w:r>
            <w:proofErr w:type="spellStart"/>
            <w:r>
              <w:rPr>
                <w:lang w:val="uk-UA"/>
              </w:rPr>
              <w:t>Кальвіно</w:t>
            </w:r>
            <w:proofErr w:type="spellEnd"/>
            <w:r>
              <w:rPr>
                <w:lang w:val="uk-UA"/>
              </w:rPr>
              <w:t xml:space="preserve"> у «Хмарному атласі</w:t>
            </w:r>
            <w:r w:rsidRPr="003F115B">
              <w:rPr>
                <w:lang w:val="uk-UA"/>
              </w:rPr>
              <w:t>»</w:t>
            </w:r>
            <w:r>
              <w:rPr>
                <w:lang w:val="uk-UA"/>
              </w:rPr>
              <w:t xml:space="preserve"> Девіда Мітчелла</w:t>
            </w:r>
            <w:r w:rsidRPr="003F115B">
              <w:rPr>
                <w:lang w:val="uk-UA"/>
              </w:rPr>
              <w:t>.</w:t>
            </w:r>
          </w:p>
        </w:tc>
        <w:tc>
          <w:tcPr>
            <w:tcW w:w="1692" w:type="dxa"/>
            <w:vAlign w:val="center"/>
          </w:tcPr>
          <w:p w:rsidR="00D54C98" w:rsidRPr="00B92F8F" w:rsidRDefault="00D54C98" w:rsidP="00D54C98">
            <w:pPr>
              <w:jc w:val="center"/>
              <w:rPr>
                <w:lang w:val="uk-UA"/>
              </w:rPr>
            </w:pPr>
            <w:r>
              <w:rPr>
                <w:lang w:val="uk-UA"/>
              </w:rPr>
              <w:t>Бесіда, творчі завдання, аналіз художнього тексту</w:t>
            </w:r>
          </w:p>
        </w:tc>
        <w:tc>
          <w:tcPr>
            <w:tcW w:w="1177" w:type="dxa"/>
            <w:vAlign w:val="center"/>
          </w:tcPr>
          <w:p w:rsidR="00D54C98" w:rsidRPr="00B92F8F" w:rsidRDefault="00D54C98" w:rsidP="00E82D9A">
            <w:pPr>
              <w:jc w:val="center"/>
              <w:rPr>
                <w:lang w:val="uk-UA"/>
              </w:rPr>
            </w:pPr>
            <w:r>
              <w:rPr>
                <w:lang w:val="uk-UA"/>
              </w:rPr>
              <w:t>2</w:t>
            </w:r>
          </w:p>
        </w:tc>
      </w:tr>
      <w:tr w:rsidR="00371085" w:rsidRPr="00B92F8F" w:rsidTr="003343D7">
        <w:tc>
          <w:tcPr>
            <w:tcW w:w="8207" w:type="dxa"/>
            <w:gridSpan w:val="3"/>
            <w:vAlign w:val="center"/>
          </w:tcPr>
          <w:p w:rsidR="00371085" w:rsidRPr="00B92F8F" w:rsidRDefault="00371085" w:rsidP="0042212F">
            <w:pPr>
              <w:jc w:val="right"/>
              <w:rPr>
                <w:lang w:val="uk-UA"/>
              </w:rPr>
            </w:pPr>
            <w:r w:rsidRPr="00B92F8F">
              <w:rPr>
                <w:lang w:val="uk-UA"/>
              </w:rPr>
              <w:t>Разом</w:t>
            </w:r>
          </w:p>
        </w:tc>
        <w:tc>
          <w:tcPr>
            <w:tcW w:w="1177" w:type="dxa"/>
          </w:tcPr>
          <w:p w:rsidR="00371085" w:rsidRPr="00B92F8F" w:rsidRDefault="00843443" w:rsidP="00843443">
            <w:pPr>
              <w:jc w:val="center"/>
              <w:rPr>
                <w:lang w:val="uk-UA"/>
              </w:rPr>
            </w:pPr>
            <w:r>
              <w:rPr>
                <w:lang w:val="uk-UA"/>
              </w:rPr>
              <w:t>14</w:t>
            </w:r>
          </w:p>
        </w:tc>
      </w:tr>
    </w:tbl>
    <w:p w:rsidR="00C009A6" w:rsidRDefault="00C009A6" w:rsidP="00591228">
      <w:pPr>
        <w:rPr>
          <w:b/>
          <w:sz w:val="28"/>
          <w:szCs w:val="28"/>
          <w:lang w:val="uk-UA"/>
        </w:rPr>
      </w:pPr>
    </w:p>
    <w:p w:rsidR="00371085" w:rsidRDefault="00982C99" w:rsidP="00591228">
      <w:pPr>
        <w:rPr>
          <w:b/>
          <w:sz w:val="28"/>
          <w:szCs w:val="28"/>
          <w:lang w:val="uk-UA"/>
        </w:rPr>
      </w:pPr>
      <w:r>
        <w:rPr>
          <w:b/>
          <w:sz w:val="28"/>
          <w:szCs w:val="28"/>
          <w:lang w:val="uk-UA"/>
        </w:rPr>
        <w:t>9</w:t>
      </w:r>
      <w:r w:rsidR="00371085" w:rsidRPr="00C812C1">
        <w:rPr>
          <w:b/>
          <w:sz w:val="28"/>
          <w:szCs w:val="28"/>
          <w:lang w:val="uk-UA"/>
        </w:rPr>
        <w:t>.</w:t>
      </w:r>
      <w:r w:rsidR="00591228">
        <w:rPr>
          <w:b/>
          <w:sz w:val="28"/>
          <w:szCs w:val="28"/>
          <w:lang w:val="uk-UA"/>
        </w:rPr>
        <w:t> </w:t>
      </w:r>
      <w:r w:rsidR="003268E6" w:rsidRPr="00C812C1">
        <w:rPr>
          <w:b/>
          <w:sz w:val="28"/>
          <w:szCs w:val="28"/>
          <w:lang w:val="uk-UA"/>
        </w:rPr>
        <w:t>С</w:t>
      </w:r>
      <w:r w:rsidR="00371085" w:rsidRPr="00C812C1">
        <w:rPr>
          <w:b/>
          <w:sz w:val="28"/>
          <w:szCs w:val="28"/>
          <w:lang w:val="uk-UA"/>
        </w:rPr>
        <w:t>амостійн</w:t>
      </w:r>
      <w:r w:rsidR="003268E6" w:rsidRPr="00C812C1">
        <w:rPr>
          <w:b/>
          <w:sz w:val="28"/>
          <w:szCs w:val="28"/>
          <w:lang w:val="uk-UA"/>
        </w:rPr>
        <w:t xml:space="preserve">а </w:t>
      </w:r>
      <w:r w:rsidR="00371085" w:rsidRPr="00C812C1">
        <w:rPr>
          <w:b/>
          <w:sz w:val="28"/>
          <w:szCs w:val="28"/>
          <w:lang w:val="uk-UA"/>
        </w:rPr>
        <w:t>робот</w:t>
      </w:r>
      <w:r w:rsidR="003268E6" w:rsidRPr="00C812C1">
        <w:rPr>
          <w:b/>
          <w:sz w:val="28"/>
          <w:szCs w:val="28"/>
          <w:lang w:val="uk-UA"/>
        </w:rPr>
        <w:t>а</w:t>
      </w:r>
    </w:p>
    <w:p w:rsidR="00591228" w:rsidRPr="00B92F8F" w:rsidRDefault="00591228" w:rsidP="00591228">
      <w:pPr>
        <w:rPr>
          <w:b/>
          <w:sz w:val="28"/>
          <w:szCs w:val="28"/>
          <w:lang w:val="uk-UA"/>
        </w:rPr>
      </w:pPr>
    </w:p>
    <w:p w:rsidR="00371085" w:rsidRPr="00B92F8F" w:rsidRDefault="003268E6" w:rsidP="00CC3A35">
      <w:pPr>
        <w:pStyle w:val="31"/>
        <w:spacing w:after="0" w:line="240" w:lineRule="auto"/>
        <w:ind w:left="0" w:firstLine="567"/>
        <w:jc w:val="center"/>
        <w:rPr>
          <w:rFonts w:ascii="Times New Roman" w:hAnsi="Times New Roman" w:cs="Times New Roman"/>
          <w:b/>
          <w:bCs/>
          <w:sz w:val="24"/>
          <w:szCs w:val="24"/>
          <w:lang w:val="uk-UA"/>
        </w:rPr>
      </w:pPr>
      <w:r w:rsidRPr="00B92F8F">
        <w:rPr>
          <w:rFonts w:ascii="Times New Roman" w:hAnsi="Times New Roman" w:cs="Times New Roman"/>
          <w:b/>
          <w:sz w:val="24"/>
          <w:szCs w:val="24"/>
          <w:lang w:val="uk-UA"/>
        </w:rPr>
        <w:t>Теми для самостійного опрацювання</w:t>
      </w:r>
    </w:p>
    <w:tbl>
      <w:tblPr>
        <w:tblStyle w:val="a3"/>
        <w:tblW w:w="0" w:type="auto"/>
        <w:tblInd w:w="279" w:type="dxa"/>
        <w:tblLook w:val="04A0" w:firstRow="1" w:lastRow="0" w:firstColumn="1" w:lastColumn="0" w:noHBand="0" w:noVBand="1"/>
      </w:tblPr>
      <w:tblGrid>
        <w:gridCol w:w="946"/>
        <w:gridCol w:w="8403"/>
      </w:tblGrid>
      <w:tr w:rsidR="00E01F19" w:rsidRPr="00B92F8F" w:rsidTr="00A126D9">
        <w:tc>
          <w:tcPr>
            <w:tcW w:w="946" w:type="dxa"/>
          </w:tcPr>
          <w:p w:rsidR="00E01F19" w:rsidRPr="00B92F8F" w:rsidRDefault="00E01F19" w:rsidP="00CC3A35">
            <w:pPr>
              <w:jc w:val="center"/>
              <w:rPr>
                <w:lang w:val="uk-UA"/>
              </w:rPr>
            </w:pPr>
            <w:r w:rsidRPr="00B92F8F">
              <w:rPr>
                <w:lang w:val="uk-UA"/>
              </w:rPr>
              <w:t>№ з/п</w:t>
            </w:r>
          </w:p>
        </w:tc>
        <w:tc>
          <w:tcPr>
            <w:tcW w:w="8403" w:type="dxa"/>
          </w:tcPr>
          <w:p w:rsidR="00E01F19" w:rsidRPr="00B92F8F" w:rsidRDefault="003268E6" w:rsidP="00CC3A35">
            <w:pPr>
              <w:jc w:val="center"/>
              <w:rPr>
                <w:lang w:val="uk-UA"/>
              </w:rPr>
            </w:pPr>
            <w:r w:rsidRPr="00B92F8F">
              <w:rPr>
                <w:lang w:val="uk-UA"/>
              </w:rPr>
              <w:t>Теми і перелік питань що внесені на самостійне вивчення</w:t>
            </w:r>
          </w:p>
        </w:tc>
      </w:tr>
      <w:tr w:rsidR="00E01F19" w:rsidRPr="008D49FB" w:rsidTr="00A126D9">
        <w:tc>
          <w:tcPr>
            <w:tcW w:w="946" w:type="dxa"/>
          </w:tcPr>
          <w:p w:rsidR="00E01F19" w:rsidRPr="00B92F8F" w:rsidRDefault="00E01F19" w:rsidP="00CC3A35">
            <w:pPr>
              <w:jc w:val="center"/>
              <w:rPr>
                <w:lang w:val="uk-UA"/>
              </w:rPr>
            </w:pPr>
            <w:r w:rsidRPr="00B92F8F">
              <w:rPr>
                <w:lang w:val="uk-UA"/>
              </w:rPr>
              <w:t>1</w:t>
            </w:r>
          </w:p>
        </w:tc>
        <w:tc>
          <w:tcPr>
            <w:tcW w:w="8403" w:type="dxa"/>
          </w:tcPr>
          <w:p w:rsidR="00E01F19" w:rsidRPr="00046677" w:rsidRDefault="00046677" w:rsidP="00CC3A35">
            <w:pPr>
              <w:rPr>
                <w:b/>
                <w:i/>
                <w:lang w:val="uk-UA"/>
              </w:rPr>
            </w:pPr>
            <w:proofErr w:type="spellStart"/>
            <w:r w:rsidRPr="00046677">
              <w:rPr>
                <w:b/>
                <w:i/>
                <w:lang w:val="uk-UA"/>
              </w:rPr>
              <w:t>Надмодернізм</w:t>
            </w:r>
            <w:proofErr w:type="spellEnd"/>
          </w:p>
          <w:p w:rsidR="00E57C99" w:rsidRPr="008D49FB" w:rsidRDefault="008D49FB" w:rsidP="008D49FB">
            <w:pPr>
              <w:rPr>
                <w:lang w:val="uk-UA"/>
              </w:rPr>
            </w:pPr>
            <w:proofErr w:type="spellStart"/>
            <w:r>
              <w:rPr>
                <w:lang w:val="uk-UA"/>
              </w:rPr>
              <w:t>Оже</w:t>
            </w:r>
            <w:proofErr w:type="spellEnd"/>
            <w:r>
              <w:rPr>
                <w:lang w:val="uk-UA"/>
              </w:rPr>
              <w:t xml:space="preserve"> М., «Не-місця. Вступ до антропології </w:t>
            </w:r>
            <w:proofErr w:type="spellStart"/>
            <w:r>
              <w:rPr>
                <w:lang w:val="uk-UA"/>
              </w:rPr>
              <w:t>гіпермодерну</w:t>
            </w:r>
            <w:proofErr w:type="spellEnd"/>
            <w:r>
              <w:rPr>
                <w:lang w:val="uk-UA"/>
              </w:rPr>
              <w:t>» (оглядово)</w:t>
            </w:r>
          </w:p>
        </w:tc>
      </w:tr>
      <w:tr w:rsidR="00E01F19" w:rsidRPr="008D49FB" w:rsidTr="00A126D9">
        <w:tc>
          <w:tcPr>
            <w:tcW w:w="946" w:type="dxa"/>
          </w:tcPr>
          <w:p w:rsidR="00E01F19" w:rsidRPr="00B92F8F" w:rsidRDefault="00E01F19" w:rsidP="00CC3A35">
            <w:pPr>
              <w:jc w:val="center"/>
              <w:rPr>
                <w:lang w:val="uk-UA"/>
              </w:rPr>
            </w:pPr>
            <w:r w:rsidRPr="00B92F8F">
              <w:rPr>
                <w:lang w:val="uk-UA"/>
              </w:rPr>
              <w:t>2</w:t>
            </w:r>
          </w:p>
        </w:tc>
        <w:tc>
          <w:tcPr>
            <w:tcW w:w="8403" w:type="dxa"/>
          </w:tcPr>
          <w:p w:rsidR="00CC3A35" w:rsidRPr="00046677" w:rsidRDefault="00046677" w:rsidP="008D49FB">
            <w:pPr>
              <w:rPr>
                <w:b/>
                <w:i/>
                <w:lang w:val="uk-UA"/>
              </w:rPr>
            </w:pPr>
            <w:r w:rsidRPr="00046677">
              <w:rPr>
                <w:b/>
                <w:i/>
                <w:lang w:val="uk-UA"/>
              </w:rPr>
              <w:t>Неомодернізм</w:t>
            </w:r>
          </w:p>
          <w:p w:rsidR="00E01F19" w:rsidRPr="008D49FB" w:rsidRDefault="008D49FB" w:rsidP="008D49FB">
            <w:pPr>
              <w:rPr>
                <w:lang w:val="uk-UA"/>
              </w:rPr>
            </w:pPr>
            <w:proofErr w:type="spellStart"/>
            <w:r w:rsidRPr="008D49FB">
              <w:rPr>
                <w:lang w:val="uk-UA"/>
              </w:rPr>
              <w:t>Eden</w:t>
            </w:r>
            <w:proofErr w:type="spellEnd"/>
            <w:r w:rsidRPr="008D49FB">
              <w:rPr>
                <w:lang w:val="uk-UA"/>
              </w:rPr>
              <w:t> M.,«</w:t>
            </w:r>
            <w:proofErr w:type="spellStart"/>
            <w:r w:rsidRPr="008D49FB">
              <w:rPr>
                <w:lang w:val="uk-UA"/>
              </w:rPr>
              <w:t>Neo-modernism</w:t>
            </w:r>
            <w:proofErr w:type="spellEnd"/>
            <w:r w:rsidRPr="008D49FB">
              <w:rPr>
                <w:lang w:val="uk-UA"/>
              </w:rPr>
              <w:t xml:space="preserve">: </w:t>
            </w:r>
            <w:proofErr w:type="spellStart"/>
            <w:r w:rsidRPr="008D49FB">
              <w:rPr>
                <w:lang w:val="uk-UA"/>
              </w:rPr>
              <w:t>soul</w:t>
            </w:r>
            <w:proofErr w:type="spellEnd"/>
            <w:r w:rsidRPr="008D49FB">
              <w:rPr>
                <w:lang w:val="uk-UA"/>
              </w:rPr>
              <w:t xml:space="preserve"> </w:t>
            </w:r>
            <w:proofErr w:type="spellStart"/>
            <w:r w:rsidRPr="008D49FB">
              <w:rPr>
                <w:lang w:val="uk-UA"/>
              </w:rPr>
              <w:t>nourishing</w:t>
            </w:r>
            <w:proofErr w:type="spellEnd"/>
            <w:r w:rsidRPr="008D49FB">
              <w:rPr>
                <w:lang w:val="uk-UA"/>
              </w:rPr>
              <w:t xml:space="preserve"> </w:t>
            </w:r>
            <w:proofErr w:type="spellStart"/>
            <w:r w:rsidRPr="008D49FB">
              <w:rPr>
                <w:lang w:val="uk-UA"/>
              </w:rPr>
              <w:t>renaissance</w:t>
            </w:r>
            <w:proofErr w:type="spellEnd"/>
            <w:r w:rsidRPr="008D49FB">
              <w:rPr>
                <w:lang w:val="uk-UA"/>
              </w:rPr>
              <w:t>»</w:t>
            </w:r>
          </w:p>
        </w:tc>
      </w:tr>
      <w:tr w:rsidR="00E01F19" w:rsidRPr="00B92F8F" w:rsidTr="00A126D9">
        <w:tc>
          <w:tcPr>
            <w:tcW w:w="946" w:type="dxa"/>
          </w:tcPr>
          <w:p w:rsidR="00E01F19" w:rsidRPr="00B92F8F" w:rsidRDefault="00E01F19" w:rsidP="00CC3A35">
            <w:pPr>
              <w:jc w:val="center"/>
              <w:rPr>
                <w:lang w:val="uk-UA"/>
              </w:rPr>
            </w:pPr>
            <w:r w:rsidRPr="00B92F8F">
              <w:rPr>
                <w:lang w:val="uk-UA"/>
              </w:rPr>
              <w:t>3</w:t>
            </w:r>
          </w:p>
        </w:tc>
        <w:tc>
          <w:tcPr>
            <w:tcW w:w="8403" w:type="dxa"/>
          </w:tcPr>
          <w:p w:rsidR="00CC3A35" w:rsidRPr="00046677" w:rsidRDefault="00046677" w:rsidP="00CC3A35">
            <w:pPr>
              <w:rPr>
                <w:b/>
                <w:i/>
                <w:lang w:val="uk-UA"/>
              </w:rPr>
            </w:pPr>
            <w:proofErr w:type="spellStart"/>
            <w:r w:rsidRPr="00046677">
              <w:rPr>
                <w:b/>
                <w:i/>
                <w:lang w:val="uk-UA"/>
              </w:rPr>
              <w:t>Перформатизм</w:t>
            </w:r>
            <w:proofErr w:type="spellEnd"/>
          </w:p>
          <w:p w:rsidR="00E01F19" w:rsidRPr="008D49FB" w:rsidRDefault="008D49FB" w:rsidP="008D49FB">
            <w:pPr>
              <w:rPr>
                <w:lang w:val="uk-UA"/>
              </w:rPr>
            </w:pPr>
            <w:r>
              <w:rPr>
                <w:lang w:val="uk-UA"/>
              </w:rPr>
              <w:t>Концепція Р. </w:t>
            </w:r>
            <w:proofErr w:type="spellStart"/>
            <w:r>
              <w:rPr>
                <w:lang w:val="uk-UA"/>
              </w:rPr>
              <w:t>Ешельмана</w:t>
            </w:r>
            <w:proofErr w:type="spellEnd"/>
            <w:r>
              <w:rPr>
                <w:lang w:val="uk-UA"/>
              </w:rPr>
              <w:t xml:space="preserve"> (</w:t>
            </w:r>
            <w:r w:rsidRPr="008D49FB">
              <w:rPr>
                <w:lang w:val="uk-UA"/>
              </w:rPr>
              <w:t>http://www.performatism.de/)</w:t>
            </w:r>
          </w:p>
        </w:tc>
      </w:tr>
      <w:tr w:rsidR="00E57C99" w:rsidRPr="008D49FB" w:rsidTr="00A126D9">
        <w:tc>
          <w:tcPr>
            <w:tcW w:w="946" w:type="dxa"/>
          </w:tcPr>
          <w:p w:rsidR="00E57C99" w:rsidRPr="00B92F8F" w:rsidRDefault="00CC3A35" w:rsidP="00CC3A35">
            <w:pPr>
              <w:jc w:val="center"/>
              <w:rPr>
                <w:lang w:val="uk-UA"/>
              </w:rPr>
            </w:pPr>
            <w:r>
              <w:rPr>
                <w:lang w:val="uk-UA"/>
              </w:rPr>
              <w:t>4</w:t>
            </w:r>
          </w:p>
        </w:tc>
        <w:tc>
          <w:tcPr>
            <w:tcW w:w="8403" w:type="dxa"/>
          </w:tcPr>
          <w:p w:rsidR="00CC3A35" w:rsidRPr="00046677" w:rsidRDefault="00046677" w:rsidP="00CC3A35">
            <w:pPr>
              <w:rPr>
                <w:b/>
                <w:i/>
                <w:lang w:val="uk-UA"/>
              </w:rPr>
            </w:pPr>
            <w:proofErr w:type="spellStart"/>
            <w:r w:rsidRPr="00046677">
              <w:rPr>
                <w:b/>
                <w:i/>
                <w:lang w:val="uk-UA"/>
              </w:rPr>
              <w:t>Автомодернізм</w:t>
            </w:r>
            <w:proofErr w:type="spellEnd"/>
          </w:p>
          <w:p w:rsidR="00E57C99" w:rsidRDefault="008D49FB" w:rsidP="008D49FB">
            <w:pPr>
              <w:rPr>
                <w:lang w:val="uk-UA"/>
              </w:rPr>
            </w:pPr>
            <w:proofErr w:type="spellStart"/>
            <w:r w:rsidRPr="008D49FB">
              <w:rPr>
                <w:lang w:val="uk-UA"/>
              </w:rPr>
              <w:t>Samuels</w:t>
            </w:r>
            <w:proofErr w:type="spellEnd"/>
            <w:r w:rsidRPr="008D49FB">
              <w:rPr>
                <w:lang w:val="uk-UA"/>
              </w:rPr>
              <w:t> R.,</w:t>
            </w:r>
            <w:r>
              <w:rPr>
                <w:lang w:val="uk-UA"/>
              </w:rPr>
              <w:t xml:space="preserve"> </w:t>
            </w:r>
            <w:r w:rsidRPr="008D49FB">
              <w:rPr>
                <w:lang w:val="uk-UA"/>
              </w:rPr>
              <w:t>«</w:t>
            </w:r>
            <w:proofErr w:type="spellStart"/>
            <w:r w:rsidRPr="008D49FB">
              <w:rPr>
                <w:lang w:val="uk-UA"/>
              </w:rPr>
              <w:t>Auto-Modernity</w:t>
            </w:r>
            <w:proofErr w:type="spellEnd"/>
            <w:r w:rsidRPr="008D49FB">
              <w:rPr>
                <w:lang w:val="uk-UA"/>
              </w:rPr>
              <w:t xml:space="preserve"> after Postmodernism: Autonomy and Automation in Culture, Technology, and Education»</w:t>
            </w:r>
          </w:p>
          <w:p w:rsidR="008D49FB" w:rsidRPr="008D49FB" w:rsidRDefault="008D49FB" w:rsidP="008D49FB">
            <w:proofErr w:type="spellStart"/>
            <w:r w:rsidRPr="008D49FB">
              <w:rPr>
                <w:lang w:val="uk-UA"/>
              </w:rPr>
              <w:t>Грінфілд</w:t>
            </w:r>
            <w:proofErr w:type="spellEnd"/>
            <w:r w:rsidRPr="008D49FB">
              <w:rPr>
                <w:lang w:val="uk-UA"/>
              </w:rPr>
              <w:t> А., «</w:t>
            </w:r>
            <w:proofErr w:type="spellStart"/>
            <w:r w:rsidRPr="008D49FB">
              <w:rPr>
                <w:lang w:val="uk-UA"/>
              </w:rPr>
              <w:t>Радикальні</w:t>
            </w:r>
            <w:proofErr w:type="spellEnd"/>
            <w:r w:rsidRPr="008D49FB">
              <w:rPr>
                <w:lang w:val="uk-UA"/>
              </w:rPr>
              <w:t xml:space="preserve"> </w:t>
            </w:r>
            <w:proofErr w:type="spellStart"/>
            <w:r w:rsidRPr="008D49FB">
              <w:rPr>
                <w:lang w:val="uk-UA"/>
              </w:rPr>
              <w:t>технології</w:t>
            </w:r>
            <w:proofErr w:type="spellEnd"/>
            <w:r w:rsidRPr="008D49FB">
              <w:rPr>
                <w:lang w:val="uk-UA"/>
              </w:rPr>
              <w:t xml:space="preserve">: </w:t>
            </w:r>
            <w:proofErr w:type="spellStart"/>
            <w:r w:rsidRPr="008D49FB">
              <w:rPr>
                <w:lang w:val="uk-UA"/>
              </w:rPr>
              <w:t>влаштування</w:t>
            </w:r>
            <w:proofErr w:type="spellEnd"/>
            <w:r w:rsidRPr="008D49FB">
              <w:rPr>
                <w:lang w:val="uk-UA"/>
              </w:rPr>
              <w:t xml:space="preserve"> </w:t>
            </w:r>
            <w:proofErr w:type="spellStart"/>
            <w:r w:rsidRPr="008D49FB">
              <w:rPr>
                <w:lang w:val="uk-UA"/>
              </w:rPr>
              <w:t>повсякденного</w:t>
            </w:r>
            <w:proofErr w:type="spellEnd"/>
            <w:r w:rsidRPr="008D49FB">
              <w:rPr>
                <w:lang w:val="uk-UA"/>
              </w:rPr>
              <w:t xml:space="preserve"> </w:t>
            </w:r>
            <w:proofErr w:type="spellStart"/>
            <w:r w:rsidRPr="008D49FB">
              <w:rPr>
                <w:lang w:val="uk-UA"/>
              </w:rPr>
              <w:t>життя</w:t>
            </w:r>
            <w:proofErr w:type="spellEnd"/>
            <w:r w:rsidRPr="008D49FB">
              <w:rPr>
                <w:lang w:val="uk-UA"/>
              </w:rPr>
              <w:t>»</w:t>
            </w:r>
          </w:p>
        </w:tc>
      </w:tr>
      <w:tr w:rsidR="00E57C99" w:rsidRPr="008D49FB" w:rsidTr="00A126D9">
        <w:tc>
          <w:tcPr>
            <w:tcW w:w="946" w:type="dxa"/>
          </w:tcPr>
          <w:p w:rsidR="00E57C99" w:rsidRPr="00B92F8F" w:rsidRDefault="00CC3A35" w:rsidP="00CC3A35">
            <w:pPr>
              <w:jc w:val="center"/>
              <w:rPr>
                <w:lang w:val="uk-UA"/>
              </w:rPr>
            </w:pPr>
            <w:r>
              <w:rPr>
                <w:lang w:val="uk-UA"/>
              </w:rPr>
              <w:t>5</w:t>
            </w:r>
          </w:p>
        </w:tc>
        <w:tc>
          <w:tcPr>
            <w:tcW w:w="8403" w:type="dxa"/>
          </w:tcPr>
          <w:p w:rsidR="00CC3A35" w:rsidRPr="00046677" w:rsidRDefault="00046677" w:rsidP="00CC3A35">
            <w:pPr>
              <w:rPr>
                <w:b/>
                <w:i/>
                <w:lang w:val="uk-UA"/>
              </w:rPr>
            </w:pPr>
            <w:proofErr w:type="spellStart"/>
            <w:r w:rsidRPr="00046677">
              <w:rPr>
                <w:b/>
                <w:i/>
                <w:lang w:val="uk-UA"/>
              </w:rPr>
              <w:t>Посткапіталізм</w:t>
            </w:r>
            <w:proofErr w:type="spellEnd"/>
          </w:p>
          <w:p w:rsidR="00E57C99" w:rsidRPr="008D49FB" w:rsidRDefault="008D49FB" w:rsidP="008D49FB">
            <w:pPr>
              <w:rPr>
                <w:lang w:val="uk-UA"/>
              </w:rPr>
            </w:pPr>
            <w:proofErr w:type="spellStart"/>
            <w:r w:rsidRPr="008D49FB">
              <w:rPr>
                <w:lang w:val="uk-UA"/>
              </w:rPr>
              <w:t>Cрнічек</w:t>
            </w:r>
            <w:proofErr w:type="spellEnd"/>
            <w:r w:rsidRPr="008D49FB">
              <w:rPr>
                <w:lang w:val="uk-UA"/>
              </w:rPr>
              <w:t xml:space="preserve"> Н., </w:t>
            </w:r>
            <w:proofErr w:type="spellStart"/>
            <w:r w:rsidRPr="008D49FB">
              <w:rPr>
                <w:lang w:val="uk-UA"/>
              </w:rPr>
              <w:t>Вільямз</w:t>
            </w:r>
            <w:proofErr w:type="spellEnd"/>
            <w:r w:rsidRPr="008D49FB">
              <w:rPr>
                <w:lang w:val="uk-UA"/>
              </w:rPr>
              <w:t> А.,</w:t>
            </w:r>
            <w:r>
              <w:rPr>
                <w:lang w:val="uk-UA"/>
              </w:rPr>
              <w:t xml:space="preserve"> </w:t>
            </w:r>
            <w:r w:rsidRPr="008D49FB">
              <w:rPr>
                <w:lang w:val="uk-UA"/>
              </w:rPr>
              <w:t xml:space="preserve">«Винаходячи майбутнє: </w:t>
            </w:r>
            <w:proofErr w:type="spellStart"/>
            <w:r w:rsidRPr="008D49FB">
              <w:rPr>
                <w:lang w:val="uk-UA"/>
              </w:rPr>
              <w:t>посткапіталізм</w:t>
            </w:r>
            <w:proofErr w:type="spellEnd"/>
            <w:r w:rsidRPr="008D49FB">
              <w:rPr>
                <w:lang w:val="uk-UA"/>
              </w:rPr>
              <w:t xml:space="preserve"> і світ без праці»</w:t>
            </w:r>
            <w:r>
              <w:rPr>
                <w:lang w:val="uk-UA"/>
              </w:rPr>
              <w:t xml:space="preserve"> (оглядово)</w:t>
            </w:r>
          </w:p>
        </w:tc>
      </w:tr>
    </w:tbl>
    <w:p w:rsidR="00591228" w:rsidRDefault="00591228" w:rsidP="00591228">
      <w:pPr>
        <w:pStyle w:val="31"/>
        <w:spacing w:line="240" w:lineRule="auto"/>
        <w:ind w:left="0"/>
        <w:jc w:val="both"/>
        <w:rPr>
          <w:rFonts w:ascii="Times New Roman" w:hAnsi="Times New Roman" w:cs="Times New Roman"/>
          <w:b/>
          <w:sz w:val="28"/>
          <w:szCs w:val="28"/>
          <w:lang w:val="uk-UA"/>
        </w:rPr>
      </w:pPr>
    </w:p>
    <w:p w:rsidR="00076C5D" w:rsidRDefault="0003129A" w:rsidP="00591228">
      <w:pPr>
        <w:pStyle w:val="31"/>
        <w:spacing w:line="240" w:lineRule="auto"/>
        <w:ind w:left="0"/>
        <w:jc w:val="both"/>
        <w:rPr>
          <w:rFonts w:ascii="Times New Roman" w:hAnsi="Times New Roman" w:cs="Times New Roman"/>
          <w:b/>
          <w:sz w:val="28"/>
          <w:szCs w:val="28"/>
          <w:lang w:val="uk-UA"/>
        </w:rPr>
      </w:pPr>
      <w:r>
        <w:rPr>
          <w:rFonts w:ascii="Times New Roman" w:hAnsi="Times New Roman" w:cs="Times New Roman"/>
          <w:b/>
          <w:sz w:val="28"/>
          <w:szCs w:val="28"/>
          <w:lang w:val="uk-UA"/>
        </w:rPr>
        <w:t>1</w:t>
      </w:r>
      <w:r w:rsidR="00C009A6">
        <w:rPr>
          <w:rFonts w:ascii="Times New Roman" w:hAnsi="Times New Roman" w:cs="Times New Roman"/>
          <w:b/>
          <w:sz w:val="28"/>
          <w:szCs w:val="28"/>
          <w:lang w:val="uk-UA"/>
        </w:rPr>
        <w:t>0</w:t>
      </w:r>
      <w:r>
        <w:rPr>
          <w:rFonts w:ascii="Times New Roman" w:hAnsi="Times New Roman" w:cs="Times New Roman"/>
          <w:b/>
          <w:sz w:val="28"/>
          <w:szCs w:val="28"/>
          <w:lang w:val="uk-UA"/>
        </w:rPr>
        <w:t>.</w:t>
      </w:r>
      <w:r w:rsidR="00591228">
        <w:rPr>
          <w:rFonts w:ascii="Times New Roman" w:hAnsi="Times New Roman" w:cs="Times New Roman"/>
          <w:b/>
          <w:sz w:val="28"/>
          <w:szCs w:val="28"/>
          <w:lang w:val="uk-UA"/>
        </w:rPr>
        <w:t> </w:t>
      </w:r>
      <w:r w:rsidR="00076C5D" w:rsidRPr="00076C5D">
        <w:rPr>
          <w:rFonts w:ascii="Times New Roman" w:hAnsi="Times New Roman" w:cs="Times New Roman"/>
          <w:b/>
          <w:sz w:val="28"/>
          <w:szCs w:val="28"/>
          <w:lang w:val="uk-UA"/>
        </w:rPr>
        <w:t>Методи навчання</w:t>
      </w:r>
    </w:p>
    <w:p w:rsidR="00591228" w:rsidRPr="00A126D9" w:rsidRDefault="00591228" w:rsidP="00A126D9">
      <w:pPr>
        <w:ind w:firstLine="709"/>
        <w:jc w:val="both"/>
        <w:rPr>
          <w:lang w:val="uk-UA"/>
        </w:rPr>
      </w:pPr>
      <w:r w:rsidRPr="00A126D9">
        <w:rPr>
          <w:lang w:val="uk-UA"/>
        </w:rPr>
        <w:t>З</w:t>
      </w:r>
      <w:r w:rsidR="00595D57" w:rsidRPr="00A126D9">
        <w:rPr>
          <w:lang w:val="uk-UA"/>
        </w:rPr>
        <w:t xml:space="preserve"> метою активізації навчально-пізнавальної діяльності </w:t>
      </w:r>
      <w:r w:rsidR="0003129A" w:rsidRPr="00A126D9">
        <w:rPr>
          <w:lang w:val="uk-UA"/>
        </w:rPr>
        <w:t>здобувачів</w:t>
      </w:r>
      <w:r w:rsidR="00595D57" w:rsidRPr="00A126D9">
        <w:rPr>
          <w:lang w:val="uk-UA"/>
        </w:rPr>
        <w:t xml:space="preserve"> </w:t>
      </w:r>
      <w:r w:rsidRPr="00A126D9">
        <w:rPr>
          <w:lang w:val="uk-UA"/>
        </w:rPr>
        <w:t xml:space="preserve">вищої освіти </w:t>
      </w:r>
      <w:r w:rsidR="00595D57" w:rsidRPr="00A126D9">
        <w:rPr>
          <w:lang w:val="uk-UA"/>
        </w:rPr>
        <w:t>при вивченні дисципліни</w:t>
      </w:r>
      <w:r w:rsidRPr="00A126D9">
        <w:rPr>
          <w:lang w:val="uk-UA"/>
        </w:rPr>
        <w:t xml:space="preserve"> на лекційних та семінарських заняттях використовуються такі методи: з</w:t>
      </w:r>
      <w:r w:rsidR="00586C57" w:rsidRPr="00A126D9">
        <w:rPr>
          <w:lang w:val="uk-UA"/>
        </w:rPr>
        <w:t>а логікою сприймання та засвоєння навчального матеріалу</w:t>
      </w:r>
      <w:r w:rsidRPr="00A126D9">
        <w:rPr>
          <w:lang w:val="uk-UA"/>
        </w:rPr>
        <w:t>: словесні</w:t>
      </w:r>
      <w:r>
        <w:rPr>
          <w:lang w:val="uk-UA"/>
        </w:rPr>
        <w:t xml:space="preserve"> (лекція, проблемна лекція, розповідь, евристична бесіда, навчальна дискусія, інструктаж; самостійна робота; інтерактивні методи на семінарських заняттях); </w:t>
      </w:r>
      <w:r w:rsidRPr="00A126D9">
        <w:rPr>
          <w:lang w:val="uk-UA"/>
        </w:rPr>
        <w:t>практичні</w:t>
      </w:r>
      <w:r>
        <w:rPr>
          <w:lang w:val="uk-UA"/>
        </w:rPr>
        <w:t xml:space="preserve"> (конспектування лекцій, матеріалів самостійної роботи, </w:t>
      </w:r>
      <w:proofErr w:type="spellStart"/>
      <w:r>
        <w:rPr>
          <w:lang w:val="uk-UA"/>
        </w:rPr>
        <w:t>тезово</w:t>
      </w:r>
      <w:proofErr w:type="spellEnd"/>
      <w:r>
        <w:rPr>
          <w:lang w:val="uk-UA"/>
        </w:rPr>
        <w:t>-цитатний конспект, самостійний науково-критичний аналіз художніх текстів, графічні роботи)</w:t>
      </w:r>
      <w:r w:rsidR="00A126D9">
        <w:rPr>
          <w:lang w:val="uk-UA"/>
        </w:rPr>
        <w:t>; н</w:t>
      </w:r>
      <w:r w:rsidRPr="00A126D9">
        <w:rPr>
          <w:lang w:val="uk-UA"/>
        </w:rPr>
        <w:t>аочні</w:t>
      </w:r>
      <w:r>
        <w:rPr>
          <w:lang w:val="uk-UA"/>
        </w:rPr>
        <w:t>: ілюстрування, демонстрування, самостійне спостереження</w:t>
      </w:r>
      <w:r w:rsidR="00A126D9">
        <w:rPr>
          <w:lang w:val="uk-UA"/>
        </w:rPr>
        <w:t xml:space="preserve"> тощо</w:t>
      </w:r>
      <w:r>
        <w:rPr>
          <w:lang w:val="uk-UA"/>
        </w:rPr>
        <w:t>.</w:t>
      </w:r>
    </w:p>
    <w:p w:rsidR="00586C57" w:rsidRPr="00A126D9" w:rsidRDefault="00586C57" w:rsidP="00591228">
      <w:pPr>
        <w:pStyle w:val="31"/>
        <w:spacing w:line="240" w:lineRule="auto"/>
        <w:ind w:left="0" w:firstLine="709"/>
        <w:jc w:val="both"/>
        <w:rPr>
          <w:rFonts w:ascii="Times New Roman" w:hAnsi="Times New Roman" w:cs="Times New Roman"/>
          <w:sz w:val="28"/>
          <w:szCs w:val="28"/>
          <w:lang w:val="uk-UA"/>
        </w:rPr>
      </w:pPr>
    </w:p>
    <w:p w:rsidR="00982C99" w:rsidRDefault="00982C99" w:rsidP="00A126D9">
      <w:pPr>
        <w:pStyle w:val="31"/>
        <w:spacing w:line="240" w:lineRule="auto"/>
        <w:ind w:left="0"/>
        <w:jc w:val="both"/>
        <w:rPr>
          <w:rFonts w:ascii="Times New Roman" w:hAnsi="Times New Roman" w:cs="Times New Roman"/>
          <w:b/>
          <w:sz w:val="28"/>
          <w:szCs w:val="28"/>
          <w:lang w:val="uk-UA"/>
        </w:rPr>
      </w:pPr>
      <w:r w:rsidRPr="00586C57">
        <w:rPr>
          <w:rFonts w:ascii="Times New Roman" w:hAnsi="Times New Roman" w:cs="Times New Roman"/>
          <w:b/>
          <w:sz w:val="28"/>
          <w:szCs w:val="28"/>
          <w:lang w:val="uk-UA"/>
        </w:rPr>
        <w:t>1</w:t>
      </w:r>
      <w:r w:rsidR="00C009A6">
        <w:rPr>
          <w:rFonts w:ascii="Times New Roman" w:hAnsi="Times New Roman" w:cs="Times New Roman"/>
          <w:b/>
          <w:sz w:val="28"/>
          <w:szCs w:val="28"/>
          <w:lang w:val="uk-UA"/>
        </w:rPr>
        <w:t>1</w:t>
      </w:r>
      <w:r w:rsidRPr="00586C57">
        <w:rPr>
          <w:rFonts w:ascii="Times New Roman" w:hAnsi="Times New Roman" w:cs="Times New Roman"/>
          <w:b/>
          <w:sz w:val="28"/>
          <w:szCs w:val="28"/>
          <w:lang w:val="uk-UA"/>
        </w:rPr>
        <w:t>.</w:t>
      </w:r>
      <w:r w:rsidR="00A126D9">
        <w:rPr>
          <w:rFonts w:ascii="Times New Roman" w:hAnsi="Times New Roman" w:cs="Times New Roman"/>
          <w:b/>
          <w:sz w:val="28"/>
          <w:szCs w:val="28"/>
          <w:lang w:val="uk-UA"/>
        </w:rPr>
        <w:t> </w:t>
      </w:r>
      <w:r w:rsidR="00E341CC">
        <w:rPr>
          <w:rFonts w:ascii="Times New Roman" w:hAnsi="Times New Roman" w:cs="Times New Roman"/>
          <w:b/>
          <w:sz w:val="28"/>
          <w:szCs w:val="28"/>
          <w:lang w:val="uk-UA"/>
        </w:rPr>
        <w:t>Ф</w:t>
      </w:r>
      <w:r w:rsidR="00E341CC" w:rsidRPr="00586C57">
        <w:rPr>
          <w:rFonts w:ascii="Times New Roman" w:hAnsi="Times New Roman" w:cs="Times New Roman"/>
          <w:b/>
          <w:sz w:val="28"/>
          <w:szCs w:val="28"/>
          <w:lang w:val="uk-UA"/>
        </w:rPr>
        <w:t xml:space="preserve">орми і </w:t>
      </w:r>
      <w:r w:rsidR="00E341CC">
        <w:rPr>
          <w:rFonts w:ascii="Times New Roman" w:hAnsi="Times New Roman" w:cs="Times New Roman"/>
          <w:b/>
          <w:sz w:val="28"/>
          <w:szCs w:val="28"/>
          <w:lang w:val="uk-UA"/>
        </w:rPr>
        <w:t>м</w:t>
      </w:r>
      <w:r w:rsidRPr="00586C57">
        <w:rPr>
          <w:rFonts w:ascii="Times New Roman" w:hAnsi="Times New Roman" w:cs="Times New Roman"/>
          <w:b/>
          <w:sz w:val="28"/>
          <w:szCs w:val="28"/>
          <w:lang w:val="uk-UA"/>
        </w:rPr>
        <w:t>етоди контролю</w:t>
      </w:r>
    </w:p>
    <w:p w:rsidR="00A126D9" w:rsidRDefault="00F501C2" w:rsidP="00A126D9">
      <w:pPr>
        <w:tabs>
          <w:tab w:val="left" w:pos="8505"/>
        </w:tabs>
        <w:ind w:firstLine="709"/>
        <w:jc w:val="both"/>
        <w:rPr>
          <w:lang w:val="uk-UA"/>
        </w:rPr>
      </w:pPr>
      <w:r w:rsidRPr="00A126D9">
        <w:rPr>
          <w:lang w:val="uk-UA"/>
        </w:rPr>
        <w:t>Види</w:t>
      </w:r>
      <w:r w:rsidR="00E341CC" w:rsidRPr="00A126D9">
        <w:rPr>
          <w:lang w:val="uk-UA"/>
        </w:rPr>
        <w:t xml:space="preserve"> контролю відповідно до </w:t>
      </w:r>
      <w:proofErr w:type="spellStart"/>
      <w:r w:rsidR="00E341CC" w:rsidRPr="00A126D9">
        <w:rPr>
          <w:lang w:val="uk-UA"/>
        </w:rPr>
        <w:t>бально</w:t>
      </w:r>
      <w:proofErr w:type="spellEnd"/>
      <w:r w:rsidR="00E341CC" w:rsidRPr="00A126D9">
        <w:rPr>
          <w:lang w:val="uk-UA"/>
        </w:rPr>
        <w:t>-накопичувальної системи оцінювання</w:t>
      </w:r>
      <w:r w:rsidR="00686768" w:rsidRPr="00A126D9">
        <w:rPr>
          <w:lang w:val="uk-UA"/>
        </w:rPr>
        <w:t xml:space="preserve"> знань здобувачів вищої освіти</w:t>
      </w:r>
      <w:r w:rsidR="00E341CC" w:rsidRPr="00A126D9">
        <w:rPr>
          <w:lang w:val="uk-UA"/>
        </w:rPr>
        <w:t xml:space="preserve"> в університеті: поточний, періодичний і підсумковий (</w:t>
      </w:r>
      <w:r w:rsidR="00A126D9" w:rsidRPr="00A126D9">
        <w:rPr>
          <w:lang w:val="uk-UA"/>
        </w:rPr>
        <w:t>екзамен</w:t>
      </w:r>
      <w:r w:rsidR="00E341CC" w:rsidRPr="00A126D9">
        <w:rPr>
          <w:lang w:val="uk-UA"/>
        </w:rPr>
        <w:t>) контролі.</w:t>
      </w:r>
    </w:p>
    <w:p w:rsidR="00A126D9" w:rsidRPr="0092196F" w:rsidRDefault="00A126D9" w:rsidP="00A126D9">
      <w:pPr>
        <w:tabs>
          <w:tab w:val="left" w:pos="8505"/>
        </w:tabs>
        <w:ind w:firstLine="709"/>
        <w:jc w:val="both"/>
        <w:rPr>
          <w:lang w:val="uk-UA"/>
        </w:rPr>
      </w:pPr>
      <w:r w:rsidRPr="00A126D9">
        <w:rPr>
          <w:lang w:val="uk-UA"/>
        </w:rPr>
        <w:lastRenderedPageBreak/>
        <w:t>Д</w:t>
      </w:r>
      <w:r w:rsidR="00982C99" w:rsidRPr="00A126D9">
        <w:rPr>
          <w:lang w:val="uk-UA"/>
        </w:rPr>
        <w:t xml:space="preserve">ля оцінювання результатів навчання </w:t>
      </w:r>
      <w:r w:rsidRPr="00A126D9">
        <w:rPr>
          <w:lang w:val="uk-UA"/>
        </w:rPr>
        <w:t xml:space="preserve">передбачено </w:t>
      </w:r>
      <w:r>
        <w:rPr>
          <w:lang w:val="uk-UA"/>
        </w:rPr>
        <w:t>у</w:t>
      </w:r>
      <w:r w:rsidRPr="0092196F">
        <w:rPr>
          <w:lang w:val="uk-UA"/>
        </w:rPr>
        <w:t>сний та письмовий,</w:t>
      </w:r>
      <w:r>
        <w:rPr>
          <w:lang w:val="uk-UA"/>
        </w:rPr>
        <w:t xml:space="preserve"> види контролю:</w:t>
      </w:r>
      <w:r w:rsidRPr="0092196F">
        <w:rPr>
          <w:lang w:val="uk-UA"/>
        </w:rPr>
        <w:t xml:space="preserve"> електронне тестування за допомогою карток-</w:t>
      </w:r>
      <w:proofErr w:type="spellStart"/>
      <w:r w:rsidRPr="00A126D9">
        <w:rPr>
          <w:lang w:val="uk-UA"/>
        </w:rPr>
        <w:t>plickers</w:t>
      </w:r>
      <w:proofErr w:type="spellEnd"/>
      <w:r w:rsidRPr="0092196F">
        <w:rPr>
          <w:lang w:val="uk-UA"/>
        </w:rPr>
        <w:t xml:space="preserve">, </w:t>
      </w:r>
      <w:proofErr w:type="spellStart"/>
      <w:r w:rsidRPr="0092196F">
        <w:rPr>
          <w:lang w:val="uk-UA"/>
        </w:rPr>
        <w:t>застосування</w:t>
      </w:r>
      <w:r w:rsidRPr="00A126D9">
        <w:rPr>
          <w:lang w:val="uk-UA"/>
        </w:rPr>
        <w:t>QR</w:t>
      </w:r>
      <w:proofErr w:type="spellEnd"/>
      <w:r w:rsidRPr="0092196F">
        <w:rPr>
          <w:lang w:val="uk-UA"/>
        </w:rPr>
        <w:t>-кодів, актуалізація здобутих знань та введення іншомовного елемента на занятті, систематизація та узагальнення навчального матеріалу, розвиток креативних здібностей шляхом використання технологій подвійного кодування інформації (</w:t>
      </w:r>
      <w:proofErr w:type="spellStart"/>
      <w:r w:rsidRPr="0092196F">
        <w:rPr>
          <w:lang w:val="uk-UA"/>
        </w:rPr>
        <w:t>інфографіка</w:t>
      </w:r>
      <w:proofErr w:type="spellEnd"/>
      <w:r w:rsidRPr="0092196F">
        <w:rPr>
          <w:lang w:val="uk-UA"/>
        </w:rPr>
        <w:t xml:space="preserve">, </w:t>
      </w:r>
      <w:proofErr w:type="spellStart"/>
      <w:r w:rsidRPr="0092196F">
        <w:rPr>
          <w:lang w:val="uk-UA"/>
        </w:rPr>
        <w:t>скрайбінг-фасилітація</w:t>
      </w:r>
      <w:proofErr w:type="spellEnd"/>
      <w:r w:rsidRPr="0092196F">
        <w:rPr>
          <w:lang w:val="uk-UA"/>
        </w:rPr>
        <w:t xml:space="preserve">, </w:t>
      </w:r>
      <w:proofErr w:type="spellStart"/>
      <w:r w:rsidRPr="0092196F">
        <w:rPr>
          <w:lang w:val="uk-UA"/>
        </w:rPr>
        <w:t>відеоскрайбінг</w:t>
      </w:r>
      <w:proofErr w:type="spellEnd"/>
      <w:r w:rsidRPr="0092196F">
        <w:rPr>
          <w:lang w:val="uk-UA"/>
        </w:rPr>
        <w:t xml:space="preserve">, </w:t>
      </w:r>
      <w:proofErr w:type="spellStart"/>
      <w:r w:rsidRPr="00A126D9">
        <w:rPr>
          <w:lang w:val="uk-UA"/>
        </w:rPr>
        <w:t>mind</w:t>
      </w:r>
      <w:proofErr w:type="spellEnd"/>
      <w:r w:rsidRPr="0092196F">
        <w:rPr>
          <w:lang w:val="uk-UA"/>
        </w:rPr>
        <w:t xml:space="preserve"> </w:t>
      </w:r>
      <w:proofErr w:type="spellStart"/>
      <w:r w:rsidRPr="00A126D9">
        <w:rPr>
          <w:lang w:val="uk-UA"/>
        </w:rPr>
        <w:t>maps</w:t>
      </w:r>
      <w:proofErr w:type="spellEnd"/>
      <w:r w:rsidRPr="0092196F">
        <w:rPr>
          <w:lang w:val="uk-UA"/>
        </w:rPr>
        <w:t xml:space="preserve">, елементи </w:t>
      </w:r>
      <w:proofErr w:type="spellStart"/>
      <w:r w:rsidRPr="0092196F">
        <w:rPr>
          <w:lang w:val="uk-UA"/>
        </w:rPr>
        <w:t>скетчноутингу</w:t>
      </w:r>
      <w:proofErr w:type="spellEnd"/>
      <w:r w:rsidRPr="0092196F">
        <w:rPr>
          <w:lang w:val="uk-UA"/>
        </w:rPr>
        <w:t>, презентації, відеоматеріали тощо) під час практичних занять, проведення поточного контролю, контролю виконання завдань самостійної роботи, періодичного контролю (п</w:t>
      </w:r>
      <w:r>
        <w:rPr>
          <w:lang w:val="uk-UA"/>
        </w:rPr>
        <w:t>ерша та друга контрольні точки)</w:t>
      </w:r>
      <w:r w:rsidRPr="0092196F">
        <w:rPr>
          <w:lang w:val="uk-UA"/>
        </w:rPr>
        <w:t>.</w:t>
      </w:r>
    </w:p>
    <w:p w:rsidR="00982C99" w:rsidRPr="00A126D9" w:rsidRDefault="00A126D9" w:rsidP="00A126D9">
      <w:pPr>
        <w:tabs>
          <w:tab w:val="left" w:pos="8505"/>
        </w:tabs>
        <w:ind w:firstLine="709"/>
        <w:jc w:val="both"/>
        <w:rPr>
          <w:lang w:val="uk-UA"/>
        </w:rPr>
      </w:pPr>
      <w:r w:rsidRPr="00A126D9">
        <w:rPr>
          <w:lang w:val="uk-UA"/>
        </w:rPr>
        <w:t xml:space="preserve">Семестровий контроль передбачено у формі іспиту. Засоби діагностики: стандартизовані тести. Перелік </w:t>
      </w:r>
      <w:r w:rsidR="00045065" w:rsidRPr="00A126D9">
        <w:rPr>
          <w:lang w:val="uk-UA"/>
        </w:rPr>
        <w:t>тем, які будуть включені для оцінювання результатів навчання на певному етапі проведення контролю</w:t>
      </w:r>
      <w:r w:rsidRPr="00A126D9">
        <w:rPr>
          <w:lang w:val="uk-UA"/>
        </w:rPr>
        <w:t xml:space="preserve">, </w:t>
      </w:r>
      <w:r>
        <w:rPr>
          <w:lang w:val="uk-UA"/>
        </w:rPr>
        <w:t>відповідає блокам програми навчальної дисципліни</w:t>
      </w:r>
      <w:r w:rsidR="00F52802" w:rsidRPr="00A126D9">
        <w:rPr>
          <w:lang w:val="uk-UA"/>
        </w:rPr>
        <w:t>.</w:t>
      </w:r>
    </w:p>
    <w:p w:rsidR="00982C99" w:rsidRDefault="00982C99" w:rsidP="006D0716">
      <w:pPr>
        <w:pStyle w:val="31"/>
        <w:spacing w:after="0" w:line="240" w:lineRule="auto"/>
        <w:ind w:firstLine="709"/>
        <w:jc w:val="both"/>
        <w:rPr>
          <w:rFonts w:ascii="Times New Roman" w:hAnsi="Times New Roman" w:cs="Times New Roman"/>
          <w:sz w:val="28"/>
          <w:szCs w:val="28"/>
          <w:lang w:val="uk-UA"/>
        </w:rPr>
      </w:pPr>
    </w:p>
    <w:p w:rsidR="00A126D9" w:rsidRDefault="00982C99" w:rsidP="00A126D9">
      <w:pPr>
        <w:pStyle w:val="31"/>
        <w:spacing w:after="0" w:line="240" w:lineRule="auto"/>
        <w:ind w:left="0"/>
        <w:jc w:val="both"/>
        <w:rPr>
          <w:rFonts w:ascii="Times New Roman" w:hAnsi="Times New Roman" w:cs="Times New Roman"/>
          <w:b/>
          <w:sz w:val="28"/>
          <w:szCs w:val="28"/>
          <w:lang w:val="uk-UA"/>
        </w:rPr>
      </w:pPr>
      <w:r w:rsidRPr="00982C99">
        <w:rPr>
          <w:rFonts w:ascii="Times New Roman" w:hAnsi="Times New Roman" w:cs="Times New Roman"/>
          <w:b/>
          <w:sz w:val="28"/>
          <w:szCs w:val="28"/>
          <w:lang w:val="uk-UA"/>
        </w:rPr>
        <w:t>1</w:t>
      </w:r>
      <w:r w:rsidR="00C009A6">
        <w:rPr>
          <w:rFonts w:ascii="Times New Roman" w:hAnsi="Times New Roman" w:cs="Times New Roman"/>
          <w:b/>
          <w:sz w:val="28"/>
          <w:szCs w:val="28"/>
          <w:lang w:val="uk-UA"/>
        </w:rPr>
        <w:t>2</w:t>
      </w:r>
      <w:r>
        <w:rPr>
          <w:rFonts w:ascii="Times New Roman" w:hAnsi="Times New Roman" w:cs="Times New Roman"/>
          <w:b/>
          <w:sz w:val="28"/>
          <w:szCs w:val="28"/>
          <w:lang w:val="uk-UA"/>
        </w:rPr>
        <w:t>. Критерії оцінювання відповідно</w:t>
      </w:r>
      <w:r w:rsidRPr="00982C99">
        <w:rPr>
          <w:rFonts w:ascii="Times New Roman" w:hAnsi="Times New Roman" w:cs="Times New Roman"/>
          <w:b/>
          <w:sz w:val="28"/>
          <w:szCs w:val="28"/>
          <w:lang w:val="uk-UA"/>
        </w:rPr>
        <w:t xml:space="preserve"> </w:t>
      </w:r>
      <w:r w:rsidR="00E728C7">
        <w:rPr>
          <w:rFonts w:ascii="Times New Roman" w:hAnsi="Times New Roman" w:cs="Times New Roman"/>
          <w:b/>
          <w:sz w:val="28"/>
          <w:szCs w:val="28"/>
          <w:lang w:val="uk-UA"/>
        </w:rPr>
        <w:t xml:space="preserve">до </w:t>
      </w:r>
      <w:r w:rsidRPr="00982C99">
        <w:rPr>
          <w:rFonts w:ascii="Times New Roman" w:hAnsi="Times New Roman" w:cs="Times New Roman"/>
          <w:b/>
          <w:sz w:val="28"/>
          <w:szCs w:val="28"/>
          <w:lang w:val="uk-UA"/>
        </w:rPr>
        <w:t>видів контролю</w:t>
      </w:r>
    </w:p>
    <w:p w:rsidR="00982C99" w:rsidRDefault="00982C99" w:rsidP="00A126D9">
      <w:pPr>
        <w:pStyle w:val="31"/>
        <w:spacing w:after="0" w:line="240" w:lineRule="auto"/>
        <w:ind w:left="0"/>
        <w:jc w:val="both"/>
        <w:rPr>
          <w:rFonts w:ascii="Times New Roman" w:hAnsi="Times New Roman" w:cs="Times New Roman"/>
          <w:b/>
          <w:sz w:val="28"/>
          <w:szCs w:val="28"/>
          <w:lang w:val="uk-UA"/>
        </w:rPr>
      </w:pPr>
      <w:r w:rsidRPr="00982C99">
        <w:rPr>
          <w:rFonts w:ascii="Times New Roman" w:hAnsi="Times New Roman" w:cs="Times New Roman"/>
          <w:b/>
          <w:sz w:val="28"/>
          <w:szCs w:val="28"/>
          <w:lang w:val="uk-UA"/>
        </w:rPr>
        <w:t xml:space="preserve">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559"/>
        <w:gridCol w:w="7080"/>
      </w:tblGrid>
      <w:tr w:rsidR="00A126D9" w:rsidRPr="00A126D9" w:rsidTr="009770D4">
        <w:tc>
          <w:tcPr>
            <w:tcW w:w="2559" w:type="dxa"/>
            <w:vAlign w:val="center"/>
          </w:tcPr>
          <w:p w:rsidR="00A126D9" w:rsidRPr="00A126D9" w:rsidRDefault="00A126D9" w:rsidP="00E82D9A">
            <w:pPr>
              <w:pStyle w:val="12"/>
              <w:spacing w:line="240" w:lineRule="auto"/>
              <w:rPr>
                <w:rFonts w:ascii="Times New Roman" w:hAnsi="Times New Roman" w:cs="Times New Roman"/>
                <w:b/>
                <w:sz w:val="24"/>
                <w:szCs w:val="24"/>
                <w:lang w:val="uk-UA"/>
              </w:rPr>
            </w:pPr>
            <w:r w:rsidRPr="00A126D9">
              <w:rPr>
                <w:rFonts w:ascii="Times New Roman" w:hAnsi="Times New Roman" w:cs="Times New Roman"/>
                <w:b/>
                <w:sz w:val="24"/>
                <w:szCs w:val="24"/>
                <w:lang w:val="uk-UA"/>
              </w:rPr>
              <w:t>Загальна система оцінювання курсу</w:t>
            </w:r>
          </w:p>
        </w:tc>
        <w:tc>
          <w:tcPr>
            <w:tcW w:w="7080" w:type="dxa"/>
          </w:tcPr>
          <w:p w:rsidR="00A126D9" w:rsidRPr="00A126D9" w:rsidRDefault="00A126D9" w:rsidP="00E82D9A">
            <w:pPr>
              <w:pStyle w:val="12"/>
              <w:tabs>
                <w:tab w:val="left" w:pos="326"/>
              </w:tabs>
              <w:spacing w:line="240" w:lineRule="auto"/>
              <w:ind w:firstLine="326"/>
              <w:jc w:val="both"/>
              <w:rPr>
                <w:rFonts w:ascii="Times New Roman" w:hAnsi="Times New Roman" w:cs="Times New Roman"/>
                <w:sz w:val="24"/>
                <w:szCs w:val="24"/>
                <w:lang w:val="uk-UA"/>
              </w:rPr>
            </w:pPr>
            <w:r w:rsidRPr="00A126D9">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A126D9">
              <w:rPr>
                <w:rFonts w:ascii="Times New Roman" w:hAnsi="Times New Roman" w:cs="Times New Roman"/>
                <w:sz w:val="24"/>
                <w:szCs w:val="24"/>
                <w:lang w:val="uk-UA"/>
              </w:rPr>
              <w:t>Хср</w:t>
            </w:r>
            <w:proofErr w:type="spellEnd"/>
            <w:r w:rsidRPr="00A126D9">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A126D9">
              <w:rPr>
                <w:rFonts w:ascii="Times New Roman" w:hAnsi="Times New Roman" w:cs="Times New Roman"/>
                <w:sz w:val="24"/>
                <w:szCs w:val="24"/>
                <w:lang w:val="uk-UA"/>
              </w:rPr>
              <w:t>Хср</w:t>
            </w:r>
            <w:proofErr w:type="spellEnd"/>
            <w:r w:rsidRPr="00A126D9">
              <w:rPr>
                <w:rFonts w:ascii="Times New Roman" w:hAnsi="Times New Roman" w:cs="Times New Roman"/>
                <w:sz w:val="24"/>
                <w:szCs w:val="24"/>
                <w:lang w:val="uk-UA"/>
              </w:rPr>
              <w:t>) в бали, що входять до 40 % балів контрольної точки (КТ), треба скористатися формулою: ПК = (</w:t>
            </w:r>
            <w:proofErr w:type="spellStart"/>
            <w:r w:rsidRPr="00A126D9">
              <w:rPr>
                <w:rFonts w:ascii="Times New Roman" w:hAnsi="Times New Roman" w:cs="Times New Roman"/>
                <w:sz w:val="24"/>
                <w:szCs w:val="24"/>
                <w:lang w:val="uk-UA"/>
              </w:rPr>
              <w:t>Хср</w:t>
            </w:r>
            <w:proofErr w:type="spellEnd"/>
            <w:r w:rsidRPr="00A126D9">
              <w:rPr>
                <w:rFonts w:ascii="Times New Roman" w:hAnsi="Times New Roman" w:cs="Times New Roman"/>
                <w:sz w:val="24"/>
                <w:szCs w:val="24"/>
                <w:lang w:val="uk-UA"/>
              </w:rPr>
              <w:t>)</w:t>
            </w:r>
            <w:r w:rsidRPr="00A126D9">
              <w:rPr>
                <w:rFonts w:ascii="Cambria Math" w:eastAsia="MS Mincho" w:hAnsi="Cambria Math" w:cs="Cambria Math"/>
                <w:sz w:val="24"/>
                <w:szCs w:val="24"/>
                <w:lang w:val="uk-UA"/>
              </w:rPr>
              <w:t>∗</w:t>
            </w:r>
            <w:r w:rsidRPr="00A126D9">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sidRPr="00A126D9">
              <w:rPr>
                <w:rFonts w:ascii="Times New Roman" w:hAnsi="Times New Roman" w:cs="Times New Roman"/>
                <w:sz w:val="24"/>
                <w:szCs w:val="24"/>
                <w:lang w:val="uk-UA"/>
              </w:rPr>
              <w:t>Хср</w:t>
            </w:r>
            <w:proofErr w:type="spellEnd"/>
            <w:r w:rsidRPr="00A126D9">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sidRPr="00A126D9">
              <w:rPr>
                <w:rFonts w:ascii="Cambria Math" w:eastAsia="MS Mincho" w:hAnsi="Cambria Math" w:cs="Cambria Math"/>
                <w:sz w:val="24"/>
                <w:szCs w:val="24"/>
                <w:lang w:val="uk-UA"/>
              </w:rPr>
              <w:t>∗</w:t>
            </w:r>
            <w:r w:rsidRPr="00A126D9">
              <w:rPr>
                <w:rFonts w:ascii="Times New Roman" w:hAnsi="Times New Roman" w:cs="Times New Roman"/>
                <w:sz w:val="24"/>
                <w:szCs w:val="24"/>
                <w:lang w:val="uk-UA"/>
              </w:rPr>
              <w:t xml:space="preserve">20 / 5 = 4.1 * 4 = 16.4 </w:t>
            </w:r>
            <w:r w:rsidR="009770D4">
              <w:rPr>
                <w:rFonts w:ascii="Times New Roman" w:hAnsi="Times New Roman" w:cs="Times New Roman"/>
                <w:sz w:val="24"/>
                <w:szCs w:val="24"/>
                <w:lang w:val="uk-UA"/>
              </w:rPr>
              <w:t>≈</w:t>
            </w:r>
            <w:r w:rsidRPr="00A126D9">
              <w:rPr>
                <w:rFonts w:ascii="Times New Roman" w:hAnsi="Times New Roman" w:cs="Times New Roman"/>
                <w:sz w:val="24"/>
                <w:szCs w:val="24"/>
                <w:lang w:val="uk-UA"/>
              </w:rPr>
              <w:t xml:space="preserve"> 16 (балів). За періодичний контроль (ПКР) студентом отримано 30 балів. Тоді за контрольну точку (КТ) буде отримано КТ = ПК + ПКР = 16 + 30 = 46 (балів). </w:t>
            </w:r>
          </w:p>
          <w:p w:rsidR="00A126D9" w:rsidRPr="00A126D9" w:rsidRDefault="00A126D9" w:rsidP="00E82D9A">
            <w:pPr>
              <w:pStyle w:val="12"/>
              <w:spacing w:line="240" w:lineRule="auto"/>
              <w:ind w:firstLine="326"/>
              <w:jc w:val="both"/>
              <w:rPr>
                <w:rFonts w:ascii="Times New Roman" w:hAnsi="Times New Roman" w:cs="Times New Roman"/>
                <w:sz w:val="24"/>
                <w:szCs w:val="24"/>
                <w:lang w:val="uk-UA"/>
              </w:rPr>
            </w:pPr>
            <w:r w:rsidRPr="00A126D9">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Якщо підсумковим контролем вивчення дисципліни є диференційований або недиференційований залік, то набраних таким чином 60 і більше балів достатньо для його зарахування. </w:t>
            </w:r>
          </w:p>
          <w:p w:rsidR="00A126D9" w:rsidRPr="00A126D9" w:rsidRDefault="00A126D9" w:rsidP="009770D4">
            <w:pPr>
              <w:pStyle w:val="12"/>
              <w:spacing w:line="240" w:lineRule="auto"/>
              <w:ind w:firstLine="326"/>
              <w:jc w:val="both"/>
              <w:rPr>
                <w:rFonts w:ascii="Times New Roman" w:hAnsi="Times New Roman" w:cs="Times New Roman"/>
                <w:sz w:val="24"/>
                <w:szCs w:val="24"/>
                <w:lang w:val="uk-UA"/>
              </w:rPr>
            </w:pPr>
            <w:r w:rsidRPr="00A126D9">
              <w:rPr>
                <w:rFonts w:ascii="Times New Roman" w:hAnsi="Times New Roman" w:cs="Times New Roman"/>
                <w:sz w:val="24"/>
                <w:szCs w:val="24"/>
                <w:lang w:val="uk-UA"/>
              </w:rPr>
              <w:t>Якщо підсумковим контролем є екзамен, на його складання надається 100 балів за виконання тестів (або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A126D9" w:rsidRPr="005C45A5" w:rsidTr="009770D4">
        <w:tc>
          <w:tcPr>
            <w:tcW w:w="2559" w:type="dxa"/>
          </w:tcPr>
          <w:p w:rsidR="00A126D9" w:rsidRPr="00A126D9" w:rsidRDefault="00A126D9" w:rsidP="00E82D9A">
            <w:pPr>
              <w:pStyle w:val="12"/>
              <w:widowControl w:val="0"/>
              <w:spacing w:line="240" w:lineRule="auto"/>
              <w:jc w:val="center"/>
              <w:rPr>
                <w:rFonts w:ascii="Times New Roman" w:hAnsi="Times New Roman" w:cs="Times New Roman"/>
                <w:b/>
                <w:sz w:val="24"/>
                <w:szCs w:val="24"/>
                <w:lang w:val="uk-UA"/>
              </w:rPr>
            </w:pPr>
            <w:r w:rsidRPr="00A126D9">
              <w:rPr>
                <w:rFonts w:ascii="Times New Roman" w:hAnsi="Times New Roman" w:cs="Times New Roman"/>
                <w:b/>
                <w:sz w:val="24"/>
                <w:szCs w:val="24"/>
                <w:lang w:val="uk-UA"/>
              </w:rPr>
              <w:t>Практичні заняття</w:t>
            </w:r>
          </w:p>
        </w:tc>
        <w:tc>
          <w:tcPr>
            <w:tcW w:w="7080" w:type="dxa"/>
          </w:tcPr>
          <w:p w:rsidR="00A126D9" w:rsidRPr="00A126D9" w:rsidRDefault="00A126D9" w:rsidP="00E82D9A">
            <w:pPr>
              <w:pStyle w:val="12"/>
              <w:spacing w:line="240" w:lineRule="auto"/>
              <w:ind w:firstLine="326"/>
              <w:jc w:val="both"/>
              <w:rPr>
                <w:rFonts w:ascii="Times New Roman" w:hAnsi="Times New Roman" w:cs="Times New Roman"/>
                <w:sz w:val="24"/>
                <w:szCs w:val="24"/>
                <w:lang w:val="uk-UA"/>
              </w:rPr>
            </w:pPr>
            <w:r w:rsidRPr="00A126D9">
              <w:rPr>
                <w:rFonts w:ascii="Times New Roman" w:hAnsi="Times New Roman" w:cs="Times New Roman"/>
                <w:b/>
                <w:sz w:val="24"/>
                <w:szCs w:val="24"/>
                <w:lang w:val="uk-UA"/>
              </w:rPr>
              <w:t>«5»</w:t>
            </w:r>
            <w:r w:rsidRPr="00A126D9">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w:t>
            </w:r>
            <w:r w:rsidRPr="00A126D9">
              <w:rPr>
                <w:rFonts w:ascii="Times New Roman" w:hAnsi="Times New Roman" w:cs="Times New Roman"/>
                <w:sz w:val="24"/>
                <w:szCs w:val="24"/>
                <w:lang w:val="uk-UA"/>
              </w:rPr>
              <w:lastRenderedPageBreak/>
              <w:t>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A126D9" w:rsidRPr="00A126D9" w:rsidRDefault="00A126D9" w:rsidP="00E82D9A">
            <w:pPr>
              <w:pStyle w:val="12"/>
              <w:spacing w:line="240" w:lineRule="auto"/>
              <w:ind w:firstLine="326"/>
              <w:jc w:val="both"/>
              <w:rPr>
                <w:rFonts w:ascii="Times New Roman" w:hAnsi="Times New Roman" w:cs="Times New Roman"/>
                <w:sz w:val="24"/>
                <w:szCs w:val="24"/>
                <w:lang w:val="uk-UA"/>
              </w:rPr>
            </w:pPr>
            <w:r w:rsidRPr="00A126D9">
              <w:rPr>
                <w:rFonts w:ascii="Times New Roman" w:hAnsi="Times New Roman" w:cs="Times New Roman"/>
                <w:b/>
                <w:sz w:val="24"/>
                <w:szCs w:val="24"/>
                <w:lang w:val="uk-UA"/>
              </w:rPr>
              <w:t>«4»</w:t>
            </w:r>
            <w:r w:rsidRPr="00A126D9">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A126D9" w:rsidRPr="00A126D9" w:rsidRDefault="00A126D9" w:rsidP="00E82D9A">
            <w:pPr>
              <w:pStyle w:val="12"/>
              <w:spacing w:line="240" w:lineRule="auto"/>
              <w:ind w:firstLine="326"/>
              <w:jc w:val="both"/>
              <w:rPr>
                <w:rFonts w:ascii="Times New Roman" w:hAnsi="Times New Roman" w:cs="Times New Roman"/>
                <w:sz w:val="24"/>
                <w:szCs w:val="24"/>
                <w:lang w:val="uk-UA"/>
              </w:rPr>
            </w:pPr>
            <w:r w:rsidRPr="00A126D9">
              <w:rPr>
                <w:rFonts w:ascii="Times New Roman" w:hAnsi="Times New Roman" w:cs="Times New Roman"/>
                <w:b/>
                <w:sz w:val="24"/>
                <w:szCs w:val="24"/>
                <w:lang w:val="uk-UA"/>
              </w:rPr>
              <w:t>«3»</w:t>
            </w:r>
            <w:r w:rsidRPr="00A126D9">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w:t>
            </w:r>
            <w:proofErr w:type="spellStart"/>
            <w:r w:rsidRPr="00A126D9">
              <w:rPr>
                <w:rFonts w:ascii="Times New Roman" w:hAnsi="Times New Roman" w:cs="Times New Roman"/>
                <w:sz w:val="24"/>
                <w:szCs w:val="24"/>
                <w:lang w:val="uk-UA"/>
              </w:rPr>
              <w:t>зв’язків</w:t>
            </w:r>
            <w:proofErr w:type="spellEnd"/>
            <w:r w:rsidRPr="00A126D9">
              <w:rPr>
                <w:rFonts w:ascii="Times New Roman" w:hAnsi="Times New Roman" w:cs="Times New Roman"/>
                <w:sz w:val="24"/>
                <w:szCs w:val="24"/>
                <w:lang w:val="uk-UA"/>
              </w:rPr>
              <w:t xml:space="preserve"> і формулювання висновків.</w:t>
            </w:r>
          </w:p>
          <w:p w:rsidR="00A126D9" w:rsidRPr="00A126D9" w:rsidRDefault="00A126D9" w:rsidP="00E82D9A">
            <w:pPr>
              <w:pStyle w:val="12"/>
              <w:spacing w:line="240" w:lineRule="auto"/>
              <w:ind w:firstLine="326"/>
              <w:jc w:val="both"/>
              <w:rPr>
                <w:rFonts w:ascii="Times New Roman" w:hAnsi="Times New Roman" w:cs="Times New Roman"/>
                <w:sz w:val="24"/>
                <w:szCs w:val="24"/>
                <w:lang w:val="uk-UA"/>
              </w:rPr>
            </w:pPr>
            <w:r w:rsidRPr="00A126D9">
              <w:rPr>
                <w:rFonts w:ascii="Times New Roman" w:hAnsi="Times New Roman" w:cs="Times New Roman"/>
                <w:b/>
                <w:sz w:val="24"/>
                <w:szCs w:val="24"/>
                <w:lang w:val="uk-UA"/>
              </w:rPr>
              <w:t>«2»</w:t>
            </w:r>
            <w:r w:rsidRPr="00A126D9">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A126D9" w:rsidRPr="00A126D9" w:rsidTr="009770D4">
        <w:tc>
          <w:tcPr>
            <w:tcW w:w="2559" w:type="dxa"/>
          </w:tcPr>
          <w:p w:rsidR="00A126D9" w:rsidRPr="00A126D9" w:rsidRDefault="00A126D9" w:rsidP="00E82D9A">
            <w:pPr>
              <w:pStyle w:val="12"/>
              <w:widowControl w:val="0"/>
              <w:spacing w:line="240" w:lineRule="auto"/>
              <w:jc w:val="center"/>
              <w:rPr>
                <w:rFonts w:ascii="Times New Roman" w:hAnsi="Times New Roman" w:cs="Times New Roman"/>
                <w:b/>
                <w:sz w:val="24"/>
                <w:szCs w:val="24"/>
                <w:lang w:val="uk-UA"/>
              </w:rPr>
            </w:pPr>
            <w:r w:rsidRPr="00A126D9">
              <w:rPr>
                <w:rFonts w:ascii="Times New Roman" w:hAnsi="Times New Roman" w:cs="Times New Roman"/>
                <w:b/>
                <w:sz w:val="24"/>
                <w:szCs w:val="24"/>
                <w:lang w:val="uk-UA"/>
              </w:rPr>
              <w:lastRenderedPageBreak/>
              <w:t>Умови допуску до підсумкового контролю</w:t>
            </w:r>
          </w:p>
        </w:tc>
        <w:tc>
          <w:tcPr>
            <w:tcW w:w="7080" w:type="dxa"/>
          </w:tcPr>
          <w:p w:rsidR="00A126D9" w:rsidRPr="00A126D9" w:rsidRDefault="00A126D9" w:rsidP="00E82D9A">
            <w:pPr>
              <w:pStyle w:val="12"/>
              <w:spacing w:line="240" w:lineRule="auto"/>
              <w:jc w:val="both"/>
              <w:rPr>
                <w:rFonts w:ascii="Times New Roman" w:hAnsi="Times New Roman" w:cs="Times New Roman"/>
                <w:sz w:val="24"/>
                <w:szCs w:val="24"/>
                <w:lang w:val="uk-UA"/>
              </w:rPr>
            </w:pPr>
            <w:r w:rsidRPr="00A126D9">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A126D9" w:rsidRPr="00A126D9" w:rsidRDefault="00A126D9" w:rsidP="00E82D9A">
            <w:pPr>
              <w:pStyle w:val="12"/>
              <w:spacing w:line="240" w:lineRule="auto"/>
              <w:jc w:val="both"/>
              <w:rPr>
                <w:rFonts w:ascii="Times New Roman" w:hAnsi="Times New Roman" w:cs="Times New Roman"/>
                <w:sz w:val="24"/>
                <w:szCs w:val="24"/>
                <w:lang w:val="uk-UA"/>
              </w:rPr>
            </w:pPr>
            <w:r w:rsidRPr="00A126D9">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586C57" w:rsidRDefault="00586C57" w:rsidP="00586C57">
      <w:pPr>
        <w:pStyle w:val="31"/>
        <w:spacing w:line="240" w:lineRule="auto"/>
        <w:jc w:val="both"/>
        <w:rPr>
          <w:rFonts w:ascii="Times New Roman" w:hAnsi="Times New Roman" w:cs="Times New Roman"/>
          <w:sz w:val="28"/>
          <w:szCs w:val="28"/>
          <w:lang w:val="uk-UA"/>
        </w:rPr>
      </w:pPr>
    </w:p>
    <w:p w:rsidR="00274D9F" w:rsidRDefault="007F1EA8" w:rsidP="007F1EA8">
      <w:pPr>
        <w:pStyle w:val="11"/>
        <w:tabs>
          <w:tab w:val="left" w:pos="1276"/>
        </w:tabs>
        <w:suppressAutoHyphens w:val="0"/>
        <w:spacing w:after="0" w:line="240" w:lineRule="auto"/>
        <w:ind w:left="0" w:right="-6"/>
        <w:jc w:val="both"/>
        <w:rPr>
          <w:rFonts w:ascii="Times New Roman" w:hAnsi="Times New Roman" w:cs="Times New Roman"/>
          <w:b/>
          <w:sz w:val="28"/>
          <w:szCs w:val="28"/>
          <w:lang w:val="uk-UA"/>
        </w:rPr>
      </w:pPr>
      <w:r>
        <w:rPr>
          <w:rFonts w:ascii="Times New Roman" w:hAnsi="Times New Roman" w:cs="Times New Roman"/>
          <w:b/>
          <w:sz w:val="28"/>
          <w:szCs w:val="28"/>
          <w:lang w:val="uk-UA"/>
        </w:rPr>
        <w:t>13. </w:t>
      </w:r>
      <w:r w:rsidR="00ED7741" w:rsidRPr="00B92F8F">
        <w:rPr>
          <w:rFonts w:ascii="Times New Roman" w:hAnsi="Times New Roman" w:cs="Times New Roman"/>
          <w:b/>
          <w:sz w:val="28"/>
          <w:szCs w:val="28"/>
          <w:lang w:val="uk-UA"/>
        </w:rPr>
        <w:t>Рекомендована л</w:t>
      </w:r>
      <w:r w:rsidR="00371085" w:rsidRPr="00B92F8F">
        <w:rPr>
          <w:rFonts w:ascii="Times New Roman" w:hAnsi="Times New Roman" w:cs="Times New Roman"/>
          <w:b/>
          <w:sz w:val="28"/>
          <w:szCs w:val="28"/>
          <w:lang w:val="uk-UA"/>
        </w:rPr>
        <w:t>ітература</w:t>
      </w:r>
    </w:p>
    <w:p w:rsidR="007F1EA8" w:rsidRDefault="007F1EA8" w:rsidP="007F1EA8">
      <w:pPr>
        <w:pStyle w:val="11"/>
        <w:tabs>
          <w:tab w:val="left" w:pos="1276"/>
        </w:tabs>
        <w:suppressAutoHyphens w:val="0"/>
        <w:spacing w:after="0" w:line="240" w:lineRule="auto"/>
        <w:ind w:left="0" w:right="-6"/>
        <w:jc w:val="both"/>
        <w:rPr>
          <w:rFonts w:ascii="Times New Roman" w:hAnsi="Times New Roman" w:cs="Times New Roman"/>
          <w:b/>
          <w:sz w:val="28"/>
          <w:szCs w:val="28"/>
          <w:lang w:val="uk-UA"/>
        </w:rPr>
      </w:pPr>
    </w:p>
    <w:p w:rsidR="007F1EA8" w:rsidRPr="00D17844" w:rsidRDefault="007F1EA8" w:rsidP="007F1EA8">
      <w:pPr>
        <w:tabs>
          <w:tab w:val="left" w:pos="8505"/>
        </w:tabs>
        <w:jc w:val="center"/>
        <w:rPr>
          <w:sz w:val="28"/>
          <w:szCs w:val="28"/>
          <w:lang w:val="uk-UA"/>
        </w:rPr>
      </w:pPr>
      <w:r>
        <w:rPr>
          <w:b/>
          <w:sz w:val="28"/>
          <w:szCs w:val="28"/>
          <w:lang w:val="uk-UA"/>
        </w:rPr>
        <w:t>Основн</w:t>
      </w:r>
      <w:r w:rsidRPr="00D17844">
        <w:rPr>
          <w:b/>
          <w:sz w:val="28"/>
          <w:szCs w:val="28"/>
          <w:lang w:val="uk-UA"/>
        </w:rPr>
        <w:t>а</w:t>
      </w:r>
    </w:p>
    <w:p w:rsidR="007A51F9" w:rsidRPr="007A51F9" w:rsidRDefault="007A51F9" w:rsidP="007A51F9">
      <w:pPr>
        <w:pStyle w:val="ae"/>
        <w:numPr>
          <w:ilvl w:val="0"/>
          <w:numId w:val="1"/>
        </w:numPr>
        <w:ind w:left="425" w:hanging="425"/>
        <w:jc w:val="both"/>
        <w:rPr>
          <w:sz w:val="24"/>
        </w:rPr>
      </w:pPr>
      <w:proofErr w:type="spellStart"/>
      <w:r w:rsidRPr="007A51F9">
        <w:rPr>
          <w:sz w:val="24"/>
        </w:rPr>
        <w:t>Гундорова</w:t>
      </w:r>
      <w:proofErr w:type="spellEnd"/>
      <w:r w:rsidRPr="007A51F9">
        <w:rPr>
          <w:sz w:val="24"/>
        </w:rPr>
        <w:t xml:space="preserve"> Т. </w:t>
      </w:r>
      <w:proofErr w:type="spellStart"/>
      <w:r w:rsidRPr="007A51F9">
        <w:rPr>
          <w:sz w:val="24"/>
        </w:rPr>
        <w:t>Післячорнобильська</w:t>
      </w:r>
      <w:proofErr w:type="spellEnd"/>
      <w:r w:rsidRPr="007A51F9">
        <w:rPr>
          <w:sz w:val="24"/>
        </w:rPr>
        <w:t xml:space="preserve"> </w:t>
      </w:r>
      <w:proofErr w:type="spellStart"/>
      <w:r w:rsidRPr="007A51F9">
        <w:rPr>
          <w:sz w:val="24"/>
        </w:rPr>
        <w:t>бібліотека</w:t>
      </w:r>
      <w:proofErr w:type="spellEnd"/>
      <w:r w:rsidRPr="007A51F9">
        <w:rPr>
          <w:sz w:val="24"/>
        </w:rPr>
        <w:t xml:space="preserve">: </w:t>
      </w:r>
      <w:proofErr w:type="spellStart"/>
      <w:r w:rsidRPr="007A51F9">
        <w:rPr>
          <w:sz w:val="24"/>
        </w:rPr>
        <w:t>український</w:t>
      </w:r>
      <w:proofErr w:type="spellEnd"/>
      <w:r w:rsidRPr="007A51F9">
        <w:rPr>
          <w:sz w:val="24"/>
        </w:rPr>
        <w:t xml:space="preserve"> </w:t>
      </w:r>
      <w:proofErr w:type="spellStart"/>
      <w:r w:rsidRPr="007A51F9">
        <w:rPr>
          <w:sz w:val="24"/>
        </w:rPr>
        <w:t>літературний</w:t>
      </w:r>
      <w:proofErr w:type="spellEnd"/>
      <w:r w:rsidRPr="007A51F9">
        <w:rPr>
          <w:sz w:val="24"/>
        </w:rPr>
        <w:t xml:space="preserve"> постмодерн. </w:t>
      </w:r>
      <w:proofErr w:type="spellStart"/>
      <w:proofErr w:type="gramStart"/>
      <w:r w:rsidRPr="007A51F9">
        <w:rPr>
          <w:sz w:val="24"/>
        </w:rPr>
        <w:t>Київ</w:t>
      </w:r>
      <w:proofErr w:type="spellEnd"/>
      <w:r w:rsidRPr="007A51F9">
        <w:rPr>
          <w:sz w:val="24"/>
        </w:rPr>
        <w:t> :</w:t>
      </w:r>
      <w:proofErr w:type="gramEnd"/>
      <w:r w:rsidRPr="007A51F9">
        <w:rPr>
          <w:sz w:val="24"/>
        </w:rPr>
        <w:t xml:space="preserve"> Критика, 2005. 264 с.</w:t>
      </w:r>
    </w:p>
    <w:p w:rsidR="007A51F9" w:rsidRPr="007A51F9" w:rsidRDefault="007A51F9" w:rsidP="007A51F9">
      <w:pPr>
        <w:pStyle w:val="ae"/>
        <w:numPr>
          <w:ilvl w:val="0"/>
          <w:numId w:val="1"/>
        </w:numPr>
        <w:ind w:left="425" w:hanging="425"/>
        <w:jc w:val="both"/>
        <w:rPr>
          <w:sz w:val="24"/>
        </w:rPr>
      </w:pPr>
      <w:r w:rsidRPr="007A51F9">
        <w:rPr>
          <w:sz w:val="24"/>
        </w:rPr>
        <w:t xml:space="preserve">Давиденко Г. Й., Чайка О. М., </w:t>
      </w:r>
      <w:proofErr w:type="spellStart"/>
      <w:r w:rsidRPr="007A51F9">
        <w:rPr>
          <w:sz w:val="24"/>
        </w:rPr>
        <w:t>Гричаник</w:t>
      </w:r>
      <w:proofErr w:type="spellEnd"/>
      <w:r w:rsidRPr="007A51F9">
        <w:rPr>
          <w:sz w:val="24"/>
        </w:rPr>
        <w:t xml:space="preserve"> Н. І., </w:t>
      </w:r>
      <w:proofErr w:type="spellStart"/>
      <w:r w:rsidRPr="007A51F9">
        <w:rPr>
          <w:sz w:val="24"/>
        </w:rPr>
        <w:t>Кушнєрьова</w:t>
      </w:r>
      <w:proofErr w:type="spellEnd"/>
      <w:r w:rsidRPr="007A51F9">
        <w:rPr>
          <w:sz w:val="24"/>
        </w:rPr>
        <w:t xml:space="preserve"> М. О. </w:t>
      </w:r>
      <w:proofErr w:type="spellStart"/>
      <w:r w:rsidRPr="007A51F9">
        <w:rPr>
          <w:sz w:val="24"/>
        </w:rPr>
        <w:t>Історія</w:t>
      </w:r>
      <w:proofErr w:type="spellEnd"/>
      <w:r w:rsidRPr="007A51F9">
        <w:rPr>
          <w:sz w:val="24"/>
        </w:rPr>
        <w:t xml:space="preserve"> </w:t>
      </w:r>
      <w:proofErr w:type="spellStart"/>
      <w:r w:rsidRPr="007A51F9">
        <w:rPr>
          <w:sz w:val="24"/>
        </w:rPr>
        <w:t>новітньої</w:t>
      </w:r>
      <w:proofErr w:type="spellEnd"/>
      <w:r w:rsidRPr="007A51F9">
        <w:rPr>
          <w:sz w:val="24"/>
        </w:rPr>
        <w:t xml:space="preserve"> </w:t>
      </w:r>
      <w:proofErr w:type="spellStart"/>
      <w:r w:rsidRPr="007A51F9">
        <w:rPr>
          <w:sz w:val="24"/>
        </w:rPr>
        <w:t>зарубіжної</w:t>
      </w:r>
      <w:proofErr w:type="spellEnd"/>
      <w:r w:rsidRPr="007A51F9">
        <w:rPr>
          <w:sz w:val="24"/>
        </w:rPr>
        <w:t xml:space="preserve"> </w:t>
      </w:r>
      <w:proofErr w:type="spellStart"/>
      <w:proofErr w:type="gramStart"/>
      <w:r w:rsidRPr="007A51F9">
        <w:rPr>
          <w:sz w:val="24"/>
        </w:rPr>
        <w:t>літератури</w:t>
      </w:r>
      <w:proofErr w:type="spellEnd"/>
      <w:r w:rsidRPr="007A51F9">
        <w:rPr>
          <w:sz w:val="24"/>
        </w:rPr>
        <w:t> :</w:t>
      </w:r>
      <w:proofErr w:type="gramEnd"/>
      <w:r w:rsidRPr="007A51F9">
        <w:rPr>
          <w:sz w:val="24"/>
        </w:rPr>
        <w:t xml:space="preserve"> </w:t>
      </w:r>
      <w:proofErr w:type="spellStart"/>
      <w:r w:rsidRPr="007A51F9">
        <w:rPr>
          <w:sz w:val="24"/>
        </w:rPr>
        <w:t>навчальний</w:t>
      </w:r>
      <w:proofErr w:type="spellEnd"/>
      <w:r w:rsidRPr="007A51F9">
        <w:rPr>
          <w:sz w:val="24"/>
        </w:rPr>
        <w:t xml:space="preserve"> </w:t>
      </w:r>
      <w:proofErr w:type="spellStart"/>
      <w:r w:rsidRPr="007A51F9">
        <w:rPr>
          <w:sz w:val="24"/>
        </w:rPr>
        <w:t>посібник</w:t>
      </w:r>
      <w:proofErr w:type="spellEnd"/>
      <w:r w:rsidRPr="007A51F9">
        <w:rPr>
          <w:sz w:val="24"/>
        </w:rPr>
        <w:t xml:space="preserve">. </w:t>
      </w:r>
      <w:proofErr w:type="spellStart"/>
      <w:proofErr w:type="gramStart"/>
      <w:r w:rsidRPr="007A51F9">
        <w:rPr>
          <w:sz w:val="24"/>
        </w:rPr>
        <w:t>Київ</w:t>
      </w:r>
      <w:proofErr w:type="spellEnd"/>
      <w:r w:rsidRPr="007A51F9">
        <w:rPr>
          <w:sz w:val="24"/>
        </w:rPr>
        <w:t> :</w:t>
      </w:r>
      <w:proofErr w:type="gramEnd"/>
      <w:r w:rsidRPr="007A51F9">
        <w:rPr>
          <w:sz w:val="24"/>
        </w:rPr>
        <w:t xml:space="preserve"> Центр </w:t>
      </w:r>
      <w:proofErr w:type="spellStart"/>
      <w:r w:rsidRPr="007A51F9">
        <w:rPr>
          <w:sz w:val="24"/>
        </w:rPr>
        <w:t>учбової</w:t>
      </w:r>
      <w:proofErr w:type="spellEnd"/>
      <w:r w:rsidRPr="007A51F9">
        <w:rPr>
          <w:sz w:val="24"/>
        </w:rPr>
        <w:t xml:space="preserve"> </w:t>
      </w:r>
      <w:proofErr w:type="spellStart"/>
      <w:r w:rsidRPr="007A51F9">
        <w:rPr>
          <w:sz w:val="24"/>
        </w:rPr>
        <w:t>літератури</w:t>
      </w:r>
      <w:proofErr w:type="spellEnd"/>
      <w:r w:rsidRPr="007A51F9">
        <w:rPr>
          <w:sz w:val="24"/>
        </w:rPr>
        <w:t>, 2008. 274 с.</w:t>
      </w:r>
    </w:p>
    <w:p w:rsidR="007A51F9" w:rsidRPr="007A51F9" w:rsidRDefault="007A51F9" w:rsidP="007A51F9">
      <w:pPr>
        <w:pStyle w:val="ae"/>
        <w:numPr>
          <w:ilvl w:val="0"/>
          <w:numId w:val="1"/>
        </w:numPr>
        <w:ind w:left="425" w:hanging="425"/>
        <w:jc w:val="both"/>
        <w:rPr>
          <w:sz w:val="24"/>
        </w:rPr>
      </w:pPr>
      <w:r w:rsidRPr="007A51F9">
        <w:rPr>
          <w:sz w:val="24"/>
        </w:rPr>
        <w:lastRenderedPageBreak/>
        <w:t>Какой модерн? Философские рефлексии над ситуацией пост/</w:t>
      </w:r>
      <w:proofErr w:type="spellStart"/>
      <w:r w:rsidRPr="007A51F9">
        <w:rPr>
          <w:sz w:val="24"/>
        </w:rPr>
        <w:t>недо</w:t>
      </w:r>
      <w:proofErr w:type="spellEnd"/>
      <w:r w:rsidRPr="007A51F9">
        <w:rPr>
          <w:sz w:val="24"/>
        </w:rPr>
        <w:t>/</w:t>
      </w:r>
      <w:proofErr w:type="spellStart"/>
      <w:r w:rsidRPr="007A51F9">
        <w:rPr>
          <w:sz w:val="24"/>
        </w:rPr>
        <w:t>after-post</w:t>
      </w:r>
      <w:proofErr w:type="spellEnd"/>
      <w:r w:rsidRPr="007A51F9">
        <w:rPr>
          <w:sz w:val="24"/>
        </w:rPr>
        <w:t xml:space="preserve">/пост-пост… модернизма / Стародубцева Л. В. (гл. ред.). </w:t>
      </w:r>
      <w:proofErr w:type="gramStart"/>
      <w:r w:rsidRPr="007A51F9">
        <w:rPr>
          <w:sz w:val="24"/>
        </w:rPr>
        <w:t>Харьков :</w:t>
      </w:r>
      <w:proofErr w:type="gramEnd"/>
      <w:r w:rsidRPr="007A51F9">
        <w:rPr>
          <w:sz w:val="24"/>
        </w:rPr>
        <w:t xml:space="preserve"> Национальный университет имени В. Н. </w:t>
      </w:r>
      <w:proofErr w:type="spellStart"/>
      <w:r w:rsidRPr="007A51F9">
        <w:rPr>
          <w:sz w:val="24"/>
        </w:rPr>
        <w:t>Каразина</w:t>
      </w:r>
      <w:proofErr w:type="spellEnd"/>
      <w:r w:rsidRPr="007A51F9">
        <w:rPr>
          <w:sz w:val="24"/>
        </w:rPr>
        <w:t>, 2010. T. 1. 374 с.</w:t>
      </w:r>
    </w:p>
    <w:p w:rsidR="007A51F9" w:rsidRPr="007A51F9" w:rsidRDefault="007A51F9" w:rsidP="007A51F9">
      <w:pPr>
        <w:pStyle w:val="ae"/>
        <w:numPr>
          <w:ilvl w:val="0"/>
          <w:numId w:val="1"/>
        </w:numPr>
        <w:ind w:left="425" w:hanging="425"/>
        <w:jc w:val="both"/>
        <w:rPr>
          <w:sz w:val="24"/>
        </w:rPr>
      </w:pPr>
      <w:proofErr w:type="spellStart"/>
      <w:r w:rsidRPr="007A51F9">
        <w:rPr>
          <w:sz w:val="24"/>
        </w:rPr>
        <w:t>Нестелєєв</w:t>
      </w:r>
      <w:proofErr w:type="spellEnd"/>
      <w:r w:rsidRPr="007A51F9">
        <w:rPr>
          <w:sz w:val="24"/>
        </w:rPr>
        <w:t xml:space="preserve"> М. </w:t>
      </w:r>
      <w:proofErr w:type="spellStart"/>
      <w:r w:rsidRPr="007A51F9">
        <w:rPr>
          <w:sz w:val="24"/>
        </w:rPr>
        <w:t>Лабіринти</w:t>
      </w:r>
      <w:proofErr w:type="spellEnd"/>
      <w:r w:rsidRPr="007A51F9">
        <w:rPr>
          <w:sz w:val="24"/>
        </w:rPr>
        <w:t xml:space="preserve"> </w:t>
      </w:r>
      <w:proofErr w:type="spellStart"/>
      <w:r w:rsidRPr="007A51F9">
        <w:rPr>
          <w:sz w:val="24"/>
        </w:rPr>
        <w:t>американського</w:t>
      </w:r>
      <w:proofErr w:type="spellEnd"/>
      <w:r w:rsidRPr="007A51F9">
        <w:rPr>
          <w:sz w:val="24"/>
        </w:rPr>
        <w:t xml:space="preserve"> </w:t>
      </w:r>
      <w:proofErr w:type="spellStart"/>
      <w:r w:rsidRPr="007A51F9">
        <w:rPr>
          <w:sz w:val="24"/>
        </w:rPr>
        <w:t>постмодернізму</w:t>
      </w:r>
      <w:proofErr w:type="spellEnd"/>
      <w:r w:rsidRPr="007A51F9">
        <w:rPr>
          <w:sz w:val="24"/>
        </w:rPr>
        <w:t xml:space="preserve">. </w:t>
      </w:r>
      <w:proofErr w:type="spellStart"/>
      <w:proofErr w:type="gramStart"/>
      <w:r w:rsidRPr="007A51F9">
        <w:rPr>
          <w:sz w:val="24"/>
        </w:rPr>
        <w:t>Київ</w:t>
      </w:r>
      <w:proofErr w:type="spellEnd"/>
      <w:r w:rsidRPr="007A51F9">
        <w:rPr>
          <w:sz w:val="24"/>
        </w:rPr>
        <w:t> :</w:t>
      </w:r>
      <w:proofErr w:type="gramEnd"/>
      <w:r w:rsidRPr="007A51F9">
        <w:rPr>
          <w:sz w:val="24"/>
        </w:rPr>
        <w:t xml:space="preserve"> </w:t>
      </w:r>
      <w:proofErr w:type="spellStart"/>
      <w:r w:rsidRPr="007A51F9">
        <w:rPr>
          <w:sz w:val="24"/>
        </w:rPr>
        <w:t>Темпора</w:t>
      </w:r>
      <w:proofErr w:type="spellEnd"/>
      <w:r w:rsidRPr="007A51F9">
        <w:rPr>
          <w:sz w:val="24"/>
        </w:rPr>
        <w:t>, 2019. 328 с.</w:t>
      </w:r>
    </w:p>
    <w:p w:rsidR="007A51F9" w:rsidRPr="007A51F9" w:rsidRDefault="007A51F9" w:rsidP="007A51F9">
      <w:pPr>
        <w:pStyle w:val="ae"/>
        <w:numPr>
          <w:ilvl w:val="0"/>
          <w:numId w:val="1"/>
        </w:numPr>
        <w:ind w:left="425" w:hanging="425"/>
        <w:jc w:val="both"/>
        <w:rPr>
          <w:sz w:val="24"/>
        </w:rPr>
      </w:pPr>
      <w:proofErr w:type="spellStart"/>
      <w:r w:rsidRPr="007A51F9">
        <w:rPr>
          <w:sz w:val="24"/>
        </w:rPr>
        <w:t>Новітні</w:t>
      </w:r>
      <w:proofErr w:type="spellEnd"/>
      <w:r w:rsidRPr="007A51F9">
        <w:rPr>
          <w:sz w:val="24"/>
        </w:rPr>
        <w:t xml:space="preserve"> </w:t>
      </w:r>
      <w:proofErr w:type="spellStart"/>
      <w:r w:rsidRPr="007A51F9">
        <w:rPr>
          <w:sz w:val="24"/>
        </w:rPr>
        <w:t>течії</w:t>
      </w:r>
      <w:proofErr w:type="spellEnd"/>
      <w:r w:rsidRPr="007A51F9">
        <w:rPr>
          <w:sz w:val="24"/>
        </w:rPr>
        <w:t xml:space="preserve"> у </w:t>
      </w:r>
      <w:proofErr w:type="spellStart"/>
      <w:r w:rsidRPr="007A51F9">
        <w:rPr>
          <w:sz w:val="24"/>
        </w:rPr>
        <w:t>світовій</w:t>
      </w:r>
      <w:proofErr w:type="spellEnd"/>
      <w:r w:rsidRPr="007A51F9">
        <w:rPr>
          <w:sz w:val="24"/>
        </w:rPr>
        <w:t xml:space="preserve"> </w:t>
      </w:r>
      <w:proofErr w:type="spellStart"/>
      <w:proofErr w:type="gramStart"/>
      <w:r w:rsidRPr="007A51F9">
        <w:rPr>
          <w:sz w:val="24"/>
        </w:rPr>
        <w:t>літературі</w:t>
      </w:r>
      <w:proofErr w:type="spellEnd"/>
      <w:r w:rsidRPr="007A51F9">
        <w:rPr>
          <w:sz w:val="24"/>
        </w:rPr>
        <w:t> :</w:t>
      </w:r>
      <w:proofErr w:type="gramEnd"/>
      <w:r w:rsidRPr="007A51F9">
        <w:rPr>
          <w:sz w:val="24"/>
        </w:rPr>
        <w:t xml:space="preserve"> </w:t>
      </w:r>
      <w:proofErr w:type="spellStart"/>
      <w:r w:rsidRPr="007A51F9">
        <w:rPr>
          <w:sz w:val="24"/>
        </w:rPr>
        <w:t>методичні</w:t>
      </w:r>
      <w:proofErr w:type="spellEnd"/>
      <w:r w:rsidRPr="007A51F9">
        <w:rPr>
          <w:sz w:val="24"/>
        </w:rPr>
        <w:t xml:space="preserve"> </w:t>
      </w:r>
      <w:proofErr w:type="spellStart"/>
      <w:r w:rsidRPr="007A51F9">
        <w:rPr>
          <w:sz w:val="24"/>
        </w:rPr>
        <w:t>рекомендації</w:t>
      </w:r>
      <w:proofErr w:type="spellEnd"/>
      <w:r w:rsidRPr="007A51F9">
        <w:rPr>
          <w:sz w:val="24"/>
        </w:rPr>
        <w:t xml:space="preserve"> / </w:t>
      </w:r>
      <w:proofErr w:type="spellStart"/>
      <w:r w:rsidRPr="007A51F9">
        <w:rPr>
          <w:sz w:val="24"/>
        </w:rPr>
        <w:t>укладач</w:t>
      </w:r>
      <w:proofErr w:type="spellEnd"/>
      <w:r w:rsidRPr="007A51F9">
        <w:rPr>
          <w:sz w:val="24"/>
        </w:rPr>
        <w:t xml:space="preserve"> Н. Ю. Акулова. </w:t>
      </w:r>
      <w:proofErr w:type="spellStart"/>
      <w:proofErr w:type="gramStart"/>
      <w:r w:rsidRPr="007A51F9">
        <w:rPr>
          <w:sz w:val="24"/>
        </w:rPr>
        <w:t>Мелітополь</w:t>
      </w:r>
      <w:proofErr w:type="spellEnd"/>
      <w:r w:rsidRPr="007A51F9">
        <w:rPr>
          <w:sz w:val="24"/>
        </w:rPr>
        <w:t> :</w:t>
      </w:r>
      <w:proofErr w:type="gramEnd"/>
      <w:r w:rsidRPr="007A51F9">
        <w:rPr>
          <w:sz w:val="24"/>
        </w:rPr>
        <w:t xml:space="preserve"> МДПУ </w:t>
      </w:r>
      <w:proofErr w:type="spellStart"/>
      <w:r w:rsidRPr="007A51F9">
        <w:rPr>
          <w:sz w:val="24"/>
        </w:rPr>
        <w:t>ім</w:t>
      </w:r>
      <w:proofErr w:type="spellEnd"/>
      <w:r w:rsidRPr="007A51F9">
        <w:rPr>
          <w:sz w:val="24"/>
        </w:rPr>
        <w:t xml:space="preserve">. Богдана </w:t>
      </w:r>
      <w:proofErr w:type="spellStart"/>
      <w:r w:rsidRPr="007A51F9">
        <w:rPr>
          <w:sz w:val="24"/>
        </w:rPr>
        <w:t>Хмельницького</w:t>
      </w:r>
      <w:proofErr w:type="spellEnd"/>
      <w:r w:rsidRPr="007A51F9">
        <w:rPr>
          <w:sz w:val="24"/>
        </w:rPr>
        <w:t>, 2020.</w:t>
      </w:r>
    </w:p>
    <w:p w:rsidR="007F1EA8" w:rsidRDefault="007F1EA8" w:rsidP="007F1EA8">
      <w:pPr>
        <w:tabs>
          <w:tab w:val="left" w:pos="8505"/>
        </w:tabs>
        <w:jc w:val="center"/>
        <w:rPr>
          <w:b/>
          <w:sz w:val="28"/>
          <w:szCs w:val="28"/>
          <w:lang w:val="uk-UA"/>
        </w:rPr>
      </w:pPr>
    </w:p>
    <w:p w:rsidR="00C70825" w:rsidRPr="00C70825" w:rsidRDefault="007F1EA8" w:rsidP="00C70825">
      <w:pPr>
        <w:tabs>
          <w:tab w:val="left" w:pos="8505"/>
        </w:tabs>
        <w:jc w:val="center"/>
        <w:rPr>
          <w:b/>
          <w:sz w:val="28"/>
          <w:szCs w:val="28"/>
          <w:lang w:val="uk-UA"/>
        </w:rPr>
      </w:pPr>
      <w:r w:rsidRPr="00D17844">
        <w:rPr>
          <w:b/>
          <w:sz w:val="28"/>
          <w:szCs w:val="28"/>
          <w:lang w:val="uk-UA"/>
        </w:rPr>
        <w:t>Допоміжна</w:t>
      </w:r>
    </w:p>
    <w:p w:rsidR="007A51F9" w:rsidRPr="00FE56FB" w:rsidRDefault="007A51F9" w:rsidP="00FE56FB">
      <w:pPr>
        <w:pStyle w:val="ae"/>
        <w:numPr>
          <w:ilvl w:val="0"/>
          <w:numId w:val="1"/>
        </w:numPr>
        <w:ind w:left="425" w:hanging="425"/>
        <w:jc w:val="both"/>
        <w:rPr>
          <w:sz w:val="24"/>
        </w:rPr>
      </w:pPr>
      <w:r w:rsidRPr="00FE56FB">
        <w:rPr>
          <w:sz w:val="24"/>
        </w:rPr>
        <w:t xml:space="preserve">Акулова Н. Ю. </w:t>
      </w:r>
      <w:proofErr w:type="spellStart"/>
      <w:r w:rsidRPr="00FE56FB">
        <w:rPr>
          <w:sz w:val="24"/>
        </w:rPr>
        <w:t>Постмодернізм</w:t>
      </w:r>
      <w:proofErr w:type="spellEnd"/>
      <w:r w:rsidRPr="00FE56FB">
        <w:rPr>
          <w:sz w:val="24"/>
        </w:rPr>
        <w:t xml:space="preserve"> як </w:t>
      </w:r>
      <w:proofErr w:type="spellStart"/>
      <w:r w:rsidRPr="00FE56FB">
        <w:rPr>
          <w:sz w:val="24"/>
        </w:rPr>
        <w:t>філософсько-естетичне</w:t>
      </w:r>
      <w:proofErr w:type="spellEnd"/>
      <w:r w:rsidRPr="00FE56FB">
        <w:rPr>
          <w:sz w:val="24"/>
        </w:rPr>
        <w:t xml:space="preserve"> </w:t>
      </w:r>
      <w:proofErr w:type="spellStart"/>
      <w:r w:rsidRPr="00FE56FB">
        <w:rPr>
          <w:sz w:val="24"/>
        </w:rPr>
        <w:t>явище</w:t>
      </w:r>
      <w:proofErr w:type="spellEnd"/>
      <w:r w:rsidRPr="00FE56FB">
        <w:rPr>
          <w:sz w:val="24"/>
        </w:rPr>
        <w:t xml:space="preserve">. </w:t>
      </w:r>
      <w:proofErr w:type="spellStart"/>
      <w:r w:rsidRPr="00FE56FB">
        <w:rPr>
          <w:sz w:val="24"/>
        </w:rPr>
        <w:t>Вісник</w:t>
      </w:r>
      <w:proofErr w:type="spellEnd"/>
      <w:r w:rsidRPr="00FE56FB">
        <w:rPr>
          <w:sz w:val="24"/>
        </w:rPr>
        <w:t xml:space="preserve"> </w:t>
      </w:r>
      <w:proofErr w:type="spellStart"/>
      <w:r w:rsidRPr="00FE56FB">
        <w:rPr>
          <w:sz w:val="24"/>
        </w:rPr>
        <w:t>Харківського</w:t>
      </w:r>
      <w:proofErr w:type="spellEnd"/>
      <w:r w:rsidRPr="00FE56FB">
        <w:rPr>
          <w:sz w:val="24"/>
        </w:rPr>
        <w:t xml:space="preserve"> </w:t>
      </w:r>
      <w:proofErr w:type="spellStart"/>
      <w:r w:rsidRPr="00FE56FB">
        <w:rPr>
          <w:sz w:val="24"/>
        </w:rPr>
        <w:t>національного</w:t>
      </w:r>
      <w:proofErr w:type="spellEnd"/>
      <w:r w:rsidRPr="00FE56FB">
        <w:rPr>
          <w:sz w:val="24"/>
        </w:rPr>
        <w:t xml:space="preserve"> </w:t>
      </w:r>
      <w:proofErr w:type="spellStart"/>
      <w:r w:rsidRPr="00FE56FB">
        <w:rPr>
          <w:sz w:val="24"/>
        </w:rPr>
        <w:t>університету</w:t>
      </w:r>
      <w:proofErr w:type="spellEnd"/>
      <w:r w:rsidRPr="00FE56FB">
        <w:rPr>
          <w:sz w:val="24"/>
        </w:rPr>
        <w:t xml:space="preserve"> </w:t>
      </w:r>
      <w:proofErr w:type="spellStart"/>
      <w:r w:rsidRPr="00FE56FB">
        <w:rPr>
          <w:sz w:val="24"/>
        </w:rPr>
        <w:t>імені</w:t>
      </w:r>
      <w:proofErr w:type="spellEnd"/>
      <w:r w:rsidRPr="00FE56FB">
        <w:rPr>
          <w:sz w:val="24"/>
        </w:rPr>
        <w:t> В. Н. </w:t>
      </w:r>
      <w:proofErr w:type="spellStart"/>
      <w:r w:rsidRPr="00FE56FB">
        <w:rPr>
          <w:sz w:val="24"/>
        </w:rPr>
        <w:t>Каразіна</w:t>
      </w:r>
      <w:proofErr w:type="spellEnd"/>
      <w:r w:rsidRPr="00FE56FB">
        <w:rPr>
          <w:sz w:val="24"/>
        </w:rPr>
        <w:t xml:space="preserve">. 2007. № 765. </w:t>
      </w:r>
      <w:proofErr w:type="spellStart"/>
      <w:r w:rsidRPr="00FE56FB">
        <w:rPr>
          <w:sz w:val="24"/>
        </w:rPr>
        <w:t>Вип</w:t>
      </w:r>
      <w:proofErr w:type="spellEnd"/>
      <w:r w:rsidRPr="00FE56FB">
        <w:rPr>
          <w:sz w:val="24"/>
        </w:rPr>
        <w:t>. 50. С. 146–150. (</w:t>
      </w:r>
      <w:proofErr w:type="spellStart"/>
      <w:r w:rsidRPr="00FE56FB">
        <w:rPr>
          <w:sz w:val="24"/>
        </w:rPr>
        <w:t>Серія</w:t>
      </w:r>
      <w:proofErr w:type="spellEnd"/>
      <w:r w:rsidRPr="00FE56FB">
        <w:rPr>
          <w:sz w:val="24"/>
        </w:rPr>
        <w:t xml:space="preserve">: </w:t>
      </w:r>
      <w:proofErr w:type="spellStart"/>
      <w:r w:rsidRPr="00FE56FB">
        <w:rPr>
          <w:sz w:val="24"/>
        </w:rPr>
        <w:t>Філологія</w:t>
      </w:r>
      <w:proofErr w:type="spellEnd"/>
      <w:r w:rsidRPr="00FE56FB">
        <w:rPr>
          <w:sz w:val="24"/>
        </w:rPr>
        <w:t>).</w:t>
      </w:r>
    </w:p>
    <w:p w:rsidR="007A51F9" w:rsidRPr="00FE56FB" w:rsidRDefault="007A51F9" w:rsidP="00FE56FB">
      <w:pPr>
        <w:pStyle w:val="ae"/>
        <w:numPr>
          <w:ilvl w:val="0"/>
          <w:numId w:val="1"/>
        </w:numPr>
        <w:ind w:left="425" w:hanging="425"/>
        <w:jc w:val="both"/>
        <w:rPr>
          <w:sz w:val="24"/>
        </w:rPr>
      </w:pPr>
      <w:proofErr w:type="spellStart"/>
      <w:r w:rsidRPr="00FE56FB">
        <w:rPr>
          <w:sz w:val="24"/>
        </w:rPr>
        <w:t>Англомовні</w:t>
      </w:r>
      <w:proofErr w:type="spellEnd"/>
      <w:r w:rsidRPr="00FE56FB">
        <w:rPr>
          <w:sz w:val="24"/>
        </w:rPr>
        <w:t xml:space="preserve"> </w:t>
      </w:r>
      <w:proofErr w:type="spellStart"/>
      <w:r w:rsidRPr="00FE56FB">
        <w:rPr>
          <w:sz w:val="24"/>
        </w:rPr>
        <w:t>письменники</w:t>
      </w:r>
      <w:proofErr w:type="spellEnd"/>
      <w:r w:rsidRPr="00FE56FB">
        <w:rPr>
          <w:sz w:val="24"/>
        </w:rPr>
        <w:t xml:space="preserve"> / пер. з </w:t>
      </w:r>
      <w:proofErr w:type="spellStart"/>
      <w:r w:rsidRPr="00FE56FB">
        <w:rPr>
          <w:sz w:val="24"/>
        </w:rPr>
        <w:t>нім</w:t>
      </w:r>
      <w:proofErr w:type="spellEnd"/>
      <w:r w:rsidRPr="00FE56FB">
        <w:rPr>
          <w:sz w:val="24"/>
        </w:rPr>
        <w:t xml:space="preserve">. Романа </w:t>
      </w:r>
      <w:proofErr w:type="spellStart"/>
      <w:r w:rsidRPr="00FE56FB">
        <w:rPr>
          <w:sz w:val="24"/>
        </w:rPr>
        <w:t>Матвієва</w:t>
      </w:r>
      <w:proofErr w:type="spellEnd"/>
      <w:r w:rsidRPr="00FE56FB">
        <w:rPr>
          <w:sz w:val="24"/>
        </w:rPr>
        <w:t xml:space="preserve">. </w:t>
      </w:r>
      <w:proofErr w:type="spellStart"/>
      <w:proofErr w:type="gramStart"/>
      <w:r w:rsidRPr="00FE56FB">
        <w:rPr>
          <w:sz w:val="24"/>
        </w:rPr>
        <w:t>Тернопіль</w:t>
      </w:r>
      <w:proofErr w:type="spellEnd"/>
      <w:r w:rsidRPr="00FE56FB">
        <w:rPr>
          <w:sz w:val="24"/>
        </w:rPr>
        <w:t> :</w:t>
      </w:r>
      <w:proofErr w:type="gramEnd"/>
      <w:r w:rsidRPr="00FE56FB">
        <w:rPr>
          <w:sz w:val="24"/>
        </w:rPr>
        <w:t xml:space="preserve"> </w:t>
      </w:r>
      <w:proofErr w:type="spellStart"/>
      <w:r w:rsidRPr="00FE56FB">
        <w:rPr>
          <w:sz w:val="24"/>
        </w:rPr>
        <w:t>Навчальна</w:t>
      </w:r>
      <w:proofErr w:type="spellEnd"/>
      <w:r w:rsidRPr="00FE56FB">
        <w:rPr>
          <w:sz w:val="24"/>
        </w:rPr>
        <w:t xml:space="preserve"> книга – Богдан, 2010. 464 с.</w:t>
      </w:r>
    </w:p>
    <w:p w:rsidR="007A51F9" w:rsidRPr="00FE56FB" w:rsidRDefault="007A51F9" w:rsidP="00FE56FB">
      <w:pPr>
        <w:pStyle w:val="ae"/>
        <w:numPr>
          <w:ilvl w:val="0"/>
          <w:numId w:val="1"/>
        </w:numPr>
        <w:ind w:left="425" w:hanging="425"/>
        <w:jc w:val="both"/>
        <w:rPr>
          <w:sz w:val="24"/>
        </w:rPr>
      </w:pPr>
      <w:proofErr w:type="spellStart"/>
      <w:r w:rsidRPr="00FE56FB">
        <w:rPr>
          <w:sz w:val="24"/>
        </w:rPr>
        <w:t>Ґомперц</w:t>
      </w:r>
      <w:proofErr w:type="spellEnd"/>
      <w:r w:rsidRPr="00FE56FB">
        <w:rPr>
          <w:sz w:val="24"/>
        </w:rPr>
        <w:t xml:space="preserve"> В. </w:t>
      </w:r>
      <w:proofErr w:type="spellStart"/>
      <w:r w:rsidRPr="00FE56FB">
        <w:rPr>
          <w:sz w:val="24"/>
        </w:rPr>
        <w:t>Що</w:t>
      </w:r>
      <w:proofErr w:type="spellEnd"/>
      <w:r w:rsidRPr="00FE56FB">
        <w:rPr>
          <w:sz w:val="24"/>
        </w:rPr>
        <w:t xml:space="preserve"> </w:t>
      </w:r>
      <w:proofErr w:type="spellStart"/>
      <w:r w:rsidRPr="00FE56FB">
        <w:rPr>
          <w:sz w:val="24"/>
        </w:rPr>
        <w:t>це</w:t>
      </w:r>
      <w:proofErr w:type="spellEnd"/>
      <w:r w:rsidRPr="00FE56FB">
        <w:rPr>
          <w:sz w:val="24"/>
        </w:rPr>
        <w:t xml:space="preserve"> </w:t>
      </w:r>
      <w:proofErr w:type="spellStart"/>
      <w:r w:rsidRPr="00FE56FB">
        <w:rPr>
          <w:sz w:val="24"/>
        </w:rPr>
        <w:t>взагалі</w:t>
      </w:r>
      <w:proofErr w:type="spellEnd"/>
      <w:r w:rsidRPr="00FE56FB">
        <w:rPr>
          <w:sz w:val="24"/>
        </w:rPr>
        <w:t xml:space="preserve"> </w:t>
      </w:r>
      <w:proofErr w:type="spellStart"/>
      <w:r w:rsidRPr="00FE56FB">
        <w:rPr>
          <w:sz w:val="24"/>
        </w:rPr>
        <w:t>таке</w:t>
      </w:r>
      <w:proofErr w:type="spellEnd"/>
      <w:r w:rsidRPr="00FE56FB">
        <w:rPr>
          <w:sz w:val="24"/>
        </w:rPr>
        <w:t xml:space="preserve">? 150 </w:t>
      </w:r>
      <w:proofErr w:type="spellStart"/>
      <w:r w:rsidRPr="00FE56FB">
        <w:rPr>
          <w:sz w:val="24"/>
        </w:rPr>
        <w:t>років</w:t>
      </w:r>
      <w:proofErr w:type="spellEnd"/>
      <w:r w:rsidRPr="00FE56FB">
        <w:rPr>
          <w:sz w:val="24"/>
        </w:rPr>
        <w:t xml:space="preserve"> </w:t>
      </w:r>
      <w:proofErr w:type="spellStart"/>
      <w:r w:rsidRPr="00FE56FB">
        <w:rPr>
          <w:sz w:val="24"/>
        </w:rPr>
        <w:t>сучасного</w:t>
      </w:r>
      <w:proofErr w:type="spellEnd"/>
      <w:r w:rsidRPr="00FE56FB">
        <w:rPr>
          <w:sz w:val="24"/>
        </w:rPr>
        <w:t xml:space="preserve"> </w:t>
      </w:r>
      <w:proofErr w:type="spellStart"/>
      <w:r w:rsidRPr="00FE56FB">
        <w:rPr>
          <w:sz w:val="24"/>
        </w:rPr>
        <w:t>мистецтва</w:t>
      </w:r>
      <w:proofErr w:type="spellEnd"/>
      <w:r w:rsidRPr="00FE56FB">
        <w:rPr>
          <w:sz w:val="24"/>
        </w:rPr>
        <w:t xml:space="preserve"> в </w:t>
      </w:r>
      <w:proofErr w:type="spellStart"/>
      <w:r w:rsidRPr="00FE56FB">
        <w:rPr>
          <w:sz w:val="24"/>
        </w:rPr>
        <w:t>одній</w:t>
      </w:r>
      <w:proofErr w:type="spellEnd"/>
      <w:r w:rsidRPr="00FE56FB">
        <w:rPr>
          <w:sz w:val="24"/>
        </w:rPr>
        <w:t xml:space="preserve"> </w:t>
      </w:r>
      <w:proofErr w:type="spellStart"/>
      <w:r w:rsidRPr="00FE56FB">
        <w:rPr>
          <w:sz w:val="24"/>
        </w:rPr>
        <w:t>пілюлі</w:t>
      </w:r>
      <w:proofErr w:type="spellEnd"/>
      <w:r w:rsidRPr="00FE56FB">
        <w:rPr>
          <w:sz w:val="24"/>
        </w:rPr>
        <w:t xml:space="preserve"> / пер. з англ. Л. Белея, І. </w:t>
      </w:r>
      <w:proofErr w:type="spellStart"/>
      <w:r w:rsidRPr="00FE56FB">
        <w:rPr>
          <w:sz w:val="24"/>
        </w:rPr>
        <w:t>Зайцевої</w:t>
      </w:r>
      <w:proofErr w:type="spellEnd"/>
      <w:r w:rsidRPr="00FE56FB">
        <w:rPr>
          <w:sz w:val="24"/>
        </w:rPr>
        <w:t>, А. </w:t>
      </w:r>
      <w:proofErr w:type="spellStart"/>
      <w:r w:rsidRPr="00FE56FB">
        <w:rPr>
          <w:sz w:val="24"/>
        </w:rPr>
        <w:t>Корягіної</w:t>
      </w:r>
      <w:proofErr w:type="spellEnd"/>
      <w:r w:rsidRPr="00FE56FB">
        <w:rPr>
          <w:sz w:val="24"/>
        </w:rPr>
        <w:t xml:space="preserve">. </w:t>
      </w:r>
      <w:proofErr w:type="spellStart"/>
      <w:proofErr w:type="gramStart"/>
      <w:r w:rsidRPr="00FE56FB">
        <w:rPr>
          <w:sz w:val="24"/>
        </w:rPr>
        <w:t>Київ</w:t>
      </w:r>
      <w:proofErr w:type="spellEnd"/>
      <w:r w:rsidRPr="00FE56FB">
        <w:rPr>
          <w:sz w:val="24"/>
        </w:rPr>
        <w:t> :</w:t>
      </w:r>
      <w:proofErr w:type="gramEnd"/>
      <w:r w:rsidRPr="00FE56FB">
        <w:rPr>
          <w:sz w:val="24"/>
        </w:rPr>
        <w:t xml:space="preserve"> </w:t>
      </w:r>
      <w:proofErr w:type="spellStart"/>
      <w:r w:rsidRPr="00FE56FB">
        <w:rPr>
          <w:sz w:val="24"/>
        </w:rPr>
        <w:t>ArtHuss</w:t>
      </w:r>
      <w:proofErr w:type="spellEnd"/>
      <w:r w:rsidRPr="00FE56FB">
        <w:rPr>
          <w:sz w:val="24"/>
        </w:rPr>
        <w:t>, 2017. 528 с.</w:t>
      </w:r>
    </w:p>
    <w:p w:rsidR="007A51F9" w:rsidRPr="00FE56FB" w:rsidRDefault="007A51F9" w:rsidP="00FE56FB">
      <w:pPr>
        <w:pStyle w:val="ae"/>
        <w:numPr>
          <w:ilvl w:val="0"/>
          <w:numId w:val="1"/>
        </w:numPr>
        <w:ind w:left="425" w:hanging="425"/>
        <w:jc w:val="both"/>
        <w:rPr>
          <w:sz w:val="24"/>
        </w:rPr>
      </w:pPr>
      <w:r w:rsidRPr="00FE56FB">
        <w:rPr>
          <w:sz w:val="24"/>
        </w:rPr>
        <w:t xml:space="preserve">Денисова Т. </w:t>
      </w:r>
      <w:proofErr w:type="spellStart"/>
      <w:r w:rsidRPr="00FE56FB">
        <w:rPr>
          <w:sz w:val="24"/>
        </w:rPr>
        <w:t>Історія</w:t>
      </w:r>
      <w:proofErr w:type="spellEnd"/>
      <w:r w:rsidRPr="00FE56FB">
        <w:rPr>
          <w:sz w:val="24"/>
        </w:rPr>
        <w:t xml:space="preserve"> </w:t>
      </w:r>
      <w:proofErr w:type="spellStart"/>
      <w:r w:rsidRPr="00FE56FB">
        <w:rPr>
          <w:sz w:val="24"/>
        </w:rPr>
        <w:t>американської</w:t>
      </w:r>
      <w:proofErr w:type="spellEnd"/>
      <w:r w:rsidRPr="00FE56FB">
        <w:rPr>
          <w:sz w:val="24"/>
        </w:rPr>
        <w:t xml:space="preserve"> </w:t>
      </w:r>
      <w:proofErr w:type="spellStart"/>
      <w:r w:rsidRPr="00FE56FB">
        <w:rPr>
          <w:sz w:val="24"/>
        </w:rPr>
        <w:t>літератури</w:t>
      </w:r>
      <w:proofErr w:type="spellEnd"/>
      <w:r w:rsidRPr="00FE56FB">
        <w:rPr>
          <w:sz w:val="24"/>
        </w:rPr>
        <w:t xml:space="preserve"> ХХ </w:t>
      </w:r>
      <w:proofErr w:type="spellStart"/>
      <w:r w:rsidRPr="00FE56FB">
        <w:rPr>
          <w:sz w:val="24"/>
        </w:rPr>
        <w:t>століття</w:t>
      </w:r>
      <w:proofErr w:type="spellEnd"/>
      <w:r w:rsidRPr="00FE56FB">
        <w:rPr>
          <w:sz w:val="24"/>
        </w:rPr>
        <w:t xml:space="preserve">. 2-е вид., </w:t>
      </w:r>
      <w:proofErr w:type="spellStart"/>
      <w:r w:rsidRPr="00FE56FB">
        <w:rPr>
          <w:sz w:val="24"/>
        </w:rPr>
        <w:t>розширене</w:t>
      </w:r>
      <w:proofErr w:type="spellEnd"/>
      <w:r w:rsidRPr="00FE56FB">
        <w:rPr>
          <w:sz w:val="24"/>
        </w:rPr>
        <w:t xml:space="preserve"> і </w:t>
      </w:r>
      <w:proofErr w:type="spellStart"/>
      <w:r w:rsidRPr="00FE56FB">
        <w:rPr>
          <w:sz w:val="24"/>
        </w:rPr>
        <w:t>доповнене</w:t>
      </w:r>
      <w:proofErr w:type="spellEnd"/>
      <w:r w:rsidRPr="00FE56FB">
        <w:rPr>
          <w:sz w:val="24"/>
        </w:rPr>
        <w:t xml:space="preserve">. </w:t>
      </w:r>
      <w:proofErr w:type="spellStart"/>
      <w:proofErr w:type="gramStart"/>
      <w:r w:rsidRPr="00FE56FB">
        <w:rPr>
          <w:sz w:val="24"/>
        </w:rPr>
        <w:t>Київ</w:t>
      </w:r>
      <w:proofErr w:type="spellEnd"/>
      <w:r w:rsidRPr="00FE56FB">
        <w:rPr>
          <w:sz w:val="24"/>
        </w:rPr>
        <w:t> :</w:t>
      </w:r>
      <w:proofErr w:type="gramEnd"/>
      <w:r w:rsidRPr="00FE56FB">
        <w:rPr>
          <w:sz w:val="24"/>
        </w:rPr>
        <w:t xml:space="preserve"> ВД «</w:t>
      </w:r>
      <w:proofErr w:type="spellStart"/>
      <w:r w:rsidRPr="00FE56FB">
        <w:rPr>
          <w:sz w:val="24"/>
        </w:rPr>
        <w:t>Києво-Могилянська</w:t>
      </w:r>
      <w:proofErr w:type="spellEnd"/>
      <w:r w:rsidRPr="00FE56FB">
        <w:rPr>
          <w:sz w:val="24"/>
        </w:rPr>
        <w:t xml:space="preserve"> </w:t>
      </w:r>
      <w:proofErr w:type="spellStart"/>
      <w:r w:rsidRPr="00FE56FB">
        <w:rPr>
          <w:sz w:val="24"/>
        </w:rPr>
        <w:t>академія</w:t>
      </w:r>
      <w:proofErr w:type="spellEnd"/>
      <w:r w:rsidRPr="00FE56FB">
        <w:rPr>
          <w:sz w:val="24"/>
        </w:rPr>
        <w:t>», 2012. 487 с.</w:t>
      </w:r>
    </w:p>
    <w:p w:rsidR="007A51F9" w:rsidRPr="00FE56FB" w:rsidRDefault="007A51F9" w:rsidP="00FE56FB">
      <w:pPr>
        <w:pStyle w:val="ae"/>
        <w:numPr>
          <w:ilvl w:val="0"/>
          <w:numId w:val="1"/>
        </w:numPr>
        <w:ind w:left="425" w:hanging="425"/>
        <w:jc w:val="both"/>
        <w:rPr>
          <w:sz w:val="24"/>
        </w:rPr>
      </w:pPr>
      <w:proofErr w:type="spellStart"/>
      <w:r w:rsidRPr="00FE56FB">
        <w:rPr>
          <w:sz w:val="24"/>
        </w:rPr>
        <w:t>Елліотт</w:t>
      </w:r>
      <w:proofErr w:type="spellEnd"/>
      <w:r w:rsidRPr="00FE56FB">
        <w:rPr>
          <w:sz w:val="24"/>
        </w:rPr>
        <w:t xml:space="preserve"> Е. </w:t>
      </w:r>
      <w:proofErr w:type="spellStart"/>
      <w:r w:rsidRPr="00FE56FB">
        <w:rPr>
          <w:sz w:val="24"/>
        </w:rPr>
        <w:t>Тоні</w:t>
      </w:r>
      <w:proofErr w:type="spellEnd"/>
      <w:r w:rsidRPr="00FE56FB">
        <w:rPr>
          <w:sz w:val="24"/>
        </w:rPr>
        <w:t xml:space="preserve"> </w:t>
      </w:r>
      <w:proofErr w:type="spellStart"/>
      <w:r w:rsidRPr="00FE56FB">
        <w:rPr>
          <w:sz w:val="24"/>
        </w:rPr>
        <w:t>Моррісон</w:t>
      </w:r>
      <w:proofErr w:type="spellEnd"/>
      <w:r w:rsidRPr="00FE56FB">
        <w:rPr>
          <w:sz w:val="24"/>
        </w:rPr>
        <w:t xml:space="preserve">: </w:t>
      </w:r>
      <w:proofErr w:type="spellStart"/>
      <w:r w:rsidRPr="00FE56FB">
        <w:rPr>
          <w:sz w:val="24"/>
        </w:rPr>
        <w:t>американська</w:t>
      </w:r>
      <w:proofErr w:type="spellEnd"/>
      <w:r w:rsidRPr="00FE56FB">
        <w:rPr>
          <w:sz w:val="24"/>
        </w:rPr>
        <w:t xml:space="preserve"> </w:t>
      </w:r>
      <w:proofErr w:type="spellStart"/>
      <w:r w:rsidRPr="00FE56FB">
        <w:rPr>
          <w:sz w:val="24"/>
        </w:rPr>
        <w:t>письменниця</w:t>
      </w:r>
      <w:proofErr w:type="spellEnd"/>
      <w:r w:rsidRPr="00FE56FB">
        <w:rPr>
          <w:sz w:val="24"/>
        </w:rPr>
        <w:t xml:space="preserve"> </w:t>
      </w:r>
      <w:proofErr w:type="spellStart"/>
      <w:r w:rsidRPr="00FE56FB">
        <w:rPr>
          <w:sz w:val="24"/>
        </w:rPr>
        <w:t>нашого</w:t>
      </w:r>
      <w:proofErr w:type="spellEnd"/>
      <w:r w:rsidRPr="00FE56FB">
        <w:rPr>
          <w:sz w:val="24"/>
        </w:rPr>
        <w:t xml:space="preserve"> часу. </w:t>
      </w:r>
      <w:proofErr w:type="spellStart"/>
      <w:r w:rsidRPr="00FE56FB">
        <w:rPr>
          <w:sz w:val="24"/>
        </w:rPr>
        <w:t>Вікно</w:t>
      </w:r>
      <w:proofErr w:type="spellEnd"/>
      <w:r w:rsidRPr="00FE56FB">
        <w:rPr>
          <w:sz w:val="24"/>
        </w:rPr>
        <w:t xml:space="preserve"> в </w:t>
      </w:r>
      <w:proofErr w:type="spellStart"/>
      <w:r w:rsidRPr="00FE56FB">
        <w:rPr>
          <w:sz w:val="24"/>
        </w:rPr>
        <w:t>світ</w:t>
      </w:r>
      <w:proofErr w:type="spellEnd"/>
      <w:r w:rsidRPr="00FE56FB">
        <w:rPr>
          <w:sz w:val="24"/>
        </w:rPr>
        <w:t>. 1999. № 5. С. 138–146.</w:t>
      </w:r>
    </w:p>
    <w:p w:rsidR="007A51F9" w:rsidRPr="00FE56FB" w:rsidRDefault="007A51F9" w:rsidP="00FE56FB">
      <w:pPr>
        <w:pStyle w:val="ae"/>
        <w:numPr>
          <w:ilvl w:val="0"/>
          <w:numId w:val="1"/>
        </w:numPr>
        <w:ind w:left="425" w:hanging="425"/>
        <w:jc w:val="both"/>
        <w:rPr>
          <w:sz w:val="24"/>
        </w:rPr>
      </w:pPr>
      <w:r w:rsidRPr="00FE56FB">
        <w:rPr>
          <w:sz w:val="24"/>
        </w:rPr>
        <w:t xml:space="preserve">Западное литературоведение ХХ </w:t>
      </w:r>
      <w:proofErr w:type="gramStart"/>
      <w:r w:rsidRPr="00FE56FB">
        <w:rPr>
          <w:sz w:val="24"/>
        </w:rPr>
        <w:t>века :</w:t>
      </w:r>
      <w:proofErr w:type="gramEnd"/>
      <w:r w:rsidRPr="00FE56FB">
        <w:rPr>
          <w:sz w:val="24"/>
        </w:rPr>
        <w:t xml:space="preserve"> энциклопедия / Е. А. </w:t>
      </w:r>
      <w:proofErr w:type="spellStart"/>
      <w:r w:rsidRPr="00FE56FB">
        <w:rPr>
          <w:sz w:val="24"/>
        </w:rPr>
        <w:t>Цурганова</w:t>
      </w:r>
      <w:proofErr w:type="spellEnd"/>
      <w:r w:rsidRPr="00FE56FB">
        <w:rPr>
          <w:sz w:val="24"/>
        </w:rPr>
        <w:t xml:space="preserve"> (глав. ред.). </w:t>
      </w:r>
      <w:proofErr w:type="gramStart"/>
      <w:r w:rsidRPr="00FE56FB">
        <w:rPr>
          <w:sz w:val="24"/>
        </w:rPr>
        <w:t>Москва :</w:t>
      </w:r>
      <w:proofErr w:type="gramEnd"/>
      <w:r w:rsidRPr="00FE56FB">
        <w:rPr>
          <w:sz w:val="24"/>
        </w:rPr>
        <w:t xml:space="preserve"> </w:t>
      </w:r>
      <w:proofErr w:type="spellStart"/>
      <w:r w:rsidRPr="00FE56FB">
        <w:rPr>
          <w:sz w:val="24"/>
        </w:rPr>
        <w:t>Интрада</w:t>
      </w:r>
      <w:proofErr w:type="spellEnd"/>
      <w:r w:rsidRPr="00FE56FB">
        <w:rPr>
          <w:sz w:val="24"/>
        </w:rPr>
        <w:t>, 2004. 560 с.</w:t>
      </w:r>
    </w:p>
    <w:p w:rsidR="007A51F9" w:rsidRPr="00FE56FB" w:rsidRDefault="007A51F9" w:rsidP="00FE56FB">
      <w:pPr>
        <w:pStyle w:val="ae"/>
        <w:numPr>
          <w:ilvl w:val="0"/>
          <w:numId w:val="1"/>
        </w:numPr>
        <w:ind w:left="425" w:hanging="425"/>
        <w:jc w:val="both"/>
        <w:rPr>
          <w:sz w:val="24"/>
        </w:rPr>
      </w:pPr>
      <w:proofErr w:type="spellStart"/>
      <w:r w:rsidRPr="00FE56FB">
        <w:rPr>
          <w:sz w:val="24"/>
        </w:rPr>
        <w:t>Зьомек</w:t>
      </w:r>
      <w:proofErr w:type="spellEnd"/>
      <w:r w:rsidRPr="00FE56FB">
        <w:rPr>
          <w:sz w:val="24"/>
        </w:rPr>
        <w:t xml:space="preserve"> Є. </w:t>
      </w:r>
      <w:proofErr w:type="spellStart"/>
      <w:r w:rsidRPr="00FE56FB">
        <w:rPr>
          <w:sz w:val="24"/>
        </w:rPr>
        <w:t>Методологічні</w:t>
      </w:r>
      <w:proofErr w:type="spellEnd"/>
      <w:r w:rsidRPr="00FE56FB">
        <w:rPr>
          <w:sz w:val="24"/>
        </w:rPr>
        <w:t xml:space="preserve"> </w:t>
      </w:r>
      <w:proofErr w:type="spellStart"/>
      <w:r w:rsidRPr="00FE56FB">
        <w:rPr>
          <w:sz w:val="24"/>
        </w:rPr>
        <w:t>проблеми</w:t>
      </w:r>
      <w:proofErr w:type="spellEnd"/>
      <w:r w:rsidRPr="00FE56FB">
        <w:rPr>
          <w:sz w:val="24"/>
        </w:rPr>
        <w:t xml:space="preserve"> </w:t>
      </w:r>
      <w:proofErr w:type="spellStart"/>
      <w:r w:rsidRPr="00FE56FB">
        <w:rPr>
          <w:sz w:val="24"/>
        </w:rPr>
        <w:t>історико-літературного</w:t>
      </w:r>
      <w:proofErr w:type="spellEnd"/>
      <w:r w:rsidRPr="00FE56FB">
        <w:rPr>
          <w:sz w:val="24"/>
        </w:rPr>
        <w:t xml:space="preserve"> синтезу // </w:t>
      </w:r>
      <w:proofErr w:type="spellStart"/>
      <w:r w:rsidRPr="00FE56FB">
        <w:rPr>
          <w:sz w:val="24"/>
        </w:rPr>
        <w:t>Теорія</w:t>
      </w:r>
      <w:proofErr w:type="spellEnd"/>
      <w:r w:rsidRPr="00FE56FB">
        <w:rPr>
          <w:sz w:val="24"/>
        </w:rPr>
        <w:t xml:space="preserve"> </w:t>
      </w:r>
      <w:proofErr w:type="spellStart"/>
      <w:r w:rsidRPr="00FE56FB">
        <w:rPr>
          <w:sz w:val="24"/>
        </w:rPr>
        <w:t>літератури</w:t>
      </w:r>
      <w:proofErr w:type="spellEnd"/>
      <w:r w:rsidRPr="00FE56FB">
        <w:rPr>
          <w:sz w:val="24"/>
        </w:rPr>
        <w:t xml:space="preserve"> в </w:t>
      </w:r>
      <w:proofErr w:type="spellStart"/>
      <w:r w:rsidRPr="00FE56FB">
        <w:rPr>
          <w:sz w:val="24"/>
        </w:rPr>
        <w:t>Польщі</w:t>
      </w:r>
      <w:proofErr w:type="spellEnd"/>
      <w:r w:rsidRPr="00FE56FB">
        <w:rPr>
          <w:sz w:val="24"/>
        </w:rPr>
        <w:t xml:space="preserve">. </w:t>
      </w:r>
      <w:proofErr w:type="spellStart"/>
      <w:r w:rsidRPr="00FE56FB">
        <w:rPr>
          <w:sz w:val="24"/>
        </w:rPr>
        <w:t>Антологія</w:t>
      </w:r>
      <w:proofErr w:type="spellEnd"/>
      <w:r w:rsidRPr="00FE56FB">
        <w:rPr>
          <w:sz w:val="24"/>
        </w:rPr>
        <w:t xml:space="preserve"> </w:t>
      </w:r>
      <w:proofErr w:type="spellStart"/>
      <w:r w:rsidRPr="00FE56FB">
        <w:rPr>
          <w:sz w:val="24"/>
        </w:rPr>
        <w:t>текстів</w:t>
      </w:r>
      <w:proofErr w:type="spellEnd"/>
      <w:r w:rsidRPr="00FE56FB">
        <w:rPr>
          <w:sz w:val="24"/>
        </w:rPr>
        <w:t xml:space="preserve">. Друга половина ХХ – початок ХХІ ст. / </w:t>
      </w:r>
      <w:proofErr w:type="spellStart"/>
      <w:r w:rsidRPr="00FE56FB">
        <w:rPr>
          <w:sz w:val="24"/>
        </w:rPr>
        <w:t>упоряд</w:t>
      </w:r>
      <w:proofErr w:type="spellEnd"/>
      <w:r w:rsidRPr="00FE56FB">
        <w:rPr>
          <w:sz w:val="24"/>
        </w:rPr>
        <w:t>. Б. </w:t>
      </w:r>
      <w:proofErr w:type="spellStart"/>
      <w:r w:rsidRPr="00FE56FB">
        <w:rPr>
          <w:sz w:val="24"/>
        </w:rPr>
        <w:t>Бакули</w:t>
      </w:r>
      <w:proofErr w:type="spellEnd"/>
      <w:r w:rsidRPr="00FE56FB">
        <w:rPr>
          <w:sz w:val="24"/>
        </w:rPr>
        <w:t xml:space="preserve">; за </w:t>
      </w:r>
      <w:proofErr w:type="spellStart"/>
      <w:r w:rsidRPr="00FE56FB">
        <w:rPr>
          <w:sz w:val="24"/>
        </w:rPr>
        <w:t>заг</w:t>
      </w:r>
      <w:proofErr w:type="spellEnd"/>
      <w:r w:rsidRPr="00FE56FB">
        <w:rPr>
          <w:sz w:val="24"/>
        </w:rPr>
        <w:t>. ред. В. </w:t>
      </w:r>
      <w:proofErr w:type="spellStart"/>
      <w:r w:rsidRPr="00FE56FB">
        <w:rPr>
          <w:sz w:val="24"/>
        </w:rPr>
        <w:t>Моренця</w:t>
      </w:r>
      <w:proofErr w:type="spellEnd"/>
      <w:r w:rsidRPr="00FE56FB">
        <w:rPr>
          <w:sz w:val="24"/>
        </w:rPr>
        <w:t xml:space="preserve">; пер. з </w:t>
      </w:r>
      <w:proofErr w:type="spellStart"/>
      <w:r w:rsidRPr="00FE56FB">
        <w:rPr>
          <w:sz w:val="24"/>
        </w:rPr>
        <w:t>польської</w:t>
      </w:r>
      <w:proofErr w:type="spellEnd"/>
      <w:r w:rsidRPr="00FE56FB">
        <w:rPr>
          <w:sz w:val="24"/>
        </w:rPr>
        <w:t xml:space="preserve"> С. Яковенка. </w:t>
      </w:r>
      <w:proofErr w:type="spellStart"/>
      <w:proofErr w:type="gramStart"/>
      <w:r w:rsidRPr="00FE56FB">
        <w:rPr>
          <w:sz w:val="24"/>
        </w:rPr>
        <w:t>Київ</w:t>
      </w:r>
      <w:proofErr w:type="spellEnd"/>
      <w:r w:rsidRPr="00FE56FB">
        <w:rPr>
          <w:sz w:val="24"/>
        </w:rPr>
        <w:t> :</w:t>
      </w:r>
      <w:proofErr w:type="gramEnd"/>
      <w:r w:rsidRPr="00FE56FB">
        <w:rPr>
          <w:sz w:val="24"/>
        </w:rPr>
        <w:t xml:space="preserve"> ВД «</w:t>
      </w:r>
      <w:proofErr w:type="spellStart"/>
      <w:r w:rsidRPr="00FE56FB">
        <w:rPr>
          <w:sz w:val="24"/>
        </w:rPr>
        <w:t>Києво-Могилянська</w:t>
      </w:r>
      <w:proofErr w:type="spellEnd"/>
      <w:r w:rsidRPr="00FE56FB">
        <w:rPr>
          <w:sz w:val="24"/>
        </w:rPr>
        <w:t xml:space="preserve"> </w:t>
      </w:r>
      <w:proofErr w:type="spellStart"/>
      <w:r w:rsidRPr="00FE56FB">
        <w:rPr>
          <w:sz w:val="24"/>
        </w:rPr>
        <w:t>академія</w:t>
      </w:r>
      <w:proofErr w:type="spellEnd"/>
      <w:r w:rsidRPr="00FE56FB">
        <w:rPr>
          <w:sz w:val="24"/>
        </w:rPr>
        <w:t>», 2008. С. 56–86.</w:t>
      </w:r>
    </w:p>
    <w:p w:rsidR="007A51F9" w:rsidRPr="00FE56FB" w:rsidRDefault="007A51F9" w:rsidP="00FE56FB">
      <w:pPr>
        <w:pStyle w:val="ae"/>
        <w:numPr>
          <w:ilvl w:val="0"/>
          <w:numId w:val="1"/>
        </w:numPr>
        <w:ind w:left="425" w:hanging="425"/>
        <w:jc w:val="both"/>
        <w:rPr>
          <w:sz w:val="24"/>
        </w:rPr>
      </w:pPr>
      <w:r w:rsidRPr="00FE56FB">
        <w:rPr>
          <w:sz w:val="24"/>
        </w:rPr>
        <w:t xml:space="preserve">Ильин И. П. Постмодернизм от истоков до конца столетия: эволюция научного мифа. </w:t>
      </w:r>
      <w:proofErr w:type="gramStart"/>
      <w:r w:rsidRPr="00FE56FB">
        <w:rPr>
          <w:sz w:val="24"/>
        </w:rPr>
        <w:t>Москва :</w:t>
      </w:r>
      <w:proofErr w:type="gramEnd"/>
      <w:r w:rsidRPr="00FE56FB">
        <w:rPr>
          <w:sz w:val="24"/>
        </w:rPr>
        <w:t xml:space="preserve"> </w:t>
      </w:r>
      <w:proofErr w:type="spellStart"/>
      <w:r w:rsidRPr="00FE56FB">
        <w:rPr>
          <w:sz w:val="24"/>
        </w:rPr>
        <w:t>Интрада</w:t>
      </w:r>
      <w:proofErr w:type="spellEnd"/>
      <w:r w:rsidRPr="00FE56FB">
        <w:rPr>
          <w:sz w:val="24"/>
        </w:rPr>
        <w:t>, 1998. 255 с.</w:t>
      </w:r>
    </w:p>
    <w:p w:rsidR="007A51F9" w:rsidRPr="00FE56FB" w:rsidRDefault="007A51F9" w:rsidP="00FE56FB">
      <w:pPr>
        <w:pStyle w:val="ae"/>
        <w:numPr>
          <w:ilvl w:val="0"/>
          <w:numId w:val="1"/>
        </w:numPr>
        <w:ind w:left="425" w:hanging="425"/>
        <w:jc w:val="both"/>
        <w:rPr>
          <w:sz w:val="24"/>
        </w:rPr>
      </w:pPr>
      <w:proofErr w:type="spellStart"/>
      <w:r w:rsidRPr="00FE56FB">
        <w:rPr>
          <w:sz w:val="24"/>
        </w:rPr>
        <w:t>Маньковская</w:t>
      </w:r>
      <w:proofErr w:type="spellEnd"/>
      <w:r w:rsidRPr="00FE56FB">
        <w:rPr>
          <w:sz w:val="24"/>
        </w:rPr>
        <w:t> Н. Б. Феномен постмодернизма. Художественно-эстетический ракурс. 2-е изд., переработанное и дополненное. Москва – Санкт-</w:t>
      </w:r>
      <w:proofErr w:type="gramStart"/>
      <w:r w:rsidRPr="00FE56FB">
        <w:rPr>
          <w:sz w:val="24"/>
        </w:rPr>
        <w:t>Петербург :</w:t>
      </w:r>
      <w:proofErr w:type="gramEnd"/>
      <w:r w:rsidRPr="00FE56FB">
        <w:rPr>
          <w:sz w:val="24"/>
        </w:rPr>
        <w:t xml:space="preserve"> Центр гуманитарных инициатив, 2016. 496 с.</w:t>
      </w:r>
    </w:p>
    <w:p w:rsidR="007A51F9" w:rsidRPr="00FE56FB" w:rsidRDefault="007A51F9" w:rsidP="00FE56FB">
      <w:pPr>
        <w:pStyle w:val="ae"/>
        <w:numPr>
          <w:ilvl w:val="0"/>
          <w:numId w:val="1"/>
        </w:numPr>
        <w:ind w:left="425" w:hanging="425"/>
        <w:jc w:val="both"/>
        <w:rPr>
          <w:sz w:val="24"/>
        </w:rPr>
      </w:pPr>
      <w:r w:rsidRPr="00FE56FB">
        <w:rPr>
          <w:sz w:val="24"/>
        </w:rPr>
        <w:t xml:space="preserve">Павлов А. В. </w:t>
      </w:r>
      <w:proofErr w:type="spellStart"/>
      <w:r w:rsidRPr="00FE56FB">
        <w:rPr>
          <w:sz w:val="24"/>
        </w:rPr>
        <w:t>Постпостмодернизм</w:t>
      </w:r>
      <w:proofErr w:type="spellEnd"/>
      <w:r w:rsidRPr="00FE56FB">
        <w:rPr>
          <w:sz w:val="24"/>
        </w:rPr>
        <w:t xml:space="preserve">: как социальная и культурная теории объясняют наше время. </w:t>
      </w:r>
      <w:proofErr w:type="gramStart"/>
      <w:r w:rsidRPr="00FE56FB">
        <w:rPr>
          <w:sz w:val="24"/>
        </w:rPr>
        <w:t>Москва :</w:t>
      </w:r>
      <w:proofErr w:type="gramEnd"/>
      <w:r w:rsidRPr="00FE56FB">
        <w:rPr>
          <w:sz w:val="24"/>
        </w:rPr>
        <w:t xml:space="preserve"> ИД «Дело» </w:t>
      </w:r>
      <w:proofErr w:type="spellStart"/>
      <w:r w:rsidRPr="00FE56FB">
        <w:rPr>
          <w:sz w:val="24"/>
        </w:rPr>
        <w:t>РАНХиГС</w:t>
      </w:r>
      <w:proofErr w:type="spellEnd"/>
      <w:r w:rsidRPr="00FE56FB">
        <w:rPr>
          <w:sz w:val="24"/>
        </w:rPr>
        <w:t>, 2019. 560 с.</w:t>
      </w:r>
    </w:p>
    <w:p w:rsidR="007A51F9" w:rsidRPr="00FE56FB" w:rsidRDefault="007A51F9" w:rsidP="00FE56FB">
      <w:pPr>
        <w:pStyle w:val="ae"/>
        <w:numPr>
          <w:ilvl w:val="0"/>
          <w:numId w:val="1"/>
        </w:numPr>
        <w:ind w:left="425" w:hanging="425"/>
        <w:jc w:val="both"/>
        <w:rPr>
          <w:sz w:val="24"/>
        </w:rPr>
      </w:pPr>
      <w:r w:rsidRPr="00FE56FB">
        <w:rPr>
          <w:sz w:val="24"/>
        </w:rPr>
        <w:t xml:space="preserve">Пронин В. А., Толкачев С. П. Современный литературный процесс за </w:t>
      </w:r>
      <w:proofErr w:type="gramStart"/>
      <w:r w:rsidRPr="00FE56FB">
        <w:rPr>
          <w:sz w:val="24"/>
        </w:rPr>
        <w:t>рубежом :</w:t>
      </w:r>
      <w:proofErr w:type="gramEnd"/>
      <w:r w:rsidRPr="00FE56FB">
        <w:rPr>
          <w:sz w:val="24"/>
        </w:rPr>
        <w:t xml:space="preserve"> учебное пособие. </w:t>
      </w:r>
      <w:proofErr w:type="gramStart"/>
      <w:r w:rsidRPr="00FE56FB">
        <w:rPr>
          <w:sz w:val="24"/>
        </w:rPr>
        <w:t>Москва :</w:t>
      </w:r>
      <w:proofErr w:type="gramEnd"/>
      <w:r w:rsidRPr="00FE56FB">
        <w:rPr>
          <w:sz w:val="24"/>
        </w:rPr>
        <w:t xml:space="preserve"> Изд-во МГУП, 2000. 168 с.</w:t>
      </w:r>
    </w:p>
    <w:p w:rsidR="007A51F9" w:rsidRPr="00FE56FB" w:rsidRDefault="007A51F9" w:rsidP="00FE56FB">
      <w:pPr>
        <w:pStyle w:val="ae"/>
        <w:numPr>
          <w:ilvl w:val="0"/>
          <w:numId w:val="1"/>
        </w:numPr>
        <w:ind w:left="425" w:hanging="425"/>
        <w:jc w:val="both"/>
        <w:rPr>
          <w:sz w:val="24"/>
        </w:rPr>
      </w:pPr>
      <w:r w:rsidRPr="00FE56FB">
        <w:rPr>
          <w:sz w:val="24"/>
        </w:rPr>
        <w:t xml:space="preserve">Сидорова О. Г. Современная литература Великобритании и контакты культур. </w:t>
      </w:r>
      <w:proofErr w:type="gramStart"/>
      <w:r w:rsidRPr="00FE56FB">
        <w:rPr>
          <w:sz w:val="24"/>
        </w:rPr>
        <w:t>Москва :</w:t>
      </w:r>
      <w:proofErr w:type="gramEnd"/>
      <w:r w:rsidRPr="00FE56FB">
        <w:rPr>
          <w:sz w:val="24"/>
        </w:rPr>
        <w:t xml:space="preserve"> </w:t>
      </w:r>
      <w:proofErr w:type="spellStart"/>
      <w:r w:rsidRPr="00FE56FB">
        <w:rPr>
          <w:sz w:val="24"/>
        </w:rPr>
        <w:t>Алетейя</w:t>
      </w:r>
      <w:proofErr w:type="spellEnd"/>
      <w:r w:rsidRPr="00FE56FB">
        <w:rPr>
          <w:sz w:val="24"/>
        </w:rPr>
        <w:t>, 2019. 312 с.</w:t>
      </w:r>
    </w:p>
    <w:p w:rsidR="007A51F9" w:rsidRPr="00FE56FB" w:rsidRDefault="007A51F9" w:rsidP="00FE56FB">
      <w:pPr>
        <w:pStyle w:val="ae"/>
        <w:numPr>
          <w:ilvl w:val="0"/>
          <w:numId w:val="1"/>
        </w:numPr>
        <w:ind w:left="425" w:hanging="425"/>
        <w:jc w:val="both"/>
        <w:rPr>
          <w:sz w:val="24"/>
        </w:rPr>
      </w:pPr>
      <w:proofErr w:type="spellStart"/>
      <w:r w:rsidRPr="00FE56FB">
        <w:rPr>
          <w:sz w:val="24"/>
        </w:rPr>
        <w:t>Соціокультурні</w:t>
      </w:r>
      <w:proofErr w:type="spellEnd"/>
      <w:r w:rsidRPr="00FE56FB">
        <w:rPr>
          <w:sz w:val="24"/>
        </w:rPr>
        <w:t xml:space="preserve"> та </w:t>
      </w:r>
      <w:proofErr w:type="spellStart"/>
      <w:r w:rsidRPr="00FE56FB">
        <w:rPr>
          <w:sz w:val="24"/>
        </w:rPr>
        <w:t>теоретичні</w:t>
      </w:r>
      <w:proofErr w:type="spellEnd"/>
      <w:r w:rsidRPr="00FE56FB">
        <w:rPr>
          <w:sz w:val="24"/>
        </w:rPr>
        <w:t xml:space="preserve"> засади </w:t>
      </w:r>
      <w:proofErr w:type="spellStart"/>
      <w:r w:rsidRPr="00FE56FB">
        <w:rPr>
          <w:sz w:val="24"/>
        </w:rPr>
        <w:t>філософії</w:t>
      </w:r>
      <w:proofErr w:type="spellEnd"/>
      <w:r w:rsidRPr="00FE56FB">
        <w:rPr>
          <w:sz w:val="24"/>
        </w:rPr>
        <w:t xml:space="preserve"> постмодерну / </w:t>
      </w:r>
      <w:proofErr w:type="spellStart"/>
      <w:r w:rsidRPr="00FE56FB">
        <w:rPr>
          <w:sz w:val="24"/>
        </w:rPr>
        <w:t>відп</w:t>
      </w:r>
      <w:proofErr w:type="spellEnd"/>
      <w:r w:rsidRPr="00FE56FB">
        <w:rPr>
          <w:sz w:val="24"/>
        </w:rPr>
        <w:t xml:space="preserve">. ред. В. В. Лях та </w:t>
      </w:r>
      <w:proofErr w:type="spellStart"/>
      <w:r w:rsidRPr="00FE56FB">
        <w:rPr>
          <w:sz w:val="24"/>
        </w:rPr>
        <w:t>ін</w:t>
      </w:r>
      <w:proofErr w:type="spellEnd"/>
      <w:r w:rsidRPr="00FE56FB">
        <w:rPr>
          <w:sz w:val="24"/>
        </w:rPr>
        <w:t xml:space="preserve">. </w:t>
      </w:r>
      <w:proofErr w:type="spellStart"/>
      <w:proofErr w:type="gramStart"/>
      <w:r w:rsidRPr="00FE56FB">
        <w:rPr>
          <w:sz w:val="24"/>
        </w:rPr>
        <w:t>Київ</w:t>
      </w:r>
      <w:proofErr w:type="spellEnd"/>
      <w:r w:rsidRPr="00FE56FB">
        <w:rPr>
          <w:sz w:val="24"/>
        </w:rPr>
        <w:t> :</w:t>
      </w:r>
      <w:proofErr w:type="gramEnd"/>
      <w:r w:rsidRPr="00FE56FB">
        <w:rPr>
          <w:sz w:val="24"/>
        </w:rPr>
        <w:t xml:space="preserve"> [Б. м.], 2017. 312 с.</w:t>
      </w:r>
    </w:p>
    <w:p w:rsidR="007A51F9" w:rsidRPr="00FE56FB" w:rsidRDefault="007A51F9" w:rsidP="00FE56FB">
      <w:pPr>
        <w:pStyle w:val="ae"/>
        <w:numPr>
          <w:ilvl w:val="0"/>
          <w:numId w:val="1"/>
        </w:numPr>
        <w:ind w:left="425" w:hanging="425"/>
        <w:jc w:val="both"/>
        <w:rPr>
          <w:sz w:val="24"/>
        </w:rPr>
      </w:pPr>
      <w:r w:rsidRPr="00FE56FB">
        <w:rPr>
          <w:sz w:val="24"/>
        </w:rPr>
        <w:t>Эпштейн М. От модернизма к постмодернизму: диалектика «</w:t>
      </w:r>
      <w:proofErr w:type="spellStart"/>
      <w:r w:rsidRPr="00FE56FB">
        <w:rPr>
          <w:sz w:val="24"/>
        </w:rPr>
        <w:t>гипер</w:t>
      </w:r>
      <w:proofErr w:type="spellEnd"/>
      <w:r w:rsidRPr="00FE56FB">
        <w:rPr>
          <w:sz w:val="24"/>
        </w:rPr>
        <w:t>» в культуре 20 в. Новое литературное обозрение. 1995. No16. С. 5–37.</w:t>
      </w:r>
    </w:p>
    <w:p w:rsidR="00C70825" w:rsidRPr="00FE56FB" w:rsidRDefault="007A51F9" w:rsidP="00FE56FB">
      <w:pPr>
        <w:pStyle w:val="ae"/>
        <w:numPr>
          <w:ilvl w:val="0"/>
          <w:numId w:val="1"/>
        </w:numPr>
        <w:ind w:left="425" w:hanging="425"/>
        <w:jc w:val="both"/>
        <w:rPr>
          <w:sz w:val="24"/>
        </w:rPr>
      </w:pPr>
      <w:r w:rsidRPr="00FE56FB">
        <w:rPr>
          <w:sz w:val="24"/>
        </w:rPr>
        <w:t xml:space="preserve">Jameson F. The Cultural Turn. Selected Writings on the Postmodern. 1983–1998. London – New </w:t>
      </w:r>
      <w:proofErr w:type="gramStart"/>
      <w:r w:rsidRPr="00FE56FB">
        <w:rPr>
          <w:sz w:val="24"/>
        </w:rPr>
        <w:t>York :</w:t>
      </w:r>
      <w:proofErr w:type="gramEnd"/>
      <w:r w:rsidRPr="00FE56FB">
        <w:rPr>
          <w:sz w:val="24"/>
        </w:rPr>
        <w:t xml:space="preserve"> Verso, 1998. xiv + 206 p.</w:t>
      </w:r>
    </w:p>
    <w:p w:rsidR="007F1EA8" w:rsidRPr="00B92F8F" w:rsidRDefault="007F1EA8" w:rsidP="007F1EA8">
      <w:pPr>
        <w:pStyle w:val="11"/>
        <w:tabs>
          <w:tab w:val="left" w:pos="1276"/>
        </w:tabs>
        <w:suppressAutoHyphens w:val="0"/>
        <w:spacing w:after="0" w:line="240" w:lineRule="auto"/>
        <w:ind w:left="0" w:right="-6"/>
        <w:jc w:val="both"/>
        <w:rPr>
          <w:sz w:val="28"/>
          <w:szCs w:val="28"/>
          <w:lang w:val="uk-UA"/>
        </w:rPr>
      </w:pPr>
    </w:p>
    <w:p w:rsidR="00371085" w:rsidRDefault="007F1EA8" w:rsidP="007F1EA8">
      <w:pPr>
        <w:pStyle w:val="11"/>
        <w:spacing w:after="0" w:line="240" w:lineRule="auto"/>
        <w:ind w:left="0" w:right="-6"/>
        <w:jc w:val="both"/>
        <w:rPr>
          <w:rFonts w:ascii="Times New Roman" w:hAnsi="Times New Roman" w:cs="Times New Roman"/>
          <w:b/>
          <w:color w:val="000000"/>
          <w:sz w:val="28"/>
          <w:szCs w:val="28"/>
          <w:lang w:val="uk-UA"/>
        </w:rPr>
      </w:pPr>
      <w:r>
        <w:rPr>
          <w:rFonts w:ascii="Times New Roman" w:hAnsi="Times New Roman" w:cs="Times New Roman"/>
          <w:b/>
          <w:sz w:val="28"/>
          <w:szCs w:val="28"/>
          <w:lang w:val="uk-UA"/>
        </w:rPr>
        <w:t>14. </w:t>
      </w:r>
      <w:r w:rsidR="00371085" w:rsidRPr="00982C99">
        <w:rPr>
          <w:rFonts w:ascii="Times New Roman" w:hAnsi="Times New Roman" w:cs="Times New Roman"/>
          <w:b/>
          <w:sz w:val="28"/>
          <w:szCs w:val="28"/>
          <w:lang w:val="uk-UA"/>
        </w:rPr>
        <w:t xml:space="preserve">Інформаційні </w:t>
      </w:r>
      <w:r w:rsidR="00D7311D" w:rsidRPr="00982C99">
        <w:rPr>
          <w:rFonts w:ascii="Times New Roman" w:hAnsi="Times New Roman" w:cs="Times New Roman"/>
          <w:b/>
          <w:sz w:val="28"/>
          <w:szCs w:val="28"/>
          <w:lang w:val="uk-UA"/>
        </w:rPr>
        <w:t>ресурси в</w:t>
      </w:r>
      <w:r w:rsidR="00ED7741" w:rsidRPr="00982C99">
        <w:rPr>
          <w:rFonts w:ascii="Times New Roman" w:hAnsi="Times New Roman" w:cs="Times New Roman"/>
          <w:b/>
          <w:color w:val="000000"/>
          <w:sz w:val="28"/>
          <w:szCs w:val="28"/>
          <w:lang w:val="uk-UA"/>
        </w:rPr>
        <w:t xml:space="preserve"> Інтернеті</w:t>
      </w:r>
    </w:p>
    <w:p w:rsidR="007F1EA8" w:rsidRPr="00982C99" w:rsidRDefault="007F1EA8" w:rsidP="007F1EA8">
      <w:pPr>
        <w:pStyle w:val="11"/>
        <w:spacing w:after="0" w:line="240" w:lineRule="auto"/>
        <w:ind w:left="0" w:right="-6"/>
        <w:jc w:val="both"/>
        <w:rPr>
          <w:rFonts w:ascii="Times New Roman" w:hAnsi="Times New Roman" w:cs="Times New Roman"/>
          <w:b/>
          <w:sz w:val="28"/>
          <w:szCs w:val="28"/>
          <w:lang w:val="uk-UA"/>
        </w:rPr>
      </w:pPr>
    </w:p>
    <w:p w:rsidR="00FE56FB" w:rsidRPr="00FE56FB" w:rsidRDefault="00FE56FB" w:rsidP="00FE56FB">
      <w:pPr>
        <w:pStyle w:val="ae"/>
        <w:numPr>
          <w:ilvl w:val="0"/>
          <w:numId w:val="38"/>
        </w:numPr>
        <w:ind w:left="426" w:hanging="426"/>
        <w:jc w:val="both"/>
        <w:rPr>
          <w:sz w:val="24"/>
        </w:rPr>
      </w:pPr>
      <w:r w:rsidRPr="00FE56FB">
        <w:rPr>
          <w:sz w:val="24"/>
        </w:rPr>
        <w:t xml:space="preserve">Афанасов Н. Б., Павлов А. В. Образы современности в XXI веке. Знание. Понимание. Умение. 2019. № 2. С. 46–62. URL: </w:t>
      </w:r>
      <w:hyperlink r:id="rId8" w:history="1">
        <w:r w:rsidRPr="00FE56FB">
          <w:rPr>
            <w:sz w:val="24"/>
          </w:rPr>
          <w:t>http://www.</w:t>
        </w:r>
        <w:proofErr w:type="spellStart"/>
        <w:r w:rsidRPr="00FE56FB">
          <w:rPr>
            <w:sz w:val="24"/>
          </w:rPr>
          <w:t>dfn</w:t>
        </w:r>
        <w:proofErr w:type="spellEnd"/>
        <w:r w:rsidRPr="00FE56FB">
          <w:rPr>
            <w:sz w:val="24"/>
          </w:rPr>
          <w:t>.</w:t>
        </w:r>
        <w:proofErr w:type="spellStart"/>
        <w:r w:rsidRPr="00FE56FB">
          <w:rPr>
            <w:sz w:val="24"/>
          </w:rPr>
          <w:t>mdpu</w:t>
        </w:r>
        <w:proofErr w:type="spellEnd"/>
        <w:r w:rsidRPr="00FE56FB">
          <w:rPr>
            <w:sz w:val="24"/>
          </w:rPr>
          <w:t>.org.</w:t>
        </w:r>
        <w:proofErr w:type="spellStart"/>
        <w:r w:rsidRPr="00FE56FB">
          <w:rPr>
            <w:sz w:val="24"/>
          </w:rPr>
          <w:t>ua</w:t>
        </w:r>
        <w:proofErr w:type="spellEnd"/>
        <w:r w:rsidRPr="00FE56FB">
          <w:rPr>
            <w:sz w:val="24"/>
          </w:rPr>
          <w:t>/mod/resource/view.</w:t>
        </w:r>
        <w:proofErr w:type="spellStart"/>
        <w:r w:rsidRPr="00FE56FB">
          <w:rPr>
            <w:sz w:val="24"/>
          </w:rPr>
          <w:t>php</w:t>
        </w:r>
        <w:proofErr w:type="spellEnd"/>
        <w:r w:rsidRPr="00FE56FB">
          <w:rPr>
            <w:sz w:val="24"/>
          </w:rPr>
          <w:t>?id=93188</w:t>
        </w:r>
      </w:hyperlink>
    </w:p>
    <w:p w:rsidR="00FE56FB" w:rsidRPr="00FE56FB" w:rsidRDefault="00FE56FB" w:rsidP="00FE56FB">
      <w:pPr>
        <w:pStyle w:val="ae"/>
        <w:numPr>
          <w:ilvl w:val="0"/>
          <w:numId w:val="38"/>
        </w:numPr>
        <w:ind w:left="425" w:hanging="425"/>
        <w:jc w:val="both"/>
        <w:rPr>
          <w:sz w:val="24"/>
        </w:rPr>
      </w:pPr>
      <w:r w:rsidRPr="00FE56FB">
        <w:rPr>
          <w:sz w:val="24"/>
        </w:rPr>
        <w:t xml:space="preserve">Денисова Т. Феномен </w:t>
      </w:r>
      <w:proofErr w:type="spellStart"/>
      <w:r w:rsidRPr="00FE56FB">
        <w:rPr>
          <w:sz w:val="24"/>
        </w:rPr>
        <w:t>постмодернізму</w:t>
      </w:r>
      <w:proofErr w:type="spellEnd"/>
      <w:r w:rsidRPr="00FE56FB">
        <w:rPr>
          <w:sz w:val="24"/>
        </w:rPr>
        <w:t xml:space="preserve">: </w:t>
      </w:r>
      <w:proofErr w:type="spellStart"/>
      <w:r w:rsidRPr="00FE56FB">
        <w:rPr>
          <w:sz w:val="24"/>
        </w:rPr>
        <w:t>контури</w:t>
      </w:r>
      <w:proofErr w:type="spellEnd"/>
      <w:r w:rsidRPr="00FE56FB">
        <w:rPr>
          <w:sz w:val="24"/>
        </w:rPr>
        <w:t xml:space="preserve"> й </w:t>
      </w:r>
      <w:proofErr w:type="spellStart"/>
      <w:r w:rsidRPr="00FE56FB">
        <w:rPr>
          <w:sz w:val="24"/>
        </w:rPr>
        <w:t>орієнтири</w:t>
      </w:r>
      <w:proofErr w:type="spellEnd"/>
      <w:r w:rsidRPr="00FE56FB">
        <w:rPr>
          <w:sz w:val="24"/>
        </w:rPr>
        <w:t xml:space="preserve">. Слово і час. 1995. № 2. С. 18–27. URL: </w:t>
      </w:r>
      <w:hyperlink r:id="rId9" w:history="1">
        <w:r w:rsidRPr="00FE56FB">
          <w:rPr>
            <w:sz w:val="24"/>
          </w:rPr>
          <w:t>http://www.</w:t>
        </w:r>
        <w:proofErr w:type="spellStart"/>
        <w:r w:rsidRPr="00FE56FB">
          <w:rPr>
            <w:sz w:val="24"/>
          </w:rPr>
          <w:t>dfn</w:t>
        </w:r>
        <w:proofErr w:type="spellEnd"/>
        <w:r w:rsidRPr="00FE56FB">
          <w:rPr>
            <w:sz w:val="24"/>
          </w:rPr>
          <w:t>.</w:t>
        </w:r>
        <w:proofErr w:type="spellStart"/>
        <w:r w:rsidRPr="00FE56FB">
          <w:rPr>
            <w:sz w:val="24"/>
          </w:rPr>
          <w:t>mdpu</w:t>
        </w:r>
        <w:proofErr w:type="spellEnd"/>
        <w:r w:rsidRPr="00FE56FB">
          <w:rPr>
            <w:sz w:val="24"/>
          </w:rPr>
          <w:t>.org.</w:t>
        </w:r>
        <w:proofErr w:type="spellStart"/>
        <w:r w:rsidRPr="00FE56FB">
          <w:rPr>
            <w:sz w:val="24"/>
          </w:rPr>
          <w:t>ua</w:t>
        </w:r>
        <w:proofErr w:type="spellEnd"/>
        <w:r w:rsidRPr="00FE56FB">
          <w:rPr>
            <w:sz w:val="24"/>
          </w:rPr>
          <w:t>/mod/resource/view.</w:t>
        </w:r>
        <w:proofErr w:type="spellStart"/>
        <w:r w:rsidRPr="00FE56FB">
          <w:rPr>
            <w:sz w:val="24"/>
          </w:rPr>
          <w:t>php</w:t>
        </w:r>
        <w:proofErr w:type="spellEnd"/>
        <w:r w:rsidRPr="00FE56FB">
          <w:rPr>
            <w:sz w:val="24"/>
          </w:rPr>
          <w:t>?id=93174</w:t>
        </w:r>
      </w:hyperlink>
    </w:p>
    <w:p w:rsidR="00FE56FB" w:rsidRPr="00FE56FB" w:rsidRDefault="00FE56FB" w:rsidP="00FE56FB">
      <w:pPr>
        <w:pStyle w:val="ae"/>
        <w:numPr>
          <w:ilvl w:val="0"/>
          <w:numId w:val="38"/>
        </w:numPr>
        <w:ind w:left="425" w:hanging="425"/>
        <w:jc w:val="both"/>
        <w:rPr>
          <w:sz w:val="24"/>
        </w:rPr>
      </w:pPr>
      <w:proofErr w:type="spellStart"/>
      <w:r w:rsidRPr="00FE56FB">
        <w:rPr>
          <w:sz w:val="24"/>
        </w:rPr>
        <w:lastRenderedPageBreak/>
        <w:t>Тормахова</w:t>
      </w:r>
      <w:proofErr w:type="spellEnd"/>
      <w:r w:rsidRPr="00FE56FB">
        <w:rPr>
          <w:sz w:val="24"/>
        </w:rPr>
        <w:t xml:space="preserve"> А. Н. </w:t>
      </w:r>
      <w:proofErr w:type="spellStart"/>
      <w:r w:rsidRPr="00FE56FB">
        <w:rPr>
          <w:sz w:val="24"/>
        </w:rPr>
        <w:t>Концепція</w:t>
      </w:r>
      <w:proofErr w:type="spellEnd"/>
      <w:r w:rsidRPr="00FE56FB">
        <w:rPr>
          <w:sz w:val="24"/>
        </w:rPr>
        <w:t xml:space="preserve"> </w:t>
      </w:r>
      <w:proofErr w:type="spellStart"/>
      <w:r w:rsidRPr="00FE56FB">
        <w:rPr>
          <w:sz w:val="24"/>
        </w:rPr>
        <w:t>дигімодернізму</w:t>
      </w:r>
      <w:proofErr w:type="spellEnd"/>
      <w:r w:rsidRPr="00FE56FB">
        <w:rPr>
          <w:sz w:val="24"/>
        </w:rPr>
        <w:t xml:space="preserve"> Алана </w:t>
      </w:r>
      <w:proofErr w:type="spellStart"/>
      <w:r w:rsidRPr="00FE56FB">
        <w:rPr>
          <w:sz w:val="24"/>
        </w:rPr>
        <w:t>Кірбі</w:t>
      </w:r>
      <w:proofErr w:type="spellEnd"/>
      <w:r w:rsidRPr="00FE56FB">
        <w:rPr>
          <w:sz w:val="24"/>
        </w:rPr>
        <w:t xml:space="preserve">. </w:t>
      </w:r>
      <w:proofErr w:type="spellStart"/>
      <w:r w:rsidRPr="00FE56FB">
        <w:rPr>
          <w:sz w:val="24"/>
        </w:rPr>
        <w:t>Гуманітарні</w:t>
      </w:r>
      <w:proofErr w:type="spellEnd"/>
      <w:r w:rsidRPr="00FE56FB">
        <w:rPr>
          <w:sz w:val="24"/>
        </w:rPr>
        <w:t xml:space="preserve"> </w:t>
      </w:r>
      <w:proofErr w:type="spellStart"/>
      <w:r w:rsidRPr="00FE56FB">
        <w:rPr>
          <w:sz w:val="24"/>
        </w:rPr>
        <w:t>студії</w:t>
      </w:r>
      <w:proofErr w:type="spellEnd"/>
      <w:r w:rsidRPr="00FE56FB">
        <w:rPr>
          <w:sz w:val="24"/>
        </w:rPr>
        <w:t xml:space="preserve">. 2013. </w:t>
      </w:r>
      <w:proofErr w:type="spellStart"/>
      <w:r w:rsidRPr="00FE56FB">
        <w:rPr>
          <w:sz w:val="24"/>
        </w:rPr>
        <w:t>Вип</w:t>
      </w:r>
      <w:proofErr w:type="spellEnd"/>
      <w:r w:rsidRPr="00FE56FB">
        <w:rPr>
          <w:sz w:val="24"/>
        </w:rPr>
        <w:t xml:space="preserve">. 20. С. 181–187. URL: </w:t>
      </w:r>
      <w:hyperlink r:id="rId10" w:history="1">
        <w:r w:rsidRPr="00FE56FB">
          <w:rPr>
            <w:sz w:val="24"/>
          </w:rPr>
          <w:t>http://www.dfn.mdpu.org.ua/mod/resource/view.php?id=93191</w:t>
        </w:r>
      </w:hyperlink>
      <w:r w:rsidRPr="00FE56FB">
        <w:rPr>
          <w:sz w:val="24"/>
        </w:rPr>
        <w:t xml:space="preserve"> </w:t>
      </w:r>
    </w:p>
    <w:p w:rsidR="00FE56FB" w:rsidRPr="00FE56FB" w:rsidRDefault="00FE56FB" w:rsidP="00FE56FB">
      <w:pPr>
        <w:pStyle w:val="ae"/>
        <w:numPr>
          <w:ilvl w:val="0"/>
          <w:numId w:val="38"/>
        </w:numPr>
        <w:ind w:left="425" w:hanging="425"/>
        <w:jc w:val="both"/>
        <w:rPr>
          <w:sz w:val="24"/>
          <w:lang w:val="en-US"/>
        </w:rPr>
      </w:pPr>
      <w:proofErr w:type="spellStart"/>
      <w:r w:rsidRPr="00FE56FB">
        <w:rPr>
          <w:sz w:val="24"/>
        </w:rPr>
        <w:t>Хассан</w:t>
      </w:r>
      <w:proofErr w:type="spellEnd"/>
      <w:r w:rsidRPr="00FE56FB">
        <w:rPr>
          <w:sz w:val="24"/>
        </w:rPr>
        <w:t xml:space="preserve"> І. Культура </w:t>
      </w:r>
      <w:proofErr w:type="spellStart"/>
      <w:r w:rsidRPr="00FE56FB">
        <w:rPr>
          <w:sz w:val="24"/>
        </w:rPr>
        <w:t>постмодернізму</w:t>
      </w:r>
      <w:proofErr w:type="spellEnd"/>
      <w:r w:rsidRPr="00FE56FB">
        <w:rPr>
          <w:sz w:val="24"/>
        </w:rPr>
        <w:t xml:space="preserve">. </w:t>
      </w:r>
      <w:proofErr w:type="spellStart"/>
      <w:r w:rsidRPr="00FE56FB">
        <w:rPr>
          <w:sz w:val="24"/>
        </w:rPr>
        <w:t>Вікно</w:t>
      </w:r>
      <w:proofErr w:type="spellEnd"/>
      <w:r w:rsidRPr="00FE56FB">
        <w:rPr>
          <w:sz w:val="24"/>
        </w:rPr>
        <w:t xml:space="preserve"> в </w:t>
      </w:r>
      <w:proofErr w:type="spellStart"/>
      <w:r w:rsidRPr="00FE56FB">
        <w:rPr>
          <w:sz w:val="24"/>
        </w:rPr>
        <w:t>світ</w:t>
      </w:r>
      <w:proofErr w:type="spellEnd"/>
      <w:r w:rsidRPr="00FE56FB">
        <w:rPr>
          <w:sz w:val="24"/>
        </w:rPr>
        <w:t xml:space="preserve">. 1995. № 5. С. 99–111. </w:t>
      </w:r>
      <w:r w:rsidRPr="00FE56FB">
        <w:rPr>
          <w:sz w:val="24"/>
          <w:lang w:val="en-US"/>
        </w:rPr>
        <w:t>URL: http://www.dfn.mdpu.org.ua/mod/resource/view.php?id=93175</w:t>
      </w:r>
    </w:p>
    <w:p w:rsidR="00FE56FB" w:rsidRPr="00FE56FB" w:rsidRDefault="00FE56FB" w:rsidP="00FE56FB">
      <w:pPr>
        <w:pStyle w:val="ae"/>
        <w:numPr>
          <w:ilvl w:val="0"/>
          <w:numId w:val="38"/>
        </w:numPr>
        <w:ind w:left="425" w:hanging="425"/>
        <w:jc w:val="both"/>
        <w:rPr>
          <w:sz w:val="24"/>
        </w:rPr>
      </w:pPr>
      <w:r w:rsidRPr="00FE56FB">
        <w:rPr>
          <w:sz w:val="24"/>
        </w:rPr>
        <w:t xml:space="preserve">A resource site for </w:t>
      </w:r>
      <w:proofErr w:type="spellStart"/>
      <w:r w:rsidRPr="00FE56FB">
        <w:rPr>
          <w:sz w:val="24"/>
        </w:rPr>
        <w:t>performatism</w:t>
      </w:r>
      <w:proofErr w:type="spellEnd"/>
      <w:r w:rsidRPr="00FE56FB">
        <w:rPr>
          <w:sz w:val="24"/>
        </w:rPr>
        <w:t xml:space="preserve"> and post-postmodernism. URL: </w:t>
      </w:r>
      <w:hyperlink r:id="rId11" w:history="1">
        <w:r w:rsidRPr="00FE56FB">
          <w:rPr>
            <w:sz w:val="24"/>
          </w:rPr>
          <w:t>http://www.performatism.de/</w:t>
        </w:r>
      </w:hyperlink>
      <w:r w:rsidRPr="00FE56FB">
        <w:rPr>
          <w:sz w:val="24"/>
        </w:rPr>
        <w:t xml:space="preserve"> </w:t>
      </w:r>
    </w:p>
    <w:p w:rsidR="00FE56FB" w:rsidRPr="00FE56FB" w:rsidRDefault="00FE56FB" w:rsidP="00FE56FB">
      <w:pPr>
        <w:pStyle w:val="ae"/>
        <w:numPr>
          <w:ilvl w:val="0"/>
          <w:numId w:val="38"/>
        </w:numPr>
        <w:ind w:left="425" w:hanging="425"/>
        <w:jc w:val="both"/>
        <w:rPr>
          <w:sz w:val="24"/>
        </w:rPr>
      </w:pPr>
      <w:proofErr w:type="spellStart"/>
      <w:r w:rsidRPr="00FE56FB">
        <w:rPr>
          <w:sz w:val="24"/>
        </w:rPr>
        <w:t>Akker</w:t>
      </w:r>
      <w:proofErr w:type="spellEnd"/>
      <w:r w:rsidRPr="00FE56FB">
        <w:rPr>
          <w:sz w:val="24"/>
        </w:rPr>
        <w:t xml:space="preserve"> R. van den, </w:t>
      </w:r>
      <w:proofErr w:type="spellStart"/>
      <w:r w:rsidRPr="00FE56FB">
        <w:rPr>
          <w:sz w:val="24"/>
        </w:rPr>
        <w:t>Vermeulen</w:t>
      </w:r>
      <w:proofErr w:type="spellEnd"/>
      <w:r w:rsidRPr="00FE56FB">
        <w:rPr>
          <w:sz w:val="24"/>
        </w:rPr>
        <w:t xml:space="preserve"> T. Notes on </w:t>
      </w:r>
      <w:proofErr w:type="spellStart"/>
      <w:r w:rsidRPr="00FE56FB">
        <w:rPr>
          <w:sz w:val="24"/>
        </w:rPr>
        <w:t>Metamodernism</w:t>
      </w:r>
      <w:proofErr w:type="spellEnd"/>
      <w:r w:rsidRPr="00FE56FB">
        <w:rPr>
          <w:sz w:val="24"/>
        </w:rPr>
        <w:t xml:space="preserve">. Journal of Aesthetics &amp; Culture. 2010. Vol. 2. Pp. 11–14. URL: </w:t>
      </w:r>
      <w:hyperlink r:id="rId12" w:history="1">
        <w:r w:rsidRPr="00FE56FB">
          <w:rPr>
            <w:sz w:val="24"/>
          </w:rPr>
          <w:t>http://www.dfn.mdpu.org.ua/mod/resource/view.php?id=93184</w:t>
        </w:r>
      </w:hyperlink>
    </w:p>
    <w:p w:rsidR="00FE56FB" w:rsidRPr="00FE56FB" w:rsidRDefault="00FE56FB" w:rsidP="00FE56FB">
      <w:pPr>
        <w:pStyle w:val="ae"/>
        <w:numPr>
          <w:ilvl w:val="0"/>
          <w:numId w:val="38"/>
        </w:numPr>
        <w:ind w:left="425" w:hanging="425"/>
        <w:jc w:val="both"/>
        <w:rPr>
          <w:sz w:val="24"/>
        </w:rPr>
      </w:pPr>
      <w:r w:rsidRPr="00FE56FB">
        <w:rPr>
          <w:sz w:val="24"/>
        </w:rPr>
        <w:t xml:space="preserve">Brooks N., </w:t>
      </w:r>
      <w:proofErr w:type="spellStart"/>
      <w:r w:rsidRPr="00FE56FB">
        <w:rPr>
          <w:sz w:val="24"/>
        </w:rPr>
        <w:t>Toth</w:t>
      </w:r>
      <w:proofErr w:type="spellEnd"/>
      <w:r w:rsidRPr="00FE56FB">
        <w:rPr>
          <w:sz w:val="24"/>
        </w:rPr>
        <w:t xml:space="preserve"> J. Introduction: A Wake and Renewed? // Supplanting the Postmodern: An Anthology of Writings on the Arts and Culture of the Early 21st Century/ ed. by </w:t>
      </w:r>
      <w:proofErr w:type="spellStart"/>
      <w:r w:rsidRPr="00FE56FB">
        <w:rPr>
          <w:sz w:val="24"/>
        </w:rPr>
        <w:t>Rudrum</w:t>
      </w:r>
      <w:proofErr w:type="spellEnd"/>
      <w:r w:rsidRPr="00FE56FB">
        <w:rPr>
          <w:sz w:val="24"/>
        </w:rPr>
        <w:t xml:space="preserve"> D., Stavris N. New </w:t>
      </w:r>
      <w:proofErr w:type="gramStart"/>
      <w:r w:rsidRPr="00FE56FB">
        <w:rPr>
          <w:sz w:val="24"/>
        </w:rPr>
        <w:t>York :</w:t>
      </w:r>
      <w:proofErr w:type="gramEnd"/>
      <w:r w:rsidRPr="00FE56FB">
        <w:rPr>
          <w:sz w:val="24"/>
        </w:rPr>
        <w:t xml:space="preserve"> Bloomsbury Academic, 2015. Р. 254–264. URL: </w:t>
      </w:r>
      <w:hyperlink r:id="rId13" w:history="1">
        <w:r w:rsidRPr="00FE56FB">
          <w:rPr>
            <w:sz w:val="24"/>
          </w:rPr>
          <w:t>http://www.dfn.mdpu.org.ua/mod/resource/view.php?id=93183</w:t>
        </w:r>
      </w:hyperlink>
    </w:p>
    <w:p w:rsidR="00FE56FB" w:rsidRPr="00FE56FB" w:rsidRDefault="00FE56FB" w:rsidP="00FE56FB">
      <w:pPr>
        <w:pStyle w:val="ae"/>
        <w:numPr>
          <w:ilvl w:val="0"/>
          <w:numId w:val="38"/>
        </w:numPr>
        <w:ind w:left="425" w:hanging="425"/>
        <w:jc w:val="both"/>
        <w:rPr>
          <w:sz w:val="24"/>
        </w:rPr>
      </w:pPr>
      <w:r w:rsidRPr="00FE56FB">
        <w:rPr>
          <w:sz w:val="24"/>
        </w:rPr>
        <w:t xml:space="preserve">Eden M. Neo-modernism: Soul Nourishing Renaissance. Art. 2018. 22 </w:t>
      </w:r>
      <w:proofErr w:type="spellStart"/>
      <w:r w:rsidRPr="00FE56FB">
        <w:rPr>
          <w:sz w:val="24"/>
        </w:rPr>
        <w:t>Juny</w:t>
      </w:r>
      <w:proofErr w:type="spellEnd"/>
      <w:r w:rsidRPr="00FE56FB">
        <w:rPr>
          <w:sz w:val="24"/>
        </w:rPr>
        <w:t xml:space="preserve">. URL: </w:t>
      </w:r>
      <w:hyperlink r:id="rId14" w:history="1">
        <w:r w:rsidRPr="00FE56FB">
          <w:rPr>
            <w:sz w:val="24"/>
          </w:rPr>
          <w:t>https://www.trebuchet-magazine.com/neo-modernism/</w:t>
        </w:r>
      </w:hyperlink>
    </w:p>
    <w:p w:rsidR="00FE56FB" w:rsidRPr="00FE56FB" w:rsidRDefault="00FE56FB" w:rsidP="00FE56FB">
      <w:pPr>
        <w:pStyle w:val="ae"/>
        <w:numPr>
          <w:ilvl w:val="0"/>
          <w:numId w:val="38"/>
        </w:numPr>
        <w:ind w:left="425" w:hanging="425"/>
        <w:jc w:val="both"/>
        <w:rPr>
          <w:sz w:val="24"/>
        </w:rPr>
      </w:pPr>
      <w:r w:rsidRPr="00FE56FB">
        <w:rPr>
          <w:sz w:val="24"/>
        </w:rPr>
        <w:t xml:space="preserve">Gibbons A. </w:t>
      </w:r>
      <w:proofErr w:type="spellStart"/>
      <w:r w:rsidRPr="00FE56FB">
        <w:rPr>
          <w:sz w:val="24"/>
        </w:rPr>
        <w:t>Altermodernist</w:t>
      </w:r>
      <w:proofErr w:type="spellEnd"/>
      <w:r w:rsidRPr="00FE56FB">
        <w:rPr>
          <w:sz w:val="24"/>
        </w:rPr>
        <w:t xml:space="preserve"> Fiction. URL: </w:t>
      </w:r>
      <w:hyperlink r:id="rId15" w:history="1">
        <w:r w:rsidRPr="00FE56FB">
          <w:rPr>
            <w:sz w:val="24"/>
          </w:rPr>
          <w:t>http://www.dfn.mdpu.org.ua/mod/resource/view.php?id=93182</w:t>
        </w:r>
      </w:hyperlink>
    </w:p>
    <w:p w:rsidR="00FE56FB" w:rsidRPr="00FE56FB" w:rsidRDefault="00FE56FB" w:rsidP="00FE56FB">
      <w:pPr>
        <w:pStyle w:val="ae"/>
        <w:numPr>
          <w:ilvl w:val="0"/>
          <w:numId w:val="38"/>
        </w:numPr>
        <w:ind w:left="425" w:hanging="425"/>
        <w:jc w:val="both"/>
        <w:rPr>
          <w:sz w:val="24"/>
        </w:rPr>
      </w:pPr>
      <w:proofErr w:type="spellStart"/>
      <w:r w:rsidRPr="00FE56FB">
        <w:rPr>
          <w:sz w:val="24"/>
        </w:rPr>
        <w:t>Gibbonss</w:t>
      </w:r>
      <w:proofErr w:type="spellEnd"/>
      <w:r w:rsidRPr="00FE56FB">
        <w:rPr>
          <w:sz w:val="24"/>
        </w:rPr>
        <w:t xml:space="preserve"> A. Contemporary </w:t>
      </w:r>
      <w:proofErr w:type="spellStart"/>
      <w:r w:rsidRPr="00FE56FB">
        <w:rPr>
          <w:sz w:val="24"/>
        </w:rPr>
        <w:t>Autofiction</w:t>
      </w:r>
      <w:proofErr w:type="spellEnd"/>
      <w:r w:rsidRPr="00FE56FB">
        <w:rPr>
          <w:sz w:val="24"/>
        </w:rPr>
        <w:t xml:space="preserve"> and </w:t>
      </w:r>
      <w:proofErr w:type="spellStart"/>
      <w:r w:rsidRPr="00FE56FB">
        <w:rPr>
          <w:sz w:val="24"/>
        </w:rPr>
        <w:t>Metamodern</w:t>
      </w:r>
      <w:proofErr w:type="spellEnd"/>
      <w:r w:rsidRPr="00FE56FB">
        <w:rPr>
          <w:sz w:val="24"/>
        </w:rPr>
        <w:t xml:space="preserve"> Affect // </w:t>
      </w:r>
      <w:proofErr w:type="spellStart"/>
      <w:r w:rsidRPr="00FE56FB">
        <w:rPr>
          <w:sz w:val="24"/>
        </w:rPr>
        <w:t>Metamodernism</w:t>
      </w:r>
      <w:proofErr w:type="spellEnd"/>
      <w:r w:rsidRPr="00FE56FB">
        <w:rPr>
          <w:sz w:val="24"/>
        </w:rPr>
        <w:t xml:space="preserve">: Historicity, Affect, and Depth After Postmodernism / Ed. by R. van den </w:t>
      </w:r>
      <w:proofErr w:type="spellStart"/>
      <w:r w:rsidRPr="00FE56FB">
        <w:rPr>
          <w:sz w:val="24"/>
        </w:rPr>
        <w:t>Akker</w:t>
      </w:r>
      <w:proofErr w:type="spellEnd"/>
      <w:r w:rsidRPr="00FE56FB">
        <w:rPr>
          <w:sz w:val="24"/>
        </w:rPr>
        <w:t>, A. Gibbons and T. </w:t>
      </w:r>
      <w:proofErr w:type="spellStart"/>
      <w:r w:rsidRPr="00FE56FB">
        <w:rPr>
          <w:sz w:val="24"/>
        </w:rPr>
        <w:t>Vermeulen</w:t>
      </w:r>
      <w:proofErr w:type="spellEnd"/>
      <w:r w:rsidRPr="00FE56FB">
        <w:rPr>
          <w:sz w:val="24"/>
        </w:rPr>
        <w:t xml:space="preserve">. London – New </w:t>
      </w:r>
      <w:proofErr w:type="gramStart"/>
      <w:r w:rsidRPr="00FE56FB">
        <w:rPr>
          <w:sz w:val="24"/>
        </w:rPr>
        <w:t>York :</w:t>
      </w:r>
      <w:proofErr w:type="gramEnd"/>
      <w:r w:rsidRPr="00FE56FB">
        <w:rPr>
          <w:sz w:val="24"/>
        </w:rPr>
        <w:t xml:space="preserve"> </w:t>
      </w:r>
      <w:proofErr w:type="spellStart"/>
      <w:r w:rsidRPr="00FE56FB">
        <w:rPr>
          <w:sz w:val="24"/>
        </w:rPr>
        <w:t>Rowman</w:t>
      </w:r>
      <w:proofErr w:type="spellEnd"/>
      <w:r w:rsidRPr="00FE56FB">
        <w:rPr>
          <w:sz w:val="24"/>
        </w:rPr>
        <w:t xml:space="preserve"> Littlefield International, 2017. Pp. 117–129. URL: </w:t>
      </w:r>
      <w:hyperlink r:id="rId16" w:history="1">
        <w:r w:rsidRPr="00FE56FB">
          <w:rPr>
            <w:sz w:val="24"/>
          </w:rPr>
          <w:t>http://www.dfn.mdpu.org.ua/mod/resource/view.php?id=93186</w:t>
        </w:r>
      </w:hyperlink>
    </w:p>
    <w:p w:rsidR="00FE56FB" w:rsidRPr="00FE56FB" w:rsidRDefault="00FE56FB" w:rsidP="00FE56FB">
      <w:pPr>
        <w:pStyle w:val="ae"/>
        <w:numPr>
          <w:ilvl w:val="0"/>
          <w:numId w:val="38"/>
        </w:numPr>
        <w:ind w:left="425" w:hanging="425"/>
        <w:jc w:val="both"/>
        <w:rPr>
          <w:sz w:val="24"/>
        </w:rPr>
      </w:pPr>
      <w:r w:rsidRPr="00FE56FB">
        <w:rPr>
          <w:sz w:val="24"/>
        </w:rPr>
        <w:t xml:space="preserve">Hassan I. H. Prometheus as Performer: Toward a </w:t>
      </w:r>
      <w:proofErr w:type="spellStart"/>
      <w:r w:rsidRPr="00FE56FB">
        <w:rPr>
          <w:sz w:val="24"/>
        </w:rPr>
        <w:t>Posthumanist</w:t>
      </w:r>
      <w:proofErr w:type="spellEnd"/>
      <w:r w:rsidRPr="00FE56FB">
        <w:rPr>
          <w:sz w:val="24"/>
        </w:rPr>
        <w:t xml:space="preserve"> Culture? The Georgia Review. 1977.  Vol. 31. № 4. Pp. 830–850. URL: </w:t>
      </w:r>
      <w:hyperlink r:id="rId17" w:history="1">
        <w:r w:rsidRPr="00FE56FB">
          <w:rPr>
            <w:sz w:val="24"/>
          </w:rPr>
          <w:t>http://www.dfn.mdpu.org.ua/mod/folder/view.php?id=93178</w:t>
        </w:r>
      </w:hyperlink>
    </w:p>
    <w:p w:rsidR="00FE56FB" w:rsidRPr="00FE56FB" w:rsidRDefault="00FE56FB" w:rsidP="00FE56FB">
      <w:pPr>
        <w:pStyle w:val="ae"/>
        <w:numPr>
          <w:ilvl w:val="0"/>
          <w:numId w:val="38"/>
        </w:numPr>
        <w:ind w:left="425" w:hanging="425"/>
        <w:jc w:val="both"/>
        <w:rPr>
          <w:sz w:val="24"/>
        </w:rPr>
      </w:pPr>
      <w:proofErr w:type="spellStart"/>
      <w:r w:rsidRPr="00FE56FB">
        <w:rPr>
          <w:sz w:val="24"/>
        </w:rPr>
        <w:t>Hoberek</w:t>
      </w:r>
      <w:proofErr w:type="spellEnd"/>
      <w:r w:rsidRPr="00FE56FB">
        <w:rPr>
          <w:sz w:val="24"/>
        </w:rPr>
        <w:t xml:space="preserve"> A. Introduction: After Postmodernism. Twentieth Century Literature. 2007. Vol. 53. No. 3. Pp. 233–247. URL: </w:t>
      </w:r>
      <w:hyperlink r:id="rId18" w:history="1">
        <w:r w:rsidRPr="00FE56FB">
          <w:rPr>
            <w:sz w:val="24"/>
          </w:rPr>
          <w:t>www.jstor.org/stable/20479812</w:t>
        </w:r>
      </w:hyperlink>
    </w:p>
    <w:p w:rsidR="00FE56FB" w:rsidRPr="00FE56FB" w:rsidRDefault="00FE56FB" w:rsidP="00FE56FB">
      <w:pPr>
        <w:pStyle w:val="ae"/>
        <w:numPr>
          <w:ilvl w:val="0"/>
          <w:numId w:val="38"/>
        </w:numPr>
        <w:ind w:left="425" w:hanging="425"/>
        <w:jc w:val="both"/>
        <w:rPr>
          <w:sz w:val="24"/>
        </w:rPr>
      </w:pPr>
      <w:r w:rsidRPr="00FE56FB">
        <w:rPr>
          <w:sz w:val="24"/>
        </w:rPr>
        <w:t xml:space="preserve">Kirby A. The Death of Postmodernism and Beyond. URL: </w:t>
      </w:r>
      <w:hyperlink r:id="rId19" w:history="1">
        <w:r w:rsidRPr="00FE56FB">
          <w:rPr>
            <w:sz w:val="24"/>
          </w:rPr>
          <w:t>https://philosophynow.org/issues/58/</w:t>
        </w:r>
        <w:r w:rsidRPr="00FE56FB">
          <w:rPr>
            <w:sz w:val="24"/>
          </w:rPr>
          <w:br/>
        </w:r>
        <w:proofErr w:type="spellStart"/>
        <w:r w:rsidRPr="00FE56FB">
          <w:rPr>
            <w:sz w:val="24"/>
          </w:rPr>
          <w:t>The_Death_of_Postmodernism_And_Beyond</w:t>
        </w:r>
        <w:proofErr w:type="spellEnd"/>
      </w:hyperlink>
    </w:p>
    <w:p w:rsidR="00FE56FB" w:rsidRPr="00FE56FB" w:rsidRDefault="00FE56FB" w:rsidP="00FE56FB">
      <w:pPr>
        <w:pStyle w:val="ae"/>
        <w:numPr>
          <w:ilvl w:val="0"/>
          <w:numId w:val="38"/>
        </w:numPr>
        <w:ind w:left="425" w:hanging="425"/>
        <w:jc w:val="both"/>
        <w:rPr>
          <w:sz w:val="24"/>
        </w:rPr>
      </w:pPr>
      <w:proofErr w:type="spellStart"/>
      <w:r w:rsidRPr="00FE56FB">
        <w:rPr>
          <w:sz w:val="24"/>
        </w:rPr>
        <w:t>Konstantinou</w:t>
      </w:r>
      <w:proofErr w:type="spellEnd"/>
      <w:r w:rsidRPr="00FE56FB">
        <w:rPr>
          <w:sz w:val="24"/>
        </w:rPr>
        <w:t xml:space="preserve"> L. Four Faces of </w:t>
      </w:r>
      <w:proofErr w:type="spellStart"/>
      <w:r w:rsidRPr="00FE56FB">
        <w:rPr>
          <w:sz w:val="24"/>
        </w:rPr>
        <w:t>Postirony</w:t>
      </w:r>
      <w:proofErr w:type="spellEnd"/>
      <w:r w:rsidRPr="00FE56FB">
        <w:rPr>
          <w:sz w:val="24"/>
        </w:rPr>
        <w:t xml:space="preserve"> // </w:t>
      </w:r>
      <w:proofErr w:type="spellStart"/>
      <w:r w:rsidRPr="00FE56FB">
        <w:rPr>
          <w:sz w:val="24"/>
        </w:rPr>
        <w:t>Metamodernism</w:t>
      </w:r>
      <w:proofErr w:type="spellEnd"/>
      <w:r w:rsidRPr="00FE56FB">
        <w:rPr>
          <w:sz w:val="24"/>
        </w:rPr>
        <w:t xml:space="preserve">: Historicity, Affect, and Depth After Postmodernism / Ed. by R. van den </w:t>
      </w:r>
      <w:proofErr w:type="spellStart"/>
      <w:r w:rsidRPr="00FE56FB">
        <w:rPr>
          <w:sz w:val="24"/>
        </w:rPr>
        <w:t>Akker</w:t>
      </w:r>
      <w:proofErr w:type="spellEnd"/>
      <w:r w:rsidRPr="00FE56FB">
        <w:rPr>
          <w:sz w:val="24"/>
        </w:rPr>
        <w:t>, A. Gibbons and T. </w:t>
      </w:r>
      <w:proofErr w:type="spellStart"/>
      <w:r w:rsidRPr="00FE56FB">
        <w:rPr>
          <w:sz w:val="24"/>
        </w:rPr>
        <w:t>Vermeulen</w:t>
      </w:r>
      <w:proofErr w:type="spellEnd"/>
      <w:r w:rsidRPr="00FE56FB">
        <w:rPr>
          <w:sz w:val="24"/>
        </w:rPr>
        <w:t xml:space="preserve">. London – New </w:t>
      </w:r>
      <w:proofErr w:type="gramStart"/>
      <w:r w:rsidRPr="00FE56FB">
        <w:rPr>
          <w:sz w:val="24"/>
        </w:rPr>
        <w:t>York :</w:t>
      </w:r>
      <w:proofErr w:type="gramEnd"/>
      <w:r w:rsidRPr="00FE56FB">
        <w:rPr>
          <w:sz w:val="24"/>
        </w:rPr>
        <w:t xml:space="preserve"> </w:t>
      </w:r>
      <w:proofErr w:type="spellStart"/>
      <w:r w:rsidRPr="00FE56FB">
        <w:rPr>
          <w:sz w:val="24"/>
        </w:rPr>
        <w:t>Rowman</w:t>
      </w:r>
      <w:proofErr w:type="spellEnd"/>
      <w:r w:rsidRPr="00FE56FB">
        <w:rPr>
          <w:sz w:val="24"/>
        </w:rPr>
        <w:t xml:space="preserve"> Littlefield International, 2017. Pp. 87–102. URL: </w:t>
      </w:r>
      <w:hyperlink r:id="rId20" w:history="1">
        <w:r w:rsidRPr="00FE56FB">
          <w:rPr>
            <w:sz w:val="24"/>
          </w:rPr>
          <w:t>http://www.dfn.mdpu.org.ua/mod/resource/view.php?id=93187</w:t>
        </w:r>
      </w:hyperlink>
    </w:p>
    <w:p w:rsidR="00FE56FB" w:rsidRPr="00FE56FB" w:rsidRDefault="00FE56FB" w:rsidP="00FE56FB">
      <w:pPr>
        <w:pStyle w:val="ae"/>
        <w:numPr>
          <w:ilvl w:val="0"/>
          <w:numId w:val="38"/>
        </w:numPr>
        <w:ind w:left="425" w:hanging="425"/>
        <w:jc w:val="both"/>
        <w:rPr>
          <w:sz w:val="24"/>
        </w:rPr>
      </w:pPr>
      <w:proofErr w:type="spellStart"/>
      <w:r w:rsidRPr="00FE56FB">
        <w:rPr>
          <w:sz w:val="24"/>
        </w:rPr>
        <w:t>Lipovetsky</w:t>
      </w:r>
      <w:proofErr w:type="spellEnd"/>
      <w:r w:rsidRPr="00FE56FB">
        <w:rPr>
          <w:sz w:val="24"/>
        </w:rPr>
        <w:t xml:space="preserve"> G. Time Against Time, or The Hypermodern Society // Supplanting the Postmodern: An Anthology of Writings on the Arts and Culture of the Early 21st Century/ ed. by </w:t>
      </w:r>
      <w:proofErr w:type="spellStart"/>
      <w:r w:rsidRPr="00FE56FB">
        <w:rPr>
          <w:sz w:val="24"/>
        </w:rPr>
        <w:t>Rudrum</w:t>
      </w:r>
      <w:proofErr w:type="spellEnd"/>
      <w:r w:rsidRPr="00FE56FB">
        <w:rPr>
          <w:sz w:val="24"/>
        </w:rPr>
        <w:t xml:space="preserve"> D., Stavris N. New </w:t>
      </w:r>
      <w:proofErr w:type="gramStart"/>
      <w:r w:rsidRPr="00FE56FB">
        <w:rPr>
          <w:sz w:val="24"/>
        </w:rPr>
        <w:t>York :</w:t>
      </w:r>
      <w:proofErr w:type="gramEnd"/>
      <w:r w:rsidRPr="00FE56FB">
        <w:rPr>
          <w:sz w:val="24"/>
        </w:rPr>
        <w:t xml:space="preserve"> Bloomsbury Academic, 2015. Р. 196–213. URL: </w:t>
      </w:r>
      <w:hyperlink r:id="rId21" w:history="1">
        <w:r w:rsidRPr="00FE56FB">
          <w:rPr>
            <w:sz w:val="24"/>
          </w:rPr>
          <w:t>http://www.dfn.mdpu.org.ua/mod/resource/view.php?id=93176</w:t>
        </w:r>
      </w:hyperlink>
    </w:p>
    <w:p w:rsidR="00FE56FB" w:rsidRPr="00FE56FB" w:rsidRDefault="00FE56FB" w:rsidP="00FE56FB">
      <w:pPr>
        <w:pStyle w:val="ae"/>
        <w:numPr>
          <w:ilvl w:val="0"/>
          <w:numId w:val="38"/>
        </w:numPr>
        <w:ind w:left="425" w:hanging="425"/>
        <w:jc w:val="both"/>
        <w:rPr>
          <w:sz w:val="24"/>
        </w:rPr>
      </w:pPr>
      <w:r w:rsidRPr="00FE56FB">
        <w:rPr>
          <w:sz w:val="24"/>
        </w:rPr>
        <w:t xml:space="preserve">Magda R. M. R. </w:t>
      </w:r>
      <w:proofErr w:type="spellStart"/>
      <w:r w:rsidRPr="00FE56FB">
        <w:rPr>
          <w:sz w:val="24"/>
        </w:rPr>
        <w:t>Transmodernity</w:t>
      </w:r>
      <w:proofErr w:type="spellEnd"/>
      <w:r w:rsidRPr="00FE56FB">
        <w:rPr>
          <w:sz w:val="24"/>
        </w:rPr>
        <w:t xml:space="preserve">: A New Paradigm / translation by Jessica </w:t>
      </w:r>
      <w:proofErr w:type="spellStart"/>
      <w:r w:rsidRPr="00FE56FB">
        <w:rPr>
          <w:sz w:val="24"/>
        </w:rPr>
        <w:t>Aliaga</w:t>
      </w:r>
      <w:proofErr w:type="spellEnd"/>
      <w:r w:rsidRPr="00FE56FB">
        <w:rPr>
          <w:sz w:val="24"/>
        </w:rPr>
        <w:t xml:space="preserve"> </w:t>
      </w:r>
      <w:proofErr w:type="spellStart"/>
      <w:r w:rsidRPr="00FE56FB">
        <w:rPr>
          <w:sz w:val="24"/>
        </w:rPr>
        <w:t>Lavrijsen</w:t>
      </w:r>
      <w:proofErr w:type="spellEnd"/>
      <w:r w:rsidRPr="00FE56FB">
        <w:rPr>
          <w:sz w:val="24"/>
        </w:rPr>
        <w:t xml:space="preserve">. URL: </w:t>
      </w:r>
      <w:hyperlink r:id="rId22" w:history="1">
        <w:r w:rsidRPr="00FE56FB">
          <w:rPr>
            <w:sz w:val="24"/>
          </w:rPr>
          <w:t>http://transmodern-theory.blogspot.com/2017/05/transmodernity-new-paradigm.html</w:t>
        </w:r>
      </w:hyperlink>
    </w:p>
    <w:p w:rsidR="00FE56FB" w:rsidRPr="00FE56FB" w:rsidRDefault="00FE56FB" w:rsidP="00FE56FB">
      <w:pPr>
        <w:pStyle w:val="ae"/>
        <w:numPr>
          <w:ilvl w:val="0"/>
          <w:numId w:val="38"/>
        </w:numPr>
        <w:ind w:left="425" w:hanging="425"/>
        <w:jc w:val="both"/>
        <w:rPr>
          <w:sz w:val="24"/>
        </w:rPr>
      </w:pPr>
      <w:r w:rsidRPr="00FE56FB">
        <w:rPr>
          <w:sz w:val="24"/>
        </w:rPr>
        <w:t xml:space="preserve">Samuels R. Auto-Modernity after Postmodernism: Autonomy and Automation in Culture, Technology, and Education // Digital Youth, Innovation, and the Unexpected / Ed. by Tara McPherson. Cambridge, 2008. Pp. 219–240. URL: </w:t>
      </w:r>
      <w:hyperlink r:id="rId23" w:history="1">
        <w:r w:rsidRPr="00FE56FB">
          <w:rPr>
            <w:sz w:val="24"/>
          </w:rPr>
          <w:t>http://www.dfn.mdpu.org.ua/mod/resource/view.php?id=93192</w:t>
        </w:r>
      </w:hyperlink>
    </w:p>
    <w:p w:rsidR="006A61A7" w:rsidRPr="00FE56FB" w:rsidRDefault="00FE56FB" w:rsidP="00FE56FB">
      <w:pPr>
        <w:pStyle w:val="ae"/>
        <w:numPr>
          <w:ilvl w:val="0"/>
          <w:numId w:val="38"/>
        </w:numPr>
        <w:ind w:left="425" w:hanging="425"/>
        <w:jc w:val="both"/>
        <w:rPr>
          <w:sz w:val="24"/>
        </w:rPr>
      </w:pPr>
      <w:r w:rsidRPr="00FE56FB">
        <w:rPr>
          <w:sz w:val="24"/>
        </w:rPr>
        <w:t xml:space="preserve">Yousef T. Modernism, Postmodernism, and </w:t>
      </w:r>
      <w:proofErr w:type="spellStart"/>
      <w:r w:rsidRPr="00FE56FB">
        <w:rPr>
          <w:sz w:val="24"/>
        </w:rPr>
        <w:t>Metamodernism</w:t>
      </w:r>
      <w:proofErr w:type="spellEnd"/>
      <w:r w:rsidRPr="00FE56FB">
        <w:rPr>
          <w:sz w:val="24"/>
        </w:rPr>
        <w:t xml:space="preserve">: A Critique. International Journal of Language and Literature. 2017. Vol. 5. No. 1. Pp. 33–43. URL: </w:t>
      </w:r>
      <w:hyperlink r:id="rId24" w:history="1">
        <w:r w:rsidRPr="00FE56FB">
          <w:rPr>
            <w:sz w:val="24"/>
          </w:rPr>
          <w:t>http://www.dfn.mdpu.org.ua/mod/resource/view.php?id=93185</w:t>
        </w:r>
      </w:hyperlink>
    </w:p>
    <w:sectPr w:rsidR="006A61A7" w:rsidRPr="00FE56FB" w:rsidSect="000F640C">
      <w:footerReference w:type="even" r:id="rId25"/>
      <w:footerReference w:type="default" r:id="rId26"/>
      <w:pgSz w:w="11906" w:h="16838" w:code="9"/>
      <w:pgMar w:top="1134" w:right="1134" w:bottom="1134" w:left="1134" w:header="567"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D5A" w:rsidRDefault="00573D5A">
      <w:r>
        <w:separator/>
      </w:r>
    </w:p>
  </w:endnote>
  <w:endnote w:type="continuationSeparator" w:id="0">
    <w:p w:rsidR="00573D5A" w:rsidRDefault="0057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Droid Sans Fallback">
    <w:panose1 w:val="00000000000000000000"/>
    <w:charset w:val="00"/>
    <w:family w:val="roman"/>
    <w:notTrueType/>
    <w:pitch w:val="default"/>
  </w:font>
  <w:font w:name="Lohit Hindi">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7F6" w:rsidRDefault="006337F6" w:rsidP="005A78C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7F6" w:rsidRDefault="006337F6" w:rsidP="00643473">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D5A" w:rsidRDefault="00573D5A">
      <w:r>
        <w:separator/>
      </w:r>
    </w:p>
  </w:footnote>
  <w:footnote w:type="continuationSeparator" w:id="0">
    <w:p w:rsidR="00573D5A" w:rsidRDefault="00573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859"/>
    <w:multiLevelType w:val="hybridMultilevel"/>
    <w:tmpl w:val="5E58C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66261"/>
    <w:multiLevelType w:val="hybridMultilevel"/>
    <w:tmpl w:val="D65638D4"/>
    <w:lvl w:ilvl="0" w:tplc="9E5822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E64B99"/>
    <w:multiLevelType w:val="hybridMultilevel"/>
    <w:tmpl w:val="BEF69A3E"/>
    <w:lvl w:ilvl="0" w:tplc="0D3AC6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866DAC"/>
    <w:multiLevelType w:val="hybridMultilevel"/>
    <w:tmpl w:val="AC943B9C"/>
    <w:lvl w:ilvl="0" w:tplc="239A4AEA">
      <w:start w:val="1"/>
      <w:numFmt w:val="decimal"/>
      <w:lvlText w:val="%1."/>
      <w:lvlJc w:val="left"/>
      <w:pPr>
        <w:ind w:left="720" w:hanging="360"/>
      </w:pPr>
      <w:rPr>
        <w:rFonts w:hint="default"/>
        <w:b w:val="0"/>
        <w:color w:val="1D2C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6C3A61"/>
    <w:multiLevelType w:val="hybridMultilevel"/>
    <w:tmpl w:val="8B7CA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8D257A"/>
    <w:multiLevelType w:val="hybridMultilevel"/>
    <w:tmpl w:val="830E468E"/>
    <w:lvl w:ilvl="0" w:tplc="210666D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D246E0"/>
    <w:multiLevelType w:val="hybridMultilevel"/>
    <w:tmpl w:val="7A42BED4"/>
    <w:lvl w:ilvl="0" w:tplc="D7F6AF4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97461D"/>
    <w:multiLevelType w:val="hybridMultilevel"/>
    <w:tmpl w:val="2AFA1886"/>
    <w:lvl w:ilvl="0" w:tplc="9224F5CC">
      <w:start w:val="1"/>
      <w:numFmt w:val="decimal"/>
      <w:lvlText w:val="%1."/>
      <w:lvlJc w:val="left"/>
      <w:pPr>
        <w:tabs>
          <w:tab w:val="num" w:pos="2880"/>
        </w:tabs>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9977F7"/>
    <w:multiLevelType w:val="hybridMultilevel"/>
    <w:tmpl w:val="5E58C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B6184D"/>
    <w:multiLevelType w:val="hybridMultilevel"/>
    <w:tmpl w:val="8B7CA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272D36"/>
    <w:multiLevelType w:val="hybridMultilevel"/>
    <w:tmpl w:val="8B7CA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7E2FDB"/>
    <w:multiLevelType w:val="hybridMultilevel"/>
    <w:tmpl w:val="8B7CA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B75F56"/>
    <w:multiLevelType w:val="hybridMultilevel"/>
    <w:tmpl w:val="701C8326"/>
    <w:lvl w:ilvl="0" w:tplc="40B4CD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CD5C77"/>
    <w:multiLevelType w:val="hybridMultilevel"/>
    <w:tmpl w:val="8B7CA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F375CD"/>
    <w:multiLevelType w:val="hybridMultilevel"/>
    <w:tmpl w:val="8B7CA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6F06A5"/>
    <w:multiLevelType w:val="hybridMultilevel"/>
    <w:tmpl w:val="C734C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3A50E2"/>
    <w:multiLevelType w:val="hybridMultilevel"/>
    <w:tmpl w:val="0D26C7D8"/>
    <w:lvl w:ilvl="0" w:tplc="5590FFA2">
      <w:start w:val="1"/>
      <w:numFmt w:val="decimal"/>
      <w:lvlText w:val="%1."/>
      <w:lvlJc w:val="left"/>
      <w:pPr>
        <w:tabs>
          <w:tab w:val="num" w:pos="720"/>
        </w:tabs>
        <w:ind w:left="720" w:hanging="360"/>
      </w:pPr>
      <w:rPr>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40F53EEB"/>
    <w:multiLevelType w:val="hybridMultilevel"/>
    <w:tmpl w:val="8B7CA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4A6C42"/>
    <w:multiLevelType w:val="hybridMultilevel"/>
    <w:tmpl w:val="F5B6C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142A2A"/>
    <w:multiLevelType w:val="hybridMultilevel"/>
    <w:tmpl w:val="9CA02220"/>
    <w:lvl w:ilvl="0" w:tplc="53C8A4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127BE5"/>
    <w:multiLevelType w:val="hybridMultilevel"/>
    <w:tmpl w:val="C09E2660"/>
    <w:lvl w:ilvl="0" w:tplc="4E28C6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F87EF7"/>
    <w:multiLevelType w:val="hybridMultilevel"/>
    <w:tmpl w:val="AC943B9C"/>
    <w:lvl w:ilvl="0" w:tplc="239A4AEA">
      <w:start w:val="1"/>
      <w:numFmt w:val="decimal"/>
      <w:lvlText w:val="%1."/>
      <w:lvlJc w:val="left"/>
      <w:pPr>
        <w:ind w:left="720" w:hanging="360"/>
      </w:pPr>
      <w:rPr>
        <w:rFonts w:hint="default"/>
        <w:b w:val="0"/>
        <w:color w:val="1D2C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172B83"/>
    <w:multiLevelType w:val="hybridMultilevel"/>
    <w:tmpl w:val="0D26C7D8"/>
    <w:lvl w:ilvl="0" w:tplc="5590FFA2">
      <w:start w:val="1"/>
      <w:numFmt w:val="decimal"/>
      <w:lvlText w:val="%1."/>
      <w:lvlJc w:val="left"/>
      <w:pPr>
        <w:tabs>
          <w:tab w:val="num" w:pos="720"/>
        </w:tabs>
        <w:ind w:left="720" w:hanging="360"/>
      </w:pPr>
      <w:rPr>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4BC048A6"/>
    <w:multiLevelType w:val="hybridMultilevel"/>
    <w:tmpl w:val="81340942"/>
    <w:lvl w:ilvl="0" w:tplc="BAC6CD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676F2B"/>
    <w:multiLevelType w:val="hybridMultilevel"/>
    <w:tmpl w:val="145C8574"/>
    <w:lvl w:ilvl="0" w:tplc="59B6F08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735957"/>
    <w:multiLevelType w:val="hybridMultilevel"/>
    <w:tmpl w:val="5E58C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CA6AF3"/>
    <w:multiLevelType w:val="hybridMultilevel"/>
    <w:tmpl w:val="F2C071EC"/>
    <w:lvl w:ilvl="0" w:tplc="C8FCDF6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FD7497"/>
    <w:multiLevelType w:val="multilevel"/>
    <w:tmpl w:val="0D688C4E"/>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28" w15:restartNumberingAfterBreak="0">
    <w:nsid w:val="5E0A6F8F"/>
    <w:multiLevelType w:val="hybridMultilevel"/>
    <w:tmpl w:val="11DEF6A8"/>
    <w:lvl w:ilvl="0" w:tplc="0BB20A7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1245B4E"/>
    <w:multiLevelType w:val="hybridMultilevel"/>
    <w:tmpl w:val="F2D680B2"/>
    <w:lvl w:ilvl="0" w:tplc="FF8EB838">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384388"/>
    <w:multiLevelType w:val="hybridMultilevel"/>
    <w:tmpl w:val="8B7CA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493511"/>
    <w:multiLevelType w:val="hybridMultilevel"/>
    <w:tmpl w:val="8528C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DD5C75"/>
    <w:multiLevelType w:val="hybridMultilevel"/>
    <w:tmpl w:val="0618020A"/>
    <w:lvl w:ilvl="0" w:tplc="79DC58A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6B6C5F1A"/>
    <w:multiLevelType w:val="hybridMultilevel"/>
    <w:tmpl w:val="A99A0A16"/>
    <w:lvl w:ilvl="0" w:tplc="6DCA3F2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2322EB9"/>
    <w:multiLevelType w:val="hybridMultilevel"/>
    <w:tmpl w:val="0D26C7D8"/>
    <w:lvl w:ilvl="0" w:tplc="5590FFA2">
      <w:start w:val="1"/>
      <w:numFmt w:val="decimal"/>
      <w:lvlText w:val="%1."/>
      <w:lvlJc w:val="left"/>
      <w:pPr>
        <w:tabs>
          <w:tab w:val="num" w:pos="720"/>
        </w:tabs>
        <w:ind w:left="720" w:hanging="360"/>
      </w:pPr>
      <w:rPr>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78D37F53"/>
    <w:multiLevelType w:val="hybridMultilevel"/>
    <w:tmpl w:val="8528C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D5E65C1"/>
    <w:multiLevelType w:val="hybridMultilevel"/>
    <w:tmpl w:val="8B7CA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8"/>
  </w:num>
  <w:num w:numId="3">
    <w:abstractNumId w:val="14"/>
  </w:num>
  <w:num w:numId="4">
    <w:abstractNumId w:val="11"/>
  </w:num>
  <w:num w:numId="5">
    <w:abstractNumId w:val="9"/>
  </w:num>
  <w:num w:numId="6">
    <w:abstractNumId w:val="13"/>
  </w:num>
  <w:num w:numId="7">
    <w:abstractNumId w:val="36"/>
  </w:num>
  <w:num w:numId="8">
    <w:abstractNumId w:val="10"/>
  </w:num>
  <w:num w:numId="9">
    <w:abstractNumId w:val="30"/>
  </w:num>
  <w:num w:numId="10">
    <w:abstractNumId w:val="1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24"/>
  </w:num>
  <w:num w:numId="15">
    <w:abstractNumId w:val="26"/>
  </w:num>
  <w:num w:numId="16">
    <w:abstractNumId w:val="25"/>
  </w:num>
  <w:num w:numId="17">
    <w:abstractNumId w:val="0"/>
  </w:num>
  <w:num w:numId="18">
    <w:abstractNumId w:val="8"/>
  </w:num>
  <w:num w:numId="19">
    <w:abstractNumId w:val="4"/>
  </w:num>
  <w:num w:numId="20">
    <w:abstractNumId w:val="15"/>
  </w:num>
  <w:num w:numId="21">
    <w:abstractNumId w:val="12"/>
  </w:num>
  <w:num w:numId="22">
    <w:abstractNumId w:val="1"/>
  </w:num>
  <w:num w:numId="23">
    <w:abstractNumId w:val="2"/>
  </w:num>
  <w:num w:numId="24">
    <w:abstractNumId w:val="20"/>
  </w:num>
  <w:num w:numId="25">
    <w:abstractNumId w:val="19"/>
  </w:num>
  <w:num w:numId="26">
    <w:abstractNumId w:val="23"/>
  </w:num>
  <w:num w:numId="27">
    <w:abstractNumId w:val="34"/>
  </w:num>
  <w:num w:numId="28">
    <w:abstractNumId w:val="16"/>
  </w:num>
  <w:num w:numId="29">
    <w:abstractNumId w:val="6"/>
  </w:num>
  <w:num w:numId="30">
    <w:abstractNumId w:val="32"/>
  </w:num>
  <w:num w:numId="31">
    <w:abstractNumId w:val="22"/>
  </w:num>
  <w:num w:numId="32">
    <w:abstractNumId w:val="28"/>
  </w:num>
  <w:num w:numId="33">
    <w:abstractNumId w:val="29"/>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7"/>
  </w:num>
  <w:num w:numId="37">
    <w:abstractNumId w:val="3"/>
  </w:num>
  <w:num w:numId="38">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0A"/>
    <w:rsid w:val="00003CE2"/>
    <w:rsid w:val="00004183"/>
    <w:rsid w:val="0001352A"/>
    <w:rsid w:val="00013EB0"/>
    <w:rsid w:val="00014D3B"/>
    <w:rsid w:val="00015675"/>
    <w:rsid w:val="00020608"/>
    <w:rsid w:val="000210A7"/>
    <w:rsid w:val="00021B3E"/>
    <w:rsid w:val="00021D5B"/>
    <w:rsid w:val="000236BB"/>
    <w:rsid w:val="00024C8E"/>
    <w:rsid w:val="00026113"/>
    <w:rsid w:val="00026701"/>
    <w:rsid w:val="000274A9"/>
    <w:rsid w:val="000274B3"/>
    <w:rsid w:val="0003129A"/>
    <w:rsid w:val="00031F46"/>
    <w:rsid w:val="000331DB"/>
    <w:rsid w:val="00035C97"/>
    <w:rsid w:val="00036B79"/>
    <w:rsid w:val="00037E61"/>
    <w:rsid w:val="00043FB0"/>
    <w:rsid w:val="00045065"/>
    <w:rsid w:val="00046677"/>
    <w:rsid w:val="0004706A"/>
    <w:rsid w:val="0004719D"/>
    <w:rsid w:val="00047F88"/>
    <w:rsid w:val="00052102"/>
    <w:rsid w:val="00056622"/>
    <w:rsid w:val="00056671"/>
    <w:rsid w:val="0006068D"/>
    <w:rsid w:val="00060BD6"/>
    <w:rsid w:val="000610A1"/>
    <w:rsid w:val="00070F6E"/>
    <w:rsid w:val="00072C73"/>
    <w:rsid w:val="00075FB2"/>
    <w:rsid w:val="00076C5D"/>
    <w:rsid w:val="00080242"/>
    <w:rsid w:val="00080E8D"/>
    <w:rsid w:val="00094213"/>
    <w:rsid w:val="000963F9"/>
    <w:rsid w:val="00096870"/>
    <w:rsid w:val="000A545D"/>
    <w:rsid w:val="000A556E"/>
    <w:rsid w:val="000A59FE"/>
    <w:rsid w:val="000A72E2"/>
    <w:rsid w:val="000B11D0"/>
    <w:rsid w:val="000B6478"/>
    <w:rsid w:val="000B7AE2"/>
    <w:rsid w:val="000D122A"/>
    <w:rsid w:val="000D5984"/>
    <w:rsid w:val="000D6BB2"/>
    <w:rsid w:val="000E261E"/>
    <w:rsid w:val="000E2A11"/>
    <w:rsid w:val="000E3837"/>
    <w:rsid w:val="000E3AD6"/>
    <w:rsid w:val="000E3F40"/>
    <w:rsid w:val="000F1A8A"/>
    <w:rsid w:val="000F25CF"/>
    <w:rsid w:val="000F40E9"/>
    <w:rsid w:val="000F4242"/>
    <w:rsid w:val="000F640C"/>
    <w:rsid w:val="00102AED"/>
    <w:rsid w:val="00102FFC"/>
    <w:rsid w:val="00103DE7"/>
    <w:rsid w:val="00105723"/>
    <w:rsid w:val="00111541"/>
    <w:rsid w:val="00117C86"/>
    <w:rsid w:val="0012114A"/>
    <w:rsid w:val="00121C38"/>
    <w:rsid w:val="00127C1E"/>
    <w:rsid w:val="001326B1"/>
    <w:rsid w:val="001372EE"/>
    <w:rsid w:val="001432E6"/>
    <w:rsid w:val="0014747C"/>
    <w:rsid w:val="00160090"/>
    <w:rsid w:val="0016145B"/>
    <w:rsid w:val="00166767"/>
    <w:rsid w:val="0017077F"/>
    <w:rsid w:val="00170BC7"/>
    <w:rsid w:val="00171043"/>
    <w:rsid w:val="00172872"/>
    <w:rsid w:val="00173853"/>
    <w:rsid w:val="00175EAD"/>
    <w:rsid w:val="00177C19"/>
    <w:rsid w:val="00182F73"/>
    <w:rsid w:val="00185690"/>
    <w:rsid w:val="00197844"/>
    <w:rsid w:val="00197A63"/>
    <w:rsid w:val="001A26E7"/>
    <w:rsid w:val="001A3F21"/>
    <w:rsid w:val="001A654B"/>
    <w:rsid w:val="001B4512"/>
    <w:rsid w:val="001B5A4C"/>
    <w:rsid w:val="001B6345"/>
    <w:rsid w:val="001C05EE"/>
    <w:rsid w:val="001C5A38"/>
    <w:rsid w:val="001D197E"/>
    <w:rsid w:val="001D3ADF"/>
    <w:rsid w:val="001D461D"/>
    <w:rsid w:val="001E49B3"/>
    <w:rsid w:val="001F140F"/>
    <w:rsid w:val="001F3EB4"/>
    <w:rsid w:val="001F474F"/>
    <w:rsid w:val="001F4932"/>
    <w:rsid w:val="001F7168"/>
    <w:rsid w:val="001F7CA2"/>
    <w:rsid w:val="00200554"/>
    <w:rsid w:val="002014D6"/>
    <w:rsid w:val="00203AF7"/>
    <w:rsid w:val="00216038"/>
    <w:rsid w:val="00216707"/>
    <w:rsid w:val="00217E94"/>
    <w:rsid w:val="00221B72"/>
    <w:rsid w:val="00224AB0"/>
    <w:rsid w:val="0022506F"/>
    <w:rsid w:val="002253B9"/>
    <w:rsid w:val="002302C0"/>
    <w:rsid w:val="0023075A"/>
    <w:rsid w:val="00234139"/>
    <w:rsid w:val="00234249"/>
    <w:rsid w:val="00244819"/>
    <w:rsid w:val="002465D5"/>
    <w:rsid w:val="00246694"/>
    <w:rsid w:val="002472FE"/>
    <w:rsid w:val="00247DFE"/>
    <w:rsid w:val="00250280"/>
    <w:rsid w:val="002549C7"/>
    <w:rsid w:val="002563C9"/>
    <w:rsid w:val="002563D3"/>
    <w:rsid w:val="00257008"/>
    <w:rsid w:val="0026298B"/>
    <w:rsid w:val="00264587"/>
    <w:rsid w:val="00274D9F"/>
    <w:rsid w:val="002767BE"/>
    <w:rsid w:val="0028013C"/>
    <w:rsid w:val="0028160D"/>
    <w:rsid w:val="00283A0A"/>
    <w:rsid w:val="00284F73"/>
    <w:rsid w:val="00285F3D"/>
    <w:rsid w:val="002868C3"/>
    <w:rsid w:val="00292530"/>
    <w:rsid w:val="0029254D"/>
    <w:rsid w:val="00292B6B"/>
    <w:rsid w:val="00293EE3"/>
    <w:rsid w:val="002979B5"/>
    <w:rsid w:val="002A1C28"/>
    <w:rsid w:val="002A369E"/>
    <w:rsid w:val="002A48D8"/>
    <w:rsid w:val="002A4AF2"/>
    <w:rsid w:val="002A5496"/>
    <w:rsid w:val="002B0095"/>
    <w:rsid w:val="002B05B4"/>
    <w:rsid w:val="002B29C8"/>
    <w:rsid w:val="002B33E4"/>
    <w:rsid w:val="002B533D"/>
    <w:rsid w:val="002C065C"/>
    <w:rsid w:val="002C087C"/>
    <w:rsid w:val="002D4277"/>
    <w:rsid w:val="002D55DF"/>
    <w:rsid w:val="002D68E8"/>
    <w:rsid w:val="002D79B1"/>
    <w:rsid w:val="002D7CFF"/>
    <w:rsid w:val="002E025F"/>
    <w:rsid w:val="002F01A8"/>
    <w:rsid w:val="002F3112"/>
    <w:rsid w:val="002F3B80"/>
    <w:rsid w:val="003002B5"/>
    <w:rsid w:val="00300946"/>
    <w:rsid w:val="003137D1"/>
    <w:rsid w:val="0031565D"/>
    <w:rsid w:val="0031726A"/>
    <w:rsid w:val="00320616"/>
    <w:rsid w:val="003212FE"/>
    <w:rsid w:val="003242A4"/>
    <w:rsid w:val="00325719"/>
    <w:rsid w:val="003268E6"/>
    <w:rsid w:val="00331E24"/>
    <w:rsid w:val="003343D7"/>
    <w:rsid w:val="00341712"/>
    <w:rsid w:val="00342BF9"/>
    <w:rsid w:val="003464B5"/>
    <w:rsid w:val="0035125E"/>
    <w:rsid w:val="00351339"/>
    <w:rsid w:val="003532F9"/>
    <w:rsid w:val="0035527C"/>
    <w:rsid w:val="00360C63"/>
    <w:rsid w:val="003610F6"/>
    <w:rsid w:val="003627DE"/>
    <w:rsid w:val="00365152"/>
    <w:rsid w:val="00371085"/>
    <w:rsid w:val="0037632E"/>
    <w:rsid w:val="003778C7"/>
    <w:rsid w:val="00377EE8"/>
    <w:rsid w:val="0038006F"/>
    <w:rsid w:val="00381B78"/>
    <w:rsid w:val="003823FB"/>
    <w:rsid w:val="00383A4B"/>
    <w:rsid w:val="00385F85"/>
    <w:rsid w:val="00387892"/>
    <w:rsid w:val="003914CE"/>
    <w:rsid w:val="00391D8C"/>
    <w:rsid w:val="00392589"/>
    <w:rsid w:val="00392CC2"/>
    <w:rsid w:val="0039319C"/>
    <w:rsid w:val="003963B3"/>
    <w:rsid w:val="0039738A"/>
    <w:rsid w:val="00397F1B"/>
    <w:rsid w:val="003A0F77"/>
    <w:rsid w:val="003A794A"/>
    <w:rsid w:val="003B0AE4"/>
    <w:rsid w:val="003B3A4F"/>
    <w:rsid w:val="003B4910"/>
    <w:rsid w:val="003B4987"/>
    <w:rsid w:val="003C1B0F"/>
    <w:rsid w:val="003C252D"/>
    <w:rsid w:val="003C5173"/>
    <w:rsid w:val="003D1B11"/>
    <w:rsid w:val="003D4F41"/>
    <w:rsid w:val="003D6D09"/>
    <w:rsid w:val="003D6DAA"/>
    <w:rsid w:val="003E042A"/>
    <w:rsid w:val="003E0482"/>
    <w:rsid w:val="003E5CBD"/>
    <w:rsid w:val="003F3C8A"/>
    <w:rsid w:val="003F5002"/>
    <w:rsid w:val="003F5E4F"/>
    <w:rsid w:val="003F7A88"/>
    <w:rsid w:val="0040048A"/>
    <w:rsid w:val="004013C7"/>
    <w:rsid w:val="004025D5"/>
    <w:rsid w:val="00402EED"/>
    <w:rsid w:val="004030E2"/>
    <w:rsid w:val="00403F9C"/>
    <w:rsid w:val="00404EAA"/>
    <w:rsid w:val="00413E57"/>
    <w:rsid w:val="00415ED0"/>
    <w:rsid w:val="00416953"/>
    <w:rsid w:val="00416C32"/>
    <w:rsid w:val="00416D27"/>
    <w:rsid w:val="0042212F"/>
    <w:rsid w:val="00423B34"/>
    <w:rsid w:val="00426281"/>
    <w:rsid w:val="0043023C"/>
    <w:rsid w:val="004311D3"/>
    <w:rsid w:val="004313DF"/>
    <w:rsid w:val="004320CB"/>
    <w:rsid w:val="00432329"/>
    <w:rsid w:val="00437B33"/>
    <w:rsid w:val="004441B2"/>
    <w:rsid w:val="00444D26"/>
    <w:rsid w:val="0045070F"/>
    <w:rsid w:val="004526AD"/>
    <w:rsid w:val="00454950"/>
    <w:rsid w:val="00460D1D"/>
    <w:rsid w:val="00463704"/>
    <w:rsid w:val="00465F0F"/>
    <w:rsid w:val="004670B0"/>
    <w:rsid w:val="00467E38"/>
    <w:rsid w:val="00472F3B"/>
    <w:rsid w:val="00474D9B"/>
    <w:rsid w:val="00477A72"/>
    <w:rsid w:val="00481ECE"/>
    <w:rsid w:val="0048251F"/>
    <w:rsid w:val="00483E30"/>
    <w:rsid w:val="00486AB5"/>
    <w:rsid w:val="00491A4A"/>
    <w:rsid w:val="00491C8E"/>
    <w:rsid w:val="004923AF"/>
    <w:rsid w:val="00495A5C"/>
    <w:rsid w:val="004A0EAC"/>
    <w:rsid w:val="004A1D01"/>
    <w:rsid w:val="004A3699"/>
    <w:rsid w:val="004B2EEF"/>
    <w:rsid w:val="004B4753"/>
    <w:rsid w:val="004B6BA7"/>
    <w:rsid w:val="004C08D3"/>
    <w:rsid w:val="004D16A7"/>
    <w:rsid w:val="004D3F4D"/>
    <w:rsid w:val="004D568D"/>
    <w:rsid w:val="004E360E"/>
    <w:rsid w:val="004E4051"/>
    <w:rsid w:val="004F23E2"/>
    <w:rsid w:val="004F2596"/>
    <w:rsid w:val="004F31DB"/>
    <w:rsid w:val="004F5613"/>
    <w:rsid w:val="004F5C09"/>
    <w:rsid w:val="004F7023"/>
    <w:rsid w:val="004F704F"/>
    <w:rsid w:val="005005CD"/>
    <w:rsid w:val="00506192"/>
    <w:rsid w:val="0050799F"/>
    <w:rsid w:val="0051203B"/>
    <w:rsid w:val="0051283A"/>
    <w:rsid w:val="0052072B"/>
    <w:rsid w:val="00520B18"/>
    <w:rsid w:val="005231F4"/>
    <w:rsid w:val="0052575E"/>
    <w:rsid w:val="00526F18"/>
    <w:rsid w:val="0052753C"/>
    <w:rsid w:val="00530192"/>
    <w:rsid w:val="00534C18"/>
    <w:rsid w:val="005402F2"/>
    <w:rsid w:val="00541169"/>
    <w:rsid w:val="005432D1"/>
    <w:rsid w:val="00554C05"/>
    <w:rsid w:val="005603CE"/>
    <w:rsid w:val="00566F2F"/>
    <w:rsid w:val="00567E25"/>
    <w:rsid w:val="00571D43"/>
    <w:rsid w:val="00573CAC"/>
    <w:rsid w:val="00573D5A"/>
    <w:rsid w:val="00574A65"/>
    <w:rsid w:val="00575BE2"/>
    <w:rsid w:val="0058019D"/>
    <w:rsid w:val="00584351"/>
    <w:rsid w:val="005846D6"/>
    <w:rsid w:val="00585561"/>
    <w:rsid w:val="0058599A"/>
    <w:rsid w:val="00586C57"/>
    <w:rsid w:val="005909AB"/>
    <w:rsid w:val="00591228"/>
    <w:rsid w:val="00592122"/>
    <w:rsid w:val="00595461"/>
    <w:rsid w:val="00595D57"/>
    <w:rsid w:val="005A00A1"/>
    <w:rsid w:val="005A1208"/>
    <w:rsid w:val="005A2DED"/>
    <w:rsid w:val="005A4D07"/>
    <w:rsid w:val="005A67A9"/>
    <w:rsid w:val="005A78CC"/>
    <w:rsid w:val="005B0A19"/>
    <w:rsid w:val="005B278D"/>
    <w:rsid w:val="005B3F90"/>
    <w:rsid w:val="005B4269"/>
    <w:rsid w:val="005B7446"/>
    <w:rsid w:val="005C0637"/>
    <w:rsid w:val="005C0887"/>
    <w:rsid w:val="005C0BA5"/>
    <w:rsid w:val="005C208D"/>
    <w:rsid w:val="005C45A5"/>
    <w:rsid w:val="005C45E4"/>
    <w:rsid w:val="005C5C87"/>
    <w:rsid w:val="005C73FE"/>
    <w:rsid w:val="005D34D7"/>
    <w:rsid w:val="005E04D6"/>
    <w:rsid w:val="005E36E0"/>
    <w:rsid w:val="005E64CC"/>
    <w:rsid w:val="005F2AC6"/>
    <w:rsid w:val="005F304F"/>
    <w:rsid w:val="005F3A97"/>
    <w:rsid w:val="005F3FAB"/>
    <w:rsid w:val="0060141B"/>
    <w:rsid w:val="00601608"/>
    <w:rsid w:val="00603897"/>
    <w:rsid w:val="006070F0"/>
    <w:rsid w:val="00610CAF"/>
    <w:rsid w:val="00617874"/>
    <w:rsid w:val="006215DA"/>
    <w:rsid w:val="00621FE3"/>
    <w:rsid w:val="006239FF"/>
    <w:rsid w:val="00624974"/>
    <w:rsid w:val="00627F8C"/>
    <w:rsid w:val="00632125"/>
    <w:rsid w:val="006337F6"/>
    <w:rsid w:val="00635A8B"/>
    <w:rsid w:val="00635CBA"/>
    <w:rsid w:val="00635CD1"/>
    <w:rsid w:val="00643473"/>
    <w:rsid w:val="00643A27"/>
    <w:rsid w:val="00647468"/>
    <w:rsid w:val="006553BF"/>
    <w:rsid w:val="006651C6"/>
    <w:rsid w:val="00672063"/>
    <w:rsid w:val="00677988"/>
    <w:rsid w:val="00677D05"/>
    <w:rsid w:val="006810AF"/>
    <w:rsid w:val="00686768"/>
    <w:rsid w:val="00691439"/>
    <w:rsid w:val="00696CF5"/>
    <w:rsid w:val="006A1CB7"/>
    <w:rsid w:val="006A225B"/>
    <w:rsid w:val="006A3D6D"/>
    <w:rsid w:val="006A61A7"/>
    <w:rsid w:val="006A6B47"/>
    <w:rsid w:val="006A77E8"/>
    <w:rsid w:val="006B5B1D"/>
    <w:rsid w:val="006C3641"/>
    <w:rsid w:val="006C518E"/>
    <w:rsid w:val="006C6F9F"/>
    <w:rsid w:val="006C7AF4"/>
    <w:rsid w:val="006D0716"/>
    <w:rsid w:val="006D3512"/>
    <w:rsid w:val="006E12D9"/>
    <w:rsid w:val="006E18A8"/>
    <w:rsid w:val="006E3550"/>
    <w:rsid w:val="006E3CA9"/>
    <w:rsid w:val="006E500A"/>
    <w:rsid w:val="006E633E"/>
    <w:rsid w:val="006F0434"/>
    <w:rsid w:val="006F33B4"/>
    <w:rsid w:val="006F67AE"/>
    <w:rsid w:val="007029EB"/>
    <w:rsid w:val="0070467B"/>
    <w:rsid w:val="00705685"/>
    <w:rsid w:val="007063B6"/>
    <w:rsid w:val="007064D6"/>
    <w:rsid w:val="00707791"/>
    <w:rsid w:val="0071207A"/>
    <w:rsid w:val="0071652B"/>
    <w:rsid w:val="007201F0"/>
    <w:rsid w:val="007258E1"/>
    <w:rsid w:val="007312CD"/>
    <w:rsid w:val="00733B0D"/>
    <w:rsid w:val="00735E89"/>
    <w:rsid w:val="00736928"/>
    <w:rsid w:val="00737F54"/>
    <w:rsid w:val="00744F15"/>
    <w:rsid w:val="007450BF"/>
    <w:rsid w:val="007458FD"/>
    <w:rsid w:val="007464C8"/>
    <w:rsid w:val="00747772"/>
    <w:rsid w:val="00753BE2"/>
    <w:rsid w:val="00754019"/>
    <w:rsid w:val="007559F4"/>
    <w:rsid w:val="00760FCD"/>
    <w:rsid w:val="0076147C"/>
    <w:rsid w:val="00762CA0"/>
    <w:rsid w:val="00762E95"/>
    <w:rsid w:val="0076351D"/>
    <w:rsid w:val="007705E9"/>
    <w:rsid w:val="00770C8A"/>
    <w:rsid w:val="00771354"/>
    <w:rsid w:val="00773C49"/>
    <w:rsid w:val="007744FB"/>
    <w:rsid w:val="00774D6D"/>
    <w:rsid w:val="00775428"/>
    <w:rsid w:val="0077708B"/>
    <w:rsid w:val="0078270D"/>
    <w:rsid w:val="0078446A"/>
    <w:rsid w:val="007852CC"/>
    <w:rsid w:val="00793AFC"/>
    <w:rsid w:val="00795B3C"/>
    <w:rsid w:val="007A3CA0"/>
    <w:rsid w:val="007A46EF"/>
    <w:rsid w:val="007A51F9"/>
    <w:rsid w:val="007A7A39"/>
    <w:rsid w:val="007B0312"/>
    <w:rsid w:val="007B1AC4"/>
    <w:rsid w:val="007B3C55"/>
    <w:rsid w:val="007C1524"/>
    <w:rsid w:val="007C397D"/>
    <w:rsid w:val="007C6CAE"/>
    <w:rsid w:val="007D0FBD"/>
    <w:rsid w:val="007D75CB"/>
    <w:rsid w:val="007E211E"/>
    <w:rsid w:val="007E23B9"/>
    <w:rsid w:val="007E306F"/>
    <w:rsid w:val="007E44DA"/>
    <w:rsid w:val="007F1EA8"/>
    <w:rsid w:val="007F29D1"/>
    <w:rsid w:val="007F41BC"/>
    <w:rsid w:val="007F6261"/>
    <w:rsid w:val="007F6EDC"/>
    <w:rsid w:val="007F70DC"/>
    <w:rsid w:val="007F76AD"/>
    <w:rsid w:val="00801BE8"/>
    <w:rsid w:val="00803D25"/>
    <w:rsid w:val="00806F33"/>
    <w:rsid w:val="00810676"/>
    <w:rsid w:val="00813C73"/>
    <w:rsid w:val="00813E54"/>
    <w:rsid w:val="008146BF"/>
    <w:rsid w:val="00815CD1"/>
    <w:rsid w:val="0081651F"/>
    <w:rsid w:val="0082563A"/>
    <w:rsid w:val="008264B8"/>
    <w:rsid w:val="008314E5"/>
    <w:rsid w:val="0083306B"/>
    <w:rsid w:val="00833CBB"/>
    <w:rsid w:val="00843443"/>
    <w:rsid w:val="00847B3C"/>
    <w:rsid w:val="00854CEF"/>
    <w:rsid w:val="008617E4"/>
    <w:rsid w:val="00866038"/>
    <w:rsid w:val="008660D9"/>
    <w:rsid w:val="00880D30"/>
    <w:rsid w:val="008829BB"/>
    <w:rsid w:val="008863C5"/>
    <w:rsid w:val="0089016A"/>
    <w:rsid w:val="0089699E"/>
    <w:rsid w:val="008969D1"/>
    <w:rsid w:val="008A19C8"/>
    <w:rsid w:val="008A3377"/>
    <w:rsid w:val="008A36F3"/>
    <w:rsid w:val="008A3723"/>
    <w:rsid w:val="008A38A4"/>
    <w:rsid w:val="008B03DE"/>
    <w:rsid w:val="008B049D"/>
    <w:rsid w:val="008B08D6"/>
    <w:rsid w:val="008B107A"/>
    <w:rsid w:val="008B264F"/>
    <w:rsid w:val="008B65CF"/>
    <w:rsid w:val="008C7A1C"/>
    <w:rsid w:val="008D130A"/>
    <w:rsid w:val="008D1750"/>
    <w:rsid w:val="008D3900"/>
    <w:rsid w:val="008D49FB"/>
    <w:rsid w:val="008D4E89"/>
    <w:rsid w:val="008D5291"/>
    <w:rsid w:val="008D654D"/>
    <w:rsid w:val="008E6013"/>
    <w:rsid w:val="008E7CDA"/>
    <w:rsid w:val="008F0E38"/>
    <w:rsid w:val="008F1F84"/>
    <w:rsid w:val="008F26FA"/>
    <w:rsid w:val="0090210F"/>
    <w:rsid w:val="0090565F"/>
    <w:rsid w:val="00915101"/>
    <w:rsid w:val="0092768B"/>
    <w:rsid w:val="00931402"/>
    <w:rsid w:val="00932630"/>
    <w:rsid w:val="00935AC7"/>
    <w:rsid w:val="0094042E"/>
    <w:rsid w:val="0094154E"/>
    <w:rsid w:val="009418BF"/>
    <w:rsid w:val="00941E32"/>
    <w:rsid w:val="009430EE"/>
    <w:rsid w:val="009457AD"/>
    <w:rsid w:val="00945DB6"/>
    <w:rsid w:val="00946E75"/>
    <w:rsid w:val="00957AC0"/>
    <w:rsid w:val="009617CA"/>
    <w:rsid w:val="0096644C"/>
    <w:rsid w:val="0097041D"/>
    <w:rsid w:val="00976827"/>
    <w:rsid w:val="009770D4"/>
    <w:rsid w:val="00982C99"/>
    <w:rsid w:val="00986C24"/>
    <w:rsid w:val="009874D5"/>
    <w:rsid w:val="009907CD"/>
    <w:rsid w:val="009918F6"/>
    <w:rsid w:val="00991DA4"/>
    <w:rsid w:val="0099261C"/>
    <w:rsid w:val="00992761"/>
    <w:rsid w:val="00992CFE"/>
    <w:rsid w:val="009950C0"/>
    <w:rsid w:val="0099517C"/>
    <w:rsid w:val="00995ABE"/>
    <w:rsid w:val="00996BDE"/>
    <w:rsid w:val="009A1CC8"/>
    <w:rsid w:val="009A2A21"/>
    <w:rsid w:val="009A303A"/>
    <w:rsid w:val="009A3D0B"/>
    <w:rsid w:val="009A4457"/>
    <w:rsid w:val="009B0BA8"/>
    <w:rsid w:val="009B2C07"/>
    <w:rsid w:val="009B6F7B"/>
    <w:rsid w:val="009C11FF"/>
    <w:rsid w:val="009C1BF5"/>
    <w:rsid w:val="009C64EA"/>
    <w:rsid w:val="009D03C9"/>
    <w:rsid w:val="009D16B1"/>
    <w:rsid w:val="009D294F"/>
    <w:rsid w:val="009D5FD7"/>
    <w:rsid w:val="009E6308"/>
    <w:rsid w:val="009E7868"/>
    <w:rsid w:val="009F03DC"/>
    <w:rsid w:val="009F15EF"/>
    <w:rsid w:val="009F16B4"/>
    <w:rsid w:val="009F37F9"/>
    <w:rsid w:val="009F6327"/>
    <w:rsid w:val="00A01058"/>
    <w:rsid w:val="00A0299A"/>
    <w:rsid w:val="00A04773"/>
    <w:rsid w:val="00A063B8"/>
    <w:rsid w:val="00A0698B"/>
    <w:rsid w:val="00A06FC5"/>
    <w:rsid w:val="00A07E56"/>
    <w:rsid w:val="00A100E9"/>
    <w:rsid w:val="00A11B07"/>
    <w:rsid w:val="00A126D9"/>
    <w:rsid w:val="00A24864"/>
    <w:rsid w:val="00A259B5"/>
    <w:rsid w:val="00A26501"/>
    <w:rsid w:val="00A2665B"/>
    <w:rsid w:val="00A26BB2"/>
    <w:rsid w:val="00A26F0C"/>
    <w:rsid w:val="00A27E15"/>
    <w:rsid w:val="00A349EE"/>
    <w:rsid w:val="00A34AEE"/>
    <w:rsid w:val="00A36BE4"/>
    <w:rsid w:val="00A37442"/>
    <w:rsid w:val="00A61C3F"/>
    <w:rsid w:val="00A707FE"/>
    <w:rsid w:val="00A711D0"/>
    <w:rsid w:val="00A71589"/>
    <w:rsid w:val="00A72A0C"/>
    <w:rsid w:val="00A740AE"/>
    <w:rsid w:val="00A750B4"/>
    <w:rsid w:val="00A77D43"/>
    <w:rsid w:val="00A8178D"/>
    <w:rsid w:val="00A9292C"/>
    <w:rsid w:val="00A94C1E"/>
    <w:rsid w:val="00A95E53"/>
    <w:rsid w:val="00A96373"/>
    <w:rsid w:val="00AA0CBA"/>
    <w:rsid w:val="00AA284C"/>
    <w:rsid w:val="00AA32B1"/>
    <w:rsid w:val="00AA4DBA"/>
    <w:rsid w:val="00AA50E2"/>
    <w:rsid w:val="00AA6E86"/>
    <w:rsid w:val="00AB063C"/>
    <w:rsid w:val="00AB0C98"/>
    <w:rsid w:val="00AB380B"/>
    <w:rsid w:val="00AB3C10"/>
    <w:rsid w:val="00AB5466"/>
    <w:rsid w:val="00AB6FFA"/>
    <w:rsid w:val="00AC0B79"/>
    <w:rsid w:val="00AC2E66"/>
    <w:rsid w:val="00AC3C99"/>
    <w:rsid w:val="00AC3E01"/>
    <w:rsid w:val="00AC5BF5"/>
    <w:rsid w:val="00AC62FE"/>
    <w:rsid w:val="00AD1D14"/>
    <w:rsid w:val="00AD2C99"/>
    <w:rsid w:val="00AD3D14"/>
    <w:rsid w:val="00AD544C"/>
    <w:rsid w:val="00AE1794"/>
    <w:rsid w:val="00AE1EEE"/>
    <w:rsid w:val="00AE35F5"/>
    <w:rsid w:val="00AE50BC"/>
    <w:rsid w:val="00AF0472"/>
    <w:rsid w:val="00AF0EB9"/>
    <w:rsid w:val="00AF11CA"/>
    <w:rsid w:val="00AF2C27"/>
    <w:rsid w:val="00AF3DF0"/>
    <w:rsid w:val="00AF5EDA"/>
    <w:rsid w:val="00B00913"/>
    <w:rsid w:val="00B01779"/>
    <w:rsid w:val="00B076D1"/>
    <w:rsid w:val="00B07963"/>
    <w:rsid w:val="00B1532B"/>
    <w:rsid w:val="00B16D9E"/>
    <w:rsid w:val="00B27296"/>
    <w:rsid w:val="00B30099"/>
    <w:rsid w:val="00B31E38"/>
    <w:rsid w:val="00B32556"/>
    <w:rsid w:val="00B42A48"/>
    <w:rsid w:val="00B43120"/>
    <w:rsid w:val="00B479FF"/>
    <w:rsid w:val="00B47E6D"/>
    <w:rsid w:val="00B51F74"/>
    <w:rsid w:val="00B5471C"/>
    <w:rsid w:val="00B72B59"/>
    <w:rsid w:val="00B72B9D"/>
    <w:rsid w:val="00B7648F"/>
    <w:rsid w:val="00B77117"/>
    <w:rsid w:val="00B82A88"/>
    <w:rsid w:val="00B83659"/>
    <w:rsid w:val="00B83ADE"/>
    <w:rsid w:val="00B908FB"/>
    <w:rsid w:val="00B92F8F"/>
    <w:rsid w:val="00B93BAB"/>
    <w:rsid w:val="00BA21AC"/>
    <w:rsid w:val="00BA3A39"/>
    <w:rsid w:val="00BA3FBE"/>
    <w:rsid w:val="00BA5903"/>
    <w:rsid w:val="00BA62BC"/>
    <w:rsid w:val="00BB0BED"/>
    <w:rsid w:val="00BB10A3"/>
    <w:rsid w:val="00BB1329"/>
    <w:rsid w:val="00BB2265"/>
    <w:rsid w:val="00BB37F7"/>
    <w:rsid w:val="00BB5E02"/>
    <w:rsid w:val="00BB6867"/>
    <w:rsid w:val="00BC1121"/>
    <w:rsid w:val="00BC3AE0"/>
    <w:rsid w:val="00BD3B1D"/>
    <w:rsid w:val="00BD3E9C"/>
    <w:rsid w:val="00BE29B2"/>
    <w:rsid w:val="00BE3D1C"/>
    <w:rsid w:val="00BE4C94"/>
    <w:rsid w:val="00BF294D"/>
    <w:rsid w:val="00BF3D0E"/>
    <w:rsid w:val="00BF47E6"/>
    <w:rsid w:val="00BF6D4D"/>
    <w:rsid w:val="00C009A6"/>
    <w:rsid w:val="00C02A0A"/>
    <w:rsid w:val="00C13DDD"/>
    <w:rsid w:val="00C1429D"/>
    <w:rsid w:val="00C148F2"/>
    <w:rsid w:val="00C15BAE"/>
    <w:rsid w:val="00C16C60"/>
    <w:rsid w:val="00C20257"/>
    <w:rsid w:val="00C2324B"/>
    <w:rsid w:val="00C23BEC"/>
    <w:rsid w:val="00C24A37"/>
    <w:rsid w:val="00C276EC"/>
    <w:rsid w:val="00C27DE5"/>
    <w:rsid w:val="00C3077E"/>
    <w:rsid w:val="00C3512A"/>
    <w:rsid w:val="00C37D69"/>
    <w:rsid w:val="00C40F92"/>
    <w:rsid w:val="00C41650"/>
    <w:rsid w:val="00C4571B"/>
    <w:rsid w:val="00C45BD9"/>
    <w:rsid w:val="00C47D2F"/>
    <w:rsid w:val="00C52529"/>
    <w:rsid w:val="00C55504"/>
    <w:rsid w:val="00C66E41"/>
    <w:rsid w:val="00C70825"/>
    <w:rsid w:val="00C70E9F"/>
    <w:rsid w:val="00C74454"/>
    <w:rsid w:val="00C75EBF"/>
    <w:rsid w:val="00C812C1"/>
    <w:rsid w:val="00C8223D"/>
    <w:rsid w:val="00C828BA"/>
    <w:rsid w:val="00C82F55"/>
    <w:rsid w:val="00C83327"/>
    <w:rsid w:val="00C8638A"/>
    <w:rsid w:val="00C93E25"/>
    <w:rsid w:val="00C9409E"/>
    <w:rsid w:val="00C95D15"/>
    <w:rsid w:val="00CA3788"/>
    <w:rsid w:val="00CA52C4"/>
    <w:rsid w:val="00CA6F69"/>
    <w:rsid w:val="00CA72BA"/>
    <w:rsid w:val="00CB309A"/>
    <w:rsid w:val="00CB3DFD"/>
    <w:rsid w:val="00CB78C7"/>
    <w:rsid w:val="00CC040F"/>
    <w:rsid w:val="00CC2A1F"/>
    <w:rsid w:val="00CC3A35"/>
    <w:rsid w:val="00CC584B"/>
    <w:rsid w:val="00CD2136"/>
    <w:rsid w:val="00CD3B1C"/>
    <w:rsid w:val="00CD4D2A"/>
    <w:rsid w:val="00CD57AD"/>
    <w:rsid w:val="00CD58A4"/>
    <w:rsid w:val="00CE535F"/>
    <w:rsid w:val="00CE7CBC"/>
    <w:rsid w:val="00CF1C1B"/>
    <w:rsid w:val="00CF30DB"/>
    <w:rsid w:val="00CF6CF8"/>
    <w:rsid w:val="00CF6EB3"/>
    <w:rsid w:val="00D00359"/>
    <w:rsid w:val="00D036B2"/>
    <w:rsid w:val="00D04C16"/>
    <w:rsid w:val="00D05C1D"/>
    <w:rsid w:val="00D0650A"/>
    <w:rsid w:val="00D12ACD"/>
    <w:rsid w:val="00D160EE"/>
    <w:rsid w:val="00D17158"/>
    <w:rsid w:val="00D27C49"/>
    <w:rsid w:val="00D318BB"/>
    <w:rsid w:val="00D34917"/>
    <w:rsid w:val="00D35699"/>
    <w:rsid w:val="00D3593E"/>
    <w:rsid w:val="00D37A1B"/>
    <w:rsid w:val="00D433D7"/>
    <w:rsid w:val="00D46537"/>
    <w:rsid w:val="00D46EF9"/>
    <w:rsid w:val="00D509F1"/>
    <w:rsid w:val="00D51547"/>
    <w:rsid w:val="00D51D14"/>
    <w:rsid w:val="00D54C98"/>
    <w:rsid w:val="00D55879"/>
    <w:rsid w:val="00D65FA4"/>
    <w:rsid w:val="00D67492"/>
    <w:rsid w:val="00D6774D"/>
    <w:rsid w:val="00D7311D"/>
    <w:rsid w:val="00D76F63"/>
    <w:rsid w:val="00D83F77"/>
    <w:rsid w:val="00D86365"/>
    <w:rsid w:val="00D86DAB"/>
    <w:rsid w:val="00D927BD"/>
    <w:rsid w:val="00D97F70"/>
    <w:rsid w:val="00DA0D22"/>
    <w:rsid w:val="00DA0F50"/>
    <w:rsid w:val="00DA4020"/>
    <w:rsid w:val="00DA46C4"/>
    <w:rsid w:val="00DA4781"/>
    <w:rsid w:val="00DB1028"/>
    <w:rsid w:val="00DB39B6"/>
    <w:rsid w:val="00DB541E"/>
    <w:rsid w:val="00DC3A75"/>
    <w:rsid w:val="00DC448D"/>
    <w:rsid w:val="00DC4619"/>
    <w:rsid w:val="00DD075C"/>
    <w:rsid w:val="00DD12A2"/>
    <w:rsid w:val="00DD229E"/>
    <w:rsid w:val="00DD3DDC"/>
    <w:rsid w:val="00DD6021"/>
    <w:rsid w:val="00DD6CF0"/>
    <w:rsid w:val="00DE054E"/>
    <w:rsid w:val="00DE09BD"/>
    <w:rsid w:val="00DE5A27"/>
    <w:rsid w:val="00DE5EC0"/>
    <w:rsid w:val="00DF4335"/>
    <w:rsid w:val="00DF5E5D"/>
    <w:rsid w:val="00DF657D"/>
    <w:rsid w:val="00E01EF9"/>
    <w:rsid w:val="00E01F19"/>
    <w:rsid w:val="00E0242D"/>
    <w:rsid w:val="00E02AB8"/>
    <w:rsid w:val="00E04267"/>
    <w:rsid w:val="00E0726E"/>
    <w:rsid w:val="00E1005C"/>
    <w:rsid w:val="00E11424"/>
    <w:rsid w:val="00E122AD"/>
    <w:rsid w:val="00E14476"/>
    <w:rsid w:val="00E243D1"/>
    <w:rsid w:val="00E243D2"/>
    <w:rsid w:val="00E341CC"/>
    <w:rsid w:val="00E354AB"/>
    <w:rsid w:val="00E36204"/>
    <w:rsid w:val="00E3671D"/>
    <w:rsid w:val="00E40740"/>
    <w:rsid w:val="00E41D43"/>
    <w:rsid w:val="00E44008"/>
    <w:rsid w:val="00E448F1"/>
    <w:rsid w:val="00E44FB3"/>
    <w:rsid w:val="00E55A08"/>
    <w:rsid w:val="00E5692C"/>
    <w:rsid w:val="00E57049"/>
    <w:rsid w:val="00E57C99"/>
    <w:rsid w:val="00E6212A"/>
    <w:rsid w:val="00E64BCA"/>
    <w:rsid w:val="00E728C7"/>
    <w:rsid w:val="00E72D30"/>
    <w:rsid w:val="00E759CF"/>
    <w:rsid w:val="00E75FD9"/>
    <w:rsid w:val="00E76D9E"/>
    <w:rsid w:val="00E81680"/>
    <w:rsid w:val="00E82D9A"/>
    <w:rsid w:val="00E83CE6"/>
    <w:rsid w:val="00E85640"/>
    <w:rsid w:val="00E91840"/>
    <w:rsid w:val="00E92E3B"/>
    <w:rsid w:val="00E95613"/>
    <w:rsid w:val="00E9650E"/>
    <w:rsid w:val="00EA0BB6"/>
    <w:rsid w:val="00EA2206"/>
    <w:rsid w:val="00EA29BB"/>
    <w:rsid w:val="00EA2DBE"/>
    <w:rsid w:val="00EA591C"/>
    <w:rsid w:val="00EA78F2"/>
    <w:rsid w:val="00EB5D74"/>
    <w:rsid w:val="00EB7E5B"/>
    <w:rsid w:val="00EC00EE"/>
    <w:rsid w:val="00EC377F"/>
    <w:rsid w:val="00EC61C5"/>
    <w:rsid w:val="00EC70A9"/>
    <w:rsid w:val="00EC7138"/>
    <w:rsid w:val="00ED7741"/>
    <w:rsid w:val="00EE015D"/>
    <w:rsid w:val="00EE3163"/>
    <w:rsid w:val="00EE4C9E"/>
    <w:rsid w:val="00EE571E"/>
    <w:rsid w:val="00EE6744"/>
    <w:rsid w:val="00EF60EC"/>
    <w:rsid w:val="00F004C0"/>
    <w:rsid w:val="00F00D07"/>
    <w:rsid w:val="00F024ED"/>
    <w:rsid w:val="00F041BA"/>
    <w:rsid w:val="00F100AC"/>
    <w:rsid w:val="00F175F6"/>
    <w:rsid w:val="00F234D8"/>
    <w:rsid w:val="00F23C40"/>
    <w:rsid w:val="00F25DCE"/>
    <w:rsid w:val="00F26CDB"/>
    <w:rsid w:val="00F30A11"/>
    <w:rsid w:val="00F32062"/>
    <w:rsid w:val="00F42538"/>
    <w:rsid w:val="00F446FC"/>
    <w:rsid w:val="00F467F9"/>
    <w:rsid w:val="00F501C2"/>
    <w:rsid w:val="00F52802"/>
    <w:rsid w:val="00F52FFC"/>
    <w:rsid w:val="00F53DBB"/>
    <w:rsid w:val="00F550AF"/>
    <w:rsid w:val="00F5626A"/>
    <w:rsid w:val="00F571EE"/>
    <w:rsid w:val="00F623EF"/>
    <w:rsid w:val="00F625E9"/>
    <w:rsid w:val="00F66987"/>
    <w:rsid w:val="00F67CF4"/>
    <w:rsid w:val="00F71A9B"/>
    <w:rsid w:val="00F7275A"/>
    <w:rsid w:val="00F7592E"/>
    <w:rsid w:val="00F75F21"/>
    <w:rsid w:val="00F772FB"/>
    <w:rsid w:val="00F8040C"/>
    <w:rsid w:val="00F81165"/>
    <w:rsid w:val="00F8181C"/>
    <w:rsid w:val="00F8249D"/>
    <w:rsid w:val="00F833CD"/>
    <w:rsid w:val="00F91F6D"/>
    <w:rsid w:val="00F968BC"/>
    <w:rsid w:val="00F97A76"/>
    <w:rsid w:val="00FA4058"/>
    <w:rsid w:val="00FA5D6F"/>
    <w:rsid w:val="00FA6655"/>
    <w:rsid w:val="00FA6D90"/>
    <w:rsid w:val="00FB2F5F"/>
    <w:rsid w:val="00FB3913"/>
    <w:rsid w:val="00FC1AA9"/>
    <w:rsid w:val="00FC4A57"/>
    <w:rsid w:val="00FC5173"/>
    <w:rsid w:val="00FD0612"/>
    <w:rsid w:val="00FD366F"/>
    <w:rsid w:val="00FD49A0"/>
    <w:rsid w:val="00FD63EA"/>
    <w:rsid w:val="00FE0F82"/>
    <w:rsid w:val="00FE56FB"/>
    <w:rsid w:val="00FE7864"/>
    <w:rsid w:val="00FE7CF1"/>
    <w:rsid w:val="00FF0968"/>
    <w:rsid w:val="00FF1B10"/>
    <w:rsid w:val="00FF2F57"/>
    <w:rsid w:val="00FF3943"/>
    <w:rsid w:val="00FF6E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ACB8FA"/>
  <w15:docId w15:val="{42AE1E22-1FEF-4F58-8450-CB0E25DE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77F"/>
    <w:rPr>
      <w:sz w:val="24"/>
      <w:szCs w:val="24"/>
    </w:rPr>
  </w:style>
  <w:style w:type="paragraph" w:styleId="1">
    <w:name w:val="heading 1"/>
    <w:basedOn w:val="a"/>
    <w:next w:val="a"/>
    <w:link w:val="10"/>
    <w:uiPriority w:val="99"/>
    <w:qFormat/>
    <w:rsid w:val="00102FFC"/>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931402"/>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6A6B47"/>
    <w:pPr>
      <w:keepNext/>
      <w:spacing w:before="240" w:after="60"/>
      <w:outlineLvl w:val="2"/>
    </w:pPr>
    <w:rPr>
      <w:rFonts w:ascii="Cambria" w:hAnsi="Cambria"/>
      <w:b/>
      <w:bCs/>
      <w:sz w:val="26"/>
      <w:szCs w:val="26"/>
      <w:lang w:val="uk-UA"/>
    </w:rPr>
  </w:style>
  <w:style w:type="paragraph" w:styleId="4">
    <w:name w:val="heading 4"/>
    <w:basedOn w:val="a"/>
    <w:next w:val="a"/>
    <w:link w:val="40"/>
    <w:uiPriority w:val="99"/>
    <w:qFormat/>
    <w:rsid w:val="000610A1"/>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locked/>
    <w:rsid w:val="008F0E3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02FFC"/>
    <w:rPr>
      <w:rFonts w:ascii="Cambria" w:hAnsi="Cambria" w:cs="Times New Roman"/>
      <w:b/>
      <w:bCs/>
      <w:kern w:val="32"/>
      <w:sz w:val="32"/>
      <w:szCs w:val="32"/>
      <w:lang w:val="ru-RU" w:eastAsia="ru-RU"/>
    </w:rPr>
  </w:style>
  <w:style w:type="character" w:customStyle="1" w:styleId="20">
    <w:name w:val="Заголовок 2 Знак"/>
    <w:basedOn w:val="a0"/>
    <w:link w:val="2"/>
    <w:uiPriority w:val="99"/>
    <w:semiHidden/>
    <w:locked/>
    <w:rsid w:val="00931402"/>
    <w:rPr>
      <w:rFonts w:ascii="Cambria" w:hAnsi="Cambria" w:cs="Times New Roman"/>
      <w:b/>
      <w:bCs/>
      <w:i/>
      <w:iCs/>
      <w:sz w:val="28"/>
      <w:szCs w:val="28"/>
      <w:lang w:val="ru-RU" w:eastAsia="ru-RU"/>
    </w:rPr>
  </w:style>
  <w:style w:type="character" w:customStyle="1" w:styleId="30">
    <w:name w:val="Заголовок 3 Знак"/>
    <w:basedOn w:val="a0"/>
    <w:link w:val="3"/>
    <w:uiPriority w:val="99"/>
    <w:locked/>
    <w:rsid w:val="006A6B47"/>
    <w:rPr>
      <w:rFonts w:ascii="Cambria" w:hAnsi="Cambria" w:cs="Times New Roman"/>
      <w:b/>
      <w:bCs/>
      <w:sz w:val="26"/>
      <w:szCs w:val="26"/>
      <w:lang w:eastAsia="ru-RU"/>
    </w:rPr>
  </w:style>
  <w:style w:type="character" w:customStyle="1" w:styleId="40">
    <w:name w:val="Заголовок 4 Знак"/>
    <w:basedOn w:val="a0"/>
    <w:link w:val="4"/>
    <w:uiPriority w:val="99"/>
    <w:semiHidden/>
    <w:locked/>
    <w:rsid w:val="000610A1"/>
    <w:rPr>
      <w:rFonts w:ascii="Calibri" w:hAnsi="Calibri" w:cs="Times New Roman"/>
      <w:b/>
      <w:bCs/>
      <w:sz w:val="28"/>
      <w:szCs w:val="28"/>
      <w:lang w:val="ru-RU" w:eastAsia="ru-RU"/>
    </w:rPr>
  </w:style>
  <w:style w:type="character" w:customStyle="1" w:styleId="apple-converted-space">
    <w:name w:val="apple-converted-space"/>
    <w:basedOn w:val="a0"/>
    <w:uiPriority w:val="99"/>
    <w:rsid w:val="006E500A"/>
    <w:rPr>
      <w:rFonts w:cs="Times New Roman"/>
    </w:rPr>
  </w:style>
  <w:style w:type="table" w:styleId="a3">
    <w:name w:val="Table Grid"/>
    <w:basedOn w:val="a1"/>
    <w:uiPriority w:val="99"/>
    <w:rsid w:val="00035C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643473"/>
    <w:pPr>
      <w:tabs>
        <w:tab w:val="center" w:pos="4677"/>
        <w:tab w:val="right" w:pos="9355"/>
      </w:tabs>
    </w:pPr>
  </w:style>
  <w:style w:type="character" w:customStyle="1" w:styleId="a5">
    <w:name w:val="Нижний колонтитул Знак"/>
    <w:basedOn w:val="a0"/>
    <w:link w:val="a4"/>
    <w:uiPriority w:val="99"/>
    <w:locked/>
    <w:rsid w:val="000E2A11"/>
    <w:rPr>
      <w:rFonts w:cs="Times New Roman"/>
      <w:sz w:val="24"/>
      <w:szCs w:val="24"/>
    </w:rPr>
  </w:style>
  <w:style w:type="character" w:styleId="a6">
    <w:name w:val="page number"/>
    <w:basedOn w:val="a0"/>
    <w:uiPriority w:val="99"/>
    <w:rsid w:val="00643473"/>
    <w:rPr>
      <w:rFonts w:cs="Times New Roman"/>
    </w:rPr>
  </w:style>
  <w:style w:type="paragraph" w:styleId="a7">
    <w:name w:val="Balloon Text"/>
    <w:basedOn w:val="a"/>
    <w:link w:val="a8"/>
    <w:uiPriority w:val="99"/>
    <w:rsid w:val="00A07E56"/>
    <w:rPr>
      <w:rFonts w:ascii="Arial" w:hAnsi="Arial"/>
      <w:sz w:val="16"/>
      <w:szCs w:val="16"/>
    </w:rPr>
  </w:style>
  <w:style w:type="character" w:customStyle="1" w:styleId="a8">
    <w:name w:val="Текст выноски Знак"/>
    <w:basedOn w:val="a0"/>
    <w:link w:val="a7"/>
    <w:uiPriority w:val="99"/>
    <w:locked/>
    <w:rsid w:val="00A07E56"/>
    <w:rPr>
      <w:rFonts w:ascii="Arial" w:hAnsi="Arial" w:cs="Times New Roman"/>
      <w:sz w:val="16"/>
    </w:rPr>
  </w:style>
  <w:style w:type="paragraph" w:styleId="a9">
    <w:name w:val="Body Text Indent"/>
    <w:basedOn w:val="a"/>
    <w:link w:val="aa"/>
    <w:uiPriority w:val="99"/>
    <w:rsid w:val="006A6B47"/>
    <w:pPr>
      <w:ind w:firstLine="900"/>
      <w:jc w:val="center"/>
    </w:pPr>
    <w:rPr>
      <w:sz w:val="28"/>
      <w:lang w:val="uk-UA"/>
    </w:rPr>
  </w:style>
  <w:style w:type="character" w:customStyle="1" w:styleId="aa">
    <w:name w:val="Основной текст с отступом Знак"/>
    <w:basedOn w:val="a0"/>
    <w:link w:val="a9"/>
    <w:uiPriority w:val="99"/>
    <w:locked/>
    <w:rsid w:val="006A6B47"/>
    <w:rPr>
      <w:rFonts w:cs="Times New Roman"/>
      <w:sz w:val="24"/>
      <w:szCs w:val="24"/>
      <w:lang w:eastAsia="ru-RU"/>
    </w:rPr>
  </w:style>
  <w:style w:type="paragraph" w:styleId="ab">
    <w:name w:val="footnote text"/>
    <w:basedOn w:val="a"/>
    <w:link w:val="ac"/>
    <w:uiPriority w:val="99"/>
    <w:rsid w:val="00FA4058"/>
    <w:rPr>
      <w:sz w:val="20"/>
      <w:szCs w:val="20"/>
      <w:lang w:val="uk-UA"/>
    </w:rPr>
  </w:style>
  <w:style w:type="character" w:customStyle="1" w:styleId="ac">
    <w:name w:val="Текст сноски Знак"/>
    <w:basedOn w:val="a0"/>
    <w:link w:val="ab"/>
    <w:uiPriority w:val="99"/>
    <w:locked/>
    <w:rsid w:val="00FA4058"/>
    <w:rPr>
      <w:rFonts w:cs="Times New Roman"/>
      <w:lang w:eastAsia="ru-RU"/>
    </w:rPr>
  </w:style>
  <w:style w:type="character" w:styleId="ad">
    <w:name w:val="footnote reference"/>
    <w:basedOn w:val="a0"/>
    <w:uiPriority w:val="99"/>
    <w:rsid w:val="00FA4058"/>
    <w:rPr>
      <w:rFonts w:cs="Times New Roman"/>
      <w:vertAlign w:val="superscript"/>
    </w:rPr>
  </w:style>
  <w:style w:type="paragraph" w:styleId="ae">
    <w:name w:val="List Paragraph"/>
    <w:basedOn w:val="a"/>
    <w:uiPriority w:val="34"/>
    <w:qFormat/>
    <w:rsid w:val="00FA4058"/>
    <w:pPr>
      <w:ind w:left="720"/>
      <w:contextualSpacing/>
    </w:pPr>
    <w:rPr>
      <w:sz w:val="28"/>
    </w:rPr>
  </w:style>
  <w:style w:type="paragraph" w:styleId="af">
    <w:name w:val="Body Text"/>
    <w:basedOn w:val="a"/>
    <w:link w:val="af0"/>
    <w:uiPriority w:val="99"/>
    <w:rsid w:val="00931402"/>
    <w:pPr>
      <w:spacing w:after="120"/>
    </w:pPr>
    <w:rPr>
      <w:sz w:val="28"/>
    </w:rPr>
  </w:style>
  <w:style w:type="character" w:customStyle="1" w:styleId="af0">
    <w:name w:val="Основной текст Знак"/>
    <w:basedOn w:val="a0"/>
    <w:link w:val="af"/>
    <w:uiPriority w:val="99"/>
    <w:locked/>
    <w:rsid w:val="00931402"/>
    <w:rPr>
      <w:rFonts w:cs="Times New Roman"/>
      <w:sz w:val="24"/>
      <w:szCs w:val="24"/>
      <w:lang w:val="ru-RU" w:eastAsia="ru-RU"/>
    </w:rPr>
  </w:style>
  <w:style w:type="paragraph" w:styleId="af1">
    <w:name w:val="Normal (Web)"/>
    <w:basedOn w:val="a"/>
    <w:uiPriority w:val="99"/>
    <w:rsid w:val="00DB39B6"/>
    <w:pPr>
      <w:spacing w:before="100" w:beforeAutospacing="1" w:after="100" w:afterAutospacing="1"/>
    </w:pPr>
  </w:style>
  <w:style w:type="character" w:customStyle="1" w:styleId="submenu-table">
    <w:name w:val="submenu-table"/>
    <w:uiPriority w:val="99"/>
    <w:rsid w:val="000E2A11"/>
  </w:style>
  <w:style w:type="character" w:customStyle="1" w:styleId="hps">
    <w:name w:val="hps"/>
    <w:basedOn w:val="a0"/>
    <w:uiPriority w:val="99"/>
    <w:rsid w:val="000E2A11"/>
    <w:rPr>
      <w:rFonts w:cs="Times New Roman"/>
    </w:rPr>
  </w:style>
  <w:style w:type="character" w:customStyle="1" w:styleId="hpsatn">
    <w:name w:val="hps atn"/>
    <w:uiPriority w:val="99"/>
    <w:rsid w:val="000E2A11"/>
  </w:style>
  <w:style w:type="paragraph" w:styleId="af2">
    <w:name w:val="header"/>
    <w:basedOn w:val="a"/>
    <w:link w:val="af3"/>
    <w:rsid w:val="000E2A11"/>
    <w:pPr>
      <w:tabs>
        <w:tab w:val="center" w:pos="4819"/>
        <w:tab w:val="right" w:pos="9639"/>
      </w:tabs>
    </w:pPr>
    <w:rPr>
      <w:rFonts w:ascii="Calibri" w:hAnsi="Calibri"/>
      <w:sz w:val="22"/>
      <w:szCs w:val="22"/>
      <w:lang w:eastAsia="en-US"/>
    </w:rPr>
  </w:style>
  <w:style w:type="character" w:customStyle="1" w:styleId="af3">
    <w:name w:val="Верхний колонтитул Знак"/>
    <w:basedOn w:val="a0"/>
    <w:link w:val="af2"/>
    <w:locked/>
    <w:rsid w:val="000E2A11"/>
    <w:rPr>
      <w:rFonts w:ascii="Calibri" w:hAnsi="Calibri" w:cs="Times New Roman"/>
      <w:sz w:val="22"/>
      <w:szCs w:val="22"/>
      <w:lang w:eastAsia="en-US"/>
    </w:rPr>
  </w:style>
  <w:style w:type="paragraph" w:customStyle="1" w:styleId="Default">
    <w:name w:val="Default"/>
    <w:uiPriority w:val="99"/>
    <w:rsid w:val="00854CEF"/>
    <w:pPr>
      <w:autoSpaceDE w:val="0"/>
      <w:autoSpaceDN w:val="0"/>
      <w:adjustRightInd w:val="0"/>
    </w:pPr>
    <w:rPr>
      <w:color w:val="000000"/>
      <w:sz w:val="24"/>
      <w:szCs w:val="24"/>
      <w:lang w:val="uk-UA" w:eastAsia="uk-UA"/>
    </w:rPr>
  </w:style>
  <w:style w:type="paragraph" w:styleId="31">
    <w:name w:val="Body Text Indent 3"/>
    <w:basedOn w:val="a"/>
    <w:link w:val="32"/>
    <w:uiPriority w:val="99"/>
    <w:rsid w:val="00854CEF"/>
    <w:pPr>
      <w:suppressAutoHyphens/>
      <w:spacing w:after="120" w:line="276" w:lineRule="auto"/>
      <w:ind w:left="283"/>
    </w:pPr>
    <w:rPr>
      <w:rFonts w:ascii="Calibri" w:hAnsi="Calibri" w:cs="Calibri"/>
      <w:sz w:val="16"/>
      <w:szCs w:val="16"/>
      <w:lang w:eastAsia="ar-SA"/>
    </w:rPr>
  </w:style>
  <w:style w:type="character" w:customStyle="1" w:styleId="32">
    <w:name w:val="Основной текст с отступом 3 Знак"/>
    <w:basedOn w:val="a0"/>
    <w:link w:val="31"/>
    <w:uiPriority w:val="99"/>
    <w:locked/>
    <w:rsid w:val="00854CEF"/>
    <w:rPr>
      <w:rFonts w:ascii="Calibri" w:hAnsi="Calibri" w:cs="Calibri"/>
      <w:sz w:val="16"/>
      <w:szCs w:val="16"/>
      <w:lang w:val="ru-RU" w:eastAsia="ar-SA" w:bidi="ar-SA"/>
    </w:rPr>
  </w:style>
  <w:style w:type="paragraph" w:customStyle="1" w:styleId="11">
    <w:name w:val="Абзац списка1"/>
    <w:basedOn w:val="a"/>
    <w:uiPriority w:val="99"/>
    <w:rsid w:val="00854CEF"/>
    <w:pPr>
      <w:suppressAutoHyphens/>
      <w:spacing w:after="200" w:line="276" w:lineRule="auto"/>
      <w:ind w:left="720"/>
      <w:contextualSpacing/>
    </w:pPr>
    <w:rPr>
      <w:rFonts w:ascii="Calibri" w:hAnsi="Calibri" w:cs="Calibri"/>
      <w:sz w:val="22"/>
      <w:szCs w:val="22"/>
      <w:lang w:eastAsia="ar-SA"/>
    </w:rPr>
  </w:style>
  <w:style w:type="character" w:styleId="af4">
    <w:name w:val="Hyperlink"/>
    <w:basedOn w:val="a0"/>
    <w:uiPriority w:val="99"/>
    <w:rsid w:val="00915101"/>
    <w:rPr>
      <w:rFonts w:cs="Times New Roman"/>
      <w:color w:val="0000FF"/>
      <w:u w:val="single"/>
    </w:rPr>
  </w:style>
  <w:style w:type="character" w:styleId="af5">
    <w:name w:val="Strong"/>
    <w:basedOn w:val="a0"/>
    <w:uiPriority w:val="22"/>
    <w:qFormat/>
    <w:locked/>
    <w:rsid w:val="004A1D01"/>
    <w:rPr>
      <w:b/>
      <w:bCs/>
    </w:rPr>
  </w:style>
  <w:style w:type="character" w:customStyle="1" w:styleId="50">
    <w:name w:val="Заголовок 5 Знак"/>
    <w:basedOn w:val="a0"/>
    <w:link w:val="5"/>
    <w:uiPriority w:val="9"/>
    <w:semiHidden/>
    <w:rsid w:val="008F0E38"/>
    <w:rPr>
      <w:rFonts w:asciiTheme="majorHAnsi" w:eastAsiaTheme="majorEastAsia" w:hAnsiTheme="majorHAnsi" w:cstheme="majorBidi"/>
      <w:color w:val="243F60" w:themeColor="accent1" w:themeShade="7F"/>
      <w:sz w:val="24"/>
      <w:szCs w:val="24"/>
    </w:rPr>
  </w:style>
  <w:style w:type="paragraph" w:customStyle="1" w:styleId="af6">
    <w:name w:val="Базовый"/>
    <w:rsid w:val="00591228"/>
    <w:pPr>
      <w:tabs>
        <w:tab w:val="left" w:pos="708"/>
      </w:tabs>
      <w:suppressAutoHyphens/>
      <w:spacing w:after="200" w:line="276" w:lineRule="auto"/>
    </w:pPr>
    <w:rPr>
      <w:rFonts w:eastAsia="Droid Sans Fallback" w:cs="Lohit Hindi"/>
      <w:sz w:val="24"/>
      <w:szCs w:val="24"/>
      <w:lang w:eastAsia="zh-CN" w:bidi="hi-IN"/>
    </w:rPr>
  </w:style>
  <w:style w:type="paragraph" w:customStyle="1" w:styleId="12">
    <w:name w:val="Обычный1"/>
    <w:rsid w:val="00A126D9"/>
    <w:pPr>
      <w:spacing w:line="276" w:lineRule="auto"/>
    </w:pPr>
    <w:rPr>
      <w:rFonts w:ascii="Arial" w:hAnsi="Arial" w:cs="Arial"/>
    </w:rPr>
  </w:style>
  <w:style w:type="paragraph" w:styleId="af7">
    <w:name w:val="Title"/>
    <w:basedOn w:val="a"/>
    <w:link w:val="af8"/>
    <w:qFormat/>
    <w:locked/>
    <w:rsid w:val="00E82D9A"/>
    <w:pPr>
      <w:jc w:val="center"/>
    </w:pPr>
    <w:rPr>
      <w:color w:val="000000"/>
      <w:szCs w:val="20"/>
      <w:lang w:val="uk-UA"/>
    </w:rPr>
  </w:style>
  <w:style w:type="character" w:customStyle="1" w:styleId="af8">
    <w:name w:val="Заголовок Знак"/>
    <w:basedOn w:val="a0"/>
    <w:link w:val="af7"/>
    <w:rsid w:val="00E82D9A"/>
    <w:rPr>
      <w:color w:val="000000"/>
      <w:sz w:val="24"/>
      <w:szCs w:val="20"/>
      <w:lang w:val="uk-UA"/>
    </w:rPr>
  </w:style>
  <w:style w:type="paragraph" w:customStyle="1" w:styleId="normal">
    <w:name w:val="normal"/>
    <w:rsid w:val="00E44FB3"/>
    <w:pPr>
      <w:spacing w:line="276"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02898">
      <w:bodyDiv w:val="1"/>
      <w:marLeft w:val="0"/>
      <w:marRight w:val="0"/>
      <w:marTop w:val="0"/>
      <w:marBottom w:val="0"/>
      <w:divBdr>
        <w:top w:val="none" w:sz="0" w:space="0" w:color="auto"/>
        <w:left w:val="none" w:sz="0" w:space="0" w:color="auto"/>
        <w:bottom w:val="none" w:sz="0" w:space="0" w:color="auto"/>
        <w:right w:val="none" w:sz="0" w:space="0" w:color="auto"/>
      </w:divBdr>
    </w:div>
    <w:div w:id="458425658">
      <w:bodyDiv w:val="1"/>
      <w:marLeft w:val="0"/>
      <w:marRight w:val="0"/>
      <w:marTop w:val="0"/>
      <w:marBottom w:val="0"/>
      <w:divBdr>
        <w:top w:val="none" w:sz="0" w:space="0" w:color="auto"/>
        <w:left w:val="none" w:sz="0" w:space="0" w:color="auto"/>
        <w:bottom w:val="none" w:sz="0" w:space="0" w:color="auto"/>
        <w:right w:val="none" w:sz="0" w:space="0" w:color="auto"/>
      </w:divBdr>
    </w:div>
    <w:div w:id="614215344">
      <w:bodyDiv w:val="1"/>
      <w:marLeft w:val="0"/>
      <w:marRight w:val="0"/>
      <w:marTop w:val="0"/>
      <w:marBottom w:val="0"/>
      <w:divBdr>
        <w:top w:val="none" w:sz="0" w:space="0" w:color="auto"/>
        <w:left w:val="none" w:sz="0" w:space="0" w:color="auto"/>
        <w:bottom w:val="none" w:sz="0" w:space="0" w:color="auto"/>
        <w:right w:val="none" w:sz="0" w:space="0" w:color="auto"/>
      </w:divBdr>
    </w:div>
    <w:div w:id="1281760501">
      <w:bodyDiv w:val="1"/>
      <w:marLeft w:val="0"/>
      <w:marRight w:val="0"/>
      <w:marTop w:val="0"/>
      <w:marBottom w:val="0"/>
      <w:divBdr>
        <w:top w:val="none" w:sz="0" w:space="0" w:color="auto"/>
        <w:left w:val="none" w:sz="0" w:space="0" w:color="auto"/>
        <w:bottom w:val="none" w:sz="0" w:space="0" w:color="auto"/>
        <w:right w:val="none" w:sz="0" w:space="0" w:color="auto"/>
      </w:divBdr>
    </w:div>
    <w:div w:id="1375811495">
      <w:bodyDiv w:val="1"/>
      <w:marLeft w:val="0"/>
      <w:marRight w:val="0"/>
      <w:marTop w:val="0"/>
      <w:marBottom w:val="0"/>
      <w:divBdr>
        <w:top w:val="none" w:sz="0" w:space="0" w:color="auto"/>
        <w:left w:val="none" w:sz="0" w:space="0" w:color="auto"/>
        <w:bottom w:val="none" w:sz="0" w:space="0" w:color="auto"/>
        <w:right w:val="none" w:sz="0" w:space="0" w:color="auto"/>
      </w:divBdr>
    </w:div>
    <w:div w:id="1403718372">
      <w:marLeft w:val="0"/>
      <w:marRight w:val="0"/>
      <w:marTop w:val="0"/>
      <w:marBottom w:val="0"/>
      <w:divBdr>
        <w:top w:val="none" w:sz="0" w:space="0" w:color="auto"/>
        <w:left w:val="none" w:sz="0" w:space="0" w:color="auto"/>
        <w:bottom w:val="none" w:sz="0" w:space="0" w:color="auto"/>
        <w:right w:val="none" w:sz="0" w:space="0" w:color="auto"/>
      </w:divBdr>
      <w:divsChild>
        <w:div w:id="1403718374">
          <w:marLeft w:val="547"/>
          <w:marRight w:val="0"/>
          <w:marTop w:val="144"/>
          <w:marBottom w:val="0"/>
          <w:divBdr>
            <w:top w:val="none" w:sz="0" w:space="0" w:color="auto"/>
            <w:left w:val="none" w:sz="0" w:space="0" w:color="auto"/>
            <w:bottom w:val="none" w:sz="0" w:space="0" w:color="auto"/>
            <w:right w:val="none" w:sz="0" w:space="0" w:color="auto"/>
          </w:divBdr>
        </w:div>
      </w:divsChild>
    </w:div>
    <w:div w:id="1403718378">
      <w:marLeft w:val="0"/>
      <w:marRight w:val="0"/>
      <w:marTop w:val="0"/>
      <w:marBottom w:val="0"/>
      <w:divBdr>
        <w:top w:val="none" w:sz="0" w:space="0" w:color="auto"/>
        <w:left w:val="none" w:sz="0" w:space="0" w:color="auto"/>
        <w:bottom w:val="none" w:sz="0" w:space="0" w:color="auto"/>
        <w:right w:val="none" w:sz="0" w:space="0" w:color="auto"/>
      </w:divBdr>
    </w:div>
    <w:div w:id="1403718380">
      <w:marLeft w:val="0"/>
      <w:marRight w:val="0"/>
      <w:marTop w:val="0"/>
      <w:marBottom w:val="0"/>
      <w:divBdr>
        <w:top w:val="none" w:sz="0" w:space="0" w:color="auto"/>
        <w:left w:val="none" w:sz="0" w:space="0" w:color="auto"/>
        <w:bottom w:val="none" w:sz="0" w:space="0" w:color="auto"/>
        <w:right w:val="none" w:sz="0" w:space="0" w:color="auto"/>
      </w:divBdr>
    </w:div>
    <w:div w:id="1403718382">
      <w:marLeft w:val="0"/>
      <w:marRight w:val="0"/>
      <w:marTop w:val="0"/>
      <w:marBottom w:val="0"/>
      <w:divBdr>
        <w:top w:val="none" w:sz="0" w:space="0" w:color="auto"/>
        <w:left w:val="none" w:sz="0" w:space="0" w:color="auto"/>
        <w:bottom w:val="none" w:sz="0" w:space="0" w:color="auto"/>
        <w:right w:val="none" w:sz="0" w:space="0" w:color="auto"/>
      </w:divBdr>
      <w:divsChild>
        <w:div w:id="1403718370">
          <w:marLeft w:val="547"/>
          <w:marRight w:val="0"/>
          <w:marTop w:val="154"/>
          <w:marBottom w:val="0"/>
          <w:divBdr>
            <w:top w:val="none" w:sz="0" w:space="0" w:color="auto"/>
            <w:left w:val="none" w:sz="0" w:space="0" w:color="auto"/>
            <w:bottom w:val="none" w:sz="0" w:space="0" w:color="auto"/>
            <w:right w:val="none" w:sz="0" w:space="0" w:color="auto"/>
          </w:divBdr>
        </w:div>
      </w:divsChild>
    </w:div>
    <w:div w:id="1403718383">
      <w:marLeft w:val="0"/>
      <w:marRight w:val="0"/>
      <w:marTop w:val="0"/>
      <w:marBottom w:val="0"/>
      <w:divBdr>
        <w:top w:val="none" w:sz="0" w:space="0" w:color="auto"/>
        <w:left w:val="none" w:sz="0" w:space="0" w:color="auto"/>
        <w:bottom w:val="none" w:sz="0" w:space="0" w:color="auto"/>
        <w:right w:val="none" w:sz="0" w:space="0" w:color="auto"/>
      </w:divBdr>
      <w:divsChild>
        <w:div w:id="1403718386">
          <w:marLeft w:val="547"/>
          <w:marRight w:val="0"/>
          <w:marTop w:val="106"/>
          <w:marBottom w:val="0"/>
          <w:divBdr>
            <w:top w:val="none" w:sz="0" w:space="0" w:color="auto"/>
            <w:left w:val="none" w:sz="0" w:space="0" w:color="auto"/>
            <w:bottom w:val="none" w:sz="0" w:space="0" w:color="auto"/>
            <w:right w:val="none" w:sz="0" w:space="0" w:color="auto"/>
          </w:divBdr>
        </w:div>
      </w:divsChild>
    </w:div>
    <w:div w:id="1403718384">
      <w:marLeft w:val="0"/>
      <w:marRight w:val="0"/>
      <w:marTop w:val="0"/>
      <w:marBottom w:val="0"/>
      <w:divBdr>
        <w:top w:val="none" w:sz="0" w:space="0" w:color="auto"/>
        <w:left w:val="none" w:sz="0" w:space="0" w:color="auto"/>
        <w:bottom w:val="none" w:sz="0" w:space="0" w:color="auto"/>
        <w:right w:val="none" w:sz="0" w:space="0" w:color="auto"/>
      </w:divBdr>
    </w:div>
    <w:div w:id="1403718385">
      <w:marLeft w:val="0"/>
      <w:marRight w:val="0"/>
      <w:marTop w:val="0"/>
      <w:marBottom w:val="0"/>
      <w:divBdr>
        <w:top w:val="none" w:sz="0" w:space="0" w:color="auto"/>
        <w:left w:val="none" w:sz="0" w:space="0" w:color="auto"/>
        <w:bottom w:val="none" w:sz="0" w:space="0" w:color="auto"/>
        <w:right w:val="none" w:sz="0" w:space="0" w:color="auto"/>
      </w:divBdr>
      <w:divsChild>
        <w:div w:id="1403718371">
          <w:marLeft w:val="0"/>
          <w:marRight w:val="0"/>
          <w:marTop w:val="0"/>
          <w:marBottom w:val="0"/>
          <w:divBdr>
            <w:top w:val="none" w:sz="0" w:space="0" w:color="auto"/>
            <w:left w:val="none" w:sz="0" w:space="0" w:color="auto"/>
            <w:bottom w:val="single" w:sz="12" w:space="1" w:color="auto"/>
            <w:right w:val="none" w:sz="0" w:space="0" w:color="auto"/>
          </w:divBdr>
        </w:div>
        <w:div w:id="1403718373">
          <w:marLeft w:val="0"/>
          <w:marRight w:val="0"/>
          <w:marTop w:val="0"/>
          <w:marBottom w:val="0"/>
          <w:divBdr>
            <w:top w:val="none" w:sz="0" w:space="0" w:color="auto"/>
            <w:left w:val="none" w:sz="0" w:space="0" w:color="auto"/>
            <w:bottom w:val="single" w:sz="12" w:space="1" w:color="auto"/>
            <w:right w:val="none" w:sz="0" w:space="0" w:color="auto"/>
          </w:divBdr>
        </w:div>
        <w:div w:id="1403718375">
          <w:marLeft w:val="0"/>
          <w:marRight w:val="0"/>
          <w:marTop w:val="0"/>
          <w:marBottom w:val="0"/>
          <w:divBdr>
            <w:top w:val="none" w:sz="0" w:space="0" w:color="auto"/>
            <w:left w:val="none" w:sz="0" w:space="0" w:color="auto"/>
            <w:bottom w:val="single" w:sz="12" w:space="1" w:color="auto"/>
            <w:right w:val="none" w:sz="0" w:space="0" w:color="auto"/>
          </w:divBdr>
        </w:div>
        <w:div w:id="1403718376">
          <w:marLeft w:val="0"/>
          <w:marRight w:val="0"/>
          <w:marTop w:val="0"/>
          <w:marBottom w:val="0"/>
          <w:divBdr>
            <w:top w:val="none" w:sz="0" w:space="0" w:color="auto"/>
            <w:left w:val="none" w:sz="0" w:space="0" w:color="auto"/>
            <w:bottom w:val="single" w:sz="12" w:space="1" w:color="auto"/>
            <w:right w:val="none" w:sz="0" w:space="0" w:color="auto"/>
          </w:divBdr>
        </w:div>
        <w:div w:id="1403718377">
          <w:marLeft w:val="0"/>
          <w:marRight w:val="0"/>
          <w:marTop w:val="0"/>
          <w:marBottom w:val="0"/>
          <w:divBdr>
            <w:top w:val="none" w:sz="0" w:space="0" w:color="auto"/>
            <w:left w:val="none" w:sz="0" w:space="0" w:color="auto"/>
            <w:bottom w:val="single" w:sz="12" w:space="1" w:color="auto"/>
            <w:right w:val="none" w:sz="0" w:space="0" w:color="auto"/>
          </w:divBdr>
        </w:div>
        <w:div w:id="1403718379">
          <w:marLeft w:val="0"/>
          <w:marRight w:val="0"/>
          <w:marTop w:val="0"/>
          <w:marBottom w:val="0"/>
          <w:divBdr>
            <w:top w:val="none" w:sz="0" w:space="0" w:color="auto"/>
            <w:left w:val="none" w:sz="0" w:space="0" w:color="auto"/>
            <w:bottom w:val="single" w:sz="12" w:space="1" w:color="auto"/>
            <w:right w:val="none" w:sz="0" w:space="0" w:color="auto"/>
          </w:divBdr>
        </w:div>
        <w:div w:id="1403718381">
          <w:marLeft w:val="0"/>
          <w:marRight w:val="0"/>
          <w:marTop w:val="0"/>
          <w:marBottom w:val="0"/>
          <w:divBdr>
            <w:top w:val="none" w:sz="0" w:space="0" w:color="auto"/>
            <w:left w:val="none" w:sz="0" w:space="0" w:color="auto"/>
            <w:bottom w:val="single" w:sz="12" w:space="1" w:color="auto"/>
            <w:right w:val="none" w:sz="0" w:space="0" w:color="auto"/>
          </w:divBdr>
        </w:div>
        <w:div w:id="1403718387">
          <w:marLeft w:val="0"/>
          <w:marRight w:val="0"/>
          <w:marTop w:val="0"/>
          <w:marBottom w:val="0"/>
          <w:divBdr>
            <w:top w:val="none" w:sz="0" w:space="0" w:color="auto"/>
            <w:left w:val="none" w:sz="0" w:space="0" w:color="auto"/>
            <w:bottom w:val="single" w:sz="12" w:space="1" w:color="auto"/>
            <w:right w:val="none" w:sz="0" w:space="0" w:color="auto"/>
          </w:divBdr>
        </w:div>
      </w:divsChild>
    </w:div>
    <w:div w:id="1442798681">
      <w:bodyDiv w:val="1"/>
      <w:marLeft w:val="0"/>
      <w:marRight w:val="0"/>
      <w:marTop w:val="0"/>
      <w:marBottom w:val="0"/>
      <w:divBdr>
        <w:top w:val="none" w:sz="0" w:space="0" w:color="auto"/>
        <w:left w:val="none" w:sz="0" w:space="0" w:color="auto"/>
        <w:bottom w:val="none" w:sz="0" w:space="0" w:color="auto"/>
        <w:right w:val="none" w:sz="0" w:space="0" w:color="auto"/>
      </w:divBdr>
    </w:div>
    <w:div w:id="1713381363">
      <w:bodyDiv w:val="1"/>
      <w:marLeft w:val="0"/>
      <w:marRight w:val="0"/>
      <w:marTop w:val="0"/>
      <w:marBottom w:val="0"/>
      <w:divBdr>
        <w:top w:val="none" w:sz="0" w:space="0" w:color="auto"/>
        <w:left w:val="none" w:sz="0" w:space="0" w:color="auto"/>
        <w:bottom w:val="none" w:sz="0" w:space="0" w:color="auto"/>
        <w:right w:val="none" w:sz="0" w:space="0" w:color="auto"/>
      </w:divBdr>
    </w:div>
    <w:div w:id="179143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n.mdpu.org.ua/mod/resource/view.php?id=93188" TargetMode="External"/><Relationship Id="rId13" Type="http://schemas.openxmlformats.org/officeDocument/2006/relationships/hyperlink" Target="http://www.dfn.mdpu.org.ua/mod/resource/view.php?id=93183" TargetMode="External"/><Relationship Id="rId18" Type="http://schemas.openxmlformats.org/officeDocument/2006/relationships/hyperlink" Target="http://www.jstor.org/stable/20479812.%20Accessed%2011%20Sept.%20202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dfn.mdpu.org.ua/mod/resource/view.php?id=93176" TargetMode="External"/><Relationship Id="rId7" Type="http://schemas.openxmlformats.org/officeDocument/2006/relationships/endnotes" Target="endnotes.xml"/><Relationship Id="rId12" Type="http://schemas.openxmlformats.org/officeDocument/2006/relationships/hyperlink" Target="http://www.dfn.mdpu.org.ua/mod/resource/view.php?id=93184" TargetMode="External"/><Relationship Id="rId17" Type="http://schemas.openxmlformats.org/officeDocument/2006/relationships/hyperlink" Target="http://www.dfn.mdpu.org.ua/mod/folder/view.php?id=93178"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fn.mdpu.org.ua/mod/resource/view.php?id=93186" TargetMode="External"/><Relationship Id="rId20" Type="http://schemas.openxmlformats.org/officeDocument/2006/relationships/hyperlink" Target="http://www.dfn.mdpu.org.ua/mod/resource/view.php?id=931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rformatism.de/" TargetMode="External"/><Relationship Id="rId24" Type="http://schemas.openxmlformats.org/officeDocument/2006/relationships/hyperlink" Target="http://www.dfn.mdpu.org.ua/mod/resource/view.php?id=93185" TargetMode="External"/><Relationship Id="rId5" Type="http://schemas.openxmlformats.org/officeDocument/2006/relationships/webSettings" Target="webSettings.xml"/><Relationship Id="rId15" Type="http://schemas.openxmlformats.org/officeDocument/2006/relationships/hyperlink" Target="http://www.dfn.mdpu.org.ua/mod/resource/view.php?id=93182" TargetMode="External"/><Relationship Id="rId23" Type="http://schemas.openxmlformats.org/officeDocument/2006/relationships/hyperlink" Target="http://www.dfn.mdpu.org.ua/mod/resource/view.php?id=93192" TargetMode="External"/><Relationship Id="rId28" Type="http://schemas.openxmlformats.org/officeDocument/2006/relationships/theme" Target="theme/theme1.xml"/><Relationship Id="rId10" Type="http://schemas.openxmlformats.org/officeDocument/2006/relationships/hyperlink" Target="http://www.dfn.mdpu.org.ua/mod/resource/view.php?id=93191" TargetMode="External"/><Relationship Id="rId19" Type="http://schemas.openxmlformats.org/officeDocument/2006/relationships/hyperlink" Target="https://philosophynow.org/issues/58/The_Death_of_Postmodernism_And_Beyond" TargetMode="External"/><Relationship Id="rId4" Type="http://schemas.openxmlformats.org/officeDocument/2006/relationships/settings" Target="settings.xml"/><Relationship Id="rId9" Type="http://schemas.openxmlformats.org/officeDocument/2006/relationships/hyperlink" Target="http://www.dfn.mdpu.org.ua/mod/resource/view.php?id=93174" TargetMode="External"/><Relationship Id="rId14" Type="http://schemas.openxmlformats.org/officeDocument/2006/relationships/hyperlink" Target="https://www.trebuchet-magazine.com/neo-modernism/" TargetMode="External"/><Relationship Id="rId22" Type="http://schemas.openxmlformats.org/officeDocument/2006/relationships/hyperlink" Target="http://transmodern-theory.blogspot.com/2017/05/transmodernity-new-paradigm.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7C081-9F97-4F46-81FC-1BF0C376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14</Pages>
  <Words>4381</Words>
  <Characters>24975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Мелітопольський державний педагогічний університет</vt:lpstr>
    </vt:vector>
  </TitlesOfParts>
  <Company>Организация</Company>
  <LinksUpToDate>false</LinksUpToDate>
  <CharactersWithSpaces>29298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Мелітопольський державний педагогічний університет</dc:title>
  <dc:creator>Customer</dc:creator>
  <cp:lastModifiedBy>RePack by Diakov</cp:lastModifiedBy>
  <cp:revision>59</cp:revision>
  <cp:lastPrinted>2014-07-07T06:53:00Z</cp:lastPrinted>
  <dcterms:created xsi:type="dcterms:W3CDTF">2020-10-09T07:19:00Z</dcterms:created>
  <dcterms:modified xsi:type="dcterms:W3CDTF">2020-10-11T18:43:00Z</dcterms:modified>
</cp:coreProperties>
</file>