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F6" w:rsidRPr="00F67753" w:rsidRDefault="00E146E9" w:rsidP="00F67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E9">
        <w:rPr>
          <w:rFonts w:ascii="Times New Roman" w:hAnsi="Times New Roman" w:cs="Times New Roman"/>
          <w:sz w:val="28"/>
          <w:szCs w:val="28"/>
        </w:rPr>
        <w:t xml:space="preserve">09.05.2024 р.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міжкафедральному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засіданні кафедр української мови та української і зарубіжної літератури відбулася зустріч зі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стейкголдерами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щодо оновлення освітніх програм </w:t>
      </w:r>
      <w:r w:rsidR="00966B29">
        <w:rPr>
          <w:rFonts w:ascii="Times New Roman" w:hAnsi="Times New Roman" w:cs="Times New Roman"/>
          <w:sz w:val="28"/>
          <w:szCs w:val="28"/>
        </w:rPr>
        <w:t>«Середня освіта. Українська мова і література. Англійська мова і література»,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</w:t>
      </w:r>
      <w:r w:rsidR="00966B29">
        <w:rPr>
          <w:rFonts w:ascii="Times New Roman" w:hAnsi="Times New Roman" w:cs="Times New Roman"/>
          <w:sz w:val="28"/>
          <w:szCs w:val="28"/>
        </w:rPr>
        <w:t>«Середня освіта. Українська мова і література. Англійська мова і література»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</w:t>
      </w:r>
      <w:r w:rsidRPr="00E146E9">
        <w:rPr>
          <w:rFonts w:ascii="Times New Roman" w:hAnsi="Times New Roman" w:cs="Times New Roman"/>
          <w:sz w:val="28"/>
          <w:szCs w:val="28"/>
        </w:rPr>
        <w:t>першого (бакалаврського) та другого (магіс</w:t>
      </w:r>
      <w:r w:rsidR="00966B29">
        <w:rPr>
          <w:rFonts w:ascii="Times New Roman" w:hAnsi="Times New Roman" w:cs="Times New Roman"/>
          <w:sz w:val="28"/>
          <w:szCs w:val="28"/>
        </w:rPr>
        <w:t>терського) рівнів вищої освіти</w:t>
      </w:r>
      <w:r>
        <w:rPr>
          <w:rFonts w:ascii="Times New Roman" w:hAnsi="Times New Roman" w:cs="Times New Roman"/>
          <w:sz w:val="28"/>
          <w:szCs w:val="28"/>
        </w:rPr>
        <w:t xml:space="preserve"> та відповідність їх вимогам </w:t>
      </w:r>
      <w:r w:rsidRPr="00F67753">
        <w:rPr>
          <w:rFonts w:ascii="Times New Roman" w:hAnsi="Times New Roman" w:cs="Times New Roman"/>
          <w:sz w:val="28"/>
          <w:szCs w:val="28"/>
        </w:rPr>
        <w:t xml:space="preserve">Нової української школи. </w:t>
      </w:r>
    </w:p>
    <w:p w:rsidR="00F67753" w:rsidRDefault="00F67753" w:rsidP="00F67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53">
        <w:rPr>
          <w:rFonts w:ascii="Times New Roman" w:hAnsi="Times New Roman" w:cs="Times New Roman"/>
          <w:sz w:val="28"/>
          <w:szCs w:val="28"/>
        </w:rPr>
        <w:t xml:space="preserve">Від університету в заході взяли участь декан </w:t>
      </w:r>
      <w:r>
        <w:rPr>
          <w:rFonts w:ascii="Times New Roman" w:hAnsi="Times New Roman" w:cs="Times New Roman"/>
          <w:sz w:val="28"/>
          <w:szCs w:val="28"/>
        </w:rPr>
        <w:t xml:space="preserve">філологічного факультету, 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</w:t>
      </w:r>
      <w:r w:rsidRPr="00F67753">
        <w:rPr>
          <w:rStyle w:val="a3"/>
          <w:rFonts w:ascii="Times New Roman" w:hAnsi="Times New Roman" w:cs="Times New Roman"/>
          <w:b w:val="0"/>
          <w:sz w:val="28"/>
          <w:szCs w:val="28"/>
        </w:rPr>
        <w:t>Тетяна</w:t>
      </w:r>
      <w:r w:rsidR="00242191" w:rsidRPr="002421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F67753">
        <w:rPr>
          <w:rStyle w:val="a3"/>
          <w:rFonts w:ascii="Times New Roman" w:hAnsi="Times New Roman" w:cs="Times New Roman"/>
          <w:b w:val="0"/>
          <w:sz w:val="28"/>
          <w:szCs w:val="28"/>
        </w:rPr>
        <w:t>Сіроштан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НПП обох кафедр.</w:t>
      </w:r>
      <w:r w:rsidR="002421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356" w:rsidRPr="00E54356">
        <w:rPr>
          <w:rFonts w:ascii="Times New Roman" w:hAnsi="Times New Roman" w:cs="Times New Roman"/>
          <w:sz w:val="28"/>
          <w:szCs w:val="28"/>
        </w:rPr>
        <w:t>До обговорення долучилися роботодавці, випускники</w:t>
      </w:r>
      <w:r w:rsidR="00E54356">
        <w:rPr>
          <w:rFonts w:ascii="Times New Roman" w:hAnsi="Times New Roman" w:cs="Times New Roman"/>
          <w:sz w:val="28"/>
          <w:szCs w:val="28"/>
        </w:rPr>
        <w:t>, студентські гаранти</w:t>
      </w:r>
      <w:r w:rsidR="00E54356" w:rsidRPr="00E54356">
        <w:rPr>
          <w:rFonts w:ascii="Times New Roman" w:hAnsi="Times New Roman" w:cs="Times New Roman"/>
          <w:sz w:val="28"/>
          <w:szCs w:val="28"/>
        </w:rPr>
        <w:t xml:space="preserve"> та здобувачі освітніх програм. </w:t>
      </w:r>
    </w:p>
    <w:p w:rsidR="00814F78" w:rsidRDefault="00814F78" w:rsidP="00F67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F78">
        <w:rPr>
          <w:rFonts w:ascii="Times New Roman" w:hAnsi="Times New Roman" w:cs="Times New Roman"/>
          <w:sz w:val="28"/>
          <w:szCs w:val="28"/>
        </w:rPr>
        <w:t xml:space="preserve">Гаранти освітніх програм </w:t>
      </w:r>
      <w:r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Огульчанська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Тетяна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Сіроштан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Гапєєва</w:t>
      </w:r>
      <w:proofErr w:type="spellEnd"/>
      <w:r w:rsidR="00242191" w:rsidRPr="00242191">
        <w:rPr>
          <w:rFonts w:ascii="Times New Roman" w:hAnsi="Times New Roman" w:cs="Times New Roman"/>
          <w:sz w:val="28"/>
          <w:szCs w:val="28"/>
        </w:rPr>
        <w:t xml:space="preserve">  </w:t>
      </w:r>
      <w:r w:rsidRPr="00814F78">
        <w:rPr>
          <w:rFonts w:ascii="Times New Roman" w:hAnsi="Times New Roman" w:cs="Times New Roman"/>
          <w:sz w:val="28"/>
          <w:szCs w:val="28"/>
        </w:rPr>
        <w:t>коротко озна</w:t>
      </w:r>
      <w:r>
        <w:rPr>
          <w:rFonts w:ascii="Times New Roman" w:hAnsi="Times New Roman" w:cs="Times New Roman"/>
          <w:sz w:val="28"/>
          <w:szCs w:val="28"/>
        </w:rPr>
        <w:t xml:space="preserve">йомили учасників зустрічі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Pr="00814F78">
        <w:rPr>
          <w:rFonts w:ascii="Times New Roman" w:hAnsi="Times New Roman" w:cs="Times New Roman"/>
          <w:sz w:val="28"/>
          <w:szCs w:val="28"/>
        </w:rPr>
        <w:t>ктами</w:t>
      </w:r>
      <w:proofErr w:type="spellEnd"/>
      <w:r w:rsidRPr="00814F78">
        <w:rPr>
          <w:rFonts w:ascii="Times New Roman" w:hAnsi="Times New Roman" w:cs="Times New Roman"/>
          <w:sz w:val="28"/>
          <w:szCs w:val="28"/>
        </w:rPr>
        <w:t xml:space="preserve"> освітніх програм, переліком освітніх компонентів, 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</w:t>
      </w:r>
      <w:r w:rsidRPr="00814F78">
        <w:rPr>
          <w:rFonts w:ascii="Times New Roman" w:hAnsi="Times New Roman" w:cs="Times New Roman"/>
          <w:sz w:val="28"/>
          <w:szCs w:val="28"/>
        </w:rPr>
        <w:t>які уповні забезпечують формування результатів навчання передбачених стандартом вищої освіти. Завідувач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14F78">
        <w:rPr>
          <w:rFonts w:ascii="Times New Roman" w:hAnsi="Times New Roman" w:cs="Times New Roman"/>
          <w:sz w:val="28"/>
          <w:szCs w:val="28"/>
        </w:rPr>
        <w:t xml:space="preserve"> кафедри</w:t>
      </w:r>
      <w:r>
        <w:rPr>
          <w:rFonts w:ascii="Times New Roman" w:hAnsi="Times New Roman" w:cs="Times New Roman"/>
          <w:sz w:val="28"/>
          <w:szCs w:val="28"/>
        </w:rPr>
        <w:t xml:space="preserve"> української мови </w:t>
      </w:r>
      <w:r w:rsidR="00840002" w:rsidRPr="00840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звернула</w:t>
      </w:r>
      <w:r w:rsidRPr="00814F78">
        <w:rPr>
          <w:rFonts w:ascii="Times New Roman" w:hAnsi="Times New Roman" w:cs="Times New Roman"/>
          <w:sz w:val="28"/>
          <w:szCs w:val="28"/>
        </w:rPr>
        <w:t xml:space="preserve"> увагу на можливість отримати вичерпну інформацію про навчально-наукову діяльність та матеріальне забезпеченн</w:t>
      </w:r>
      <w:r>
        <w:rPr>
          <w:rFonts w:ascii="Times New Roman" w:hAnsi="Times New Roman" w:cs="Times New Roman"/>
          <w:sz w:val="28"/>
          <w:szCs w:val="28"/>
        </w:rPr>
        <w:t>я освітнього процесу на сторінках кафедр  української мови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 української і зарубіжної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літератури.</w:t>
      </w:r>
    </w:p>
    <w:p w:rsidR="00814F78" w:rsidRDefault="00891569" w:rsidP="00F67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569">
        <w:rPr>
          <w:rFonts w:ascii="Times New Roman" w:hAnsi="Times New Roman" w:cs="Times New Roman"/>
          <w:sz w:val="28"/>
          <w:szCs w:val="28"/>
        </w:rPr>
        <w:t>Обговорювалися умови для розширення можливостей надання здобувачам необхідного рівня практичної підготовки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Стейкг</w:t>
      </w:r>
      <w:r w:rsidRPr="00891569">
        <w:rPr>
          <w:rFonts w:ascii="Times New Roman" w:hAnsi="Times New Roman" w:cs="Times New Roman"/>
          <w:sz w:val="28"/>
          <w:szCs w:val="28"/>
        </w:rPr>
        <w:t>олдери</w:t>
      </w:r>
      <w:proofErr w:type="spellEnd"/>
      <w:r w:rsidRPr="00891569">
        <w:rPr>
          <w:rFonts w:ascii="Times New Roman" w:hAnsi="Times New Roman" w:cs="Times New Roman"/>
          <w:sz w:val="28"/>
          <w:szCs w:val="28"/>
        </w:rPr>
        <w:t xml:space="preserve"> активно підтримують проведення лекцій та майстер-класів з ключових напрямків професійної діяльності.</w:t>
      </w:r>
    </w:p>
    <w:p w:rsidR="00E23E9B" w:rsidRDefault="00A00AE8" w:rsidP="00E23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Колективу кафедр</w:t>
      </w:r>
      <w:r w:rsidRPr="00A00AE8">
        <w:rPr>
          <w:rFonts w:ascii="Times New Roman" w:hAnsi="Times New Roman" w:cs="Times New Roman"/>
          <w:sz w:val="28"/>
          <w:szCs w:val="28"/>
        </w:rPr>
        <w:t xml:space="preserve"> важливо було почути  сучасну інформацію про попит роботодавців на фахівців</w:t>
      </w:r>
      <w:r>
        <w:rPr>
          <w:rFonts w:ascii="Times New Roman" w:hAnsi="Times New Roman" w:cs="Times New Roman"/>
          <w:sz w:val="28"/>
          <w:szCs w:val="28"/>
        </w:rPr>
        <w:t>-філологів</w:t>
      </w:r>
      <w:r w:rsidRPr="00A00AE8">
        <w:rPr>
          <w:rFonts w:ascii="Times New Roman" w:hAnsi="Times New Roman" w:cs="Times New Roman"/>
          <w:sz w:val="28"/>
          <w:szCs w:val="28"/>
        </w:rPr>
        <w:t>, а також набір основних кваліфікаційних вимог, які висуваються до пошук</w:t>
      </w:r>
      <w:r>
        <w:rPr>
          <w:rFonts w:ascii="Times New Roman" w:hAnsi="Times New Roman" w:cs="Times New Roman"/>
          <w:sz w:val="28"/>
          <w:szCs w:val="28"/>
        </w:rPr>
        <w:t>ув</w:t>
      </w:r>
      <w:r w:rsidRPr="00A00AE8">
        <w:rPr>
          <w:rFonts w:ascii="Times New Roman" w:hAnsi="Times New Roman" w:cs="Times New Roman"/>
          <w:sz w:val="28"/>
          <w:szCs w:val="28"/>
        </w:rPr>
        <w:t xml:space="preserve">ачів роботи. Були обговорені пропозиції щодо насичення окремих освітніх компонентів темами, 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</w:t>
      </w:r>
      <w:r w:rsidRPr="00A00AE8">
        <w:rPr>
          <w:rFonts w:ascii="Times New Roman" w:hAnsi="Times New Roman" w:cs="Times New Roman"/>
          <w:sz w:val="28"/>
          <w:szCs w:val="28"/>
        </w:rPr>
        <w:t>важливими для підвищення конкурентоспроможн</w:t>
      </w:r>
      <w:r w:rsidR="00181AC5">
        <w:rPr>
          <w:rFonts w:ascii="Times New Roman" w:hAnsi="Times New Roman" w:cs="Times New Roman"/>
          <w:sz w:val="28"/>
          <w:szCs w:val="28"/>
        </w:rPr>
        <w:t xml:space="preserve">ості </w:t>
      </w:r>
      <w:r w:rsidR="00181AC5">
        <w:rPr>
          <w:rFonts w:ascii="Times New Roman" w:hAnsi="Times New Roman" w:cs="Times New Roman"/>
          <w:sz w:val="28"/>
          <w:szCs w:val="28"/>
        </w:rPr>
        <w:lastRenderedPageBreak/>
        <w:t>випускників на ринку праці, а саме нові завдання та професійні ролі сучасного вчителя в контексті концепції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</w:t>
      </w:r>
      <w:r w:rsidR="00181AC5">
        <w:rPr>
          <w:rFonts w:ascii="Times New Roman" w:hAnsi="Times New Roman" w:cs="Times New Roman"/>
          <w:sz w:val="28"/>
          <w:szCs w:val="28"/>
        </w:rPr>
        <w:t xml:space="preserve"> Нової української школи. 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</w:t>
      </w:r>
      <w:r w:rsidR="00181AC5">
        <w:rPr>
          <w:rFonts w:ascii="Times New Roman" w:hAnsi="Times New Roman" w:cs="Times New Roman"/>
          <w:sz w:val="28"/>
          <w:szCs w:val="28"/>
        </w:rPr>
        <w:t>Адже учитель НУШ – агент</w:t>
      </w:r>
      <w:r w:rsidR="002421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1AC5">
        <w:rPr>
          <w:rFonts w:ascii="Times New Roman" w:hAnsi="Times New Roman" w:cs="Times New Roman"/>
          <w:sz w:val="28"/>
          <w:szCs w:val="28"/>
        </w:rPr>
        <w:t xml:space="preserve"> змін сучасного освітнього простору,</w:t>
      </w:r>
      <w:r w:rsidR="002421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1AC5">
        <w:rPr>
          <w:rFonts w:ascii="Times New Roman" w:hAnsi="Times New Roman" w:cs="Times New Roman"/>
          <w:sz w:val="28"/>
          <w:szCs w:val="28"/>
        </w:rPr>
        <w:t xml:space="preserve"> який розвиває індивідуальність,</w:t>
      </w:r>
      <w:r w:rsidR="002421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1AC5">
        <w:rPr>
          <w:rFonts w:ascii="Times New Roman" w:hAnsi="Times New Roman" w:cs="Times New Roman"/>
          <w:sz w:val="28"/>
          <w:szCs w:val="28"/>
        </w:rPr>
        <w:t xml:space="preserve"> забезпечує свободу вибору учнів.</w:t>
      </w:r>
    </w:p>
    <w:p w:rsidR="00E23E9B" w:rsidRDefault="00E23E9B" w:rsidP="00E23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B">
        <w:rPr>
          <w:rFonts w:ascii="Times New Roman" w:hAnsi="Times New Roman" w:cs="Times New Roman"/>
          <w:sz w:val="28"/>
          <w:szCs w:val="28"/>
        </w:rPr>
        <w:t xml:space="preserve">За результатами обговорення </w:t>
      </w:r>
      <w:r>
        <w:rPr>
          <w:rFonts w:ascii="Times New Roman" w:hAnsi="Times New Roman" w:cs="Times New Roman"/>
          <w:sz w:val="28"/>
          <w:szCs w:val="28"/>
        </w:rPr>
        <w:t>щодо оновлення</w:t>
      </w:r>
      <w:bookmarkStart w:id="0" w:name="_GoBack"/>
      <w:bookmarkEnd w:id="0"/>
      <w:r w:rsidR="0024219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23E9B">
        <w:rPr>
          <w:rFonts w:ascii="Times New Roman" w:hAnsi="Times New Roman" w:cs="Times New Roman"/>
          <w:sz w:val="28"/>
          <w:szCs w:val="28"/>
        </w:rPr>
        <w:t xml:space="preserve">освітніх програм всі висунуті пропозиції та рекомендації будуть винесені на обговорення груп забезпечення освітніх програм та, </w:t>
      </w:r>
      <w:r w:rsidR="002421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3E9B">
        <w:rPr>
          <w:rFonts w:ascii="Times New Roman" w:hAnsi="Times New Roman" w:cs="Times New Roman"/>
          <w:sz w:val="28"/>
          <w:szCs w:val="28"/>
        </w:rPr>
        <w:t>за можливості,</w:t>
      </w:r>
      <w:r w:rsidR="002421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3E9B">
        <w:rPr>
          <w:rFonts w:ascii="Times New Roman" w:hAnsi="Times New Roman" w:cs="Times New Roman"/>
          <w:sz w:val="28"/>
          <w:szCs w:val="28"/>
        </w:rPr>
        <w:t xml:space="preserve"> враховані.</w:t>
      </w:r>
    </w:p>
    <w:p w:rsidR="00E23E9B" w:rsidRPr="00E23E9B" w:rsidRDefault="00E23E9B" w:rsidP="00E23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9B">
        <w:rPr>
          <w:rFonts w:ascii="Times New Roman" w:hAnsi="Times New Roman" w:cs="Times New Roman"/>
          <w:sz w:val="28"/>
          <w:szCs w:val="28"/>
        </w:rPr>
        <w:t>Колектив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</w:t>
      </w:r>
      <w:r w:rsidRPr="00E23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НПП 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 української мови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 української і зарубіжної літератури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 </w:t>
      </w:r>
      <w:r w:rsidRPr="00E23E9B">
        <w:rPr>
          <w:rFonts w:ascii="Times New Roman" w:hAnsi="Times New Roman" w:cs="Times New Roman"/>
          <w:sz w:val="28"/>
          <w:szCs w:val="28"/>
        </w:rPr>
        <w:t>висловлює вдячність всім учасникам за активну участь у громадському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</w:t>
      </w:r>
      <w:r w:rsidRPr="00E23E9B">
        <w:rPr>
          <w:rFonts w:ascii="Times New Roman" w:hAnsi="Times New Roman" w:cs="Times New Roman"/>
          <w:sz w:val="28"/>
          <w:szCs w:val="28"/>
        </w:rPr>
        <w:t xml:space="preserve"> обговоренні освітніх програм </w:t>
      </w:r>
      <w:r w:rsidR="00242191" w:rsidRPr="00242191">
        <w:rPr>
          <w:rFonts w:ascii="Times New Roman" w:hAnsi="Times New Roman" w:cs="Times New Roman"/>
          <w:sz w:val="28"/>
          <w:szCs w:val="28"/>
        </w:rPr>
        <w:t xml:space="preserve"> </w:t>
      </w:r>
      <w:r w:rsidRPr="00E23E9B">
        <w:rPr>
          <w:rFonts w:ascii="Times New Roman" w:hAnsi="Times New Roman" w:cs="Times New Roman"/>
          <w:sz w:val="28"/>
          <w:szCs w:val="28"/>
        </w:rPr>
        <w:t>та слушні пропозиції щодо їх вдосконалення.</w:t>
      </w:r>
    </w:p>
    <w:p w:rsidR="00181AC5" w:rsidRPr="00A00AE8" w:rsidRDefault="00181AC5" w:rsidP="00F67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1AC5" w:rsidRPr="00A00AE8" w:rsidSect="00795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95904"/>
    <w:rsid w:val="00181AC5"/>
    <w:rsid w:val="00242191"/>
    <w:rsid w:val="00295904"/>
    <w:rsid w:val="00795558"/>
    <w:rsid w:val="00814F78"/>
    <w:rsid w:val="00840002"/>
    <w:rsid w:val="00891569"/>
    <w:rsid w:val="00936910"/>
    <w:rsid w:val="00966B29"/>
    <w:rsid w:val="00A00AE8"/>
    <w:rsid w:val="00DA4AF6"/>
    <w:rsid w:val="00E146E9"/>
    <w:rsid w:val="00E23E9B"/>
    <w:rsid w:val="00E54356"/>
    <w:rsid w:val="00F15466"/>
    <w:rsid w:val="00F6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7753"/>
    <w:rPr>
      <w:b/>
      <w:bCs/>
    </w:rPr>
  </w:style>
  <w:style w:type="paragraph" w:customStyle="1" w:styleId="text-align-justify">
    <w:name w:val="text-align-justify"/>
    <w:basedOn w:val="a"/>
    <w:rsid w:val="00E2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Orlovskyi</dc:creator>
  <cp:keywords/>
  <dc:description/>
  <cp:lastModifiedBy>Admin</cp:lastModifiedBy>
  <cp:revision>14</cp:revision>
  <dcterms:created xsi:type="dcterms:W3CDTF">2024-05-09T09:39:00Z</dcterms:created>
  <dcterms:modified xsi:type="dcterms:W3CDTF">2024-05-09T13:05:00Z</dcterms:modified>
</cp:coreProperties>
</file>