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55A" w:rsidRDefault="0042755A" w:rsidP="0042755A">
      <w:pPr>
        <w:jc w:val="center"/>
        <w:rPr>
          <w:rFonts w:ascii="Times New Roman" w:hAnsi="Times New Roman" w:cs="Times New Roman"/>
          <w:sz w:val="28"/>
          <w:szCs w:val="28"/>
          <w:lang w:val="uk-UA"/>
        </w:rPr>
      </w:pPr>
      <w:r w:rsidRPr="0042755A">
        <w:rPr>
          <w:rFonts w:ascii="Times New Roman" w:hAnsi="Times New Roman" w:cs="Times New Roman"/>
          <w:sz w:val="28"/>
          <w:szCs w:val="28"/>
        </w:rPr>
        <w:t>МІНІСТЕР</w:t>
      </w:r>
      <w:r>
        <w:rPr>
          <w:rFonts w:ascii="Times New Roman" w:hAnsi="Times New Roman" w:cs="Times New Roman"/>
          <w:sz w:val="28"/>
          <w:szCs w:val="28"/>
        </w:rPr>
        <w:t xml:space="preserve">СТВО </w:t>
      </w:r>
      <w:r>
        <w:rPr>
          <w:rFonts w:ascii="Times New Roman" w:hAnsi="Times New Roman" w:cs="Times New Roman"/>
          <w:sz w:val="28"/>
          <w:szCs w:val="28"/>
          <w:lang w:val="uk-UA"/>
        </w:rPr>
        <w:t>ОСВІТИ І НАУКИ УКРАЇНИ</w:t>
      </w:r>
    </w:p>
    <w:p w:rsidR="0042755A" w:rsidRPr="0042755A" w:rsidRDefault="0042755A" w:rsidP="0042755A">
      <w:pPr>
        <w:jc w:val="center"/>
        <w:rPr>
          <w:rFonts w:ascii="Times New Roman" w:hAnsi="Times New Roman" w:cs="Times New Roman"/>
          <w:sz w:val="28"/>
          <w:szCs w:val="28"/>
          <w:lang w:val="uk-UA"/>
        </w:rPr>
      </w:pPr>
      <w:r>
        <w:rPr>
          <w:rFonts w:ascii="Times New Roman" w:hAnsi="Times New Roman" w:cs="Times New Roman"/>
          <w:sz w:val="28"/>
          <w:szCs w:val="28"/>
          <w:lang w:val="uk-UA"/>
        </w:rPr>
        <w:t>МЕЛІТОПОЛЬСЬКИЙ ДЕРЖАВНИЙ ПЕДАГОГІЧНИЙ УНІВЕРСИТЕТ ІМЕНІ БОГДАНА ХМЕЛЬНИЦЬКОГО</w:t>
      </w:r>
    </w:p>
    <w:p w:rsidR="00413629" w:rsidRPr="00413629" w:rsidRDefault="0042755A" w:rsidP="00413629">
      <w:pPr>
        <w:spacing w:after="0" w:line="240" w:lineRule="auto"/>
        <w:jc w:val="center"/>
        <w:rPr>
          <w:rFonts w:ascii="Times New Roman" w:hAnsi="Times New Roman" w:cs="Times New Roman"/>
          <w:b/>
          <w:sz w:val="28"/>
          <w:szCs w:val="28"/>
          <w:lang w:val="uk-UA"/>
        </w:rPr>
      </w:pPr>
      <w:r w:rsidRPr="00413629">
        <w:rPr>
          <w:rFonts w:ascii="Times New Roman" w:hAnsi="Times New Roman" w:cs="Times New Roman"/>
          <w:b/>
          <w:sz w:val="28"/>
          <w:szCs w:val="28"/>
        </w:rPr>
        <w:t xml:space="preserve">Кафедра </w:t>
      </w:r>
      <w:proofErr w:type="gramStart"/>
      <w:r w:rsidRPr="00413629">
        <w:rPr>
          <w:rFonts w:ascii="Times New Roman" w:hAnsi="Times New Roman" w:cs="Times New Roman"/>
          <w:b/>
          <w:sz w:val="28"/>
          <w:szCs w:val="28"/>
          <w:lang w:val="uk-UA"/>
        </w:rPr>
        <w:t>англ</w:t>
      </w:r>
      <w:proofErr w:type="gramEnd"/>
      <w:r w:rsidRPr="00413629">
        <w:rPr>
          <w:rFonts w:ascii="Times New Roman" w:hAnsi="Times New Roman" w:cs="Times New Roman"/>
          <w:b/>
          <w:sz w:val="28"/>
          <w:szCs w:val="28"/>
          <w:lang w:val="uk-UA"/>
        </w:rPr>
        <w:t xml:space="preserve">ійської філології </w:t>
      </w:r>
    </w:p>
    <w:p w:rsidR="0042755A" w:rsidRDefault="0042755A" w:rsidP="00413629">
      <w:pPr>
        <w:spacing w:after="0" w:line="240" w:lineRule="auto"/>
        <w:jc w:val="center"/>
        <w:rPr>
          <w:rFonts w:ascii="Times New Roman" w:hAnsi="Times New Roman" w:cs="Times New Roman"/>
          <w:b/>
          <w:sz w:val="28"/>
          <w:szCs w:val="28"/>
          <w:lang w:val="uk-UA"/>
        </w:rPr>
      </w:pPr>
      <w:r w:rsidRPr="00413629">
        <w:rPr>
          <w:rFonts w:ascii="Times New Roman" w:hAnsi="Times New Roman" w:cs="Times New Roman"/>
          <w:b/>
          <w:sz w:val="28"/>
          <w:szCs w:val="28"/>
          <w:lang w:val="uk-UA"/>
        </w:rPr>
        <w:t>та методики викладання англійської мови</w:t>
      </w:r>
    </w:p>
    <w:p w:rsidR="00413629" w:rsidRDefault="00413629" w:rsidP="00413629">
      <w:pPr>
        <w:spacing w:after="0" w:line="240" w:lineRule="auto"/>
        <w:jc w:val="center"/>
        <w:rPr>
          <w:rFonts w:ascii="Times New Roman" w:hAnsi="Times New Roman" w:cs="Times New Roman"/>
          <w:b/>
          <w:sz w:val="28"/>
          <w:szCs w:val="28"/>
          <w:lang w:val="uk-UA"/>
        </w:rPr>
      </w:pPr>
    </w:p>
    <w:p w:rsidR="00413629" w:rsidRDefault="00413629" w:rsidP="00413629">
      <w:pPr>
        <w:spacing w:after="0" w:line="240" w:lineRule="auto"/>
        <w:jc w:val="center"/>
        <w:rPr>
          <w:rFonts w:ascii="Times New Roman" w:hAnsi="Times New Roman" w:cs="Times New Roman"/>
          <w:b/>
          <w:sz w:val="28"/>
          <w:szCs w:val="28"/>
          <w:lang w:val="uk-UA"/>
        </w:rPr>
      </w:pPr>
    </w:p>
    <w:p w:rsidR="00413629" w:rsidRDefault="00413629" w:rsidP="00413629">
      <w:pPr>
        <w:spacing w:after="0" w:line="240" w:lineRule="auto"/>
        <w:jc w:val="center"/>
        <w:rPr>
          <w:rFonts w:ascii="Times New Roman" w:hAnsi="Times New Roman" w:cs="Times New Roman"/>
          <w:b/>
          <w:sz w:val="28"/>
          <w:szCs w:val="28"/>
          <w:lang w:val="uk-UA"/>
        </w:rPr>
      </w:pPr>
    </w:p>
    <w:p w:rsidR="00413629" w:rsidRDefault="00413629" w:rsidP="00413629">
      <w:pPr>
        <w:spacing w:after="0" w:line="240" w:lineRule="auto"/>
        <w:jc w:val="center"/>
        <w:rPr>
          <w:rFonts w:ascii="Times New Roman" w:hAnsi="Times New Roman" w:cs="Times New Roman"/>
          <w:b/>
          <w:sz w:val="28"/>
          <w:szCs w:val="28"/>
          <w:lang w:val="uk-UA"/>
        </w:rPr>
      </w:pPr>
    </w:p>
    <w:p w:rsidR="00413629" w:rsidRDefault="00413629" w:rsidP="00413629">
      <w:pPr>
        <w:spacing w:after="0" w:line="240" w:lineRule="auto"/>
        <w:jc w:val="center"/>
        <w:rPr>
          <w:rFonts w:ascii="Times New Roman" w:hAnsi="Times New Roman" w:cs="Times New Roman"/>
          <w:b/>
          <w:sz w:val="28"/>
          <w:szCs w:val="28"/>
          <w:lang w:val="uk-UA"/>
        </w:rPr>
      </w:pPr>
    </w:p>
    <w:p w:rsidR="00413629" w:rsidRDefault="00413629" w:rsidP="00413629">
      <w:pPr>
        <w:spacing w:after="0" w:line="240" w:lineRule="auto"/>
        <w:jc w:val="center"/>
        <w:rPr>
          <w:rFonts w:ascii="Times New Roman" w:hAnsi="Times New Roman" w:cs="Times New Roman"/>
          <w:b/>
          <w:sz w:val="28"/>
          <w:szCs w:val="28"/>
          <w:lang w:val="uk-UA"/>
        </w:rPr>
      </w:pPr>
    </w:p>
    <w:p w:rsidR="00413629" w:rsidRDefault="00413629" w:rsidP="00413629">
      <w:pPr>
        <w:spacing w:after="0" w:line="240" w:lineRule="auto"/>
        <w:jc w:val="center"/>
        <w:rPr>
          <w:rFonts w:ascii="Times New Roman" w:hAnsi="Times New Roman" w:cs="Times New Roman"/>
          <w:b/>
          <w:sz w:val="28"/>
          <w:szCs w:val="28"/>
          <w:lang w:val="uk-UA"/>
        </w:rPr>
      </w:pPr>
    </w:p>
    <w:p w:rsidR="00413629" w:rsidRDefault="00413629" w:rsidP="00413629">
      <w:pPr>
        <w:spacing w:after="0" w:line="240" w:lineRule="auto"/>
        <w:jc w:val="center"/>
        <w:rPr>
          <w:rFonts w:ascii="Times New Roman" w:hAnsi="Times New Roman" w:cs="Times New Roman"/>
          <w:b/>
          <w:sz w:val="28"/>
          <w:szCs w:val="28"/>
          <w:lang w:val="uk-UA"/>
        </w:rPr>
      </w:pPr>
    </w:p>
    <w:p w:rsidR="00413629" w:rsidRDefault="00413629" w:rsidP="00413629">
      <w:pPr>
        <w:spacing w:after="0" w:line="240" w:lineRule="auto"/>
        <w:jc w:val="center"/>
        <w:rPr>
          <w:rFonts w:ascii="Times New Roman" w:hAnsi="Times New Roman" w:cs="Times New Roman"/>
          <w:b/>
          <w:sz w:val="28"/>
          <w:szCs w:val="28"/>
          <w:lang w:val="uk-UA"/>
        </w:rPr>
      </w:pPr>
    </w:p>
    <w:p w:rsidR="00413629" w:rsidRDefault="00413629" w:rsidP="00413629">
      <w:pPr>
        <w:spacing w:after="0" w:line="240" w:lineRule="auto"/>
        <w:jc w:val="center"/>
        <w:rPr>
          <w:rFonts w:ascii="Times New Roman" w:hAnsi="Times New Roman" w:cs="Times New Roman"/>
          <w:b/>
          <w:sz w:val="28"/>
          <w:szCs w:val="28"/>
          <w:lang w:val="uk-UA"/>
        </w:rPr>
      </w:pPr>
    </w:p>
    <w:p w:rsidR="00413629" w:rsidRPr="00413629" w:rsidRDefault="00413629" w:rsidP="00413629">
      <w:pPr>
        <w:spacing w:after="0" w:line="240" w:lineRule="auto"/>
        <w:jc w:val="center"/>
        <w:rPr>
          <w:rFonts w:ascii="Times New Roman" w:hAnsi="Times New Roman" w:cs="Times New Roman"/>
          <w:b/>
          <w:sz w:val="28"/>
          <w:szCs w:val="28"/>
          <w:lang w:val="uk-UA"/>
        </w:rPr>
      </w:pPr>
    </w:p>
    <w:p w:rsidR="00413629" w:rsidRPr="00413629" w:rsidRDefault="0042755A" w:rsidP="00413629">
      <w:pPr>
        <w:spacing w:after="0" w:line="240" w:lineRule="auto"/>
        <w:jc w:val="center"/>
        <w:rPr>
          <w:rFonts w:ascii="Times New Roman" w:hAnsi="Times New Roman" w:cs="Times New Roman"/>
          <w:b/>
          <w:sz w:val="56"/>
          <w:szCs w:val="56"/>
          <w:lang w:val="uk-UA"/>
        </w:rPr>
      </w:pPr>
      <w:r w:rsidRPr="00413629">
        <w:rPr>
          <w:rFonts w:ascii="Times New Roman" w:hAnsi="Times New Roman" w:cs="Times New Roman"/>
          <w:b/>
          <w:sz w:val="56"/>
          <w:szCs w:val="56"/>
        </w:rPr>
        <w:t>ІНОЗЕМНА МОВА</w:t>
      </w:r>
    </w:p>
    <w:p w:rsidR="0042755A" w:rsidRDefault="0042755A" w:rsidP="00413629">
      <w:pPr>
        <w:spacing w:after="0" w:line="240" w:lineRule="auto"/>
        <w:jc w:val="center"/>
        <w:rPr>
          <w:rFonts w:ascii="Times New Roman" w:hAnsi="Times New Roman" w:cs="Times New Roman"/>
          <w:b/>
          <w:sz w:val="56"/>
          <w:szCs w:val="56"/>
          <w:lang w:val="uk-UA"/>
        </w:rPr>
      </w:pPr>
      <w:r w:rsidRPr="00413629">
        <w:rPr>
          <w:rFonts w:ascii="Times New Roman" w:hAnsi="Times New Roman" w:cs="Times New Roman"/>
          <w:b/>
          <w:sz w:val="56"/>
          <w:szCs w:val="56"/>
        </w:rPr>
        <w:t>(</w:t>
      </w:r>
      <w:proofErr w:type="gramStart"/>
      <w:r w:rsidRPr="00413629">
        <w:rPr>
          <w:rFonts w:ascii="Times New Roman" w:hAnsi="Times New Roman" w:cs="Times New Roman"/>
          <w:b/>
          <w:sz w:val="56"/>
          <w:szCs w:val="56"/>
        </w:rPr>
        <w:t>АНГЛ</w:t>
      </w:r>
      <w:proofErr w:type="gramEnd"/>
      <w:r w:rsidRPr="00413629">
        <w:rPr>
          <w:rFonts w:ascii="Times New Roman" w:hAnsi="Times New Roman" w:cs="Times New Roman"/>
          <w:b/>
          <w:sz w:val="56"/>
          <w:szCs w:val="56"/>
        </w:rPr>
        <w:t>ІЙСЬКА)</w:t>
      </w:r>
    </w:p>
    <w:p w:rsidR="000C4C8E" w:rsidRPr="000C4C8E" w:rsidRDefault="000C4C8E" w:rsidP="00413629">
      <w:pPr>
        <w:spacing w:after="0" w:line="240" w:lineRule="auto"/>
        <w:jc w:val="center"/>
        <w:rPr>
          <w:rFonts w:ascii="Times New Roman" w:hAnsi="Times New Roman" w:cs="Times New Roman"/>
          <w:b/>
          <w:sz w:val="56"/>
          <w:szCs w:val="56"/>
          <w:lang w:val="uk-UA"/>
        </w:rPr>
      </w:pPr>
    </w:p>
    <w:p w:rsidR="000C4C8E" w:rsidRPr="00AA58F8" w:rsidRDefault="0042755A" w:rsidP="000C4C8E">
      <w:pPr>
        <w:spacing w:after="0" w:line="240" w:lineRule="auto"/>
        <w:jc w:val="center"/>
        <w:rPr>
          <w:rFonts w:ascii="Times New Roman" w:hAnsi="Times New Roman" w:cs="Times New Roman"/>
          <w:b/>
          <w:sz w:val="32"/>
          <w:szCs w:val="32"/>
          <w:lang w:val="uk-UA"/>
        </w:rPr>
      </w:pPr>
      <w:r w:rsidRPr="00AA58F8">
        <w:rPr>
          <w:rFonts w:ascii="Times New Roman" w:hAnsi="Times New Roman" w:cs="Times New Roman"/>
          <w:b/>
          <w:sz w:val="32"/>
          <w:szCs w:val="32"/>
          <w:lang w:val="uk-UA"/>
        </w:rPr>
        <w:t>Методичні вказівки</w:t>
      </w:r>
    </w:p>
    <w:p w:rsidR="000C4C8E" w:rsidRPr="00AA58F8" w:rsidRDefault="0042755A" w:rsidP="000C4C8E">
      <w:pPr>
        <w:spacing w:after="0" w:line="240" w:lineRule="auto"/>
        <w:jc w:val="center"/>
        <w:rPr>
          <w:rFonts w:ascii="Times New Roman" w:hAnsi="Times New Roman" w:cs="Times New Roman"/>
          <w:b/>
          <w:sz w:val="32"/>
          <w:szCs w:val="32"/>
          <w:lang w:val="uk-UA"/>
        </w:rPr>
      </w:pPr>
      <w:r w:rsidRPr="00AA58F8">
        <w:rPr>
          <w:rFonts w:ascii="Times New Roman" w:hAnsi="Times New Roman" w:cs="Times New Roman"/>
          <w:b/>
          <w:sz w:val="32"/>
          <w:szCs w:val="32"/>
          <w:lang w:val="uk-UA"/>
        </w:rPr>
        <w:t>до самостійної підготовки до складання вступного іспиту</w:t>
      </w:r>
    </w:p>
    <w:p w:rsidR="000C4C8E" w:rsidRPr="00AA58F8" w:rsidRDefault="0042755A" w:rsidP="000C4C8E">
      <w:pPr>
        <w:spacing w:after="0" w:line="240" w:lineRule="auto"/>
        <w:jc w:val="center"/>
        <w:rPr>
          <w:rFonts w:ascii="Times New Roman" w:hAnsi="Times New Roman" w:cs="Times New Roman"/>
          <w:b/>
          <w:sz w:val="32"/>
          <w:szCs w:val="32"/>
          <w:lang w:val="uk-UA"/>
        </w:rPr>
      </w:pPr>
      <w:r w:rsidRPr="00AA58F8">
        <w:rPr>
          <w:rFonts w:ascii="Times New Roman" w:hAnsi="Times New Roman" w:cs="Times New Roman"/>
          <w:b/>
          <w:sz w:val="32"/>
          <w:szCs w:val="32"/>
          <w:lang w:val="uk-UA"/>
        </w:rPr>
        <w:t>до  аспірантури та кандидатського мінімуму з дисципліни</w:t>
      </w:r>
    </w:p>
    <w:p w:rsidR="0042755A" w:rsidRPr="00AA58F8" w:rsidRDefault="0042755A" w:rsidP="000C4C8E">
      <w:pPr>
        <w:spacing w:after="0" w:line="240" w:lineRule="auto"/>
        <w:jc w:val="center"/>
        <w:rPr>
          <w:rFonts w:ascii="Times New Roman" w:hAnsi="Times New Roman" w:cs="Times New Roman"/>
          <w:b/>
          <w:sz w:val="32"/>
          <w:szCs w:val="32"/>
          <w:lang w:val="uk-UA"/>
        </w:rPr>
      </w:pPr>
      <w:r w:rsidRPr="00AA58F8">
        <w:rPr>
          <w:rFonts w:ascii="Times New Roman" w:hAnsi="Times New Roman" w:cs="Times New Roman"/>
          <w:b/>
          <w:sz w:val="32"/>
          <w:szCs w:val="32"/>
          <w:lang w:val="uk-UA"/>
        </w:rPr>
        <w:t>для всіх напрямів підготовки</w:t>
      </w:r>
    </w:p>
    <w:p w:rsidR="000C4C8E" w:rsidRPr="00AA58F8" w:rsidRDefault="000C4C8E" w:rsidP="0042755A">
      <w:pPr>
        <w:rPr>
          <w:rFonts w:ascii="Times New Roman" w:hAnsi="Times New Roman" w:cs="Times New Roman"/>
          <w:sz w:val="32"/>
          <w:szCs w:val="32"/>
          <w:lang w:val="uk-UA"/>
        </w:rPr>
      </w:pPr>
    </w:p>
    <w:p w:rsidR="000C4C8E" w:rsidRDefault="000C4C8E" w:rsidP="0042755A">
      <w:pPr>
        <w:rPr>
          <w:rFonts w:ascii="Times New Roman" w:hAnsi="Times New Roman" w:cs="Times New Roman"/>
          <w:sz w:val="28"/>
          <w:szCs w:val="28"/>
          <w:lang w:val="uk-UA"/>
        </w:rPr>
      </w:pPr>
    </w:p>
    <w:p w:rsidR="000C4C8E" w:rsidRDefault="000C4C8E" w:rsidP="0042755A">
      <w:pPr>
        <w:rPr>
          <w:rFonts w:ascii="Times New Roman" w:hAnsi="Times New Roman" w:cs="Times New Roman"/>
          <w:sz w:val="28"/>
          <w:szCs w:val="28"/>
          <w:lang w:val="uk-UA"/>
        </w:rPr>
      </w:pPr>
    </w:p>
    <w:p w:rsidR="000C4C8E" w:rsidRDefault="000C4C8E" w:rsidP="0042755A">
      <w:pPr>
        <w:rPr>
          <w:rFonts w:ascii="Times New Roman" w:hAnsi="Times New Roman" w:cs="Times New Roman"/>
          <w:sz w:val="28"/>
          <w:szCs w:val="28"/>
          <w:lang w:val="uk-UA"/>
        </w:rPr>
      </w:pPr>
    </w:p>
    <w:p w:rsidR="000C4C8E" w:rsidRDefault="000C4C8E" w:rsidP="0042755A">
      <w:pPr>
        <w:rPr>
          <w:rFonts w:ascii="Times New Roman" w:hAnsi="Times New Roman" w:cs="Times New Roman"/>
          <w:sz w:val="28"/>
          <w:szCs w:val="28"/>
          <w:lang w:val="uk-UA"/>
        </w:rPr>
      </w:pPr>
    </w:p>
    <w:p w:rsidR="000C4C8E" w:rsidRDefault="000C4C8E" w:rsidP="0042755A">
      <w:pPr>
        <w:rPr>
          <w:rFonts w:ascii="Times New Roman" w:hAnsi="Times New Roman" w:cs="Times New Roman"/>
          <w:sz w:val="28"/>
          <w:szCs w:val="28"/>
          <w:lang w:val="uk-UA"/>
        </w:rPr>
      </w:pPr>
    </w:p>
    <w:p w:rsidR="000C4C8E" w:rsidRDefault="000C4C8E" w:rsidP="0042755A">
      <w:pPr>
        <w:rPr>
          <w:rFonts w:ascii="Times New Roman" w:hAnsi="Times New Roman" w:cs="Times New Roman"/>
          <w:sz w:val="28"/>
          <w:szCs w:val="28"/>
          <w:lang w:val="uk-UA"/>
        </w:rPr>
      </w:pPr>
    </w:p>
    <w:p w:rsidR="000C4C8E" w:rsidRDefault="000C4C8E" w:rsidP="0042755A">
      <w:pPr>
        <w:rPr>
          <w:rFonts w:ascii="Times New Roman" w:hAnsi="Times New Roman" w:cs="Times New Roman"/>
          <w:sz w:val="28"/>
          <w:szCs w:val="28"/>
          <w:lang w:val="uk-UA"/>
        </w:rPr>
      </w:pPr>
    </w:p>
    <w:p w:rsidR="0042755A" w:rsidRPr="000C4C8E" w:rsidRDefault="008A6C6A" w:rsidP="000C4C8E">
      <w:pPr>
        <w:jc w:val="center"/>
        <w:rPr>
          <w:rFonts w:ascii="Times New Roman" w:hAnsi="Times New Roman" w:cs="Times New Roman"/>
          <w:sz w:val="28"/>
          <w:szCs w:val="28"/>
          <w:lang w:val="uk-UA"/>
        </w:rPr>
      </w:pPr>
      <w:r>
        <w:rPr>
          <w:rFonts w:ascii="Times New Roman" w:hAnsi="Times New Roman" w:cs="Times New Roman"/>
          <w:sz w:val="28"/>
          <w:szCs w:val="28"/>
          <w:lang w:val="uk-UA"/>
        </w:rPr>
        <w:t>Мелітополь 2019</w:t>
      </w:r>
    </w:p>
    <w:p w:rsidR="0042755A" w:rsidRPr="0042755A" w:rsidRDefault="0042755A" w:rsidP="0042755A">
      <w:pPr>
        <w:rPr>
          <w:rFonts w:ascii="Times New Roman" w:hAnsi="Times New Roman" w:cs="Times New Roman"/>
          <w:sz w:val="28"/>
          <w:szCs w:val="28"/>
        </w:rPr>
      </w:pPr>
      <w:r w:rsidRPr="0042755A">
        <w:rPr>
          <w:rFonts w:ascii="Times New Roman" w:hAnsi="Times New Roman" w:cs="Times New Roman"/>
          <w:sz w:val="28"/>
          <w:szCs w:val="28"/>
        </w:rPr>
        <w:lastRenderedPageBreak/>
        <w:t>2</w:t>
      </w:r>
    </w:p>
    <w:p w:rsidR="007F38B6" w:rsidRDefault="0042755A" w:rsidP="007F38B6">
      <w:pPr>
        <w:spacing w:after="0" w:line="240" w:lineRule="auto"/>
        <w:rPr>
          <w:rFonts w:ascii="Times New Roman" w:hAnsi="Times New Roman" w:cs="Times New Roman"/>
          <w:sz w:val="28"/>
          <w:szCs w:val="28"/>
          <w:lang w:val="uk-UA"/>
        </w:rPr>
      </w:pPr>
      <w:r w:rsidRPr="0042755A">
        <w:rPr>
          <w:rFonts w:ascii="Times New Roman" w:hAnsi="Times New Roman" w:cs="Times New Roman"/>
          <w:sz w:val="28"/>
          <w:szCs w:val="28"/>
        </w:rPr>
        <w:t xml:space="preserve">УДК 811.111-26 </w:t>
      </w:r>
    </w:p>
    <w:p w:rsidR="007F38B6" w:rsidRDefault="0042755A" w:rsidP="007F38B6">
      <w:pPr>
        <w:spacing w:after="0" w:line="240" w:lineRule="auto"/>
        <w:rPr>
          <w:rFonts w:ascii="Times New Roman" w:hAnsi="Times New Roman" w:cs="Times New Roman"/>
          <w:sz w:val="28"/>
          <w:szCs w:val="28"/>
          <w:lang w:val="uk-UA"/>
        </w:rPr>
      </w:pPr>
      <w:r w:rsidRPr="0042755A">
        <w:rPr>
          <w:rFonts w:ascii="Times New Roman" w:hAnsi="Times New Roman" w:cs="Times New Roman"/>
          <w:sz w:val="28"/>
          <w:szCs w:val="28"/>
        </w:rPr>
        <w:t>ББК 81.2</w:t>
      </w:r>
      <w:proofErr w:type="gramStart"/>
      <w:r w:rsidRPr="0042755A">
        <w:rPr>
          <w:rFonts w:ascii="Times New Roman" w:hAnsi="Times New Roman" w:cs="Times New Roman"/>
          <w:sz w:val="28"/>
          <w:szCs w:val="28"/>
        </w:rPr>
        <w:t>Англ</w:t>
      </w:r>
      <w:proofErr w:type="gramEnd"/>
      <w:r w:rsidRPr="0042755A">
        <w:rPr>
          <w:rFonts w:ascii="Times New Roman" w:hAnsi="Times New Roman" w:cs="Times New Roman"/>
          <w:sz w:val="28"/>
          <w:szCs w:val="28"/>
        </w:rPr>
        <w:t xml:space="preserve"> </w:t>
      </w:r>
    </w:p>
    <w:p w:rsidR="0042755A" w:rsidRPr="0042755A" w:rsidRDefault="0042755A" w:rsidP="007F38B6">
      <w:pPr>
        <w:spacing w:after="0" w:line="240" w:lineRule="auto"/>
        <w:rPr>
          <w:rFonts w:ascii="Times New Roman" w:hAnsi="Times New Roman" w:cs="Times New Roman"/>
          <w:sz w:val="28"/>
          <w:szCs w:val="28"/>
        </w:rPr>
      </w:pPr>
      <w:r w:rsidRPr="0042755A">
        <w:rPr>
          <w:rFonts w:ascii="Times New Roman" w:hAnsi="Times New Roman" w:cs="Times New Roman"/>
          <w:sz w:val="28"/>
          <w:szCs w:val="28"/>
        </w:rPr>
        <w:t>І-57</w:t>
      </w:r>
    </w:p>
    <w:p w:rsidR="00CC4DDB" w:rsidRDefault="00CC4DDB" w:rsidP="00CC4DDB">
      <w:pPr>
        <w:jc w:val="center"/>
        <w:rPr>
          <w:rFonts w:ascii="Times New Roman" w:hAnsi="Times New Roman" w:cs="Times New Roman"/>
          <w:b/>
          <w:i/>
          <w:sz w:val="28"/>
          <w:szCs w:val="28"/>
          <w:lang w:val="uk-UA"/>
        </w:rPr>
      </w:pPr>
    </w:p>
    <w:p w:rsidR="00CC4DDB" w:rsidRPr="00CC4DDB" w:rsidRDefault="0042755A" w:rsidP="00CC4DDB">
      <w:pPr>
        <w:spacing w:after="0" w:line="240" w:lineRule="auto"/>
        <w:jc w:val="center"/>
        <w:rPr>
          <w:rFonts w:ascii="Times New Roman" w:hAnsi="Times New Roman" w:cs="Times New Roman"/>
          <w:b/>
          <w:i/>
          <w:sz w:val="28"/>
          <w:szCs w:val="28"/>
          <w:lang w:val="uk-UA"/>
        </w:rPr>
      </w:pPr>
      <w:r w:rsidRPr="00CC4DDB">
        <w:rPr>
          <w:rFonts w:ascii="Times New Roman" w:hAnsi="Times New Roman" w:cs="Times New Roman"/>
          <w:b/>
          <w:i/>
          <w:sz w:val="28"/>
          <w:szCs w:val="28"/>
          <w:lang w:val="uk-UA"/>
        </w:rPr>
        <w:t>Відповідальна за випуск:</w:t>
      </w:r>
    </w:p>
    <w:p w:rsidR="00CC4DDB" w:rsidRDefault="00CC4DDB" w:rsidP="00CC4DDB">
      <w:pPr>
        <w:spacing w:after="0" w:line="240" w:lineRule="auto"/>
        <w:jc w:val="center"/>
        <w:rPr>
          <w:rFonts w:ascii="Times New Roman" w:hAnsi="Times New Roman" w:cs="Times New Roman"/>
          <w:sz w:val="28"/>
          <w:szCs w:val="28"/>
          <w:lang w:val="uk-UA"/>
        </w:rPr>
      </w:pPr>
      <w:r w:rsidRPr="00CC4DDB">
        <w:rPr>
          <w:rFonts w:ascii="Times New Roman" w:hAnsi="Times New Roman" w:cs="Times New Roman"/>
          <w:b/>
          <w:i/>
          <w:sz w:val="28"/>
          <w:szCs w:val="28"/>
          <w:lang w:val="uk-UA"/>
        </w:rPr>
        <w:t>Баранцова І.О</w:t>
      </w:r>
      <w:r>
        <w:rPr>
          <w:rFonts w:ascii="Times New Roman" w:hAnsi="Times New Roman" w:cs="Times New Roman"/>
          <w:sz w:val="28"/>
          <w:szCs w:val="28"/>
          <w:lang w:val="uk-UA"/>
        </w:rPr>
        <w:t xml:space="preserve">., кандидат педагогічних наук, доцент, </w:t>
      </w:r>
    </w:p>
    <w:p w:rsidR="0042755A" w:rsidRDefault="00CC4DDB" w:rsidP="00CC4DD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докторант МДПУ імені Богдана Хмельницького</w:t>
      </w:r>
    </w:p>
    <w:p w:rsidR="005F1C08" w:rsidRDefault="005F1C08" w:rsidP="00CC4DDB">
      <w:pPr>
        <w:spacing w:after="0" w:line="240" w:lineRule="auto"/>
        <w:jc w:val="center"/>
        <w:rPr>
          <w:rFonts w:ascii="Times New Roman" w:hAnsi="Times New Roman" w:cs="Times New Roman"/>
          <w:sz w:val="28"/>
          <w:szCs w:val="28"/>
          <w:lang w:val="uk-UA"/>
        </w:rPr>
      </w:pPr>
    </w:p>
    <w:p w:rsidR="005F1C08" w:rsidRDefault="005F1C08" w:rsidP="00CC4DDB">
      <w:pPr>
        <w:spacing w:after="0" w:line="240" w:lineRule="auto"/>
        <w:jc w:val="center"/>
        <w:rPr>
          <w:rFonts w:ascii="Times New Roman" w:hAnsi="Times New Roman" w:cs="Times New Roman"/>
          <w:sz w:val="28"/>
          <w:szCs w:val="28"/>
          <w:lang w:val="uk-UA"/>
        </w:rPr>
      </w:pPr>
    </w:p>
    <w:p w:rsidR="005F1C08" w:rsidRPr="00CC4DDB" w:rsidRDefault="005F1C08" w:rsidP="00CC4DDB">
      <w:pPr>
        <w:spacing w:after="0" w:line="240" w:lineRule="auto"/>
        <w:jc w:val="center"/>
        <w:rPr>
          <w:rFonts w:ascii="Times New Roman" w:hAnsi="Times New Roman" w:cs="Times New Roman"/>
          <w:sz w:val="28"/>
          <w:szCs w:val="28"/>
          <w:lang w:val="uk-UA"/>
        </w:rPr>
      </w:pPr>
    </w:p>
    <w:p w:rsidR="005F1C08" w:rsidRPr="005F1C08" w:rsidRDefault="0042755A" w:rsidP="005F1C08">
      <w:pPr>
        <w:jc w:val="center"/>
        <w:rPr>
          <w:rFonts w:ascii="Times New Roman" w:hAnsi="Times New Roman" w:cs="Times New Roman"/>
          <w:b/>
          <w:i/>
          <w:sz w:val="28"/>
          <w:szCs w:val="28"/>
          <w:lang w:val="uk-UA"/>
        </w:rPr>
      </w:pPr>
      <w:r w:rsidRPr="005F1C08">
        <w:rPr>
          <w:rFonts w:ascii="Times New Roman" w:hAnsi="Times New Roman" w:cs="Times New Roman"/>
          <w:b/>
          <w:i/>
          <w:sz w:val="28"/>
          <w:szCs w:val="28"/>
          <w:lang w:val="uk-UA"/>
        </w:rPr>
        <w:t>Рецензенти:</w:t>
      </w:r>
    </w:p>
    <w:p w:rsidR="005F1C08" w:rsidRDefault="0042755A" w:rsidP="005F1C08">
      <w:pPr>
        <w:spacing w:after="0" w:line="240" w:lineRule="auto"/>
        <w:jc w:val="center"/>
        <w:rPr>
          <w:rFonts w:ascii="Times New Roman" w:hAnsi="Times New Roman" w:cs="Times New Roman"/>
          <w:sz w:val="28"/>
          <w:szCs w:val="28"/>
          <w:lang w:val="uk-UA"/>
        </w:rPr>
      </w:pPr>
      <w:r w:rsidRPr="005F1C08">
        <w:rPr>
          <w:rFonts w:ascii="Times New Roman" w:hAnsi="Times New Roman" w:cs="Times New Roman"/>
          <w:b/>
          <w:i/>
          <w:sz w:val="28"/>
          <w:szCs w:val="28"/>
          <w:lang w:val="uk-UA"/>
        </w:rPr>
        <w:t>Амеліна С.М.,</w:t>
      </w:r>
      <w:r w:rsidRPr="00CC4DDB">
        <w:rPr>
          <w:rFonts w:ascii="Times New Roman" w:hAnsi="Times New Roman" w:cs="Times New Roman"/>
          <w:sz w:val="28"/>
          <w:szCs w:val="28"/>
          <w:lang w:val="uk-UA"/>
        </w:rPr>
        <w:t xml:space="preserve"> доктор педагогічних наук, професор,</w:t>
      </w:r>
    </w:p>
    <w:p w:rsidR="005F1C08" w:rsidRDefault="0042755A" w:rsidP="005F1C08">
      <w:pPr>
        <w:spacing w:after="0" w:line="240" w:lineRule="auto"/>
        <w:jc w:val="center"/>
        <w:rPr>
          <w:rFonts w:ascii="Times New Roman" w:hAnsi="Times New Roman" w:cs="Times New Roman"/>
          <w:sz w:val="28"/>
          <w:szCs w:val="28"/>
          <w:lang w:val="uk-UA"/>
        </w:rPr>
      </w:pPr>
      <w:r w:rsidRPr="00CC4DDB">
        <w:rPr>
          <w:rFonts w:ascii="Times New Roman" w:hAnsi="Times New Roman" w:cs="Times New Roman"/>
          <w:sz w:val="28"/>
          <w:szCs w:val="28"/>
          <w:lang w:val="uk-UA"/>
        </w:rPr>
        <w:t>завідуюча кафедрою іноземної філології та перекладу ДДА</w:t>
      </w:r>
      <w:r w:rsidRPr="005F1C08">
        <w:rPr>
          <w:rFonts w:ascii="Times New Roman" w:hAnsi="Times New Roman" w:cs="Times New Roman"/>
          <w:sz w:val="28"/>
          <w:szCs w:val="28"/>
          <w:lang w:val="uk-UA"/>
        </w:rPr>
        <w:t>У;</w:t>
      </w:r>
    </w:p>
    <w:p w:rsidR="0042755A" w:rsidRDefault="005F1C08" w:rsidP="005F1C08">
      <w:pPr>
        <w:spacing w:after="0" w:line="240" w:lineRule="auto"/>
        <w:jc w:val="center"/>
        <w:rPr>
          <w:rFonts w:ascii="Times New Roman" w:hAnsi="Times New Roman" w:cs="Times New Roman"/>
          <w:sz w:val="28"/>
          <w:szCs w:val="28"/>
          <w:lang w:val="uk-UA"/>
        </w:rPr>
      </w:pPr>
      <w:r w:rsidRPr="005F1C08">
        <w:rPr>
          <w:rFonts w:ascii="Times New Roman" w:hAnsi="Times New Roman" w:cs="Times New Roman"/>
          <w:b/>
          <w:i/>
          <w:sz w:val="28"/>
          <w:szCs w:val="28"/>
          <w:lang w:val="uk-UA"/>
        </w:rPr>
        <w:t>Жигоренко І.Ю.</w:t>
      </w:r>
      <w:r w:rsidR="0042755A" w:rsidRPr="005F1C08">
        <w:rPr>
          <w:rFonts w:ascii="Times New Roman" w:hAnsi="Times New Roman" w:cs="Times New Roman"/>
          <w:b/>
          <w:i/>
          <w:sz w:val="28"/>
          <w:szCs w:val="28"/>
          <w:lang w:val="uk-UA"/>
        </w:rPr>
        <w:t>,</w:t>
      </w:r>
      <w:r w:rsidR="0042755A" w:rsidRPr="005F1C08">
        <w:rPr>
          <w:rFonts w:ascii="Times New Roman" w:hAnsi="Times New Roman" w:cs="Times New Roman"/>
          <w:sz w:val="28"/>
          <w:szCs w:val="28"/>
          <w:lang w:val="uk-UA"/>
        </w:rPr>
        <w:t xml:space="preserve"> кандидат </w:t>
      </w:r>
      <w:r>
        <w:rPr>
          <w:rFonts w:ascii="Times New Roman" w:hAnsi="Times New Roman" w:cs="Times New Roman"/>
          <w:sz w:val="28"/>
          <w:szCs w:val="28"/>
          <w:lang w:val="uk-UA"/>
        </w:rPr>
        <w:t>філологічних</w:t>
      </w:r>
      <w:r w:rsidR="0042755A" w:rsidRPr="005F1C08">
        <w:rPr>
          <w:rFonts w:ascii="Times New Roman" w:hAnsi="Times New Roman" w:cs="Times New Roman"/>
          <w:sz w:val="28"/>
          <w:szCs w:val="28"/>
          <w:lang w:val="uk-UA"/>
        </w:rPr>
        <w:t xml:space="preserve"> наук, доцент кафедри німецької мови</w:t>
      </w:r>
      <w:r w:rsidR="00F93460">
        <w:rPr>
          <w:rFonts w:ascii="Times New Roman" w:hAnsi="Times New Roman" w:cs="Times New Roman"/>
          <w:sz w:val="28"/>
          <w:szCs w:val="28"/>
          <w:lang w:val="uk-UA"/>
        </w:rPr>
        <w:t xml:space="preserve"> МДПУ</w:t>
      </w:r>
      <w:r w:rsidR="00F93460" w:rsidRPr="00F93460">
        <w:rPr>
          <w:lang w:val="uk-UA"/>
        </w:rPr>
        <w:t xml:space="preserve"> </w:t>
      </w:r>
      <w:r w:rsidR="00F93460" w:rsidRPr="00F93460">
        <w:rPr>
          <w:rFonts w:ascii="Times New Roman" w:hAnsi="Times New Roman" w:cs="Times New Roman"/>
          <w:sz w:val="28"/>
          <w:szCs w:val="28"/>
          <w:lang w:val="uk-UA"/>
        </w:rPr>
        <w:t>імені Богдана Хмельницького</w:t>
      </w:r>
    </w:p>
    <w:p w:rsidR="008947DF" w:rsidRPr="008947DF" w:rsidRDefault="008947DF" w:rsidP="008947DF">
      <w:pPr>
        <w:spacing w:after="0" w:line="240" w:lineRule="auto"/>
        <w:jc w:val="center"/>
        <w:rPr>
          <w:rFonts w:ascii="Times New Roman" w:hAnsi="Times New Roman" w:cs="Times New Roman"/>
          <w:sz w:val="28"/>
          <w:szCs w:val="28"/>
          <w:lang w:val="uk-UA"/>
        </w:rPr>
      </w:pPr>
      <w:r w:rsidRPr="008947DF">
        <w:rPr>
          <w:rFonts w:ascii="Times New Roman" w:hAnsi="Times New Roman" w:cs="Times New Roman"/>
          <w:b/>
          <w:i/>
          <w:sz w:val="28"/>
          <w:szCs w:val="28"/>
          <w:lang w:val="uk-UA"/>
        </w:rPr>
        <w:t>Гаманюк В.А</w:t>
      </w:r>
      <w:r w:rsidRPr="008947DF">
        <w:rPr>
          <w:rFonts w:ascii="Times New Roman" w:hAnsi="Times New Roman" w:cs="Times New Roman"/>
          <w:sz w:val="28"/>
          <w:szCs w:val="28"/>
          <w:lang w:val="uk-UA"/>
        </w:rPr>
        <w:t>., кандидат педагогічних наук, доцент кафедри німецької мови</w:t>
      </w:r>
    </w:p>
    <w:p w:rsidR="008947DF" w:rsidRDefault="008947DF" w:rsidP="008947DF">
      <w:pPr>
        <w:spacing w:after="0" w:line="240" w:lineRule="auto"/>
        <w:jc w:val="center"/>
        <w:rPr>
          <w:rFonts w:ascii="Times New Roman" w:hAnsi="Times New Roman" w:cs="Times New Roman"/>
          <w:sz w:val="28"/>
          <w:szCs w:val="28"/>
          <w:lang w:val="uk-UA"/>
        </w:rPr>
      </w:pPr>
      <w:r w:rsidRPr="008947DF">
        <w:rPr>
          <w:rFonts w:ascii="Times New Roman" w:hAnsi="Times New Roman" w:cs="Times New Roman"/>
          <w:sz w:val="28"/>
          <w:szCs w:val="28"/>
          <w:lang w:val="uk-UA"/>
        </w:rPr>
        <w:t>з методикою викладання Криворізького національного університету</w:t>
      </w:r>
    </w:p>
    <w:p w:rsidR="005F1C08" w:rsidRDefault="005F1C08" w:rsidP="005F1C08">
      <w:pPr>
        <w:spacing w:after="0" w:line="240" w:lineRule="auto"/>
        <w:jc w:val="center"/>
        <w:rPr>
          <w:rFonts w:ascii="Times New Roman" w:hAnsi="Times New Roman" w:cs="Times New Roman"/>
          <w:sz w:val="28"/>
          <w:szCs w:val="28"/>
          <w:lang w:val="uk-UA"/>
        </w:rPr>
      </w:pPr>
    </w:p>
    <w:p w:rsidR="005F1C08" w:rsidRDefault="005F1C08" w:rsidP="00103690">
      <w:pPr>
        <w:spacing w:after="0" w:line="240" w:lineRule="auto"/>
        <w:rPr>
          <w:rFonts w:ascii="Times New Roman" w:hAnsi="Times New Roman" w:cs="Times New Roman"/>
          <w:sz w:val="28"/>
          <w:szCs w:val="28"/>
          <w:lang w:val="uk-UA"/>
        </w:rPr>
      </w:pPr>
    </w:p>
    <w:p w:rsidR="005F1C08" w:rsidRDefault="005F1C08" w:rsidP="005F1C08">
      <w:pPr>
        <w:spacing w:after="0" w:line="240" w:lineRule="auto"/>
        <w:jc w:val="center"/>
        <w:rPr>
          <w:rFonts w:ascii="Times New Roman" w:hAnsi="Times New Roman" w:cs="Times New Roman"/>
          <w:sz w:val="28"/>
          <w:szCs w:val="28"/>
          <w:lang w:val="uk-UA"/>
        </w:rPr>
      </w:pPr>
    </w:p>
    <w:p w:rsidR="005F1C08" w:rsidRPr="005F1C08" w:rsidRDefault="005F1C08" w:rsidP="005F1C08">
      <w:pPr>
        <w:spacing w:after="0" w:line="240" w:lineRule="auto"/>
        <w:jc w:val="center"/>
        <w:rPr>
          <w:rFonts w:ascii="Times New Roman" w:hAnsi="Times New Roman" w:cs="Times New Roman"/>
          <w:sz w:val="28"/>
          <w:szCs w:val="28"/>
          <w:lang w:val="uk-UA"/>
        </w:rPr>
      </w:pPr>
    </w:p>
    <w:p w:rsidR="0042755A" w:rsidRDefault="0042755A" w:rsidP="005F1C08">
      <w:pPr>
        <w:spacing w:after="120" w:line="240" w:lineRule="auto"/>
        <w:jc w:val="both"/>
        <w:rPr>
          <w:rFonts w:ascii="Times New Roman" w:hAnsi="Times New Roman" w:cs="Times New Roman"/>
          <w:sz w:val="28"/>
          <w:szCs w:val="28"/>
          <w:lang w:val="uk-UA"/>
        </w:rPr>
      </w:pPr>
      <w:r w:rsidRPr="005F1C08">
        <w:rPr>
          <w:rFonts w:ascii="Times New Roman" w:hAnsi="Times New Roman" w:cs="Times New Roman"/>
          <w:sz w:val="28"/>
          <w:szCs w:val="28"/>
          <w:lang w:val="uk-UA"/>
        </w:rPr>
        <w:t xml:space="preserve">І-57    </w:t>
      </w:r>
      <w:r w:rsidR="005F1C08">
        <w:rPr>
          <w:rFonts w:ascii="Times New Roman" w:hAnsi="Times New Roman" w:cs="Times New Roman"/>
          <w:b/>
          <w:sz w:val="28"/>
          <w:szCs w:val="28"/>
          <w:lang w:val="uk-UA"/>
        </w:rPr>
        <w:t>Іноземна мова (англійська)</w:t>
      </w:r>
      <w:r w:rsidRPr="005F1C08">
        <w:rPr>
          <w:rFonts w:ascii="Times New Roman" w:hAnsi="Times New Roman" w:cs="Times New Roman"/>
          <w:sz w:val="28"/>
          <w:szCs w:val="28"/>
          <w:lang w:val="uk-UA"/>
        </w:rPr>
        <w:t>: ме</w:t>
      </w:r>
      <w:r w:rsidR="005F1C08">
        <w:rPr>
          <w:rFonts w:ascii="Times New Roman" w:hAnsi="Times New Roman" w:cs="Times New Roman"/>
          <w:sz w:val="28"/>
          <w:szCs w:val="28"/>
          <w:lang w:val="uk-UA"/>
        </w:rPr>
        <w:t>тодичні вказівки до самостійної</w:t>
      </w:r>
      <w:r w:rsidRPr="005F1C08">
        <w:rPr>
          <w:rFonts w:ascii="Times New Roman" w:hAnsi="Times New Roman" w:cs="Times New Roman"/>
          <w:sz w:val="28"/>
          <w:szCs w:val="28"/>
          <w:lang w:val="uk-UA"/>
        </w:rPr>
        <w:t xml:space="preserve"> підготовки до складання вступного іспиту до аспірантури та кандидатського мінімуму з дисципліни для всіх напрямів підг</w:t>
      </w:r>
      <w:r w:rsidR="005F1C08">
        <w:rPr>
          <w:rFonts w:ascii="Times New Roman" w:hAnsi="Times New Roman" w:cs="Times New Roman"/>
          <w:sz w:val="28"/>
          <w:szCs w:val="28"/>
          <w:lang w:val="uk-UA"/>
        </w:rPr>
        <w:t xml:space="preserve">отовки / укладач: </w:t>
      </w:r>
      <w:r w:rsidR="008A6C6A">
        <w:rPr>
          <w:rFonts w:ascii="Times New Roman" w:hAnsi="Times New Roman" w:cs="Times New Roman"/>
          <w:sz w:val="28"/>
          <w:szCs w:val="28"/>
          <w:lang w:val="uk-UA"/>
        </w:rPr>
        <w:t>БаранцоваІ.О. – Мелітополь, 2019</w:t>
      </w:r>
      <w:r w:rsidRPr="005F1C08">
        <w:rPr>
          <w:rFonts w:ascii="Times New Roman" w:hAnsi="Times New Roman" w:cs="Times New Roman"/>
          <w:sz w:val="28"/>
          <w:szCs w:val="28"/>
          <w:lang w:val="uk-UA"/>
        </w:rPr>
        <w:t>. – 84 с.</w:t>
      </w:r>
    </w:p>
    <w:p w:rsidR="004D2EAF" w:rsidRDefault="004D2EAF" w:rsidP="005F1C08">
      <w:pPr>
        <w:spacing w:after="120" w:line="240" w:lineRule="auto"/>
        <w:jc w:val="both"/>
        <w:rPr>
          <w:rFonts w:ascii="Times New Roman" w:hAnsi="Times New Roman" w:cs="Times New Roman"/>
          <w:sz w:val="28"/>
          <w:szCs w:val="28"/>
          <w:lang w:val="uk-UA"/>
        </w:rPr>
      </w:pPr>
    </w:p>
    <w:p w:rsidR="004D2EAF" w:rsidRDefault="004D2EAF" w:rsidP="005F1C08">
      <w:pPr>
        <w:spacing w:after="120" w:line="240" w:lineRule="auto"/>
        <w:jc w:val="both"/>
        <w:rPr>
          <w:rFonts w:ascii="Times New Roman" w:hAnsi="Times New Roman" w:cs="Times New Roman"/>
          <w:sz w:val="28"/>
          <w:szCs w:val="28"/>
          <w:lang w:val="uk-UA"/>
        </w:rPr>
      </w:pPr>
    </w:p>
    <w:p w:rsidR="004D2EAF" w:rsidRPr="005F1C08" w:rsidRDefault="004D2EAF" w:rsidP="005F1C08">
      <w:pPr>
        <w:spacing w:after="120" w:line="240" w:lineRule="auto"/>
        <w:jc w:val="both"/>
        <w:rPr>
          <w:rFonts w:ascii="Times New Roman" w:hAnsi="Times New Roman" w:cs="Times New Roman"/>
          <w:sz w:val="28"/>
          <w:szCs w:val="28"/>
          <w:lang w:val="uk-UA"/>
        </w:rPr>
      </w:pPr>
    </w:p>
    <w:p w:rsidR="0042755A" w:rsidRPr="004D2EAF" w:rsidRDefault="0042755A" w:rsidP="004D2EAF">
      <w:pPr>
        <w:spacing w:after="120" w:line="240" w:lineRule="auto"/>
        <w:jc w:val="both"/>
        <w:rPr>
          <w:rFonts w:ascii="Times New Roman" w:hAnsi="Times New Roman" w:cs="Times New Roman"/>
          <w:sz w:val="24"/>
          <w:szCs w:val="24"/>
          <w:lang w:val="uk-UA"/>
        </w:rPr>
      </w:pPr>
      <w:r w:rsidRPr="004D2EAF">
        <w:rPr>
          <w:rFonts w:ascii="Times New Roman" w:hAnsi="Times New Roman" w:cs="Times New Roman"/>
          <w:sz w:val="24"/>
          <w:szCs w:val="24"/>
          <w:lang w:val="uk-UA"/>
        </w:rPr>
        <w:t>Методичні вказівки складено з метою пояснення вимог до вступного іспиту до аспірантури та кандидатського мінімуму з дисципліни</w:t>
      </w:r>
      <w:r w:rsidR="00AA58F8">
        <w:rPr>
          <w:rFonts w:ascii="Times New Roman" w:hAnsi="Times New Roman" w:cs="Times New Roman"/>
          <w:sz w:val="24"/>
          <w:szCs w:val="24"/>
          <w:lang w:val="uk-UA"/>
        </w:rPr>
        <w:t xml:space="preserve"> “Іноземна мова”</w:t>
      </w:r>
      <w:r w:rsidRPr="004D2EAF">
        <w:rPr>
          <w:rFonts w:ascii="Times New Roman" w:hAnsi="Times New Roman" w:cs="Times New Roman"/>
          <w:sz w:val="24"/>
          <w:szCs w:val="24"/>
          <w:lang w:val="uk-UA"/>
        </w:rPr>
        <w:t>.</w:t>
      </w:r>
    </w:p>
    <w:p w:rsidR="004D2EAF" w:rsidRDefault="004D2EAF" w:rsidP="004D2EAF">
      <w:pPr>
        <w:spacing w:after="0" w:line="240" w:lineRule="auto"/>
        <w:jc w:val="right"/>
        <w:rPr>
          <w:rFonts w:ascii="Times New Roman" w:hAnsi="Times New Roman" w:cs="Times New Roman"/>
          <w:b/>
          <w:sz w:val="28"/>
          <w:szCs w:val="28"/>
          <w:lang w:val="uk-UA"/>
        </w:rPr>
      </w:pPr>
    </w:p>
    <w:p w:rsidR="004D2EAF" w:rsidRDefault="004D2EAF" w:rsidP="004D2EAF">
      <w:pPr>
        <w:spacing w:after="0" w:line="240" w:lineRule="auto"/>
        <w:jc w:val="right"/>
        <w:rPr>
          <w:rFonts w:ascii="Times New Roman" w:hAnsi="Times New Roman" w:cs="Times New Roman"/>
          <w:b/>
          <w:sz w:val="28"/>
          <w:szCs w:val="28"/>
          <w:lang w:val="uk-UA"/>
        </w:rPr>
      </w:pPr>
    </w:p>
    <w:p w:rsidR="004D2EAF" w:rsidRDefault="0042755A" w:rsidP="004D2EAF">
      <w:pPr>
        <w:spacing w:after="0" w:line="240" w:lineRule="auto"/>
        <w:jc w:val="right"/>
        <w:rPr>
          <w:rFonts w:ascii="Times New Roman" w:hAnsi="Times New Roman" w:cs="Times New Roman"/>
          <w:b/>
          <w:sz w:val="28"/>
          <w:szCs w:val="28"/>
          <w:lang w:val="uk-UA"/>
        </w:rPr>
      </w:pPr>
      <w:r w:rsidRPr="004D2EAF">
        <w:rPr>
          <w:rFonts w:ascii="Times New Roman" w:hAnsi="Times New Roman" w:cs="Times New Roman"/>
          <w:b/>
          <w:sz w:val="28"/>
          <w:szCs w:val="28"/>
        </w:rPr>
        <w:t xml:space="preserve">УДК 811.111-26 </w:t>
      </w:r>
    </w:p>
    <w:p w:rsidR="0042755A" w:rsidRPr="004D2EAF" w:rsidRDefault="0042755A" w:rsidP="004D2EAF">
      <w:pPr>
        <w:spacing w:after="0" w:line="240" w:lineRule="auto"/>
        <w:jc w:val="right"/>
        <w:rPr>
          <w:rFonts w:ascii="Times New Roman" w:hAnsi="Times New Roman" w:cs="Times New Roman"/>
          <w:b/>
          <w:sz w:val="28"/>
          <w:szCs w:val="28"/>
        </w:rPr>
      </w:pPr>
      <w:r w:rsidRPr="004D2EAF">
        <w:rPr>
          <w:rFonts w:ascii="Times New Roman" w:hAnsi="Times New Roman" w:cs="Times New Roman"/>
          <w:b/>
          <w:sz w:val="28"/>
          <w:szCs w:val="28"/>
        </w:rPr>
        <w:t>ББК 81.2</w:t>
      </w:r>
      <w:proofErr w:type="gramStart"/>
      <w:r w:rsidRPr="004D2EAF">
        <w:rPr>
          <w:rFonts w:ascii="Times New Roman" w:hAnsi="Times New Roman" w:cs="Times New Roman"/>
          <w:b/>
          <w:sz w:val="28"/>
          <w:szCs w:val="28"/>
        </w:rPr>
        <w:t>Англ</w:t>
      </w:r>
      <w:proofErr w:type="gramEnd"/>
    </w:p>
    <w:p w:rsidR="004D2EAF" w:rsidRDefault="004D2EAF" w:rsidP="004D2EAF">
      <w:pPr>
        <w:spacing w:after="120" w:line="240" w:lineRule="auto"/>
        <w:jc w:val="right"/>
        <w:rPr>
          <w:rFonts w:ascii="Times New Roman" w:hAnsi="Times New Roman" w:cs="Times New Roman"/>
          <w:sz w:val="28"/>
          <w:szCs w:val="28"/>
          <w:lang w:val="uk-UA"/>
        </w:rPr>
      </w:pPr>
    </w:p>
    <w:p w:rsidR="004D2EAF" w:rsidRDefault="004D2EAF" w:rsidP="004D2EAF">
      <w:pPr>
        <w:spacing w:after="120" w:line="240" w:lineRule="auto"/>
        <w:jc w:val="right"/>
        <w:rPr>
          <w:rFonts w:ascii="Times New Roman" w:hAnsi="Times New Roman" w:cs="Times New Roman"/>
          <w:sz w:val="28"/>
          <w:szCs w:val="28"/>
          <w:lang w:val="uk-UA"/>
        </w:rPr>
      </w:pPr>
    </w:p>
    <w:p w:rsidR="004D2EAF" w:rsidRDefault="004D2EAF" w:rsidP="00103690">
      <w:pPr>
        <w:spacing w:after="120" w:line="240" w:lineRule="auto"/>
        <w:rPr>
          <w:rFonts w:ascii="Times New Roman" w:hAnsi="Times New Roman" w:cs="Times New Roman"/>
          <w:sz w:val="28"/>
          <w:szCs w:val="28"/>
          <w:lang w:val="uk-UA"/>
        </w:rPr>
      </w:pPr>
    </w:p>
    <w:p w:rsidR="009245E2" w:rsidRDefault="004D2EAF" w:rsidP="004D2EAF">
      <w:pPr>
        <w:spacing w:after="120" w:line="240" w:lineRule="auto"/>
        <w:jc w:val="right"/>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Баранцова</w:t>
      </w:r>
      <w:proofErr w:type="gramStart"/>
      <w:r>
        <w:rPr>
          <w:rFonts w:ascii="Times New Roman" w:hAnsi="Times New Roman" w:cs="Times New Roman"/>
          <w:sz w:val="28"/>
          <w:szCs w:val="28"/>
          <w:lang w:val="uk-UA"/>
        </w:rPr>
        <w:t xml:space="preserve"> І.</w:t>
      </w:r>
      <w:proofErr w:type="gramEnd"/>
      <w:r>
        <w:rPr>
          <w:rFonts w:ascii="Times New Roman" w:hAnsi="Times New Roman" w:cs="Times New Roman"/>
          <w:sz w:val="28"/>
          <w:szCs w:val="28"/>
          <w:lang w:val="uk-UA"/>
        </w:rPr>
        <w:t>О.</w:t>
      </w:r>
      <w:r>
        <w:rPr>
          <w:rFonts w:ascii="Times New Roman" w:hAnsi="Times New Roman" w:cs="Times New Roman"/>
          <w:sz w:val="28"/>
          <w:szCs w:val="28"/>
        </w:rPr>
        <w:t>, 201</w:t>
      </w:r>
      <w:r w:rsidR="008A6C6A">
        <w:rPr>
          <w:rFonts w:ascii="Times New Roman" w:hAnsi="Times New Roman" w:cs="Times New Roman"/>
          <w:sz w:val="28"/>
          <w:szCs w:val="28"/>
          <w:lang w:val="uk-UA"/>
        </w:rPr>
        <w:t>9</w:t>
      </w:r>
    </w:p>
    <w:p w:rsidR="00B00083" w:rsidRPr="00153604" w:rsidRDefault="00B00083" w:rsidP="00153604">
      <w:pPr>
        <w:spacing w:after="120" w:line="240" w:lineRule="auto"/>
        <w:jc w:val="center"/>
        <w:rPr>
          <w:rFonts w:ascii="Times New Roman" w:hAnsi="Times New Roman" w:cs="Times New Roman"/>
          <w:b/>
          <w:sz w:val="28"/>
          <w:szCs w:val="28"/>
          <w:lang w:val="uk-UA"/>
        </w:rPr>
      </w:pPr>
      <w:r w:rsidRPr="00153604">
        <w:rPr>
          <w:rFonts w:ascii="Times New Roman" w:hAnsi="Times New Roman" w:cs="Times New Roman"/>
          <w:b/>
          <w:sz w:val="28"/>
          <w:szCs w:val="28"/>
          <w:lang w:val="uk-UA"/>
        </w:rPr>
        <w:lastRenderedPageBreak/>
        <w:t>Зміст</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ПЕРЕДМОВА..........................................................................</w:t>
      </w:r>
      <w:r>
        <w:rPr>
          <w:rFonts w:ascii="Times New Roman" w:hAnsi="Times New Roman" w:cs="Times New Roman"/>
          <w:sz w:val="28"/>
          <w:szCs w:val="28"/>
          <w:lang w:val="uk-UA"/>
        </w:rPr>
        <w:t>...............................</w:t>
      </w:r>
      <w:r w:rsidR="00DC7C72">
        <w:rPr>
          <w:rFonts w:ascii="Times New Roman" w:hAnsi="Times New Roman" w:cs="Times New Roman"/>
          <w:sz w:val="28"/>
          <w:szCs w:val="28"/>
          <w:lang w:val="uk-UA"/>
        </w:rPr>
        <w:t xml:space="preserve"> 5</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ЧАСТИНА 1. ВСТУПНИЙ ІСПИТ ДО АСПІРАНТУРИ .......................</w:t>
      </w:r>
      <w:r>
        <w:rPr>
          <w:rFonts w:ascii="Times New Roman" w:hAnsi="Times New Roman" w:cs="Times New Roman"/>
          <w:sz w:val="28"/>
          <w:szCs w:val="28"/>
          <w:lang w:val="uk-UA"/>
        </w:rPr>
        <w:t xml:space="preserve">........... </w:t>
      </w:r>
      <w:r w:rsidR="00DC7C72">
        <w:rPr>
          <w:rFonts w:ascii="Times New Roman" w:hAnsi="Times New Roman" w:cs="Times New Roman"/>
          <w:sz w:val="28"/>
          <w:szCs w:val="28"/>
          <w:lang w:val="uk-UA"/>
        </w:rPr>
        <w:t>6</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Вимоги до навичок та вмінь у мовленнєвій діяльності</w:t>
      </w:r>
      <w:r>
        <w:rPr>
          <w:rFonts w:ascii="Times New Roman" w:hAnsi="Times New Roman" w:cs="Times New Roman"/>
          <w:sz w:val="28"/>
          <w:szCs w:val="28"/>
          <w:lang w:val="uk-UA"/>
        </w:rPr>
        <w:t xml:space="preserve"> </w:t>
      </w:r>
      <w:r w:rsidRPr="00B00083">
        <w:rPr>
          <w:rFonts w:ascii="Times New Roman" w:hAnsi="Times New Roman" w:cs="Times New Roman"/>
          <w:sz w:val="28"/>
          <w:szCs w:val="28"/>
          <w:lang w:val="uk-UA"/>
        </w:rPr>
        <w:t>................................</w:t>
      </w:r>
      <w:r>
        <w:rPr>
          <w:rFonts w:ascii="Times New Roman" w:hAnsi="Times New Roman" w:cs="Times New Roman"/>
          <w:sz w:val="28"/>
          <w:szCs w:val="28"/>
          <w:lang w:val="uk-UA"/>
        </w:rPr>
        <w:t>.....</w:t>
      </w:r>
      <w:r w:rsidR="00DC7C72">
        <w:rPr>
          <w:rFonts w:ascii="Times New Roman" w:hAnsi="Times New Roman" w:cs="Times New Roman"/>
          <w:sz w:val="28"/>
          <w:szCs w:val="28"/>
          <w:lang w:val="uk-UA"/>
        </w:rPr>
        <w:t xml:space="preserve"> 7</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Структура вступного іспиту .........................................................................</w:t>
      </w:r>
      <w:r w:rsidR="00DC7C72">
        <w:rPr>
          <w:rFonts w:ascii="Times New Roman" w:hAnsi="Times New Roman" w:cs="Times New Roman"/>
          <w:sz w:val="28"/>
          <w:szCs w:val="28"/>
          <w:lang w:val="uk-UA"/>
        </w:rPr>
        <w:t>.....  12</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Зміст вступного іспиту ..............................................................................</w:t>
      </w:r>
      <w:r>
        <w:rPr>
          <w:rFonts w:ascii="Times New Roman" w:hAnsi="Times New Roman" w:cs="Times New Roman"/>
          <w:sz w:val="28"/>
          <w:szCs w:val="28"/>
          <w:lang w:val="uk-UA"/>
        </w:rPr>
        <w:t>..........</w:t>
      </w:r>
      <w:r w:rsidR="00DC7C72">
        <w:rPr>
          <w:rFonts w:ascii="Times New Roman" w:hAnsi="Times New Roman" w:cs="Times New Roman"/>
          <w:sz w:val="28"/>
          <w:szCs w:val="28"/>
          <w:lang w:val="uk-UA"/>
        </w:rPr>
        <w:t xml:space="preserve"> 13</w:t>
      </w:r>
    </w:p>
    <w:p w:rsidR="00B00083" w:rsidRPr="00B00083" w:rsidRDefault="00206608" w:rsidP="00B00083">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Форми </w:t>
      </w:r>
      <w:r w:rsidR="00B00083" w:rsidRPr="00B00083">
        <w:rPr>
          <w:rFonts w:ascii="Times New Roman" w:hAnsi="Times New Roman" w:cs="Times New Roman"/>
          <w:sz w:val="28"/>
          <w:szCs w:val="28"/>
          <w:lang w:val="uk-UA"/>
        </w:rPr>
        <w:t>контролю............................................................................................</w:t>
      </w:r>
      <w:r>
        <w:rPr>
          <w:rFonts w:ascii="Times New Roman" w:hAnsi="Times New Roman" w:cs="Times New Roman"/>
          <w:sz w:val="28"/>
          <w:szCs w:val="28"/>
          <w:lang w:val="uk-UA"/>
        </w:rPr>
        <w:t>......</w:t>
      </w:r>
      <w:r w:rsidR="00DC7C72">
        <w:rPr>
          <w:rFonts w:ascii="Times New Roman" w:hAnsi="Times New Roman" w:cs="Times New Roman"/>
          <w:sz w:val="28"/>
          <w:szCs w:val="28"/>
          <w:lang w:val="uk-UA"/>
        </w:rPr>
        <w:t xml:space="preserve"> 14</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Критерії оцінювання......................................................................................</w:t>
      </w:r>
      <w:r w:rsidR="00206608">
        <w:rPr>
          <w:rFonts w:ascii="Times New Roman" w:hAnsi="Times New Roman" w:cs="Times New Roman"/>
          <w:sz w:val="28"/>
          <w:szCs w:val="28"/>
          <w:lang w:val="uk-UA"/>
        </w:rPr>
        <w:t>......</w:t>
      </w:r>
      <w:r w:rsidR="00DC7C72">
        <w:rPr>
          <w:rFonts w:ascii="Times New Roman" w:hAnsi="Times New Roman" w:cs="Times New Roman"/>
          <w:sz w:val="28"/>
          <w:szCs w:val="28"/>
          <w:lang w:val="uk-UA"/>
        </w:rPr>
        <w:t xml:space="preserve"> 15</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ЧАСТИНА 2. КАНДИДАТСЬКИЙ ІСПИТ............................................</w:t>
      </w:r>
      <w:r w:rsidR="00206608">
        <w:rPr>
          <w:rFonts w:ascii="Times New Roman" w:hAnsi="Times New Roman" w:cs="Times New Roman"/>
          <w:sz w:val="28"/>
          <w:szCs w:val="28"/>
          <w:lang w:val="uk-UA"/>
        </w:rPr>
        <w:t>...........</w:t>
      </w:r>
      <w:r w:rsidR="00DC7C72">
        <w:rPr>
          <w:rFonts w:ascii="Times New Roman" w:hAnsi="Times New Roman" w:cs="Times New Roman"/>
          <w:sz w:val="28"/>
          <w:szCs w:val="28"/>
          <w:lang w:val="uk-UA"/>
        </w:rPr>
        <w:t xml:space="preserve"> 16</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Загальні вимоги..............................................................................................</w:t>
      </w:r>
      <w:r w:rsidR="00206608">
        <w:rPr>
          <w:rFonts w:ascii="Times New Roman" w:hAnsi="Times New Roman" w:cs="Times New Roman"/>
          <w:sz w:val="28"/>
          <w:szCs w:val="28"/>
          <w:lang w:val="uk-UA"/>
        </w:rPr>
        <w:t>.......</w:t>
      </w:r>
      <w:r w:rsidR="004F20E8">
        <w:rPr>
          <w:rFonts w:ascii="Times New Roman" w:hAnsi="Times New Roman" w:cs="Times New Roman"/>
          <w:sz w:val="28"/>
          <w:szCs w:val="28"/>
          <w:lang w:val="uk-UA"/>
        </w:rPr>
        <w:t xml:space="preserve"> 16</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Структура кандидатського іспиту з іноземної мови ..................................</w:t>
      </w:r>
      <w:r w:rsidR="00206608">
        <w:rPr>
          <w:rFonts w:ascii="Times New Roman" w:hAnsi="Times New Roman" w:cs="Times New Roman"/>
          <w:sz w:val="28"/>
          <w:szCs w:val="28"/>
          <w:lang w:val="uk-UA"/>
        </w:rPr>
        <w:t>......</w:t>
      </w:r>
      <w:r w:rsidR="004F20E8">
        <w:rPr>
          <w:rFonts w:ascii="Times New Roman" w:hAnsi="Times New Roman" w:cs="Times New Roman"/>
          <w:sz w:val="28"/>
          <w:szCs w:val="28"/>
          <w:lang w:val="uk-UA"/>
        </w:rPr>
        <w:t xml:space="preserve"> 17</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Умови допущення аспірантів та здобувачів</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до складання кандидатського іспиту з іноземної мови..............................</w:t>
      </w:r>
      <w:r w:rsidR="00206608">
        <w:rPr>
          <w:rFonts w:ascii="Times New Roman" w:hAnsi="Times New Roman" w:cs="Times New Roman"/>
          <w:sz w:val="28"/>
          <w:szCs w:val="28"/>
          <w:lang w:val="uk-UA"/>
        </w:rPr>
        <w:t>......</w:t>
      </w:r>
      <w:r w:rsidR="004F20E8">
        <w:rPr>
          <w:rFonts w:ascii="Times New Roman" w:hAnsi="Times New Roman" w:cs="Times New Roman"/>
          <w:sz w:val="28"/>
          <w:szCs w:val="28"/>
          <w:lang w:val="uk-UA"/>
        </w:rPr>
        <w:t xml:space="preserve"> 17</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Екзаменаційні вимоги та рекомендації...........................................................</w:t>
      </w:r>
      <w:r w:rsidR="00206608">
        <w:rPr>
          <w:rFonts w:ascii="Times New Roman" w:hAnsi="Times New Roman" w:cs="Times New Roman"/>
          <w:sz w:val="28"/>
          <w:szCs w:val="28"/>
          <w:lang w:val="uk-UA"/>
        </w:rPr>
        <w:t>...</w:t>
      </w:r>
      <w:r w:rsidR="004F20E8">
        <w:rPr>
          <w:rFonts w:ascii="Times New Roman" w:hAnsi="Times New Roman" w:cs="Times New Roman"/>
          <w:sz w:val="28"/>
          <w:szCs w:val="28"/>
          <w:lang w:val="uk-UA"/>
        </w:rPr>
        <w:t xml:space="preserve"> 18</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Вимоги та рекомендації щодо анотування фахового тексту .....................</w:t>
      </w:r>
      <w:r w:rsidR="00206608">
        <w:rPr>
          <w:rFonts w:ascii="Times New Roman" w:hAnsi="Times New Roman" w:cs="Times New Roman"/>
          <w:sz w:val="28"/>
          <w:szCs w:val="28"/>
          <w:lang w:val="uk-UA"/>
        </w:rPr>
        <w:t>......</w:t>
      </w:r>
      <w:r w:rsidR="004F20E8">
        <w:rPr>
          <w:rFonts w:ascii="Times New Roman" w:hAnsi="Times New Roman" w:cs="Times New Roman"/>
          <w:sz w:val="28"/>
          <w:szCs w:val="28"/>
          <w:lang w:val="uk-UA"/>
        </w:rPr>
        <w:t xml:space="preserve"> 18</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Різновиди анотацій.............................................................................................</w:t>
      </w:r>
      <w:r w:rsidR="00206608">
        <w:rPr>
          <w:rFonts w:ascii="Times New Roman" w:hAnsi="Times New Roman" w:cs="Times New Roman"/>
          <w:sz w:val="28"/>
          <w:szCs w:val="28"/>
          <w:lang w:val="uk-UA"/>
        </w:rPr>
        <w:t>....................</w:t>
      </w:r>
      <w:r w:rsidR="004F20E8">
        <w:rPr>
          <w:rFonts w:ascii="Times New Roman" w:hAnsi="Times New Roman" w:cs="Times New Roman"/>
          <w:sz w:val="28"/>
          <w:szCs w:val="28"/>
          <w:lang w:val="uk-UA"/>
        </w:rPr>
        <w:t xml:space="preserve"> 18</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Анотування наукового тексту.......................................................................</w:t>
      </w:r>
      <w:r w:rsidR="00206608">
        <w:rPr>
          <w:rFonts w:ascii="Times New Roman" w:hAnsi="Times New Roman" w:cs="Times New Roman"/>
          <w:sz w:val="28"/>
          <w:szCs w:val="28"/>
          <w:lang w:val="uk-UA"/>
        </w:rPr>
        <w:t>......</w:t>
      </w:r>
      <w:r w:rsidR="00582F0E">
        <w:rPr>
          <w:rFonts w:ascii="Times New Roman" w:hAnsi="Times New Roman" w:cs="Times New Roman"/>
          <w:sz w:val="28"/>
          <w:szCs w:val="28"/>
          <w:lang w:val="uk-UA"/>
        </w:rPr>
        <w:t xml:space="preserve"> 21</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Зразки анотацій наукових текстів ................................................................</w:t>
      </w:r>
      <w:r w:rsidR="00206608">
        <w:rPr>
          <w:rFonts w:ascii="Times New Roman" w:hAnsi="Times New Roman" w:cs="Times New Roman"/>
          <w:sz w:val="28"/>
          <w:szCs w:val="28"/>
          <w:lang w:val="uk-UA"/>
        </w:rPr>
        <w:t>......</w:t>
      </w:r>
      <w:r w:rsidR="00582F0E">
        <w:rPr>
          <w:rFonts w:ascii="Times New Roman" w:hAnsi="Times New Roman" w:cs="Times New Roman"/>
          <w:sz w:val="28"/>
          <w:szCs w:val="28"/>
          <w:lang w:val="uk-UA"/>
        </w:rPr>
        <w:t xml:space="preserve"> 22</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Вимоги та рекомендації щодо виконання лексико-граматичних тестів...</w:t>
      </w:r>
      <w:r w:rsidR="00206608">
        <w:rPr>
          <w:rFonts w:ascii="Times New Roman" w:hAnsi="Times New Roman" w:cs="Times New Roman"/>
          <w:sz w:val="28"/>
          <w:szCs w:val="28"/>
          <w:lang w:val="uk-UA"/>
        </w:rPr>
        <w:t>......</w:t>
      </w:r>
      <w:r w:rsidR="00582F0E">
        <w:rPr>
          <w:rFonts w:ascii="Times New Roman" w:hAnsi="Times New Roman" w:cs="Times New Roman"/>
          <w:sz w:val="28"/>
          <w:szCs w:val="28"/>
          <w:lang w:val="uk-UA"/>
        </w:rPr>
        <w:t xml:space="preserve"> 24</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Вимоги та рекомендації щодо доповіді про наукове дослідження...........</w:t>
      </w:r>
      <w:r w:rsidR="00206608">
        <w:rPr>
          <w:rFonts w:ascii="Times New Roman" w:hAnsi="Times New Roman" w:cs="Times New Roman"/>
          <w:sz w:val="28"/>
          <w:szCs w:val="28"/>
          <w:lang w:val="uk-UA"/>
        </w:rPr>
        <w:t>......</w:t>
      </w:r>
      <w:r w:rsidR="00582F0E">
        <w:rPr>
          <w:rFonts w:ascii="Times New Roman" w:hAnsi="Times New Roman" w:cs="Times New Roman"/>
          <w:sz w:val="28"/>
          <w:szCs w:val="28"/>
          <w:lang w:val="uk-UA"/>
        </w:rPr>
        <w:t xml:space="preserve"> 24</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Вимоги до складання лексичного мінімуму................................................</w:t>
      </w:r>
      <w:r w:rsidR="00206608">
        <w:rPr>
          <w:rFonts w:ascii="Times New Roman" w:hAnsi="Times New Roman" w:cs="Times New Roman"/>
          <w:sz w:val="28"/>
          <w:szCs w:val="28"/>
          <w:lang w:val="uk-UA"/>
        </w:rPr>
        <w:t>......</w:t>
      </w:r>
      <w:r w:rsidR="00582F0E">
        <w:rPr>
          <w:rFonts w:ascii="Times New Roman" w:hAnsi="Times New Roman" w:cs="Times New Roman"/>
          <w:sz w:val="28"/>
          <w:szCs w:val="28"/>
          <w:lang w:val="uk-UA"/>
        </w:rPr>
        <w:t xml:space="preserve"> 24</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Рекомендації щодо підготовки термінологічного словника-мінімуму ....</w:t>
      </w:r>
      <w:r w:rsidR="00206608">
        <w:rPr>
          <w:rFonts w:ascii="Times New Roman" w:hAnsi="Times New Roman" w:cs="Times New Roman"/>
          <w:sz w:val="28"/>
          <w:szCs w:val="28"/>
          <w:lang w:val="uk-UA"/>
        </w:rPr>
        <w:t>......</w:t>
      </w:r>
      <w:r w:rsidR="00582F0E">
        <w:rPr>
          <w:rFonts w:ascii="Times New Roman" w:hAnsi="Times New Roman" w:cs="Times New Roman"/>
          <w:sz w:val="28"/>
          <w:szCs w:val="28"/>
          <w:lang w:val="uk-UA"/>
        </w:rPr>
        <w:t xml:space="preserve"> 25</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Рекомендації щодо підготовки стислого опису наукового дослідження .</w:t>
      </w:r>
      <w:r w:rsidR="00206608">
        <w:rPr>
          <w:rFonts w:ascii="Times New Roman" w:hAnsi="Times New Roman" w:cs="Times New Roman"/>
          <w:sz w:val="28"/>
          <w:szCs w:val="28"/>
          <w:lang w:val="uk-UA"/>
        </w:rPr>
        <w:t>......</w:t>
      </w:r>
      <w:r w:rsidR="00582F0E">
        <w:rPr>
          <w:rFonts w:ascii="Times New Roman" w:hAnsi="Times New Roman" w:cs="Times New Roman"/>
          <w:sz w:val="28"/>
          <w:szCs w:val="28"/>
          <w:lang w:val="uk-UA"/>
        </w:rPr>
        <w:t xml:space="preserve"> 25</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Вказівки до виконання реферату..................................................................</w:t>
      </w:r>
      <w:r w:rsidR="00206608">
        <w:rPr>
          <w:rFonts w:ascii="Times New Roman" w:hAnsi="Times New Roman" w:cs="Times New Roman"/>
          <w:sz w:val="28"/>
          <w:szCs w:val="28"/>
          <w:lang w:val="uk-UA"/>
        </w:rPr>
        <w:t>......</w:t>
      </w:r>
      <w:r w:rsidR="00582F0E">
        <w:rPr>
          <w:rFonts w:ascii="Times New Roman" w:hAnsi="Times New Roman" w:cs="Times New Roman"/>
          <w:sz w:val="28"/>
          <w:szCs w:val="28"/>
          <w:lang w:val="uk-UA"/>
        </w:rPr>
        <w:t xml:space="preserve"> 25</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Основні вимоги до реферату.........................................................................</w:t>
      </w:r>
      <w:r w:rsidR="00206608">
        <w:rPr>
          <w:rFonts w:ascii="Times New Roman" w:hAnsi="Times New Roman" w:cs="Times New Roman"/>
          <w:sz w:val="28"/>
          <w:szCs w:val="28"/>
          <w:lang w:val="uk-UA"/>
        </w:rPr>
        <w:t>......</w:t>
      </w:r>
      <w:r w:rsidR="00582F0E">
        <w:rPr>
          <w:rFonts w:ascii="Times New Roman" w:hAnsi="Times New Roman" w:cs="Times New Roman"/>
          <w:sz w:val="28"/>
          <w:szCs w:val="28"/>
          <w:lang w:val="uk-UA"/>
        </w:rPr>
        <w:t xml:space="preserve"> 25</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Структура реферату .......................................................................................</w:t>
      </w:r>
      <w:r w:rsidR="00206608">
        <w:rPr>
          <w:rFonts w:ascii="Times New Roman" w:hAnsi="Times New Roman" w:cs="Times New Roman"/>
          <w:sz w:val="28"/>
          <w:szCs w:val="28"/>
          <w:lang w:val="uk-UA"/>
        </w:rPr>
        <w:t>......</w:t>
      </w:r>
      <w:r w:rsidR="00655633">
        <w:rPr>
          <w:rFonts w:ascii="Times New Roman" w:hAnsi="Times New Roman" w:cs="Times New Roman"/>
          <w:sz w:val="28"/>
          <w:szCs w:val="28"/>
          <w:lang w:val="uk-UA"/>
        </w:rPr>
        <w:t xml:space="preserve"> 27</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Оформлення реферату ...................................................................................</w:t>
      </w:r>
      <w:r w:rsidR="00206608">
        <w:rPr>
          <w:rFonts w:ascii="Times New Roman" w:hAnsi="Times New Roman" w:cs="Times New Roman"/>
          <w:sz w:val="28"/>
          <w:szCs w:val="28"/>
          <w:lang w:val="uk-UA"/>
        </w:rPr>
        <w:t>......</w:t>
      </w:r>
      <w:r w:rsidR="00655633">
        <w:rPr>
          <w:rFonts w:ascii="Times New Roman" w:hAnsi="Times New Roman" w:cs="Times New Roman"/>
          <w:sz w:val="28"/>
          <w:szCs w:val="28"/>
          <w:lang w:val="uk-UA"/>
        </w:rPr>
        <w:t xml:space="preserve"> 28</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ДОДАТКИ ....................................................................</w:t>
      </w:r>
      <w:r w:rsidR="0096330E">
        <w:rPr>
          <w:rFonts w:ascii="Times New Roman" w:hAnsi="Times New Roman" w:cs="Times New Roman"/>
          <w:sz w:val="28"/>
          <w:szCs w:val="28"/>
          <w:lang w:val="uk-UA"/>
        </w:rPr>
        <w:t>........................................</w:t>
      </w:r>
      <w:r w:rsidR="00655633">
        <w:rPr>
          <w:rFonts w:ascii="Times New Roman" w:hAnsi="Times New Roman" w:cs="Times New Roman"/>
          <w:sz w:val="28"/>
          <w:szCs w:val="28"/>
          <w:lang w:val="uk-UA"/>
        </w:rPr>
        <w:t xml:space="preserve"> 31</w:t>
      </w:r>
    </w:p>
    <w:p w:rsidR="00206608" w:rsidRDefault="002817D3" w:rsidP="00B00083">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Додаток 1</w:t>
      </w:r>
      <w:r w:rsidR="00B00083" w:rsidRPr="00B00083">
        <w:rPr>
          <w:rFonts w:ascii="Times New Roman" w:hAnsi="Times New Roman" w:cs="Times New Roman"/>
          <w:sz w:val="28"/>
          <w:szCs w:val="28"/>
          <w:lang w:val="uk-UA"/>
        </w:rPr>
        <w:t xml:space="preserve">. Поради до написання анотації наукової статті </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англійс</w:t>
      </w:r>
      <w:r w:rsidR="00206608">
        <w:rPr>
          <w:rFonts w:ascii="Times New Roman" w:hAnsi="Times New Roman" w:cs="Times New Roman"/>
          <w:sz w:val="28"/>
          <w:szCs w:val="28"/>
          <w:lang w:val="uk-UA"/>
        </w:rPr>
        <w:t>ькою мовою……………………………………………………………..</w:t>
      </w:r>
      <w:r w:rsidR="00655633">
        <w:rPr>
          <w:rFonts w:ascii="Times New Roman" w:hAnsi="Times New Roman" w:cs="Times New Roman"/>
          <w:sz w:val="28"/>
          <w:szCs w:val="28"/>
          <w:lang w:val="uk-UA"/>
        </w:rPr>
        <w:t xml:space="preserve"> 31</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Схема для написання анотації ......................................................................</w:t>
      </w:r>
      <w:r w:rsidR="0096330E">
        <w:rPr>
          <w:rFonts w:ascii="Times New Roman" w:hAnsi="Times New Roman" w:cs="Times New Roman"/>
          <w:sz w:val="28"/>
          <w:szCs w:val="28"/>
          <w:lang w:val="uk-UA"/>
        </w:rPr>
        <w:t>......</w:t>
      </w:r>
      <w:r w:rsidR="004D5161">
        <w:rPr>
          <w:rFonts w:ascii="Times New Roman" w:hAnsi="Times New Roman" w:cs="Times New Roman"/>
          <w:sz w:val="28"/>
          <w:szCs w:val="28"/>
          <w:lang w:val="uk-UA"/>
        </w:rPr>
        <w:t xml:space="preserve"> 33</w:t>
      </w:r>
    </w:p>
    <w:p w:rsidR="00B00083" w:rsidRDefault="00944E9F" w:rsidP="00B00083">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Додаток 2</w:t>
      </w:r>
      <w:r w:rsidR="00B00083" w:rsidRPr="00B00083">
        <w:rPr>
          <w:rFonts w:ascii="Times New Roman" w:hAnsi="Times New Roman" w:cs="Times New Roman"/>
          <w:sz w:val="28"/>
          <w:szCs w:val="28"/>
          <w:lang w:val="uk-UA"/>
        </w:rPr>
        <w:t>. Зразок оформлення титульної сторінки реферату...................</w:t>
      </w:r>
      <w:r w:rsidR="0096330E">
        <w:rPr>
          <w:rFonts w:ascii="Times New Roman" w:hAnsi="Times New Roman" w:cs="Times New Roman"/>
          <w:sz w:val="28"/>
          <w:szCs w:val="28"/>
          <w:lang w:val="uk-UA"/>
        </w:rPr>
        <w:t>......</w:t>
      </w:r>
      <w:r>
        <w:rPr>
          <w:rFonts w:ascii="Times New Roman" w:hAnsi="Times New Roman" w:cs="Times New Roman"/>
          <w:sz w:val="28"/>
          <w:szCs w:val="28"/>
          <w:lang w:val="uk-UA"/>
        </w:rPr>
        <w:t xml:space="preserve"> 34</w:t>
      </w:r>
    </w:p>
    <w:p w:rsidR="004E0D3D" w:rsidRPr="00B00083" w:rsidRDefault="004E0D3D" w:rsidP="00B00083">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Додаток 3. </w:t>
      </w:r>
      <w:r w:rsidRPr="004E0D3D">
        <w:rPr>
          <w:rFonts w:ascii="Times New Roman" w:hAnsi="Times New Roman" w:cs="Times New Roman"/>
          <w:sz w:val="28"/>
          <w:szCs w:val="28"/>
          <w:lang w:val="uk-UA"/>
        </w:rPr>
        <w:t>Зразок оформлення термінологічного словника-мінімуму</w:t>
      </w:r>
      <w:r>
        <w:rPr>
          <w:rFonts w:ascii="Times New Roman" w:hAnsi="Times New Roman" w:cs="Times New Roman"/>
          <w:sz w:val="28"/>
          <w:szCs w:val="28"/>
          <w:lang w:val="uk-UA"/>
        </w:rPr>
        <w:t>……  35</w:t>
      </w:r>
    </w:p>
    <w:p w:rsidR="00B00083" w:rsidRPr="00B00083" w:rsidRDefault="00944E9F" w:rsidP="00B00083">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r w:rsidR="00D93FFD">
        <w:rPr>
          <w:rFonts w:ascii="Times New Roman" w:hAnsi="Times New Roman" w:cs="Times New Roman"/>
          <w:sz w:val="28"/>
          <w:szCs w:val="28"/>
          <w:lang w:val="uk-UA"/>
        </w:rPr>
        <w:t>4</w:t>
      </w:r>
      <w:r w:rsidR="00B00083" w:rsidRPr="00B00083">
        <w:rPr>
          <w:rFonts w:ascii="Times New Roman" w:hAnsi="Times New Roman" w:cs="Times New Roman"/>
          <w:sz w:val="28"/>
          <w:szCs w:val="28"/>
          <w:lang w:val="uk-UA"/>
        </w:rPr>
        <w:t>. Зразок наукової англомовної статті для письмового перекладу</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на вступному іспиті .......................................................................................</w:t>
      </w:r>
      <w:r w:rsidR="0096330E">
        <w:rPr>
          <w:rFonts w:ascii="Times New Roman" w:hAnsi="Times New Roman" w:cs="Times New Roman"/>
          <w:sz w:val="28"/>
          <w:szCs w:val="28"/>
          <w:lang w:val="uk-UA"/>
        </w:rPr>
        <w:t>.....</w:t>
      </w:r>
      <w:r w:rsidR="004D5161">
        <w:rPr>
          <w:rFonts w:ascii="Times New Roman" w:hAnsi="Times New Roman" w:cs="Times New Roman"/>
          <w:sz w:val="28"/>
          <w:szCs w:val="28"/>
          <w:lang w:val="uk-UA"/>
        </w:rPr>
        <w:t xml:space="preserve"> </w:t>
      </w:r>
      <w:r w:rsidR="004E0D3D">
        <w:rPr>
          <w:rFonts w:ascii="Times New Roman" w:hAnsi="Times New Roman" w:cs="Times New Roman"/>
          <w:sz w:val="28"/>
          <w:szCs w:val="28"/>
          <w:lang w:val="uk-UA"/>
        </w:rPr>
        <w:t>46</w:t>
      </w:r>
    </w:p>
    <w:p w:rsidR="00B00083" w:rsidRPr="00B00083" w:rsidRDefault="00944E9F" w:rsidP="00B00083">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r w:rsidR="00D93FFD">
        <w:rPr>
          <w:rFonts w:ascii="Times New Roman" w:hAnsi="Times New Roman" w:cs="Times New Roman"/>
          <w:sz w:val="28"/>
          <w:szCs w:val="28"/>
          <w:lang w:val="uk-UA"/>
        </w:rPr>
        <w:t>5</w:t>
      </w:r>
      <w:r w:rsidR="00B00083" w:rsidRPr="00B00083">
        <w:rPr>
          <w:rFonts w:ascii="Times New Roman" w:hAnsi="Times New Roman" w:cs="Times New Roman"/>
          <w:sz w:val="28"/>
          <w:szCs w:val="28"/>
          <w:lang w:val="uk-UA"/>
        </w:rPr>
        <w:t>. Зразок наукової англомовної статті для письмового перекладу</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на кандидатському іспиті..............................................................................</w:t>
      </w:r>
      <w:r w:rsidR="0096330E">
        <w:rPr>
          <w:rFonts w:ascii="Times New Roman" w:hAnsi="Times New Roman" w:cs="Times New Roman"/>
          <w:sz w:val="28"/>
          <w:szCs w:val="28"/>
          <w:lang w:val="uk-UA"/>
        </w:rPr>
        <w:t>.......</w:t>
      </w:r>
      <w:r w:rsidR="00DC26D6">
        <w:rPr>
          <w:rFonts w:ascii="Times New Roman" w:hAnsi="Times New Roman" w:cs="Times New Roman"/>
          <w:sz w:val="28"/>
          <w:szCs w:val="28"/>
          <w:lang w:val="uk-UA"/>
        </w:rPr>
        <w:t xml:space="preserve"> 47</w:t>
      </w:r>
    </w:p>
    <w:p w:rsidR="00B00083" w:rsidRPr="00B00083" w:rsidRDefault="00944E9F" w:rsidP="00B00083">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r w:rsidR="00D93FFD">
        <w:rPr>
          <w:rFonts w:ascii="Times New Roman" w:hAnsi="Times New Roman" w:cs="Times New Roman"/>
          <w:sz w:val="28"/>
          <w:szCs w:val="28"/>
          <w:lang w:val="uk-UA"/>
        </w:rPr>
        <w:t>6</w:t>
      </w:r>
      <w:r w:rsidR="00B00083" w:rsidRPr="00B00083">
        <w:rPr>
          <w:rFonts w:ascii="Times New Roman" w:hAnsi="Times New Roman" w:cs="Times New Roman"/>
          <w:sz w:val="28"/>
          <w:szCs w:val="28"/>
          <w:lang w:val="uk-UA"/>
        </w:rPr>
        <w:t>. Зразок наукових україномовних статей для анотування</w:t>
      </w:r>
    </w:p>
    <w:p w:rsidR="00B00083" w:rsidRP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на кандидатському іспиті..............................................................................</w:t>
      </w:r>
      <w:r w:rsidR="0096330E">
        <w:rPr>
          <w:rFonts w:ascii="Times New Roman" w:hAnsi="Times New Roman" w:cs="Times New Roman"/>
          <w:sz w:val="28"/>
          <w:szCs w:val="28"/>
          <w:lang w:val="uk-UA"/>
        </w:rPr>
        <w:t>.......</w:t>
      </w:r>
      <w:r w:rsidR="00DC26D6">
        <w:rPr>
          <w:rFonts w:ascii="Times New Roman" w:hAnsi="Times New Roman" w:cs="Times New Roman"/>
          <w:sz w:val="28"/>
          <w:szCs w:val="28"/>
          <w:lang w:val="uk-UA"/>
        </w:rPr>
        <w:t xml:space="preserve"> 48</w:t>
      </w:r>
    </w:p>
    <w:p w:rsidR="00B00083" w:rsidRPr="00B00083" w:rsidRDefault="00944E9F" w:rsidP="00B00083">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r w:rsidR="00D93FFD">
        <w:rPr>
          <w:rFonts w:ascii="Times New Roman" w:hAnsi="Times New Roman" w:cs="Times New Roman"/>
          <w:sz w:val="28"/>
          <w:szCs w:val="28"/>
          <w:lang w:val="uk-UA"/>
        </w:rPr>
        <w:t>7</w:t>
      </w:r>
      <w:r w:rsidR="00B00083" w:rsidRPr="00B00083">
        <w:rPr>
          <w:rFonts w:ascii="Times New Roman" w:hAnsi="Times New Roman" w:cs="Times New Roman"/>
          <w:sz w:val="28"/>
          <w:szCs w:val="28"/>
          <w:lang w:val="uk-UA"/>
        </w:rPr>
        <w:t>. Перелік рекомендованої літератури для підготовки</w:t>
      </w:r>
    </w:p>
    <w:p w:rsidR="00B00083" w:rsidRDefault="00B00083" w:rsidP="00B00083">
      <w:pPr>
        <w:spacing w:after="120" w:line="240" w:lineRule="auto"/>
        <w:jc w:val="both"/>
        <w:rPr>
          <w:rFonts w:ascii="Times New Roman" w:hAnsi="Times New Roman" w:cs="Times New Roman"/>
          <w:sz w:val="28"/>
          <w:szCs w:val="28"/>
          <w:lang w:val="uk-UA"/>
        </w:rPr>
      </w:pPr>
      <w:r w:rsidRPr="00B00083">
        <w:rPr>
          <w:rFonts w:ascii="Times New Roman" w:hAnsi="Times New Roman" w:cs="Times New Roman"/>
          <w:sz w:val="28"/>
          <w:szCs w:val="28"/>
          <w:lang w:val="uk-UA"/>
        </w:rPr>
        <w:t>до іспиту з іноземної мови (граматика) .......................................................</w:t>
      </w:r>
      <w:r w:rsidR="0096330E">
        <w:rPr>
          <w:rFonts w:ascii="Times New Roman" w:hAnsi="Times New Roman" w:cs="Times New Roman"/>
          <w:sz w:val="28"/>
          <w:szCs w:val="28"/>
          <w:lang w:val="uk-UA"/>
        </w:rPr>
        <w:t xml:space="preserve">...... </w:t>
      </w:r>
      <w:r w:rsidR="00DC26D6">
        <w:rPr>
          <w:rFonts w:ascii="Times New Roman" w:hAnsi="Times New Roman" w:cs="Times New Roman"/>
          <w:sz w:val="28"/>
          <w:szCs w:val="28"/>
          <w:lang w:val="uk-UA"/>
        </w:rPr>
        <w:t>49</w:t>
      </w:r>
    </w:p>
    <w:p w:rsidR="00230D0B" w:rsidRDefault="00B54A4B" w:rsidP="00B54A4B">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8. </w:t>
      </w:r>
      <w:r w:rsidRPr="00B54A4B">
        <w:rPr>
          <w:rFonts w:ascii="Times New Roman" w:hAnsi="Times New Roman" w:cs="Times New Roman"/>
          <w:sz w:val="28"/>
          <w:szCs w:val="28"/>
          <w:lang w:val="uk-UA"/>
        </w:rPr>
        <w:t>О</w:t>
      </w:r>
      <w:r>
        <w:rPr>
          <w:rFonts w:ascii="Times New Roman" w:hAnsi="Times New Roman" w:cs="Times New Roman"/>
          <w:sz w:val="28"/>
          <w:szCs w:val="28"/>
          <w:lang w:val="uk-UA"/>
        </w:rPr>
        <w:t>собливосты написання анотацыъ англійською мовою………..  61</w:t>
      </w:r>
    </w:p>
    <w:p w:rsidR="00B54A4B" w:rsidRDefault="00B54A4B" w:rsidP="00B54A4B">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Лытература……………………………………………………………………… 69</w:t>
      </w:r>
    </w:p>
    <w:p w:rsidR="00230D0B" w:rsidRDefault="00230D0B" w:rsidP="00B00083">
      <w:pPr>
        <w:spacing w:after="120" w:line="240" w:lineRule="auto"/>
        <w:jc w:val="both"/>
        <w:rPr>
          <w:rFonts w:ascii="Times New Roman" w:hAnsi="Times New Roman" w:cs="Times New Roman"/>
          <w:sz w:val="28"/>
          <w:szCs w:val="28"/>
          <w:lang w:val="uk-UA"/>
        </w:rPr>
      </w:pPr>
    </w:p>
    <w:p w:rsidR="00230D0B" w:rsidRDefault="00230D0B" w:rsidP="00B00083">
      <w:pPr>
        <w:spacing w:after="120" w:line="240" w:lineRule="auto"/>
        <w:jc w:val="both"/>
        <w:rPr>
          <w:rFonts w:ascii="Times New Roman" w:hAnsi="Times New Roman" w:cs="Times New Roman"/>
          <w:sz w:val="28"/>
          <w:szCs w:val="28"/>
          <w:lang w:val="uk-UA"/>
        </w:rPr>
      </w:pPr>
    </w:p>
    <w:p w:rsidR="00230D0B" w:rsidRDefault="00230D0B" w:rsidP="00B00083">
      <w:pPr>
        <w:spacing w:after="120" w:line="240" w:lineRule="auto"/>
        <w:jc w:val="both"/>
        <w:rPr>
          <w:rFonts w:ascii="Times New Roman" w:hAnsi="Times New Roman" w:cs="Times New Roman"/>
          <w:sz w:val="28"/>
          <w:szCs w:val="28"/>
          <w:lang w:val="uk-UA"/>
        </w:rPr>
      </w:pPr>
    </w:p>
    <w:p w:rsidR="00230D0B" w:rsidRDefault="00230D0B" w:rsidP="00B00083">
      <w:pPr>
        <w:spacing w:after="120" w:line="240" w:lineRule="auto"/>
        <w:jc w:val="both"/>
        <w:rPr>
          <w:rFonts w:ascii="Times New Roman" w:hAnsi="Times New Roman" w:cs="Times New Roman"/>
          <w:sz w:val="28"/>
          <w:szCs w:val="28"/>
          <w:lang w:val="uk-UA"/>
        </w:rPr>
      </w:pPr>
    </w:p>
    <w:p w:rsidR="00230D0B" w:rsidRDefault="00230D0B" w:rsidP="00B00083">
      <w:pPr>
        <w:spacing w:after="120" w:line="240" w:lineRule="auto"/>
        <w:jc w:val="both"/>
        <w:rPr>
          <w:rFonts w:ascii="Times New Roman" w:hAnsi="Times New Roman" w:cs="Times New Roman"/>
          <w:sz w:val="28"/>
          <w:szCs w:val="28"/>
          <w:lang w:val="uk-UA"/>
        </w:rPr>
      </w:pPr>
    </w:p>
    <w:p w:rsidR="00230D0B" w:rsidRDefault="00230D0B" w:rsidP="00B00083">
      <w:pPr>
        <w:spacing w:after="120" w:line="240" w:lineRule="auto"/>
        <w:jc w:val="both"/>
        <w:rPr>
          <w:rFonts w:ascii="Times New Roman" w:hAnsi="Times New Roman" w:cs="Times New Roman"/>
          <w:sz w:val="28"/>
          <w:szCs w:val="28"/>
          <w:lang w:val="uk-UA"/>
        </w:rPr>
      </w:pPr>
    </w:p>
    <w:p w:rsidR="00230D0B" w:rsidRDefault="00230D0B" w:rsidP="00B00083">
      <w:pPr>
        <w:spacing w:after="120" w:line="240" w:lineRule="auto"/>
        <w:jc w:val="both"/>
        <w:rPr>
          <w:rFonts w:ascii="Times New Roman" w:hAnsi="Times New Roman" w:cs="Times New Roman"/>
          <w:sz w:val="28"/>
          <w:szCs w:val="28"/>
          <w:lang w:val="uk-UA"/>
        </w:rPr>
      </w:pPr>
    </w:p>
    <w:p w:rsidR="00230D0B" w:rsidRDefault="00230D0B" w:rsidP="00B00083">
      <w:pPr>
        <w:spacing w:after="120" w:line="240" w:lineRule="auto"/>
        <w:jc w:val="both"/>
        <w:rPr>
          <w:rFonts w:ascii="Times New Roman" w:hAnsi="Times New Roman" w:cs="Times New Roman"/>
          <w:sz w:val="28"/>
          <w:szCs w:val="28"/>
          <w:lang w:val="uk-UA"/>
        </w:rPr>
      </w:pPr>
    </w:p>
    <w:p w:rsidR="00230D0B" w:rsidRDefault="00230D0B" w:rsidP="00B00083">
      <w:pPr>
        <w:spacing w:after="120" w:line="240" w:lineRule="auto"/>
        <w:jc w:val="both"/>
        <w:rPr>
          <w:rFonts w:ascii="Times New Roman" w:hAnsi="Times New Roman" w:cs="Times New Roman"/>
          <w:sz w:val="28"/>
          <w:szCs w:val="28"/>
          <w:lang w:val="uk-UA"/>
        </w:rPr>
      </w:pPr>
    </w:p>
    <w:p w:rsidR="00230D0B" w:rsidRDefault="00230D0B" w:rsidP="00B00083">
      <w:pPr>
        <w:spacing w:after="120" w:line="240" w:lineRule="auto"/>
        <w:jc w:val="both"/>
        <w:rPr>
          <w:rFonts w:ascii="Times New Roman" w:hAnsi="Times New Roman" w:cs="Times New Roman"/>
          <w:sz w:val="28"/>
          <w:szCs w:val="28"/>
          <w:lang w:val="uk-UA"/>
        </w:rPr>
      </w:pPr>
    </w:p>
    <w:p w:rsidR="00230D0B" w:rsidRDefault="00230D0B" w:rsidP="00B00083">
      <w:pPr>
        <w:spacing w:after="120" w:line="240" w:lineRule="auto"/>
        <w:jc w:val="both"/>
        <w:rPr>
          <w:rFonts w:ascii="Times New Roman" w:hAnsi="Times New Roman" w:cs="Times New Roman"/>
          <w:sz w:val="28"/>
          <w:szCs w:val="28"/>
          <w:lang w:val="uk-UA"/>
        </w:rPr>
      </w:pPr>
    </w:p>
    <w:p w:rsidR="00230D0B" w:rsidRDefault="00230D0B" w:rsidP="00B00083">
      <w:pPr>
        <w:spacing w:after="120" w:line="240" w:lineRule="auto"/>
        <w:jc w:val="both"/>
        <w:rPr>
          <w:rFonts w:ascii="Times New Roman" w:hAnsi="Times New Roman" w:cs="Times New Roman"/>
          <w:sz w:val="28"/>
          <w:szCs w:val="28"/>
          <w:lang w:val="uk-UA"/>
        </w:rPr>
      </w:pPr>
    </w:p>
    <w:p w:rsidR="00230D0B" w:rsidRDefault="00230D0B" w:rsidP="00B00083">
      <w:pPr>
        <w:spacing w:after="120" w:line="240" w:lineRule="auto"/>
        <w:jc w:val="both"/>
        <w:rPr>
          <w:rFonts w:ascii="Times New Roman" w:hAnsi="Times New Roman" w:cs="Times New Roman"/>
          <w:sz w:val="28"/>
          <w:szCs w:val="28"/>
          <w:lang w:val="uk-UA"/>
        </w:rPr>
      </w:pPr>
    </w:p>
    <w:p w:rsidR="00230D0B" w:rsidRDefault="00230D0B" w:rsidP="00B00083">
      <w:pPr>
        <w:spacing w:after="120" w:line="240" w:lineRule="auto"/>
        <w:jc w:val="both"/>
        <w:rPr>
          <w:rFonts w:ascii="Times New Roman" w:hAnsi="Times New Roman" w:cs="Times New Roman"/>
          <w:sz w:val="28"/>
          <w:szCs w:val="28"/>
          <w:lang w:val="uk-UA"/>
        </w:rPr>
      </w:pPr>
    </w:p>
    <w:p w:rsidR="00230D0B" w:rsidRDefault="00230D0B" w:rsidP="00B00083">
      <w:pPr>
        <w:spacing w:after="120" w:line="240" w:lineRule="auto"/>
        <w:jc w:val="both"/>
        <w:rPr>
          <w:rFonts w:ascii="Times New Roman" w:hAnsi="Times New Roman" w:cs="Times New Roman"/>
          <w:sz w:val="28"/>
          <w:szCs w:val="28"/>
          <w:lang w:val="uk-UA"/>
        </w:rPr>
      </w:pPr>
    </w:p>
    <w:p w:rsidR="00A2751F" w:rsidRDefault="00A2751F" w:rsidP="00B00083">
      <w:pPr>
        <w:spacing w:after="120" w:line="240" w:lineRule="auto"/>
        <w:jc w:val="both"/>
        <w:rPr>
          <w:rFonts w:ascii="Times New Roman" w:hAnsi="Times New Roman" w:cs="Times New Roman"/>
          <w:sz w:val="28"/>
          <w:szCs w:val="28"/>
          <w:lang w:val="uk-UA"/>
        </w:rPr>
      </w:pPr>
    </w:p>
    <w:p w:rsidR="00A2751F" w:rsidRDefault="00A2751F" w:rsidP="00B00083">
      <w:pPr>
        <w:spacing w:after="120" w:line="240" w:lineRule="auto"/>
        <w:jc w:val="both"/>
        <w:rPr>
          <w:rFonts w:ascii="Times New Roman" w:hAnsi="Times New Roman" w:cs="Times New Roman"/>
          <w:sz w:val="28"/>
          <w:szCs w:val="28"/>
          <w:lang w:val="uk-UA"/>
        </w:rPr>
      </w:pPr>
    </w:p>
    <w:p w:rsidR="00A2751F" w:rsidRDefault="00A2751F" w:rsidP="00B00083">
      <w:pPr>
        <w:spacing w:after="120" w:line="240" w:lineRule="auto"/>
        <w:jc w:val="both"/>
        <w:rPr>
          <w:rFonts w:ascii="Times New Roman" w:hAnsi="Times New Roman" w:cs="Times New Roman"/>
          <w:sz w:val="28"/>
          <w:szCs w:val="28"/>
          <w:lang w:val="uk-UA"/>
        </w:rPr>
      </w:pPr>
    </w:p>
    <w:p w:rsidR="00A2751F" w:rsidRDefault="00A2751F" w:rsidP="00B00083">
      <w:pPr>
        <w:spacing w:after="120" w:line="240" w:lineRule="auto"/>
        <w:jc w:val="both"/>
        <w:rPr>
          <w:rFonts w:ascii="Times New Roman" w:hAnsi="Times New Roman" w:cs="Times New Roman"/>
          <w:sz w:val="28"/>
          <w:szCs w:val="28"/>
          <w:lang w:val="uk-UA"/>
        </w:rPr>
      </w:pPr>
    </w:p>
    <w:p w:rsidR="00A2751F" w:rsidRDefault="00A2751F" w:rsidP="00B00083">
      <w:pPr>
        <w:spacing w:after="120" w:line="240" w:lineRule="auto"/>
        <w:jc w:val="both"/>
        <w:rPr>
          <w:rFonts w:ascii="Times New Roman" w:hAnsi="Times New Roman" w:cs="Times New Roman"/>
          <w:sz w:val="28"/>
          <w:szCs w:val="28"/>
          <w:lang w:val="uk-UA"/>
        </w:rPr>
      </w:pPr>
    </w:p>
    <w:p w:rsidR="00230D0B" w:rsidRDefault="00230D0B" w:rsidP="00B00083">
      <w:pPr>
        <w:spacing w:after="120" w:line="240" w:lineRule="auto"/>
        <w:jc w:val="both"/>
        <w:rPr>
          <w:rFonts w:ascii="Times New Roman" w:hAnsi="Times New Roman" w:cs="Times New Roman"/>
          <w:sz w:val="28"/>
          <w:szCs w:val="28"/>
          <w:lang w:val="uk-UA"/>
        </w:rPr>
      </w:pPr>
    </w:p>
    <w:p w:rsidR="0076461A" w:rsidRPr="0076461A" w:rsidRDefault="0076461A" w:rsidP="0076461A">
      <w:pPr>
        <w:spacing w:after="120" w:line="240" w:lineRule="auto"/>
        <w:jc w:val="center"/>
        <w:rPr>
          <w:rFonts w:ascii="Times New Roman" w:hAnsi="Times New Roman" w:cs="Times New Roman"/>
          <w:b/>
          <w:sz w:val="28"/>
          <w:szCs w:val="28"/>
          <w:lang w:val="uk-UA"/>
        </w:rPr>
      </w:pPr>
      <w:r w:rsidRPr="0076461A">
        <w:rPr>
          <w:rFonts w:ascii="Times New Roman" w:hAnsi="Times New Roman" w:cs="Times New Roman"/>
          <w:b/>
          <w:sz w:val="28"/>
          <w:szCs w:val="28"/>
          <w:lang w:val="uk-UA"/>
        </w:rPr>
        <w:lastRenderedPageBreak/>
        <w:t>ПЕРЕДМОВА</w:t>
      </w:r>
    </w:p>
    <w:p w:rsidR="0076461A" w:rsidRPr="0076461A" w:rsidRDefault="0076461A" w:rsidP="005C0BDE">
      <w:pPr>
        <w:spacing w:after="0" w:line="360" w:lineRule="auto"/>
        <w:ind w:firstLine="709"/>
        <w:jc w:val="both"/>
        <w:rPr>
          <w:rFonts w:ascii="Times New Roman" w:hAnsi="Times New Roman" w:cs="Times New Roman"/>
          <w:sz w:val="28"/>
          <w:szCs w:val="28"/>
          <w:lang w:val="uk-UA"/>
        </w:rPr>
      </w:pPr>
      <w:r w:rsidRPr="0076461A">
        <w:rPr>
          <w:rFonts w:ascii="Times New Roman" w:hAnsi="Times New Roman" w:cs="Times New Roman"/>
          <w:sz w:val="28"/>
          <w:szCs w:val="28"/>
          <w:lang w:val="uk-UA"/>
        </w:rPr>
        <w:t>Іноземна мова – одна з небагатьох дисциплін, яку обов’язково вивчають у</w:t>
      </w:r>
      <w:r>
        <w:rPr>
          <w:rFonts w:ascii="Times New Roman" w:hAnsi="Times New Roman" w:cs="Times New Roman"/>
          <w:sz w:val="28"/>
          <w:szCs w:val="28"/>
          <w:lang w:val="uk-UA"/>
        </w:rPr>
        <w:t xml:space="preserve"> </w:t>
      </w:r>
      <w:r w:rsidRPr="0076461A">
        <w:rPr>
          <w:rFonts w:ascii="Times New Roman" w:hAnsi="Times New Roman" w:cs="Times New Roman"/>
          <w:sz w:val="28"/>
          <w:szCs w:val="28"/>
          <w:lang w:val="uk-UA"/>
        </w:rPr>
        <w:t>всіх ВНЗ. Володіння іноземною мовою необхідно як фахівцю, так і науковцю</w:t>
      </w:r>
      <w:r w:rsidR="00306F87">
        <w:rPr>
          <w:rFonts w:ascii="Times New Roman" w:hAnsi="Times New Roman" w:cs="Times New Roman"/>
          <w:sz w:val="28"/>
          <w:szCs w:val="28"/>
          <w:lang w:val="uk-UA"/>
        </w:rPr>
        <w:t xml:space="preserve"> </w:t>
      </w:r>
      <w:r w:rsidRPr="0076461A">
        <w:rPr>
          <w:rFonts w:ascii="Times New Roman" w:hAnsi="Times New Roman" w:cs="Times New Roman"/>
          <w:sz w:val="28"/>
          <w:szCs w:val="28"/>
          <w:lang w:val="uk-UA"/>
        </w:rPr>
        <w:t>будь-якого профілю, тому що сприяє отриманню інформації з різних джерел,</w:t>
      </w:r>
      <w:r w:rsidR="00306F87">
        <w:rPr>
          <w:rFonts w:ascii="Times New Roman" w:hAnsi="Times New Roman" w:cs="Times New Roman"/>
          <w:sz w:val="28"/>
          <w:szCs w:val="28"/>
          <w:lang w:val="uk-UA"/>
        </w:rPr>
        <w:t xml:space="preserve"> </w:t>
      </w:r>
      <w:r w:rsidRPr="0076461A">
        <w:rPr>
          <w:rFonts w:ascii="Times New Roman" w:hAnsi="Times New Roman" w:cs="Times New Roman"/>
          <w:sz w:val="28"/>
          <w:szCs w:val="28"/>
          <w:lang w:val="uk-UA"/>
        </w:rPr>
        <w:t>забезпечує можливість контактів з іноземними колегами. Процес вивчення</w:t>
      </w:r>
      <w:r w:rsidR="00306F87">
        <w:rPr>
          <w:rFonts w:ascii="Times New Roman" w:hAnsi="Times New Roman" w:cs="Times New Roman"/>
          <w:sz w:val="28"/>
          <w:szCs w:val="28"/>
          <w:lang w:val="uk-UA"/>
        </w:rPr>
        <w:t xml:space="preserve"> </w:t>
      </w:r>
      <w:r w:rsidRPr="0076461A">
        <w:rPr>
          <w:rFonts w:ascii="Times New Roman" w:hAnsi="Times New Roman" w:cs="Times New Roman"/>
          <w:sz w:val="28"/>
          <w:szCs w:val="28"/>
          <w:lang w:val="uk-UA"/>
        </w:rPr>
        <w:t>іноземної мови надзвичайно розвиває розумові процеси, тренує пам'ять,</w:t>
      </w:r>
      <w:r w:rsidR="00306F87">
        <w:rPr>
          <w:rFonts w:ascii="Times New Roman" w:hAnsi="Times New Roman" w:cs="Times New Roman"/>
          <w:sz w:val="28"/>
          <w:szCs w:val="28"/>
          <w:lang w:val="uk-UA"/>
        </w:rPr>
        <w:t xml:space="preserve"> </w:t>
      </w:r>
      <w:r w:rsidRPr="0076461A">
        <w:rPr>
          <w:rFonts w:ascii="Times New Roman" w:hAnsi="Times New Roman" w:cs="Times New Roman"/>
          <w:sz w:val="28"/>
          <w:szCs w:val="28"/>
          <w:lang w:val="uk-UA"/>
        </w:rPr>
        <w:t>розширює світогляд.</w:t>
      </w:r>
    </w:p>
    <w:p w:rsidR="0076461A" w:rsidRPr="0076461A" w:rsidRDefault="0076461A" w:rsidP="005C0BDE">
      <w:pPr>
        <w:spacing w:after="0" w:line="360" w:lineRule="auto"/>
        <w:ind w:firstLine="709"/>
        <w:jc w:val="both"/>
        <w:rPr>
          <w:rFonts w:ascii="Times New Roman" w:hAnsi="Times New Roman" w:cs="Times New Roman"/>
          <w:sz w:val="28"/>
          <w:szCs w:val="28"/>
          <w:lang w:val="uk-UA"/>
        </w:rPr>
      </w:pPr>
      <w:r w:rsidRPr="0076461A">
        <w:rPr>
          <w:rFonts w:ascii="Times New Roman" w:hAnsi="Times New Roman" w:cs="Times New Roman"/>
          <w:sz w:val="28"/>
          <w:szCs w:val="28"/>
          <w:lang w:val="uk-UA"/>
        </w:rPr>
        <w:t>Курс вивчення іноземної мови в аспірант</w:t>
      </w:r>
      <w:r w:rsidR="00306F87">
        <w:rPr>
          <w:rFonts w:ascii="Times New Roman" w:hAnsi="Times New Roman" w:cs="Times New Roman"/>
          <w:sz w:val="28"/>
          <w:szCs w:val="28"/>
          <w:lang w:val="uk-UA"/>
        </w:rPr>
        <w:t xml:space="preserve">урі передбачає вироблення таких </w:t>
      </w:r>
      <w:r w:rsidRPr="0076461A">
        <w:rPr>
          <w:rFonts w:ascii="Times New Roman" w:hAnsi="Times New Roman" w:cs="Times New Roman"/>
          <w:sz w:val="28"/>
          <w:szCs w:val="28"/>
          <w:lang w:val="uk-UA"/>
        </w:rPr>
        <w:t>умінь та навичок:</w:t>
      </w:r>
    </w:p>
    <w:p w:rsidR="0076461A" w:rsidRPr="0076461A" w:rsidRDefault="0076461A" w:rsidP="005C0BDE">
      <w:pPr>
        <w:spacing w:after="0" w:line="360" w:lineRule="auto"/>
        <w:ind w:firstLine="709"/>
        <w:jc w:val="both"/>
        <w:rPr>
          <w:rFonts w:ascii="Times New Roman" w:hAnsi="Times New Roman" w:cs="Times New Roman"/>
          <w:sz w:val="28"/>
          <w:szCs w:val="28"/>
          <w:lang w:val="uk-UA"/>
        </w:rPr>
      </w:pPr>
      <w:r w:rsidRPr="0076461A">
        <w:rPr>
          <w:rFonts w:ascii="Times New Roman" w:hAnsi="Times New Roman" w:cs="Times New Roman"/>
          <w:sz w:val="28"/>
          <w:szCs w:val="28"/>
          <w:lang w:val="uk-UA"/>
        </w:rPr>
        <w:t xml:space="preserve">- читання наукової літератури за </w:t>
      </w:r>
      <w:r w:rsidR="00306F87">
        <w:rPr>
          <w:rFonts w:ascii="Times New Roman" w:hAnsi="Times New Roman" w:cs="Times New Roman"/>
          <w:sz w:val="28"/>
          <w:szCs w:val="28"/>
          <w:lang w:val="uk-UA"/>
        </w:rPr>
        <w:t xml:space="preserve">фахом англійською мовою з метою </w:t>
      </w:r>
      <w:r w:rsidRPr="0076461A">
        <w:rPr>
          <w:rFonts w:ascii="Times New Roman" w:hAnsi="Times New Roman" w:cs="Times New Roman"/>
          <w:sz w:val="28"/>
          <w:szCs w:val="28"/>
          <w:lang w:val="uk-UA"/>
        </w:rPr>
        <w:t>отримання необхідної інформації;</w:t>
      </w:r>
    </w:p>
    <w:p w:rsidR="0076461A" w:rsidRPr="0076461A" w:rsidRDefault="0076461A" w:rsidP="005C0BDE">
      <w:pPr>
        <w:spacing w:after="0" w:line="360" w:lineRule="auto"/>
        <w:ind w:firstLine="709"/>
        <w:jc w:val="both"/>
        <w:rPr>
          <w:rFonts w:ascii="Times New Roman" w:hAnsi="Times New Roman" w:cs="Times New Roman"/>
          <w:sz w:val="28"/>
          <w:szCs w:val="28"/>
          <w:lang w:val="uk-UA"/>
        </w:rPr>
      </w:pPr>
      <w:r w:rsidRPr="0076461A">
        <w:rPr>
          <w:rFonts w:ascii="Times New Roman" w:hAnsi="Times New Roman" w:cs="Times New Roman"/>
          <w:sz w:val="28"/>
          <w:szCs w:val="28"/>
          <w:lang w:val="uk-UA"/>
        </w:rPr>
        <w:t>- переклад текстів за фахом з англійської мови на українську.</w:t>
      </w:r>
    </w:p>
    <w:p w:rsidR="0076461A" w:rsidRPr="0076461A" w:rsidRDefault="0076461A" w:rsidP="005C0BDE">
      <w:pPr>
        <w:spacing w:after="0" w:line="360" w:lineRule="auto"/>
        <w:ind w:firstLine="709"/>
        <w:jc w:val="both"/>
        <w:rPr>
          <w:rFonts w:ascii="Times New Roman" w:hAnsi="Times New Roman" w:cs="Times New Roman"/>
          <w:sz w:val="28"/>
          <w:szCs w:val="28"/>
          <w:lang w:val="uk-UA"/>
        </w:rPr>
      </w:pPr>
      <w:r w:rsidRPr="0076461A">
        <w:rPr>
          <w:rFonts w:ascii="Times New Roman" w:hAnsi="Times New Roman" w:cs="Times New Roman"/>
          <w:sz w:val="28"/>
          <w:szCs w:val="28"/>
          <w:lang w:val="uk-UA"/>
        </w:rPr>
        <w:t>Відповідно до діючого навчального пла</w:t>
      </w:r>
      <w:r w:rsidR="00306F87">
        <w:rPr>
          <w:rFonts w:ascii="Times New Roman" w:hAnsi="Times New Roman" w:cs="Times New Roman"/>
          <w:sz w:val="28"/>
          <w:szCs w:val="28"/>
          <w:lang w:val="uk-UA"/>
        </w:rPr>
        <w:t xml:space="preserve">ну на курс вивчення англійської </w:t>
      </w:r>
      <w:r w:rsidRPr="0076461A">
        <w:rPr>
          <w:rFonts w:ascii="Times New Roman" w:hAnsi="Times New Roman" w:cs="Times New Roman"/>
          <w:sz w:val="28"/>
          <w:szCs w:val="28"/>
          <w:lang w:val="uk-UA"/>
        </w:rPr>
        <w:t>мови відводиться певна кількість годин аудиторної та самостійної роботи</w:t>
      </w:r>
      <w:r w:rsidR="00306F87">
        <w:rPr>
          <w:rFonts w:ascii="Times New Roman" w:hAnsi="Times New Roman" w:cs="Times New Roman"/>
          <w:sz w:val="28"/>
          <w:szCs w:val="28"/>
          <w:lang w:val="uk-UA"/>
        </w:rPr>
        <w:t xml:space="preserve"> </w:t>
      </w:r>
      <w:r w:rsidRPr="0076461A">
        <w:rPr>
          <w:rFonts w:ascii="Times New Roman" w:hAnsi="Times New Roman" w:cs="Times New Roman"/>
          <w:sz w:val="28"/>
          <w:szCs w:val="28"/>
          <w:lang w:val="uk-UA"/>
        </w:rPr>
        <w:t>залежно від форми навчання – денної чи заочної.</w:t>
      </w:r>
    </w:p>
    <w:p w:rsidR="00230D0B" w:rsidRDefault="0076461A" w:rsidP="005C0BDE">
      <w:pPr>
        <w:spacing w:after="0" w:line="360" w:lineRule="auto"/>
        <w:ind w:firstLine="709"/>
        <w:jc w:val="both"/>
        <w:rPr>
          <w:rFonts w:ascii="Times New Roman" w:hAnsi="Times New Roman" w:cs="Times New Roman"/>
          <w:sz w:val="28"/>
          <w:szCs w:val="28"/>
          <w:lang w:val="uk-UA"/>
        </w:rPr>
      </w:pPr>
      <w:r w:rsidRPr="0076461A">
        <w:rPr>
          <w:rFonts w:ascii="Times New Roman" w:hAnsi="Times New Roman" w:cs="Times New Roman"/>
          <w:sz w:val="28"/>
          <w:szCs w:val="28"/>
          <w:lang w:val="uk-UA"/>
        </w:rPr>
        <w:t>Програма передбачає наступність курсу навчання в аспірантурі в</w:t>
      </w:r>
      <w:r w:rsidR="00306F87">
        <w:rPr>
          <w:rFonts w:ascii="Times New Roman" w:hAnsi="Times New Roman" w:cs="Times New Roman"/>
          <w:sz w:val="28"/>
          <w:szCs w:val="28"/>
          <w:lang w:val="uk-UA"/>
        </w:rPr>
        <w:t xml:space="preserve">ідносно </w:t>
      </w:r>
      <w:r w:rsidRPr="0076461A">
        <w:rPr>
          <w:rFonts w:ascii="Times New Roman" w:hAnsi="Times New Roman" w:cs="Times New Roman"/>
          <w:sz w:val="28"/>
          <w:szCs w:val="28"/>
          <w:lang w:val="uk-UA"/>
        </w:rPr>
        <w:t>магістратури, разом із тим врахова</w:t>
      </w:r>
      <w:r w:rsidR="00306F87">
        <w:rPr>
          <w:rFonts w:ascii="Times New Roman" w:hAnsi="Times New Roman" w:cs="Times New Roman"/>
          <w:sz w:val="28"/>
          <w:szCs w:val="28"/>
          <w:lang w:val="uk-UA"/>
        </w:rPr>
        <w:t xml:space="preserve">но можливість поновити вивчення </w:t>
      </w:r>
      <w:r w:rsidRPr="0076461A">
        <w:rPr>
          <w:rFonts w:ascii="Times New Roman" w:hAnsi="Times New Roman" w:cs="Times New Roman"/>
          <w:sz w:val="28"/>
          <w:szCs w:val="28"/>
          <w:lang w:val="uk-UA"/>
        </w:rPr>
        <w:t>англійської мови після значної перерви, що сп</w:t>
      </w:r>
      <w:r>
        <w:rPr>
          <w:rFonts w:ascii="Times New Roman" w:hAnsi="Times New Roman" w:cs="Times New Roman"/>
          <w:sz w:val="28"/>
          <w:szCs w:val="28"/>
          <w:lang w:val="uk-UA"/>
        </w:rPr>
        <w:t xml:space="preserve">ричинила втрату більшості вмінь </w:t>
      </w:r>
      <w:r w:rsidRPr="0076461A">
        <w:rPr>
          <w:rFonts w:ascii="Times New Roman" w:hAnsi="Times New Roman" w:cs="Times New Roman"/>
          <w:sz w:val="28"/>
          <w:szCs w:val="28"/>
          <w:lang w:val="uk-UA"/>
        </w:rPr>
        <w:t>та навичок.</w:t>
      </w:r>
    </w:p>
    <w:p w:rsidR="00E70223" w:rsidRDefault="00E70223" w:rsidP="005C0BDE">
      <w:pPr>
        <w:spacing w:after="0" w:line="360" w:lineRule="auto"/>
        <w:ind w:firstLine="709"/>
        <w:jc w:val="both"/>
        <w:rPr>
          <w:rFonts w:ascii="Times New Roman" w:hAnsi="Times New Roman" w:cs="Times New Roman"/>
          <w:sz w:val="28"/>
          <w:szCs w:val="28"/>
          <w:lang w:val="uk-UA"/>
        </w:rPr>
      </w:pPr>
    </w:p>
    <w:p w:rsidR="00E70223" w:rsidRDefault="00E70223" w:rsidP="005C0BDE">
      <w:pPr>
        <w:spacing w:after="0" w:line="360" w:lineRule="auto"/>
        <w:ind w:firstLine="709"/>
        <w:jc w:val="both"/>
        <w:rPr>
          <w:rFonts w:ascii="Times New Roman" w:hAnsi="Times New Roman" w:cs="Times New Roman"/>
          <w:sz w:val="28"/>
          <w:szCs w:val="28"/>
          <w:lang w:val="uk-UA"/>
        </w:rPr>
      </w:pPr>
    </w:p>
    <w:p w:rsidR="00E70223" w:rsidRDefault="00E70223" w:rsidP="005C0BDE">
      <w:pPr>
        <w:spacing w:after="0" w:line="360" w:lineRule="auto"/>
        <w:ind w:firstLine="709"/>
        <w:jc w:val="both"/>
        <w:rPr>
          <w:rFonts w:ascii="Times New Roman" w:hAnsi="Times New Roman" w:cs="Times New Roman"/>
          <w:sz w:val="28"/>
          <w:szCs w:val="28"/>
          <w:lang w:val="uk-UA"/>
        </w:rPr>
      </w:pPr>
    </w:p>
    <w:p w:rsidR="00E70223" w:rsidRDefault="00E70223" w:rsidP="005C0BDE">
      <w:pPr>
        <w:spacing w:after="0" w:line="360" w:lineRule="auto"/>
        <w:ind w:firstLine="709"/>
        <w:jc w:val="both"/>
        <w:rPr>
          <w:rFonts w:ascii="Times New Roman" w:hAnsi="Times New Roman" w:cs="Times New Roman"/>
          <w:sz w:val="28"/>
          <w:szCs w:val="28"/>
          <w:lang w:val="uk-UA"/>
        </w:rPr>
      </w:pPr>
    </w:p>
    <w:p w:rsidR="00E70223" w:rsidRDefault="00E70223" w:rsidP="005C0BDE">
      <w:pPr>
        <w:spacing w:after="0" w:line="360" w:lineRule="auto"/>
        <w:ind w:firstLine="709"/>
        <w:jc w:val="both"/>
        <w:rPr>
          <w:rFonts w:ascii="Times New Roman" w:hAnsi="Times New Roman" w:cs="Times New Roman"/>
          <w:sz w:val="28"/>
          <w:szCs w:val="28"/>
          <w:lang w:val="uk-UA"/>
        </w:rPr>
      </w:pPr>
    </w:p>
    <w:p w:rsidR="00E70223" w:rsidRDefault="00E70223" w:rsidP="005C0BDE">
      <w:pPr>
        <w:spacing w:after="0" w:line="360" w:lineRule="auto"/>
        <w:ind w:firstLine="709"/>
        <w:jc w:val="both"/>
        <w:rPr>
          <w:rFonts w:ascii="Times New Roman" w:hAnsi="Times New Roman" w:cs="Times New Roman"/>
          <w:sz w:val="28"/>
          <w:szCs w:val="28"/>
          <w:lang w:val="uk-UA"/>
        </w:rPr>
      </w:pPr>
    </w:p>
    <w:p w:rsidR="00E70223" w:rsidRDefault="00E70223" w:rsidP="005C0BDE">
      <w:pPr>
        <w:spacing w:after="0" w:line="360" w:lineRule="auto"/>
        <w:ind w:firstLine="709"/>
        <w:jc w:val="both"/>
        <w:rPr>
          <w:rFonts w:ascii="Times New Roman" w:hAnsi="Times New Roman" w:cs="Times New Roman"/>
          <w:sz w:val="28"/>
          <w:szCs w:val="28"/>
          <w:lang w:val="uk-UA"/>
        </w:rPr>
      </w:pPr>
    </w:p>
    <w:p w:rsidR="00E70223" w:rsidRDefault="00E70223" w:rsidP="005C0BDE">
      <w:pPr>
        <w:spacing w:after="0" w:line="360" w:lineRule="auto"/>
        <w:ind w:firstLine="709"/>
        <w:jc w:val="both"/>
        <w:rPr>
          <w:rFonts w:ascii="Times New Roman" w:hAnsi="Times New Roman" w:cs="Times New Roman"/>
          <w:sz w:val="28"/>
          <w:szCs w:val="28"/>
          <w:lang w:val="uk-UA"/>
        </w:rPr>
      </w:pPr>
    </w:p>
    <w:p w:rsidR="00E70223" w:rsidRDefault="00E70223" w:rsidP="005C0BDE">
      <w:pPr>
        <w:spacing w:after="0" w:line="360" w:lineRule="auto"/>
        <w:ind w:firstLine="709"/>
        <w:jc w:val="both"/>
        <w:rPr>
          <w:rFonts w:ascii="Times New Roman" w:hAnsi="Times New Roman" w:cs="Times New Roman"/>
          <w:sz w:val="28"/>
          <w:szCs w:val="28"/>
          <w:lang w:val="uk-UA"/>
        </w:rPr>
      </w:pPr>
    </w:p>
    <w:p w:rsidR="00E70223" w:rsidRDefault="00E70223" w:rsidP="005C0BDE">
      <w:pPr>
        <w:spacing w:after="0" w:line="360" w:lineRule="auto"/>
        <w:ind w:firstLine="709"/>
        <w:jc w:val="both"/>
        <w:rPr>
          <w:rFonts w:ascii="Times New Roman" w:hAnsi="Times New Roman" w:cs="Times New Roman"/>
          <w:sz w:val="28"/>
          <w:szCs w:val="28"/>
          <w:lang w:val="uk-UA"/>
        </w:rPr>
      </w:pPr>
    </w:p>
    <w:p w:rsidR="00E70223" w:rsidRDefault="00E70223" w:rsidP="005C0BDE">
      <w:pPr>
        <w:spacing w:after="0" w:line="360" w:lineRule="auto"/>
        <w:ind w:firstLine="709"/>
        <w:jc w:val="both"/>
        <w:rPr>
          <w:rFonts w:ascii="Times New Roman" w:hAnsi="Times New Roman" w:cs="Times New Roman"/>
          <w:sz w:val="28"/>
          <w:szCs w:val="28"/>
          <w:lang w:val="uk-UA"/>
        </w:rPr>
      </w:pPr>
    </w:p>
    <w:p w:rsidR="00E70223" w:rsidRPr="00E70223" w:rsidRDefault="00E70223" w:rsidP="00E70223">
      <w:pPr>
        <w:spacing w:after="0" w:line="360" w:lineRule="auto"/>
        <w:ind w:firstLine="709"/>
        <w:jc w:val="center"/>
        <w:rPr>
          <w:rFonts w:ascii="Times New Roman" w:hAnsi="Times New Roman" w:cs="Times New Roman"/>
          <w:b/>
          <w:sz w:val="28"/>
          <w:szCs w:val="28"/>
          <w:lang w:val="uk-UA"/>
        </w:rPr>
      </w:pPr>
      <w:r w:rsidRPr="00E70223">
        <w:rPr>
          <w:rFonts w:ascii="Times New Roman" w:hAnsi="Times New Roman" w:cs="Times New Roman"/>
          <w:b/>
          <w:sz w:val="28"/>
          <w:szCs w:val="28"/>
          <w:lang w:val="uk-UA"/>
        </w:rPr>
        <w:lastRenderedPageBreak/>
        <w:t>ЧАСТИНА 1</w:t>
      </w:r>
    </w:p>
    <w:p w:rsidR="00E70223" w:rsidRPr="00E70223" w:rsidRDefault="00E70223" w:rsidP="00E70223">
      <w:pPr>
        <w:spacing w:after="0" w:line="360" w:lineRule="auto"/>
        <w:ind w:firstLine="709"/>
        <w:jc w:val="center"/>
        <w:rPr>
          <w:rFonts w:ascii="Times New Roman" w:hAnsi="Times New Roman" w:cs="Times New Roman"/>
          <w:b/>
          <w:sz w:val="28"/>
          <w:szCs w:val="28"/>
          <w:lang w:val="uk-UA"/>
        </w:rPr>
      </w:pPr>
      <w:r w:rsidRPr="00E70223">
        <w:rPr>
          <w:rFonts w:ascii="Times New Roman" w:hAnsi="Times New Roman" w:cs="Times New Roman"/>
          <w:b/>
          <w:sz w:val="28"/>
          <w:szCs w:val="28"/>
          <w:lang w:val="uk-UA"/>
        </w:rPr>
        <w:t>ВСТУПНИЙ ІСПИТ ДО АСПІРАНТУРИ</w:t>
      </w:r>
    </w:p>
    <w:p w:rsidR="00E70223" w:rsidRPr="00E70223" w:rsidRDefault="00E70223" w:rsidP="00E70223">
      <w:pPr>
        <w:spacing w:after="0" w:line="360" w:lineRule="auto"/>
        <w:ind w:firstLine="709"/>
        <w:jc w:val="both"/>
        <w:rPr>
          <w:rFonts w:ascii="Times New Roman" w:hAnsi="Times New Roman" w:cs="Times New Roman"/>
          <w:sz w:val="28"/>
          <w:szCs w:val="28"/>
          <w:lang w:val="uk-UA"/>
        </w:rPr>
      </w:pPr>
      <w:r w:rsidRPr="00E70223">
        <w:rPr>
          <w:rFonts w:ascii="Times New Roman" w:hAnsi="Times New Roman" w:cs="Times New Roman"/>
          <w:sz w:val="28"/>
          <w:szCs w:val="28"/>
          <w:lang w:val="uk-UA"/>
        </w:rPr>
        <w:t>Положенням про підготовку науково-</w:t>
      </w:r>
      <w:r>
        <w:rPr>
          <w:rFonts w:ascii="Times New Roman" w:hAnsi="Times New Roman" w:cs="Times New Roman"/>
          <w:sz w:val="28"/>
          <w:szCs w:val="28"/>
          <w:lang w:val="uk-UA"/>
        </w:rPr>
        <w:t>педагогічних і наукових кадрів,</w:t>
      </w:r>
      <w:r w:rsidRPr="00E70223">
        <w:rPr>
          <w:rFonts w:ascii="Times New Roman" w:hAnsi="Times New Roman" w:cs="Times New Roman"/>
          <w:sz w:val="28"/>
          <w:szCs w:val="28"/>
          <w:lang w:val="uk-UA"/>
        </w:rPr>
        <w:t>затвердженим постановою Кабінету Міністрів України від 1 березня 1999 р.</w:t>
      </w:r>
      <w:r>
        <w:rPr>
          <w:rFonts w:ascii="Times New Roman" w:hAnsi="Times New Roman" w:cs="Times New Roman"/>
          <w:sz w:val="28"/>
          <w:szCs w:val="28"/>
          <w:lang w:val="uk-UA"/>
        </w:rPr>
        <w:t xml:space="preserve"> </w:t>
      </w:r>
      <w:r w:rsidRPr="00E70223">
        <w:rPr>
          <w:rFonts w:ascii="Times New Roman" w:hAnsi="Times New Roman" w:cs="Times New Roman"/>
          <w:sz w:val="28"/>
          <w:szCs w:val="28"/>
          <w:lang w:val="uk-UA"/>
        </w:rPr>
        <w:t>№ 309 (зі змінами), передбачено складання вступниками до аспірантури</w:t>
      </w:r>
      <w:r>
        <w:rPr>
          <w:rFonts w:ascii="Times New Roman" w:hAnsi="Times New Roman" w:cs="Times New Roman"/>
          <w:sz w:val="28"/>
          <w:szCs w:val="28"/>
          <w:lang w:val="uk-UA"/>
        </w:rPr>
        <w:t xml:space="preserve"> </w:t>
      </w:r>
      <w:r w:rsidRPr="00E70223">
        <w:rPr>
          <w:rFonts w:ascii="Times New Roman" w:hAnsi="Times New Roman" w:cs="Times New Roman"/>
          <w:sz w:val="28"/>
          <w:szCs w:val="28"/>
          <w:lang w:val="uk-UA"/>
        </w:rPr>
        <w:t>вступного іспиту з однієї з іноземних мов на вибір.</w:t>
      </w:r>
    </w:p>
    <w:p w:rsidR="00E70223" w:rsidRPr="00E70223" w:rsidRDefault="00E70223" w:rsidP="00E70223">
      <w:pPr>
        <w:spacing w:after="0" w:line="360" w:lineRule="auto"/>
        <w:ind w:firstLine="709"/>
        <w:jc w:val="both"/>
        <w:rPr>
          <w:rFonts w:ascii="Times New Roman" w:hAnsi="Times New Roman" w:cs="Times New Roman"/>
          <w:sz w:val="28"/>
          <w:szCs w:val="28"/>
          <w:lang w:val="uk-UA"/>
        </w:rPr>
      </w:pPr>
      <w:r w:rsidRPr="00E70223">
        <w:rPr>
          <w:rFonts w:ascii="Times New Roman" w:hAnsi="Times New Roman" w:cs="Times New Roman"/>
          <w:sz w:val="28"/>
          <w:szCs w:val="28"/>
          <w:lang w:val="uk-UA"/>
        </w:rPr>
        <w:t>Вступний іспит з іноземних мов (англійсь</w:t>
      </w:r>
      <w:r>
        <w:rPr>
          <w:rFonts w:ascii="Times New Roman" w:hAnsi="Times New Roman" w:cs="Times New Roman"/>
          <w:sz w:val="28"/>
          <w:szCs w:val="28"/>
          <w:lang w:val="uk-UA"/>
        </w:rPr>
        <w:t xml:space="preserve">кої, німецької, французької) до </w:t>
      </w:r>
      <w:r w:rsidRPr="00E70223">
        <w:rPr>
          <w:rFonts w:ascii="Times New Roman" w:hAnsi="Times New Roman" w:cs="Times New Roman"/>
          <w:sz w:val="28"/>
          <w:szCs w:val="28"/>
          <w:lang w:val="uk-UA"/>
        </w:rPr>
        <w:t>аспірантури має на меті визначення рівня підготовки вступників з іноземної</w:t>
      </w:r>
      <w:r>
        <w:rPr>
          <w:rFonts w:ascii="Times New Roman" w:hAnsi="Times New Roman" w:cs="Times New Roman"/>
          <w:sz w:val="28"/>
          <w:szCs w:val="28"/>
          <w:lang w:val="uk-UA"/>
        </w:rPr>
        <w:t xml:space="preserve"> </w:t>
      </w:r>
      <w:r w:rsidRPr="00E70223">
        <w:rPr>
          <w:rFonts w:ascii="Times New Roman" w:hAnsi="Times New Roman" w:cs="Times New Roman"/>
          <w:sz w:val="28"/>
          <w:szCs w:val="28"/>
          <w:lang w:val="uk-UA"/>
        </w:rPr>
        <w:t>мови та подальше спрямування у вивч</w:t>
      </w:r>
      <w:r>
        <w:rPr>
          <w:rFonts w:ascii="Times New Roman" w:hAnsi="Times New Roman" w:cs="Times New Roman"/>
          <w:sz w:val="28"/>
          <w:szCs w:val="28"/>
          <w:lang w:val="uk-UA"/>
        </w:rPr>
        <w:t xml:space="preserve">енні іноземної мови з огляду на </w:t>
      </w:r>
      <w:r w:rsidRPr="00E70223">
        <w:rPr>
          <w:rFonts w:ascii="Times New Roman" w:hAnsi="Times New Roman" w:cs="Times New Roman"/>
          <w:sz w:val="28"/>
          <w:szCs w:val="28"/>
          <w:lang w:val="uk-UA"/>
        </w:rPr>
        <w:t>актуальність інтеграції освітньої системи України в європейський та світовий</w:t>
      </w:r>
      <w:r>
        <w:rPr>
          <w:rFonts w:ascii="Times New Roman" w:hAnsi="Times New Roman" w:cs="Times New Roman"/>
          <w:sz w:val="28"/>
          <w:szCs w:val="28"/>
          <w:lang w:val="uk-UA"/>
        </w:rPr>
        <w:t xml:space="preserve"> </w:t>
      </w:r>
      <w:r w:rsidRPr="00E70223">
        <w:rPr>
          <w:rFonts w:ascii="Times New Roman" w:hAnsi="Times New Roman" w:cs="Times New Roman"/>
          <w:sz w:val="28"/>
          <w:szCs w:val="28"/>
          <w:lang w:val="uk-UA"/>
        </w:rPr>
        <w:t>освітній простір, а також потребу аспірантів у поглибленні знань іноземних мов</w:t>
      </w:r>
      <w:r>
        <w:rPr>
          <w:rFonts w:ascii="Times New Roman" w:hAnsi="Times New Roman" w:cs="Times New Roman"/>
          <w:sz w:val="28"/>
          <w:szCs w:val="28"/>
          <w:lang w:val="uk-UA"/>
        </w:rPr>
        <w:t xml:space="preserve"> </w:t>
      </w:r>
      <w:r w:rsidRPr="00E70223">
        <w:rPr>
          <w:rFonts w:ascii="Times New Roman" w:hAnsi="Times New Roman" w:cs="Times New Roman"/>
          <w:sz w:val="28"/>
          <w:szCs w:val="28"/>
          <w:lang w:val="uk-UA"/>
        </w:rPr>
        <w:t>і вдосконаленні навичок активної роботи з міжнародними базами наукової</w:t>
      </w:r>
      <w:r>
        <w:rPr>
          <w:rFonts w:ascii="Times New Roman" w:hAnsi="Times New Roman" w:cs="Times New Roman"/>
          <w:sz w:val="28"/>
          <w:szCs w:val="28"/>
          <w:lang w:val="uk-UA"/>
        </w:rPr>
        <w:t xml:space="preserve"> </w:t>
      </w:r>
      <w:r w:rsidRPr="00E70223">
        <w:rPr>
          <w:rFonts w:ascii="Times New Roman" w:hAnsi="Times New Roman" w:cs="Times New Roman"/>
          <w:sz w:val="28"/>
          <w:szCs w:val="28"/>
          <w:lang w:val="uk-UA"/>
        </w:rPr>
        <w:t>інформації. Програма вступного іспиту засвідчує перехід від навчанн</w:t>
      </w:r>
      <w:r>
        <w:rPr>
          <w:rFonts w:ascii="Times New Roman" w:hAnsi="Times New Roman" w:cs="Times New Roman"/>
          <w:sz w:val="28"/>
          <w:szCs w:val="28"/>
          <w:lang w:val="uk-UA"/>
        </w:rPr>
        <w:t xml:space="preserve">я </w:t>
      </w:r>
      <w:r w:rsidRPr="00E70223">
        <w:rPr>
          <w:rFonts w:ascii="Times New Roman" w:hAnsi="Times New Roman" w:cs="Times New Roman"/>
          <w:sz w:val="28"/>
          <w:szCs w:val="28"/>
          <w:lang w:val="uk-UA"/>
        </w:rPr>
        <w:t>володіння іноземною мовою до її практичного застосування, використання її як</w:t>
      </w:r>
      <w:r>
        <w:rPr>
          <w:rFonts w:ascii="Times New Roman" w:hAnsi="Times New Roman" w:cs="Times New Roman"/>
          <w:sz w:val="28"/>
          <w:szCs w:val="28"/>
          <w:lang w:val="uk-UA"/>
        </w:rPr>
        <w:t xml:space="preserve"> </w:t>
      </w:r>
      <w:r w:rsidRPr="00E70223">
        <w:rPr>
          <w:rFonts w:ascii="Times New Roman" w:hAnsi="Times New Roman" w:cs="Times New Roman"/>
          <w:sz w:val="28"/>
          <w:szCs w:val="28"/>
          <w:lang w:val="uk-UA"/>
        </w:rPr>
        <w:t>засобу отримання необхідної інформації та обміну нею.</w:t>
      </w:r>
    </w:p>
    <w:p w:rsidR="00E70223" w:rsidRDefault="00E70223" w:rsidP="00E70223">
      <w:pPr>
        <w:spacing w:after="0" w:line="360" w:lineRule="auto"/>
        <w:ind w:firstLine="709"/>
        <w:jc w:val="both"/>
        <w:rPr>
          <w:rFonts w:ascii="Times New Roman" w:hAnsi="Times New Roman" w:cs="Times New Roman"/>
          <w:sz w:val="28"/>
          <w:szCs w:val="28"/>
          <w:lang w:val="uk-UA"/>
        </w:rPr>
      </w:pPr>
      <w:r w:rsidRPr="00E70223">
        <w:rPr>
          <w:rFonts w:ascii="Times New Roman" w:hAnsi="Times New Roman" w:cs="Times New Roman"/>
          <w:sz w:val="28"/>
          <w:szCs w:val="28"/>
          <w:lang w:val="uk-UA"/>
        </w:rPr>
        <w:t xml:space="preserve">Практичне володіння іноземною </w:t>
      </w:r>
      <w:r>
        <w:rPr>
          <w:rFonts w:ascii="Times New Roman" w:hAnsi="Times New Roman" w:cs="Times New Roman"/>
          <w:sz w:val="28"/>
          <w:szCs w:val="28"/>
          <w:lang w:val="uk-UA"/>
        </w:rPr>
        <w:t xml:space="preserve">мовою передбачає демонстрування </w:t>
      </w:r>
      <w:r w:rsidRPr="00E70223">
        <w:rPr>
          <w:rFonts w:ascii="Times New Roman" w:hAnsi="Times New Roman" w:cs="Times New Roman"/>
          <w:sz w:val="28"/>
          <w:szCs w:val="28"/>
          <w:lang w:val="uk-UA"/>
        </w:rPr>
        <w:t>високого рівня сформованості функціональної, мовної та мовлен</w:t>
      </w:r>
      <w:r>
        <w:rPr>
          <w:rFonts w:ascii="Times New Roman" w:hAnsi="Times New Roman" w:cs="Times New Roman"/>
          <w:sz w:val="28"/>
          <w:szCs w:val="28"/>
          <w:lang w:val="uk-UA"/>
        </w:rPr>
        <w:t xml:space="preserve">нєвої </w:t>
      </w:r>
      <w:r w:rsidRPr="00E70223">
        <w:rPr>
          <w:rFonts w:ascii="Times New Roman" w:hAnsi="Times New Roman" w:cs="Times New Roman"/>
          <w:sz w:val="28"/>
          <w:szCs w:val="28"/>
          <w:lang w:val="uk-UA"/>
        </w:rPr>
        <w:t>компетенцій. Функціональна компетенція включає володіння іноземною мовою</w:t>
      </w:r>
      <w:r>
        <w:rPr>
          <w:rFonts w:ascii="Times New Roman" w:hAnsi="Times New Roman" w:cs="Times New Roman"/>
          <w:sz w:val="28"/>
          <w:szCs w:val="28"/>
          <w:lang w:val="uk-UA"/>
        </w:rPr>
        <w:t xml:space="preserve"> </w:t>
      </w:r>
      <w:r w:rsidRPr="00E70223">
        <w:rPr>
          <w:rFonts w:ascii="Times New Roman" w:hAnsi="Times New Roman" w:cs="Times New Roman"/>
          <w:sz w:val="28"/>
          <w:szCs w:val="28"/>
          <w:lang w:val="uk-UA"/>
        </w:rPr>
        <w:t>для академічних цілей, а саме: вміння читати наукові тексти (першоджерела),</w:t>
      </w:r>
      <w:r>
        <w:rPr>
          <w:rFonts w:ascii="Times New Roman" w:hAnsi="Times New Roman" w:cs="Times New Roman"/>
          <w:sz w:val="28"/>
          <w:szCs w:val="28"/>
          <w:lang w:val="uk-UA"/>
        </w:rPr>
        <w:t xml:space="preserve"> </w:t>
      </w:r>
      <w:r w:rsidRPr="00E70223">
        <w:rPr>
          <w:rFonts w:ascii="Times New Roman" w:hAnsi="Times New Roman" w:cs="Times New Roman"/>
          <w:sz w:val="28"/>
          <w:szCs w:val="28"/>
          <w:lang w:val="uk-UA"/>
        </w:rPr>
        <w:t>анотувати та реферувати їх; слухати та конспектувати лекції; готувати й</w:t>
      </w:r>
      <w:r>
        <w:rPr>
          <w:rFonts w:ascii="Times New Roman" w:hAnsi="Times New Roman" w:cs="Times New Roman"/>
          <w:sz w:val="28"/>
          <w:szCs w:val="28"/>
          <w:lang w:val="uk-UA"/>
        </w:rPr>
        <w:t xml:space="preserve"> </w:t>
      </w:r>
      <w:r w:rsidRPr="00E70223">
        <w:rPr>
          <w:rFonts w:ascii="Times New Roman" w:hAnsi="Times New Roman" w:cs="Times New Roman"/>
          <w:sz w:val="28"/>
          <w:szCs w:val="28"/>
          <w:lang w:val="uk-UA"/>
        </w:rPr>
        <w:t>проводити презентації та семінари. Мовна компетенція передбачає володіння</w:t>
      </w:r>
      <w:r>
        <w:rPr>
          <w:rFonts w:ascii="Times New Roman" w:hAnsi="Times New Roman" w:cs="Times New Roman"/>
          <w:sz w:val="28"/>
          <w:szCs w:val="28"/>
          <w:lang w:val="uk-UA"/>
        </w:rPr>
        <w:t xml:space="preserve"> </w:t>
      </w:r>
      <w:r w:rsidRPr="00E70223">
        <w:rPr>
          <w:rFonts w:ascii="Times New Roman" w:hAnsi="Times New Roman" w:cs="Times New Roman"/>
          <w:sz w:val="28"/>
          <w:szCs w:val="28"/>
          <w:lang w:val="uk-UA"/>
        </w:rPr>
        <w:t>вступником орфографічними, орфоепічними, лексичними, фонетичними,</w:t>
      </w:r>
      <w:r>
        <w:rPr>
          <w:rFonts w:ascii="Times New Roman" w:hAnsi="Times New Roman" w:cs="Times New Roman"/>
          <w:sz w:val="28"/>
          <w:szCs w:val="28"/>
          <w:lang w:val="uk-UA"/>
        </w:rPr>
        <w:t xml:space="preserve"> </w:t>
      </w:r>
      <w:r w:rsidRPr="00E70223">
        <w:rPr>
          <w:rFonts w:ascii="Times New Roman" w:hAnsi="Times New Roman" w:cs="Times New Roman"/>
          <w:sz w:val="28"/>
          <w:szCs w:val="28"/>
          <w:lang w:val="uk-UA"/>
        </w:rPr>
        <w:t>граматичними та стилістичними нормами сучасної іноземної мови. Мовленнєва</w:t>
      </w:r>
      <w:r>
        <w:rPr>
          <w:rFonts w:ascii="Times New Roman" w:hAnsi="Times New Roman" w:cs="Times New Roman"/>
          <w:sz w:val="28"/>
          <w:szCs w:val="28"/>
          <w:lang w:val="uk-UA"/>
        </w:rPr>
        <w:t xml:space="preserve"> </w:t>
      </w:r>
      <w:r w:rsidRPr="00E70223">
        <w:rPr>
          <w:rFonts w:ascii="Times New Roman" w:hAnsi="Times New Roman" w:cs="Times New Roman"/>
          <w:sz w:val="28"/>
          <w:szCs w:val="28"/>
          <w:lang w:val="uk-UA"/>
        </w:rPr>
        <w:t xml:space="preserve">компетенція охоплює рецептивні та </w:t>
      </w:r>
      <w:r>
        <w:rPr>
          <w:rFonts w:ascii="Times New Roman" w:hAnsi="Times New Roman" w:cs="Times New Roman"/>
          <w:sz w:val="28"/>
          <w:szCs w:val="28"/>
          <w:lang w:val="uk-UA"/>
        </w:rPr>
        <w:t xml:space="preserve">продуктивні вміння. Вступник до </w:t>
      </w:r>
      <w:r w:rsidRPr="00E70223">
        <w:rPr>
          <w:rFonts w:ascii="Times New Roman" w:hAnsi="Times New Roman" w:cs="Times New Roman"/>
          <w:sz w:val="28"/>
          <w:szCs w:val="28"/>
          <w:lang w:val="uk-UA"/>
        </w:rPr>
        <w:t>аспірантури повинен брати участь в усному спілкуванні іноземною мовою в</w:t>
      </w:r>
      <w:r>
        <w:rPr>
          <w:rFonts w:ascii="Times New Roman" w:hAnsi="Times New Roman" w:cs="Times New Roman"/>
          <w:sz w:val="28"/>
          <w:szCs w:val="28"/>
          <w:lang w:val="uk-UA"/>
        </w:rPr>
        <w:t xml:space="preserve"> </w:t>
      </w:r>
      <w:r w:rsidRPr="00E70223">
        <w:rPr>
          <w:rFonts w:ascii="Times New Roman" w:hAnsi="Times New Roman" w:cs="Times New Roman"/>
          <w:sz w:val="28"/>
          <w:szCs w:val="28"/>
          <w:lang w:val="uk-UA"/>
        </w:rPr>
        <w:t>обсязі, передбаченому програмою матеріалу.</w:t>
      </w:r>
    </w:p>
    <w:p w:rsidR="00864479" w:rsidRDefault="00864479" w:rsidP="00E70223">
      <w:pPr>
        <w:spacing w:after="0" w:line="360" w:lineRule="auto"/>
        <w:ind w:firstLine="709"/>
        <w:jc w:val="both"/>
        <w:rPr>
          <w:rFonts w:ascii="Times New Roman" w:hAnsi="Times New Roman" w:cs="Times New Roman"/>
          <w:sz w:val="28"/>
          <w:szCs w:val="28"/>
          <w:lang w:val="uk-UA"/>
        </w:rPr>
      </w:pPr>
    </w:p>
    <w:p w:rsidR="00864479" w:rsidRDefault="00864479" w:rsidP="00E70223">
      <w:pPr>
        <w:spacing w:after="0" w:line="360" w:lineRule="auto"/>
        <w:ind w:firstLine="709"/>
        <w:jc w:val="both"/>
        <w:rPr>
          <w:rFonts w:ascii="Times New Roman" w:hAnsi="Times New Roman" w:cs="Times New Roman"/>
          <w:sz w:val="28"/>
          <w:szCs w:val="28"/>
          <w:lang w:val="uk-UA"/>
        </w:rPr>
      </w:pPr>
    </w:p>
    <w:p w:rsidR="00864479" w:rsidRDefault="00864479" w:rsidP="00E70223">
      <w:pPr>
        <w:spacing w:after="0" w:line="360" w:lineRule="auto"/>
        <w:ind w:firstLine="709"/>
        <w:jc w:val="both"/>
        <w:rPr>
          <w:rFonts w:ascii="Times New Roman" w:hAnsi="Times New Roman" w:cs="Times New Roman"/>
          <w:sz w:val="28"/>
          <w:szCs w:val="28"/>
          <w:lang w:val="uk-UA"/>
        </w:rPr>
      </w:pPr>
    </w:p>
    <w:p w:rsidR="00864479" w:rsidRDefault="00864479" w:rsidP="00E70223">
      <w:pPr>
        <w:spacing w:after="0" w:line="360" w:lineRule="auto"/>
        <w:ind w:firstLine="709"/>
        <w:jc w:val="both"/>
        <w:rPr>
          <w:rFonts w:ascii="Times New Roman" w:hAnsi="Times New Roman" w:cs="Times New Roman"/>
          <w:sz w:val="28"/>
          <w:szCs w:val="28"/>
          <w:lang w:val="uk-UA"/>
        </w:rPr>
      </w:pPr>
    </w:p>
    <w:p w:rsidR="00864479" w:rsidRPr="00A2751F" w:rsidRDefault="00864479" w:rsidP="00A2751F">
      <w:pPr>
        <w:spacing w:after="0" w:line="360" w:lineRule="auto"/>
        <w:ind w:firstLine="709"/>
        <w:jc w:val="center"/>
        <w:rPr>
          <w:rFonts w:ascii="Times New Roman" w:hAnsi="Times New Roman" w:cs="Times New Roman"/>
          <w:b/>
          <w:sz w:val="28"/>
          <w:szCs w:val="28"/>
          <w:lang w:val="uk-UA"/>
        </w:rPr>
      </w:pPr>
      <w:r w:rsidRPr="00A2751F">
        <w:rPr>
          <w:rFonts w:ascii="Times New Roman" w:hAnsi="Times New Roman" w:cs="Times New Roman"/>
          <w:b/>
          <w:sz w:val="28"/>
          <w:szCs w:val="28"/>
          <w:lang w:val="uk-UA"/>
        </w:rPr>
        <w:lastRenderedPageBreak/>
        <w:t>Вимоги до навичок та вмінь у мовленнєвій діяльності</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Складовими мовленнєвої діяльності є рецептивні та продуктивні вміння. До рецептивних умінь належать читання та аудіювання.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ЧИТАННЯ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Вступник до аспірантури повинен уміти: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виконувати різні види робіт з оригінальною літературою з фаху відповідно до поставлених завдань, що передбачають розуміння змісту й отримання різноманітної інформації з оригінального прочитаного джерела;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читати й розуміти тексти загальнонаукового та професійно орієнтованого характеру;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володіти всіма видами читання (вивчальним, ознайомлювальним, переглядовим і пошуковим);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читати без словника зі швидкістю 500–550 друкованих знаків за хвилину (обсяг матеріалу для одноразового контролю – 900 друкованих знаків);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читати за допомогою галузевого словника зі швидкістю не менше ніж 300 друкованих знаків за хвилину (обсяг матеріалу для одноразового контролю – не менше ніж 1200–1500 друкованих знаків за одну академічну годину);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робити висновки й умовиводи на основі опрацювання отриманої інформації.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АУДІЮВАННЯ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Під час аудіювання вступник до аспірантури повинен розуміти: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запитання екзаменаторів;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короткі висловлювання й коментарі екзаменаторів;</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 основний зміст і деталі аудіотекстів;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пожвавлену розмову носіїв мови;</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 повідомлення й оголошення на конкретні та абстрактні теми;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нормативне мовлення, яке здебільшого зустрічається в суспільному, професійному або академічному житті; </w:t>
      </w:r>
    </w:p>
    <w:p w:rsidR="00864479" w:rsidRPr="00864479" w:rsidRDefault="00864479" w:rsidP="00A2751F">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інформацію про суспільно-політичне життя держави, отриману із засобів масової інформації.</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До продуктивних умінь належать говоріння, пис</w:t>
      </w:r>
      <w:r w:rsidR="00A2751F">
        <w:rPr>
          <w:rFonts w:ascii="Times New Roman" w:hAnsi="Times New Roman" w:cs="Times New Roman"/>
          <w:sz w:val="28"/>
          <w:szCs w:val="28"/>
          <w:lang w:val="uk-UA"/>
        </w:rPr>
        <w:t>ьмо та переклад.</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ГОВОРІННЯ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Монологічне мовлення: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уміння представляти себе;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знання мовленнєвого етикету повсякденного й професійного спілкування;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володіння всіма видами монологічного мовлення (інформування, пояснення, уточнення тощо);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уміння проводити презентації;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уміння робити коротке непідготовлене повідомлення з тематики, визначеної екзаменатором;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уміння виступати на конференціях з доповідями та повідомленнями.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Діалогічне мовлення: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уміння починати бесіду, вести та завершувати її;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уміння вести бесіду, демонструючи елементи розпитування, пояснення, висловлення власної думки тощо;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уміння встановлювати контакти в ситуаціях повсякденного, професійного та наукового спілкування (контакти по телефону, обмін інформацією / дискусія / диспут у ході семінарів, конференцій тощо).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ПИСЬМО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Вступник до аспірантури повинен виявити на письмі такі комунікативні вміння: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писати тексти на теми, що входять до сфери його інтересів, узагальнюючи й оцінюючи інформацію та аргументи з певної кількості джерел; </w:t>
      </w:r>
    </w:p>
    <w:p w:rsidR="00A2751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давати детальний письмовий опис дійсних або уявних подій чи вражень, виділяючи зв'язки між думками у вигляді чіткого зв'язного тексту й дотримуючись норм відповідного жанру; </w:t>
      </w:r>
    </w:p>
    <w:p w:rsidR="00864479" w:rsidRPr="0086447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xml:space="preserve">- писати твір з послідовно розгорнутою аргументацією, належним чином підкреслюючи значущі думки; </w:t>
      </w:r>
    </w:p>
    <w:p w:rsidR="00854D94"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продукувати чітке, змістовне, об'ємне писемне мовлення з належним послідовним плануванням та поділом на абзаци; </w:t>
      </w:r>
    </w:p>
    <w:p w:rsidR="00854D94"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писати анотації; </w:t>
      </w:r>
    </w:p>
    <w:p w:rsidR="00854D94"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готувати тези / доповіді; </w:t>
      </w:r>
    </w:p>
    <w:p w:rsidR="00854D94"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використовувати правила написання слів та пунктуації, проте може спостерігатися вплив рідної мови; </w:t>
      </w:r>
    </w:p>
    <w:p w:rsidR="00854D94"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фіксувати потрібну інформацію в</w:t>
      </w:r>
      <w:r w:rsidR="00854D94">
        <w:rPr>
          <w:rFonts w:ascii="Times New Roman" w:hAnsi="Times New Roman" w:cs="Times New Roman"/>
          <w:sz w:val="28"/>
          <w:szCs w:val="28"/>
          <w:lang w:val="uk-UA"/>
        </w:rPr>
        <w:t xml:space="preserve"> ході спілкування / аудіювання.</w:t>
      </w:r>
    </w:p>
    <w:p w:rsidR="00854D94"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ПЕРЕКЛАД </w:t>
      </w:r>
    </w:p>
    <w:p w:rsidR="00854D94"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Під час перекладу матеріалу вступник до аспірантури повинен показати такі вміння: </w:t>
      </w:r>
    </w:p>
    <w:p w:rsidR="00854D94"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працювати з двомовним та одномовним словниками; </w:t>
      </w:r>
    </w:p>
    <w:p w:rsidR="00854D94"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вибирати з двомовного словника відповідні українські або іншомовні еквіваленти; </w:t>
      </w:r>
    </w:p>
    <w:p w:rsidR="00854D94"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давати адекватний переклад на основі розпізнавання синтаксичної структури речення. </w:t>
      </w:r>
    </w:p>
    <w:p w:rsidR="00854D94" w:rsidRDefault="00864479" w:rsidP="00854D94">
      <w:pPr>
        <w:spacing w:after="0" w:line="360" w:lineRule="auto"/>
        <w:ind w:firstLine="709"/>
        <w:jc w:val="center"/>
        <w:rPr>
          <w:rFonts w:ascii="Times New Roman" w:hAnsi="Times New Roman" w:cs="Times New Roman"/>
          <w:b/>
          <w:sz w:val="28"/>
          <w:szCs w:val="28"/>
          <w:lang w:val="uk-UA"/>
        </w:rPr>
      </w:pPr>
      <w:r w:rsidRPr="00854D94">
        <w:rPr>
          <w:rFonts w:ascii="Times New Roman" w:hAnsi="Times New Roman" w:cs="Times New Roman"/>
          <w:b/>
          <w:sz w:val="28"/>
          <w:szCs w:val="28"/>
          <w:lang w:val="uk-UA"/>
        </w:rPr>
        <w:t xml:space="preserve">Характер навчального мовного матеріалу </w:t>
      </w:r>
    </w:p>
    <w:p w:rsidR="00854D94" w:rsidRPr="00854D94" w:rsidRDefault="00864479" w:rsidP="00854D94">
      <w:pPr>
        <w:spacing w:after="0" w:line="360" w:lineRule="auto"/>
        <w:ind w:firstLine="709"/>
        <w:jc w:val="center"/>
        <w:rPr>
          <w:rFonts w:ascii="Times New Roman" w:hAnsi="Times New Roman" w:cs="Times New Roman"/>
          <w:b/>
          <w:sz w:val="28"/>
          <w:szCs w:val="28"/>
          <w:lang w:val="uk-UA"/>
        </w:rPr>
      </w:pPr>
      <w:r w:rsidRPr="00854D94">
        <w:rPr>
          <w:rFonts w:ascii="Times New Roman" w:hAnsi="Times New Roman" w:cs="Times New Roman"/>
          <w:b/>
          <w:sz w:val="28"/>
          <w:szCs w:val="28"/>
          <w:lang w:val="uk-UA"/>
        </w:rPr>
        <w:t>Правила читання</w:t>
      </w:r>
    </w:p>
    <w:p w:rsidR="00854D94"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Для розвитку навичок і вмінь читання вступник до аспірантури повинен у галузі орфоепії володіти на рівні автоматизму вимовою всіх звуків іноземної мови до міри, що забезпечує йому можливість зрозуміти виголошений текст. Вступник до аспірантури повинен також володіти автоматизмом паузації на основі синтагматичного поділу речення, зв'язністю сприйняття й відтворення синтагм і осн</w:t>
      </w:r>
      <w:r w:rsidR="00854D94">
        <w:rPr>
          <w:rFonts w:ascii="Times New Roman" w:hAnsi="Times New Roman" w:cs="Times New Roman"/>
          <w:sz w:val="28"/>
          <w:szCs w:val="28"/>
          <w:lang w:val="uk-UA"/>
        </w:rPr>
        <w:t>овними інтонаційними контурами.</w:t>
      </w:r>
    </w:p>
    <w:p w:rsidR="00854D94"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ГРАМАТИЧНИЙ МІНІМУМ </w:t>
      </w:r>
    </w:p>
    <w:p w:rsidR="00864479" w:rsidRPr="00864479" w:rsidRDefault="00864479" w:rsidP="00854D94">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Структура речення в англійській мові порівняно зі структурою речення в українській мові. Розповідне, питальне та заперечне речення. Типи питань. Дієслово. Допоміжні, питальні та смислові дієслова. Спосіб (дійсний, </w:t>
      </w:r>
      <w:r w:rsidRPr="00864479">
        <w:rPr>
          <w:rFonts w:ascii="Times New Roman" w:hAnsi="Times New Roman" w:cs="Times New Roman"/>
          <w:sz w:val="28"/>
          <w:szCs w:val="28"/>
          <w:lang w:val="uk-UA"/>
        </w:rPr>
        <w:lastRenderedPageBreak/>
        <w:t>умовний, наказовий). Система часів. Активний і пасивний стан. Особливості використання й перекладу пасивного стану. Узгодження часів.</w:t>
      </w:r>
    </w:p>
    <w:p w:rsidR="00854D94"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Умовний спосіб. Емфатичні конструкції. Функції дієслів: to be, to have, to do, will, should, would. Функції дієслів із закінченням -ing, -ed. Іменник. Утворення множини. Присвійний відмінок. Артикль. Займенник (загальні відмінності). Особові, присвійні, вказівні займенники. Незначні займенники some, any і заперечний займенник no. Кількісні займенники many, any, few. Неозначно-особовий займенник one. Три функції one. Підсилювальні і зворотні займенники. Прикметник. Прислівник. Ступені порівняння. Чисельник. Кількісні та порядкові чисельники. Дріб. Читання формул, хронологічних дат, позначень часу. Ознаки підрядних речень: додаткових, означальних, умовних; ознаки сполучникового і безсполучникового підпорядкування; ознаки відокремлених речень; ознаки часових форм дієслів у Present, Past, Future Indefinite; Present, Past Continuous; Present, Past Perfect активного і пасивного стану і їх значення. Шляхи перекладу Passive. Ознаки безособових форм дієслів: ознаки простих форм інфінітиву, герундія, прислівників І і II в реченні і значення цих форм. </w:t>
      </w:r>
    </w:p>
    <w:p w:rsidR="00864479" w:rsidRPr="00864479" w:rsidRDefault="00864479" w:rsidP="00854D94">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Розрізнення граматичної омонімії. Ознаки безособових форм дієслова і їх значення. Інфінітив. Складні інфінітивні форми і їх співвідношення з формою присудка. Ознаки інфінітива у функції правого визначення і його значення. Ввідні дієслова (see, hear, know, want...) як ознаки тричленної дієслівної конструкції з інфінітивом і її значення. Ввідний елемент (is said, is known, seem ...) як ознака суб'єктного інфінітивного звороту (Не is said to arrive soon) і його значення. Ознаки модальності to be + Infinitive, to have + Infinitive, ~shоuld + Infinitive. Модальні дієслова з перфектним інфінітивом. </w:t>
      </w:r>
    </w:p>
    <w:p w:rsidR="00A820A3"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Найуживаніші суфікси, префікси англійської мови наукової літератури та їх значення. Основні суфікси іменників, прикметників, дієслів, прислівників. </w:t>
      </w:r>
    </w:p>
    <w:p w:rsidR="00A820A3"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xml:space="preserve">Мінімум для оволодіння читанням передбачає подальшу автоматизацію вказаних явищ; основні випадки виразу модальності й використання форм умовного способу підмови цього фаху. </w:t>
      </w:r>
    </w:p>
    <w:p w:rsidR="00A820A3"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ЛЕКСИЧНИЙ МІНІМУМ </w:t>
      </w:r>
    </w:p>
    <w:p w:rsidR="00A820A3"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Лексичний мінімум має становити не менше ніж 2500 слів і словосполучень, включаючи загальнонаукову та спеціальну лексику, що відповідає широкому профілю навчального закладу й обслуговує таку тематику: державне управління, державна служба, публічна політика, регіональне управління, місцеве самоврядування, управління персоналом, теорія організацій, управління державним бюджетом тощо. </w:t>
      </w:r>
    </w:p>
    <w:p w:rsidR="00A820A3"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До цього мінімуму входить загальновживана термінологічна лексика з фаху, а також так званий потенційний словник, який має бути сформований у процесі навчання у вищому навчальному закладі і який складається з: </w:t>
      </w:r>
    </w:p>
    <w:p w:rsidR="00A820A3"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а) інтернаціональних слів, подібних і таких, що збігаються за змістом у рідній та англійській мовах; </w:t>
      </w:r>
    </w:p>
    <w:p w:rsidR="00A820A3"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б) відтворюваних похідних та складних слів, створених із знайомих морфем на основі вивчених словотворчих моделей. </w:t>
      </w:r>
    </w:p>
    <w:p w:rsidR="00A820A3"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Для роботи з літературою за фахом вступник до аспірантури також повинен знати найбільш вживані фразеологізми, скорочення і позначки, прийняті в цій літературі. </w:t>
      </w:r>
    </w:p>
    <w:p w:rsidR="00A820A3"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УСНЕ МОВЛЕННЯ </w:t>
      </w:r>
    </w:p>
    <w:p w:rsidR="00864479" w:rsidRPr="00864479" w:rsidRDefault="00864479" w:rsidP="00A820A3">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Граматичний мінімум Для оволодіння вміннями й навичками усного мовлення граматичний мінімум передбачає: - уміння висловити думку в простому розповідному реченні (ствердження й заперечення); ставити загальні та спеціальні питання, використовуючи для цього структури як особових, так і безособових речень, у тому числі з модальними дієсловами can, may, must; </w:t>
      </w:r>
    </w:p>
    <w:p w:rsidR="00A820A3"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висловлювати спонуку за допомогою спонукального способу, а також конструкції з дієсловом let; </w:t>
      </w:r>
    </w:p>
    <w:p w:rsidR="00A820A3"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використовувати для опису конструкції There is (There are). </w:t>
      </w:r>
    </w:p>
    <w:p w:rsidR="00E76C76"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xml:space="preserve">Ці граматичні структури мають бути відтворені вступником до аспірантури в мовленні на рівні автоматизму. Для вираження думки в мовленні вступник до аспірантури повинен володіти навичками використання артиклів, створення форм множини та однини іменників, безприйменникового й прийменникового виразу граматичних стосунків, використання основи іменника як означення, створення ступенів порівняння прикметників і прислівників, створення порядкових числівників, форм особових присвійних займенників, форм Present Past, Future Indefinite; Present Continuous, Present Perfect Active; Past Indefinite Passive. </w:t>
      </w:r>
    </w:p>
    <w:p w:rsidR="00E76C76"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Розвиток навичок аудіювання передбачає оволодіння також формами пасивного стану в Present Indefinite, інфінітивом у функції обставини, простою формою герундія, сполучниковими підрядними реченнями. Передбачається також оволодіння підрядними реченнями додатку, означення, обставин та умов дійсного способу. </w:t>
      </w:r>
    </w:p>
    <w:p w:rsidR="00E76C76"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Навчальні мовні ситуації, у яких використовується лексичний і граматичний матеріал, групуються відповідно до тематики, що вивчається. Тексти пов'язані зі спеціальністю вступника і проблемами, що висвітлені в текстах для читання. </w:t>
      </w:r>
    </w:p>
    <w:p w:rsidR="00E76C76"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Активний лексичний мінімум </w:t>
      </w:r>
    </w:p>
    <w:p w:rsidR="00864479" w:rsidRPr="0086447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Активний лексичний мінімум має становити не менше ніж 1200 слів і словосполучень. </w:t>
      </w:r>
    </w:p>
    <w:p w:rsidR="00864479" w:rsidRPr="00E76C76" w:rsidRDefault="00864479" w:rsidP="00E76C76">
      <w:pPr>
        <w:spacing w:after="0" w:line="360" w:lineRule="auto"/>
        <w:ind w:firstLine="709"/>
        <w:jc w:val="center"/>
        <w:rPr>
          <w:rFonts w:ascii="Times New Roman" w:hAnsi="Times New Roman" w:cs="Times New Roman"/>
          <w:b/>
          <w:sz w:val="28"/>
          <w:szCs w:val="28"/>
          <w:lang w:val="uk-UA"/>
        </w:rPr>
      </w:pPr>
      <w:r w:rsidRPr="00E76C76">
        <w:rPr>
          <w:rFonts w:ascii="Times New Roman" w:hAnsi="Times New Roman" w:cs="Times New Roman"/>
          <w:b/>
          <w:sz w:val="28"/>
          <w:szCs w:val="28"/>
          <w:lang w:val="uk-UA"/>
        </w:rPr>
        <w:t>Структура вступного іспиту</w:t>
      </w:r>
    </w:p>
    <w:p w:rsidR="00864479" w:rsidRPr="00864479" w:rsidRDefault="00864479" w:rsidP="00E76C76">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1. Читання зі словником оригінального тексту з фаху з точною передачею змісту прочитаного у формі письмового перекладу. Обсяг тексту із розрахунку не менше ніж 1500 друкованих знаків за одну академічну годину.</w:t>
      </w:r>
    </w:p>
    <w:p w:rsidR="00E76C76"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2. Анотування без словника оригінального тексту з фаху. Обсяг тексту не менш ніж 900 друкованих знаків за одну академічну годину. </w:t>
      </w:r>
    </w:p>
    <w:p w:rsidR="00E76C76"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3. Виконання лексико-граматичних тестів на визначення помилок. </w:t>
      </w:r>
    </w:p>
    <w:p w:rsidR="00864479" w:rsidRPr="0086447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4. Бесіда іноземною мовою згідно з тематикою, передбаченою програмою.</w:t>
      </w:r>
    </w:p>
    <w:p w:rsidR="00864479" w:rsidRPr="00E76C76" w:rsidRDefault="00864479" w:rsidP="00E76C76">
      <w:pPr>
        <w:spacing w:after="0" w:line="360" w:lineRule="auto"/>
        <w:ind w:firstLine="709"/>
        <w:jc w:val="center"/>
        <w:rPr>
          <w:rFonts w:ascii="Times New Roman" w:hAnsi="Times New Roman" w:cs="Times New Roman"/>
          <w:b/>
          <w:sz w:val="28"/>
          <w:szCs w:val="28"/>
          <w:lang w:val="uk-UA"/>
        </w:rPr>
      </w:pPr>
      <w:r w:rsidRPr="00E76C76">
        <w:rPr>
          <w:rFonts w:ascii="Times New Roman" w:hAnsi="Times New Roman" w:cs="Times New Roman"/>
          <w:b/>
          <w:sz w:val="28"/>
          <w:szCs w:val="28"/>
          <w:lang w:val="uk-UA"/>
        </w:rPr>
        <w:t>Зміст вступного іспиту</w:t>
      </w:r>
    </w:p>
    <w:p w:rsidR="00E76C76"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Вступний іспит з іноземної мови до аспірантури передбачає декілька частин і містить низку завдань різних рівнів складності, націлених на перевірку рівня сформованості мовленнєвої та мовної компетенцій вступника. </w:t>
      </w:r>
    </w:p>
    <w:p w:rsidR="00E76C76"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Частина І. Мовленнєва компетенція </w:t>
      </w:r>
    </w:p>
    <w:p w:rsidR="00E76C76"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Блок 1. Читання. </w:t>
      </w:r>
    </w:p>
    <w:p w:rsidR="00E76C76"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Тестові завдання, що пропонуються вступникам до аспірантури, спрямовані на перевірку рівня сформованості компетенції в читанні, а саме: детальне розуміння змісту прочитаного, вміння встановлювати значення лексико-граматичних одиниць на основі контексту, знання засобів організації дискурсу. </w:t>
      </w:r>
    </w:p>
    <w:p w:rsidR="00E76C76"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1. Читання зі словником оригінального тексту з фаху з точною передачею змісту прочитаного у формі письмового перекладу. Обсяг тексту з розрахунку не менш ніж 1500 друкованих зн</w:t>
      </w:r>
      <w:r w:rsidR="00E76C76">
        <w:rPr>
          <w:rFonts w:ascii="Times New Roman" w:hAnsi="Times New Roman" w:cs="Times New Roman"/>
          <w:sz w:val="28"/>
          <w:szCs w:val="28"/>
          <w:lang w:val="uk-UA"/>
        </w:rPr>
        <w:t>аків за одну академічну годину.</w:t>
      </w:r>
    </w:p>
    <w:p w:rsidR="00E76C76"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2. Анотування без словника оригінального тексту з фаху з передачею змісту іноземною мовою. Темп читання – не менше ніж 400 друкованих знаків за хвилину. Обсяг тексту – не менше ніж 900 друкованих знаків. </w:t>
      </w:r>
    </w:p>
    <w:p w:rsidR="00E76C76"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Блок 2. Письмо. </w:t>
      </w:r>
    </w:p>
    <w:p w:rsidR="00E76C76"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Тестові завдання, що пропонуються вступникам до аспірантури, дають змогу перевірити рівень володіння нормами сучасного писемного мовлення, здатність успішно виконувати комунікати</w:t>
      </w:r>
      <w:r w:rsidR="00E76C76">
        <w:rPr>
          <w:rFonts w:ascii="Times New Roman" w:hAnsi="Times New Roman" w:cs="Times New Roman"/>
          <w:sz w:val="28"/>
          <w:szCs w:val="28"/>
          <w:lang w:val="uk-UA"/>
        </w:rPr>
        <w:t>вні завдання в письмовій формі.</w:t>
      </w:r>
    </w:p>
    <w:p w:rsidR="00E76C76"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Частина ІІ. Мовна компетенція </w:t>
      </w:r>
    </w:p>
    <w:p w:rsidR="00E76C76"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Блок 3. Бесіда. </w:t>
      </w:r>
    </w:p>
    <w:p w:rsidR="00BC2E82" w:rsidRDefault="00864479" w:rsidP="00BC2E8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Метою бесіди є перевірка рівня сформованості вмінь монологічного та діалогічного мовлення з урахуванням перевірки рівня сформованості лексичної та граматичної компетенцій, а саме здатність</w:t>
      </w:r>
      <w:r w:rsidR="00BC2E82">
        <w:rPr>
          <w:rFonts w:ascii="Times New Roman" w:hAnsi="Times New Roman" w:cs="Times New Roman"/>
          <w:sz w:val="28"/>
          <w:szCs w:val="28"/>
          <w:lang w:val="uk-UA"/>
        </w:rPr>
        <w:t xml:space="preserve"> </w:t>
      </w:r>
      <w:r w:rsidRPr="00864479">
        <w:rPr>
          <w:rFonts w:ascii="Times New Roman" w:hAnsi="Times New Roman" w:cs="Times New Roman"/>
          <w:sz w:val="28"/>
          <w:szCs w:val="28"/>
          <w:lang w:val="uk-UA"/>
        </w:rPr>
        <w:t xml:space="preserve">конструювати </w:t>
      </w:r>
      <w:r w:rsidRPr="00864479">
        <w:rPr>
          <w:rFonts w:ascii="Times New Roman" w:hAnsi="Times New Roman" w:cs="Times New Roman"/>
          <w:sz w:val="28"/>
          <w:szCs w:val="28"/>
          <w:lang w:val="uk-UA"/>
        </w:rPr>
        <w:lastRenderedPageBreak/>
        <w:t xml:space="preserve">граматично правильні форми, використовуючи лексичні одиниці, які відповідають ситуації спілкування. </w:t>
      </w:r>
    </w:p>
    <w:p w:rsidR="00BC2E82" w:rsidRDefault="00864479" w:rsidP="00BC2E8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3. Бесіда іноземною мовою згідно з тематикою, передбаченою програмою (7 тем, зраз</w:t>
      </w:r>
      <w:r w:rsidR="00BC2E82">
        <w:rPr>
          <w:rFonts w:ascii="Times New Roman" w:hAnsi="Times New Roman" w:cs="Times New Roman"/>
          <w:sz w:val="28"/>
          <w:szCs w:val="28"/>
          <w:lang w:val="uk-UA"/>
        </w:rPr>
        <w:t xml:space="preserve">ки текстів подано в додатках): </w:t>
      </w:r>
    </w:p>
    <w:p w:rsidR="00BC2E82" w:rsidRDefault="00BC2E82" w:rsidP="00BC2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Автобіографічні відомості. </w:t>
      </w:r>
    </w:p>
    <w:p w:rsidR="00BC2E82" w:rsidRDefault="00BC2E82" w:rsidP="00BC2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Університет, який я закінчив. </w:t>
      </w:r>
    </w:p>
    <w:p w:rsidR="00BC2E82" w:rsidRDefault="00BC2E82" w:rsidP="00BC2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64479" w:rsidRPr="00864479">
        <w:rPr>
          <w:rFonts w:ascii="Times New Roman" w:hAnsi="Times New Roman" w:cs="Times New Roman"/>
          <w:sz w:val="28"/>
          <w:szCs w:val="28"/>
          <w:lang w:val="uk-UA"/>
        </w:rPr>
        <w:t xml:space="preserve"> </w:t>
      </w:r>
      <w:r>
        <w:rPr>
          <w:rFonts w:ascii="Times New Roman" w:hAnsi="Times New Roman" w:cs="Times New Roman"/>
          <w:sz w:val="28"/>
          <w:szCs w:val="28"/>
          <w:lang w:val="uk-UA"/>
        </w:rPr>
        <w:t>Сільське господарство</w:t>
      </w:r>
      <w:r w:rsidR="00E64FE7">
        <w:rPr>
          <w:rFonts w:ascii="Times New Roman" w:hAnsi="Times New Roman" w:cs="Times New Roman"/>
          <w:sz w:val="28"/>
          <w:szCs w:val="28"/>
          <w:lang w:val="uk-UA"/>
        </w:rPr>
        <w:t xml:space="preserve"> і промисловість</w:t>
      </w:r>
      <w:r>
        <w:rPr>
          <w:rFonts w:ascii="Times New Roman" w:hAnsi="Times New Roman" w:cs="Times New Roman"/>
          <w:sz w:val="28"/>
          <w:szCs w:val="28"/>
          <w:lang w:val="uk-UA"/>
        </w:rPr>
        <w:t xml:space="preserve"> України. </w:t>
      </w:r>
    </w:p>
    <w:p w:rsidR="00BC2E82" w:rsidRDefault="00BC2E82" w:rsidP="00BC2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64479" w:rsidRPr="00864479">
        <w:rPr>
          <w:rFonts w:ascii="Times New Roman" w:hAnsi="Times New Roman" w:cs="Times New Roman"/>
          <w:sz w:val="28"/>
          <w:szCs w:val="28"/>
          <w:lang w:val="uk-UA"/>
        </w:rPr>
        <w:t xml:space="preserve"> Сільське </w:t>
      </w:r>
      <w:r>
        <w:rPr>
          <w:rFonts w:ascii="Times New Roman" w:hAnsi="Times New Roman" w:cs="Times New Roman"/>
          <w:sz w:val="28"/>
          <w:szCs w:val="28"/>
          <w:lang w:val="uk-UA"/>
        </w:rPr>
        <w:t>господарство</w:t>
      </w:r>
      <w:r w:rsidR="00E64FE7">
        <w:rPr>
          <w:rFonts w:ascii="Times New Roman" w:hAnsi="Times New Roman" w:cs="Times New Roman"/>
          <w:sz w:val="28"/>
          <w:szCs w:val="28"/>
          <w:lang w:val="uk-UA"/>
        </w:rPr>
        <w:t xml:space="preserve"> і промисловість</w:t>
      </w:r>
      <w:r>
        <w:rPr>
          <w:rFonts w:ascii="Times New Roman" w:hAnsi="Times New Roman" w:cs="Times New Roman"/>
          <w:sz w:val="28"/>
          <w:szCs w:val="28"/>
          <w:lang w:val="uk-UA"/>
        </w:rPr>
        <w:t xml:space="preserve"> Великої Британії. </w:t>
      </w:r>
    </w:p>
    <w:p w:rsidR="00BC2E82" w:rsidRDefault="00BC2E82" w:rsidP="00BC2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Україна. </w:t>
      </w:r>
    </w:p>
    <w:p w:rsidR="00BC2E82" w:rsidRDefault="00BC2E82" w:rsidP="00BC2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Велика Британія. </w:t>
      </w:r>
    </w:p>
    <w:p w:rsidR="00864479" w:rsidRPr="00864479" w:rsidRDefault="00BC2E82" w:rsidP="00BC2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Моя професія</w:t>
      </w:r>
      <w:r w:rsidR="00864479" w:rsidRPr="00864479">
        <w:rPr>
          <w:rFonts w:ascii="Times New Roman" w:hAnsi="Times New Roman" w:cs="Times New Roman"/>
          <w:sz w:val="28"/>
          <w:szCs w:val="28"/>
          <w:lang w:val="uk-UA"/>
        </w:rPr>
        <w:t xml:space="preserve">. </w:t>
      </w:r>
    </w:p>
    <w:p w:rsidR="0073602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Рекомендовані запитання до співбесіди: </w:t>
      </w:r>
    </w:p>
    <w:p w:rsidR="0073602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1. Яка тема Вашого майбутнього дисертаційного дослідження? </w:t>
      </w:r>
    </w:p>
    <w:p w:rsidR="0073602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2. Чим зумовлений вибір теми Вашого майбутнього дисертаційного дослідження? </w:t>
      </w:r>
    </w:p>
    <w:p w:rsidR="0073602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3. Який напрям Вашого майбутнього дисертаційного дослідження? </w:t>
      </w:r>
    </w:p>
    <w:p w:rsidR="0073602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4. Чи маєте Ви публікації у фахових виданнях? Назвіть їх. </w:t>
      </w:r>
    </w:p>
    <w:p w:rsidR="0073602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5. Чи брали Ви участь у науковій діяль</w:t>
      </w:r>
      <w:r w:rsidR="00736022">
        <w:rPr>
          <w:rFonts w:ascii="Times New Roman" w:hAnsi="Times New Roman" w:cs="Times New Roman"/>
          <w:sz w:val="28"/>
          <w:szCs w:val="28"/>
          <w:lang w:val="uk-UA"/>
        </w:rPr>
        <w:t>ності до вступу до аспірантури?</w:t>
      </w:r>
    </w:p>
    <w:p w:rsidR="0073602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6. У яких науково-практичних конференціях Ви брали участь? </w:t>
      </w:r>
    </w:p>
    <w:p w:rsidR="0073602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7. Яка була тема Вашої магістерської роботи? </w:t>
      </w:r>
    </w:p>
    <w:p w:rsidR="0073602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8. Якими знаннями, вміннями, навичками Ви оволоділи під час навчання в магістратурі? </w:t>
      </w:r>
    </w:p>
    <w:p w:rsidR="0073602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9. У якій установі (організації) Ви працюєте? Яку посаду займаєте? </w:t>
      </w:r>
    </w:p>
    <w:p w:rsidR="00864479" w:rsidRPr="0086447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10. Що входить до Ваших посадових обов'язків? </w:t>
      </w:r>
    </w:p>
    <w:p w:rsidR="00864479" w:rsidRPr="00736022" w:rsidRDefault="00864479" w:rsidP="00736022">
      <w:pPr>
        <w:spacing w:after="0" w:line="360" w:lineRule="auto"/>
        <w:ind w:firstLine="709"/>
        <w:jc w:val="center"/>
        <w:rPr>
          <w:rFonts w:ascii="Times New Roman" w:hAnsi="Times New Roman" w:cs="Times New Roman"/>
          <w:b/>
          <w:sz w:val="28"/>
          <w:szCs w:val="28"/>
          <w:lang w:val="uk-UA"/>
        </w:rPr>
      </w:pPr>
      <w:r w:rsidRPr="00736022">
        <w:rPr>
          <w:rFonts w:ascii="Times New Roman" w:hAnsi="Times New Roman" w:cs="Times New Roman"/>
          <w:b/>
          <w:sz w:val="28"/>
          <w:szCs w:val="28"/>
          <w:lang w:val="uk-UA"/>
        </w:rPr>
        <w:t>Форми контролю</w:t>
      </w:r>
    </w:p>
    <w:p w:rsidR="0073602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1. Письмовий переклад державною мовою іншомовного тексту з фаху (зі словником). </w:t>
      </w:r>
    </w:p>
    <w:p w:rsidR="00864479" w:rsidRPr="00864479" w:rsidRDefault="00864479" w:rsidP="0073602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2. Анотування іншо</w:t>
      </w:r>
      <w:r w:rsidR="00736022">
        <w:rPr>
          <w:rFonts w:ascii="Times New Roman" w:hAnsi="Times New Roman" w:cs="Times New Roman"/>
          <w:sz w:val="28"/>
          <w:szCs w:val="28"/>
          <w:lang w:val="uk-UA"/>
        </w:rPr>
        <w:t xml:space="preserve">мовного тексту (без словника). </w:t>
      </w:r>
    </w:p>
    <w:p w:rsidR="0073602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3. Бесіда за змістом прочитаного тексту (запитання – відповідь). </w:t>
      </w:r>
    </w:p>
    <w:p w:rsidR="0073602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4. Лексико-граматичний аналіз помилок,</w:t>
      </w:r>
      <w:r w:rsidR="00736022">
        <w:rPr>
          <w:rFonts w:ascii="Times New Roman" w:hAnsi="Times New Roman" w:cs="Times New Roman"/>
          <w:sz w:val="28"/>
          <w:szCs w:val="28"/>
          <w:lang w:val="uk-UA"/>
        </w:rPr>
        <w:t xml:space="preserve"> якщо такі є під час перекладу.</w:t>
      </w:r>
    </w:p>
    <w:p w:rsidR="0073602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xml:space="preserve">5. Перевірка та усне пояснення виправлених помилок лексикограматичних тестів. </w:t>
      </w:r>
    </w:p>
    <w:p w:rsidR="00864479" w:rsidRPr="0086447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6. Співбесіда в межах визначеної тематики. </w:t>
      </w:r>
    </w:p>
    <w:p w:rsidR="00864479" w:rsidRPr="00736022" w:rsidRDefault="00864479" w:rsidP="00736022">
      <w:pPr>
        <w:spacing w:after="0" w:line="360" w:lineRule="auto"/>
        <w:ind w:firstLine="709"/>
        <w:jc w:val="center"/>
        <w:rPr>
          <w:rFonts w:ascii="Times New Roman" w:hAnsi="Times New Roman" w:cs="Times New Roman"/>
          <w:b/>
          <w:sz w:val="28"/>
          <w:szCs w:val="28"/>
          <w:lang w:val="uk-UA"/>
        </w:rPr>
      </w:pPr>
      <w:r w:rsidRPr="00736022">
        <w:rPr>
          <w:rFonts w:ascii="Times New Roman" w:hAnsi="Times New Roman" w:cs="Times New Roman"/>
          <w:b/>
          <w:sz w:val="28"/>
          <w:szCs w:val="28"/>
          <w:lang w:val="uk-UA"/>
        </w:rPr>
        <w:t>Критерії оцінювання</w:t>
      </w:r>
    </w:p>
    <w:p w:rsidR="0073602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Знання кожного окремого вступника до аспірантури оцінюються як середній бал за кожне із чотирьох питань екзаменаційного білета. </w:t>
      </w:r>
    </w:p>
    <w:p w:rsidR="0073602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Оцінка “відмінно”: повний та адекватний переклад, а також правильне розуміння іншомовного тексту з фаху; здатність виправляти зроблені при перекладі помилки; представлення усного повідомлення на одну з вивчених тем (15 речень) у природному розмовному темпі (допускаються недоліки вимови та лексико-граматичні помилки, які не впливають на розуміння змісту повідомлення); спроможність вести бесіду в межах програмної тематики. </w:t>
      </w:r>
    </w:p>
    <w:p w:rsidR="0073602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Оцінка “добре”: достатньо адекватний переклад та розуміння іншомовного тексту з фаху; представлення усного повідомлення на одну з вивчених тем (10-15 речень) у середньому темпі (недоліки вимови та лексикограматичні помилки не повинні впливати на розуміння загального змісту повідомлення); адекватна реакція на запитання викладача за темою повідомлення. </w:t>
      </w:r>
    </w:p>
    <w:p w:rsidR="0073602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Оцінка “задовільно”: невідповідність перекладу до тексту оригіналу та неповне розуміння іншомовного тексту з фаху; представлення усного повідомлення на одну з вивчених тем (не менше ніж 10 речень) у повільному темпі (недоліки вимови та лексико-граматичні помилки не повинні впливати на розуміння загального змісту повідомлення). </w:t>
      </w:r>
    </w:p>
    <w:p w:rsidR="00864479" w:rsidRPr="0086447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Оцінка “незадовільно”: виставляється в разі невиконання вимог до рівня знань, який відповідає оцінці “задовільно”. </w:t>
      </w:r>
    </w:p>
    <w:p w:rsidR="00864479" w:rsidRPr="00864479" w:rsidRDefault="00864479" w:rsidP="00864479">
      <w:pPr>
        <w:spacing w:after="0" w:line="360" w:lineRule="auto"/>
        <w:ind w:firstLine="709"/>
        <w:jc w:val="both"/>
        <w:rPr>
          <w:rFonts w:ascii="Times New Roman" w:hAnsi="Times New Roman" w:cs="Times New Roman"/>
          <w:sz w:val="28"/>
          <w:szCs w:val="28"/>
          <w:lang w:val="uk-UA"/>
        </w:rPr>
      </w:pPr>
    </w:p>
    <w:p w:rsidR="00736022" w:rsidRDefault="00736022" w:rsidP="00864479">
      <w:pPr>
        <w:spacing w:after="0" w:line="360" w:lineRule="auto"/>
        <w:ind w:firstLine="709"/>
        <w:jc w:val="both"/>
        <w:rPr>
          <w:rFonts w:ascii="Times New Roman" w:hAnsi="Times New Roman" w:cs="Times New Roman"/>
          <w:sz w:val="28"/>
          <w:szCs w:val="28"/>
          <w:lang w:val="uk-UA"/>
        </w:rPr>
      </w:pPr>
    </w:p>
    <w:p w:rsidR="00736022" w:rsidRDefault="00736022" w:rsidP="00864479">
      <w:pPr>
        <w:spacing w:after="0" w:line="360" w:lineRule="auto"/>
        <w:ind w:firstLine="709"/>
        <w:jc w:val="both"/>
        <w:rPr>
          <w:rFonts w:ascii="Times New Roman" w:hAnsi="Times New Roman" w:cs="Times New Roman"/>
          <w:sz w:val="28"/>
          <w:szCs w:val="28"/>
          <w:lang w:val="uk-UA"/>
        </w:rPr>
      </w:pPr>
    </w:p>
    <w:p w:rsidR="00736022" w:rsidRDefault="00736022" w:rsidP="00864479">
      <w:pPr>
        <w:spacing w:after="0" w:line="360" w:lineRule="auto"/>
        <w:ind w:firstLine="709"/>
        <w:jc w:val="both"/>
        <w:rPr>
          <w:rFonts w:ascii="Times New Roman" w:hAnsi="Times New Roman" w:cs="Times New Roman"/>
          <w:sz w:val="28"/>
          <w:szCs w:val="28"/>
          <w:lang w:val="uk-UA"/>
        </w:rPr>
      </w:pPr>
    </w:p>
    <w:p w:rsidR="00736022" w:rsidRPr="00736022" w:rsidRDefault="00864479" w:rsidP="00736022">
      <w:pPr>
        <w:spacing w:after="0" w:line="360" w:lineRule="auto"/>
        <w:ind w:firstLine="709"/>
        <w:jc w:val="center"/>
        <w:rPr>
          <w:rFonts w:ascii="Times New Roman" w:hAnsi="Times New Roman" w:cs="Times New Roman"/>
          <w:b/>
          <w:sz w:val="28"/>
          <w:szCs w:val="28"/>
          <w:lang w:val="uk-UA"/>
        </w:rPr>
      </w:pPr>
      <w:r w:rsidRPr="00736022">
        <w:rPr>
          <w:rFonts w:ascii="Times New Roman" w:hAnsi="Times New Roman" w:cs="Times New Roman"/>
          <w:b/>
          <w:sz w:val="28"/>
          <w:szCs w:val="28"/>
          <w:lang w:val="uk-UA"/>
        </w:rPr>
        <w:lastRenderedPageBreak/>
        <w:t>ЧАСТИНА 2</w:t>
      </w:r>
    </w:p>
    <w:p w:rsidR="00864479" w:rsidRPr="00736022" w:rsidRDefault="00864479" w:rsidP="00736022">
      <w:pPr>
        <w:spacing w:after="0" w:line="360" w:lineRule="auto"/>
        <w:ind w:firstLine="709"/>
        <w:jc w:val="center"/>
        <w:rPr>
          <w:rFonts w:ascii="Times New Roman" w:hAnsi="Times New Roman" w:cs="Times New Roman"/>
          <w:b/>
          <w:sz w:val="28"/>
          <w:szCs w:val="28"/>
          <w:lang w:val="uk-UA"/>
        </w:rPr>
      </w:pPr>
      <w:r w:rsidRPr="00736022">
        <w:rPr>
          <w:rFonts w:ascii="Times New Roman" w:hAnsi="Times New Roman" w:cs="Times New Roman"/>
          <w:b/>
          <w:sz w:val="28"/>
          <w:szCs w:val="28"/>
          <w:lang w:val="uk-UA"/>
        </w:rPr>
        <w:t>КАНДИДАТСЬКИЙ ІСПИТ</w:t>
      </w:r>
    </w:p>
    <w:p w:rsidR="00864479" w:rsidRPr="00736022" w:rsidRDefault="00864479" w:rsidP="00736022">
      <w:pPr>
        <w:spacing w:after="0" w:line="360" w:lineRule="auto"/>
        <w:ind w:firstLine="709"/>
        <w:jc w:val="center"/>
        <w:rPr>
          <w:rFonts w:ascii="Times New Roman" w:hAnsi="Times New Roman" w:cs="Times New Roman"/>
          <w:b/>
          <w:sz w:val="28"/>
          <w:szCs w:val="28"/>
          <w:lang w:val="uk-UA"/>
        </w:rPr>
      </w:pPr>
      <w:r w:rsidRPr="00736022">
        <w:rPr>
          <w:rFonts w:ascii="Times New Roman" w:hAnsi="Times New Roman" w:cs="Times New Roman"/>
          <w:b/>
          <w:sz w:val="28"/>
          <w:szCs w:val="28"/>
          <w:lang w:val="uk-UA"/>
        </w:rPr>
        <w:t>Загальні вимоги</w:t>
      </w:r>
    </w:p>
    <w:p w:rsidR="000E03F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Кандидатські іспити проводяться з метою встановлення глибини професійних знань, наукового й культурного кругозору аспіранта чи здобувача наукового ступеня кандидата наук. </w:t>
      </w:r>
    </w:p>
    <w:p w:rsidR="000E03F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Порядок проведення кандидатсь</w:t>
      </w:r>
      <w:r w:rsidR="000E03F2">
        <w:rPr>
          <w:rFonts w:ascii="Times New Roman" w:hAnsi="Times New Roman" w:cs="Times New Roman"/>
          <w:sz w:val="28"/>
          <w:szCs w:val="28"/>
          <w:lang w:val="uk-UA"/>
        </w:rPr>
        <w:t>ких іспитів у Мелітопольському державному педагогічному</w:t>
      </w:r>
      <w:r w:rsidRPr="00864479">
        <w:rPr>
          <w:rFonts w:ascii="Times New Roman" w:hAnsi="Times New Roman" w:cs="Times New Roman"/>
          <w:sz w:val="28"/>
          <w:szCs w:val="28"/>
          <w:lang w:val="uk-UA"/>
        </w:rPr>
        <w:t xml:space="preserve"> університеті затверджено наказом Рек</w:t>
      </w:r>
      <w:r w:rsidR="000E03F2">
        <w:rPr>
          <w:rFonts w:ascii="Times New Roman" w:hAnsi="Times New Roman" w:cs="Times New Roman"/>
          <w:sz w:val="28"/>
          <w:szCs w:val="28"/>
          <w:lang w:val="uk-UA"/>
        </w:rPr>
        <w:t>тора.</w:t>
      </w:r>
    </w:p>
    <w:p w:rsidR="000E03F2" w:rsidRPr="000E03F2" w:rsidRDefault="00864479" w:rsidP="00864479">
      <w:pPr>
        <w:spacing w:after="0" w:line="360" w:lineRule="auto"/>
        <w:ind w:firstLine="709"/>
        <w:jc w:val="both"/>
        <w:rPr>
          <w:rFonts w:ascii="Times New Roman" w:hAnsi="Times New Roman" w:cs="Times New Roman"/>
          <w:b/>
          <w:i/>
          <w:sz w:val="28"/>
          <w:szCs w:val="28"/>
          <w:lang w:val="uk-UA"/>
        </w:rPr>
      </w:pPr>
      <w:r w:rsidRPr="000E03F2">
        <w:rPr>
          <w:rFonts w:ascii="Times New Roman" w:hAnsi="Times New Roman" w:cs="Times New Roman"/>
          <w:b/>
          <w:i/>
          <w:sz w:val="28"/>
          <w:szCs w:val="28"/>
          <w:lang w:val="uk-UA"/>
        </w:rPr>
        <w:t xml:space="preserve">Складання кандидатського іспиту з іноземної мови є обов’язковою умовою присудження наукового ступеня кандидата наук. </w:t>
      </w:r>
    </w:p>
    <w:p w:rsidR="000E03F2" w:rsidRPr="000E03F2" w:rsidRDefault="000E03F2" w:rsidP="00864479">
      <w:pPr>
        <w:spacing w:after="0" w:line="360" w:lineRule="auto"/>
        <w:ind w:firstLine="709"/>
        <w:jc w:val="both"/>
        <w:rPr>
          <w:rFonts w:ascii="Times New Roman" w:hAnsi="Times New Roman" w:cs="Times New Roman"/>
          <w:i/>
          <w:sz w:val="28"/>
          <w:szCs w:val="28"/>
          <w:lang w:val="uk-UA"/>
        </w:rPr>
      </w:pPr>
      <w:r w:rsidRPr="000E03F2">
        <w:rPr>
          <w:rFonts w:ascii="Times New Roman" w:hAnsi="Times New Roman" w:cs="Times New Roman"/>
          <w:i/>
          <w:sz w:val="28"/>
          <w:szCs w:val="28"/>
          <w:lang w:val="uk-UA"/>
        </w:rPr>
        <w:t>У МДП</w:t>
      </w:r>
      <w:r w:rsidR="00864479" w:rsidRPr="000E03F2">
        <w:rPr>
          <w:rFonts w:ascii="Times New Roman" w:hAnsi="Times New Roman" w:cs="Times New Roman"/>
          <w:i/>
          <w:sz w:val="28"/>
          <w:szCs w:val="28"/>
          <w:lang w:val="uk-UA"/>
        </w:rPr>
        <w:t>У кандидатський іспит з іноземної мови складається з англій</w:t>
      </w:r>
      <w:r w:rsidRPr="000E03F2">
        <w:rPr>
          <w:rFonts w:ascii="Times New Roman" w:hAnsi="Times New Roman" w:cs="Times New Roman"/>
          <w:i/>
          <w:sz w:val="28"/>
          <w:szCs w:val="28"/>
          <w:lang w:val="uk-UA"/>
        </w:rPr>
        <w:t xml:space="preserve">ської чи німецької </w:t>
      </w:r>
      <w:r w:rsidR="00864479" w:rsidRPr="000E03F2">
        <w:rPr>
          <w:rFonts w:ascii="Times New Roman" w:hAnsi="Times New Roman" w:cs="Times New Roman"/>
          <w:i/>
          <w:sz w:val="28"/>
          <w:szCs w:val="28"/>
          <w:lang w:val="uk-UA"/>
        </w:rPr>
        <w:t xml:space="preserve">мов. </w:t>
      </w:r>
    </w:p>
    <w:p w:rsidR="001851DE"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Кандидатський іспит з іноземної мови приймається організовано, два рази на рік у формі сесій. Терміни проведення сесій встановлюються наказом Ректора. </w:t>
      </w:r>
    </w:p>
    <w:p w:rsidR="001851DE" w:rsidRDefault="00864479" w:rsidP="00864479">
      <w:pPr>
        <w:spacing w:after="0" w:line="360" w:lineRule="auto"/>
        <w:ind w:firstLine="709"/>
        <w:jc w:val="both"/>
        <w:rPr>
          <w:rFonts w:ascii="Times New Roman" w:hAnsi="Times New Roman" w:cs="Times New Roman"/>
          <w:sz w:val="28"/>
          <w:szCs w:val="28"/>
          <w:lang w:val="uk-UA"/>
        </w:rPr>
      </w:pPr>
      <w:r w:rsidRPr="001851DE">
        <w:rPr>
          <w:rFonts w:ascii="Times New Roman" w:hAnsi="Times New Roman" w:cs="Times New Roman"/>
          <w:b/>
          <w:i/>
          <w:sz w:val="28"/>
          <w:szCs w:val="28"/>
          <w:lang w:val="uk-UA"/>
        </w:rPr>
        <w:t>Для складання кандидатського іспиту з іноземної мови у визначений тер</w:t>
      </w:r>
      <w:r w:rsidR="001851DE" w:rsidRPr="001851DE">
        <w:rPr>
          <w:rFonts w:ascii="Times New Roman" w:hAnsi="Times New Roman" w:cs="Times New Roman"/>
          <w:b/>
          <w:i/>
          <w:sz w:val="28"/>
          <w:szCs w:val="28"/>
          <w:lang w:val="uk-UA"/>
        </w:rPr>
        <w:t xml:space="preserve">мін необхідно подати документи </w:t>
      </w:r>
      <w:r w:rsidRPr="001851DE">
        <w:rPr>
          <w:rFonts w:ascii="Times New Roman" w:hAnsi="Times New Roman" w:cs="Times New Roman"/>
          <w:b/>
          <w:i/>
          <w:sz w:val="28"/>
          <w:szCs w:val="28"/>
          <w:lang w:val="uk-UA"/>
        </w:rPr>
        <w:t>і матеріали відповідно до встановленого переліку:</w:t>
      </w:r>
      <w:r w:rsidRPr="00864479">
        <w:rPr>
          <w:rFonts w:ascii="Times New Roman" w:hAnsi="Times New Roman" w:cs="Times New Roman"/>
          <w:sz w:val="28"/>
          <w:szCs w:val="28"/>
          <w:lang w:val="uk-UA"/>
        </w:rPr>
        <w:t xml:space="preserve"> </w:t>
      </w:r>
    </w:p>
    <w:p w:rsidR="001851DE"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реферат з проблематики наукового дослідження аспіранта чи здобувача наукового ступеня кандидата наук, підготовлений відповідно до встановлених вимог; </w:t>
      </w:r>
    </w:p>
    <w:p w:rsidR="001851DE"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копії оригінального неадаптованого тексту з обов’язковим зазначенням повних вихідних даних використаних джерел відповідно до обраної тематики дисертаційної роботи (не менше ніж 10 джерел); </w:t>
      </w:r>
    </w:p>
    <w:p w:rsidR="001851DE" w:rsidRDefault="00864479" w:rsidP="001851DE">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копії тексту українською мовою з обов’язковим зазначенням повних вихідних даних використаних джерел відповідно до обраної тематики дисертаційної роботи (не менше ніж 5 дже</w:t>
      </w:r>
      <w:r w:rsidR="001851DE">
        <w:rPr>
          <w:rFonts w:ascii="Times New Roman" w:hAnsi="Times New Roman" w:cs="Times New Roman"/>
          <w:sz w:val="28"/>
          <w:szCs w:val="28"/>
          <w:lang w:val="uk-UA"/>
        </w:rPr>
        <w:t xml:space="preserve">рел із виконаними аспірантом чи </w:t>
      </w:r>
      <w:r w:rsidRPr="00864479">
        <w:rPr>
          <w:rFonts w:ascii="Times New Roman" w:hAnsi="Times New Roman" w:cs="Times New Roman"/>
          <w:sz w:val="28"/>
          <w:szCs w:val="28"/>
          <w:lang w:val="uk-UA"/>
        </w:rPr>
        <w:t xml:space="preserve">здобувачем наукового ступеня кандидата наук відповідно до вимог та рекомендацій анотаціями); </w:t>
      </w:r>
    </w:p>
    <w:p w:rsidR="001851DE" w:rsidRDefault="00864479" w:rsidP="001851DE">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xml:space="preserve">– стислий виклад дисертаційного дослідження іноземною мовою (2–3 сторінки); </w:t>
      </w:r>
    </w:p>
    <w:p w:rsidR="00864479" w:rsidRPr="00864479" w:rsidRDefault="00864479" w:rsidP="001851DE">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термінологічний словник відповідно до теми дослідження (обсяг – не менше ніж 100 термінів).</w:t>
      </w:r>
    </w:p>
    <w:p w:rsidR="00864479" w:rsidRPr="001851DE" w:rsidRDefault="00864479" w:rsidP="001851DE">
      <w:pPr>
        <w:spacing w:after="0" w:line="360" w:lineRule="auto"/>
        <w:ind w:firstLine="709"/>
        <w:jc w:val="center"/>
        <w:rPr>
          <w:rFonts w:ascii="Times New Roman" w:hAnsi="Times New Roman" w:cs="Times New Roman"/>
          <w:b/>
          <w:sz w:val="28"/>
          <w:szCs w:val="28"/>
          <w:lang w:val="uk-UA"/>
        </w:rPr>
      </w:pPr>
      <w:r w:rsidRPr="001851DE">
        <w:rPr>
          <w:rFonts w:ascii="Times New Roman" w:hAnsi="Times New Roman" w:cs="Times New Roman"/>
          <w:b/>
          <w:sz w:val="28"/>
          <w:szCs w:val="28"/>
          <w:lang w:val="uk-UA"/>
        </w:rPr>
        <w:t>Структура кандидатського іспиту з іноземної мови</w:t>
      </w:r>
    </w:p>
    <w:p w:rsidR="001851DE"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1. Тест з граматики, лексики (час виконання – 20 хвилин). </w:t>
      </w:r>
    </w:p>
    <w:p w:rsidR="001851DE"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2. Письмовий переклад українською мовою оригінального тексту з фаху обсягом 2000 друкованих знаків (час виконання – 40 хвилин). Допускається використання словників. </w:t>
      </w:r>
    </w:p>
    <w:p w:rsidR="001851DE"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3. Написання іноземною мовою анотації до україномовного тексту з фаху, обсяг якого становить не менше ніж 2500 друкованих знаків (час виконання – 40 хвилин). Допускається використання словників. </w:t>
      </w:r>
    </w:p>
    <w:p w:rsidR="00864479" w:rsidRPr="0086447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4. Співбесіда з питань наукового дослідження аспіранта чи здобувача, яка складається з усного монологічного повідомлення про зміст дисертаційного роботи (до 10 хвилин) та відповідей на запитання членів екзаменаційної комісії.</w:t>
      </w:r>
    </w:p>
    <w:p w:rsidR="00864479" w:rsidRPr="001851DE" w:rsidRDefault="00864479" w:rsidP="001851DE">
      <w:pPr>
        <w:spacing w:after="0" w:line="360" w:lineRule="auto"/>
        <w:ind w:firstLine="709"/>
        <w:jc w:val="center"/>
        <w:rPr>
          <w:rFonts w:ascii="Times New Roman" w:hAnsi="Times New Roman" w:cs="Times New Roman"/>
          <w:b/>
          <w:sz w:val="28"/>
          <w:szCs w:val="28"/>
          <w:lang w:val="uk-UA"/>
        </w:rPr>
      </w:pPr>
      <w:r w:rsidRPr="001851DE">
        <w:rPr>
          <w:rFonts w:ascii="Times New Roman" w:hAnsi="Times New Roman" w:cs="Times New Roman"/>
          <w:b/>
          <w:sz w:val="28"/>
          <w:szCs w:val="28"/>
          <w:lang w:val="uk-UA"/>
        </w:rPr>
        <w:t>Умови допущення аспірантів та здобувачів до складання кандидатського іспиту з іноземної мови</w:t>
      </w:r>
    </w:p>
    <w:p w:rsidR="001851DE"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До складання кандидатського іспиту допускаються аспіранти та здобувачі, які мають належний рівень підготовки, склали залікові тести з анотування наукових україномовних текстів іноземною мовою, підготували реферат з літератури, прочитаної іноземною мовою з проблеми наукового дослідження, підготували стислий опис свого наукового дослідження мовою, з якої складається іспит та термінологічний словник-мінімум обсягом не менше 100 лексичних одиниць. </w:t>
      </w:r>
    </w:p>
    <w:p w:rsidR="00864479" w:rsidRPr="00864479" w:rsidRDefault="00864479" w:rsidP="001851DE">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За курс навчання має бути прочитано не менше ніж 300 сторінок (600 тис. друкованих знаків) оригінальної нау</w:t>
      </w:r>
      <w:r w:rsidR="001851DE">
        <w:rPr>
          <w:rFonts w:ascii="Times New Roman" w:hAnsi="Times New Roman" w:cs="Times New Roman"/>
          <w:sz w:val="28"/>
          <w:szCs w:val="28"/>
          <w:lang w:val="uk-UA"/>
        </w:rPr>
        <w:t xml:space="preserve">кової літератури з проблеми, що </w:t>
      </w:r>
      <w:r w:rsidRPr="00864479">
        <w:rPr>
          <w:rFonts w:ascii="Times New Roman" w:hAnsi="Times New Roman" w:cs="Times New Roman"/>
          <w:sz w:val="28"/>
          <w:szCs w:val="28"/>
          <w:lang w:val="uk-UA"/>
        </w:rPr>
        <w:t xml:space="preserve">досліджується. Частка монографій у загалі прочитаної літератури не повинна становити більше ніж половину, тобто 150 сторінок. Відповідність </w:t>
      </w:r>
      <w:r w:rsidRPr="00864479">
        <w:rPr>
          <w:rFonts w:ascii="Times New Roman" w:hAnsi="Times New Roman" w:cs="Times New Roman"/>
          <w:sz w:val="28"/>
          <w:szCs w:val="28"/>
          <w:lang w:val="uk-UA"/>
        </w:rPr>
        <w:lastRenderedPageBreak/>
        <w:t>прочитаної літератури тематиці дослідження має бути підтверджена в рецензії наукового керівника аспіранта (здобувача).</w:t>
      </w:r>
    </w:p>
    <w:p w:rsidR="00864479" w:rsidRPr="001851DE" w:rsidRDefault="00864479" w:rsidP="001851DE">
      <w:pPr>
        <w:spacing w:after="0" w:line="360" w:lineRule="auto"/>
        <w:ind w:firstLine="709"/>
        <w:jc w:val="center"/>
        <w:rPr>
          <w:rFonts w:ascii="Times New Roman" w:hAnsi="Times New Roman" w:cs="Times New Roman"/>
          <w:b/>
          <w:sz w:val="28"/>
          <w:szCs w:val="28"/>
          <w:lang w:val="uk-UA"/>
        </w:rPr>
      </w:pPr>
      <w:r w:rsidRPr="001851DE">
        <w:rPr>
          <w:rFonts w:ascii="Times New Roman" w:hAnsi="Times New Roman" w:cs="Times New Roman"/>
          <w:b/>
          <w:sz w:val="28"/>
          <w:szCs w:val="28"/>
          <w:lang w:val="uk-UA"/>
        </w:rPr>
        <w:t>Екзаменаційні вимоги та рекомендації</w:t>
      </w:r>
    </w:p>
    <w:p w:rsidR="00864479" w:rsidRPr="0086447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Переклад має бути виконаний літературною українською мовою, без граматичних та стилістичних помилок. При виконанні перекладів рекомендується використовувати двомовні словники загальної та специфічної лексики. При користуванні термінологічними словниками необхідно пам’ятати про будову словника й звертати увагу на словосполучення.</w:t>
      </w:r>
    </w:p>
    <w:p w:rsidR="00864479" w:rsidRPr="001851DE" w:rsidRDefault="00864479" w:rsidP="001851DE">
      <w:pPr>
        <w:spacing w:after="0" w:line="360" w:lineRule="auto"/>
        <w:ind w:firstLine="709"/>
        <w:jc w:val="center"/>
        <w:rPr>
          <w:rFonts w:ascii="Times New Roman" w:hAnsi="Times New Roman" w:cs="Times New Roman"/>
          <w:b/>
          <w:sz w:val="28"/>
          <w:szCs w:val="28"/>
          <w:lang w:val="uk-UA"/>
        </w:rPr>
      </w:pPr>
      <w:r w:rsidRPr="001851DE">
        <w:rPr>
          <w:rFonts w:ascii="Times New Roman" w:hAnsi="Times New Roman" w:cs="Times New Roman"/>
          <w:b/>
          <w:sz w:val="28"/>
          <w:szCs w:val="28"/>
          <w:lang w:val="uk-UA"/>
        </w:rPr>
        <w:t>Вимоги та рекомендації щодо анотування фахового тексту</w:t>
      </w:r>
    </w:p>
    <w:p w:rsidR="00864479" w:rsidRPr="0086447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Анота́ція (лат. annotatio — зауваження, помітка) — короткий виклад змісту книги, статті, розробки, звіту тощо. З появою наукових журналів у другій пол. XVII ст. анотація дає початок жанрам наукової періодики, а пізніше – становленню анотованої бібліографії. Обов’язковим елементом анотації є бібліографічний опис у редукованій формі (автор, назва, індекс тощо). Якщо бібліографічний опис ідентифікує документ чи його частину, то анотація ідентифікує зміст документа, вона є не формальною, а змістовою моделлю документального джерела.</w:t>
      </w:r>
    </w:p>
    <w:p w:rsidR="00864479" w:rsidRPr="003C6432" w:rsidRDefault="00864479" w:rsidP="003C6432">
      <w:pPr>
        <w:spacing w:after="0" w:line="360" w:lineRule="auto"/>
        <w:ind w:firstLine="709"/>
        <w:jc w:val="center"/>
        <w:rPr>
          <w:rFonts w:ascii="Times New Roman" w:hAnsi="Times New Roman" w:cs="Times New Roman"/>
          <w:b/>
          <w:sz w:val="28"/>
          <w:szCs w:val="28"/>
          <w:lang w:val="uk-UA"/>
        </w:rPr>
      </w:pPr>
      <w:r w:rsidRPr="003C6432">
        <w:rPr>
          <w:rFonts w:ascii="Times New Roman" w:hAnsi="Times New Roman" w:cs="Times New Roman"/>
          <w:b/>
          <w:sz w:val="28"/>
          <w:szCs w:val="28"/>
          <w:lang w:val="uk-UA"/>
        </w:rPr>
        <w:t>Різновиди анотацій</w:t>
      </w:r>
    </w:p>
    <w:p w:rsidR="00C305E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Виокремлюють такі види анотації: </w:t>
      </w:r>
    </w:p>
    <w:p w:rsidR="00C305E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1) сигнальна чи довідкова, характерна для видань державної бібліографії (уточнює назву чи доповнює бібліографічний опис фактичними відомостями); </w:t>
      </w:r>
    </w:p>
    <w:p w:rsidR="00C305E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2) оціночна, характерна науково-допоміжній бібліографії (критична оцінка документа); </w:t>
      </w:r>
    </w:p>
    <w:p w:rsidR="00864479" w:rsidRPr="00864479" w:rsidRDefault="00864479" w:rsidP="00C305E8">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3) рекомендаційна, що співвідноситься з відповідним видом бібліографії (характеризує зміст з урах</w:t>
      </w:r>
      <w:r w:rsidR="00C305E8">
        <w:rPr>
          <w:rFonts w:ascii="Times New Roman" w:hAnsi="Times New Roman" w:cs="Times New Roman"/>
          <w:sz w:val="28"/>
          <w:szCs w:val="28"/>
          <w:lang w:val="uk-UA"/>
        </w:rPr>
        <w:t>уванням потреб цільової групи).</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За повнотою відображення змісту розрізняють дві категорії анотацій – загальну (характеризує зміст документа в цілому) й аналітичну (характеризує частину чи аспект змісту), а за кількістю анотованих документів – </w:t>
      </w:r>
      <w:r w:rsidRPr="00864479">
        <w:rPr>
          <w:rFonts w:ascii="Times New Roman" w:hAnsi="Times New Roman" w:cs="Times New Roman"/>
          <w:sz w:val="28"/>
          <w:szCs w:val="28"/>
          <w:lang w:val="uk-UA"/>
        </w:rPr>
        <w:lastRenderedPageBreak/>
        <w:t xml:space="preserve">монографічну та групову. За сферами використання анотації бувають бібліографічні, видавничі та книготорговельні.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564C40">
        <w:rPr>
          <w:rFonts w:ascii="Times New Roman" w:hAnsi="Times New Roman" w:cs="Times New Roman"/>
          <w:i/>
          <w:sz w:val="28"/>
          <w:szCs w:val="28"/>
          <w:lang w:val="uk-UA"/>
        </w:rPr>
        <w:t>Структура анотації книги</w:t>
      </w:r>
      <w:r w:rsidRPr="00864479">
        <w:rPr>
          <w:rFonts w:ascii="Times New Roman" w:hAnsi="Times New Roman" w:cs="Times New Roman"/>
          <w:sz w:val="28"/>
          <w:szCs w:val="28"/>
          <w:lang w:val="uk-UA"/>
        </w:rPr>
        <w:t xml:space="preserve">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Орієнтовно змістово-структурна модель анотації виглядає так: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1) відомості про автора, упорядника;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2) відомості про текст, що містить видання;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3) характеристика змісту твору;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4) відомості про науково-довідковий апарат;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5) відомості про оформлення, ілюстрації тощо;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6) відомості про читацьку адресу;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7) відомості про цільове призначення видання.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Максимальний обсяг анотації — 600 символів. Мова анотації: мова книги та дві іноземні мови. Реквізити анотації: автор, паспортні дані книги, текст, вказівки щодо категорії читачів.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564C40">
        <w:rPr>
          <w:rFonts w:ascii="Times New Roman" w:hAnsi="Times New Roman" w:cs="Times New Roman"/>
          <w:i/>
          <w:sz w:val="28"/>
          <w:szCs w:val="28"/>
          <w:lang w:val="uk-UA"/>
        </w:rPr>
        <w:t>Анотування наукових праць</w:t>
      </w:r>
      <w:r w:rsidRPr="00864479">
        <w:rPr>
          <w:rFonts w:ascii="Times New Roman" w:hAnsi="Times New Roman" w:cs="Times New Roman"/>
          <w:sz w:val="28"/>
          <w:szCs w:val="28"/>
          <w:lang w:val="uk-UA"/>
        </w:rPr>
        <w:t xml:space="preserve">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В Україні місце розташування анотації, її обсяг, структура й зміст визначаються Держстандартом України та суб‘єктами видавничої діяльності. Поява електронних версій наукових видань та об‘єднання веб-ресурсів наукової періодики, в якому бере участь низка українських періодичних видань, спонукає переглянути практику анотування наукових праць. В електронних версіях зарубіжних наукових видань анотації статей часто становлять не менше ніж 1000 знаків. У журналі “Українознавство” відбувся перехід від стислої анотації наукових статей до розгорнутої (близько 700 знаків), де в узагальненій формі має подаватися головний результат здійсненого автором дослідження.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Вимоги до анотацій </w:t>
      </w:r>
    </w:p>
    <w:p w:rsidR="00864479" w:rsidRPr="00864479" w:rsidRDefault="00864479" w:rsidP="00564C40">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1. Анотація повинна мати лаконічну, конкретну форму, але при цьому давати містку характеристику в</w:t>
      </w:r>
      <w:r w:rsidR="00564C40">
        <w:rPr>
          <w:rFonts w:ascii="Times New Roman" w:hAnsi="Times New Roman" w:cs="Times New Roman"/>
          <w:sz w:val="28"/>
          <w:szCs w:val="28"/>
          <w:lang w:val="uk-UA"/>
        </w:rPr>
        <w:t>иданню без побічної інформації.</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2. Обсяг її зазвичай не має перевищувати 500–600 знаків.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xml:space="preserve">3. Під час написання анотації використовується загальноприйнята лексика.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4. Якщо у назві є малозрозумілі слова, їх потрібно пояснити.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5. Допускаються тільки загальноприйняті слова, загальновживана лексика.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6. Не рекомендується наводити цитати з тексту. </w:t>
      </w:r>
    </w:p>
    <w:p w:rsidR="00564C40" w:rsidRDefault="00564C40" w:rsidP="0086447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64479" w:rsidRPr="00864479">
        <w:rPr>
          <w:rFonts w:ascii="Times New Roman" w:hAnsi="Times New Roman" w:cs="Times New Roman"/>
          <w:sz w:val="28"/>
          <w:szCs w:val="28"/>
          <w:lang w:val="uk-UA"/>
        </w:rPr>
        <w:t xml:space="preserve">Рекламні елементи не повинні викривляти об'єктивну характеристику видання.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564C40">
        <w:rPr>
          <w:rFonts w:ascii="Times New Roman" w:hAnsi="Times New Roman" w:cs="Times New Roman"/>
          <w:i/>
          <w:sz w:val="28"/>
          <w:szCs w:val="28"/>
          <w:lang w:val="uk-UA"/>
        </w:rPr>
        <w:t>Сигнальна (довідкова) анотація</w:t>
      </w:r>
      <w:r w:rsidRPr="00864479">
        <w:rPr>
          <w:rFonts w:ascii="Times New Roman" w:hAnsi="Times New Roman" w:cs="Times New Roman"/>
          <w:sz w:val="28"/>
          <w:szCs w:val="28"/>
          <w:lang w:val="uk-UA"/>
        </w:rPr>
        <w:t xml:space="preserve">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Зазвичай цей вид анотації уточнює та доповнює назву. Типова структура сигнальної анотації така: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Бібліографічний опис.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Змістова частина: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1. Призначення видання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2. Відомості про авторів.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3. Проблема, тема, що лежать в основі.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4. Основні питання, які розглядалися, отримані результати, галузь, висновки, додаткова інформація.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5. Особливості художньо-поліграфічного оформлення.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6. Наявність та особливість апарату книги. </w:t>
      </w:r>
    </w:p>
    <w:p w:rsidR="00564C4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7. Читацьке призначення. </w:t>
      </w:r>
    </w:p>
    <w:p w:rsidR="00564C40" w:rsidRPr="00564C40" w:rsidRDefault="00864479" w:rsidP="00864479">
      <w:pPr>
        <w:spacing w:after="0" w:line="360" w:lineRule="auto"/>
        <w:ind w:firstLine="709"/>
        <w:jc w:val="both"/>
        <w:rPr>
          <w:rFonts w:ascii="Times New Roman" w:hAnsi="Times New Roman" w:cs="Times New Roman"/>
          <w:i/>
          <w:sz w:val="28"/>
          <w:szCs w:val="28"/>
          <w:lang w:val="uk-UA"/>
        </w:rPr>
      </w:pPr>
      <w:r w:rsidRPr="00564C40">
        <w:rPr>
          <w:rFonts w:ascii="Times New Roman" w:hAnsi="Times New Roman" w:cs="Times New Roman"/>
          <w:i/>
          <w:sz w:val="28"/>
          <w:szCs w:val="28"/>
          <w:lang w:val="uk-UA"/>
        </w:rPr>
        <w:t xml:space="preserve">Оціночна </w:t>
      </w:r>
    </w:p>
    <w:p w:rsidR="003412A7"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Характерна науково-допоміжній </w:t>
      </w:r>
      <w:r w:rsidR="003412A7">
        <w:rPr>
          <w:rFonts w:ascii="Times New Roman" w:hAnsi="Times New Roman" w:cs="Times New Roman"/>
          <w:sz w:val="28"/>
          <w:szCs w:val="28"/>
          <w:lang w:val="uk-UA"/>
        </w:rPr>
        <w:t>бібліографії. Типова структура:</w:t>
      </w:r>
    </w:p>
    <w:p w:rsidR="003412A7"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Бібліографічний опис. </w:t>
      </w:r>
    </w:p>
    <w:p w:rsidR="003412A7"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Змістова частина: </w:t>
      </w:r>
    </w:p>
    <w:p w:rsidR="003412A7"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1. Характеристика нового, цінного і корисного в тексті. </w:t>
      </w:r>
    </w:p>
    <w:p w:rsidR="003412A7"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2. Оцінка соціального значення видання. </w:t>
      </w:r>
    </w:p>
    <w:p w:rsidR="00864479" w:rsidRPr="00864479" w:rsidRDefault="00864479" w:rsidP="003412A7">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3.</w:t>
      </w:r>
      <w:r w:rsidR="003412A7">
        <w:rPr>
          <w:rFonts w:ascii="Times New Roman" w:hAnsi="Times New Roman" w:cs="Times New Roman"/>
          <w:sz w:val="28"/>
          <w:szCs w:val="28"/>
          <w:lang w:val="uk-UA"/>
        </w:rPr>
        <w:t xml:space="preserve"> Різноманітні ідеї, досягнення.</w:t>
      </w:r>
    </w:p>
    <w:p w:rsidR="003412A7" w:rsidRDefault="00864479" w:rsidP="00864479">
      <w:pPr>
        <w:spacing w:after="0" w:line="360" w:lineRule="auto"/>
        <w:ind w:firstLine="709"/>
        <w:jc w:val="both"/>
        <w:rPr>
          <w:rFonts w:ascii="Times New Roman" w:hAnsi="Times New Roman" w:cs="Times New Roman"/>
          <w:sz w:val="28"/>
          <w:szCs w:val="28"/>
          <w:lang w:val="uk-UA"/>
        </w:rPr>
      </w:pPr>
      <w:r w:rsidRPr="003412A7">
        <w:rPr>
          <w:rFonts w:ascii="Times New Roman" w:hAnsi="Times New Roman" w:cs="Times New Roman"/>
          <w:i/>
          <w:sz w:val="28"/>
          <w:szCs w:val="28"/>
          <w:lang w:val="uk-UA"/>
        </w:rPr>
        <w:t>Рекомендаційна</w:t>
      </w:r>
      <w:r w:rsidRPr="00864479">
        <w:rPr>
          <w:rFonts w:ascii="Times New Roman" w:hAnsi="Times New Roman" w:cs="Times New Roman"/>
          <w:sz w:val="28"/>
          <w:szCs w:val="28"/>
          <w:lang w:val="uk-UA"/>
        </w:rPr>
        <w:t xml:space="preserve"> </w:t>
      </w:r>
    </w:p>
    <w:p w:rsidR="003412A7"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Типова структура: </w:t>
      </w:r>
    </w:p>
    <w:p w:rsidR="003412A7"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xml:space="preserve">Бібліографічний опис. </w:t>
      </w:r>
    </w:p>
    <w:p w:rsidR="003412A7"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Змістова частина: </w:t>
      </w:r>
    </w:p>
    <w:p w:rsidR="003412A7"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1. Характеристика змісту </w:t>
      </w:r>
    </w:p>
    <w:p w:rsidR="003412A7"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2. Рекомендації залежно від цілей читача, рівня загальної освіти, професійної підготовки. </w:t>
      </w:r>
    </w:p>
    <w:p w:rsidR="003412A7"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3. Цілеспрямована послідовність читання, вивчення, використання. </w:t>
      </w:r>
    </w:p>
    <w:p w:rsidR="003412A7"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4. Методичні поради читачу. </w:t>
      </w:r>
    </w:p>
    <w:p w:rsidR="00864479" w:rsidRPr="0086447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5. Методичні поради працівникам книжкової справи щодо використання.</w:t>
      </w:r>
    </w:p>
    <w:p w:rsidR="00864479" w:rsidRPr="0089018F" w:rsidRDefault="00864479" w:rsidP="0089018F">
      <w:pPr>
        <w:spacing w:after="0" w:line="360" w:lineRule="auto"/>
        <w:ind w:firstLine="709"/>
        <w:jc w:val="center"/>
        <w:rPr>
          <w:rFonts w:ascii="Times New Roman" w:hAnsi="Times New Roman" w:cs="Times New Roman"/>
          <w:b/>
          <w:sz w:val="28"/>
          <w:szCs w:val="28"/>
          <w:lang w:val="uk-UA"/>
        </w:rPr>
      </w:pPr>
      <w:r w:rsidRPr="0089018F">
        <w:rPr>
          <w:rFonts w:ascii="Times New Roman" w:hAnsi="Times New Roman" w:cs="Times New Roman"/>
          <w:b/>
          <w:sz w:val="28"/>
          <w:szCs w:val="28"/>
          <w:lang w:val="uk-UA"/>
        </w:rPr>
        <w:t>Анотування наукового тексту</w:t>
      </w:r>
    </w:p>
    <w:p w:rsidR="0089018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Анотація наукового тексту – це скорочений виклад змісту первинного документа з основними фактичними відомостями й висновками. Вона має повну змістову й частково формальну залежність від первинного документа. Анотацію наукового тексту розглядають як інтегральну модель документа, семантичні особливості якого подаються в максимально ущільненому вигляді без інтерпретації чи критичних зауважень. Анотація наукового тексту містить основні відомості й висновки, потрібні для початкового ознайомлення з документом. </w:t>
      </w:r>
    </w:p>
    <w:p w:rsidR="0089018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Обсяг анотації для заміток і коротких повідомлень – 500 друкованих знаків, для більшості статей – 1000, для документів великого обсягу – 2500 друкованих знаків. Рекомендований середній обсяг анотації наукового тексту – 850 знаків (приблизно 0,5 сторінки фо</w:t>
      </w:r>
      <w:r w:rsidR="0089018F">
        <w:rPr>
          <w:rFonts w:ascii="Times New Roman" w:hAnsi="Times New Roman" w:cs="Times New Roman"/>
          <w:sz w:val="28"/>
          <w:szCs w:val="28"/>
          <w:lang w:val="uk-UA"/>
        </w:rPr>
        <w:t>рмату А-4 через 1,5 інтервали).</w:t>
      </w:r>
    </w:p>
    <w:p w:rsidR="00864479" w:rsidRPr="00864479" w:rsidRDefault="00864479" w:rsidP="0089018F">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Анотація подається паралельно українською, ро</w:t>
      </w:r>
      <w:r w:rsidR="0089018F">
        <w:rPr>
          <w:rFonts w:ascii="Times New Roman" w:hAnsi="Times New Roman" w:cs="Times New Roman"/>
          <w:sz w:val="28"/>
          <w:szCs w:val="28"/>
          <w:lang w:val="uk-UA"/>
        </w:rPr>
        <w:t>сійською та англійською мовами.</w:t>
      </w:r>
    </w:p>
    <w:p w:rsidR="0089018F" w:rsidRDefault="0089018F" w:rsidP="0089018F">
      <w:pPr>
        <w:spacing w:after="0" w:line="360" w:lineRule="auto"/>
        <w:ind w:firstLine="709"/>
        <w:jc w:val="center"/>
        <w:rPr>
          <w:rFonts w:ascii="Times New Roman" w:hAnsi="Times New Roman" w:cs="Times New Roman"/>
          <w:b/>
          <w:sz w:val="28"/>
          <w:szCs w:val="28"/>
          <w:lang w:val="uk-UA"/>
        </w:rPr>
      </w:pPr>
    </w:p>
    <w:p w:rsidR="0089018F" w:rsidRDefault="0089018F" w:rsidP="0089018F">
      <w:pPr>
        <w:spacing w:after="0" w:line="360" w:lineRule="auto"/>
        <w:ind w:firstLine="709"/>
        <w:jc w:val="center"/>
        <w:rPr>
          <w:rFonts w:ascii="Times New Roman" w:hAnsi="Times New Roman" w:cs="Times New Roman"/>
          <w:b/>
          <w:sz w:val="28"/>
          <w:szCs w:val="28"/>
          <w:lang w:val="uk-UA"/>
        </w:rPr>
      </w:pPr>
    </w:p>
    <w:p w:rsidR="0089018F" w:rsidRDefault="0089018F" w:rsidP="0089018F">
      <w:pPr>
        <w:spacing w:after="0" w:line="360" w:lineRule="auto"/>
        <w:ind w:firstLine="709"/>
        <w:jc w:val="center"/>
        <w:rPr>
          <w:rFonts w:ascii="Times New Roman" w:hAnsi="Times New Roman" w:cs="Times New Roman"/>
          <w:b/>
          <w:sz w:val="28"/>
          <w:szCs w:val="28"/>
          <w:lang w:val="uk-UA"/>
        </w:rPr>
      </w:pPr>
    </w:p>
    <w:p w:rsidR="0089018F" w:rsidRDefault="0089018F" w:rsidP="0089018F">
      <w:pPr>
        <w:spacing w:after="0" w:line="360" w:lineRule="auto"/>
        <w:ind w:firstLine="709"/>
        <w:jc w:val="center"/>
        <w:rPr>
          <w:rFonts w:ascii="Times New Roman" w:hAnsi="Times New Roman" w:cs="Times New Roman"/>
          <w:b/>
          <w:sz w:val="28"/>
          <w:szCs w:val="28"/>
          <w:lang w:val="uk-UA"/>
        </w:rPr>
      </w:pPr>
    </w:p>
    <w:p w:rsidR="0089018F" w:rsidRDefault="0089018F" w:rsidP="0089018F">
      <w:pPr>
        <w:spacing w:after="0" w:line="360" w:lineRule="auto"/>
        <w:ind w:firstLine="709"/>
        <w:jc w:val="center"/>
        <w:rPr>
          <w:rFonts w:ascii="Times New Roman" w:hAnsi="Times New Roman" w:cs="Times New Roman"/>
          <w:b/>
          <w:sz w:val="28"/>
          <w:szCs w:val="28"/>
          <w:lang w:val="uk-UA"/>
        </w:rPr>
      </w:pPr>
    </w:p>
    <w:p w:rsidR="0089018F" w:rsidRDefault="0089018F" w:rsidP="0089018F">
      <w:pPr>
        <w:spacing w:after="0" w:line="360" w:lineRule="auto"/>
        <w:ind w:firstLine="709"/>
        <w:jc w:val="center"/>
        <w:rPr>
          <w:rFonts w:ascii="Times New Roman" w:hAnsi="Times New Roman" w:cs="Times New Roman"/>
          <w:b/>
          <w:sz w:val="28"/>
          <w:szCs w:val="28"/>
          <w:lang w:val="uk-UA"/>
        </w:rPr>
      </w:pPr>
    </w:p>
    <w:p w:rsidR="00864479" w:rsidRPr="0089018F" w:rsidRDefault="00864479" w:rsidP="0089018F">
      <w:pPr>
        <w:spacing w:after="0" w:line="360" w:lineRule="auto"/>
        <w:ind w:firstLine="709"/>
        <w:jc w:val="center"/>
        <w:rPr>
          <w:rFonts w:ascii="Times New Roman" w:hAnsi="Times New Roman" w:cs="Times New Roman"/>
          <w:b/>
          <w:sz w:val="28"/>
          <w:szCs w:val="28"/>
          <w:lang w:val="uk-UA"/>
        </w:rPr>
      </w:pPr>
      <w:r w:rsidRPr="0089018F">
        <w:rPr>
          <w:rFonts w:ascii="Times New Roman" w:hAnsi="Times New Roman" w:cs="Times New Roman"/>
          <w:b/>
          <w:sz w:val="28"/>
          <w:szCs w:val="28"/>
          <w:lang w:val="uk-UA"/>
        </w:rPr>
        <w:lastRenderedPageBreak/>
        <w:t>Зразки анотацій наукових текстів</w:t>
      </w:r>
    </w:p>
    <w:p w:rsidR="0089018F" w:rsidRPr="0089018F" w:rsidRDefault="00864479" w:rsidP="00864479">
      <w:pPr>
        <w:spacing w:after="0" w:line="360" w:lineRule="auto"/>
        <w:ind w:firstLine="709"/>
        <w:jc w:val="both"/>
        <w:rPr>
          <w:rFonts w:ascii="Times New Roman" w:hAnsi="Times New Roman" w:cs="Times New Roman"/>
          <w:i/>
          <w:sz w:val="28"/>
          <w:szCs w:val="28"/>
          <w:lang w:val="uk-UA"/>
        </w:rPr>
      </w:pPr>
      <w:r w:rsidRPr="0089018F">
        <w:rPr>
          <w:rFonts w:ascii="Times New Roman" w:hAnsi="Times New Roman" w:cs="Times New Roman"/>
          <w:i/>
          <w:sz w:val="28"/>
          <w:szCs w:val="28"/>
          <w:lang w:val="uk-UA"/>
        </w:rPr>
        <w:t xml:space="preserve">Горбань О. Управління взаємодією навчальних закладів різного рівня у навчально-виховному комплексі / О. Горбань, В. Огаренко, О. Тягушева // Освіта і управління. – 2008. – № 2-3. – С. 64-69. </w:t>
      </w:r>
    </w:p>
    <w:p w:rsidR="0086447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Розглянуто реалізацію механізмів управління безперервним навчанням особистості у конкретному вищому навчальному закладі приватної форми власності в межах широкого Навчально-наукового комплексу, до складу якого входять навчальні та наукові заклади різного рівня і різної форми власності. Окреслено основні завдання Комплексу, заснованого Класичним приватним університетом (Гуманітарним університетом “ЗІДМУ”), до складу якого входять 10 ВНЗ ІІІ-ІV р.а. та 18 ВНЗ І-ІІ р.а., 122 ЗНЗ, 4 ПТНЗ, 3 наукові заклади. Охарактеризовано важелі якісної підготовки фахівців усіх рівнів, а саме: забезпечення закладу висококваліфікованим науково-педагогічним персоналом; розширення спектра спеціальностей, за якими ведеться підготовка спеціалістів; надання пільг в оплаті за навчання випускникам закладів освіти – членів Науково-освітнього комплексу; демократична, раціональна і ефективна система управління Комплексом. Розкрито форми взаємодії учасників Комплексу, роль науково-методичної ради Комплексу, на засіданнях якої обговорюються певні питання з організації і забезпечення навчальної роботи у класах Гуманітарного університету та професійно-орієнтаційної роботи. Як яскравий приклад успішної діяльності Комплексу подано дані про динаміку зростання чисельності учасників Комплексу і кількості вступників на перший і старші курси університету з навчальних закладів – учасників Комплексу в 1999–2007рр., а також дані про навчання співробітників закладів – учасників Комплексу – в магістратурі та аспірантурі університету.</w:t>
      </w:r>
    </w:p>
    <w:p w:rsidR="0089018F" w:rsidRDefault="0089018F" w:rsidP="00864479">
      <w:pPr>
        <w:spacing w:after="0" w:line="360" w:lineRule="auto"/>
        <w:ind w:firstLine="709"/>
        <w:jc w:val="both"/>
        <w:rPr>
          <w:rFonts w:ascii="Times New Roman" w:hAnsi="Times New Roman" w:cs="Times New Roman"/>
          <w:sz w:val="28"/>
          <w:szCs w:val="28"/>
          <w:lang w:val="uk-UA"/>
        </w:rPr>
      </w:pPr>
    </w:p>
    <w:p w:rsidR="0089018F" w:rsidRDefault="0089018F" w:rsidP="00864479">
      <w:pPr>
        <w:spacing w:after="0" w:line="360" w:lineRule="auto"/>
        <w:ind w:firstLine="709"/>
        <w:jc w:val="both"/>
        <w:rPr>
          <w:rFonts w:ascii="Times New Roman" w:hAnsi="Times New Roman" w:cs="Times New Roman"/>
          <w:sz w:val="28"/>
          <w:szCs w:val="28"/>
          <w:lang w:val="uk-UA"/>
        </w:rPr>
      </w:pPr>
    </w:p>
    <w:p w:rsidR="0089018F" w:rsidRDefault="0089018F" w:rsidP="00864479">
      <w:pPr>
        <w:spacing w:after="0" w:line="360" w:lineRule="auto"/>
        <w:ind w:firstLine="709"/>
        <w:jc w:val="both"/>
        <w:rPr>
          <w:rFonts w:ascii="Times New Roman" w:hAnsi="Times New Roman" w:cs="Times New Roman"/>
          <w:sz w:val="28"/>
          <w:szCs w:val="28"/>
          <w:lang w:val="uk-UA"/>
        </w:rPr>
      </w:pPr>
    </w:p>
    <w:p w:rsidR="0089018F" w:rsidRPr="00864479" w:rsidRDefault="0089018F" w:rsidP="00864479">
      <w:pPr>
        <w:spacing w:after="0" w:line="360" w:lineRule="auto"/>
        <w:ind w:firstLine="709"/>
        <w:jc w:val="both"/>
        <w:rPr>
          <w:rFonts w:ascii="Times New Roman" w:hAnsi="Times New Roman" w:cs="Times New Roman"/>
          <w:sz w:val="28"/>
          <w:szCs w:val="28"/>
          <w:lang w:val="uk-UA"/>
        </w:rPr>
      </w:pPr>
    </w:p>
    <w:p w:rsidR="0089018F" w:rsidRDefault="00864479" w:rsidP="00864479">
      <w:pPr>
        <w:spacing w:after="0" w:line="360" w:lineRule="auto"/>
        <w:ind w:firstLine="709"/>
        <w:jc w:val="both"/>
        <w:rPr>
          <w:rFonts w:ascii="Times New Roman" w:hAnsi="Times New Roman" w:cs="Times New Roman"/>
          <w:sz w:val="28"/>
          <w:szCs w:val="28"/>
          <w:lang w:val="uk-UA"/>
        </w:rPr>
      </w:pPr>
      <w:r w:rsidRPr="0089018F">
        <w:rPr>
          <w:rFonts w:ascii="Times New Roman" w:hAnsi="Times New Roman" w:cs="Times New Roman"/>
          <w:i/>
          <w:sz w:val="28"/>
          <w:szCs w:val="28"/>
          <w:lang w:val="uk-UA"/>
        </w:rPr>
        <w:lastRenderedPageBreak/>
        <w:t>Бех І. Д. Психомаяки у виховному процесі / І.Д. Бех // Педагогіка і психологія. – 2008. – № 3-4. – С. 53-70.</w:t>
      </w:r>
      <w:r w:rsidRPr="00864479">
        <w:rPr>
          <w:rFonts w:ascii="Times New Roman" w:hAnsi="Times New Roman" w:cs="Times New Roman"/>
          <w:sz w:val="28"/>
          <w:szCs w:val="28"/>
          <w:lang w:val="uk-UA"/>
        </w:rPr>
        <w:t xml:space="preserve"> </w:t>
      </w:r>
    </w:p>
    <w:p w:rsidR="00864479" w:rsidRDefault="00864479" w:rsidP="0089018F">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Зазначено, що виховний процес має бути відкритим до гуманістичних ідей суміжних із педагогікою наукових сфер. </w:t>
      </w:r>
      <w:r w:rsidR="0089018F">
        <w:rPr>
          <w:rFonts w:ascii="Times New Roman" w:hAnsi="Times New Roman" w:cs="Times New Roman"/>
          <w:sz w:val="28"/>
          <w:szCs w:val="28"/>
          <w:lang w:val="uk-UA"/>
        </w:rPr>
        <w:t xml:space="preserve">Розкрито розвивальні можливості </w:t>
      </w:r>
      <w:r w:rsidRPr="00864479">
        <w:rPr>
          <w:rFonts w:ascii="Times New Roman" w:hAnsi="Times New Roman" w:cs="Times New Roman"/>
          <w:sz w:val="28"/>
          <w:szCs w:val="28"/>
          <w:lang w:val="uk-UA"/>
        </w:rPr>
        <w:t>психомаяків як наукових орієнтирів доцільної орга</w:t>
      </w:r>
      <w:r w:rsidR="0089018F">
        <w:rPr>
          <w:rFonts w:ascii="Times New Roman" w:hAnsi="Times New Roman" w:cs="Times New Roman"/>
          <w:sz w:val="28"/>
          <w:szCs w:val="28"/>
          <w:lang w:val="uk-UA"/>
        </w:rPr>
        <w:t xml:space="preserve">нізації виховного процесу. </w:t>
      </w:r>
      <w:r w:rsidRPr="00864479">
        <w:rPr>
          <w:rFonts w:ascii="Times New Roman" w:hAnsi="Times New Roman" w:cs="Times New Roman"/>
          <w:sz w:val="28"/>
          <w:szCs w:val="28"/>
          <w:lang w:val="uk-UA"/>
        </w:rPr>
        <w:t>Акцентовано увагу на: ефект ціннісної цілісності у вихованні особистості; статусні відмінності вихованців як мотивів опору особистісному вдосконаленню; почуття власної зверхності як спонука до образи іншого;     піклування дорослих про вихованця – два розвивальні наслідки; моральна мужність в особистісному становленні вихованця; особистісні надбання вихованця як критерій його суспільної затребуваності; тотальна згода у спілкуванні вихованців як перешкода їхньому особистісному розвитку; позиція Я-сильний, Я-слабкий у поведінці вихованця; ціннісні орієнтації вихованців у діяльності педагога; емоційно-поведінкове відхилення вихованця – показники орієнтування; плодотворна рефлексія вихованця в намаганнях педагога; емоційно-енергетичне переймання у виховному процесі; розпач у корекційно</w:t>
      </w:r>
      <w:r w:rsidR="0089018F">
        <w:rPr>
          <w:rFonts w:ascii="Times New Roman" w:hAnsi="Times New Roman" w:cs="Times New Roman"/>
          <w:sz w:val="28"/>
          <w:szCs w:val="28"/>
          <w:lang w:val="uk-UA"/>
        </w:rPr>
        <w:t xml:space="preserve"> </w:t>
      </w:r>
      <w:r w:rsidRPr="00864479">
        <w:rPr>
          <w:rFonts w:ascii="Times New Roman" w:hAnsi="Times New Roman" w:cs="Times New Roman"/>
          <w:sz w:val="28"/>
          <w:szCs w:val="28"/>
          <w:lang w:val="uk-UA"/>
        </w:rPr>
        <w:t>запобіжному заломленні; обіцянка й відмова як виховні прийоми. Схема та корисні фрази для виконання анотації англійською мовою подані в додатках.</w:t>
      </w:r>
    </w:p>
    <w:p w:rsidR="0089018F" w:rsidRDefault="0089018F" w:rsidP="0089018F">
      <w:pPr>
        <w:spacing w:after="0" w:line="360" w:lineRule="auto"/>
        <w:ind w:firstLine="709"/>
        <w:jc w:val="both"/>
        <w:rPr>
          <w:rFonts w:ascii="Times New Roman" w:hAnsi="Times New Roman" w:cs="Times New Roman"/>
          <w:sz w:val="28"/>
          <w:szCs w:val="28"/>
          <w:lang w:val="uk-UA"/>
        </w:rPr>
      </w:pPr>
    </w:p>
    <w:p w:rsidR="0089018F" w:rsidRDefault="0089018F" w:rsidP="0089018F">
      <w:pPr>
        <w:spacing w:after="0" w:line="360" w:lineRule="auto"/>
        <w:ind w:firstLine="709"/>
        <w:jc w:val="both"/>
        <w:rPr>
          <w:rFonts w:ascii="Times New Roman" w:hAnsi="Times New Roman" w:cs="Times New Roman"/>
          <w:sz w:val="28"/>
          <w:szCs w:val="28"/>
          <w:lang w:val="uk-UA"/>
        </w:rPr>
      </w:pPr>
    </w:p>
    <w:p w:rsidR="0089018F" w:rsidRDefault="0089018F" w:rsidP="0089018F">
      <w:pPr>
        <w:spacing w:after="0" w:line="360" w:lineRule="auto"/>
        <w:ind w:firstLine="709"/>
        <w:jc w:val="both"/>
        <w:rPr>
          <w:rFonts w:ascii="Times New Roman" w:hAnsi="Times New Roman" w:cs="Times New Roman"/>
          <w:sz w:val="28"/>
          <w:szCs w:val="28"/>
          <w:lang w:val="uk-UA"/>
        </w:rPr>
      </w:pPr>
    </w:p>
    <w:p w:rsidR="0089018F" w:rsidRDefault="0089018F" w:rsidP="0089018F">
      <w:pPr>
        <w:spacing w:after="0" w:line="360" w:lineRule="auto"/>
        <w:ind w:firstLine="709"/>
        <w:jc w:val="both"/>
        <w:rPr>
          <w:rFonts w:ascii="Times New Roman" w:hAnsi="Times New Roman" w:cs="Times New Roman"/>
          <w:sz w:val="28"/>
          <w:szCs w:val="28"/>
          <w:lang w:val="uk-UA"/>
        </w:rPr>
      </w:pPr>
    </w:p>
    <w:p w:rsidR="0089018F" w:rsidRDefault="0089018F" w:rsidP="0089018F">
      <w:pPr>
        <w:spacing w:after="0" w:line="360" w:lineRule="auto"/>
        <w:ind w:firstLine="709"/>
        <w:jc w:val="both"/>
        <w:rPr>
          <w:rFonts w:ascii="Times New Roman" w:hAnsi="Times New Roman" w:cs="Times New Roman"/>
          <w:sz w:val="28"/>
          <w:szCs w:val="28"/>
          <w:lang w:val="uk-UA"/>
        </w:rPr>
      </w:pPr>
    </w:p>
    <w:p w:rsidR="0089018F" w:rsidRDefault="0089018F" w:rsidP="0089018F">
      <w:pPr>
        <w:spacing w:after="0" w:line="360" w:lineRule="auto"/>
        <w:ind w:firstLine="709"/>
        <w:jc w:val="both"/>
        <w:rPr>
          <w:rFonts w:ascii="Times New Roman" w:hAnsi="Times New Roman" w:cs="Times New Roman"/>
          <w:sz w:val="28"/>
          <w:szCs w:val="28"/>
          <w:lang w:val="uk-UA"/>
        </w:rPr>
      </w:pPr>
    </w:p>
    <w:p w:rsidR="0089018F" w:rsidRDefault="0089018F" w:rsidP="0089018F">
      <w:pPr>
        <w:spacing w:after="0" w:line="360" w:lineRule="auto"/>
        <w:ind w:firstLine="709"/>
        <w:jc w:val="both"/>
        <w:rPr>
          <w:rFonts w:ascii="Times New Roman" w:hAnsi="Times New Roman" w:cs="Times New Roman"/>
          <w:sz w:val="28"/>
          <w:szCs w:val="28"/>
          <w:lang w:val="uk-UA"/>
        </w:rPr>
      </w:pPr>
    </w:p>
    <w:p w:rsidR="0089018F" w:rsidRDefault="0089018F" w:rsidP="0089018F">
      <w:pPr>
        <w:spacing w:after="0" w:line="360" w:lineRule="auto"/>
        <w:ind w:firstLine="709"/>
        <w:jc w:val="both"/>
        <w:rPr>
          <w:rFonts w:ascii="Times New Roman" w:hAnsi="Times New Roman" w:cs="Times New Roman"/>
          <w:sz w:val="28"/>
          <w:szCs w:val="28"/>
          <w:lang w:val="uk-UA"/>
        </w:rPr>
      </w:pPr>
    </w:p>
    <w:p w:rsidR="0089018F" w:rsidRDefault="0089018F" w:rsidP="0089018F">
      <w:pPr>
        <w:spacing w:after="0" w:line="360" w:lineRule="auto"/>
        <w:ind w:firstLine="709"/>
        <w:jc w:val="both"/>
        <w:rPr>
          <w:rFonts w:ascii="Times New Roman" w:hAnsi="Times New Roman" w:cs="Times New Roman"/>
          <w:sz w:val="28"/>
          <w:szCs w:val="28"/>
          <w:lang w:val="uk-UA"/>
        </w:rPr>
      </w:pPr>
    </w:p>
    <w:p w:rsidR="0089018F" w:rsidRDefault="0089018F" w:rsidP="0089018F">
      <w:pPr>
        <w:spacing w:after="0" w:line="360" w:lineRule="auto"/>
        <w:ind w:firstLine="709"/>
        <w:jc w:val="both"/>
        <w:rPr>
          <w:rFonts w:ascii="Times New Roman" w:hAnsi="Times New Roman" w:cs="Times New Roman"/>
          <w:sz w:val="28"/>
          <w:szCs w:val="28"/>
          <w:lang w:val="uk-UA"/>
        </w:rPr>
      </w:pPr>
    </w:p>
    <w:p w:rsidR="0089018F" w:rsidRPr="00864479" w:rsidRDefault="0089018F" w:rsidP="0089018F">
      <w:pPr>
        <w:spacing w:after="0" w:line="360" w:lineRule="auto"/>
        <w:ind w:firstLine="709"/>
        <w:jc w:val="both"/>
        <w:rPr>
          <w:rFonts w:ascii="Times New Roman" w:hAnsi="Times New Roman" w:cs="Times New Roman"/>
          <w:sz w:val="28"/>
          <w:szCs w:val="28"/>
          <w:lang w:val="uk-UA"/>
        </w:rPr>
      </w:pPr>
    </w:p>
    <w:p w:rsidR="00864479" w:rsidRPr="0089018F" w:rsidRDefault="00864479" w:rsidP="0089018F">
      <w:pPr>
        <w:spacing w:after="0" w:line="360" w:lineRule="auto"/>
        <w:ind w:firstLine="709"/>
        <w:jc w:val="center"/>
        <w:rPr>
          <w:rFonts w:ascii="Times New Roman" w:hAnsi="Times New Roman" w:cs="Times New Roman"/>
          <w:b/>
          <w:sz w:val="28"/>
          <w:szCs w:val="28"/>
          <w:lang w:val="uk-UA"/>
        </w:rPr>
      </w:pPr>
      <w:r w:rsidRPr="0089018F">
        <w:rPr>
          <w:rFonts w:ascii="Times New Roman" w:hAnsi="Times New Roman" w:cs="Times New Roman"/>
          <w:b/>
          <w:sz w:val="28"/>
          <w:szCs w:val="28"/>
          <w:lang w:val="uk-UA"/>
        </w:rPr>
        <w:lastRenderedPageBreak/>
        <w:t>Вимоги та рекомендації щодо виконання лексико-граматичних тестів</w:t>
      </w:r>
    </w:p>
    <w:p w:rsidR="00864479" w:rsidRPr="0086447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При виконанні лексико-граматичних тестів необхідно знайти помилку в реченні. Помилка буде в одному з підкреслених та позначених літерами випадків. При виконанні цього завдання не потрібно переписувати до екзаменаційної роботи речення повністю. Необхідно лише вказати номер речення, літеру під якою допущено помилку, і в дужках вказати правильний варіант. Під час усної відповіді потрібно пояснити, яким правилом потрібно керуватись, виправляючи цю помилку. Зразки тестів наведено в додатках.</w:t>
      </w:r>
    </w:p>
    <w:p w:rsidR="00864479" w:rsidRPr="0089018F" w:rsidRDefault="00864479" w:rsidP="0089018F">
      <w:pPr>
        <w:spacing w:after="0" w:line="360" w:lineRule="auto"/>
        <w:ind w:firstLine="709"/>
        <w:jc w:val="center"/>
        <w:rPr>
          <w:rFonts w:ascii="Times New Roman" w:hAnsi="Times New Roman" w:cs="Times New Roman"/>
          <w:b/>
          <w:sz w:val="28"/>
          <w:szCs w:val="28"/>
          <w:lang w:val="uk-UA"/>
        </w:rPr>
      </w:pPr>
      <w:r w:rsidRPr="0089018F">
        <w:rPr>
          <w:rFonts w:ascii="Times New Roman" w:hAnsi="Times New Roman" w:cs="Times New Roman"/>
          <w:b/>
          <w:sz w:val="28"/>
          <w:szCs w:val="28"/>
          <w:lang w:val="uk-UA"/>
        </w:rPr>
        <w:t>Вимоги та рекомендації щодо доповіді про наукове дослідження</w:t>
      </w:r>
    </w:p>
    <w:p w:rsidR="00864479" w:rsidRPr="00864479" w:rsidRDefault="00864479" w:rsidP="001C71D4">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Аспірант чи здобувач наукового ступеня кандидата наук повинен підготувати до іспиту доповідь на тему наукового дослідження. Доповідь ґрунтується на підготовленому стислому описі наукового дослідження, але не повинна перевищувати 3 хвилин, зазвичай це</w:t>
      </w:r>
      <w:r w:rsidR="001C71D4">
        <w:rPr>
          <w:rFonts w:ascii="Times New Roman" w:hAnsi="Times New Roman" w:cs="Times New Roman"/>
          <w:sz w:val="28"/>
          <w:szCs w:val="28"/>
          <w:lang w:val="uk-UA"/>
        </w:rPr>
        <w:t xml:space="preserve"> 15–20 речень. Після закінчення </w:t>
      </w:r>
      <w:r w:rsidRPr="00864479">
        <w:rPr>
          <w:rFonts w:ascii="Times New Roman" w:hAnsi="Times New Roman" w:cs="Times New Roman"/>
          <w:sz w:val="28"/>
          <w:szCs w:val="28"/>
          <w:lang w:val="uk-UA"/>
        </w:rPr>
        <w:t>доповіді екзаменаційна комісія ставить питання щодо теми дослідження, реферату та прочитаної іншомовної літератури.</w:t>
      </w:r>
    </w:p>
    <w:p w:rsidR="00864479" w:rsidRPr="001C71D4" w:rsidRDefault="00864479" w:rsidP="001C71D4">
      <w:pPr>
        <w:spacing w:after="0" w:line="360" w:lineRule="auto"/>
        <w:ind w:firstLine="709"/>
        <w:jc w:val="center"/>
        <w:rPr>
          <w:rFonts w:ascii="Times New Roman" w:hAnsi="Times New Roman" w:cs="Times New Roman"/>
          <w:b/>
          <w:sz w:val="28"/>
          <w:szCs w:val="28"/>
          <w:lang w:val="uk-UA"/>
        </w:rPr>
      </w:pPr>
      <w:r w:rsidRPr="001C71D4">
        <w:rPr>
          <w:rFonts w:ascii="Times New Roman" w:hAnsi="Times New Roman" w:cs="Times New Roman"/>
          <w:b/>
          <w:sz w:val="28"/>
          <w:szCs w:val="28"/>
          <w:lang w:val="uk-UA"/>
        </w:rPr>
        <w:t>Вимоги до складання лексичного мінімуму</w:t>
      </w:r>
    </w:p>
    <w:p w:rsidR="000B45C6"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Для складання лексичного мінімуму з іноземної мови аспірант чи здобувач наукового ступеня кандидата наук повинен підготувати читання та переклад наукової фахової літератури відповідно до теми свого наукового дослідження. Читання й переклад текстів здійснюється протягом періоду підготовки до складання іспиту під час занять, що проводяться для аспірантів, та під час консультацій. Для перекладу можна використовувати такі джерела: періодичні друковані та електроні наукові видання; фахові статі з періодики; матеріали конференцій тощо. </w:t>
      </w:r>
    </w:p>
    <w:p w:rsidR="000B45C6"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Не рекомендується використання іншомовних підручників, адже ця література розрахована на студентів – майбутн</w:t>
      </w:r>
      <w:r w:rsidR="000B45C6">
        <w:rPr>
          <w:rFonts w:ascii="Times New Roman" w:hAnsi="Times New Roman" w:cs="Times New Roman"/>
          <w:sz w:val="28"/>
          <w:szCs w:val="28"/>
          <w:lang w:val="uk-UA"/>
        </w:rPr>
        <w:t>іх фахівців, а не на науковців.</w:t>
      </w:r>
    </w:p>
    <w:p w:rsidR="00864479" w:rsidRPr="0086447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Для складання анотацій рекомендовано використовувати як власні наукові статті, так і наукові праці інших авторів. Під час підготовки до </w:t>
      </w:r>
      <w:r w:rsidRPr="00864479">
        <w:rPr>
          <w:rFonts w:ascii="Times New Roman" w:hAnsi="Times New Roman" w:cs="Times New Roman"/>
          <w:sz w:val="28"/>
          <w:szCs w:val="28"/>
          <w:lang w:val="uk-UA"/>
        </w:rPr>
        <w:lastRenderedPageBreak/>
        <w:t>складання кандидатського іспиту з іноземної мови рекомендується самостійно підготувати та скласти викладачеві не менше ніж 5–10 анотацій.</w:t>
      </w:r>
    </w:p>
    <w:p w:rsidR="00864479" w:rsidRPr="000B45C6" w:rsidRDefault="00864479" w:rsidP="000B45C6">
      <w:pPr>
        <w:spacing w:after="0" w:line="360" w:lineRule="auto"/>
        <w:ind w:firstLine="709"/>
        <w:jc w:val="center"/>
        <w:rPr>
          <w:rFonts w:ascii="Times New Roman" w:hAnsi="Times New Roman" w:cs="Times New Roman"/>
          <w:b/>
          <w:sz w:val="28"/>
          <w:szCs w:val="28"/>
          <w:lang w:val="uk-UA"/>
        </w:rPr>
      </w:pPr>
      <w:r w:rsidRPr="000B45C6">
        <w:rPr>
          <w:rFonts w:ascii="Times New Roman" w:hAnsi="Times New Roman" w:cs="Times New Roman"/>
          <w:b/>
          <w:sz w:val="28"/>
          <w:szCs w:val="28"/>
          <w:lang w:val="uk-UA"/>
        </w:rPr>
        <w:t>Рекомендації щодо підготовки термінологічного словника-мінімуму</w:t>
      </w:r>
    </w:p>
    <w:p w:rsidR="00864479" w:rsidRPr="00864479" w:rsidRDefault="00864479" w:rsidP="000B45C6">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Термінологічний словник-мінімум складається аспірантом чи здобувачем наукового ступеня кандидата наук протягом періоду підготовки до іспиту. Головною вимогою до словника є відповідність лексики темі наукового дослідження. Словник складається під час читання та перекладу текстів, що входять до лексичного мінімуму. Не обов’язково розміщувати слова в алфавітному порядку, допускається будь-який порядок розташування слів. Зразок оформле</w:t>
      </w:r>
      <w:r w:rsidR="000B45C6">
        <w:rPr>
          <w:rFonts w:ascii="Times New Roman" w:hAnsi="Times New Roman" w:cs="Times New Roman"/>
          <w:sz w:val="28"/>
          <w:szCs w:val="28"/>
          <w:lang w:val="uk-UA"/>
        </w:rPr>
        <w:t>ння словника подано в додатках.</w:t>
      </w:r>
    </w:p>
    <w:p w:rsidR="00864479" w:rsidRPr="000B45C6" w:rsidRDefault="00864479" w:rsidP="000B45C6">
      <w:pPr>
        <w:spacing w:after="0" w:line="360" w:lineRule="auto"/>
        <w:ind w:firstLine="709"/>
        <w:jc w:val="center"/>
        <w:rPr>
          <w:rFonts w:ascii="Times New Roman" w:hAnsi="Times New Roman" w:cs="Times New Roman"/>
          <w:b/>
          <w:sz w:val="28"/>
          <w:szCs w:val="28"/>
          <w:lang w:val="uk-UA"/>
        </w:rPr>
      </w:pPr>
      <w:r w:rsidRPr="000B45C6">
        <w:rPr>
          <w:rFonts w:ascii="Times New Roman" w:hAnsi="Times New Roman" w:cs="Times New Roman"/>
          <w:b/>
          <w:sz w:val="28"/>
          <w:szCs w:val="28"/>
          <w:lang w:val="uk-UA"/>
        </w:rPr>
        <w:t>Рекомендації щодо підготовки стислого опису наукового дослідження</w:t>
      </w:r>
    </w:p>
    <w:p w:rsidR="000B45C6"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Стислий опис наукового дослідження ґрунтується на матеріалах дисертаційного дослідження автора та відображає його суть, методи й цілі. Допускається також стислий аналіз наукових праць, пов’язаних з темою дослідження. Проте слід пам’ятати, що опис не повинен перевищувати двох друкованих сторінок. Опис виконується на одному боці аркуша білого паперу формату А-4 (210 х 297мм). </w:t>
      </w:r>
    </w:p>
    <w:p w:rsidR="00864479" w:rsidRPr="0086447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Текст може бути написаний від руки або надрукований шрифтом 14 кегля (Times New Roman) через полуторний міжрядковий інтервал. Текст повинен мати поля із чотирьох боків аркуша: верхнє, ліве і нижнє – не менше ніж 20 мм, а праве – не менше ніж 10 мм.</w:t>
      </w:r>
    </w:p>
    <w:p w:rsidR="00864479" w:rsidRPr="000B45C6" w:rsidRDefault="00864479" w:rsidP="000B45C6">
      <w:pPr>
        <w:spacing w:after="0" w:line="360" w:lineRule="auto"/>
        <w:ind w:firstLine="709"/>
        <w:jc w:val="center"/>
        <w:rPr>
          <w:rFonts w:ascii="Times New Roman" w:hAnsi="Times New Roman" w:cs="Times New Roman"/>
          <w:b/>
          <w:sz w:val="28"/>
          <w:szCs w:val="28"/>
          <w:lang w:val="uk-UA"/>
        </w:rPr>
      </w:pPr>
      <w:r w:rsidRPr="000B45C6">
        <w:rPr>
          <w:rFonts w:ascii="Times New Roman" w:hAnsi="Times New Roman" w:cs="Times New Roman"/>
          <w:b/>
          <w:sz w:val="28"/>
          <w:szCs w:val="28"/>
          <w:lang w:val="uk-UA"/>
        </w:rPr>
        <w:t>Вказівки до виконання реферату</w:t>
      </w:r>
    </w:p>
    <w:p w:rsidR="00864479" w:rsidRPr="000B45C6" w:rsidRDefault="00864479" w:rsidP="000B45C6">
      <w:pPr>
        <w:spacing w:after="0" w:line="360" w:lineRule="auto"/>
        <w:ind w:firstLine="709"/>
        <w:jc w:val="center"/>
        <w:rPr>
          <w:rFonts w:ascii="Times New Roman" w:hAnsi="Times New Roman" w:cs="Times New Roman"/>
          <w:b/>
          <w:sz w:val="28"/>
          <w:szCs w:val="28"/>
          <w:lang w:val="uk-UA"/>
        </w:rPr>
      </w:pPr>
      <w:r w:rsidRPr="000B45C6">
        <w:rPr>
          <w:rFonts w:ascii="Times New Roman" w:hAnsi="Times New Roman" w:cs="Times New Roman"/>
          <w:b/>
          <w:sz w:val="28"/>
          <w:szCs w:val="28"/>
          <w:lang w:val="uk-UA"/>
        </w:rPr>
        <w:t>Основні вимоги до реферату</w:t>
      </w:r>
    </w:p>
    <w:p w:rsidR="00EC3D9D"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Крім теоретичних знань, аспірант чи здобувач наукового ступеня кандидата наук повинен уміти застосовувати отримані знання у наукових дослідженнях фундаментального та прикладного характеру з використанням сучасних інформаційних технологій. При написанні реферату необхідно дотримуватись вимог Державного стандарту України ДСТУ 3008-95 [1].</w:t>
      </w:r>
    </w:p>
    <w:p w:rsidR="00EC3D9D" w:rsidRDefault="00864479" w:rsidP="00864479">
      <w:pPr>
        <w:spacing w:after="0" w:line="360" w:lineRule="auto"/>
        <w:ind w:firstLine="709"/>
        <w:jc w:val="both"/>
        <w:rPr>
          <w:rFonts w:ascii="Times New Roman" w:hAnsi="Times New Roman" w:cs="Times New Roman"/>
          <w:sz w:val="28"/>
          <w:szCs w:val="28"/>
          <w:lang w:val="uk-UA"/>
        </w:rPr>
      </w:pPr>
      <w:r w:rsidRPr="00EC3D9D">
        <w:rPr>
          <w:rFonts w:ascii="Times New Roman" w:hAnsi="Times New Roman" w:cs="Times New Roman"/>
          <w:b/>
          <w:sz w:val="28"/>
          <w:szCs w:val="28"/>
          <w:lang w:val="uk-UA"/>
        </w:rPr>
        <w:lastRenderedPageBreak/>
        <w:t>Загальні вимоги</w:t>
      </w:r>
      <w:r w:rsidRPr="00864479">
        <w:rPr>
          <w:rFonts w:ascii="Times New Roman" w:hAnsi="Times New Roman" w:cs="Times New Roman"/>
          <w:sz w:val="28"/>
          <w:szCs w:val="28"/>
          <w:lang w:val="uk-UA"/>
        </w:rPr>
        <w:t xml:space="preserve">: </w:t>
      </w:r>
    </w:p>
    <w:p w:rsidR="00EC3D9D"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чіткість та логічна послідовність викладення матеріалу; • переконливість аргументації; </w:t>
      </w:r>
    </w:p>
    <w:p w:rsidR="00EC3D9D"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стислість і точність формулювань, які виключають можливість неоднозначного тлумачення; </w:t>
      </w:r>
    </w:p>
    <w:p w:rsidR="00864479" w:rsidRPr="00864479" w:rsidRDefault="00864479" w:rsidP="00EC3D9D">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конкретність викладення результатів дослідження; • обґрунтовані</w:t>
      </w:r>
      <w:r w:rsidR="00EC3D9D">
        <w:rPr>
          <w:rFonts w:ascii="Times New Roman" w:hAnsi="Times New Roman" w:cs="Times New Roman"/>
          <w:sz w:val="28"/>
          <w:szCs w:val="28"/>
          <w:lang w:val="uk-UA"/>
        </w:rPr>
        <w:t>сть рекомендацій та пропозицій.</w:t>
      </w:r>
    </w:p>
    <w:p w:rsidR="00EC3D9D" w:rsidRDefault="00864479" w:rsidP="00864479">
      <w:pPr>
        <w:spacing w:after="0" w:line="360" w:lineRule="auto"/>
        <w:ind w:firstLine="709"/>
        <w:jc w:val="both"/>
        <w:rPr>
          <w:rFonts w:ascii="Times New Roman" w:hAnsi="Times New Roman" w:cs="Times New Roman"/>
          <w:sz w:val="28"/>
          <w:szCs w:val="28"/>
          <w:lang w:val="uk-UA"/>
        </w:rPr>
      </w:pPr>
      <w:r w:rsidRPr="00EC3D9D">
        <w:rPr>
          <w:rFonts w:ascii="Times New Roman" w:hAnsi="Times New Roman" w:cs="Times New Roman"/>
          <w:b/>
          <w:i/>
          <w:sz w:val="28"/>
          <w:szCs w:val="28"/>
          <w:lang w:val="uk-UA"/>
        </w:rPr>
        <w:t>У рефераті повинні бути відображеними:</w:t>
      </w:r>
      <w:r w:rsidRPr="00864479">
        <w:rPr>
          <w:rFonts w:ascii="Times New Roman" w:hAnsi="Times New Roman" w:cs="Times New Roman"/>
          <w:sz w:val="28"/>
          <w:szCs w:val="28"/>
          <w:lang w:val="uk-UA"/>
        </w:rPr>
        <w:t xml:space="preserve"> </w:t>
      </w:r>
    </w:p>
    <w:p w:rsidR="00EC3D9D"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актуальність тематики та відповідність сучасному стану науки, техніки й питань виробництва; </w:t>
      </w:r>
    </w:p>
    <w:p w:rsidR="00EC3D9D"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обґрунтування вибраного напряму досліджень; </w:t>
      </w:r>
    </w:p>
    <w:p w:rsidR="00EC3D9D"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аналіз та узагальнення існуючих результатів; </w:t>
      </w:r>
    </w:p>
    <w:p w:rsidR="00EC3D9D"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розробка загальної методики проведення досліджень; </w:t>
      </w:r>
    </w:p>
    <w:p w:rsidR="00EC3D9D"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характер і зміст виконаних теоретичних досліджень та розрахунків, методи досліджень; </w:t>
      </w:r>
    </w:p>
    <w:p w:rsidR="00EC3D9D"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обґрунтування необхідності проведення експериментальних досліджень, принцип дії розроблених програм, характеристики цих програм, оцінка похибок розрахунків, отримані експериментальні дані; </w:t>
      </w:r>
    </w:p>
    <w:p w:rsidR="00EC3D9D"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оцінка повноти вирішення поставленого завдання; </w:t>
      </w:r>
    </w:p>
    <w:p w:rsidR="00EC3D9D"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оцінка достовірності отриманих результатів, їх порівняння з аналогічними результатами; </w:t>
      </w:r>
    </w:p>
    <w:p w:rsidR="00EC3D9D"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наукова та практична цінність виконаної роботи. </w:t>
      </w:r>
    </w:p>
    <w:p w:rsidR="00EC3D9D"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Реферат — це науково-технічний документ, який містить вичерпну систематизовану інформацію за вибраною темою (приблизно на 25-30 сторінках формату А4), передбачає виклад матеріалу на основі спеціально підібраної літератури та самостійно проведеного дослідження. </w:t>
      </w:r>
    </w:p>
    <w:p w:rsidR="00864479" w:rsidRPr="0086447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Реферат необхідно оформлювати відповідно до Державного стандарту України. Необхідно неухильно дотримуватися порядку подання окремих видів текстового матеріалу, таблиць, формул та ілюстрацій.</w:t>
      </w:r>
    </w:p>
    <w:p w:rsidR="00EC3D9D" w:rsidRDefault="00EC3D9D" w:rsidP="00864479">
      <w:pPr>
        <w:spacing w:after="0" w:line="360" w:lineRule="auto"/>
        <w:ind w:firstLine="709"/>
        <w:jc w:val="both"/>
        <w:rPr>
          <w:rFonts w:ascii="Times New Roman" w:hAnsi="Times New Roman" w:cs="Times New Roman"/>
          <w:sz w:val="28"/>
          <w:szCs w:val="28"/>
          <w:lang w:val="uk-UA"/>
        </w:rPr>
      </w:pPr>
    </w:p>
    <w:p w:rsidR="00864479" w:rsidRPr="00EC3D9D" w:rsidRDefault="00864479" w:rsidP="00EC3D9D">
      <w:pPr>
        <w:spacing w:after="0" w:line="360" w:lineRule="auto"/>
        <w:ind w:firstLine="709"/>
        <w:jc w:val="center"/>
        <w:rPr>
          <w:rFonts w:ascii="Times New Roman" w:hAnsi="Times New Roman" w:cs="Times New Roman"/>
          <w:b/>
          <w:sz w:val="28"/>
          <w:szCs w:val="28"/>
          <w:lang w:val="uk-UA"/>
        </w:rPr>
      </w:pPr>
      <w:r w:rsidRPr="00EC3D9D">
        <w:rPr>
          <w:rFonts w:ascii="Times New Roman" w:hAnsi="Times New Roman" w:cs="Times New Roman"/>
          <w:b/>
          <w:sz w:val="28"/>
          <w:szCs w:val="28"/>
          <w:lang w:val="uk-UA"/>
        </w:rPr>
        <w:lastRenderedPageBreak/>
        <w:t>Структура реферату</w:t>
      </w:r>
    </w:p>
    <w:p w:rsidR="006A325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титульний аркуш; </w:t>
      </w:r>
    </w:p>
    <w:p w:rsidR="006A325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зміст; </w:t>
      </w:r>
    </w:p>
    <w:p w:rsidR="006A325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перелік умовних позначень, символів, одиниць скорочень і термінів (за необхідності); </w:t>
      </w:r>
    </w:p>
    <w:p w:rsidR="00864479" w:rsidRPr="00864479" w:rsidRDefault="006A3252" w:rsidP="006A325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вступ;</w:t>
      </w:r>
    </w:p>
    <w:p w:rsidR="006A325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суть реферату (основна частина); </w:t>
      </w:r>
    </w:p>
    <w:p w:rsidR="006A325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висновки; </w:t>
      </w:r>
    </w:p>
    <w:p w:rsidR="006A325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список використаних джерел (перелік посилань); </w:t>
      </w:r>
    </w:p>
    <w:p w:rsidR="006A325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додатки (за необхідності). </w:t>
      </w:r>
    </w:p>
    <w:p w:rsidR="006A325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Написання реферату з дисципліни “Іноземна мова” є однією зі складових навчального процесу аспірантів та здобувачів наукового ступеня кандидата наук. </w:t>
      </w:r>
    </w:p>
    <w:p w:rsidR="006A325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Мета написання реферату – закріпити, систематизувати та поглибити навички, набуті в процесі вивчення фахо</w:t>
      </w:r>
      <w:r w:rsidR="006A3252">
        <w:rPr>
          <w:rFonts w:ascii="Times New Roman" w:hAnsi="Times New Roman" w:cs="Times New Roman"/>
          <w:sz w:val="28"/>
          <w:szCs w:val="28"/>
          <w:lang w:val="uk-UA"/>
        </w:rPr>
        <w:t>вої літератури іноземною мовою.</w:t>
      </w:r>
    </w:p>
    <w:p w:rsidR="006A325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Написання реферату повинно допомагати аспіранту чи здобувачеві наукового ступеню кандидата наук навчитися самостійно підбирати необхідні іншомовні матеріали з відповідних літературних та інших джерел; глибоко вивчати, узагальнювати, систематизувати ці матеріали й на основі їх аналізу робити відповідні висновки іноземною мовою. </w:t>
      </w:r>
    </w:p>
    <w:p w:rsidR="006A325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У ході роботи над рефератом аспірант (або здобувач наукового ступеня кандидата наук) повинен самостійно знайти та вивчити іншомовну літературу з обраної наукової теми. Як літературні джерела можуть бути використані монографії, наукові статті, результати досліджень, тези конференцій тощо тією мовою, з якої складається іспит. </w:t>
      </w:r>
    </w:p>
    <w:p w:rsidR="00864479" w:rsidRPr="0086447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Тема реферату має відповідати темі наукового дослідження. Обсяг реферату повинен становити 15 сторінок формату А–4 (включаючи таблиці, схеми, діаграми, графіки тощо), якщо виконується іноземною мовою, або 20–25 сторінок українською мовою.</w:t>
      </w:r>
    </w:p>
    <w:p w:rsidR="006A3252" w:rsidRDefault="006A3252" w:rsidP="00864479">
      <w:pPr>
        <w:spacing w:after="0" w:line="360" w:lineRule="auto"/>
        <w:ind w:firstLine="709"/>
        <w:jc w:val="both"/>
        <w:rPr>
          <w:rFonts w:ascii="Times New Roman" w:hAnsi="Times New Roman" w:cs="Times New Roman"/>
          <w:sz w:val="28"/>
          <w:szCs w:val="28"/>
          <w:lang w:val="uk-UA"/>
        </w:rPr>
      </w:pPr>
    </w:p>
    <w:p w:rsidR="00864479" w:rsidRPr="006A3252" w:rsidRDefault="00864479" w:rsidP="006A3252">
      <w:pPr>
        <w:spacing w:after="0" w:line="360" w:lineRule="auto"/>
        <w:ind w:firstLine="709"/>
        <w:jc w:val="center"/>
        <w:rPr>
          <w:rFonts w:ascii="Times New Roman" w:hAnsi="Times New Roman" w:cs="Times New Roman"/>
          <w:b/>
          <w:sz w:val="28"/>
          <w:szCs w:val="28"/>
          <w:lang w:val="uk-UA"/>
        </w:rPr>
      </w:pPr>
      <w:r w:rsidRPr="006A3252">
        <w:rPr>
          <w:rFonts w:ascii="Times New Roman" w:hAnsi="Times New Roman" w:cs="Times New Roman"/>
          <w:b/>
          <w:sz w:val="28"/>
          <w:szCs w:val="28"/>
          <w:lang w:val="uk-UA"/>
        </w:rPr>
        <w:lastRenderedPageBreak/>
        <w:t>Оформлення реферату</w:t>
      </w:r>
    </w:p>
    <w:p w:rsidR="006A3252" w:rsidRDefault="00864479" w:rsidP="006A325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Реферат повинен бути виконаний грамотно стилістично, орфографічно й відповідати таким вимогам щодо оформлення: мати титульну сторінку, план роботи (зміст), виклад матеріалу згідно з планом, заключну частину (висновок), список використаних джерел, додатки. Реферат виконується на одному боці аркуша білого паперу формату А−4 (210 х 297</w:t>
      </w:r>
      <w:r w:rsidR="006A3252">
        <w:rPr>
          <w:rFonts w:ascii="Times New Roman" w:hAnsi="Times New Roman" w:cs="Times New Roman"/>
          <w:sz w:val="28"/>
          <w:szCs w:val="28"/>
          <w:lang w:val="uk-UA"/>
        </w:rPr>
        <w:t xml:space="preserve"> мм). Текст може бути написаний </w:t>
      </w:r>
      <w:r w:rsidRPr="00864479">
        <w:rPr>
          <w:rFonts w:ascii="Times New Roman" w:hAnsi="Times New Roman" w:cs="Times New Roman"/>
          <w:sz w:val="28"/>
          <w:szCs w:val="28"/>
          <w:lang w:val="uk-UA"/>
        </w:rPr>
        <w:t xml:space="preserve">від руки або надрукований шрифтом 14 кегля (Times New Roman) через полуторний міжрядковий інтервал. </w:t>
      </w:r>
    </w:p>
    <w:p w:rsidR="006A325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Текст повинен мати поля із</w:t>
      </w:r>
      <w:r w:rsidR="006A3252">
        <w:rPr>
          <w:rFonts w:ascii="Times New Roman" w:hAnsi="Times New Roman" w:cs="Times New Roman"/>
          <w:sz w:val="28"/>
          <w:szCs w:val="28"/>
          <w:lang w:val="uk-UA"/>
        </w:rPr>
        <w:t xml:space="preserve"> </w:t>
      </w:r>
      <w:r w:rsidRPr="00864479">
        <w:rPr>
          <w:rFonts w:ascii="Times New Roman" w:hAnsi="Times New Roman" w:cs="Times New Roman"/>
          <w:sz w:val="28"/>
          <w:szCs w:val="28"/>
          <w:lang w:val="uk-UA"/>
        </w:rPr>
        <w:t xml:space="preserve">чотирьох боків аркуша: верхнє, ліве і нижнє – не менше ніж 20 мм, а праве – не менше ніж 10 мм. </w:t>
      </w:r>
    </w:p>
    <w:p w:rsidR="006A325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Текст роботи поділяють на розділи, підрозділи, пункти, підпункти. Розділи й підрозділи повинні мати заголовки. Пункти та підпункти можуть мати заголовки. </w:t>
      </w:r>
    </w:p>
    <w:p w:rsidR="006A325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Заголовки структурних елементів реферату (ЗМІСТ, ВСТУП, ВИСНОВКИ, СПИСОК ВИКОРИСТАНИХ ДЖЕРЕЛ) і заголовки розділів слід розташовувати посередині рядка й друкувати (писати) великими літерами без крапки в кінці, не підкреслюючи. </w:t>
      </w:r>
    </w:p>
    <w:p w:rsidR="006A325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Заголовки підрозділів, пунктів і підпунктів роботи слід починати з абзацного відступу та друкувати маленькими літерами, крім першої великої, не підкреслюючи, без крапки в кінці. </w:t>
      </w:r>
    </w:p>
    <w:p w:rsidR="006A325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Абзацний відступ повинен бути однаковим упродовж усього тексту і дорівнювати 1,25 см. </w:t>
      </w:r>
    </w:p>
    <w:p w:rsidR="006A325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Якщо заголовок складається з двох і більше речень, їх розділяють крапкою. Перенесення слів у заголовку розділу не допускається. Має бути відстань між заголовком і подальшим чи попереднім текстом. Не допускається розміщувати назву розділу, підрозділу, а також пункту й підпункту в нижній частині сторінки, якщо після неї розміщено тільки один рядок тексту. </w:t>
      </w:r>
    </w:p>
    <w:p w:rsidR="006A325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Кожний розділ слід починати з нового аркуша (сторінки). </w:t>
      </w:r>
    </w:p>
    <w:p w:rsidR="006A325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xml:space="preserve">Сторінки нумерують арабськими цифрами, додержуючись наскрізної нумерації впродовж усього тексту реферату. Номер сторінки проставляють у правому верхньому куті сторінки без крапки в кінці. </w:t>
      </w:r>
    </w:p>
    <w:p w:rsidR="006A325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Титульний аркуш включають до загальної нумерації. Номер сторінки на титульному аркуші не проставляють. </w:t>
      </w:r>
    </w:p>
    <w:p w:rsidR="006A3252" w:rsidRDefault="00864479" w:rsidP="006A325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Такі структурні частини контрольної роботи, як “ЗМІСТ”, “ВСТУП”, “ВИСНОВКИ”, “СПИСОК ВИКОРИСТАНИХ ДЖЕРЕЛ”, не мають порядкового номера. Тобто не можна друку</w:t>
      </w:r>
      <w:r w:rsidR="006A3252">
        <w:rPr>
          <w:rFonts w:ascii="Times New Roman" w:hAnsi="Times New Roman" w:cs="Times New Roman"/>
          <w:sz w:val="28"/>
          <w:szCs w:val="28"/>
          <w:lang w:val="uk-UA"/>
        </w:rPr>
        <w:t xml:space="preserve">вати: “1. ВСТУП” або “РОЗДІЛ 6. </w:t>
      </w:r>
      <w:r w:rsidRPr="00864479">
        <w:rPr>
          <w:rFonts w:ascii="Times New Roman" w:hAnsi="Times New Roman" w:cs="Times New Roman"/>
          <w:sz w:val="28"/>
          <w:szCs w:val="28"/>
          <w:lang w:val="uk-UA"/>
        </w:rPr>
        <w:t>ВИСНОВКИ”. Номер розділу ставлять після слова “РОЗДІЛ”, після номера крапку не ставлять, потім з нового ря</w:t>
      </w:r>
      <w:r w:rsidR="006A3252">
        <w:rPr>
          <w:rFonts w:ascii="Times New Roman" w:hAnsi="Times New Roman" w:cs="Times New Roman"/>
          <w:sz w:val="28"/>
          <w:szCs w:val="28"/>
          <w:lang w:val="uk-UA"/>
        </w:rPr>
        <w:t>дка друкують заголовок розділу.</w:t>
      </w:r>
    </w:p>
    <w:p w:rsidR="00E3693A" w:rsidRDefault="00864479" w:rsidP="006A325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Нумерація підрозділів, пунктів, підпунктів проставляється також арабськими цифрами. Номер підпункту входить у номер пункту, номер пункту в номер підрозділу і номер підрозділу в номер розділу. Номери розділяються крапками, після  номера  підрозділу  ставлять крапку, наприклад (1.1.; 1.2.). </w:t>
      </w:r>
    </w:p>
    <w:p w:rsidR="00E3693A" w:rsidRDefault="00864479" w:rsidP="006A325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Ілюстрації (креслення, рисунки, графіки, схеми, діаграми) слід розміщувати у рефераті безпосередньо після тексту, де вони згадуються вперше, або на наступній сторінці. На всі ілюстрації мають бути посилання у роботі. Ілюстрації можуть мати назву, яку розміщують під ілюстрацією. Ілюстрація позначається словом “Рисунок ...”, яке разом з назвою ілюстрації розміщують після пояснювальних даних, наприклад, “Рисунок 3.1 – Техніко</w:t>
      </w:r>
      <w:r w:rsidR="00E3693A">
        <w:rPr>
          <w:rFonts w:ascii="Times New Roman" w:hAnsi="Times New Roman" w:cs="Times New Roman"/>
          <w:sz w:val="28"/>
          <w:szCs w:val="28"/>
          <w:lang w:val="uk-UA"/>
        </w:rPr>
        <w:t>-</w:t>
      </w:r>
      <w:r w:rsidRPr="00864479">
        <w:rPr>
          <w:rFonts w:ascii="Times New Roman" w:hAnsi="Times New Roman" w:cs="Times New Roman"/>
          <w:sz w:val="28"/>
          <w:szCs w:val="28"/>
          <w:lang w:val="uk-UA"/>
        </w:rPr>
        <w:t xml:space="preserve">економічні показники діяльності підприємства”. Ілюстрації слід нумерувати арабськими цифрами порядковою нумерацією в межах розділу, за винятком ілюстрацій, наведених у додатках. Номер ілюстрації складається з номера розділу і порядкового номера ілюстрації, відокремлених крапкою, наприклад, рисунок 3.2 − другий рисунок третього розділу. </w:t>
      </w:r>
    </w:p>
    <w:p w:rsidR="00E3693A" w:rsidRDefault="00864479" w:rsidP="006A325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Таблицю слід розташовувати безпосередньо після тексту, у якому вона згадується вперше, або на наступній сторінці. На всі таблиці мають бути посилання в тексті реферату. </w:t>
      </w:r>
    </w:p>
    <w:p w:rsidR="00E3693A" w:rsidRDefault="00864479" w:rsidP="006A325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xml:space="preserve">Таблиці слід нумерувати арабськими цифрами порядковою нумерацією в межах розділу,  за винятком таблиць, що наводяться у додатках. Номер таблиці складається з номера розділу і порядкового номера таблиці, відокремлених крапкою, наприклад, таблиця 2.1 − другий  розділ, перша таблиця. </w:t>
      </w:r>
    </w:p>
    <w:p w:rsidR="00E3693A" w:rsidRDefault="00864479" w:rsidP="006A325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Таблиця може мати назву, яку друкують малими літерами (крім першої великої) і вміщують над таблицею. Назва має бути стислою і відбивати зміст таблиці. Слово “Таблиця ____” вказують один раз праворуч над першою частиною таблиці, над іншими частинами пишуть: “Продовження таблиці ___” із зазначенням номера таблиці. </w:t>
      </w:r>
    </w:p>
    <w:p w:rsidR="00864479" w:rsidRPr="00864479" w:rsidRDefault="00864479" w:rsidP="00E3693A">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Таблиці, діаграми, схеми, графіки тощо мають бути виконані відповідно до чинних стандартів.</w:t>
      </w:r>
    </w:p>
    <w:p w:rsidR="00E3693A"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Додатки слід оформлювати як продовження реферату, розташовуючи в порядку появи посилань на них у тексті. </w:t>
      </w:r>
    </w:p>
    <w:p w:rsidR="00E3693A"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Додаток повинен мати заголовок, надрукований угорі малими літерами з першої великої симетрично відносно тексту сторінки. Посередині рядка над заголовком малими літерами з першої великої повинно бути надруковано слово “Додаток __” і велика літера, що позначає додаток. </w:t>
      </w:r>
    </w:p>
    <w:p w:rsidR="00E3693A"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Додатки слід позначати послідовно великими літерами української абетки, за винятком літер Ґ, Є, З, І, Ї, Й, О, Ч, Ь, наприклад, додаток А, додаток Б і т.д. </w:t>
      </w:r>
    </w:p>
    <w:p w:rsidR="0086447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Реферат повинен бути зброшурований. Реферат виконується відповідно до цих методичних вказівок, інакше він не буде зарахований, незалежно від його змісту.</w:t>
      </w:r>
    </w:p>
    <w:p w:rsidR="00E3693A" w:rsidRDefault="00E3693A" w:rsidP="00864479">
      <w:pPr>
        <w:spacing w:after="0" w:line="360" w:lineRule="auto"/>
        <w:ind w:firstLine="709"/>
        <w:jc w:val="both"/>
        <w:rPr>
          <w:rFonts w:ascii="Times New Roman" w:hAnsi="Times New Roman" w:cs="Times New Roman"/>
          <w:sz w:val="28"/>
          <w:szCs w:val="28"/>
          <w:lang w:val="uk-UA"/>
        </w:rPr>
      </w:pPr>
    </w:p>
    <w:p w:rsidR="00E3693A" w:rsidRDefault="00E3693A" w:rsidP="00864479">
      <w:pPr>
        <w:spacing w:after="0" w:line="360" w:lineRule="auto"/>
        <w:ind w:firstLine="709"/>
        <w:jc w:val="both"/>
        <w:rPr>
          <w:rFonts w:ascii="Times New Roman" w:hAnsi="Times New Roman" w:cs="Times New Roman"/>
          <w:sz w:val="28"/>
          <w:szCs w:val="28"/>
          <w:lang w:val="uk-UA"/>
        </w:rPr>
      </w:pPr>
    </w:p>
    <w:p w:rsidR="00E3693A" w:rsidRDefault="00E3693A" w:rsidP="00864479">
      <w:pPr>
        <w:spacing w:after="0" w:line="360" w:lineRule="auto"/>
        <w:ind w:firstLine="709"/>
        <w:jc w:val="both"/>
        <w:rPr>
          <w:rFonts w:ascii="Times New Roman" w:hAnsi="Times New Roman" w:cs="Times New Roman"/>
          <w:sz w:val="28"/>
          <w:szCs w:val="28"/>
          <w:lang w:val="uk-UA"/>
        </w:rPr>
      </w:pPr>
    </w:p>
    <w:p w:rsidR="00E3693A" w:rsidRDefault="00E3693A" w:rsidP="00864479">
      <w:pPr>
        <w:spacing w:after="0" w:line="360" w:lineRule="auto"/>
        <w:ind w:firstLine="709"/>
        <w:jc w:val="both"/>
        <w:rPr>
          <w:rFonts w:ascii="Times New Roman" w:hAnsi="Times New Roman" w:cs="Times New Roman"/>
          <w:sz w:val="28"/>
          <w:szCs w:val="28"/>
          <w:lang w:val="uk-UA"/>
        </w:rPr>
      </w:pPr>
    </w:p>
    <w:p w:rsidR="00E3693A" w:rsidRDefault="00E3693A" w:rsidP="00864479">
      <w:pPr>
        <w:spacing w:after="0" w:line="360" w:lineRule="auto"/>
        <w:ind w:firstLine="709"/>
        <w:jc w:val="both"/>
        <w:rPr>
          <w:rFonts w:ascii="Times New Roman" w:hAnsi="Times New Roman" w:cs="Times New Roman"/>
          <w:sz w:val="28"/>
          <w:szCs w:val="28"/>
          <w:lang w:val="uk-UA"/>
        </w:rPr>
      </w:pPr>
    </w:p>
    <w:p w:rsidR="00E3693A" w:rsidRDefault="00E3693A" w:rsidP="00864479">
      <w:pPr>
        <w:spacing w:after="0" w:line="360" w:lineRule="auto"/>
        <w:ind w:firstLine="709"/>
        <w:jc w:val="both"/>
        <w:rPr>
          <w:rFonts w:ascii="Times New Roman" w:hAnsi="Times New Roman" w:cs="Times New Roman"/>
          <w:sz w:val="28"/>
          <w:szCs w:val="28"/>
          <w:lang w:val="uk-UA"/>
        </w:rPr>
      </w:pPr>
    </w:p>
    <w:p w:rsidR="00E3693A" w:rsidRPr="00E3693A" w:rsidRDefault="00E3693A" w:rsidP="00E3693A">
      <w:pPr>
        <w:spacing w:after="0" w:line="360" w:lineRule="auto"/>
        <w:ind w:firstLine="709"/>
        <w:jc w:val="center"/>
        <w:rPr>
          <w:rFonts w:ascii="Times New Roman" w:hAnsi="Times New Roman" w:cs="Times New Roman"/>
          <w:b/>
          <w:sz w:val="28"/>
          <w:szCs w:val="28"/>
          <w:lang w:val="uk-UA"/>
        </w:rPr>
      </w:pPr>
      <w:r w:rsidRPr="00E3693A">
        <w:rPr>
          <w:rFonts w:ascii="Times New Roman" w:hAnsi="Times New Roman" w:cs="Times New Roman"/>
          <w:b/>
          <w:sz w:val="28"/>
          <w:szCs w:val="28"/>
          <w:lang w:val="uk-UA"/>
        </w:rPr>
        <w:lastRenderedPageBreak/>
        <w:t>ДОДАТКИ</w:t>
      </w:r>
    </w:p>
    <w:p w:rsidR="00864479" w:rsidRPr="00E3693A" w:rsidRDefault="00E3693A" w:rsidP="00E3693A">
      <w:pPr>
        <w:spacing w:after="0" w:line="360" w:lineRule="auto"/>
        <w:ind w:firstLine="709"/>
        <w:jc w:val="center"/>
        <w:rPr>
          <w:rFonts w:ascii="Times New Roman" w:hAnsi="Times New Roman" w:cs="Times New Roman"/>
          <w:b/>
          <w:sz w:val="28"/>
          <w:szCs w:val="28"/>
          <w:lang w:val="uk-UA"/>
        </w:rPr>
      </w:pPr>
      <w:r w:rsidRPr="00E3693A">
        <w:rPr>
          <w:rFonts w:ascii="Times New Roman" w:hAnsi="Times New Roman" w:cs="Times New Roman"/>
          <w:b/>
          <w:sz w:val="28"/>
          <w:szCs w:val="28"/>
          <w:lang w:val="uk-UA"/>
        </w:rPr>
        <w:t>Додаток 1</w:t>
      </w:r>
      <w:r w:rsidR="00864479" w:rsidRPr="00E3693A">
        <w:rPr>
          <w:rFonts w:ascii="Times New Roman" w:hAnsi="Times New Roman" w:cs="Times New Roman"/>
          <w:b/>
          <w:sz w:val="28"/>
          <w:szCs w:val="28"/>
          <w:lang w:val="uk-UA"/>
        </w:rPr>
        <w:t>. Поради до написання анотації наукової статті англійською мовою</w:t>
      </w:r>
    </w:p>
    <w:p w:rsidR="00E3693A"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Анотація наукової статті англійською мовою (abstract) являє собою короткий звіт про вирішення завдань дослідницької роботи. Анотація має певні текстові та мовні характеристики: </w:t>
      </w:r>
    </w:p>
    <w:p w:rsidR="00E3693A"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складається з одного абзацу; </w:t>
      </w:r>
    </w:p>
    <w:p w:rsidR="00E3693A"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містить 4–10 повних речень; </w:t>
      </w:r>
    </w:p>
    <w:p w:rsidR="0065075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містить безособові конструкції (наприклад, “This research shows...”) or passive voice (e.g., “The data were analyzed ...”); </w:t>
      </w:r>
    </w:p>
    <w:p w:rsidR="0065075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містить мета-текст (наприклад, “This paper investigates ...”); </w:t>
      </w:r>
    </w:p>
    <w:p w:rsidR="0065075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відсутність скорочень, абревіатур і символів. </w:t>
      </w:r>
    </w:p>
    <w:p w:rsidR="0065075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Структура анотації має включати  такі елементи: </w:t>
      </w:r>
    </w:p>
    <w:p w:rsidR="0065075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1. Констектуальне позиціонування дослідження (необов'язково). </w:t>
      </w:r>
    </w:p>
    <w:p w:rsidR="0065075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2. Презентація цілей дослідження (обов'язково). </w:t>
      </w:r>
    </w:p>
    <w:p w:rsidR="0065075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3. Опис методології (необов'язково). </w:t>
      </w:r>
    </w:p>
    <w:p w:rsidR="0065075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4. Підсумок отриманих результатів  (обов'язково). </w:t>
      </w:r>
    </w:p>
    <w:p w:rsidR="0065075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5. Обговорення дослідження (необов'язково). </w:t>
      </w:r>
    </w:p>
    <w:p w:rsidR="0065075F" w:rsidRPr="0065075F" w:rsidRDefault="00864479" w:rsidP="0065075F">
      <w:pPr>
        <w:spacing w:after="0" w:line="360" w:lineRule="auto"/>
        <w:ind w:firstLine="709"/>
        <w:jc w:val="center"/>
        <w:rPr>
          <w:rFonts w:ascii="Times New Roman" w:hAnsi="Times New Roman" w:cs="Times New Roman"/>
          <w:b/>
          <w:sz w:val="28"/>
          <w:szCs w:val="28"/>
          <w:lang w:val="uk-UA"/>
        </w:rPr>
      </w:pPr>
      <w:r w:rsidRPr="0065075F">
        <w:rPr>
          <w:rFonts w:ascii="Times New Roman" w:hAnsi="Times New Roman" w:cs="Times New Roman"/>
          <w:b/>
          <w:sz w:val="28"/>
          <w:szCs w:val="28"/>
          <w:lang w:val="uk-UA"/>
        </w:rPr>
        <w:t>Корисні фрази для використання в анотації</w:t>
      </w:r>
    </w:p>
    <w:p w:rsidR="0065075F" w:rsidRPr="00C12C00" w:rsidRDefault="00864479" w:rsidP="0065075F">
      <w:pPr>
        <w:spacing w:after="0" w:line="360" w:lineRule="auto"/>
        <w:ind w:firstLine="709"/>
        <w:jc w:val="center"/>
        <w:rPr>
          <w:rFonts w:ascii="Times New Roman" w:hAnsi="Times New Roman" w:cs="Times New Roman"/>
          <w:b/>
          <w:sz w:val="28"/>
          <w:szCs w:val="28"/>
          <w:lang w:val="en-US"/>
        </w:rPr>
      </w:pPr>
      <w:r w:rsidRPr="00C12C00">
        <w:rPr>
          <w:rFonts w:ascii="Times New Roman" w:hAnsi="Times New Roman" w:cs="Times New Roman"/>
          <w:b/>
          <w:sz w:val="28"/>
          <w:szCs w:val="28"/>
          <w:lang w:val="en-US"/>
        </w:rPr>
        <w:t>Useful Phrases to situate the research</w:t>
      </w:r>
    </w:p>
    <w:p w:rsidR="00C12C00" w:rsidRPr="00C12C00" w:rsidRDefault="00864479" w:rsidP="00864479">
      <w:pPr>
        <w:spacing w:after="0" w:line="360" w:lineRule="auto"/>
        <w:ind w:firstLine="709"/>
        <w:jc w:val="both"/>
        <w:rPr>
          <w:rFonts w:ascii="Times New Roman" w:hAnsi="Times New Roman" w:cs="Times New Roman"/>
          <w:sz w:val="28"/>
          <w:szCs w:val="28"/>
          <w:lang w:val="en-US"/>
        </w:rPr>
      </w:pPr>
      <w:r w:rsidRPr="00C12C00">
        <w:rPr>
          <w:rFonts w:ascii="Times New Roman" w:hAnsi="Times New Roman" w:cs="Times New Roman"/>
          <w:sz w:val="28"/>
          <w:szCs w:val="28"/>
          <w:lang w:val="en-US"/>
        </w:rPr>
        <w:t xml:space="preserve">A central issue in ... is ...In recent years, researchers have become increasingly interested in </w:t>
      </w:r>
    </w:p>
    <w:p w:rsidR="00C12C00" w:rsidRPr="00C12C00" w:rsidRDefault="00864479" w:rsidP="00864479">
      <w:pPr>
        <w:spacing w:after="0" w:line="360" w:lineRule="auto"/>
        <w:ind w:firstLine="709"/>
        <w:jc w:val="both"/>
        <w:rPr>
          <w:rFonts w:ascii="Times New Roman" w:hAnsi="Times New Roman" w:cs="Times New Roman"/>
          <w:sz w:val="28"/>
          <w:szCs w:val="28"/>
          <w:lang w:val="en-US"/>
        </w:rPr>
      </w:pPr>
      <w:r w:rsidRPr="00C12C00">
        <w:rPr>
          <w:rFonts w:ascii="Times New Roman" w:hAnsi="Times New Roman" w:cs="Times New Roman"/>
          <w:sz w:val="28"/>
          <w:szCs w:val="28"/>
          <w:lang w:val="en-US"/>
        </w:rPr>
        <w:t xml:space="preserve">Recently, there has been an increase of interest in ...Many recent studies have focused </w:t>
      </w:r>
      <w:proofErr w:type="gramStart"/>
      <w:r w:rsidRPr="00C12C00">
        <w:rPr>
          <w:rFonts w:ascii="Times New Roman" w:hAnsi="Times New Roman" w:cs="Times New Roman"/>
          <w:sz w:val="28"/>
          <w:szCs w:val="28"/>
          <w:lang w:val="en-US"/>
        </w:rPr>
        <w:t>on ...</w:t>
      </w:r>
      <w:proofErr w:type="gramEnd"/>
      <w:r w:rsidRPr="00C12C00">
        <w:rPr>
          <w:rFonts w:ascii="Times New Roman" w:hAnsi="Times New Roman" w:cs="Times New Roman"/>
          <w:sz w:val="28"/>
          <w:szCs w:val="28"/>
          <w:lang w:val="en-US"/>
        </w:rPr>
        <w:t xml:space="preserve"> </w:t>
      </w:r>
    </w:p>
    <w:p w:rsidR="00C12C00" w:rsidRPr="00C12C00" w:rsidRDefault="00864479" w:rsidP="00864479">
      <w:pPr>
        <w:spacing w:after="0" w:line="360" w:lineRule="auto"/>
        <w:ind w:firstLine="709"/>
        <w:jc w:val="both"/>
        <w:rPr>
          <w:rFonts w:ascii="Times New Roman" w:hAnsi="Times New Roman" w:cs="Times New Roman"/>
          <w:sz w:val="28"/>
          <w:szCs w:val="28"/>
          <w:lang w:val="en-US"/>
        </w:rPr>
      </w:pPr>
      <w:r w:rsidRPr="00C12C00">
        <w:rPr>
          <w:rFonts w:ascii="Times New Roman" w:hAnsi="Times New Roman" w:cs="Times New Roman"/>
          <w:sz w:val="28"/>
          <w:szCs w:val="28"/>
          <w:lang w:val="en-US"/>
        </w:rPr>
        <w:t xml:space="preserve">One of the most important/promising aspects/tasks of... </w:t>
      </w:r>
      <w:proofErr w:type="gramStart"/>
      <w:r w:rsidRPr="00C12C00">
        <w:rPr>
          <w:rFonts w:ascii="Times New Roman" w:hAnsi="Times New Roman" w:cs="Times New Roman"/>
          <w:sz w:val="28"/>
          <w:szCs w:val="28"/>
          <w:lang w:val="en-US"/>
        </w:rPr>
        <w:t>is ...</w:t>
      </w:r>
      <w:proofErr w:type="gramEnd"/>
      <w:r w:rsidRPr="00C12C00">
        <w:rPr>
          <w:rFonts w:ascii="Times New Roman" w:hAnsi="Times New Roman" w:cs="Times New Roman"/>
          <w:sz w:val="28"/>
          <w:szCs w:val="28"/>
          <w:lang w:val="en-US"/>
        </w:rPr>
        <w:t xml:space="preserve"> </w:t>
      </w:r>
    </w:p>
    <w:p w:rsidR="00864479" w:rsidRDefault="00864479" w:rsidP="00740833">
      <w:pPr>
        <w:spacing w:after="0" w:line="360" w:lineRule="auto"/>
        <w:ind w:firstLine="709"/>
        <w:jc w:val="both"/>
        <w:rPr>
          <w:rFonts w:ascii="Times New Roman" w:hAnsi="Times New Roman" w:cs="Times New Roman"/>
          <w:sz w:val="28"/>
          <w:szCs w:val="28"/>
          <w:lang w:val="uk-UA"/>
        </w:rPr>
      </w:pPr>
      <w:r w:rsidRPr="00C12C00">
        <w:rPr>
          <w:rFonts w:ascii="Times New Roman" w:hAnsi="Times New Roman" w:cs="Times New Roman"/>
          <w:sz w:val="28"/>
          <w:szCs w:val="28"/>
          <w:lang w:val="en-US"/>
        </w:rPr>
        <w:t>Over the last decade, research on ... has increasingly demonstrated that ...The development of... has led to ...The relationship between ... has been investigate</w:t>
      </w:r>
      <w:r w:rsidR="00740833">
        <w:rPr>
          <w:rFonts w:ascii="Times New Roman" w:hAnsi="Times New Roman" w:cs="Times New Roman"/>
          <w:sz w:val="28"/>
          <w:szCs w:val="28"/>
          <w:lang w:val="en-US"/>
        </w:rPr>
        <w:t>d/explored by many researchers.</w:t>
      </w:r>
    </w:p>
    <w:p w:rsidR="00740833" w:rsidRDefault="00740833" w:rsidP="00740833">
      <w:pPr>
        <w:spacing w:after="0" w:line="360" w:lineRule="auto"/>
        <w:ind w:firstLine="709"/>
        <w:jc w:val="both"/>
        <w:rPr>
          <w:rFonts w:ascii="Times New Roman" w:hAnsi="Times New Roman" w:cs="Times New Roman"/>
          <w:sz w:val="28"/>
          <w:szCs w:val="28"/>
          <w:lang w:val="uk-UA"/>
        </w:rPr>
      </w:pPr>
    </w:p>
    <w:p w:rsidR="00740833" w:rsidRPr="00740833" w:rsidRDefault="00740833" w:rsidP="00740833">
      <w:pPr>
        <w:spacing w:after="0" w:line="360" w:lineRule="auto"/>
        <w:ind w:firstLine="709"/>
        <w:jc w:val="both"/>
        <w:rPr>
          <w:rFonts w:ascii="Times New Roman" w:hAnsi="Times New Roman" w:cs="Times New Roman"/>
          <w:sz w:val="28"/>
          <w:szCs w:val="28"/>
          <w:lang w:val="uk-UA"/>
        </w:rPr>
      </w:pPr>
    </w:p>
    <w:p w:rsidR="00740833" w:rsidRPr="000B4EC1" w:rsidRDefault="00864479" w:rsidP="00740833">
      <w:pPr>
        <w:spacing w:after="0" w:line="360" w:lineRule="auto"/>
        <w:ind w:firstLine="709"/>
        <w:jc w:val="center"/>
        <w:rPr>
          <w:rFonts w:ascii="Times New Roman" w:hAnsi="Times New Roman" w:cs="Times New Roman"/>
          <w:sz w:val="28"/>
          <w:szCs w:val="28"/>
          <w:lang w:val="en-US"/>
        </w:rPr>
      </w:pPr>
      <w:r w:rsidRPr="000B4EC1">
        <w:rPr>
          <w:rFonts w:ascii="Times New Roman" w:hAnsi="Times New Roman" w:cs="Times New Roman"/>
          <w:b/>
          <w:sz w:val="28"/>
          <w:szCs w:val="28"/>
          <w:lang w:val="en-US"/>
        </w:rPr>
        <w:lastRenderedPageBreak/>
        <w:t>Useful Phrases to present the research and its methodology</w:t>
      </w:r>
      <w:r w:rsidRPr="000B4EC1">
        <w:rPr>
          <w:rFonts w:ascii="Times New Roman" w:hAnsi="Times New Roman" w:cs="Times New Roman"/>
          <w:sz w:val="28"/>
          <w:szCs w:val="28"/>
          <w:lang w:val="en-US"/>
        </w:rPr>
        <w:t xml:space="preserve"> </w:t>
      </w:r>
    </w:p>
    <w:p w:rsidR="00740833" w:rsidRPr="000B4EC1" w:rsidRDefault="00864479" w:rsidP="00740833">
      <w:pPr>
        <w:spacing w:after="0" w:line="360" w:lineRule="auto"/>
        <w:ind w:firstLine="709"/>
        <w:jc w:val="center"/>
        <w:rPr>
          <w:rFonts w:ascii="Times New Roman" w:hAnsi="Times New Roman" w:cs="Times New Roman"/>
          <w:b/>
          <w:sz w:val="28"/>
          <w:szCs w:val="28"/>
          <w:lang w:val="en-US"/>
        </w:rPr>
      </w:pPr>
      <w:r w:rsidRPr="000B4EC1">
        <w:rPr>
          <w:rFonts w:ascii="Times New Roman" w:hAnsi="Times New Roman" w:cs="Times New Roman"/>
          <w:b/>
          <w:sz w:val="28"/>
          <w:szCs w:val="28"/>
          <w:lang w:val="en-US"/>
        </w:rPr>
        <w:t xml:space="preserve">Some useful phrases to summarize the Results, discuss the research </w:t>
      </w:r>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 xml:space="preserve">The data clarify the relationship </w:t>
      </w:r>
      <w:proofErr w:type="gramStart"/>
      <w:r w:rsidRPr="000B4EC1">
        <w:rPr>
          <w:rFonts w:ascii="Times New Roman" w:hAnsi="Times New Roman" w:cs="Times New Roman"/>
          <w:sz w:val="28"/>
          <w:szCs w:val="28"/>
          <w:lang w:val="en-US"/>
        </w:rPr>
        <w:t>between ...</w:t>
      </w:r>
      <w:proofErr w:type="gramEnd"/>
      <w:r w:rsidRPr="000B4EC1">
        <w:rPr>
          <w:rFonts w:ascii="Times New Roman" w:hAnsi="Times New Roman" w:cs="Times New Roman"/>
          <w:sz w:val="28"/>
          <w:szCs w:val="28"/>
          <w:lang w:val="en-US"/>
        </w:rPr>
        <w:t xml:space="preserve"> </w:t>
      </w:r>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 xml:space="preserve">The data indicate/suggest that there is a connection </w:t>
      </w:r>
      <w:proofErr w:type="gramStart"/>
      <w:r w:rsidRPr="000B4EC1">
        <w:rPr>
          <w:rFonts w:ascii="Times New Roman" w:hAnsi="Times New Roman" w:cs="Times New Roman"/>
          <w:sz w:val="28"/>
          <w:szCs w:val="28"/>
          <w:lang w:val="en-US"/>
        </w:rPr>
        <w:t>between ...</w:t>
      </w:r>
      <w:proofErr w:type="gramEnd"/>
      <w:r w:rsidRPr="000B4EC1">
        <w:rPr>
          <w:rFonts w:ascii="Times New Roman" w:hAnsi="Times New Roman" w:cs="Times New Roman"/>
          <w:sz w:val="28"/>
          <w:szCs w:val="28"/>
          <w:lang w:val="en-US"/>
        </w:rPr>
        <w:t xml:space="preserve"> </w:t>
      </w:r>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 xml:space="preserve">In general, this analysis/research/investigation/description </w:t>
      </w:r>
      <w:proofErr w:type="gramStart"/>
      <w:r w:rsidRPr="000B4EC1">
        <w:rPr>
          <w:rFonts w:ascii="Times New Roman" w:hAnsi="Times New Roman" w:cs="Times New Roman"/>
          <w:sz w:val="28"/>
          <w:szCs w:val="28"/>
          <w:lang w:val="en-US"/>
        </w:rPr>
        <w:t>shows ...</w:t>
      </w:r>
      <w:proofErr w:type="gramEnd"/>
      <w:r w:rsidRPr="000B4EC1">
        <w:rPr>
          <w:rFonts w:ascii="Times New Roman" w:hAnsi="Times New Roman" w:cs="Times New Roman"/>
          <w:sz w:val="28"/>
          <w:szCs w:val="28"/>
          <w:lang w:val="en-US"/>
        </w:rPr>
        <w:t xml:space="preserve"> </w:t>
      </w:r>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This paper focused on/investigated/explored/</w:t>
      </w:r>
      <w:proofErr w:type="gramStart"/>
      <w:r w:rsidRPr="000B4EC1">
        <w:rPr>
          <w:rFonts w:ascii="Times New Roman" w:hAnsi="Times New Roman" w:cs="Times New Roman"/>
          <w:sz w:val="28"/>
          <w:szCs w:val="28"/>
          <w:lang w:val="en-US"/>
        </w:rPr>
        <w:t>showed ...</w:t>
      </w:r>
      <w:proofErr w:type="gramEnd"/>
      <w:r w:rsidRPr="000B4EC1">
        <w:rPr>
          <w:rFonts w:ascii="Times New Roman" w:hAnsi="Times New Roman" w:cs="Times New Roman"/>
          <w:sz w:val="28"/>
          <w:szCs w:val="28"/>
          <w:lang w:val="en-US"/>
        </w:rPr>
        <w:t xml:space="preserve"> </w:t>
      </w:r>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 xml:space="preserve">These results are consistent </w:t>
      </w:r>
      <w:proofErr w:type="gramStart"/>
      <w:r w:rsidRPr="000B4EC1">
        <w:rPr>
          <w:rFonts w:ascii="Times New Roman" w:hAnsi="Times New Roman" w:cs="Times New Roman"/>
          <w:sz w:val="28"/>
          <w:szCs w:val="28"/>
          <w:lang w:val="en-US"/>
        </w:rPr>
        <w:t>with ...</w:t>
      </w:r>
      <w:proofErr w:type="gramEnd"/>
      <w:r w:rsidRPr="000B4EC1">
        <w:rPr>
          <w:rFonts w:ascii="Times New Roman" w:hAnsi="Times New Roman" w:cs="Times New Roman"/>
          <w:sz w:val="28"/>
          <w:szCs w:val="28"/>
          <w:lang w:val="en-US"/>
        </w:rPr>
        <w:t xml:space="preserve"> </w:t>
      </w:r>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 xml:space="preserve">With one exception, the experimental data </w:t>
      </w:r>
      <w:proofErr w:type="gramStart"/>
      <w:r w:rsidRPr="000B4EC1">
        <w:rPr>
          <w:rFonts w:ascii="Times New Roman" w:hAnsi="Times New Roman" w:cs="Times New Roman"/>
          <w:sz w:val="28"/>
          <w:szCs w:val="28"/>
          <w:lang w:val="en-US"/>
        </w:rPr>
        <w:t>confirm ...</w:t>
      </w:r>
      <w:proofErr w:type="gramEnd"/>
      <w:r w:rsidRPr="000B4EC1">
        <w:rPr>
          <w:rFonts w:ascii="Times New Roman" w:hAnsi="Times New Roman" w:cs="Times New Roman"/>
          <w:sz w:val="28"/>
          <w:szCs w:val="28"/>
          <w:lang w:val="en-US"/>
        </w:rPr>
        <w:t xml:space="preserve"> </w:t>
      </w:r>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 xml:space="preserve">However, the results/findings described are fairly </w:t>
      </w:r>
      <w:proofErr w:type="gramStart"/>
      <w:r w:rsidRPr="000B4EC1">
        <w:rPr>
          <w:rFonts w:ascii="Times New Roman" w:hAnsi="Times New Roman" w:cs="Times New Roman"/>
          <w:sz w:val="28"/>
          <w:szCs w:val="28"/>
          <w:lang w:val="en-US"/>
        </w:rPr>
        <w:t>general ...</w:t>
      </w:r>
      <w:proofErr w:type="gramEnd"/>
      <w:r w:rsidRPr="000B4EC1">
        <w:rPr>
          <w:rFonts w:ascii="Times New Roman" w:hAnsi="Times New Roman" w:cs="Times New Roman"/>
          <w:sz w:val="28"/>
          <w:szCs w:val="28"/>
          <w:lang w:val="en-US"/>
        </w:rPr>
        <w:t xml:space="preserve"> </w:t>
      </w:r>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 xml:space="preserve">We are not yet in a position to offer explanations for... </w:t>
      </w:r>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 xml:space="preserve">We advocate further research </w:t>
      </w:r>
      <w:proofErr w:type="gramStart"/>
      <w:r w:rsidRPr="000B4EC1">
        <w:rPr>
          <w:rFonts w:ascii="Times New Roman" w:hAnsi="Times New Roman" w:cs="Times New Roman"/>
          <w:sz w:val="28"/>
          <w:szCs w:val="28"/>
          <w:lang w:val="en-US"/>
        </w:rPr>
        <w:t>on ..</w:t>
      </w:r>
      <w:proofErr w:type="gramEnd"/>
      <w:r w:rsidRPr="000B4EC1">
        <w:rPr>
          <w:rFonts w:ascii="Times New Roman" w:hAnsi="Times New Roman" w:cs="Times New Roman"/>
          <w:sz w:val="28"/>
          <w:szCs w:val="28"/>
          <w:lang w:val="en-US"/>
        </w:rPr>
        <w:t xml:space="preserve"> </w:t>
      </w:r>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 xml:space="preserve">Although considerable amount of research has been devoted to </w:t>
      </w:r>
      <w:proofErr w:type="gramStart"/>
      <w:r w:rsidRPr="000B4EC1">
        <w:rPr>
          <w:rFonts w:ascii="Times New Roman" w:hAnsi="Times New Roman" w:cs="Times New Roman"/>
          <w:sz w:val="28"/>
          <w:szCs w:val="28"/>
          <w:lang w:val="en-US"/>
        </w:rPr>
        <w:t>... ,</w:t>
      </w:r>
      <w:proofErr w:type="gramEnd"/>
      <w:r w:rsidRPr="000B4EC1">
        <w:rPr>
          <w:rFonts w:ascii="Times New Roman" w:hAnsi="Times New Roman" w:cs="Times New Roman"/>
          <w:sz w:val="28"/>
          <w:szCs w:val="28"/>
          <w:lang w:val="en-US"/>
        </w:rPr>
        <w:t xml:space="preserve"> few attempts have been made to investigate ... </w:t>
      </w:r>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Despite the importance/significance of</w:t>
      </w:r>
      <w:proofErr w:type="gramStart"/>
      <w:r w:rsidRPr="000B4EC1">
        <w:rPr>
          <w:rFonts w:ascii="Times New Roman" w:hAnsi="Times New Roman" w:cs="Times New Roman"/>
          <w:sz w:val="28"/>
          <w:szCs w:val="28"/>
          <w:lang w:val="en-US"/>
        </w:rPr>
        <w:t>... ,</w:t>
      </w:r>
      <w:proofErr w:type="gramEnd"/>
      <w:r w:rsidRPr="000B4EC1">
        <w:rPr>
          <w:rFonts w:ascii="Times New Roman" w:hAnsi="Times New Roman" w:cs="Times New Roman"/>
          <w:sz w:val="28"/>
          <w:szCs w:val="28"/>
          <w:lang w:val="en-US"/>
        </w:rPr>
        <w:t xml:space="preserve"> little</w:t>
      </w:r>
      <w:r w:rsidR="00740833" w:rsidRPr="000B4EC1">
        <w:rPr>
          <w:rFonts w:ascii="Times New Roman" w:hAnsi="Times New Roman" w:cs="Times New Roman"/>
          <w:sz w:val="28"/>
          <w:szCs w:val="28"/>
          <w:lang w:val="en-US"/>
        </w:rPr>
        <w:t xml:space="preserve"> attention has been paid to ...</w:t>
      </w:r>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 xml:space="preserve">However, few investigations have focused </w:t>
      </w:r>
      <w:proofErr w:type="gramStart"/>
      <w:r w:rsidRPr="000B4EC1">
        <w:rPr>
          <w:rFonts w:ascii="Times New Roman" w:hAnsi="Times New Roman" w:cs="Times New Roman"/>
          <w:sz w:val="28"/>
          <w:szCs w:val="28"/>
          <w:lang w:val="en-US"/>
        </w:rPr>
        <w:t>on ...</w:t>
      </w:r>
      <w:proofErr w:type="gramEnd"/>
      <w:r w:rsidRPr="000B4EC1">
        <w:rPr>
          <w:rFonts w:ascii="Times New Roman" w:hAnsi="Times New Roman" w:cs="Times New Roman"/>
          <w:sz w:val="28"/>
          <w:szCs w:val="28"/>
          <w:lang w:val="en-US"/>
        </w:rPr>
        <w:t xml:space="preserve"> </w:t>
      </w:r>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However, little research has been undert</w:t>
      </w:r>
      <w:r w:rsidR="00740833" w:rsidRPr="000B4EC1">
        <w:rPr>
          <w:rFonts w:ascii="Times New Roman" w:hAnsi="Times New Roman" w:cs="Times New Roman"/>
          <w:sz w:val="28"/>
          <w:szCs w:val="28"/>
          <w:lang w:val="en-US"/>
        </w:rPr>
        <w:t>aken to study the problem of...</w:t>
      </w:r>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 xml:space="preserve">However, little is known about </w:t>
      </w:r>
      <w:proofErr w:type="gramStart"/>
      <w:r w:rsidRPr="000B4EC1">
        <w:rPr>
          <w:rFonts w:ascii="Times New Roman" w:hAnsi="Times New Roman" w:cs="Times New Roman"/>
          <w:sz w:val="28"/>
          <w:szCs w:val="28"/>
          <w:lang w:val="en-US"/>
        </w:rPr>
        <w:t>the ...</w:t>
      </w:r>
      <w:proofErr w:type="gramEnd"/>
      <w:r w:rsidRPr="000B4EC1">
        <w:rPr>
          <w:rFonts w:ascii="Times New Roman" w:hAnsi="Times New Roman" w:cs="Times New Roman"/>
          <w:sz w:val="28"/>
          <w:szCs w:val="28"/>
          <w:lang w:val="en-US"/>
        </w:rPr>
        <w:t xml:space="preserve"> </w:t>
      </w:r>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 xml:space="preserve">Further investigations are needed </w:t>
      </w:r>
      <w:proofErr w:type="gramStart"/>
      <w:r w:rsidRPr="000B4EC1">
        <w:rPr>
          <w:rFonts w:ascii="Times New Roman" w:hAnsi="Times New Roman" w:cs="Times New Roman"/>
          <w:sz w:val="28"/>
          <w:szCs w:val="28"/>
          <w:lang w:val="en-US"/>
        </w:rPr>
        <w:t>to ...</w:t>
      </w:r>
      <w:proofErr w:type="gramEnd"/>
      <w:r w:rsidRPr="000B4EC1">
        <w:rPr>
          <w:rFonts w:ascii="Times New Roman" w:hAnsi="Times New Roman" w:cs="Times New Roman"/>
          <w:sz w:val="28"/>
          <w:szCs w:val="28"/>
          <w:lang w:val="en-US"/>
        </w:rPr>
        <w:t xml:space="preserve"> </w:t>
      </w:r>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 xml:space="preserve">It remains unclear </w:t>
      </w:r>
      <w:proofErr w:type="gramStart"/>
      <w:r w:rsidRPr="000B4EC1">
        <w:rPr>
          <w:rFonts w:ascii="Times New Roman" w:hAnsi="Times New Roman" w:cs="Times New Roman"/>
          <w:sz w:val="28"/>
          <w:szCs w:val="28"/>
          <w:lang w:val="en-US"/>
        </w:rPr>
        <w:t>whether ...</w:t>
      </w:r>
      <w:proofErr w:type="gramEnd"/>
      <w:r w:rsidRPr="000B4EC1">
        <w:rPr>
          <w:rFonts w:ascii="Times New Roman" w:hAnsi="Times New Roman" w:cs="Times New Roman"/>
          <w:sz w:val="28"/>
          <w:szCs w:val="28"/>
          <w:lang w:val="en-US"/>
        </w:rPr>
        <w:t xml:space="preserve"> </w:t>
      </w:r>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 xml:space="preserve">This study seeks to </w:t>
      </w:r>
      <w:proofErr w:type="gramStart"/>
      <w:r w:rsidRPr="000B4EC1">
        <w:rPr>
          <w:rFonts w:ascii="Times New Roman" w:hAnsi="Times New Roman" w:cs="Times New Roman"/>
          <w:sz w:val="28"/>
          <w:szCs w:val="28"/>
          <w:lang w:val="en-US"/>
        </w:rPr>
        <w:t>understand ...</w:t>
      </w:r>
      <w:proofErr w:type="gramEnd"/>
      <w:r w:rsidRPr="000B4EC1">
        <w:rPr>
          <w:rFonts w:ascii="Times New Roman" w:hAnsi="Times New Roman" w:cs="Times New Roman"/>
          <w:sz w:val="28"/>
          <w:szCs w:val="28"/>
          <w:lang w:val="en-US"/>
        </w:rPr>
        <w:t xml:space="preserve"> </w:t>
      </w:r>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It would be thus of interest to study/learn/</w:t>
      </w:r>
      <w:proofErr w:type="gramStart"/>
      <w:r w:rsidRPr="000B4EC1">
        <w:rPr>
          <w:rFonts w:ascii="Times New Roman" w:hAnsi="Times New Roman" w:cs="Times New Roman"/>
          <w:sz w:val="28"/>
          <w:szCs w:val="28"/>
          <w:lang w:val="en-US"/>
        </w:rPr>
        <w:t>investigate ...</w:t>
      </w:r>
      <w:proofErr w:type="gramEnd"/>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 xml:space="preserve">This method proved to be efficient for solving a number of various problems. In this paper, we demonstrate its application </w:t>
      </w:r>
      <w:proofErr w:type="gramStart"/>
      <w:r w:rsidRPr="000B4EC1">
        <w:rPr>
          <w:rFonts w:ascii="Times New Roman" w:hAnsi="Times New Roman" w:cs="Times New Roman"/>
          <w:sz w:val="28"/>
          <w:szCs w:val="28"/>
          <w:lang w:val="en-US"/>
        </w:rPr>
        <w:t>to ...</w:t>
      </w:r>
      <w:proofErr w:type="gramEnd"/>
      <w:r w:rsidRPr="000B4EC1">
        <w:rPr>
          <w:rFonts w:ascii="Times New Roman" w:hAnsi="Times New Roman" w:cs="Times New Roman"/>
          <w:sz w:val="28"/>
          <w:szCs w:val="28"/>
          <w:lang w:val="en-US"/>
        </w:rPr>
        <w:t xml:space="preserve"> </w:t>
      </w:r>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 xml:space="preserve">The major task of this study is to </w:t>
      </w:r>
      <w:proofErr w:type="gramStart"/>
      <w:r w:rsidRPr="000B4EC1">
        <w:rPr>
          <w:rFonts w:ascii="Times New Roman" w:hAnsi="Times New Roman" w:cs="Times New Roman"/>
          <w:sz w:val="28"/>
          <w:szCs w:val="28"/>
          <w:lang w:val="en-US"/>
        </w:rPr>
        <w:t>provide ...</w:t>
      </w:r>
      <w:proofErr w:type="gramEnd"/>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 xml:space="preserve">The paper </w:t>
      </w:r>
      <w:proofErr w:type="gramStart"/>
      <w:r w:rsidRPr="000B4EC1">
        <w:rPr>
          <w:rFonts w:ascii="Times New Roman" w:hAnsi="Times New Roman" w:cs="Times New Roman"/>
          <w:sz w:val="28"/>
          <w:szCs w:val="28"/>
          <w:lang w:val="en-US"/>
        </w:rPr>
        <w:t>examines ...</w:t>
      </w:r>
      <w:proofErr w:type="gramEnd"/>
      <w:r w:rsidRPr="000B4EC1">
        <w:rPr>
          <w:rFonts w:ascii="Times New Roman" w:hAnsi="Times New Roman" w:cs="Times New Roman"/>
          <w:sz w:val="28"/>
          <w:szCs w:val="28"/>
          <w:lang w:val="en-US"/>
        </w:rPr>
        <w:t xml:space="preserve"> </w:t>
      </w:r>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 xml:space="preserve">The present study </w:t>
      </w:r>
      <w:proofErr w:type="gramStart"/>
      <w:r w:rsidRPr="000B4EC1">
        <w:rPr>
          <w:rFonts w:ascii="Times New Roman" w:hAnsi="Times New Roman" w:cs="Times New Roman"/>
          <w:sz w:val="28"/>
          <w:szCs w:val="28"/>
          <w:lang w:val="en-US"/>
        </w:rPr>
        <w:t>analyzes ...</w:t>
      </w:r>
      <w:proofErr w:type="gramEnd"/>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 xml:space="preserve">The purpose of this paper is to </w:t>
      </w:r>
      <w:proofErr w:type="gramStart"/>
      <w:r w:rsidRPr="000B4EC1">
        <w:rPr>
          <w:rFonts w:ascii="Times New Roman" w:hAnsi="Times New Roman" w:cs="Times New Roman"/>
          <w:sz w:val="28"/>
          <w:szCs w:val="28"/>
          <w:lang w:val="en-US"/>
        </w:rPr>
        <w:t>give ...</w:t>
      </w:r>
      <w:proofErr w:type="gramEnd"/>
      <w:r w:rsidRPr="000B4EC1">
        <w:rPr>
          <w:rFonts w:ascii="Times New Roman" w:hAnsi="Times New Roman" w:cs="Times New Roman"/>
          <w:sz w:val="28"/>
          <w:szCs w:val="28"/>
          <w:lang w:val="en-US"/>
        </w:rPr>
        <w:t xml:space="preserve"> </w:t>
      </w:r>
    </w:p>
    <w:p w:rsidR="00740833"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 xml:space="preserve">This paper focuses </w:t>
      </w:r>
      <w:proofErr w:type="gramStart"/>
      <w:r w:rsidRPr="000B4EC1">
        <w:rPr>
          <w:rFonts w:ascii="Times New Roman" w:hAnsi="Times New Roman" w:cs="Times New Roman"/>
          <w:sz w:val="28"/>
          <w:szCs w:val="28"/>
          <w:lang w:val="en-US"/>
        </w:rPr>
        <w:t>on ...</w:t>
      </w:r>
      <w:proofErr w:type="gramEnd"/>
    </w:p>
    <w:p w:rsidR="00864479" w:rsidRPr="000B4EC1" w:rsidRDefault="00864479" w:rsidP="00740833">
      <w:pPr>
        <w:spacing w:after="0" w:line="360" w:lineRule="auto"/>
        <w:ind w:firstLine="709"/>
        <w:jc w:val="both"/>
        <w:rPr>
          <w:rFonts w:ascii="Times New Roman" w:hAnsi="Times New Roman" w:cs="Times New Roman"/>
          <w:sz w:val="28"/>
          <w:szCs w:val="28"/>
          <w:lang w:val="en-US"/>
        </w:rPr>
      </w:pPr>
      <w:r w:rsidRPr="000B4EC1">
        <w:rPr>
          <w:rFonts w:ascii="Times New Roman" w:hAnsi="Times New Roman" w:cs="Times New Roman"/>
          <w:sz w:val="28"/>
          <w:szCs w:val="28"/>
          <w:lang w:val="en-US"/>
        </w:rPr>
        <w:t xml:space="preserve">This study expands the model of... </w:t>
      </w:r>
      <w:proofErr w:type="gramStart"/>
      <w:r w:rsidRPr="000B4EC1">
        <w:rPr>
          <w:rFonts w:ascii="Times New Roman" w:hAnsi="Times New Roman" w:cs="Times New Roman"/>
          <w:sz w:val="28"/>
          <w:szCs w:val="28"/>
          <w:lang w:val="en-US"/>
        </w:rPr>
        <w:t>to ...</w:t>
      </w:r>
      <w:proofErr w:type="gramEnd"/>
    </w:p>
    <w:p w:rsidR="00864479" w:rsidRPr="000B4EC1" w:rsidRDefault="00864479" w:rsidP="00864479">
      <w:pPr>
        <w:spacing w:after="0" w:line="360" w:lineRule="auto"/>
        <w:ind w:firstLine="709"/>
        <w:jc w:val="both"/>
        <w:rPr>
          <w:rFonts w:ascii="Times New Roman" w:hAnsi="Times New Roman" w:cs="Times New Roman"/>
          <w:sz w:val="28"/>
          <w:szCs w:val="28"/>
          <w:lang w:val="en-US"/>
        </w:rPr>
      </w:pPr>
    </w:p>
    <w:p w:rsidR="00864479" w:rsidRPr="000B4EC1" w:rsidRDefault="00864479" w:rsidP="000B4EC1">
      <w:pPr>
        <w:spacing w:after="0" w:line="360" w:lineRule="auto"/>
        <w:ind w:firstLine="709"/>
        <w:jc w:val="center"/>
        <w:rPr>
          <w:rFonts w:ascii="Times New Roman" w:hAnsi="Times New Roman" w:cs="Times New Roman"/>
          <w:b/>
          <w:sz w:val="28"/>
          <w:szCs w:val="28"/>
          <w:lang w:val="uk-UA"/>
        </w:rPr>
      </w:pPr>
      <w:r w:rsidRPr="000B4EC1">
        <w:rPr>
          <w:rFonts w:ascii="Times New Roman" w:hAnsi="Times New Roman" w:cs="Times New Roman"/>
          <w:b/>
          <w:sz w:val="28"/>
          <w:szCs w:val="28"/>
          <w:lang w:val="uk-UA"/>
        </w:rPr>
        <w:lastRenderedPageBreak/>
        <w:t>Схема для написання анотації</w:t>
      </w:r>
    </w:p>
    <w:p w:rsidR="000B4EC1" w:rsidRPr="000B4EC1" w:rsidRDefault="00864479" w:rsidP="000B4EC1">
      <w:pPr>
        <w:spacing w:after="0" w:line="360" w:lineRule="auto"/>
        <w:ind w:firstLine="709"/>
        <w:jc w:val="center"/>
        <w:rPr>
          <w:rFonts w:ascii="Times New Roman" w:hAnsi="Times New Roman" w:cs="Times New Roman"/>
          <w:b/>
          <w:sz w:val="28"/>
          <w:szCs w:val="28"/>
          <w:lang w:val="uk-UA"/>
        </w:rPr>
      </w:pPr>
      <w:r w:rsidRPr="000B4EC1">
        <w:rPr>
          <w:rFonts w:ascii="Times New Roman" w:hAnsi="Times New Roman" w:cs="Times New Roman"/>
          <w:b/>
          <w:sz w:val="28"/>
          <w:szCs w:val="28"/>
          <w:lang w:val="uk-UA"/>
        </w:rPr>
        <w:t>STEPS OF FURNISHING</w:t>
      </w:r>
      <w:r w:rsidRPr="000B4EC1">
        <w:rPr>
          <w:rFonts w:ascii="Times New Roman" w:hAnsi="Times New Roman" w:cs="Times New Roman"/>
          <w:b/>
          <w:sz w:val="24"/>
          <w:szCs w:val="24"/>
          <w:lang w:val="uk-UA"/>
        </w:rPr>
        <w:t>1</w:t>
      </w:r>
      <w:r w:rsidRPr="000B4EC1">
        <w:rPr>
          <w:rFonts w:ascii="Times New Roman" w:hAnsi="Times New Roman" w:cs="Times New Roman"/>
          <w:b/>
          <w:sz w:val="28"/>
          <w:szCs w:val="28"/>
          <w:lang w:val="uk-UA"/>
        </w:rPr>
        <w:t xml:space="preserve"> INFORMATION</w:t>
      </w:r>
    </w:p>
    <w:p w:rsidR="000B4EC1" w:rsidRPr="000B4EC1" w:rsidRDefault="00864479" w:rsidP="000B4EC1">
      <w:pPr>
        <w:spacing w:after="0" w:line="360" w:lineRule="auto"/>
        <w:ind w:firstLine="709"/>
        <w:jc w:val="center"/>
        <w:rPr>
          <w:rFonts w:ascii="Times New Roman" w:hAnsi="Times New Roman" w:cs="Times New Roman"/>
          <w:b/>
          <w:sz w:val="28"/>
          <w:szCs w:val="28"/>
          <w:lang w:val="uk-UA"/>
        </w:rPr>
      </w:pPr>
      <w:r w:rsidRPr="000B4EC1">
        <w:rPr>
          <w:rFonts w:ascii="Times New Roman" w:hAnsi="Times New Roman" w:cs="Times New Roman"/>
          <w:b/>
          <w:sz w:val="28"/>
          <w:szCs w:val="28"/>
          <w:lang w:val="uk-UA"/>
        </w:rPr>
        <w:t>INTRODUCTION</w:t>
      </w:r>
      <w:r w:rsidRPr="000B4EC1">
        <w:rPr>
          <w:rFonts w:ascii="Times New Roman" w:hAnsi="Times New Roman" w:cs="Times New Roman"/>
          <w:b/>
          <w:sz w:val="24"/>
          <w:szCs w:val="24"/>
          <w:lang w:val="uk-UA"/>
        </w:rPr>
        <w:t>2</w:t>
      </w:r>
    </w:p>
    <w:p w:rsidR="000B4EC1" w:rsidRPr="009A5DDF" w:rsidRDefault="00864479" w:rsidP="00864479">
      <w:pPr>
        <w:spacing w:after="0" w:line="360" w:lineRule="auto"/>
        <w:ind w:firstLine="709"/>
        <w:jc w:val="both"/>
        <w:rPr>
          <w:rFonts w:ascii="Times New Roman" w:hAnsi="Times New Roman" w:cs="Times New Roman"/>
          <w:i/>
          <w:sz w:val="28"/>
          <w:szCs w:val="28"/>
          <w:lang w:val="uk-UA"/>
        </w:rPr>
      </w:pPr>
      <w:r w:rsidRPr="009A5DDF">
        <w:rPr>
          <w:rFonts w:ascii="Times New Roman" w:hAnsi="Times New Roman" w:cs="Times New Roman"/>
          <w:i/>
          <w:sz w:val="28"/>
          <w:szCs w:val="28"/>
          <w:lang w:val="uk-UA"/>
        </w:rPr>
        <w:t>The heading</w:t>
      </w:r>
      <w:r w:rsidRPr="009A5DDF">
        <w:rPr>
          <w:rFonts w:ascii="Times New Roman" w:hAnsi="Times New Roman" w:cs="Times New Roman"/>
          <w:i/>
          <w:sz w:val="24"/>
          <w:szCs w:val="24"/>
          <w:lang w:val="uk-UA"/>
        </w:rPr>
        <w:t>3</w:t>
      </w:r>
      <w:r w:rsidRPr="009A5DDF">
        <w:rPr>
          <w:rFonts w:ascii="Times New Roman" w:hAnsi="Times New Roman" w:cs="Times New Roman"/>
          <w:i/>
          <w:sz w:val="28"/>
          <w:szCs w:val="28"/>
          <w:lang w:val="uk-UA"/>
        </w:rPr>
        <w:t xml:space="preserve"> (title</w:t>
      </w:r>
      <w:r w:rsidRPr="009A5DDF">
        <w:rPr>
          <w:rFonts w:ascii="Times New Roman" w:hAnsi="Times New Roman" w:cs="Times New Roman"/>
          <w:i/>
          <w:sz w:val="24"/>
          <w:szCs w:val="24"/>
          <w:lang w:val="uk-UA"/>
        </w:rPr>
        <w:t>4</w:t>
      </w:r>
      <w:r w:rsidRPr="009A5DDF">
        <w:rPr>
          <w:rFonts w:ascii="Times New Roman" w:hAnsi="Times New Roman" w:cs="Times New Roman"/>
          <w:i/>
          <w:sz w:val="28"/>
          <w:szCs w:val="28"/>
          <w:lang w:val="uk-UA"/>
        </w:rPr>
        <w:t xml:space="preserve">) of the text is …. </w:t>
      </w:r>
    </w:p>
    <w:p w:rsidR="009A5DD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DESCRIPTIVE PART</w:t>
      </w:r>
      <w:r w:rsidRPr="009A5DDF">
        <w:rPr>
          <w:rFonts w:ascii="Times New Roman" w:hAnsi="Times New Roman" w:cs="Times New Roman"/>
          <w:sz w:val="24"/>
          <w:szCs w:val="24"/>
          <w:lang w:val="uk-UA"/>
        </w:rPr>
        <w:t>5</w:t>
      </w:r>
      <w:r w:rsidRPr="00864479">
        <w:rPr>
          <w:rFonts w:ascii="Times New Roman" w:hAnsi="Times New Roman" w:cs="Times New Roman"/>
          <w:sz w:val="28"/>
          <w:szCs w:val="28"/>
          <w:lang w:val="uk-UA"/>
        </w:rPr>
        <w:t xml:space="preserve"> </w:t>
      </w:r>
    </w:p>
    <w:p w:rsidR="009A5DDF" w:rsidRPr="009A5DDF" w:rsidRDefault="00864479" w:rsidP="00864479">
      <w:pPr>
        <w:spacing w:after="0" w:line="360" w:lineRule="auto"/>
        <w:ind w:firstLine="709"/>
        <w:jc w:val="both"/>
        <w:rPr>
          <w:rFonts w:ascii="Times New Roman" w:hAnsi="Times New Roman" w:cs="Times New Roman"/>
          <w:b/>
          <w:i/>
          <w:sz w:val="28"/>
          <w:szCs w:val="28"/>
          <w:lang w:val="uk-UA"/>
        </w:rPr>
      </w:pPr>
      <w:r w:rsidRPr="00864479">
        <w:rPr>
          <w:rFonts w:ascii="Times New Roman" w:hAnsi="Times New Roman" w:cs="Times New Roman"/>
          <w:sz w:val="28"/>
          <w:szCs w:val="28"/>
          <w:lang w:val="uk-UA"/>
        </w:rPr>
        <w:t xml:space="preserve">- </w:t>
      </w:r>
      <w:r w:rsidRPr="009A5DDF">
        <w:rPr>
          <w:rFonts w:ascii="Times New Roman" w:hAnsi="Times New Roman" w:cs="Times New Roman"/>
          <w:i/>
          <w:sz w:val="28"/>
          <w:szCs w:val="28"/>
          <w:lang w:val="uk-UA"/>
        </w:rPr>
        <w:t>The text provides the reader with some</w:t>
      </w:r>
      <w:r w:rsidRPr="00864479">
        <w:rPr>
          <w:rFonts w:ascii="Times New Roman" w:hAnsi="Times New Roman" w:cs="Times New Roman"/>
          <w:sz w:val="28"/>
          <w:szCs w:val="28"/>
          <w:lang w:val="uk-UA"/>
        </w:rPr>
        <w:t xml:space="preserve"> </w:t>
      </w:r>
      <w:r w:rsidRPr="009A5DDF">
        <w:rPr>
          <w:rFonts w:ascii="Times New Roman" w:hAnsi="Times New Roman" w:cs="Times New Roman"/>
          <w:b/>
          <w:i/>
          <w:sz w:val="28"/>
          <w:szCs w:val="28"/>
          <w:lang w:val="uk-UA"/>
        </w:rPr>
        <w:t xml:space="preserve">information / material / details / data on …. </w:t>
      </w:r>
    </w:p>
    <w:p w:rsidR="009A5DDF" w:rsidRPr="009A5DDF" w:rsidRDefault="00864479" w:rsidP="00864479">
      <w:pPr>
        <w:spacing w:after="0" w:line="360" w:lineRule="auto"/>
        <w:ind w:firstLine="709"/>
        <w:jc w:val="both"/>
        <w:rPr>
          <w:rFonts w:ascii="Times New Roman" w:hAnsi="Times New Roman" w:cs="Times New Roman"/>
          <w:i/>
          <w:sz w:val="28"/>
          <w:szCs w:val="28"/>
          <w:lang w:val="uk-UA"/>
        </w:rPr>
      </w:pPr>
      <w:r w:rsidRPr="00864479">
        <w:rPr>
          <w:rFonts w:ascii="Times New Roman" w:hAnsi="Times New Roman" w:cs="Times New Roman"/>
          <w:sz w:val="28"/>
          <w:szCs w:val="28"/>
          <w:lang w:val="uk-UA"/>
        </w:rPr>
        <w:t xml:space="preserve">- </w:t>
      </w:r>
      <w:r w:rsidRPr="009A5DDF">
        <w:rPr>
          <w:rFonts w:ascii="Times New Roman" w:hAnsi="Times New Roman" w:cs="Times New Roman"/>
          <w:i/>
          <w:sz w:val="28"/>
          <w:szCs w:val="28"/>
          <w:lang w:val="uk-UA"/>
        </w:rPr>
        <w:t xml:space="preserve">The author </w:t>
      </w:r>
      <w:r w:rsidRPr="009A5DDF">
        <w:rPr>
          <w:rFonts w:ascii="Times New Roman" w:hAnsi="Times New Roman" w:cs="Times New Roman"/>
          <w:b/>
          <w:i/>
          <w:sz w:val="28"/>
          <w:szCs w:val="28"/>
          <w:lang w:val="uk-UA"/>
        </w:rPr>
        <w:t>touches upon6 / deals with</w:t>
      </w:r>
      <w:r w:rsidRPr="009A5DDF">
        <w:rPr>
          <w:rFonts w:ascii="Times New Roman" w:hAnsi="Times New Roman" w:cs="Times New Roman"/>
          <w:b/>
          <w:i/>
          <w:sz w:val="24"/>
          <w:szCs w:val="24"/>
          <w:lang w:val="uk-UA"/>
        </w:rPr>
        <w:t>7</w:t>
      </w:r>
      <w:r w:rsidRPr="009A5DDF">
        <w:rPr>
          <w:rFonts w:ascii="Times New Roman" w:hAnsi="Times New Roman" w:cs="Times New Roman"/>
          <w:b/>
          <w:i/>
          <w:sz w:val="28"/>
          <w:szCs w:val="28"/>
          <w:lang w:val="uk-UA"/>
        </w:rPr>
        <w:t xml:space="preserve"> / considers</w:t>
      </w:r>
      <w:r w:rsidRPr="009A5DDF">
        <w:rPr>
          <w:rFonts w:ascii="Times New Roman" w:hAnsi="Times New Roman" w:cs="Times New Roman"/>
          <w:b/>
          <w:i/>
          <w:sz w:val="24"/>
          <w:szCs w:val="24"/>
          <w:lang w:val="uk-UA"/>
        </w:rPr>
        <w:t>8</w:t>
      </w:r>
      <w:r w:rsidRPr="009A5DDF">
        <w:rPr>
          <w:rFonts w:ascii="Times New Roman" w:hAnsi="Times New Roman" w:cs="Times New Roman"/>
          <w:b/>
          <w:i/>
          <w:sz w:val="28"/>
          <w:szCs w:val="28"/>
          <w:lang w:val="uk-UA"/>
        </w:rPr>
        <w:t xml:space="preserve"> / describes / studies / investigates</w:t>
      </w:r>
      <w:r w:rsidRPr="009A5DDF">
        <w:rPr>
          <w:rFonts w:ascii="Times New Roman" w:hAnsi="Times New Roman" w:cs="Times New Roman"/>
          <w:b/>
          <w:i/>
          <w:sz w:val="24"/>
          <w:szCs w:val="24"/>
          <w:lang w:val="uk-UA"/>
        </w:rPr>
        <w:t xml:space="preserve">9 </w:t>
      </w:r>
      <w:r w:rsidRPr="009A5DDF">
        <w:rPr>
          <w:rFonts w:ascii="Times New Roman" w:hAnsi="Times New Roman" w:cs="Times New Roman"/>
          <w:b/>
          <w:i/>
          <w:sz w:val="28"/>
          <w:szCs w:val="28"/>
          <w:lang w:val="uk-UA"/>
        </w:rPr>
        <w:t xml:space="preserve">/ presents </w:t>
      </w:r>
      <w:r w:rsidRPr="009A5DDF">
        <w:rPr>
          <w:rFonts w:ascii="Times New Roman" w:hAnsi="Times New Roman" w:cs="Times New Roman"/>
          <w:i/>
          <w:sz w:val="28"/>
          <w:szCs w:val="28"/>
          <w:lang w:val="uk-UA"/>
        </w:rPr>
        <w:t xml:space="preserve">the problem of …. </w:t>
      </w:r>
    </w:p>
    <w:p w:rsidR="0077612A" w:rsidRDefault="00864479" w:rsidP="00864479">
      <w:pPr>
        <w:spacing w:after="0" w:line="360" w:lineRule="auto"/>
        <w:ind w:firstLine="709"/>
        <w:jc w:val="both"/>
        <w:rPr>
          <w:rFonts w:ascii="Times New Roman" w:hAnsi="Times New Roman" w:cs="Times New Roman"/>
          <w:i/>
          <w:sz w:val="28"/>
          <w:szCs w:val="28"/>
          <w:lang w:val="uk-UA"/>
        </w:rPr>
      </w:pPr>
      <w:r w:rsidRPr="00864479">
        <w:rPr>
          <w:rFonts w:ascii="Times New Roman" w:hAnsi="Times New Roman" w:cs="Times New Roman"/>
          <w:sz w:val="28"/>
          <w:szCs w:val="28"/>
          <w:lang w:val="uk-UA"/>
        </w:rPr>
        <w:t xml:space="preserve">- </w:t>
      </w:r>
      <w:r w:rsidRPr="0077612A">
        <w:rPr>
          <w:rFonts w:ascii="Times New Roman" w:hAnsi="Times New Roman" w:cs="Times New Roman"/>
          <w:i/>
          <w:sz w:val="28"/>
          <w:szCs w:val="28"/>
          <w:lang w:val="uk-UA"/>
        </w:rPr>
        <w:t>Special attention is devoted</w:t>
      </w:r>
      <w:r w:rsidRPr="0077612A">
        <w:rPr>
          <w:rFonts w:ascii="Times New Roman" w:hAnsi="Times New Roman" w:cs="Times New Roman"/>
          <w:i/>
          <w:sz w:val="24"/>
          <w:szCs w:val="24"/>
          <w:lang w:val="uk-UA"/>
        </w:rPr>
        <w:t>10</w:t>
      </w:r>
      <w:r w:rsidRPr="0077612A">
        <w:rPr>
          <w:rFonts w:ascii="Times New Roman" w:hAnsi="Times New Roman" w:cs="Times New Roman"/>
          <w:i/>
          <w:sz w:val="28"/>
          <w:szCs w:val="28"/>
          <w:lang w:val="uk-UA"/>
        </w:rPr>
        <w:t xml:space="preserve"> to …. </w:t>
      </w:r>
    </w:p>
    <w:p w:rsidR="0077612A" w:rsidRPr="0077612A" w:rsidRDefault="00864479" w:rsidP="00864479">
      <w:pPr>
        <w:spacing w:after="0" w:line="360" w:lineRule="auto"/>
        <w:ind w:firstLine="709"/>
        <w:jc w:val="both"/>
        <w:rPr>
          <w:rFonts w:ascii="Times New Roman" w:hAnsi="Times New Roman" w:cs="Times New Roman"/>
          <w:sz w:val="28"/>
          <w:szCs w:val="28"/>
          <w:lang w:val="uk-UA"/>
        </w:rPr>
      </w:pPr>
      <w:r w:rsidRPr="0077612A">
        <w:rPr>
          <w:rFonts w:ascii="Times New Roman" w:hAnsi="Times New Roman" w:cs="Times New Roman"/>
          <w:sz w:val="28"/>
          <w:szCs w:val="28"/>
          <w:lang w:val="uk-UA"/>
        </w:rPr>
        <w:t xml:space="preserve">CONCLUSION </w:t>
      </w:r>
    </w:p>
    <w:p w:rsidR="0077612A" w:rsidRPr="0077612A" w:rsidRDefault="00864479" w:rsidP="00864479">
      <w:pPr>
        <w:spacing w:after="0" w:line="360" w:lineRule="auto"/>
        <w:ind w:firstLine="709"/>
        <w:jc w:val="both"/>
        <w:rPr>
          <w:rFonts w:ascii="Times New Roman" w:hAnsi="Times New Roman" w:cs="Times New Roman"/>
          <w:i/>
          <w:sz w:val="28"/>
          <w:szCs w:val="28"/>
          <w:lang w:val="uk-UA"/>
        </w:rPr>
      </w:pPr>
      <w:r w:rsidRPr="0077612A">
        <w:rPr>
          <w:rFonts w:ascii="Times New Roman" w:hAnsi="Times New Roman" w:cs="Times New Roman"/>
          <w:i/>
          <w:sz w:val="28"/>
          <w:szCs w:val="28"/>
          <w:lang w:val="uk-UA"/>
        </w:rPr>
        <w:t>- To sum it up</w:t>
      </w:r>
      <w:r w:rsidRPr="00651480">
        <w:rPr>
          <w:rFonts w:ascii="Times New Roman" w:hAnsi="Times New Roman" w:cs="Times New Roman"/>
          <w:i/>
          <w:sz w:val="24"/>
          <w:szCs w:val="24"/>
          <w:lang w:val="uk-UA"/>
        </w:rPr>
        <w:t>11</w:t>
      </w:r>
      <w:r w:rsidRPr="0077612A">
        <w:rPr>
          <w:rFonts w:ascii="Times New Roman" w:hAnsi="Times New Roman" w:cs="Times New Roman"/>
          <w:i/>
          <w:sz w:val="28"/>
          <w:szCs w:val="28"/>
          <w:lang w:val="uk-UA"/>
        </w:rPr>
        <w:t xml:space="preserve">, I’d like to say that … </w:t>
      </w:r>
    </w:p>
    <w:p w:rsidR="00864479" w:rsidRPr="0077612A" w:rsidRDefault="00864479" w:rsidP="00864479">
      <w:pPr>
        <w:spacing w:after="0" w:line="360" w:lineRule="auto"/>
        <w:ind w:firstLine="709"/>
        <w:jc w:val="both"/>
        <w:rPr>
          <w:rFonts w:ascii="Times New Roman" w:hAnsi="Times New Roman" w:cs="Times New Roman"/>
          <w:i/>
          <w:sz w:val="28"/>
          <w:szCs w:val="28"/>
          <w:lang w:val="uk-UA"/>
        </w:rPr>
      </w:pPr>
      <w:r w:rsidRPr="0077612A">
        <w:rPr>
          <w:rFonts w:ascii="Times New Roman" w:hAnsi="Times New Roman" w:cs="Times New Roman"/>
          <w:i/>
          <w:sz w:val="28"/>
          <w:szCs w:val="28"/>
          <w:lang w:val="uk-UA"/>
        </w:rPr>
        <w:t>- My opinion is based on …</w:t>
      </w:r>
    </w:p>
    <w:p w:rsidR="0065148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w:t>
      </w:r>
    </w:p>
    <w:p w:rsidR="0065148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1 Furnishing – пред'являння; подання </w:t>
      </w:r>
    </w:p>
    <w:p w:rsidR="0065148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2 Introduction – вступ </w:t>
      </w:r>
    </w:p>
    <w:p w:rsidR="0065148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3 Heading – заголовок </w:t>
      </w:r>
    </w:p>
    <w:p w:rsidR="0065148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4 Title – назва </w:t>
      </w:r>
    </w:p>
    <w:p w:rsidR="0065148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5 Descriptive part – описова частина </w:t>
      </w:r>
    </w:p>
    <w:p w:rsidR="0065148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6 Touch upon – порушувати, торкатися, зачіпати </w:t>
      </w:r>
    </w:p>
    <w:p w:rsidR="0065148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7 deal with – мати справу із ким-н., обговорювати що-н.; розглядати, займатися (напр. проблемою), мати справу з… </w:t>
      </w:r>
    </w:p>
    <w:p w:rsidR="0065148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8 Consider – розглядати; обмірковувати, обдумувати; вважати; гадати; брати до уваги, зважати на </w:t>
      </w:r>
    </w:p>
    <w:p w:rsidR="0065148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9 Investigate – досліджувати; вивчати; розслідувати; стежити </w:t>
      </w:r>
    </w:p>
    <w:p w:rsidR="00651480"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10 Devote – присвячувати </w:t>
      </w:r>
    </w:p>
    <w:p w:rsidR="0086447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11 To sum up – резюмувати</w:t>
      </w:r>
    </w:p>
    <w:p w:rsidR="00651480" w:rsidRDefault="00651480" w:rsidP="00864479">
      <w:pPr>
        <w:spacing w:after="0" w:line="360" w:lineRule="auto"/>
        <w:ind w:firstLine="709"/>
        <w:jc w:val="both"/>
        <w:rPr>
          <w:rFonts w:ascii="Times New Roman" w:hAnsi="Times New Roman" w:cs="Times New Roman"/>
          <w:sz w:val="28"/>
          <w:szCs w:val="28"/>
          <w:lang w:val="uk-UA"/>
        </w:rPr>
      </w:pPr>
    </w:p>
    <w:p w:rsidR="00651480" w:rsidRDefault="00651480" w:rsidP="00864479">
      <w:pPr>
        <w:spacing w:after="0" w:line="360" w:lineRule="auto"/>
        <w:ind w:firstLine="709"/>
        <w:jc w:val="both"/>
        <w:rPr>
          <w:rFonts w:ascii="Times New Roman" w:hAnsi="Times New Roman" w:cs="Times New Roman"/>
          <w:sz w:val="28"/>
          <w:szCs w:val="28"/>
          <w:lang w:val="uk-UA"/>
        </w:rPr>
      </w:pPr>
    </w:p>
    <w:p w:rsidR="00651480" w:rsidRDefault="00651480" w:rsidP="00864479">
      <w:pPr>
        <w:spacing w:after="0" w:line="360" w:lineRule="auto"/>
        <w:ind w:firstLine="709"/>
        <w:jc w:val="both"/>
        <w:rPr>
          <w:rFonts w:ascii="Times New Roman" w:hAnsi="Times New Roman" w:cs="Times New Roman"/>
          <w:sz w:val="28"/>
          <w:szCs w:val="28"/>
          <w:lang w:val="uk-UA"/>
        </w:rPr>
      </w:pPr>
    </w:p>
    <w:p w:rsidR="00864479" w:rsidRPr="00651480" w:rsidRDefault="00651480" w:rsidP="00651480">
      <w:pPr>
        <w:spacing w:after="0" w:line="360" w:lineRule="auto"/>
        <w:ind w:firstLine="709"/>
        <w:jc w:val="center"/>
        <w:rPr>
          <w:rFonts w:ascii="Times New Roman" w:hAnsi="Times New Roman" w:cs="Times New Roman"/>
          <w:b/>
          <w:sz w:val="28"/>
          <w:szCs w:val="28"/>
          <w:lang w:val="uk-UA"/>
        </w:rPr>
      </w:pPr>
      <w:r w:rsidRPr="00651480">
        <w:rPr>
          <w:rFonts w:ascii="Times New Roman" w:hAnsi="Times New Roman" w:cs="Times New Roman"/>
          <w:b/>
          <w:sz w:val="28"/>
          <w:szCs w:val="28"/>
          <w:lang w:val="uk-UA"/>
        </w:rPr>
        <w:lastRenderedPageBreak/>
        <w:t>Додаток 2</w:t>
      </w:r>
      <w:r w:rsidR="00864479" w:rsidRPr="00651480">
        <w:rPr>
          <w:rFonts w:ascii="Times New Roman" w:hAnsi="Times New Roman" w:cs="Times New Roman"/>
          <w:b/>
          <w:sz w:val="28"/>
          <w:szCs w:val="28"/>
          <w:lang w:val="uk-UA"/>
        </w:rPr>
        <w:t>. Зразок оформлення титульної сторінки реферату</w:t>
      </w:r>
    </w:p>
    <w:p w:rsidR="00864479" w:rsidRPr="00864479" w:rsidRDefault="00651480" w:rsidP="00651480">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МІНІСТЕРСТВО ОСВІТИ І НАУКИ УКРАЇНИ</w:t>
      </w:r>
    </w:p>
    <w:p w:rsidR="00864479" w:rsidRPr="00864479" w:rsidRDefault="00651480" w:rsidP="00651480">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МЕЛІТОПОЛЬСЬКИЙ ДЕРЖАВНИЙ ПЕДАГОГІЧНИЙ</w:t>
      </w:r>
      <w:r w:rsidR="00864479" w:rsidRPr="00864479">
        <w:rPr>
          <w:rFonts w:ascii="Times New Roman" w:hAnsi="Times New Roman" w:cs="Times New Roman"/>
          <w:sz w:val="28"/>
          <w:szCs w:val="28"/>
          <w:lang w:val="uk-UA"/>
        </w:rPr>
        <w:t xml:space="preserve"> УНІВЕРСИТЕТ</w:t>
      </w:r>
      <w:r>
        <w:rPr>
          <w:rFonts w:ascii="Times New Roman" w:hAnsi="Times New Roman" w:cs="Times New Roman"/>
          <w:sz w:val="28"/>
          <w:szCs w:val="28"/>
          <w:lang w:val="uk-UA"/>
        </w:rPr>
        <w:t xml:space="preserve"> ІМЕНІ БОГДАНА ХМЕЛЬНИЦЬКОГО</w:t>
      </w:r>
    </w:p>
    <w:p w:rsidR="00864479" w:rsidRDefault="00651480" w:rsidP="00651480">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Кафедра</w:t>
      </w:r>
    </w:p>
    <w:p w:rsidR="00651480" w:rsidRDefault="00651480" w:rsidP="00651480">
      <w:pPr>
        <w:spacing w:after="0" w:line="360" w:lineRule="auto"/>
        <w:ind w:firstLine="709"/>
        <w:jc w:val="center"/>
        <w:rPr>
          <w:rFonts w:ascii="Times New Roman" w:hAnsi="Times New Roman" w:cs="Times New Roman"/>
          <w:sz w:val="28"/>
          <w:szCs w:val="28"/>
          <w:lang w:val="uk-UA"/>
        </w:rPr>
      </w:pPr>
    </w:p>
    <w:p w:rsidR="00651480" w:rsidRDefault="00651480" w:rsidP="00651480">
      <w:pPr>
        <w:spacing w:after="0" w:line="360" w:lineRule="auto"/>
        <w:ind w:firstLine="709"/>
        <w:jc w:val="center"/>
        <w:rPr>
          <w:rFonts w:ascii="Times New Roman" w:hAnsi="Times New Roman" w:cs="Times New Roman"/>
          <w:sz w:val="28"/>
          <w:szCs w:val="28"/>
          <w:lang w:val="uk-UA"/>
        </w:rPr>
      </w:pPr>
    </w:p>
    <w:p w:rsidR="00651480" w:rsidRDefault="00651480" w:rsidP="00651480">
      <w:pPr>
        <w:spacing w:after="0" w:line="360" w:lineRule="auto"/>
        <w:ind w:firstLine="709"/>
        <w:jc w:val="center"/>
        <w:rPr>
          <w:rFonts w:ascii="Times New Roman" w:hAnsi="Times New Roman" w:cs="Times New Roman"/>
          <w:sz w:val="28"/>
          <w:szCs w:val="28"/>
          <w:lang w:val="uk-UA"/>
        </w:rPr>
      </w:pPr>
    </w:p>
    <w:p w:rsidR="00651480" w:rsidRDefault="00651480" w:rsidP="00651480">
      <w:pPr>
        <w:spacing w:after="0" w:line="360" w:lineRule="auto"/>
        <w:ind w:firstLine="709"/>
        <w:jc w:val="center"/>
        <w:rPr>
          <w:rFonts w:ascii="Times New Roman" w:hAnsi="Times New Roman" w:cs="Times New Roman"/>
          <w:sz w:val="28"/>
          <w:szCs w:val="28"/>
          <w:lang w:val="uk-UA"/>
        </w:rPr>
      </w:pPr>
    </w:p>
    <w:p w:rsidR="00651480" w:rsidRDefault="00651480" w:rsidP="00F95327">
      <w:pPr>
        <w:spacing w:after="0" w:line="360" w:lineRule="auto"/>
        <w:rPr>
          <w:rFonts w:ascii="Times New Roman" w:hAnsi="Times New Roman" w:cs="Times New Roman"/>
          <w:sz w:val="28"/>
          <w:szCs w:val="28"/>
          <w:lang w:val="uk-UA"/>
        </w:rPr>
      </w:pPr>
    </w:p>
    <w:p w:rsidR="00651480" w:rsidRPr="00864479" w:rsidRDefault="00651480" w:rsidP="00651480">
      <w:pPr>
        <w:spacing w:after="0" w:line="360" w:lineRule="auto"/>
        <w:ind w:firstLine="709"/>
        <w:jc w:val="center"/>
        <w:rPr>
          <w:rFonts w:ascii="Times New Roman" w:hAnsi="Times New Roman" w:cs="Times New Roman"/>
          <w:sz w:val="28"/>
          <w:szCs w:val="28"/>
          <w:lang w:val="uk-UA"/>
        </w:rPr>
      </w:pPr>
    </w:p>
    <w:p w:rsidR="00864479" w:rsidRPr="00864479" w:rsidRDefault="00864479" w:rsidP="00651480">
      <w:pPr>
        <w:spacing w:after="0" w:line="360" w:lineRule="auto"/>
        <w:ind w:firstLine="709"/>
        <w:jc w:val="center"/>
        <w:rPr>
          <w:rFonts w:ascii="Times New Roman" w:hAnsi="Times New Roman" w:cs="Times New Roman"/>
          <w:sz w:val="28"/>
          <w:szCs w:val="28"/>
          <w:lang w:val="uk-UA"/>
        </w:rPr>
      </w:pPr>
      <w:r w:rsidRPr="00864479">
        <w:rPr>
          <w:rFonts w:ascii="Times New Roman" w:hAnsi="Times New Roman" w:cs="Times New Roman"/>
          <w:sz w:val="28"/>
          <w:szCs w:val="28"/>
          <w:lang w:val="uk-UA"/>
        </w:rPr>
        <w:t>РЕФЕРАТ</w:t>
      </w:r>
    </w:p>
    <w:p w:rsidR="00864479" w:rsidRPr="00864479" w:rsidRDefault="00864479" w:rsidP="00651480">
      <w:pPr>
        <w:spacing w:after="0" w:line="360" w:lineRule="auto"/>
        <w:ind w:firstLine="709"/>
        <w:jc w:val="center"/>
        <w:rPr>
          <w:rFonts w:ascii="Times New Roman" w:hAnsi="Times New Roman" w:cs="Times New Roman"/>
          <w:sz w:val="28"/>
          <w:szCs w:val="28"/>
          <w:lang w:val="uk-UA"/>
        </w:rPr>
      </w:pPr>
      <w:r w:rsidRPr="00864479">
        <w:rPr>
          <w:rFonts w:ascii="Times New Roman" w:hAnsi="Times New Roman" w:cs="Times New Roman"/>
          <w:sz w:val="28"/>
          <w:szCs w:val="28"/>
          <w:lang w:val="uk-UA"/>
        </w:rPr>
        <w:t>Прочитаної англійською мовою літератури з</w:t>
      </w:r>
    </w:p>
    <w:p w:rsidR="00864479" w:rsidRPr="00864479" w:rsidRDefault="00864479" w:rsidP="00651480">
      <w:pPr>
        <w:spacing w:after="0" w:line="360" w:lineRule="auto"/>
        <w:ind w:firstLine="709"/>
        <w:jc w:val="center"/>
        <w:rPr>
          <w:rFonts w:ascii="Times New Roman" w:hAnsi="Times New Roman" w:cs="Times New Roman"/>
          <w:sz w:val="28"/>
          <w:szCs w:val="28"/>
          <w:lang w:val="uk-UA"/>
        </w:rPr>
      </w:pPr>
      <w:r w:rsidRPr="00864479">
        <w:rPr>
          <w:rFonts w:ascii="Times New Roman" w:hAnsi="Times New Roman" w:cs="Times New Roman"/>
          <w:sz w:val="28"/>
          <w:szCs w:val="28"/>
          <w:lang w:val="uk-UA"/>
        </w:rPr>
        <w:t>(назва спеціальності, шифр) на тему</w:t>
      </w:r>
    </w:p>
    <w:p w:rsidR="00864479" w:rsidRPr="00864479" w:rsidRDefault="00864479" w:rsidP="00651480">
      <w:pPr>
        <w:spacing w:after="0" w:line="360" w:lineRule="auto"/>
        <w:ind w:firstLine="709"/>
        <w:jc w:val="center"/>
        <w:rPr>
          <w:rFonts w:ascii="Times New Roman" w:hAnsi="Times New Roman" w:cs="Times New Roman"/>
          <w:sz w:val="28"/>
          <w:szCs w:val="28"/>
          <w:lang w:val="uk-UA"/>
        </w:rPr>
      </w:pPr>
      <w:r w:rsidRPr="00864479">
        <w:rPr>
          <w:rFonts w:ascii="Times New Roman" w:hAnsi="Times New Roman" w:cs="Times New Roman"/>
          <w:sz w:val="28"/>
          <w:szCs w:val="28"/>
          <w:lang w:val="uk-UA"/>
        </w:rPr>
        <w:t>“Українська назва”</w:t>
      </w:r>
    </w:p>
    <w:p w:rsidR="00864479" w:rsidRDefault="00864479" w:rsidP="00651480">
      <w:pPr>
        <w:spacing w:after="0" w:line="360" w:lineRule="auto"/>
        <w:ind w:firstLine="709"/>
        <w:jc w:val="center"/>
        <w:rPr>
          <w:rFonts w:ascii="Times New Roman" w:hAnsi="Times New Roman" w:cs="Times New Roman"/>
          <w:sz w:val="28"/>
          <w:szCs w:val="28"/>
          <w:lang w:val="uk-UA"/>
        </w:rPr>
      </w:pPr>
      <w:r w:rsidRPr="00864479">
        <w:rPr>
          <w:rFonts w:ascii="Times New Roman" w:hAnsi="Times New Roman" w:cs="Times New Roman"/>
          <w:sz w:val="28"/>
          <w:szCs w:val="28"/>
          <w:lang w:val="uk-UA"/>
        </w:rPr>
        <w:t>“The English title”</w:t>
      </w:r>
    </w:p>
    <w:p w:rsidR="00651480" w:rsidRDefault="00651480" w:rsidP="00651480">
      <w:pPr>
        <w:spacing w:after="0" w:line="360" w:lineRule="auto"/>
        <w:ind w:firstLine="709"/>
        <w:jc w:val="center"/>
        <w:rPr>
          <w:rFonts w:ascii="Times New Roman" w:hAnsi="Times New Roman" w:cs="Times New Roman"/>
          <w:sz w:val="28"/>
          <w:szCs w:val="28"/>
          <w:lang w:val="uk-UA"/>
        </w:rPr>
      </w:pPr>
    </w:p>
    <w:p w:rsidR="00651480" w:rsidRDefault="00651480" w:rsidP="00651480">
      <w:pPr>
        <w:spacing w:after="0" w:line="360" w:lineRule="auto"/>
        <w:ind w:firstLine="709"/>
        <w:jc w:val="center"/>
        <w:rPr>
          <w:rFonts w:ascii="Times New Roman" w:hAnsi="Times New Roman" w:cs="Times New Roman"/>
          <w:sz w:val="28"/>
          <w:szCs w:val="28"/>
          <w:lang w:val="uk-UA"/>
        </w:rPr>
      </w:pPr>
    </w:p>
    <w:p w:rsidR="00F95327" w:rsidRDefault="00F95327" w:rsidP="00651480">
      <w:pPr>
        <w:spacing w:after="0" w:line="360" w:lineRule="auto"/>
        <w:ind w:firstLine="709"/>
        <w:jc w:val="center"/>
        <w:rPr>
          <w:rFonts w:ascii="Times New Roman" w:hAnsi="Times New Roman" w:cs="Times New Roman"/>
          <w:sz w:val="28"/>
          <w:szCs w:val="28"/>
          <w:lang w:val="uk-UA"/>
        </w:rPr>
      </w:pPr>
    </w:p>
    <w:p w:rsidR="00864479" w:rsidRPr="00864479" w:rsidRDefault="00864479" w:rsidP="00651480">
      <w:pPr>
        <w:spacing w:after="0" w:line="360" w:lineRule="auto"/>
        <w:ind w:firstLine="709"/>
        <w:jc w:val="right"/>
        <w:rPr>
          <w:rFonts w:ascii="Times New Roman" w:hAnsi="Times New Roman" w:cs="Times New Roman"/>
          <w:sz w:val="28"/>
          <w:szCs w:val="28"/>
          <w:lang w:val="uk-UA"/>
        </w:rPr>
      </w:pPr>
      <w:r w:rsidRPr="00864479">
        <w:rPr>
          <w:rFonts w:ascii="Times New Roman" w:hAnsi="Times New Roman" w:cs="Times New Roman"/>
          <w:sz w:val="28"/>
          <w:szCs w:val="28"/>
          <w:lang w:val="uk-UA"/>
        </w:rPr>
        <w:t>Виконав:</w:t>
      </w:r>
    </w:p>
    <w:p w:rsidR="00651480" w:rsidRDefault="00864479" w:rsidP="00651480">
      <w:pPr>
        <w:spacing w:after="0" w:line="360" w:lineRule="auto"/>
        <w:ind w:firstLine="709"/>
        <w:jc w:val="right"/>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Аспірант кафедри ХХХХХ </w:t>
      </w:r>
    </w:p>
    <w:p w:rsidR="00651480" w:rsidRDefault="00864479" w:rsidP="00651480">
      <w:pPr>
        <w:spacing w:after="0" w:line="360" w:lineRule="auto"/>
        <w:ind w:firstLine="709"/>
        <w:jc w:val="right"/>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П.І.Б. (повністю) (Підпис) </w:t>
      </w:r>
    </w:p>
    <w:p w:rsidR="00864479" w:rsidRPr="00864479" w:rsidRDefault="00864479" w:rsidP="00651480">
      <w:pPr>
        <w:spacing w:after="0" w:line="360" w:lineRule="auto"/>
        <w:ind w:firstLine="709"/>
        <w:jc w:val="right"/>
        <w:rPr>
          <w:rFonts w:ascii="Times New Roman" w:hAnsi="Times New Roman" w:cs="Times New Roman"/>
          <w:sz w:val="28"/>
          <w:szCs w:val="28"/>
          <w:lang w:val="uk-UA"/>
        </w:rPr>
      </w:pPr>
      <w:r w:rsidRPr="00864479">
        <w:rPr>
          <w:rFonts w:ascii="Times New Roman" w:hAnsi="Times New Roman" w:cs="Times New Roman"/>
          <w:sz w:val="28"/>
          <w:szCs w:val="28"/>
          <w:lang w:val="uk-UA"/>
        </w:rPr>
        <w:t>Науковий керівник:</w:t>
      </w:r>
    </w:p>
    <w:p w:rsidR="00651480" w:rsidRDefault="00864479" w:rsidP="00651480">
      <w:pPr>
        <w:spacing w:after="0" w:line="360" w:lineRule="auto"/>
        <w:ind w:firstLine="709"/>
        <w:jc w:val="right"/>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Проф.ХХХХХХХХХ (Підпис) </w:t>
      </w:r>
    </w:p>
    <w:p w:rsidR="00864479" w:rsidRPr="00864479" w:rsidRDefault="00864479" w:rsidP="00651480">
      <w:pPr>
        <w:spacing w:after="0" w:line="360" w:lineRule="auto"/>
        <w:ind w:firstLine="709"/>
        <w:jc w:val="right"/>
        <w:rPr>
          <w:rFonts w:ascii="Times New Roman" w:hAnsi="Times New Roman" w:cs="Times New Roman"/>
          <w:sz w:val="28"/>
          <w:szCs w:val="28"/>
          <w:lang w:val="uk-UA"/>
        </w:rPr>
      </w:pPr>
      <w:r w:rsidRPr="00864479">
        <w:rPr>
          <w:rFonts w:ascii="Times New Roman" w:hAnsi="Times New Roman" w:cs="Times New Roman"/>
          <w:sz w:val="28"/>
          <w:szCs w:val="28"/>
          <w:lang w:val="uk-UA"/>
        </w:rPr>
        <w:t>Перевірив:</w:t>
      </w:r>
    </w:p>
    <w:p w:rsidR="00651480" w:rsidRDefault="00864479" w:rsidP="00651480">
      <w:pPr>
        <w:spacing w:after="0" w:line="360" w:lineRule="auto"/>
        <w:ind w:firstLine="709"/>
        <w:jc w:val="right"/>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К. пед. н., ст. викл. каф. філології </w:t>
      </w:r>
    </w:p>
    <w:p w:rsidR="00864479" w:rsidRPr="00864479" w:rsidRDefault="00651480" w:rsidP="00651480">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П.І.Б.</w:t>
      </w:r>
      <w:r w:rsidR="00864479" w:rsidRPr="00864479">
        <w:rPr>
          <w:rFonts w:ascii="Times New Roman" w:hAnsi="Times New Roman" w:cs="Times New Roman"/>
          <w:sz w:val="28"/>
          <w:szCs w:val="28"/>
          <w:lang w:val="uk-UA"/>
        </w:rPr>
        <w:t xml:space="preserve"> (Підпис)</w:t>
      </w:r>
    </w:p>
    <w:p w:rsidR="00F95327" w:rsidRDefault="00F95327" w:rsidP="00250A9E">
      <w:pPr>
        <w:spacing w:after="0" w:line="360" w:lineRule="auto"/>
        <w:ind w:firstLine="709"/>
        <w:jc w:val="center"/>
        <w:rPr>
          <w:rFonts w:ascii="Times New Roman" w:hAnsi="Times New Roman" w:cs="Times New Roman"/>
          <w:sz w:val="28"/>
          <w:szCs w:val="28"/>
          <w:lang w:val="uk-UA"/>
        </w:rPr>
      </w:pPr>
    </w:p>
    <w:p w:rsidR="00864479" w:rsidRPr="00864479" w:rsidRDefault="00250A9E" w:rsidP="00250A9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Мелітополь</w:t>
      </w:r>
      <w:r w:rsidR="00864479" w:rsidRPr="00864479">
        <w:rPr>
          <w:rFonts w:ascii="Times New Roman" w:hAnsi="Times New Roman" w:cs="Times New Roman"/>
          <w:sz w:val="28"/>
          <w:szCs w:val="28"/>
          <w:lang w:val="uk-UA"/>
        </w:rPr>
        <w:t>, 20__</w:t>
      </w:r>
    </w:p>
    <w:p w:rsidR="00864479" w:rsidRPr="00864479" w:rsidRDefault="00864479" w:rsidP="00864479">
      <w:pPr>
        <w:spacing w:after="0" w:line="360" w:lineRule="auto"/>
        <w:ind w:firstLine="709"/>
        <w:jc w:val="both"/>
        <w:rPr>
          <w:rFonts w:ascii="Times New Roman" w:hAnsi="Times New Roman" w:cs="Times New Roman"/>
          <w:sz w:val="28"/>
          <w:szCs w:val="28"/>
          <w:lang w:val="uk-UA"/>
        </w:rPr>
      </w:pPr>
    </w:p>
    <w:p w:rsidR="00864479" w:rsidRPr="004511F2" w:rsidRDefault="004511F2" w:rsidP="004511F2">
      <w:pPr>
        <w:spacing w:after="0" w:line="360" w:lineRule="auto"/>
        <w:ind w:firstLine="709"/>
        <w:jc w:val="center"/>
        <w:rPr>
          <w:rFonts w:ascii="Times New Roman" w:hAnsi="Times New Roman" w:cs="Times New Roman"/>
          <w:b/>
          <w:sz w:val="28"/>
          <w:szCs w:val="28"/>
          <w:lang w:val="uk-UA"/>
        </w:rPr>
      </w:pPr>
      <w:r w:rsidRPr="004511F2">
        <w:rPr>
          <w:rFonts w:ascii="Times New Roman" w:hAnsi="Times New Roman" w:cs="Times New Roman"/>
          <w:b/>
          <w:sz w:val="28"/>
          <w:szCs w:val="28"/>
          <w:lang w:val="uk-UA"/>
        </w:rPr>
        <w:lastRenderedPageBreak/>
        <w:t>Додаток 3</w:t>
      </w:r>
      <w:r w:rsidR="00864479" w:rsidRPr="004511F2">
        <w:rPr>
          <w:rFonts w:ascii="Times New Roman" w:hAnsi="Times New Roman" w:cs="Times New Roman"/>
          <w:b/>
          <w:sz w:val="28"/>
          <w:szCs w:val="28"/>
          <w:lang w:val="uk-UA"/>
        </w:rPr>
        <w:t>. Зразок оформлення термінологічного словника-мінімуму</w:t>
      </w:r>
    </w:p>
    <w:p w:rsidR="004511F2" w:rsidRPr="004511F2" w:rsidRDefault="00864479" w:rsidP="004511F2">
      <w:pPr>
        <w:spacing w:after="0" w:line="360" w:lineRule="auto"/>
        <w:ind w:firstLine="709"/>
        <w:jc w:val="center"/>
        <w:rPr>
          <w:rFonts w:ascii="Times New Roman" w:hAnsi="Times New Roman" w:cs="Times New Roman"/>
          <w:b/>
          <w:sz w:val="28"/>
          <w:szCs w:val="28"/>
          <w:lang w:val="uk-UA"/>
        </w:rPr>
      </w:pPr>
      <w:r w:rsidRPr="004511F2">
        <w:rPr>
          <w:rFonts w:ascii="Times New Roman" w:hAnsi="Times New Roman" w:cs="Times New Roman"/>
          <w:b/>
          <w:sz w:val="28"/>
          <w:szCs w:val="28"/>
          <w:lang w:val="uk-UA"/>
        </w:rPr>
        <w:t>Найуживаніші слова та вирази</w:t>
      </w:r>
      <w:r w:rsidR="004511F2" w:rsidRPr="004511F2">
        <w:rPr>
          <w:rFonts w:ascii="Times New Roman" w:hAnsi="Times New Roman" w:cs="Times New Roman"/>
          <w:b/>
          <w:sz w:val="28"/>
          <w:szCs w:val="28"/>
          <w:lang w:val="uk-UA"/>
        </w:rPr>
        <w:t xml:space="preserve"> за темою наукового дослідження</w:t>
      </w:r>
    </w:p>
    <w:p w:rsidR="004511F2" w:rsidRPr="004511F2" w:rsidRDefault="00864479" w:rsidP="004511F2">
      <w:pPr>
        <w:spacing w:after="0" w:line="360" w:lineRule="auto"/>
        <w:ind w:firstLine="709"/>
        <w:jc w:val="center"/>
        <w:rPr>
          <w:rFonts w:ascii="Times New Roman" w:hAnsi="Times New Roman" w:cs="Times New Roman"/>
          <w:b/>
          <w:sz w:val="28"/>
          <w:szCs w:val="28"/>
          <w:lang w:val="uk-UA"/>
        </w:rPr>
      </w:pPr>
      <w:r w:rsidRPr="004511F2">
        <w:rPr>
          <w:rFonts w:ascii="Times New Roman" w:hAnsi="Times New Roman" w:cs="Times New Roman"/>
          <w:b/>
          <w:sz w:val="28"/>
          <w:szCs w:val="28"/>
          <w:lang w:val="uk-UA"/>
        </w:rPr>
        <w:t>Vocabulary to Speak on the Scientific Research</w:t>
      </w:r>
    </w:p>
    <w:p w:rsidR="004511F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candidate's dissertation written under the direction (of smb.) – кандидатська дисертація, написана під керівництвом ...; </w:t>
      </w:r>
    </w:p>
    <w:p w:rsidR="004511F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initial (long-term) study – попереднє (тривале) дослідження; </w:t>
      </w:r>
    </w:p>
    <w:p w:rsidR="004511F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subsequent work – наступні розшукування; </w:t>
      </w:r>
    </w:p>
    <w:p w:rsidR="004511F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research (in) – дослідження; </w:t>
      </w:r>
    </w:p>
    <w:p w:rsidR="004511F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“state of the art” – стан дослідженості проблеми; </w:t>
      </w:r>
    </w:p>
    <w:p w:rsidR="0069579A"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current economic thought – сучасна економічна думка; </w:t>
      </w:r>
    </w:p>
    <w:p w:rsidR="0069579A"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working assumption – робоча гіпотеза; </w:t>
      </w:r>
    </w:p>
    <w:p w:rsidR="0069579A"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basic concepts – основні поняття; </w:t>
      </w:r>
    </w:p>
    <w:p w:rsidR="0069579A"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hypothesis – гіпотеза; </w:t>
      </w:r>
    </w:p>
    <w:p w:rsidR="0069579A"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on this theory (account) – згідно із цією теорією (описом); </w:t>
      </w:r>
    </w:p>
    <w:p w:rsidR="0069579A"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summary – резюме; </w:t>
      </w:r>
    </w:p>
    <w:p w:rsidR="00F660D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practical application of findings (results) – практичне використання результатів дослідження; </w:t>
      </w:r>
    </w:p>
    <w:p w:rsidR="00F660D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theoretical importance – теоретичне значення; </w:t>
      </w:r>
    </w:p>
    <w:p w:rsidR="00F660D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practical value – практичне значення; </w:t>
      </w:r>
    </w:p>
    <w:p w:rsidR="00F660D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in terms of – в термінах; </w:t>
      </w:r>
    </w:p>
    <w:p w:rsidR="00F660D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variety of issues In the area – галузі дослідження; </w:t>
      </w:r>
    </w:p>
    <w:p w:rsidR="00F660D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major areas of current research – основ</w:t>
      </w:r>
      <w:r w:rsidR="00F660DF">
        <w:rPr>
          <w:rFonts w:ascii="Times New Roman" w:hAnsi="Times New Roman" w:cs="Times New Roman"/>
          <w:sz w:val="28"/>
          <w:szCs w:val="28"/>
          <w:lang w:val="uk-UA"/>
        </w:rPr>
        <w:t>ні області сучасних досліджень;</w:t>
      </w:r>
    </w:p>
    <w:p w:rsidR="00F660D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previous work (studies) – попередні дослідження; </w:t>
      </w:r>
    </w:p>
    <w:p w:rsidR="00F660D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vast topic – велика тема дослідження; </w:t>
      </w:r>
    </w:p>
    <w:p w:rsidR="00F660D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related area of research – суміжна галузь дослідження; </w:t>
      </w:r>
    </w:p>
    <w:p w:rsidR="00F660D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relatively neglected area – відносно невивчена галузь; </w:t>
      </w:r>
    </w:p>
    <w:p w:rsidR="00F660D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current research topic – актуальна тема дослідження; </w:t>
      </w:r>
    </w:p>
    <w:p w:rsidR="00F660D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recent work in this field – найновіші дослідження в цій галузі; </w:t>
      </w:r>
    </w:p>
    <w:p w:rsidR="00F660D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growth of interest (to) – зростання інтересу (до); </w:t>
      </w:r>
    </w:p>
    <w:p w:rsidR="00864479" w:rsidRPr="00864479" w:rsidRDefault="00864479" w:rsidP="00F660DF">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areas of clarity and unclarity</w:t>
      </w:r>
      <w:r w:rsidR="00F660DF">
        <w:rPr>
          <w:rFonts w:ascii="Times New Roman" w:hAnsi="Times New Roman" w:cs="Times New Roman"/>
          <w:sz w:val="28"/>
          <w:szCs w:val="28"/>
          <w:lang w:val="uk-UA"/>
        </w:rPr>
        <w:t xml:space="preserve"> – вивчені та невивчені галузі;</w:t>
      </w:r>
    </w:p>
    <w:p w:rsidR="00F660D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least understood (studied topic) – найменш вивчена тема; </w:t>
      </w:r>
    </w:p>
    <w:p w:rsidR="00F660D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main task – основне завдання; </w:t>
      </w:r>
    </w:p>
    <w:p w:rsidR="00F660D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minor (major) issue – другорядна (основна) проблема; </w:t>
      </w:r>
    </w:p>
    <w:p w:rsidR="00F660D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controversial topic – спірна тема; </w:t>
      </w:r>
    </w:p>
    <w:p w:rsidR="00F660D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object of investigation – об’єкт дослідження; </w:t>
      </w:r>
    </w:p>
    <w:p w:rsidR="00844F77"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knotty problem – заплутана проблема; </w:t>
      </w:r>
    </w:p>
    <w:p w:rsidR="00844F77"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ordering (structure, organisation) of the report – структура (організація) доповіді; </w:t>
      </w:r>
    </w:p>
    <w:p w:rsidR="00844F77"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preface – передмова; </w:t>
      </w:r>
    </w:p>
    <w:p w:rsidR="00844F77"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introduction – вступ; </w:t>
      </w:r>
    </w:p>
    <w:p w:rsidR="00844F77"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(sub)title – (під)заголовок; </w:t>
      </w:r>
    </w:p>
    <w:p w:rsidR="00844F77"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(remaining) chapters – інші розділи; </w:t>
      </w:r>
    </w:p>
    <w:p w:rsidR="00844F77"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supplement – додаток; </w:t>
      </w:r>
    </w:p>
    <w:p w:rsidR="00844F77"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at the beginning (end) of the chapter – на початку (в кінці) розділу; </w:t>
      </w:r>
    </w:p>
    <w:p w:rsidR="00844F77"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general (overall, provisional) conclusions – загальні (остаточні, попередні) висновки;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core of the report – основна ідея доповіді;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frame of reference – вихідні положення;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with a particular focus (on) – приділяючи особливу увагу;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thread of argument – хід міркувань;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range of facts for which the theory propose to account – набір фактів, які теорія має намір пояснити;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valid (extended, elaborate, perverse, convincing, ingenious, pointless, unfamiliar, irrelevant) arguments – обґрунтовані (докладні, охайні, невірні, прості, безглузді, невідомі, недоречні) аргументи;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ample justification for an extensive critique – достатні підстави для ретельного критичного розбору;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refutation of the theory – спростування теорії;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xml:space="preserve">in the absence of a substantial amount of empirical evidence – враховуючи відсутність достатньої кількості емпіричних доказів; </w:t>
      </w:r>
    </w:p>
    <w:p w:rsidR="00864479" w:rsidRPr="00864479" w:rsidRDefault="00864479" w:rsidP="00924F48">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substantial disa</w:t>
      </w:r>
      <w:r w:rsidR="00924F48">
        <w:rPr>
          <w:rFonts w:ascii="Times New Roman" w:hAnsi="Times New Roman" w:cs="Times New Roman"/>
          <w:sz w:val="28"/>
          <w:szCs w:val="28"/>
          <w:lang w:val="uk-UA"/>
        </w:rPr>
        <w:t>greement – суттєві розбіжності;</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preferable solution – рішення, якому віддають перевагу;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valuable contribution – цінний внесок;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intricate first pace at – перша нелегка спроба розв'язання;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informative (well-designed) presentation – насичений інформацією (продуманий) виклад;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thoughtful analysis – продуманий аналіз;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analysis of hitherto unexamined of poorly-known area – аналіз ще не дослідженої або мало дослідженої галузі;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number of problems which received specific analysis in – ряд проблем, які були спеціально досліджені в ...;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demerit (drawback,shortcoming) – вада (помилок);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grave deficiency – серйозний недолік;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faulty analysis – помилковий аналіз;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failure to account (for) – нездатність пояснити;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major reference work (on) – основний довідковий посібник з ...;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date of publication – рік видання;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literature on the issue – література з проблеми ...;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bibliographical errors – помилки в бібліографічному описі;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copious bibliography – ретельно </w:t>
      </w:r>
      <w:r w:rsidR="00924F48">
        <w:rPr>
          <w:rFonts w:ascii="Times New Roman" w:hAnsi="Times New Roman" w:cs="Times New Roman"/>
          <w:sz w:val="28"/>
          <w:szCs w:val="28"/>
          <w:lang w:val="uk-UA"/>
        </w:rPr>
        <w:t>виконаний бібліографічний опис;</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technical – вузькоспеціальний;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tentative (preliminary) – експериментальний;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available in the literature – який є в науковій літературі;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central to the work – основне в дослідженні;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interdisciplinary – міждисциплінарний;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thoughtful – продуманий;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preferable (to) – має більше переваг, ніж ...;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dubious – сумнівний;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xml:space="preserve">out-of-place (inappropriate) – недоречний: </w:t>
      </w:r>
    </w:p>
    <w:p w:rsidR="00924F48"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applicable in practice – застосований на практиці; </w:t>
      </w:r>
    </w:p>
    <w:p w:rsidR="00864479" w:rsidRPr="00864479" w:rsidRDefault="00924F48" w:rsidP="00924F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briefly – стисло;</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fragmentary – фрагментарно, уривками;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tendentiously – тенденційно;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understandably – зі зрозумілих причин;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conversely – навпаки;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apart from – крім;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in detail – докладно;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in a somewhat different vein – трохи по-іншому;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in a more traditional view – згідно з більш традиційною точкою зору;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on a global scale – взагалі;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search (through) – обстежувати;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attempt to evaluate – намагатися оцінити;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limit oneself – обмежитися;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orient (toward) – орієнтувати на ...;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justify – обґрунтовувати;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summarise – резюмувати;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survey – робити огляд;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focus (on) – зосереджуватися (на);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take up a problem – звернутися до проблеми;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account (for) – пояснити;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elaborate – ретельно розробити;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argue (for) – виступати (за);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ascribe (to) – приписувати;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restrict oneself to – обмежитися;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disregard – ігнорувати;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note in passing – помітити попутно;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to bridge the gap (between) – зв’язати, прокласти місток між;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allocate more space (to) – відвести більше міста;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xml:space="preserve">come under criticism – підлягати критиці;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provide an argument (against) – висунути аргумент (проти); </w:t>
      </w:r>
    </w:p>
    <w:p w:rsidR="00864479" w:rsidRPr="00864479" w:rsidRDefault="00864479" w:rsidP="006956FB">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receive brief treatment – стисло розглядатися;</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be contradictory (with) – знаходитися в протиріччі;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be in line (with) – перебувати у відповідності (з);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give argumentation in favour – навести аргумент на користь;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produce supporting evidence – навести докази на користь;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agree in principle (with) – погоджуватись у принципі (з);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quibble with some arguments – не погоджуватись з деякими аргументами;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go into various questions – порушувати деякі питання;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justify the choice – обґрунтовувати вибір;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be aware of the limitations of this methodology – усвідомлювати недоліки цієї методології;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demonstrate how this view is superior (to) – показати, чим ця точка зору краще (за);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reveal the true nature – виявити справжню суть;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go beyond – виходити за межі;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account in the reasonable way – знайти прийнятне пояснення;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mirror the state of the art in a given field with a panoramic clarity – відображати сучасний стан проблеми дослідження повно і ясно;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give a cursory description – дати короткий опис;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cover a wide range of issues – охоплювати широке коло проблем;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keep a happy balance – вдало поєднувати;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neglect previous work – ігнорувати попередні дослідження;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extend the work to embrace... – розширити дослідження з метою охопити ...;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explore rigorously – ретельно досліджувати;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cover a wide spectrum of problems – охопити широке ко</w:t>
      </w:r>
      <w:r w:rsidR="006956FB">
        <w:rPr>
          <w:rFonts w:ascii="Times New Roman" w:hAnsi="Times New Roman" w:cs="Times New Roman"/>
          <w:sz w:val="28"/>
          <w:szCs w:val="28"/>
          <w:lang w:val="uk-UA"/>
        </w:rPr>
        <w:t>ло проблем;</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provide an up-to-date explication – дати сучасну трактовку;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xml:space="preserve">validate smb's findings – підтвердити чиїсь результати;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report on the context of uses – вказати контексти використання;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discuss results – обговорювати результати;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comment on data from additional research – інтерпретувати дані додаткових досліджень; </w:t>
      </w:r>
    </w:p>
    <w:p w:rsidR="00864479" w:rsidRPr="00864479" w:rsidRDefault="00864479" w:rsidP="006956FB">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reproduce i</w:t>
      </w:r>
      <w:r w:rsidR="006956FB">
        <w:rPr>
          <w:rFonts w:ascii="Times New Roman" w:hAnsi="Times New Roman" w:cs="Times New Roman"/>
          <w:sz w:val="28"/>
          <w:szCs w:val="28"/>
          <w:lang w:val="uk-UA"/>
        </w:rPr>
        <w:t>n detail – докладно відтворити;</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place the information in perspective – </w:t>
      </w:r>
      <w:r w:rsidR="006956FB">
        <w:rPr>
          <w:rFonts w:ascii="Times New Roman" w:hAnsi="Times New Roman" w:cs="Times New Roman"/>
          <w:sz w:val="28"/>
          <w:szCs w:val="28"/>
          <w:lang w:val="uk-UA"/>
        </w:rPr>
        <w:t>поглянути надані в перспективі;</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propose a solution – запропонувати рішення;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regard smb's work as a contribution to research (into) – розглядати чиюсь роботу як внесок у дослідження;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throw (shed) light (on) – проливати світло (на);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arrive at a deeper and more exact understanding (of) – досягти більш глибокого і точного розуміння;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open up new areas of research – відкр</w:t>
      </w:r>
      <w:r w:rsidR="006956FB">
        <w:rPr>
          <w:rFonts w:ascii="Times New Roman" w:hAnsi="Times New Roman" w:cs="Times New Roman"/>
          <w:sz w:val="28"/>
          <w:szCs w:val="28"/>
          <w:lang w:val="uk-UA"/>
        </w:rPr>
        <w:t>ивати нові напрями дослідження;</w:t>
      </w:r>
    </w:p>
    <w:p w:rsidR="00864479" w:rsidRPr="0086447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increase greatly our stock of knowledge (about) – суттєво розширити наші знання (про).</w:t>
      </w:r>
    </w:p>
    <w:p w:rsidR="00864479" w:rsidRPr="006956FB" w:rsidRDefault="00864479" w:rsidP="006956FB">
      <w:pPr>
        <w:spacing w:after="0" w:line="360" w:lineRule="auto"/>
        <w:ind w:firstLine="709"/>
        <w:jc w:val="center"/>
        <w:rPr>
          <w:rFonts w:ascii="Times New Roman" w:hAnsi="Times New Roman" w:cs="Times New Roman"/>
          <w:b/>
          <w:sz w:val="28"/>
          <w:szCs w:val="28"/>
          <w:lang w:val="uk-UA"/>
        </w:rPr>
      </w:pPr>
      <w:r w:rsidRPr="006956FB">
        <w:rPr>
          <w:rFonts w:ascii="Times New Roman" w:hAnsi="Times New Roman" w:cs="Times New Roman"/>
          <w:b/>
          <w:sz w:val="28"/>
          <w:szCs w:val="28"/>
          <w:lang w:val="uk-UA"/>
        </w:rPr>
        <w:t>List of Phrases and Sentences</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It is worth pointing out that... – варто зазначити, що ...;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It is worth considering... – варто розглянути ...;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It is claimed that... – стверджується, що ...;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author posits that... – автор гадає, що ...; </w:t>
      </w:r>
    </w:p>
    <w:p w:rsidR="006956FB"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It conveys the impression that... – складається враження, що ...;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This accords with... – це узгоджується з ...;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As we shall see later... – як буде показано нижче;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research is aimed at... – метою дослідження є...;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The author limits himself to considering</w:t>
      </w:r>
      <w:r w:rsidR="00EF24CF">
        <w:rPr>
          <w:rFonts w:ascii="Times New Roman" w:hAnsi="Times New Roman" w:cs="Times New Roman"/>
          <w:sz w:val="28"/>
          <w:szCs w:val="28"/>
          <w:lang w:val="uk-UA"/>
        </w:rPr>
        <w:t xml:space="preserve"> – автор обмежується розглядом;</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The primary concern of the author is – автора, в основному, цікавить</w:t>
      </w:r>
      <w:r w:rsidR="00EF24CF">
        <w:rPr>
          <w:rFonts w:ascii="Times New Roman" w:hAnsi="Times New Roman" w:cs="Times New Roman"/>
          <w:sz w:val="28"/>
          <w:szCs w:val="28"/>
          <w:lang w:val="uk-UA"/>
        </w:rPr>
        <w:t xml:space="preserve">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attempt to deal with this problem is (not) very timely – спроба розглядання цієї проблеми дуже (не дуже) актуальна;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xml:space="preserve">It is a major survey and overview of a field which has a distinguished ancestry and has achieved increasing popularity in recent years – це важливий огляд галузі, яка характеризується багатою традицією досліджень і яка стає все більш популярною останнім часом;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author focuses on – автор зосереджується на ...;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The major concern of the report is – осн</w:t>
      </w:r>
      <w:r w:rsidR="00EF24CF">
        <w:rPr>
          <w:rFonts w:ascii="Times New Roman" w:hAnsi="Times New Roman" w:cs="Times New Roman"/>
          <w:sz w:val="28"/>
          <w:szCs w:val="28"/>
          <w:lang w:val="uk-UA"/>
        </w:rPr>
        <w:t>овним завданням доповіді є ...;</w:t>
      </w:r>
    </w:p>
    <w:p w:rsidR="00864479" w:rsidRPr="00864479" w:rsidRDefault="00864479" w:rsidP="00EF24CF">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The data collection method used by the author was... – метод збору даних, я</w:t>
      </w:r>
      <w:r w:rsidR="00EF24CF">
        <w:rPr>
          <w:rFonts w:ascii="Times New Roman" w:hAnsi="Times New Roman" w:cs="Times New Roman"/>
          <w:sz w:val="28"/>
          <w:szCs w:val="28"/>
          <w:lang w:val="uk-UA"/>
        </w:rPr>
        <w:t>кими користувався автор, є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work is based on the assumption that... – робота базується на припущенні...;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Little has been done in this area – в цій галузі зроблено мало;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In particular, the author is concerned with</w:t>
      </w:r>
      <w:r w:rsidR="00EF24CF">
        <w:rPr>
          <w:rFonts w:ascii="Times New Roman" w:hAnsi="Times New Roman" w:cs="Times New Roman"/>
          <w:sz w:val="28"/>
          <w:szCs w:val="28"/>
          <w:lang w:val="uk-UA"/>
        </w:rPr>
        <w:t>... – зокрема, автора цікавить;</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topic spans the field of... – тема охоплює всю галузь;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central theme advanced by the author is... – основною темою, яку розробляє автор, є ...;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It is difficult to evaluate this research because the exact goal of analysis is never made fully explicit – це дослідження важко оцінити, бо ніде прямо не вказується конкретна мета роботи;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methods used in the study are innovate – методи дослідження, використані в роботі, є новаторськими;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method of study is not exemplary – метод дослідження не є зразковим;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introduction provides a guided description of the organization of the report – у вступі міститься опис структури доповіді;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There is a presentation and critical examination of... – дається викладення і критичний розгляд;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report is divided into 3 chapters – </w:t>
      </w:r>
      <w:r w:rsidR="00EF24CF">
        <w:rPr>
          <w:rFonts w:ascii="Times New Roman" w:hAnsi="Times New Roman" w:cs="Times New Roman"/>
          <w:sz w:val="28"/>
          <w:szCs w:val="28"/>
          <w:lang w:val="uk-UA"/>
        </w:rPr>
        <w:t>доповідь поділена на 3 розділи;</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Chapter 1 is well-organised – розділ 1 гарно побудований;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hypothesis lacks substantial evidence – гіпотеза не підтверджується переконливими доказами;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xml:space="preserve">This overlooks two important facts – тут не враховуються два важливих фактори;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Other insights seem far less (more) important – інші спостереження є менш (більш) важливими;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This is scarcely plausible – це малоймовірно;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Things seem to have got somewhat out of proportion here – тут положення справ зображено дещо викривлено; </w:t>
      </w:r>
    </w:p>
    <w:p w:rsidR="00864479" w:rsidRPr="00864479" w:rsidRDefault="00864479" w:rsidP="00EF24CF">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The author usefully investigat</w:t>
      </w:r>
      <w:r w:rsidR="00EF24CF">
        <w:rPr>
          <w:rFonts w:ascii="Times New Roman" w:hAnsi="Times New Roman" w:cs="Times New Roman"/>
          <w:sz w:val="28"/>
          <w:szCs w:val="28"/>
          <w:lang w:val="uk-UA"/>
        </w:rPr>
        <w:t>es – автор з успіхом досліджує;</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author reinforces this general direction of argument by... – автор підкріплює цей хід міркувань...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author distinguishes between... – автор проводить розмежування між...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The author avoids discussion of... – авто</w:t>
      </w:r>
      <w:r w:rsidR="00EF24CF">
        <w:rPr>
          <w:rFonts w:ascii="Times New Roman" w:hAnsi="Times New Roman" w:cs="Times New Roman"/>
          <w:sz w:val="28"/>
          <w:szCs w:val="28"/>
          <w:lang w:val="uk-UA"/>
        </w:rPr>
        <w:t>р ухиляється від обговорення...</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answer to this the author leaves to future research. – Відповідь на це автор розраховує отримати в наступних дослідженнях.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In fact, the author's results are fairly well in line with what other investigators have found. – Фактично результати, отримані автором, непогано узгоджуються з тим, що отримано іншими дослідниками.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results are not consistent in the main with what others found. – В цілому, результаті не узгоджуються з тим, що отримано іншими.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It has been well (long) established that... – Точно (давно) встановлено, що...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It is a mistake to... – Помилково...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Very little is contributed by... –  Мало, що дає...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author's definition runs counter to customary usage and creates confusion. – Авторське визначення суперечить загальноприйнятому і викликає подив.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There is not evidence that... – Немає доказів, що...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Other issues seem to crop up as well. – Тут виникають також інші проблеми.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xml:space="preserve">A good number of counter examples arise here. – Тут можна навести багато контрприкладів.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This issue is more important than seems to have been recognised. – Фактично це питання більш важливе, ніж уявлялось.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There is no reason at all to think that... – Немає підстав думати, що...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It can in no way explain why... – Цим</w:t>
      </w:r>
      <w:r w:rsidR="00EF24CF">
        <w:rPr>
          <w:rFonts w:ascii="Times New Roman" w:hAnsi="Times New Roman" w:cs="Times New Roman"/>
          <w:sz w:val="28"/>
          <w:szCs w:val="28"/>
          <w:lang w:val="uk-UA"/>
        </w:rPr>
        <w:t xml:space="preserve"> ніяк не можна пояснити, чому..</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This seriously undermines the strength of the conclusions offered. – Це суттєво зменшує вагу отриманих висновків.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This point (example) is worth considering in detail. – Цей момент (приклад) треба розглянути більш детально. </w:t>
      </w:r>
    </w:p>
    <w:p w:rsidR="00864479" w:rsidRPr="00864479" w:rsidRDefault="00864479" w:rsidP="00EF24CF">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The author seems to show no awareness of... – Складаєтьс</w:t>
      </w:r>
      <w:r w:rsidR="00EF24CF">
        <w:rPr>
          <w:rFonts w:ascii="Times New Roman" w:hAnsi="Times New Roman" w:cs="Times New Roman"/>
          <w:sz w:val="28"/>
          <w:szCs w:val="28"/>
          <w:lang w:val="uk-UA"/>
        </w:rPr>
        <w:t>я враження, що автор не знає...</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Let me illustrate this contention with a few examples. – Наведемо для ілюстрації цього твердження декілька прикладів.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This statement is hardly an argument against the claim that... – Це твердження навряд чи може бути спростуванням положення...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These examples show clearly that... – Ці</w:t>
      </w:r>
      <w:r w:rsidR="00EF24CF">
        <w:rPr>
          <w:rFonts w:ascii="Times New Roman" w:hAnsi="Times New Roman" w:cs="Times New Roman"/>
          <w:sz w:val="28"/>
          <w:szCs w:val="28"/>
          <w:lang w:val="uk-UA"/>
        </w:rPr>
        <w:t xml:space="preserve"> приклади ясно показують, що...</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These criteria are of questionable value. – Ці критерії навряд чи мають сенс.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claim is contradictory. – Висунуте положення суперечливе.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This idea is somewhat inimical to the author's basic stance. – Ця думка трохи суперечить основній позиції автора.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author does not leave us without any doubt about... – Автор не залишає ніяких сумнівів стосовно...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rationale for this distinction is... – Підставою для такого розрізняння служить...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section entitled ...devoted to ... is marred by the absence of a through methodological discussion on... – Цінність розділу, озаглавленого..., який присвячений..., знижується через відсутність серйозного методологічного обговорення...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xml:space="preserve">This hypothesis does not hold up. – Ця гіпотеза не підтверджується.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Such arguments can be dismissed. – Такі аргументи можна не брати до уваги.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As matters stand... – Як є...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We tend to see matters the other way round. – Ми на це дивимось поіншому.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report is successful in its aim. – Доповідь досягла своєї мети.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report constitutes an expert and inclusive examination of the problem. – Доповідь є кваліфікованим і вичерпним розглядом проблеми. </w:t>
      </w:r>
    </w:p>
    <w:p w:rsidR="00864479" w:rsidRPr="00864479" w:rsidRDefault="00864479" w:rsidP="00EF24CF">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The study yields conclusions highly relevant to much broader theoretical issues. – В дослідженні робляться висновки, які мають вихід на більш широкі теоретичні проблеми</w:t>
      </w:r>
      <w:r w:rsidR="00EF24CF">
        <w:rPr>
          <w:rFonts w:ascii="Times New Roman" w:hAnsi="Times New Roman" w:cs="Times New Roman"/>
          <w:sz w:val="28"/>
          <w:szCs w:val="28"/>
          <w:lang w:val="uk-UA"/>
        </w:rPr>
        <w:t>.</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results are nonetheless interesting and worth consulting. – А все ж таки результати цікаві і заслуговують на розгляд.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report packs an enormous amount of filtered information. – Доповідь насичена великою кількістю ретельно відібраних даних.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author treats complex issues with a characteristic thoroughness, explicating in particular... – Автор розглядає складні проблеми з характерною для нього ретельністю експлікуючи, зокрема...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author's over-all premises are theoretically important and raise provocative questions. – Загальні посилання автора важливі в теоретичному відношенні і порушують питання, що спонукають до дискусії.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Another interesting suggestion is that... – Ще одним цікавим припущенням є...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study testifies to the author's excellent training in... – Дослідження свідчить про відмінну підготовку автора до...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With great depth and sensitivity, the author explores all the problems, minor and major. – З великою глибиною та проникливістю автор вивчає всі проблеми, великі і малі.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xml:space="preserve">The present research is especially welcome in drawing attention to the often neglected topic of... – Особливо треба візначити таку перевагу доповіді, як привернення уваги до малодослідженої теми.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report meets the challenge of posing provocative questions and provides useful orientation to those. – В доповіді порушено питання, що стимулюють до дискусії, та накреслено шляхи їх цікавого вирішення .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report contains both theoretical proposals and a good deal of descriptive material. – В доповіді є теоретичні положення і велика кількість фактичного матеріалу.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Little is to be gained from findings. – Результати мало що дають.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approach is not without its own problems. – Сам підхід також не позбавлений недоліків. </w:t>
      </w:r>
    </w:p>
    <w:p w:rsidR="00864479" w:rsidRPr="00864479" w:rsidRDefault="00864479" w:rsidP="00EF24CF">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The author's methods (procedures) are objectionable for two other fundamental reasons. –  Методи (хід) дослідження автора викликають запереченн</w:t>
      </w:r>
      <w:r w:rsidR="00EF24CF">
        <w:rPr>
          <w:rFonts w:ascii="Times New Roman" w:hAnsi="Times New Roman" w:cs="Times New Roman"/>
          <w:sz w:val="28"/>
          <w:szCs w:val="28"/>
          <w:lang w:val="uk-UA"/>
        </w:rPr>
        <w:t>я з двох інших важливих причин.</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Some repetitiousness may be found. – Можна знайти деякі повтори.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same information could have been conveyed more economically. – Це можна було викласти і більш економним способом.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It is unfortunate that little attention is devoted to... – На жаль, мало уваги було приділено...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final speculation is entirely unsupported, since... – Останнє положення ніяк не підтверджуються, бо...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conclusions have no scientific merit. – Висновки не мають якоїсь наукової цінності.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author gives a distorted picture of... – Автор зображує викривлену картину...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author seems to conflate different issues. – Автор, очевидно, змішує різні проблеми.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It is difficult to access the validity of conclusions. – Важко оцінити достовірність висновків.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xml:space="preserve">The author may be quarrelled with on several grounds. – З автором можна посперечатися з деяких пунктів.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inherent attractiveness of the subject mater is regrettably offset by a number of flaws, including general fuzziness of exposition and laboured explanations. – Притаманна предмету дослідження привабливість знижується, на жаль, рядом недоліків, зокрема, загальною неясністю викладення та незграбними поясненнями. </w:t>
      </w:r>
    </w:p>
    <w:p w:rsidR="00EF24CF"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Some criticisms can be made regarding... – Можна висловити декілька критичних зауважень щодо... </w:t>
      </w:r>
    </w:p>
    <w:p w:rsidR="00864479" w:rsidRDefault="00864479" w:rsidP="00EF24CF">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material is too scanty to support the conclusions. – Фактичного матеріалу недостатньо для </w:t>
      </w:r>
      <w:r w:rsidR="00EF24CF">
        <w:rPr>
          <w:rFonts w:ascii="Times New Roman" w:hAnsi="Times New Roman" w:cs="Times New Roman"/>
          <w:sz w:val="28"/>
          <w:szCs w:val="28"/>
          <w:lang w:val="uk-UA"/>
        </w:rPr>
        <w:t>того, щоб робити такі висновки.</w:t>
      </w:r>
    </w:p>
    <w:p w:rsidR="00823B32" w:rsidRPr="00864479" w:rsidRDefault="00823B32" w:rsidP="00EF24CF">
      <w:pPr>
        <w:spacing w:after="0" w:line="360" w:lineRule="auto"/>
        <w:ind w:firstLine="709"/>
        <w:jc w:val="both"/>
        <w:rPr>
          <w:rFonts w:ascii="Times New Roman" w:hAnsi="Times New Roman" w:cs="Times New Roman"/>
          <w:sz w:val="28"/>
          <w:szCs w:val="28"/>
          <w:lang w:val="uk-UA"/>
        </w:rPr>
      </w:pPr>
    </w:p>
    <w:p w:rsidR="00864479" w:rsidRPr="00EF24CF" w:rsidRDefault="00EF24CF" w:rsidP="00EF24CF">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Додаток 4</w:t>
      </w:r>
      <w:r w:rsidR="00864479" w:rsidRPr="00EF24CF">
        <w:rPr>
          <w:rFonts w:ascii="Times New Roman" w:hAnsi="Times New Roman" w:cs="Times New Roman"/>
          <w:b/>
          <w:sz w:val="28"/>
          <w:szCs w:val="28"/>
          <w:lang w:val="uk-UA"/>
        </w:rPr>
        <w:t>. Зразок наукової англомовної статті для письмового перекладу на вступному іспиті</w:t>
      </w:r>
    </w:p>
    <w:p w:rsidR="00864479" w:rsidRPr="00823B32" w:rsidRDefault="00864479" w:rsidP="00823B32">
      <w:pPr>
        <w:spacing w:after="0" w:line="360" w:lineRule="auto"/>
        <w:ind w:firstLine="709"/>
        <w:jc w:val="center"/>
        <w:rPr>
          <w:rFonts w:ascii="Times New Roman" w:hAnsi="Times New Roman" w:cs="Times New Roman"/>
          <w:b/>
          <w:sz w:val="28"/>
          <w:szCs w:val="28"/>
          <w:lang w:val="uk-UA"/>
        </w:rPr>
      </w:pPr>
      <w:r w:rsidRPr="00823B32">
        <w:rPr>
          <w:rFonts w:ascii="Times New Roman" w:hAnsi="Times New Roman" w:cs="Times New Roman"/>
          <w:b/>
          <w:sz w:val="28"/>
          <w:szCs w:val="28"/>
          <w:lang w:val="uk-UA"/>
        </w:rPr>
        <w:t>FEEDING THE PLANET – ENVIRONMENTAL PROTECTION THROUGH SUSTAINABLE AGRICULTURE</w:t>
      </w:r>
    </w:p>
    <w:p w:rsidR="00823B3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Nearly one billion people suffer from hunger or malnutrition. Millions of them die each year of starvation or illness, and yet the human population increases steadily. Agricultural productivity stagnates – especially in areas where hunger prevails – due to soil degradation, desertification, dwindling water resources, local or global climate change and competing interests</w:t>
      </w:r>
      <w:r w:rsidR="00823B32">
        <w:rPr>
          <w:rFonts w:ascii="Times New Roman" w:hAnsi="Times New Roman" w:cs="Times New Roman"/>
          <w:sz w:val="28"/>
          <w:szCs w:val="28"/>
          <w:lang w:val="uk-UA"/>
        </w:rPr>
        <w:t xml:space="preserve"> in the use of cultivated land.</w:t>
      </w:r>
    </w:p>
    <w:p w:rsidR="00823B3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Well-fed populations in industrialized countries are particularly called upon to act rapidly by changing our attitude towards nature as well as our own species. Absolute priority must be given to the preservation of a diversified and viable biosphere for all living creatures, including ourselves. The sustainable securing of food for all humans requires, besides a drastic change in our dealing with all natural resources, the elimination of poverty as the main cause of hunger and of the continuing population growth. </w:t>
      </w:r>
    </w:p>
    <w:p w:rsidR="00864479" w:rsidRPr="0086447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Qualitative progress must prioritize agricultural practices and the overall lifestyle to combine efficient food production with a greatly reduced environmental </w:t>
      </w:r>
      <w:r w:rsidRPr="00864479">
        <w:rPr>
          <w:rFonts w:ascii="Times New Roman" w:hAnsi="Times New Roman" w:cs="Times New Roman"/>
          <w:sz w:val="28"/>
          <w:szCs w:val="28"/>
          <w:lang w:val="uk-UA"/>
        </w:rPr>
        <w:lastRenderedPageBreak/>
        <w:t>impact. Agricultural productivity can be significantly enhanced, particularly in developing countries, through improvements in farming technology, crop plant breeding, and the socio-political, economic and infrastructural conditions.</w:t>
      </w:r>
    </w:p>
    <w:p w:rsidR="00864479" w:rsidRPr="00864479" w:rsidRDefault="00864479" w:rsidP="00823B32">
      <w:pPr>
        <w:spacing w:after="0" w:line="360" w:lineRule="auto"/>
        <w:jc w:val="both"/>
        <w:rPr>
          <w:rFonts w:ascii="Times New Roman" w:hAnsi="Times New Roman" w:cs="Times New Roman"/>
          <w:sz w:val="28"/>
          <w:szCs w:val="28"/>
          <w:lang w:val="uk-UA"/>
        </w:rPr>
      </w:pPr>
    </w:p>
    <w:p w:rsidR="00864479" w:rsidRDefault="00823B32" w:rsidP="00823B32">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Додаток 5</w:t>
      </w:r>
      <w:r w:rsidR="00864479" w:rsidRPr="00823B32">
        <w:rPr>
          <w:rFonts w:ascii="Times New Roman" w:hAnsi="Times New Roman" w:cs="Times New Roman"/>
          <w:b/>
          <w:sz w:val="28"/>
          <w:szCs w:val="28"/>
          <w:lang w:val="uk-UA"/>
        </w:rPr>
        <w:t>. Зразок наукової англомовної статті  для письмового перекладу на кандидатському іспиті</w:t>
      </w:r>
    </w:p>
    <w:p w:rsidR="00A729E2" w:rsidRPr="00823B32" w:rsidRDefault="00A729E2" w:rsidP="00823B32">
      <w:pPr>
        <w:spacing w:after="0" w:line="360" w:lineRule="auto"/>
        <w:ind w:firstLine="709"/>
        <w:jc w:val="center"/>
        <w:rPr>
          <w:rFonts w:ascii="Times New Roman" w:hAnsi="Times New Roman" w:cs="Times New Roman"/>
          <w:b/>
          <w:sz w:val="28"/>
          <w:szCs w:val="28"/>
          <w:lang w:val="uk-UA"/>
        </w:rPr>
      </w:pPr>
    </w:p>
    <w:p w:rsidR="00864479" w:rsidRDefault="00864479" w:rsidP="00A729E2">
      <w:pPr>
        <w:spacing w:after="0" w:line="360" w:lineRule="auto"/>
        <w:ind w:firstLine="709"/>
        <w:jc w:val="center"/>
        <w:rPr>
          <w:rFonts w:ascii="Times New Roman" w:hAnsi="Times New Roman" w:cs="Times New Roman"/>
          <w:b/>
          <w:sz w:val="28"/>
          <w:szCs w:val="28"/>
          <w:lang w:val="uk-UA"/>
        </w:rPr>
      </w:pPr>
      <w:r w:rsidRPr="00A729E2">
        <w:rPr>
          <w:rFonts w:ascii="Times New Roman" w:hAnsi="Times New Roman" w:cs="Times New Roman"/>
          <w:b/>
          <w:sz w:val="28"/>
          <w:szCs w:val="28"/>
          <w:lang w:val="uk-UA"/>
        </w:rPr>
        <w:t>Reversible and Irreversible Loss of Fc Recep</w:t>
      </w:r>
      <w:r w:rsidR="00A729E2" w:rsidRPr="00A729E2">
        <w:rPr>
          <w:rFonts w:ascii="Times New Roman" w:hAnsi="Times New Roman" w:cs="Times New Roman"/>
          <w:b/>
          <w:sz w:val="28"/>
          <w:szCs w:val="28"/>
          <w:lang w:val="uk-UA"/>
        </w:rPr>
        <w:t xml:space="preserve">tor Function of Human Monocytes </w:t>
      </w:r>
      <w:r w:rsidRPr="00A729E2">
        <w:rPr>
          <w:rFonts w:ascii="Times New Roman" w:hAnsi="Times New Roman" w:cs="Times New Roman"/>
          <w:b/>
          <w:sz w:val="28"/>
          <w:szCs w:val="28"/>
          <w:lang w:val="uk-UA"/>
        </w:rPr>
        <w:t>as a Consequence of Interaction with Immunoglobulin G</w:t>
      </w:r>
    </w:p>
    <w:p w:rsidR="00A729E2" w:rsidRDefault="00A729E2" w:rsidP="00A729E2">
      <w:pPr>
        <w:spacing w:after="0" w:line="360" w:lineRule="auto"/>
        <w:jc w:val="both"/>
        <w:rPr>
          <w:rFonts w:ascii="Times New Roman" w:hAnsi="Times New Roman" w:cs="Times New Roman"/>
          <w:b/>
          <w:sz w:val="28"/>
          <w:szCs w:val="28"/>
          <w:lang w:val="uk-UA"/>
        </w:rPr>
      </w:pPr>
    </w:p>
    <w:p w:rsidR="00864479" w:rsidRDefault="00864479" w:rsidP="00A729E2">
      <w:pPr>
        <w:spacing w:after="0" w:line="360" w:lineRule="auto"/>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R. J. KURLANDER, Myrtle Bell Lane Laboratory, Department of Medicine, Duke University Medical Center, Durham, North Carolina 27710</w:t>
      </w:r>
    </w:p>
    <w:p w:rsidR="00A729E2" w:rsidRPr="00864479" w:rsidRDefault="00A729E2" w:rsidP="00864479">
      <w:pPr>
        <w:spacing w:after="0" w:line="360" w:lineRule="auto"/>
        <w:ind w:firstLine="709"/>
        <w:jc w:val="both"/>
        <w:rPr>
          <w:rFonts w:ascii="Times New Roman" w:hAnsi="Times New Roman" w:cs="Times New Roman"/>
          <w:sz w:val="28"/>
          <w:szCs w:val="28"/>
          <w:lang w:val="uk-UA"/>
        </w:rPr>
      </w:pPr>
    </w:p>
    <w:p w:rsidR="0030687A"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The effects of IgG in different configurations on the Fc receptor function of human monocytes were studied. Receptor function was assessed by quantitating immune adherence and ingestion of human erythrocytes coated with IgG anti-D antibody. Monomeric IgGl in solution inhibited the Fc receptor function of monocytes, but this function was restored completely after washing. In contrast, monomeric IgG that was adsorbed nonspecifically to a plastic surface inhibited the Fc receptor function of monocytes even after washing away unbound IgGl. This loss of function could be blocked by sodium azide and was reversed when the IgG adsorbed to plastic was degraded by trypsin, suggesting that loss of function was the reversible consequence of localized binding of most of the monocyte's receptors at the point of contact with immobilized IgGI. </w:t>
      </w:r>
    </w:p>
    <w:p w:rsidR="00864479" w:rsidRPr="00864479" w:rsidRDefault="00864479" w:rsidP="0030687A">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Fluid-phase aggregates of IgGI also reduced the Fe receptor function of monocytes as a consequence of direct binding to the monocyte surface. High concentrations of purified aggregates rapidly reduced Fc receptor function but function was reversed by trypsin even after incubation for 18 h. Lower concentrations of aggregates reduced Fc receptor function more slowly, but after 18 h of incubation, lost function was not restored by trypsini treatment. Because </w:t>
      </w:r>
      <w:r w:rsidRPr="00864479">
        <w:rPr>
          <w:rFonts w:ascii="Times New Roman" w:hAnsi="Times New Roman" w:cs="Times New Roman"/>
          <w:sz w:val="28"/>
          <w:szCs w:val="28"/>
          <w:lang w:val="uk-UA"/>
        </w:rPr>
        <w:lastRenderedPageBreak/>
        <w:t>the transition from reversible to irreversible loss was blocked by sodium azide, an energy-dependent process of ingestion, shedding or denaturation of receptors is responsible for this irreversible loss of Fc receptor function. Rabbit IgG anti-human IgG bound to IgG adsorbed to the surface of monocytes also mediated a lo</w:t>
      </w:r>
      <w:r w:rsidR="0030687A">
        <w:rPr>
          <w:rFonts w:ascii="Times New Roman" w:hAnsi="Times New Roman" w:cs="Times New Roman"/>
          <w:sz w:val="28"/>
          <w:szCs w:val="28"/>
          <w:lang w:val="uk-UA"/>
        </w:rPr>
        <w:t xml:space="preserve">ss of Fc receptor function as a </w:t>
      </w:r>
      <w:r w:rsidRPr="00864479">
        <w:rPr>
          <w:rFonts w:ascii="Times New Roman" w:hAnsi="Times New Roman" w:cs="Times New Roman"/>
          <w:sz w:val="28"/>
          <w:szCs w:val="28"/>
          <w:lang w:val="uk-UA"/>
        </w:rPr>
        <w:t>result of the binding of Fc receptors to the Fc portion of the rabbit IgG molecule, a process analogous to the binding of aggregated IgG. After irreversible depletion of Fe receptor function by anti-IgG, partial recovery of function was detectable within 12–24 h of incubation in vitro, and this recovery was blocked by cycloheximide, suggesting that new receptor synthesis was required for restoration of function.</w:t>
      </w:r>
    </w:p>
    <w:p w:rsidR="00864479" w:rsidRPr="00864479" w:rsidRDefault="00864479" w:rsidP="00864479">
      <w:pPr>
        <w:spacing w:after="0" w:line="360" w:lineRule="auto"/>
        <w:ind w:firstLine="709"/>
        <w:jc w:val="both"/>
        <w:rPr>
          <w:rFonts w:ascii="Times New Roman" w:hAnsi="Times New Roman" w:cs="Times New Roman"/>
          <w:sz w:val="28"/>
          <w:szCs w:val="28"/>
          <w:lang w:val="uk-UA"/>
        </w:rPr>
      </w:pPr>
    </w:p>
    <w:p w:rsidR="00864479" w:rsidRDefault="0030687A" w:rsidP="0030687A">
      <w:pPr>
        <w:spacing w:after="0" w:line="360" w:lineRule="auto"/>
        <w:ind w:firstLine="709"/>
        <w:jc w:val="center"/>
        <w:rPr>
          <w:rFonts w:ascii="Times New Roman" w:hAnsi="Times New Roman" w:cs="Times New Roman"/>
          <w:b/>
          <w:sz w:val="28"/>
          <w:szCs w:val="28"/>
          <w:lang w:val="uk-UA"/>
        </w:rPr>
      </w:pPr>
      <w:r w:rsidRPr="0030687A">
        <w:rPr>
          <w:rFonts w:ascii="Times New Roman" w:hAnsi="Times New Roman" w:cs="Times New Roman"/>
          <w:b/>
          <w:sz w:val="28"/>
          <w:szCs w:val="28"/>
          <w:lang w:val="uk-UA"/>
        </w:rPr>
        <w:t>Додаток 6</w:t>
      </w:r>
      <w:r w:rsidR="00864479" w:rsidRPr="0030687A">
        <w:rPr>
          <w:rFonts w:ascii="Times New Roman" w:hAnsi="Times New Roman" w:cs="Times New Roman"/>
          <w:b/>
          <w:sz w:val="28"/>
          <w:szCs w:val="28"/>
          <w:lang w:val="uk-UA"/>
        </w:rPr>
        <w:t>. Зразок наукової англомовної статті для анотування на  вступному іспиті</w:t>
      </w:r>
    </w:p>
    <w:p w:rsidR="0030687A" w:rsidRPr="0030687A" w:rsidRDefault="0030687A" w:rsidP="0030687A">
      <w:pPr>
        <w:spacing w:after="0" w:line="360" w:lineRule="auto"/>
        <w:ind w:firstLine="709"/>
        <w:jc w:val="center"/>
        <w:rPr>
          <w:rFonts w:ascii="Times New Roman" w:hAnsi="Times New Roman" w:cs="Times New Roman"/>
          <w:b/>
          <w:sz w:val="28"/>
          <w:szCs w:val="28"/>
          <w:lang w:val="uk-UA"/>
        </w:rPr>
      </w:pPr>
    </w:p>
    <w:p w:rsidR="00864479" w:rsidRPr="0030687A" w:rsidRDefault="00864479" w:rsidP="0030687A">
      <w:pPr>
        <w:spacing w:after="0" w:line="360" w:lineRule="auto"/>
        <w:ind w:firstLine="709"/>
        <w:jc w:val="center"/>
        <w:rPr>
          <w:rFonts w:ascii="Times New Roman" w:hAnsi="Times New Roman" w:cs="Times New Roman"/>
          <w:b/>
          <w:sz w:val="28"/>
          <w:szCs w:val="28"/>
          <w:lang w:val="uk-UA"/>
        </w:rPr>
      </w:pPr>
      <w:r w:rsidRPr="0030687A">
        <w:rPr>
          <w:rFonts w:ascii="Times New Roman" w:hAnsi="Times New Roman" w:cs="Times New Roman"/>
          <w:b/>
          <w:sz w:val="28"/>
          <w:szCs w:val="28"/>
          <w:lang w:val="uk-UA"/>
        </w:rPr>
        <w:t>ENVIRONMENTAL PROBLEMS</w:t>
      </w:r>
    </w:p>
    <w:p w:rsidR="0030687A"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Air pollution is a very serious problem. In Cairo just breathing the air is life threatening- equivalent to smoking two packs of cigarettes a day. The same holds true for Mexico City and 600 cities of the former Soviet Union. </w:t>
      </w:r>
    </w:p>
    <w:p w:rsidR="0030687A"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Industrial enterprises emit tons of harmful substunces. These emissions have disastrous consequences for our planet. They are the main reason for the greenhouse effect and acid rains. An even greater environmental threat are nuclear power stations. We all know how tragic the consequences of the Chernobyl disaster are. </w:t>
      </w:r>
    </w:p>
    <w:p w:rsidR="00864479" w:rsidRPr="0086447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People are beginning to realise that environmental problems are not somebody else's. They join and support various international organosation and green parties. If governments wake up to what is happening- perhaps we'll be able to avoid the disaster that threatens the natural world and all of us with it.</w:t>
      </w:r>
    </w:p>
    <w:p w:rsidR="00864479" w:rsidRDefault="00864479" w:rsidP="00864479">
      <w:pPr>
        <w:spacing w:after="0" w:line="360" w:lineRule="auto"/>
        <w:ind w:firstLine="709"/>
        <w:jc w:val="both"/>
        <w:rPr>
          <w:rFonts w:ascii="Times New Roman" w:hAnsi="Times New Roman" w:cs="Times New Roman"/>
          <w:sz w:val="28"/>
          <w:szCs w:val="28"/>
          <w:lang w:val="uk-UA"/>
        </w:rPr>
      </w:pPr>
    </w:p>
    <w:p w:rsidR="0030687A" w:rsidRPr="00864479" w:rsidRDefault="0030687A" w:rsidP="00864479">
      <w:pPr>
        <w:spacing w:after="0" w:line="360" w:lineRule="auto"/>
        <w:ind w:firstLine="709"/>
        <w:jc w:val="both"/>
        <w:rPr>
          <w:rFonts w:ascii="Times New Roman" w:hAnsi="Times New Roman" w:cs="Times New Roman"/>
          <w:sz w:val="28"/>
          <w:szCs w:val="28"/>
          <w:lang w:val="uk-UA"/>
        </w:rPr>
      </w:pPr>
    </w:p>
    <w:p w:rsidR="00864479" w:rsidRPr="0030687A" w:rsidRDefault="00DC26D6" w:rsidP="0030687A">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7</w:t>
      </w:r>
      <w:r w:rsidR="00864479" w:rsidRPr="0030687A">
        <w:rPr>
          <w:rFonts w:ascii="Times New Roman" w:hAnsi="Times New Roman" w:cs="Times New Roman"/>
          <w:b/>
          <w:sz w:val="28"/>
          <w:szCs w:val="28"/>
          <w:lang w:val="uk-UA"/>
        </w:rPr>
        <w:t>. Зразок наукових україномовних статей для анотування на кандидатському іспиті</w:t>
      </w:r>
    </w:p>
    <w:p w:rsidR="00864479" w:rsidRPr="00864479" w:rsidRDefault="00864479" w:rsidP="0030687A">
      <w:pPr>
        <w:spacing w:after="0" w:line="360" w:lineRule="auto"/>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УДК 631.115:331.10</w:t>
      </w:r>
    </w:p>
    <w:p w:rsidR="0030687A" w:rsidRDefault="00864479" w:rsidP="0030687A">
      <w:pPr>
        <w:spacing w:after="0" w:line="360" w:lineRule="auto"/>
        <w:jc w:val="right"/>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Л.О.Вдовенко, к.е.н., </w:t>
      </w:r>
    </w:p>
    <w:p w:rsidR="0030687A" w:rsidRDefault="00864479" w:rsidP="0030687A">
      <w:pPr>
        <w:spacing w:after="0" w:line="360" w:lineRule="auto"/>
        <w:jc w:val="right"/>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Вінницький національний аграрний </w:t>
      </w:r>
    </w:p>
    <w:p w:rsidR="0030687A" w:rsidRDefault="00864479" w:rsidP="0030687A">
      <w:pPr>
        <w:spacing w:after="0" w:line="360" w:lineRule="auto"/>
        <w:jc w:val="right"/>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університет, </w:t>
      </w:r>
    </w:p>
    <w:p w:rsidR="0030687A" w:rsidRDefault="00864479" w:rsidP="0030687A">
      <w:pPr>
        <w:spacing w:after="0" w:line="360" w:lineRule="auto"/>
        <w:jc w:val="right"/>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м. Вінниця </w:t>
      </w:r>
    </w:p>
    <w:p w:rsidR="0030687A" w:rsidRDefault="00864479" w:rsidP="0030687A">
      <w:pPr>
        <w:spacing w:after="0" w:line="360" w:lineRule="auto"/>
        <w:jc w:val="center"/>
        <w:rPr>
          <w:rFonts w:ascii="Times New Roman" w:hAnsi="Times New Roman" w:cs="Times New Roman"/>
          <w:b/>
          <w:sz w:val="28"/>
          <w:szCs w:val="28"/>
          <w:lang w:val="uk-UA"/>
        </w:rPr>
      </w:pPr>
      <w:r w:rsidRPr="0030687A">
        <w:rPr>
          <w:rFonts w:ascii="Times New Roman" w:hAnsi="Times New Roman" w:cs="Times New Roman"/>
          <w:b/>
          <w:sz w:val="28"/>
          <w:szCs w:val="28"/>
          <w:lang w:val="uk-UA"/>
        </w:rPr>
        <w:t xml:space="preserve">НЕОБХІДНІСТЬ АГРАРНИХ ПІДПРИЄМСТВ </w:t>
      </w:r>
    </w:p>
    <w:p w:rsidR="0030687A" w:rsidRPr="0030687A" w:rsidRDefault="00864479" w:rsidP="0030687A">
      <w:pPr>
        <w:spacing w:after="0" w:line="360" w:lineRule="auto"/>
        <w:jc w:val="center"/>
        <w:rPr>
          <w:rFonts w:ascii="Times New Roman" w:hAnsi="Times New Roman" w:cs="Times New Roman"/>
          <w:b/>
          <w:sz w:val="28"/>
          <w:szCs w:val="28"/>
          <w:lang w:val="uk-UA"/>
        </w:rPr>
      </w:pPr>
      <w:r w:rsidRPr="0030687A">
        <w:rPr>
          <w:rFonts w:ascii="Times New Roman" w:hAnsi="Times New Roman" w:cs="Times New Roman"/>
          <w:b/>
          <w:sz w:val="28"/>
          <w:szCs w:val="28"/>
          <w:lang w:val="uk-UA"/>
        </w:rPr>
        <w:t>У КРЕДИТНОМУ ЗАБЕЗПЕЧЕННІ</w:t>
      </w:r>
    </w:p>
    <w:p w:rsidR="00A51CD2" w:rsidRDefault="00864479" w:rsidP="00A51CD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Сільське господарство як стратегічна галузь економіки України в сучасних Умовах потребує належного кредитного забезпечення. Збільшення інвестування в цю галузь сприятиме формуванню конкурентоспроможного агропромислового виробництва та вирішуватиме проблему продовольчої безпеки країни. </w:t>
      </w:r>
    </w:p>
    <w:p w:rsidR="00AE75F9" w:rsidRDefault="00864479" w:rsidP="00A51CD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Під кредитним забезпеченням слід розуміти спрямування банківських кредитів на забезпечення безперервності відтворення на підприємствах. Співпраця підприємств та комерційних банків є взаємовигідною: зростання обсягів кредитних вкладень для установ комерційних банків збільшує дохідність активних операцій у вигляді відсотків за користування кредитами, а для підприємств – кредитне забезпечення дає змогу покривати свої виробничі витрати з метою безперервності відтворювального процесу та є стимулом ефективного використання банківських позик як джерела фінансових ресурсів. </w:t>
      </w:r>
    </w:p>
    <w:p w:rsidR="00AE75F9" w:rsidRDefault="00864479" w:rsidP="00A51CD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Належне кредитне забезпечення є визначальним чинником ефективного функціонування будь-якого підприємства. Доступність кредитних ресурсів для сільськогосподарських товаровиробників впливає на збільшення обсягів виробництва, активізує підприємницьку ініціативу та сприяє підвищенню їх конкурентоспроможності. </w:t>
      </w:r>
    </w:p>
    <w:p w:rsidR="00AE75F9" w:rsidRDefault="00864479" w:rsidP="00AE75F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Необхідність і особлива роль кредиту в аграрному секторі зумовлені специфікою відтворювального процесу, що прискорює рух грошових і</w:t>
      </w:r>
      <w:r w:rsidR="00AE75F9">
        <w:rPr>
          <w:rFonts w:ascii="Times New Roman" w:hAnsi="Times New Roman" w:cs="Times New Roman"/>
          <w:sz w:val="28"/>
          <w:szCs w:val="28"/>
          <w:lang w:val="uk-UA"/>
        </w:rPr>
        <w:t xml:space="preserve"> </w:t>
      </w:r>
      <w:r w:rsidRPr="00864479">
        <w:rPr>
          <w:rFonts w:ascii="Times New Roman" w:hAnsi="Times New Roman" w:cs="Times New Roman"/>
          <w:sz w:val="28"/>
          <w:szCs w:val="28"/>
          <w:lang w:val="uk-UA"/>
        </w:rPr>
        <w:lastRenderedPageBreak/>
        <w:t xml:space="preserve">матеріальних ресурсів та сприяє підвищенню ефективності фінансовогосподарської діяльності. Саме через кредит як один із фінансових інструментів впливу на процес виробництва можна вирішити проблеми фінансового забезпечення підприємств аграрного сектору економіки. </w:t>
      </w:r>
    </w:p>
    <w:p w:rsidR="00AE75F9" w:rsidRDefault="00864479" w:rsidP="00AE75F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Кредит сприяє розвитку сільськогосподарського виробництва, економному використанню матеріальних ресурсів і грошових надходжень, зміцненню господарських зв’язків між усіма підрозділами агропромислового комплексу, впливає на прискорення об</w:t>
      </w:r>
      <w:r w:rsidR="00AE75F9">
        <w:rPr>
          <w:rFonts w:ascii="Times New Roman" w:hAnsi="Times New Roman" w:cs="Times New Roman"/>
          <w:sz w:val="28"/>
          <w:szCs w:val="28"/>
          <w:lang w:val="uk-UA"/>
        </w:rPr>
        <w:t>оротності засобів підприємства.</w:t>
      </w:r>
    </w:p>
    <w:p w:rsidR="00AE75F9" w:rsidRDefault="00864479" w:rsidP="00AE75F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Проблема фінансування агропромислового виробництва в Україні з актуальної в перші роки реформування аграрного сектора економіки перетворилася в ключову, яку не вдалося належним чином вирішити й дотепер. </w:t>
      </w:r>
    </w:p>
    <w:p w:rsidR="00AE75F9" w:rsidRDefault="00864479" w:rsidP="00AE75F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Кредитне обслуговування сільськогосподарських підприємств, враховуючи  Особливості специфіку галузі, потребує дотримання економічно обґрунтованих строків, обсягу, вартості кредиту, вчасності його надходження до позичальника, обґрунтованості порядку погашення кредиту й процентів за користування ним. Незважаючи на очевидний прогрес у розвитку кредитування реального сектора економіки, кредитування аграрної галузі не є достатнім, а кредитний механізм потребує вдосконалення. </w:t>
      </w:r>
    </w:p>
    <w:p w:rsidR="00AE75F9" w:rsidRDefault="00864479" w:rsidP="00AE75F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Проблеми кредитного забезпечення та вдосконалення кредитних відносин в АПК досліджують: М.Я.Дем’яненко, В.М.Алексійчук, П.А.Лайко, П.Т.Саблук, В.О.Паламарчук, М.І.Савлук, Т.Т.Ковальчук та ін. </w:t>
      </w:r>
    </w:p>
    <w:p w:rsidR="00864479" w:rsidRPr="00864479" w:rsidRDefault="00864479" w:rsidP="00AE75F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Метою наукової статті є аналіз сучасного стану кредитного забезпечення підприємств аграрного сектора економіки, його тенденцій в посткризовий період та перспектив вдосконалення кредитних відносин. Протягом 2008-2010 років під впливом світової фінансової кризи виявилася вразливість фінансового сектору України до факторів макроекономічної нестабільності, що характеризувалося істотним зниженням темпів його розвитку. Основною причиною такої вразливості фінансового сектору до </w:t>
      </w:r>
      <w:r w:rsidRPr="00864479">
        <w:rPr>
          <w:rFonts w:ascii="Times New Roman" w:hAnsi="Times New Roman" w:cs="Times New Roman"/>
          <w:sz w:val="28"/>
          <w:szCs w:val="28"/>
          <w:lang w:val="uk-UA"/>
        </w:rPr>
        <w:lastRenderedPageBreak/>
        <w:t>кризи стала його інституційна слабкість та відсутність послідовних економічних реформ [2].</w:t>
      </w:r>
    </w:p>
    <w:p w:rsidR="00AE75F9" w:rsidRDefault="00864479" w:rsidP="00A51CD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Сьогодні фінансовий сектор України є банкоцентричним (станом на 01.01.2010 р. частка банківських установ в активах фінансового сектора становить 94,2%). Станом на 01.10.2010 р. в Україні зареєстровано 195 банків, з них кількість діючих банків – 176 (з іноземним капіталом – 53, в т.ч. з 100відсотковим іноземним капіталом – 20). Частка іноземного капіталу в статутному капіталі банків становить 39,5% [4]. </w:t>
      </w:r>
    </w:p>
    <w:p w:rsidR="00AE75F9" w:rsidRDefault="00864479" w:rsidP="00A51CD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Роль комерційних банків як головних суб’єктів кредитних відносин визначається їхніми можливостями залучати тимчасово вільні кошти і направляти їх для задоволення фінансових потреб реального сектора економіки. Отже, від здатності банківської системи забезпечувати потреби суб’єктів господарювання необхідними грошовими ресурсами залежать перспективи подальшого зростання економіки нашої країни. </w:t>
      </w:r>
    </w:p>
    <w:p w:rsidR="00AE75F9" w:rsidRDefault="00864479" w:rsidP="00A51CD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Сума наданих кредитів банківськими установами станом на 01.01.2010 р. становила 747348 млн. грн. або збільшилась на 261980 млн. грн. в порівнянні з початком 2008 р., однак зменшилась проти попереднього року на 44896 тис. грн. (станом на 01.01.2009 р. сума наданих кредитів становила 792244 млн. грн.). </w:t>
      </w:r>
    </w:p>
    <w:p w:rsidR="00AE75F9" w:rsidRDefault="00864479" w:rsidP="00A51CD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В структурі наданих банківськими установами України кредитів (станом на 01.01.2010 р.) найбільша частка належить кредитам, наданим суб’єктам господарювання 63,6%, тоді як у докризовий період вона становила 56,9%. </w:t>
      </w:r>
    </w:p>
    <w:p w:rsidR="00AE75F9" w:rsidRDefault="00864479" w:rsidP="00A51CD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Сума наданих довгострокових кредитів збільшилася з 291963 млн. грн. (станом на 1.01.2008 р.) до 441778 млн. грн. за аналогічний період 2010 р. або в 1,5 рази. </w:t>
      </w:r>
    </w:p>
    <w:p w:rsidR="00AE75F9" w:rsidRDefault="00864479" w:rsidP="00AE75F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В той же час спостерігається зменшення суми наданих довгострокових кредитів порівняно з попереднім 2009 роком з 507715 млн. грн. До 441778 млн. грн. або в 1,15 рази. </w:t>
      </w:r>
    </w:p>
    <w:p w:rsidR="00864479" w:rsidRPr="00864479" w:rsidRDefault="00864479" w:rsidP="00AE75F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Вагоме значення у кредитуванні суб’єктів господарювання відіграє можливість комерційних банків акумулювати власні та запозичені ресурси для</w:t>
      </w:r>
      <w:r w:rsidR="00AE75F9">
        <w:rPr>
          <w:rFonts w:ascii="Times New Roman" w:hAnsi="Times New Roman" w:cs="Times New Roman"/>
          <w:sz w:val="28"/>
          <w:szCs w:val="28"/>
          <w:lang w:val="uk-UA"/>
        </w:rPr>
        <w:t xml:space="preserve"> здійснення кредитних операцій.</w:t>
      </w:r>
    </w:p>
    <w:p w:rsidR="00AE75F9" w:rsidRDefault="00864479" w:rsidP="00A51CD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Аналіз динаміки кредитування банківськими установами України суб’єктів господарювання показав, що протягом 2008-2009 рр. відчутним був несприятливий вплив світової фінансової кризи на операції кредитування через обмаль фінансових ресурсів. </w:t>
      </w:r>
    </w:p>
    <w:p w:rsidR="00AE75F9" w:rsidRDefault="00864479" w:rsidP="00A51CD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Негативною тенденцією є те, що частка недіючих кредитів (сумнівних і безнадійних) у загальному обсязі кредитів банків протягом 2008–2010 рр. збільшилася і на 01.07.2010 р. становила 14,7%. Збільшенню частки недіючих кредитів в кінці 2008 р. та протягом 2009 р. сприяло погіршення фінансового стану самих підприємств-позичальників кредитних ресурсів. </w:t>
      </w:r>
    </w:p>
    <w:p w:rsidR="00AE75F9" w:rsidRDefault="00864479" w:rsidP="00A51CD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Досліджуючи вплив світової фінансової кризи на розвиток аграрного сектору економіки, С. Кваша стверджує, що внаслідок спаду активності кредитної системи з 2009 р. сільське господарство дуже серйозно зіткнеться з проблемою фінансового виснаження [1]. </w:t>
      </w:r>
    </w:p>
    <w:p w:rsidR="00AE75F9" w:rsidRDefault="00864479" w:rsidP="00A51CD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Кредитні відносини в аграрному секторі економіки України мають певні особливості (сезонність виробництва, низька прибутковість сільськогосподарських підприємств порівняно з іншими галузями економіки тощо), врахування яких є важливою передумовою його ефективності, розвитку і розв’язання проблеми кредитного забезпечення аграрної галузі. </w:t>
      </w:r>
    </w:p>
    <w:p w:rsidR="00AE75F9" w:rsidRDefault="00864479" w:rsidP="00A51CD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Як свідчить практика, в процесі розвитку ринкових відносин реальний сектор економіки дедалі більше залежить від системи кредитування, водночас темпи нарощування обсягів кредитування аграрної галузі є значно нижчими, ніж загалом в економіці країни. </w:t>
      </w:r>
    </w:p>
    <w:p w:rsidR="00AE75F9" w:rsidRDefault="00864479" w:rsidP="00A51CD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Так, валова продукція сільського господарства в 2009 р. Становила 104082 млн. грн., що більше на 11496 млн. грн. порівняно 2005 р. За цей же період сума кредитів в економіку країни становила 7340010 млн. грн. Протии 143418 млн. грн. в 2005 р. або збільшилась в 5,1 рази. </w:t>
      </w:r>
    </w:p>
    <w:p w:rsidR="00864479" w:rsidRPr="00864479" w:rsidRDefault="00864479" w:rsidP="00AE75F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В той же час при відношенні кредитів в економіку до ВВП 77,42% в 2008 р., а відношення кредитів в сільське господарство в 2008 р. становило 2,12</w:t>
      </w:r>
      <w:r w:rsidR="00AE75F9">
        <w:rPr>
          <w:rFonts w:ascii="Times New Roman" w:hAnsi="Times New Roman" w:cs="Times New Roman"/>
          <w:sz w:val="28"/>
          <w:szCs w:val="28"/>
          <w:lang w:val="uk-UA"/>
        </w:rPr>
        <w:t>%, в 2009 р. – лише 0,63%. [3].</w:t>
      </w:r>
    </w:p>
    <w:p w:rsidR="00AE75F9" w:rsidRDefault="00864479" w:rsidP="00A51CD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Якщо загалом в економіці спостерігається стійка тенденція до зростання частки довго- й середньострокових кредитів, то в сільському господарстві цей показник в 2009 р. – 29,3%, із них довгострокових кредитів – лише 8,6%. </w:t>
      </w:r>
    </w:p>
    <w:p w:rsidR="00AE75F9" w:rsidRDefault="00864479" w:rsidP="00A51CD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Протягом 2005-2008 рр. високий рівень довгострокових супроводжувався надзвичайно високим рівнем пільгового кредитування. Державна підтримка сільськогосподарських підприємств через механізм здешевлення позик сприяє підвищенню рівня їх забезпеченості кредитними ресурсами. Здешевлення вартості позик надає можливість на кожну бюджетну гривню залучити від 12 до 43 грн. кредитних ресурсів. </w:t>
      </w:r>
    </w:p>
    <w:p w:rsidR="00AE75F9" w:rsidRDefault="00864479" w:rsidP="00A51CD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Отже, кредитне забезпечення аграрної галузі залежить від ресурсних можливостей комерційних банків, рівня кредитоспроможності сільськогосподарських підприємств, виділення коштів із державного бюджету на фінансування програм підтримки через здешевлення вартості позик. </w:t>
      </w:r>
    </w:p>
    <w:p w:rsidR="00AE75F9" w:rsidRDefault="00864479" w:rsidP="00A51CD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Якщо протягом 2000-2008 рр. обсяги пільгових кредитів, наданих підприємствам АПК, зросли у 18,9 рази, то протягом 2009 року вони скоротилися у 5,8 рази, що пов’язано з фінансово-економічною кризою, внаслідок якої комерційні банки практично припинили кредитування, а держава не здійснювала фінансування прог</w:t>
      </w:r>
      <w:r w:rsidR="00AE75F9">
        <w:rPr>
          <w:rFonts w:ascii="Times New Roman" w:hAnsi="Times New Roman" w:cs="Times New Roman"/>
          <w:sz w:val="28"/>
          <w:szCs w:val="28"/>
          <w:lang w:val="uk-UA"/>
        </w:rPr>
        <w:t>рам підтримки агрокредитування.</w:t>
      </w:r>
    </w:p>
    <w:p w:rsidR="00AE75F9" w:rsidRDefault="00864479" w:rsidP="00A51CD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Порівняльний аналіз показників соціально-економічного розвитку країн СНД показує, що Україна перебуває у трійці країн (разом з Вірменією й Молдовою), які найбільше постраждали від фінансово-економічної кризи: на 15,9% знизився ВВП, обсяги промислового виробництва знизилися на 21,9%. Скорочення інвестицій у основний капітал становить 43,7% і є найвищим серед країн СНД. </w:t>
      </w:r>
    </w:p>
    <w:p w:rsidR="00AE75F9" w:rsidRDefault="00864479" w:rsidP="00A51CD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xml:space="preserve">Сільське господарство країни є єдиним сектором економіки, де збереглися обсяги виробництва, а показники виробництва валової продукції сільського господарства країни у 2009 р. порівняно з попереднім перебувають на одному рівні з Росією і Білоруссю. </w:t>
      </w:r>
    </w:p>
    <w:p w:rsidR="00AE75F9" w:rsidRDefault="00864479" w:rsidP="00AE75F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На думку експертів, Україна може істотно збільшити обсяги виробництва продовольства: за оцінками фахівців Св</w:t>
      </w:r>
      <w:r w:rsidR="00AE75F9">
        <w:rPr>
          <w:rFonts w:ascii="Times New Roman" w:hAnsi="Times New Roman" w:cs="Times New Roman"/>
          <w:sz w:val="28"/>
          <w:szCs w:val="28"/>
          <w:lang w:val="uk-UA"/>
        </w:rPr>
        <w:t xml:space="preserve">ітового банку та Продовольчої і </w:t>
      </w:r>
      <w:r w:rsidRPr="00864479">
        <w:rPr>
          <w:rFonts w:ascii="Times New Roman" w:hAnsi="Times New Roman" w:cs="Times New Roman"/>
          <w:sz w:val="28"/>
          <w:szCs w:val="28"/>
          <w:lang w:val="uk-UA"/>
        </w:rPr>
        <w:t xml:space="preserve">сільськогосподарської організації ООН – у 2-2,5 рази; за оцінками вітчизняних фахівців – утричі (до 300-350 млрд. грн.) </w:t>
      </w:r>
    </w:p>
    <w:p w:rsidR="00AE75F9" w:rsidRDefault="00864479" w:rsidP="00AE75F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За розрахунками вчених ННЦ “Інституту аграрної економіки” НААНУ необхідно щороку інвестувати на придбання технічних засобів – 28,5 млрд. грн. – це одна з основних передумов нарощування обсягів виробництва в сільському господарстві. </w:t>
      </w:r>
    </w:p>
    <w:p w:rsidR="00AE75F9" w:rsidRDefault="00864479" w:rsidP="00AE75F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Отже, подальший розвиток сільського господарства як стратегічної галузі економіки та нарощування ним обсягів виробництва залежить більшою мірою від його кредитного забезпечення. </w:t>
      </w:r>
    </w:p>
    <w:p w:rsidR="00AE75F9" w:rsidRDefault="00864479" w:rsidP="00AE75F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Основними проблемами пошуку джерел і механізмів довгострокових інвестицій в аграрну сферу є недостатня капіталізація банків, високі ставки й короткі терміни кредитування, відсутність достатнього забезпечення повернення позик, дефіцит бюджетних коштів для зниження вартості наданих банківських позик. Стримування здешевлення кредитних ресурсів як одного із чинників обмеження попиту на них з боку позичальників пов’язане із невпевненістю економічних суб’єктів у макроекономічній стабільності; недостатньому рівні платоспроможності більшості позичальників та низькою ефективністю системи захисту прав кредиторів і позичальників; браком довгострокових ресурсів для кредитування економіки та низькою якістю наявних активів. </w:t>
      </w:r>
    </w:p>
    <w:p w:rsidR="00C72A76" w:rsidRDefault="00864479" w:rsidP="00AE75F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Для вирішення цих проблем необхідно: поширити кредитну форму кооперації через створення кооперативних банків та активізації діяльності кредитних спілок; підвищення ефективності державних програм здешевлення вартості позик; ефективному розвитку іпотечного кредитування в Україні.</w:t>
      </w:r>
    </w:p>
    <w:p w:rsidR="00C72A76" w:rsidRDefault="00864479" w:rsidP="00AE75F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xml:space="preserve">Існуюча кредитна система не в змозі реалізувати програму іпотечного кредитування аграрної галузі. </w:t>
      </w:r>
    </w:p>
    <w:p w:rsidR="00C72A76" w:rsidRDefault="00864479" w:rsidP="00C72A76">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На думку багатьох вчених, інститутом проведення фінансово-кредитної політики в аграрному секторі економіки, центром зосередження фінансовокредитних ресурсів галузі й координатором кредитно-фінансових потоків повинен стати Державний земельний банк. Ідея створення такої установи не є</w:t>
      </w:r>
      <w:r w:rsidR="00C72A76">
        <w:rPr>
          <w:rFonts w:ascii="Times New Roman" w:hAnsi="Times New Roman" w:cs="Times New Roman"/>
          <w:sz w:val="28"/>
          <w:szCs w:val="28"/>
          <w:lang w:val="uk-UA"/>
        </w:rPr>
        <w:t xml:space="preserve"> </w:t>
      </w:r>
      <w:r w:rsidRPr="00864479">
        <w:rPr>
          <w:rFonts w:ascii="Times New Roman" w:hAnsi="Times New Roman" w:cs="Times New Roman"/>
          <w:sz w:val="28"/>
          <w:szCs w:val="28"/>
          <w:lang w:val="uk-UA"/>
        </w:rPr>
        <w:t xml:space="preserve">новою і вже була висловлена вченими економістами-аграрниками і реалізована в розробці декількох законопроектів №3566 від 30.05.2003 р., №4337 від 10.04.2009 р. і №4337 від 26.08.2009 р. </w:t>
      </w:r>
    </w:p>
    <w:p w:rsidR="00C72A76" w:rsidRDefault="00864479" w:rsidP="00C72A76">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Створення Державного земельного банку має ряд позитивних моментів: прискорення процесів розвитку іпотечного кредитування під заставу землі; акумуляція й підвищення ефективності використання державних коштів на підтримку матеріально-технічної бази галузі; участь держави у формуванні вартості інвестиційних ресурсів та визначенні пріоритетів інвестиційної діяльності аграрних товаровиробників. </w:t>
      </w:r>
    </w:p>
    <w:p w:rsidR="00C72A76" w:rsidRPr="00C72A76" w:rsidRDefault="00864479" w:rsidP="00C72A76">
      <w:pPr>
        <w:spacing w:after="0" w:line="360" w:lineRule="auto"/>
        <w:ind w:firstLine="709"/>
        <w:jc w:val="both"/>
        <w:rPr>
          <w:rFonts w:ascii="Times New Roman" w:hAnsi="Times New Roman" w:cs="Times New Roman"/>
          <w:b/>
          <w:sz w:val="28"/>
          <w:szCs w:val="28"/>
          <w:lang w:val="uk-UA"/>
        </w:rPr>
      </w:pPr>
      <w:r w:rsidRPr="00C72A76">
        <w:rPr>
          <w:rFonts w:ascii="Times New Roman" w:hAnsi="Times New Roman" w:cs="Times New Roman"/>
          <w:b/>
          <w:sz w:val="28"/>
          <w:szCs w:val="28"/>
          <w:lang w:val="uk-UA"/>
        </w:rPr>
        <w:t xml:space="preserve">Список використаних джерел: </w:t>
      </w:r>
    </w:p>
    <w:p w:rsidR="00C72A76" w:rsidRDefault="00864479" w:rsidP="00C72A76">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1. Кваша С.М. Вплив світової фінансової кризи на розвиток аграрного сектору вітчизняної економіки / С.М. Кваша // Економіка АПК. – 2009. – № 5. – С. 3–10. </w:t>
      </w:r>
    </w:p>
    <w:p w:rsidR="00C72A76" w:rsidRDefault="00864479" w:rsidP="00C72A76">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2. Міщенко В.І. Особливості посткризового реформування фінансового сектору України / В.І. Міщенко // Фінанси Укра</w:t>
      </w:r>
      <w:r w:rsidR="00C72A76">
        <w:rPr>
          <w:rFonts w:ascii="Times New Roman" w:hAnsi="Times New Roman" w:cs="Times New Roman"/>
          <w:sz w:val="28"/>
          <w:szCs w:val="28"/>
          <w:lang w:val="uk-UA"/>
        </w:rPr>
        <w:t>їни. – 2010. – № 10. – С. 3–15.</w:t>
      </w:r>
    </w:p>
    <w:p w:rsidR="00C72A76" w:rsidRDefault="00864479" w:rsidP="00C72A76">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3. Дані  офіційного  сайту  ЦСУ  [Електронний  ресурс].  –  Режим доступу: </w:t>
      </w:r>
      <w:hyperlink r:id="rId7" w:history="1">
        <w:r w:rsidR="00C72A76" w:rsidRPr="00AB56DA">
          <w:rPr>
            <w:rStyle w:val="a3"/>
            <w:rFonts w:ascii="Times New Roman" w:hAnsi="Times New Roman" w:cs="Times New Roman"/>
            <w:sz w:val="28"/>
            <w:szCs w:val="28"/>
            <w:lang w:val="uk-UA"/>
          </w:rPr>
          <w:t>http://www.ukrstat.gov.ua</w:t>
        </w:r>
      </w:hyperlink>
      <w:r w:rsidRPr="00864479">
        <w:rPr>
          <w:rFonts w:ascii="Times New Roman" w:hAnsi="Times New Roman" w:cs="Times New Roman"/>
          <w:sz w:val="28"/>
          <w:szCs w:val="28"/>
          <w:lang w:val="uk-UA"/>
        </w:rPr>
        <w:t xml:space="preserve">. </w:t>
      </w:r>
    </w:p>
    <w:p w:rsidR="00864479" w:rsidRPr="00864479" w:rsidRDefault="00864479" w:rsidP="00C72A76">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4. Основні показники діяльності банків України на 1 жовтня 2010 року // Вісник НБУ. – 2010. – № 11. – С. 67.</w:t>
      </w:r>
    </w:p>
    <w:p w:rsidR="00864479" w:rsidRDefault="00864479" w:rsidP="00864479">
      <w:pPr>
        <w:spacing w:after="0" w:line="360" w:lineRule="auto"/>
        <w:ind w:firstLine="709"/>
        <w:jc w:val="both"/>
        <w:rPr>
          <w:rFonts w:ascii="Times New Roman" w:hAnsi="Times New Roman" w:cs="Times New Roman"/>
          <w:sz w:val="28"/>
          <w:szCs w:val="28"/>
          <w:lang w:val="uk-UA"/>
        </w:rPr>
      </w:pPr>
    </w:p>
    <w:p w:rsidR="00C72A76" w:rsidRDefault="00C72A76" w:rsidP="00864479">
      <w:pPr>
        <w:spacing w:after="0" w:line="360" w:lineRule="auto"/>
        <w:ind w:firstLine="709"/>
        <w:jc w:val="both"/>
        <w:rPr>
          <w:rFonts w:ascii="Times New Roman" w:hAnsi="Times New Roman" w:cs="Times New Roman"/>
          <w:sz w:val="28"/>
          <w:szCs w:val="28"/>
          <w:lang w:val="uk-UA"/>
        </w:rPr>
      </w:pPr>
    </w:p>
    <w:p w:rsidR="00C72A76" w:rsidRDefault="00C72A76" w:rsidP="00864479">
      <w:pPr>
        <w:spacing w:after="0" w:line="360" w:lineRule="auto"/>
        <w:ind w:firstLine="709"/>
        <w:jc w:val="both"/>
        <w:rPr>
          <w:rFonts w:ascii="Times New Roman" w:hAnsi="Times New Roman" w:cs="Times New Roman"/>
          <w:sz w:val="28"/>
          <w:szCs w:val="28"/>
          <w:lang w:val="uk-UA"/>
        </w:rPr>
      </w:pPr>
    </w:p>
    <w:p w:rsidR="00C72A76" w:rsidRDefault="00C72A76" w:rsidP="00864479">
      <w:pPr>
        <w:spacing w:after="0" w:line="360" w:lineRule="auto"/>
        <w:ind w:firstLine="709"/>
        <w:jc w:val="both"/>
        <w:rPr>
          <w:rFonts w:ascii="Times New Roman" w:hAnsi="Times New Roman" w:cs="Times New Roman"/>
          <w:sz w:val="28"/>
          <w:szCs w:val="28"/>
          <w:lang w:val="uk-UA"/>
        </w:rPr>
      </w:pPr>
    </w:p>
    <w:p w:rsidR="00C72A76" w:rsidRPr="00864479" w:rsidRDefault="00C72A76" w:rsidP="00864479">
      <w:pPr>
        <w:spacing w:after="0" w:line="360" w:lineRule="auto"/>
        <w:ind w:firstLine="709"/>
        <w:jc w:val="both"/>
        <w:rPr>
          <w:rFonts w:ascii="Times New Roman" w:hAnsi="Times New Roman" w:cs="Times New Roman"/>
          <w:sz w:val="28"/>
          <w:szCs w:val="28"/>
          <w:lang w:val="uk-UA"/>
        </w:rPr>
      </w:pPr>
    </w:p>
    <w:p w:rsidR="001E1C0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lastRenderedPageBreak/>
        <w:t xml:space="preserve">УДК 619:636.22/.28.082.14:612.118 </w:t>
      </w:r>
    </w:p>
    <w:p w:rsidR="001E1C09"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 2009 </w:t>
      </w:r>
    </w:p>
    <w:p w:rsidR="001E1C09" w:rsidRPr="001E1C09" w:rsidRDefault="00864479" w:rsidP="001E1C09">
      <w:pPr>
        <w:spacing w:after="0" w:line="360" w:lineRule="auto"/>
        <w:ind w:firstLine="709"/>
        <w:jc w:val="center"/>
        <w:rPr>
          <w:rFonts w:ascii="Times New Roman" w:hAnsi="Times New Roman" w:cs="Times New Roman"/>
          <w:b/>
          <w:sz w:val="28"/>
          <w:szCs w:val="28"/>
          <w:lang w:val="uk-UA"/>
        </w:rPr>
      </w:pPr>
      <w:r w:rsidRPr="001E1C09">
        <w:rPr>
          <w:rFonts w:ascii="Times New Roman" w:hAnsi="Times New Roman" w:cs="Times New Roman"/>
          <w:b/>
          <w:sz w:val="28"/>
          <w:szCs w:val="28"/>
          <w:lang w:val="uk-UA"/>
        </w:rPr>
        <w:t>Природна резистентність і про</w:t>
      </w:r>
      <w:r w:rsidR="001E1C09" w:rsidRPr="001E1C09">
        <w:rPr>
          <w:rFonts w:ascii="Times New Roman" w:hAnsi="Times New Roman" w:cs="Times New Roman"/>
          <w:b/>
          <w:sz w:val="28"/>
          <w:szCs w:val="28"/>
          <w:lang w:val="uk-UA"/>
        </w:rPr>
        <w:t>дуктивні якості</w:t>
      </w:r>
    </w:p>
    <w:p w:rsidR="001E1C09" w:rsidRPr="001E1C09" w:rsidRDefault="00864479" w:rsidP="001E1C09">
      <w:pPr>
        <w:spacing w:after="0" w:line="360" w:lineRule="auto"/>
        <w:ind w:firstLine="709"/>
        <w:jc w:val="center"/>
        <w:rPr>
          <w:rFonts w:ascii="Times New Roman" w:hAnsi="Times New Roman" w:cs="Times New Roman"/>
          <w:b/>
          <w:sz w:val="28"/>
          <w:szCs w:val="28"/>
          <w:lang w:val="uk-UA"/>
        </w:rPr>
      </w:pPr>
      <w:r w:rsidRPr="001E1C09">
        <w:rPr>
          <w:rFonts w:ascii="Times New Roman" w:hAnsi="Times New Roman" w:cs="Times New Roman"/>
          <w:b/>
          <w:sz w:val="28"/>
          <w:szCs w:val="28"/>
          <w:lang w:val="uk-UA"/>
        </w:rPr>
        <w:t>імпортованої голштинської худоби різного</w:t>
      </w:r>
    </w:p>
    <w:p w:rsidR="001E1C09" w:rsidRPr="001E1C09" w:rsidRDefault="00864479" w:rsidP="001E1C09">
      <w:pPr>
        <w:spacing w:after="0" w:line="360" w:lineRule="auto"/>
        <w:ind w:firstLine="709"/>
        <w:jc w:val="center"/>
        <w:rPr>
          <w:rFonts w:ascii="Times New Roman" w:hAnsi="Times New Roman" w:cs="Times New Roman"/>
          <w:b/>
          <w:sz w:val="28"/>
          <w:szCs w:val="28"/>
          <w:lang w:val="uk-UA"/>
        </w:rPr>
      </w:pPr>
      <w:r w:rsidRPr="001E1C09">
        <w:rPr>
          <w:rFonts w:ascii="Times New Roman" w:hAnsi="Times New Roman" w:cs="Times New Roman"/>
          <w:b/>
          <w:sz w:val="28"/>
          <w:szCs w:val="28"/>
          <w:lang w:val="uk-UA"/>
        </w:rPr>
        <w:t>походження</w:t>
      </w:r>
    </w:p>
    <w:p w:rsidR="001E1C09" w:rsidRDefault="00864479" w:rsidP="001E1C09">
      <w:pPr>
        <w:spacing w:after="0" w:line="360" w:lineRule="auto"/>
        <w:ind w:firstLine="709"/>
        <w:jc w:val="right"/>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Р.В. Милостивий, кандидат ветеринарних наук </w:t>
      </w:r>
    </w:p>
    <w:p w:rsidR="001E1C09" w:rsidRDefault="00864479" w:rsidP="001E1C09">
      <w:pPr>
        <w:spacing w:after="0" w:line="360" w:lineRule="auto"/>
        <w:ind w:firstLine="709"/>
        <w:jc w:val="right"/>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М.П. Високос, доктор ветеринарних наук </w:t>
      </w:r>
    </w:p>
    <w:p w:rsidR="00ED5681"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Інтенсифікація молочного тваринництва передбачає створення гуртів з високим рівнем продуктивності та придатністю до промислової технології експлуатації. Успішному вирішенню цього питання сприяє використання генетичного потенціалу голштинської породи як для чистопородного розведення, так і для виведення на її осно</w:t>
      </w:r>
      <w:r w:rsidR="00ED5681">
        <w:rPr>
          <w:rFonts w:ascii="Times New Roman" w:hAnsi="Times New Roman" w:cs="Times New Roman"/>
          <w:sz w:val="28"/>
          <w:szCs w:val="28"/>
          <w:lang w:val="uk-UA"/>
        </w:rPr>
        <w:t>ві нових молочних порід [1, 2].</w:t>
      </w:r>
    </w:p>
    <w:p w:rsidR="00ED5681"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Спостереженнями дослідників [3, 4] встановлено, що голштини, завезені в Україну, мають різні адаптаційні можливості; виділяються тварини з порівняно високим, середнім і низьким рівнем продуктивності та  природної резистентності. </w:t>
      </w:r>
    </w:p>
    <w:p w:rsidR="00ED5681"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Залишаються невисвітленими теоретичні та практичні питання адаптаційних можливостей корів голштинської породи різного походження в умовах Степу України, що й обумовило вибір та напрям проведених досліджень. </w:t>
      </w:r>
    </w:p>
    <w:p w:rsidR="00ED5681" w:rsidRDefault="00864479" w:rsidP="00864479">
      <w:pPr>
        <w:spacing w:after="0" w:line="360" w:lineRule="auto"/>
        <w:ind w:firstLine="709"/>
        <w:jc w:val="both"/>
        <w:rPr>
          <w:rFonts w:ascii="Times New Roman" w:hAnsi="Times New Roman" w:cs="Times New Roman"/>
          <w:sz w:val="28"/>
          <w:szCs w:val="28"/>
          <w:lang w:val="uk-UA"/>
        </w:rPr>
      </w:pPr>
      <w:r w:rsidRPr="00ED5681">
        <w:rPr>
          <w:rFonts w:ascii="Times New Roman" w:hAnsi="Times New Roman" w:cs="Times New Roman"/>
          <w:b/>
          <w:sz w:val="28"/>
          <w:szCs w:val="28"/>
          <w:lang w:val="uk-UA"/>
        </w:rPr>
        <w:t>Мета досліджень</w:t>
      </w:r>
      <w:r w:rsidRPr="00864479">
        <w:rPr>
          <w:rFonts w:ascii="Times New Roman" w:hAnsi="Times New Roman" w:cs="Times New Roman"/>
          <w:sz w:val="28"/>
          <w:szCs w:val="28"/>
          <w:lang w:val="uk-UA"/>
        </w:rPr>
        <w:t xml:space="preserve"> – вивчити адаптаційні особливості імпортованої голштинської худоби датського, німецького і угорського походження до еколого-господарських умов степу України. </w:t>
      </w:r>
    </w:p>
    <w:p w:rsidR="00ED5681" w:rsidRDefault="00864479" w:rsidP="00864479">
      <w:pPr>
        <w:spacing w:after="0" w:line="360" w:lineRule="auto"/>
        <w:ind w:firstLine="709"/>
        <w:jc w:val="both"/>
        <w:rPr>
          <w:rFonts w:ascii="Times New Roman" w:hAnsi="Times New Roman" w:cs="Times New Roman"/>
          <w:sz w:val="28"/>
          <w:szCs w:val="28"/>
          <w:lang w:val="uk-UA"/>
        </w:rPr>
      </w:pPr>
      <w:r w:rsidRPr="00ED5681">
        <w:rPr>
          <w:rFonts w:ascii="Times New Roman" w:hAnsi="Times New Roman" w:cs="Times New Roman"/>
          <w:b/>
          <w:sz w:val="28"/>
          <w:szCs w:val="28"/>
          <w:lang w:val="uk-UA"/>
        </w:rPr>
        <w:t>Об’єктом</w:t>
      </w:r>
      <w:r w:rsidRPr="00864479">
        <w:rPr>
          <w:rFonts w:ascii="Times New Roman" w:hAnsi="Times New Roman" w:cs="Times New Roman"/>
          <w:sz w:val="28"/>
          <w:szCs w:val="28"/>
          <w:lang w:val="uk-UA"/>
        </w:rPr>
        <w:t xml:space="preserve"> дослідження слугували стан природної резистентності і продуктивні якості імпортованих корів, предметом – їх морфо-біохімічні та імунологічні показники крові, молочна проду</w:t>
      </w:r>
      <w:r w:rsidR="00ED5681">
        <w:rPr>
          <w:rFonts w:ascii="Times New Roman" w:hAnsi="Times New Roman" w:cs="Times New Roman"/>
          <w:sz w:val="28"/>
          <w:szCs w:val="28"/>
          <w:lang w:val="uk-UA"/>
        </w:rPr>
        <w:t>ктивність, відтворна здатність.</w:t>
      </w:r>
    </w:p>
    <w:p w:rsidR="00E73F74" w:rsidRDefault="00864479" w:rsidP="00ED5681">
      <w:pPr>
        <w:spacing w:after="0" w:line="360" w:lineRule="auto"/>
        <w:ind w:firstLine="709"/>
        <w:jc w:val="both"/>
        <w:rPr>
          <w:rFonts w:ascii="Times New Roman" w:hAnsi="Times New Roman" w:cs="Times New Roman"/>
          <w:sz w:val="28"/>
          <w:szCs w:val="28"/>
          <w:lang w:val="uk-UA"/>
        </w:rPr>
      </w:pPr>
      <w:r w:rsidRPr="00ED5681">
        <w:rPr>
          <w:rFonts w:ascii="Times New Roman" w:hAnsi="Times New Roman" w:cs="Times New Roman"/>
          <w:b/>
          <w:sz w:val="28"/>
          <w:szCs w:val="28"/>
          <w:lang w:val="uk-UA"/>
        </w:rPr>
        <w:t>Методика досліджень</w:t>
      </w:r>
      <w:r w:rsidRPr="00864479">
        <w:rPr>
          <w:rFonts w:ascii="Times New Roman" w:hAnsi="Times New Roman" w:cs="Times New Roman"/>
          <w:sz w:val="28"/>
          <w:szCs w:val="28"/>
          <w:lang w:val="uk-UA"/>
        </w:rPr>
        <w:t>. Роботу виконували в умовах АТЗТ “Агро-Союз” Дніпропетровської області. Клінічний стан організму корів оцінювали відповідно до методики клінічного дослідження тварин (В.І. Левченко та ін.,</w:t>
      </w:r>
      <w:r w:rsidR="00ED5681">
        <w:rPr>
          <w:rFonts w:ascii="Times New Roman" w:hAnsi="Times New Roman" w:cs="Times New Roman"/>
          <w:sz w:val="28"/>
          <w:szCs w:val="28"/>
          <w:lang w:val="uk-UA"/>
        </w:rPr>
        <w:t xml:space="preserve"> </w:t>
      </w:r>
      <w:r w:rsidRPr="00864479">
        <w:rPr>
          <w:rFonts w:ascii="Times New Roman" w:hAnsi="Times New Roman" w:cs="Times New Roman"/>
          <w:sz w:val="28"/>
          <w:szCs w:val="28"/>
          <w:lang w:val="uk-UA"/>
        </w:rPr>
        <w:t xml:space="preserve">2002). Стресостійкість визначали за методикою Хенклемана у модифікації </w:t>
      </w:r>
      <w:r w:rsidRPr="00864479">
        <w:rPr>
          <w:rFonts w:ascii="Times New Roman" w:hAnsi="Times New Roman" w:cs="Times New Roman"/>
          <w:sz w:val="28"/>
          <w:szCs w:val="28"/>
          <w:lang w:val="uk-UA"/>
        </w:rPr>
        <w:lastRenderedPageBreak/>
        <w:t xml:space="preserve">С.М. Бакмана (1960). Молочну продуктивність корів, індекс осіменіння та тривалість сервіс-періоду враховували за даними первинного зоотехнічного комп’ютерного обліку в господарстві (система Орсек). У крові еритроцити та лейкоцити підраховували у камері Горяєва, гемоглобін – гемоглобінціанідним, кольоровий показник – розрахунковим методом, вміст загального білка – рефрактометричним, альбуміни – колориметричним, вміст загального кальцію в сироватці крові – трилонометричним методами, вміст неорганічного фосфору – з ванадат-молібдатним реактивом, активність аланiн- та аспартатамiнотрансфераз визначали методом Райтмана-Френкеля, імуноглобуліни основних класів (G, M) – методом простої радіальної імунодифузії в гелі за G. Mancini et al. (1965), фагоцитарну активність нейтрофілів (ФАН) – за методикою Е.Ф. Чернушенко та ін. (1978) з використанням як тест-об’єкт стандартних частинок латексу (d = 1,0–1,03 мкм), лізоцимну активність сироватки крові (ЛАСК) – нефелометричним методом за В.Г.Дорофейчуком (1968). Як тест-культуру використовували Micrococcus luteus (штам Ас-469 сет 109), E.сoli (штам 1033 F41, S – форма МПА). Бактерицидну активність сироватки крові ( БАСК) визначали фотоколориметричним методом О.В. Смирнової та Т.А. Кузьміної (1966). Економічну ефективність використання імпортованої голштинської худоби різного екогенетичного походження обчислювали за методикою, затвердженою ДУВ МСГ СРСР (1982). </w:t>
      </w:r>
    </w:p>
    <w:p w:rsidR="00E73F74" w:rsidRDefault="00864479" w:rsidP="00ED5681">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Усі отримані в експериментах цифрові дані опрацьовані біометрично за методикою І.А. Ойвіна (1960) із використанням програми ПЕОМ ІВМ. Результати середніх значень вважали статистично вірогідними при Р&lt;0,05*; Р&lt;0,01** та Р&lt;0,001***. </w:t>
      </w:r>
    </w:p>
    <w:p w:rsidR="00A802C3" w:rsidRDefault="00864479" w:rsidP="00E73F74">
      <w:pPr>
        <w:spacing w:after="0" w:line="360" w:lineRule="auto"/>
        <w:ind w:firstLine="709"/>
        <w:jc w:val="both"/>
        <w:rPr>
          <w:rFonts w:ascii="Times New Roman" w:hAnsi="Times New Roman" w:cs="Times New Roman"/>
          <w:sz w:val="28"/>
          <w:szCs w:val="28"/>
          <w:lang w:val="uk-UA"/>
        </w:rPr>
      </w:pPr>
      <w:r w:rsidRPr="00E73F74">
        <w:rPr>
          <w:rFonts w:ascii="Times New Roman" w:hAnsi="Times New Roman" w:cs="Times New Roman"/>
          <w:b/>
          <w:sz w:val="28"/>
          <w:szCs w:val="28"/>
          <w:lang w:val="uk-UA"/>
        </w:rPr>
        <w:t>Результати досліджень та їх аналіз</w:t>
      </w:r>
      <w:r w:rsidRPr="00864479">
        <w:rPr>
          <w:rFonts w:ascii="Times New Roman" w:hAnsi="Times New Roman" w:cs="Times New Roman"/>
          <w:sz w:val="28"/>
          <w:szCs w:val="28"/>
          <w:lang w:val="uk-UA"/>
        </w:rPr>
        <w:t>. Оцінюючи резистентність організму корів різного походження, встановили, що влітку для тварин усіх дослідних груп було характерним різке вірогідне підвищення вмісту лізоцимної активності сироватки крові порівняно з весняним сезоном року: на 38,8 % у</w:t>
      </w:r>
      <w:r w:rsidR="00E73F74">
        <w:rPr>
          <w:rFonts w:ascii="Times New Roman" w:hAnsi="Times New Roman" w:cs="Times New Roman"/>
          <w:sz w:val="28"/>
          <w:szCs w:val="28"/>
          <w:lang w:val="uk-UA"/>
        </w:rPr>
        <w:t xml:space="preserve"> </w:t>
      </w:r>
      <w:r w:rsidRPr="00864479">
        <w:rPr>
          <w:rFonts w:ascii="Times New Roman" w:hAnsi="Times New Roman" w:cs="Times New Roman"/>
          <w:sz w:val="28"/>
          <w:szCs w:val="28"/>
          <w:lang w:val="uk-UA"/>
        </w:rPr>
        <w:t xml:space="preserve">корів угорського походження (Р&lt;0,01) і на 28,7 і 33,0 % </w:t>
      </w:r>
      <w:r w:rsidRPr="00864479">
        <w:rPr>
          <w:rFonts w:ascii="Times New Roman" w:hAnsi="Times New Roman" w:cs="Times New Roman"/>
          <w:sz w:val="28"/>
          <w:szCs w:val="28"/>
          <w:lang w:val="uk-UA"/>
        </w:rPr>
        <w:lastRenderedPageBreak/>
        <w:t xml:space="preserve">відповідно у тварин німецького і датського походження ( Р&lt;0,05). Протягом осіннього сезону зростання цього показника зберігалося на 19,9 і 19,5 % у тварин угорського та німецького і на 17,1 % у тварин датського походження зі спадом його у зимововесняну пору. У літній період року зростала також бактерицидна активність сироватки крові: у тварин угорського і німецького походження – на 9,74 (Р&lt;0,05) і 1,45 % відповідно, за винятком корів датського походження, у яких вона була майже стабільною протягом усього року (таблиця). </w:t>
      </w:r>
    </w:p>
    <w:p w:rsidR="00491712" w:rsidRDefault="00864479" w:rsidP="0049171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Незначне зниження вмісту основних класів імуноглобулінів (G i M) у цей період у тварин німецької (на 3,6 і 7,1 %) і датської (на 4,1 і 6,3 %) дослідних груп можна пояснити зниженням вмісту загального білка в сироватці крові. Підвищення вмісту імуноглобулінів у тварин угорського походження, на наш погляд, мало компенсаторний характер щодо більш несприятливої для них дії абіотичних чинників. Крім того, за спе</w:t>
      </w:r>
      <w:r w:rsidR="00491712">
        <w:rPr>
          <w:rFonts w:ascii="Times New Roman" w:hAnsi="Times New Roman" w:cs="Times New Roman"/>
          <w:sz w:val="28"/>
          <w:szCs w:val="28"/>
          <w:lang w:val="uk-UA"/>
        </w:rPr>
        <w:t xml:space="preserve">котних погодних умов літа у них </w:t>
      </w:r>
      <w:r w:rsidRPr="00864479">
        <w:rPr>
          <w:rFonts w:ascii="Times New Roman" w:hAnsi="Times New Roman" w:cs="Times New Roman"/>
          <w:sz w:val="28"/>
          <w:szCs w:val="28"/>
          <w:lang w:val="uk-UA"/>
        </w:rPr>
        <w:t xml:space="preserve">відбувалося й значне збільшення фагоцитарної активності нейтрофілів (на 27,8 %, Р&lt;0,05) на фоні одночасної тенденції до зниження їх фагоцитуючої здатності. У корів інших груп суттєвих змін за цими показниками не відмічалося. Викладене, як ми вважаємо, може вказувати на підвищену чутливість організму корів угорського походження до дії спекотних умов зовнішнього середовища, характерних для літнього сезону року. </w:t>
      </w:r>
    </w:p>
    <w:p w:rsidR="00491712" w:rsidRDefault="00864479" w:rsidP="0049171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За період досліджень тварини датського походження переважали корів угорської і німецької селекції за бактерицидною активністю на 5,7 (Р&lt;0,01) і 2,6 % (Р&lt;0,05), лізоцимною активністю сироватки крові – на 13,9 і 0,1 %, фагоцитарною активністю нейтрофілів – на 5,8 і 11,9 % відповідно на тлі підвищення їх фагоцитуючої здатності. У корів датського походження в середньому за всіма сезонами року вміст основних класів імуноглобулінів (Ig G і Ig M) також був більшим, ніж у корів угорського і німецького походження – відповідно на 7,8 і 9,8 % (Р&lt;0,01) та 2,0 і 3,3.% (Р&lt;0,05). За середніми значеннями більшості показників природної резистентності </w:t>
      </w:r>
      <w:r w:rsidRPr="00864479">
        <w:rPr>
          <w:rFonts w:ascii="Times New Roman" w:hAnsi="Times New Roman" w:cs="Times New Roman"/>
          <w:sz w:val="28"/>
          <w:szCs w:val="28"/>
          <w:lang w:val="uk-UA"/>
        </w:rPr>
        <w:lastRenderedPageBreak/>
        <w:t xml:space="preserve">корови угорського походження протягом року поступалися тваринам з Німеччини і Данії. </w:t>
      </w:r>
    </w:p>
    <w:p w:rsidR="00491712" w:rsidRDefault="00864479" w:rsidP="0049171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Нами встановлено, що в умовах Придніпров’я голштини різного походження за молочною продуктивністю проявили себе неоднаково. За надоєм молока протягом перших трьох лактацій корови з Данії переважали ровесниць угорського і німецького походження: за першою лактацією на 21,4 та 17,7, другою – на 8,7 та 17,1 і третьою – на 1,7 та 9,8 % відповідно (P&lt;0,001– 0,01). Ці ж тварини виявилися і більш жирномолочними, переважаючи за кількістю молочного жиру угорських і німецьких ровесниць: за першою лактацією на 14,6 і 12,9 (P&lt;0,001), а за другою і третьою відповідно на 8,8 і 12,7 та 9,7 % (P&lt;0,05). Подібна тенденція зберігалася і по вмісту білка в молоці. Тварини датського походження за цим показником переважали ровесниць угорського і німецького походження за першою– третьою лактаціями на 19,7; 17,5 і 8,3 % та на 14,7; 4,2 і 9,5 % відповідно (P&lt;0,001). </w:t>
      </w:r>
    </w:p>
    <w:p w:rsidR="00491712" w:rsidRDefault="00864479" w:rsidP="00491712">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Незважаючи на створені в господарстві належні умови годівлі, догляду і утримання, у переважної більшості імпортованих тварин відмічався затяжний і</w:t>
      </w:r>
      <w:r w:rsidR="00491712">
        <w:rPr>
          <w:rFonts w:ascii="Times New Roman" w:hAnsi="Times New Roman" w:cs="Times New Roman"/>
          <w:sz w:val="28"/>
          <w:szCs w:val="28"/>
          <w:lang w:val="uk-UA"/>
        </w:rPr>
        <w:t xml:space="preserve"> </w:t>
      </w:r>
      <w:r w:rsidRPr="00864479">
        <w:rPr>
          <w:rFonts w:ascii="Times New Roman" w:hAnsi="Times New Roman" w:cs="Times New Roman"/>
          <w:sz w:val="28"/>
          <w:szCs w:val="28"/>
          <w:lang w:val="uk-UA"/>
        </w:rPr>
        <w:t xml:space="preserve">довготривалий сервіс-період. Якщо, наприклад, середня тривалість сервісперіоду у тварин за першою лактацією для всіх дослідних груп була майже однаковою, то в другу і третю лактації цей показник за групами корів досить варіював і змінювався неоднозначно. Для ровесниць угорського і німецького походження тривалість сервіс-періоду мала тенденцію до послідовного зниження: за другою лактацією –176,7 і 189,8 доби, а за третьою – 145,6 і 176,7 доби. Тривалість сервіс-періоду у тварин датського походження з наступною лактацією, навпаки, зростала (з 234,2 доби – у першій лактації до 250,2 доби – у третій). Така досить значна тривалість сервіс-періоду в цих тварин, на нашу думку, може бути пов’язана з більш високим рівнем їх молочної продуктивності. </w:t>
      </w:r>
    </w:p>
    <w:p w:rsidR="00491712" w:rsidRDefault="00491712" w:rsidP="00491712">
      <w:pPr>
        <w:spacing w:after="0" w:line="360" w:lineRule="auto"/>
        <w:ind w:firstLine="709"/>
        <w:jc w:val="center"/>
        <w:rPr>
          <w:rFonts w:ascii="Times New Roman" w:hAnsi="Times New Roman" w:cs="Times New Roman"/>
          <w:b/>
          <w:i/>
          <w:sz w:val="28"/>
          <w:szCs w:val="28"/>
          <w:lang w:val="uk-UA"/>
        </w:rPr>
      </w:pPr>
    </w:p>
    <w:p w:rsidR="00491712" w:rsidRDefault="00491712" w:rsidP="00491712">
      <w:pPr>
        <w:spacing w:after="0" w:line="360" w:lineRule="auto"/>
        <w:ind w:firstLine="709"/>
        <w:jc w:val="center"/>
        <w:rPr>
          <w:rFonts w:ascii="Times New Roman" w:hAnsi="Times New Roman" w:cs="Times New Roman"/>
          <w:b/>
          <w:i/>
          <w:sz w:val="28"/>
          <w:szCs w:val="28"/>
          <w:lang w:val="uk-UA"/>
        </w:rPr>
      </w:pPr>
    </w:p>
    <w:p w:rsidR="00491712" w:rsidRPr="00491712" w:rsidRDefault="00864479" w:rsidP="00491712">
      <w:pPr>
        <w:spacing w:after="0" w:line="360" w:lineRule="auto"/>
        <w:ind w:firstLine="709"/>
        <w:jc w:val="center"/>
        <w:rPr>
          <w:rFonts w:ascii="Times New Roman" w:hAnsi="Times New Roman" w:cs="Times New Roman"/>
          <w:b/>
          <w:i/>
          <w:sz w:val="28"/>
          <w:szCs w:val="28"/>
          <w:lang w:val="uk-UA"/>
        </w:rPr>
      </w:pPr>
      <w:r w:rsidRPr="00491712">
        <w:rPr>
          <w:rFonts w:ascii="Times New Roman" w:hAnsi="Times New Roman" w:cs="Times New Roman"/>
          <w:b/>
          <w:i/>
          <w:sz w:val="28"/>
          <w:szCs w:val="28"/>
          <w:lang w:val="uk-UA"/>
        </w:rPr>
        <w:lastRenderedPageBreak/>
        <w:t>Висновки</w:t>
      </w:r>
    </w:p>
    <w:p w:rsidR="00491712" w:rsidRPr="00491712" w:rsidRDefault="00864479" w:rsidP="00491712">
      <w:pPr>
        <w:spacing w:after="0" w:line="360" w:lineRule="auto"/>
        <w:ind w:firstLine="709"/>
        <w:jc w:val="both"/>
        <w:rPr>
          <w:rFonts w:ascii="Times New Roman" w:hAnsi="Times New Roman" w:cs="Times New Roman"/>
          <w:i/>
          <w:sz w:val="28"/>
          <w:szCs w:val="28"/>
          <w:lang w:val="uk-UA"/>
        </w:rPr>
      </w:pPr>
      <w:r w:rsidRPr="00491712">
        <w:rPr>
          <w:rFonts w:ascii="Times New Roman" w:hAnsi="Times New Roman" w:cs="Times New Roman"/>
          <w:i/>
          <w:sz w:val="28"/>
          <w:szCs w:val="28"/>
          <w:lang w:val="uk-UA"/>
        </w:rPr>
        <w:t>1. Встановлено, що корови датського походження мали більш високі й вирівняні показники природної резистентності за сезонами року, переважаючи своїх ровесниць угорського і німецького походження за бактерицидною активністю сироватки крові, фагоцитарною активністю і за вмістом імуноглобулінів класу G. У спекотний період року корови датського походження виявилися і більш стресостійкими. Кількість еозинофілів у крові була нижчою за її показники у тварин угор</w:t>
      </w:r>
      <w:r w:rsidR="00491712" w:rsidRPr="00491712">
        <w:rPr>
          <w:rFonts w:ascii="Times New Roman" w:hAnsi="Times New Roman" w:cs="Times New Roman"/>
          <w:i/>
          <w:sz w:val="28"/>
          <w:szCs w:val="28"/>
          <w:lang w:val="uk-UA"/>
        </w:rPr>
        <w:t>ського і німецького походження.</w:t>
      </w:r>
    </w:p>
    <w:p w:rsidR="00491712" w:rsidRPr="00491712" w:rsidRDefault="00864479" w:rsidP="00491712">
      <w:pPr>
        <w:spacing w:after="0" w:line="360" w:lineRule="auto"/>
        <w:ind w:firstLine="709"/>
        <w:jc w:val="both"/>
        <w:rPr>
          <w:rFonts w:ascii="Times New Roman" w:hAnsi="Times New Roman" w:cs="Times New Roman"/>
          <w:i/>
          <w:sz w:val="28"/>
          <w:szCs w:val="28"/>
          <w:lang w:val="uk-UA"/>
        </w:rPr>
      </w:pPr>
      <w:r w:rsidRPr="00491712">
        <w:rPr>
          <w:rFonts w:ascii="Times New Roman" w:hAnsi="Times New Roman" w:cs="Times New Roman"/>
          <w:i/>
          <w:sz w:val="28"/>
          <w:szCs w:val="28"/>
          <w:lang w:val="uk-UA"/>
        </w:rPr>
        <w:t xml:space="preserve">2. У середньому за перші три лактації ровесниці датської селекції мали перевагу над коровами угорської і німецької селекцій за надоєм, за кількістю молочного жиру, за кількістю молочного білка. </w:t>
      </w:r>
    </w:p>
    <w:p w:rsidR="00864479" w:rsidRPr="00491712" w:rsidRDefault="00864479" w:rsidP="00491712">
      <w:pPr>
        <w:spacing w:after="0" w:line="360" w:lineRule="auto"/>
        <w:ind w:firstLine="709"/>
        <w:jc w:val="both"/>
        <w:rPr>
          <w:rFonts w:ascii="Times New Roman" w:hAnsi="Times New Roman" w:cs="Times New Roman"/>
          <w:i/>
          <w:sz w:val="28"/>
          <w:szCs w:val="28"/>
          <w:lang w:val="uk-UA"/>
        </w:rPr>
      </w:pPr>
      <w:r w:rsidRPr="00491712">
        <w:rPr>
          <w:rFonts w:ascii="Times New Roman" w:hAnsi="Times New Roman" w:cs="Times New Roman"/>
          <w:i/>
          <w:sz w:val="28"/>
          <w:szCs w:val="28"/>
          <w:lang w:val="uk-UA"/>
        </w:rPr>
        <w:t>3. За проявом репродуктивної функції імпортоване поголів’я голштинських корів мало певні труднощі, пов’язані головним чином зі значною тривалістю сервіс-періоду. З віком ( за лактацією) вона дещо. Проте у ровесниць датського походження заплідненість за першою охотою, порівняно з такою у тварин угорського і німецького походження, була вищою.</w:t>
      </w:r>
    </w:p>
    <w:p w:rsidR="00296DDE" w:rsidRDefault="00296DDE" w:rsidP="00864479">
      <w:pPr>
        <w:spacing w:after="0" w:line="360" w:lineRule="auto"/>
        <w:ind w:firstLine="709"/>
        <w:jc w:val="both"/>
        <w:rPr>
          <w:rFonts w:ascii="Times New Roman" w:hAnsi="Times New Roman" w:cs="Times New Roman"/>
          <w:sz w:val="28"/>
          <w:szCs w:val="28"/>
          <w:lang w:val="uk-UA"/>
        </w:rPr>
      </w:pPr>
    </w:p>
    <w:p w:rsidR="00C54B01" w:rsidRDefault="00C54B01" w:rsidP="00296DDE">
      <w:pPr>
        <w:spacing w:after="0" w:line="360" w:lineRule="auto"/>
        <w:ind w:firstLine="709"/>
        <w:jc w:val="both"/>
        <w:rPr>
          <w:rFonts w:ascii="Times New Roman" w:hAnsi="Times New Roman" w:cs="Times New Roman"/>
          <w:sz w:val="28"/>
          <w:szCs w:val="28"/>
          <w:lang w:val="uk-UA"/>
        </w:rPr>
      </w:pPr>
    </w:p>
    <w:p w:rsidR="00C54B01" w:rsidRDefault="00C54B01" w:rsidP="00296DDE">
      <w:pPr>
        <w:spacing w:after="0" w:line="360" w:lineRule="auto"/>
        <w:ind w:firstLine="709"/>
        <w:jc w:val="both"/>
        <w:rPr>
          <w:rFonts w:ascii="Times New Roman" w:hAnsi="Times New Roman" w:cs="Times New Roman"/>
          <w:sz w:val="28"/>
          <w:szCs w:val="28"/>
          <w:lang w:val="uk-UA"/>
        </w:rPr>
      </w:pPr>
    </w:p>
    <w:p w:rsidR="00C54B01" w:rsidRDefault="00C54B01" w:rsidP="00296DDE">
      <w:pPr>
        <w:spacing w:after="0" w:line="360" w:lineRule="auto"/>
        <w:ind w:firstLine="709"/>
        <w:jc w:val="both"/>
        <w:rPr>
          <w:rFonts w:ascii="Times New Roman" w:hAnsi="Times New Roman" w:cs="Times New Roman"/>
          <w:sz w:val="28"/>
          <w:szCs w:val="28"/>
          <w:lang w:val="uk-UA"/>
        </w:rPr>
      </w:pPr>
    </w:p>
    <w:p w:rsidR="00C54B01" w:rsidRDefault="00C54B01" w:rsidP="00296DDE">
      <w:pPr>
        <w:spacing w:after="0" w:line="360" w:lineRule="auto"/>
        <w:ind w:firstLine="709"/>
        <w:jc w:val="both"/>
        <w:rPr>
          <w:rFonts w:ascii="Times New Roman" w:hAnsi="Times New Roman" w:cs="Times New Roman"/>
          <w:sz w:val="28"/>
          <w:szCs w:val="28"/>
          <w:lang w:val="uk-UA"/>
        </w:rPr>
      </w:pPr>
    </w:p>
    <w:p w:rsidR="00C54B01" w:rsidRDefault="00C54B01" w:rsidP="00296DDE">
      <w:pPr>
        <w:spacing w:after="0" w:line="360" w:lineRule="auto"/>
        <w:ind w:firstLine="709"/>
        <w:jc w:val="both"/>
        <w:rPr>
          <w:rFonts w:ascii="Times New Roman" w:hAnsi="Times New Roman" w:cs="Times New Roman"/>
          <w:sz w:val="28"/>
          <w:szCs w:val="28"/>
          <w:lang w:val="uk-UA"/>
        </w:rPr>
      </w:pPr>
    </w:p>
    <w:p w:rsidR="00C54B01" w:rsidRDefault="00C54B01" w:rsidP="00296DDE">
      <w:pPr>
        <w:spacing w:after="0" w:line="360" w:lineRule="auto"/>
        <w:ind w:firstLine="709"/>
        <w:jc w:val="both"/>
        <w:rPr>
          <w:rFonts w:ascii="Times New Roman" w:hAnsi="Times New Roman" w:cs="Times New Roman"/>
          <w:sz w:val="28"/>
          <w:szCs w:val="28"/>
          <w:lang w:val="uk-UA"/>
        </w:rPr>
      </w:pPr>
    </w:p>
    <w:p w:rsidR="00C54B01" w:rsidRDefault="00C54B01" w:rsidP="00296DDE">
      <w:pPr>
        <w:spacing w:after="0" w:line="360" w:lineRule="auto"/>
        <w:ind w:firstLine="709"/>
        <w:jc w:val="both"/>
        <w:rPr>
          <w:rFonts w:ascii="Times New Roman" w:hAnsi="Times New Roman" w:cs="Times New Roman"/>
          <w:sz w:val="28"/>
          <w:szCs w:val="28"/>
          <w:lang w:val="uk-UA"/>
        </w:rPr>
      </w:pPr>
    </w:p>
    <w:p w:rsidR="00C54B01" w:rsidRDefault="00C54B01" w:rsidP="00296DDE">
      <w:pPr>
        <w:spacing w:after="0" w:line="360" w:lineRule="auto"/>
        <w:ind w:firstLine="709"/>
        <w:jc w:val="both"/>
        <w:rPr>
          <w:rFonts w:ascii="Times New Roman" w:hAnsi="Times New Roman" w:cs="Times New Roman"/>
          <w:sz w:val="28"/>
          <w:szCs w:val="28"/>
          <w:lang w:val="uk-UA"/>
        </w:rPr>
      </w:pPr>
    </w:p>
    <w:p w:rsidR="00C54B01" w:rsidRDefault="00C54B01" w:rsidP="00296DDE">
      <w:pPr>
        <w:spacing w:after="0" w:line="360" w:lineRule="auto"/>
        <w:ind w:firstLine="709"/>
        <w:jc w:val="both"/>
        <w:rPr>
          <w:rFonts w:ascii="Times New Roman" w:hAnsi="Times New Roman" w:cs="Times New Roman"/>
          <w:sz w:val="28"/>
          <w:szCs w:val="28"/>
          <w:lang w:val="uk-UA"/>
        </w:rPr>
      </w:pPr>
    </w:p>
    <w:p w:rsidR="00C54B01" w:rsidRDefault="00C54B01" w:rsidP="00296DDE">
      <w:pPr>
        <w:spacing w:after="0" w:line="360" w:lineRule="auto"/>
        <w:ind w:firstLine="709"/>
        <w:jc w:val="both"/>
        <w:rPr>
          <w:rFonts w:ascii="Times New Roman" w:hAnsi="Times New Roman" w:cs="Times New Roman"/>
          <w:sz w:val="28"/>
          <w:szCs w:val="28"/>
          <w:lang w:val="uk-UA"/>
        </w:rPr>
      </w:pPr>
    </w:p>
    <w:p w:rsidR="00C54B01" w:rsidRDefault="00C54B01" w:rsidP="00296DDE">
      <w:pPr>
        <w:spacing w:after="0" w:line="360" w:lineRule="auto"/>
        <w:ind w:firstLine="709"/>
        <w:jc w:val="both"/>
        <w:rPr>
          <w:rFonts w:ascii="Times New Roman" w:hAnsi="Times New Roman" w:cs="Times New Roman"/>
          <w:sz w:val="28"/>
          <w:szCs w:val="28"/>
          <w:lang w:val="uk-UA"/>
        </w:rPr>
      </w:pPr>
    </w:p>
    <w:p w:rsidR="00B54A4B" w:rsidRDefault="00B54A4B" w:rsidP="00C54B01">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8.</w:t>
      </w:r>
    </w:p>
    <w:p w:rsidR="00C54B01" w:rsidRDefault="00C54B01" w:rsidP="00C54B01">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ОСОБЛИВОСТІ НАПИСАННЯ АНОТАЦІЇ</w:t>
      </w:r>
    </w:p>
    <w:p w:rsidR="00296DDE" w:rsidRPr="00C54B01" w:rsidRDefault="00296DDE" w:rsidP="00C54B01">
      <w:pPr>
        <w:spacing w:after="0" w:line="360" w:lineRule="auto"/>
        <w:ind w:firstLine="709"/>
        <w:jc w:val="center"/>
        <w:rPr>
          <w:rFonts w:ascii="Times New Roman" w:hAnsi="Times New Roman" w:cs="Times New Roman"/>
          <w:b/>
          <w:sz w:val="28"/>
          <w:szCs w:val="28"/>
          <w:lang w:val="uk-UA"/>
        </w:rPr>
      </w:pPr>
      <w:r w:rsidRPr="00C54B01">
        <w:rPr>
          <w:rFonts w:ascii="Times New Roman" w:hAnsi="Times New Roman" w:cs="Times New Roman"/>
          <w:b/>
          <w:sz w:val="28"/>
          <w:szCs w:val="28"/>
          <w:lang w:val="uk-UA"/>
        </w:rPr>
        <w:t>АНГЛІЙСЬКОЮ МОВОЮ</w:t>
      </w:r>
    </w:p>
    <w:p w:rsidR="00C54B01" w:rsidRDefault="00296DDE" w:rsidP="00C54B01">
      <w:pPr>
        <w:spacing w:after="0" w:line="360" w:lineRule="auto"/>
        <w:ind w:firstLine="709"/>
        <w:jc w:val="center"/>
        <w:rPr>
          <w:rFonts w:ascii="Times New Roman" w:hAnsi="Times New Roman" w:cs="Times New Roman"/>
          <w:b/>
          <w:sz w:val="28"/>
          <w:szCs w:val="28"/>
          <w:lang w:val="uk-UA"/>
        </w:rPr>
      </w:pPr>
      <w:r w:rsidRPr="00C54B01">
        <w:rPr>
          <w:rFonts w:ascii="Times New Roman" w:hAnsi="Times New Roman" w:cs="Times New Roman"/>
          <w:b/>
          <w:sz w:val="28"/>
          <w:szCs w:val="28"/>
          <w:lang w:val="uk-UA"/>
        </w:rPr>
        <w:t xml:space="preserve">THE PECULIARITIES OF WRITING ABSTRACT </w:t>
      </w:r>
    </w:p>
    <w:p w:rsidR="00296DDE" w:rsidRPr="00C54B01" w:rsidRDefault="00296DDE" w:rsidP="00C54B01">
      <w:pPr>
        <w:spacing w:after="0" w:line="360" w:lineRule="auto"/>
        <w:ind w:firstLine="709"/>
        <w:jc w:val="center"/>
        <w:rPr>
          <w:rFonts w:ascii="Times New Roman" w:hAnsi="Times New Roman" w:cs="Times New Roman"/>
          <w:b/>
          <w:sz w:val="28"/>
          <w:szCs w:val="28"/>
          <w:lang w:val="uk-UA"/>
        </w:rPr>
      </w:pPr>
      <w:r w:rsidRPr="00C54B01">
        <w:rPr>
          <w:rFonts w:ascii="Times New Roman" w:hAnsi="Times New Roman" w:cs="Times New Roman"/>
          <w:b/>
          <w:sz w:val="28"/>
          <w:szCs w:val="28"/>
          <w:lang w:val="uk-UA"/>
        </w:rPr>
        <w:t>IN ENGLISH</w:t>
      </w:r>
    </w:p>
    <w:p w:rsidR="00296DDE" w:rsidRPr="00296DDE" w:rsidRDefault="00296DDE" w:rsidP="00C54B01">
      <w:pPr>
        <w:spacing w:after="0" w:line="360" w:lineRule="auto"/>
        <w:jc w:val="both"/>
        <w:rPr>
          <w:rFonts w:ascii="Times New Roman" w:hAnsi="Times New Roman" w:cs="Times New Roman"/>
          <w:sz w:val="28"/>
          <w:szCs w:val="28"/>
          <w:lang w:val="uk-UA"/>
        </w:rPr>
      </w:pPr>
    </w:p>
    <w:p w:rsidR="00296DDE" w:rsidRPr="00296DDE" w:rsidRDefault="00296DDE" w:rsidP="00296DDE">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Анотація.</w:t>
      </w:r>
      <w:r w:rsidR="00C54B01">
        <w:rPr>
          <w:rFonts w:ascii="Times New Roman" w:hAnsi="Times New Roman" w:cs="Times New Roman"/>
          <w:sz w:val="28"/>
          <w:szCs w:val="28"/>
          <w:lang w:val="uk-UA"/>
        </w:rPr>
        <w:t xml:space="preserve"> </w:t>
      </w:r>
      <w:r w:rsidRPr="00296DDE">
        <w:rPr>
          <w:rFonts w:ascii="Times New Roman" w:hAnsi="Times New Roman" w:cs="Times New Roman"/>
          <w:sz w:val="28"/>
          <w:szCs w:val="28"/>
          <w:lang w:val="uk-UA"/>
        </w:rPr>
        <w:t>В даній статті розглядаються особливості написання анотації до дипломних та магістерських робіт англійською мовою. Визначено анотацію як жанр академічного стилю та основні характеристики академічного писемного мовлення.</w:t>
      </w:r>
      <w:r w:rsidR="00BD2F7E">
        <w:rPr>
          <w:rFonts w:ascii="Times New Roman" w:hAnsi="Times New Roman" w:cs="Times New Roman"/>
          <w:sz w:val="28"/>
          <w:szCs w:val="28"/>
          <w:lang w:val="uk-UA"/>
        </w:rPr>
        <w:t xml:space="preserve"> </w:t>
      </w:r>
      <w:r w:rsidRPr="00296DDE">
        <w:rPr>
          <w:rFonts w:ascii="Times New Roman" w:hAnsi="Times New Roman" w:cs="Times New Roman"/>
          <w:sz w:val="28"/>
          <w:szCs w:val="28"/>
          <w:lang w:val="uk-UA"/>
        </w:rPr>
        <w:t>Наведено перелік навичок,  нео</w:t>
      </w:r>
      <w:r w:rsidR="00BD2F7E">
        <w:rPr>
          <w:rFonts w:ascii="Times New Roman" w:hAnsi="Times New Roman" w:cs="Times New Roman"/>
          <w:sz w:val="28"/>
          <w:szCs w:val="28"/>
          <w:lang w:val="uk-UA"/>
        </w:rPr>
        <w:t xml:space="preserve">бхідних студенту для написання </w:t>
      </w:r>
      <w:r w:rsidRPr="00296DDE">
        <w:rPr>
          <w:rFonts w:ascii="Times New Roman" w:hAnsi="Times New Roman" w:cs="Times New Roman"/>
          <w:sz w:val="28"/>
          <w:szCs w:val="28"/>
          <w:lang w:val="uk-UA"/>
        </w:rPr>
        <w:t>анотації англійською мовою.</w:t>
      </w:r>
      <w:r w:rsidR="00BD2F7E">
        <w:rPr>
          <w:rFonts w:ascii="Times New Roman" w:hAnsi="Times New Roman" w:cs="Times New Roman"/>
          <w:sz w:val="28"/>
          <w:szCs w:val="28"/>
          <w:lang w:val="uk-UA"/>
        </w:rPr>
        <w:t xml:space="preserve"> </w:t>
      </w:r>
      <w:r w:rsidRPr="00296DDE">
        <w:rPr>
          <w:rFonts w:ascii="Times New Roman" w:hAnsi="Times New Roman" w:cs="Times New Roman"/>
          <w:sz w:val="28"/>
          <w:szCs w:val="28"/>
          <w:lang w:val="uk-UA"/>
        </w:rPr>
        <w:t>Запропоновано поетапний підхід до написання анотації англійською мовою.</w:t>
      </w:r>
    </w:p>
    <w:p w:rsidR="00296DDE" w:rsidRPr="00296DDE" w:rsidRDefault="00296DDE" w:rsidP="00296DDE">
      <w:pPr>
        <w:spacing w:after="0" w:line="360" w:lineRule="auto"/>
        <w:ind w:firstLine="709"/>
        <w:jc w:val="both"/>
        <w:rPr>
          <w:rFonts w:ascii="Times New Roman" w:hAnsi="Times New Roman" w:cs="Times New Roman"/>
          <w:sz w:val="28"/>
          <w:szCs w:val="28"/>
          <w:lang w:val="uk-UA"/>
        </w:rPr>
      </w:pPr>
    </w:p>
    <w:p w:rsidR="00296DDE" w:rsidRPr="00C54B01" w:rsidRDefault="00296DDE" w:rsidP="00296DDE">
      <w:pPr>
        <w:spacing w:after="0" w:line="360" w:lineRule="auto"/>
        <w:ind w:firstLine="709"/>
        <w:jc w:val="both"/>
        <w:rPr>
          <w:rFonts w:ascii="Times New Roman" w:hAnsi="Times New Roman" w:cs="Times New Roman"/>
          <w:i/>
          <w:sz w:val="28"/>
          <w:szCs w:val="28"/>
          <w:lang w:val="uk-UA"/>
        </w:rPr>
      </w:pPr>
      <w:r w:rsidRPr="00C54B01">
        <w:rPr>
          <w:rFonts w:ascii="Times New Roman" w:hAnsi="Times New Roman" w:cs="Times New Roman"/>
          <w:i/>
          <w:sz w:val="28"/>
          <w:szCs w:val="28"/>
          <w:lang w:val="uk-UA"/>
        </w:rPr>
        <w:t>Abstract. The present article deals with the peculiarities of</w:t>
      </w:r>
      <w:r w:rsidR="00BD2F7E">
        <w:rPr>
          <w:rFonts w:ascii="Times New Roman" w:hAnsi="Times New Roman" w:cs="Times New Roman"/>
          <w:i/>
          <w:sz w:val="28"/>
          <w:szCs w:val="28"/>
          <w:lang w:val="uk-UA"/>
        </w:rPr>
        <w:t xml:space="preserve"> </w:t>
      </w:r>
      <w:r w:rsidRPr="00C54B01">
        <w:rPr>
          <w:rFonts w:ascii="Times New Roman" w:hAnsi="Times New Roman" w:cs="Times New Roman"/>
          <w:i/>
          <w:sz w:val="28"/>
          <w:szCs w:val="28"/>
          <w:lang w:val="uk-UA"/>
        </w:rPr>
        <w:t>writing an abstract in English. Abstract as a genre of academic writing has been specified and the characteristics of academic writing were defined. Skills which are necessary for writing an abstract have been selected. Strategies of writing are introduced in step by step approach. The emphasis is made on English academic style, on the useof corresponding vocabulary and grammar.</w:t>
      </w:r>
    </w:p>
    <w:p w:rsidR="00296DDE" w:rsidRPr="00296DDE" w:rsidRDefault="00296DDE" w:rsidP="00296DDE">
      <w:pPr>
        <w:spacing w:after="0" w:line="360" w:lineRule="auto"/>
        <w:ind w:firstLine="709"/>
        <w:jc w:val="both"/>
        <w:rPr>
          <w:rFonts w:ascii="Times New Roman" w:hAnsi="Times New Roman" w:cs="Times New Roman"/>
          <w:sz w:val="28"/>
          <w:szCs w:val="28"/>
          <w:lang w:val="uk-UA"/>
        </w:rPr>
      </w:pPr>
    </w:p>
    <w:p w:rsidR="00296DDE" w:rsidRPr="00296DDE" w:rsidRDefault="00296DDE" w:rsidP="00296DDE">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Ключові слова: академічне писемне мовлення, анотація, перелік лексичних  та граматичних навичок, терміни.</w:t>
      </w:r>
    </w:p>
    <w:p w:rsidR="00296DDE" w:rsidRPr="00296DDE" w:rsidRDefault="00296DDE" w:rsidP="00296DDE">
      <w:pPr>
        <w:spacing w:after="0" w:line="360" w:lineRule="auto"/>
        <w:ind w:firstLine="709"/>
        <w:jc w:val="both"/>
        <w:rPr>
          <w:rFonts w:ascii="Times New Roman" w:hAnsi="Times New Roman" w:cs="Times New Roman"/>
          <w:sz w:val="28"/>
          <w:szCs w:val="28"/>
          <w:lang w:val="uk-UA"/>
        </w:rPr>
      </w:pPr>
    </w:p>
    <w:p w:rsidR="00296DDE" w:rsidRPr="00C54B01" w:rsidRDefault="00296DDE" w:rsidP="00C54B01">
      <w:pPr>
        <w:spacing w:after="0" w:line="360" w:lineRule="auto"/>
        <w:ind w:firstLine="709"/>
        <w:jc w:val="both"/>
        <w:rPr>
          <w:rFonts w:ascii="Times New Roman" w:hAnsi="Times New Roman" w:cs="Times New Roman"/>
          <w:i/>
          <w:sz w:val="28"/>
          <w:szCs w:val="28"/>
          <w:lang w:val="uk-UA"/>
        </w:rPr>
      </w:pPr>
      <w:r w:rsidRPr="00C54B01">
        <w:rPr>
          <w:rFonts w:ascii="Times New Roman" w:hAnsi="Times New Roman" w:cs="Times New Roman"/>
          <w:i/>
          <w:sz w:val="28"/>
          <w:szCs w:val="28"/>
          <w:lang w:val="uk-UA"/>
        </w:rPr>
        <w:t>Keywords: academic writing, abstract, list of lex</w:t>
      </w:r>
      <w:r w:rsidR="00C54B01">
        <w:rPr>
          <w:rFonts w:ascii="Times New Roman" w:hAnsi="Times New Roman" w:cs="Times New Roman"/>
          <w:i/>
          <w:sz w:val="28"/>
          <w:szCs w:val="28"/>
          <w:lang w:val="uk-UA"/>
        </w:rPr>
        <w:t>ical and grammar skills, terms.</w:t>
      </w:r>
    </w:p>
    <w:p w:rsidR="00296DDE" w:rsidRPr="00296DDE" w:rsidRDefault="00296DDE" w:rsidP="00C54B01">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 xml:space="preserve">Запровадження Болонської системи навчання якісно позначилося на реорганізації вищої освіти згідно європейських стандартів. Інтенсивне реформування освіти зобов’язує кожного випускника вищого навчального закладу бути не тільки першокласним фахівцем з профілюючої спеціальності, а й опанувати хоча б одну із запропонованих програмою </w:t>
      </w:r>
      <w:r w:rsidRPr="00296DDE">
        <w:rPr>
          <w:rFonts w:ascii="Times New Roman" w:hAnsi="Times New Roman" w:cs="Times New Roman"/>
          <w:sz w:val="28"/>
          <w:szCs w:val="28"/>
          <w:lang w:val="uk-UA"/>
        </w:rPr>
        <w:lastRenderedPageBreak/>
        <w:t>іноземних мов. Євроінтеграція ставить нові вимоги до кваліфікованих фахівців, насамперед – володіння академічним писемним мовленням(написання анотацій, тез, статей англійською мовою), щодонедавностало одним із  критеріїв якісної підготовки випускни</w:t>
      </w:r>
      <w:r w:rsidR="00C54B01">
        <w:rPr>
          <w:rFonts w:ascii="Times New Roman" w:hAnsi="Times New Roman" w:cs="Times New Roman"/>
          <w:sz w:val="28"/>
          <w:szCs w:val="28"/>
          <w:lang w:val="uk-UA"/>
        </w:rPr>
        <w:t>ків вищого навчального закладу.</w:t>
      </w:r>
    </w:p>
    <w:p w:rsidR="00C54B01" w:rsidRDefault="00296DDE" w:rsidP="00296DDE">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 xml:space="preserve"> В даній  статті ми детально зупинимося на дослідженні одного із жанрів академічного письма – анотації. Написання анотації англійською мовою відповідає важливим потребам сучасності, а її правильне оформлення − одним із  найважливіших завдань, що ставляться перед студентами,які працюють з іноземною літературоюта займаються написанням дипломних та магістерських робіт.  </w:t>
      </w:r>
    </w:p>
    <w:p w:rsidR="00296DDE" w:rsidRPr="00296DDE" w:rsidRDefault="00296DDE" w:rsidP="00C54B01">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Отже,  актуальність  досліджуваної теми зумовлена необхідністю випускників вищого навчального закладу володіти навичками та вміннями написа</w:t>
      </w:r>
      <w:r w:rsidR="00C54B01">
        <w:rPr>
          <w:rFonts w:ascii="Times New Roman" w:hAnsi="Times New Roman" w:cs="Times New Roman"/>
          <w:sz w:val="28"/>
          <w:szCs w:val="28"/>
          <w:lang w:val="uk-UA"/>
        </w:rPr>
        <w:t>ння анотації англійською мовою.</w:t>
      </w:r>
    </w:p>
    <w:p w:rsidR="00296DDE" w:rsidRPr="00296DDE" w:rsidRDefault="00296DDE" w:rsidP="00C54B01">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Мета нашої роботи – допомогти студентам подолати мовні трудноші пов’язані із написанням анотації англійською мовою, виробити навички науково-дослідницької роботи, розвинути навички самостійного узагальнення, систематизування та самостійного написання анотації</w:t>
      </w:r>
      <w:r w:rsidR="00C54B01">
        <w:rPr>
          <w:rFonts w:ascii="Times New Roman" w:hAnsi="Times New Roman" w:cs="Times New Roman"/>
          <w:sz w:val="28"/>
          <w:szCs w:val="28"/>
          <w:lang w:val="uk-UA"/>
        </w:rPr>
        <w:t xml:space="preserve"> академічною англійською мовою.</w:t>
      </w:r>
    </w:p>
    <w:p w:rsidR="00296DDE" w:rsidRPr="00296DDE" w:rsidRDefault="00296DDE" w:rsidP="00C54B01">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 xml:space="preserve">Щоб досягнення  поставленої мети, ми </w:t>
      </w:r>
      <w:r w:rsidR="00C54B01">
        <w:rPr>
          <w:rFonts w:ascii="Times New Roman" w:hAnsi="Times New Roman" w:cs="Times New Roman"/>
          <w:sz w:val="28"/>
          <w:szCs w:val="28"/>
          <w:lang w:val="uk-UA"/>
        </w:rPr>
        <w:t>повинні виконати такі завдання:</w:t>
      </w:r>
    </w:p>
    <w:p w:rsidR="00296DDE" w:rsidRPr="00296DDE" w:rsidRDefault="00296DDE" w:rsidP="00C54B01">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     дати визначення анотації як жанру академічного писем</w:t>
      </w:r>
      <w:r w:rsidR="00C54B01">
        <w:rPr>
          <w:rFonts w:ascii="Times New Roman" w:hAnsi="Times New Roman" w:cs="Times New Roman"/>
          <w:sz w:val="28"/>
          <w:szCs w:val="28"/>
          <w:lang w:val="uk-UA"/>
        </w:rPr>
        <w:t>ного мовлення;</w:t>
      </w:r>
    </w:p>
    <w:p w:rsidR="00296DDE" w:rsidRPr="00296DDE" w:rsidRDefault="00296DDE" w:rsidP="00C54B01">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     визначати навички не</w:t>
      </w:r>
      <w:r w:rsidR="00C54B01">
        <w:rPr>
          <w:rFonts w:ascii="Times New Roman" w:hAnsi="Times New Roman" w:cs="Times New Roman"/>
          <w:sz w:val="28"/>
          <w:szCs w:val="28"/>
          <w:lang w:val="uk-UA"/>
        </w:rPr>
        <w:t>обхідні для написання анотації;</w:t>
      </w:r>
    </w:p>
    <w:p w:rsidR="00296DDE" w:rsidRPr="00296DDE" w:rsidRDefault="00296DDE" w:rsidP="00C54B01">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 xml:space="preserve">•     проаналізувати лексичні та граматичні </w:t>
      </w:r>
      <w:r w:rsidR="00C54B01">
        <w:rPr>
          <w:rFonts w:ascii="Times New Roman" w:hAnsi="Times New Roman" w:cs="Times New Roman"/>
          <w:sz w:val="28"/>
          <w:szCs w:val="28"/>
          <w:lang w:val="uk-UA"/>
        </w:rPr>
        <w:t>особливості написання анотації.</w:t>
      </w:r>
    </w:p>
    <w:p w:rsidR="00296DDE" w:rsidRPr="00296DDE" w:rsidRDefault="00296DDE" w:rsidP="00296DDE">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Дослідженням проблематики наукового дискурсу, в тому числі і анотації займаються такі науковці як Васильєва Е.В., Максимук В.М., Сухорольска С. М., Федоренко О. І., Яхонтова Т. В. Михельсон Т.Н., Успенска Н.В.  та інш.</w:t>
      </w:r>
    </w:p>
    <w:p w:rsidR="00296DDE" w:rsidRPr="00296DDE" w:rsidRDefault="00296DDE" w:rsidP="00296DDE">
      <w:pPr>
        <w:spacing w:after="0" w:line="360" w:lineRule="auto"/>
        <w:ind w:firstLine="709"/>
        <w:jc w:val="both"/>
        <w:rPr>
          <w:rFonts w:ascii="Times New Roman" w:hAnsi="Times New Roman" w:cs="Times New Roman"/>
          <w:sz w:val="28"/>
          <w:szCs w:val="28"/>
          <w:lang w:val="uk-UA"/>
        </w:rPr>
      </w:pPr>
    </w:p>
    <w:p w:rsidR="00296DDE" w:rsidRPr="00296DDE" w:rsidRDefault="00296DDE" w:rsidP="00C54B01">
      <w:pPr>
        <w:spacing w:after="0" w:line="360" w:lineRule="auto"/>
        <w:ind w:firstLine="709"/>
        <w:jc w:val="both"/>
        <w:rPr>
          <w:rFonts w:ascii="Times New Roman" w:hAnsi="Times New Roman" w:cs="Times New Roman"/>
          <w:sz w:val="28"/>
          <w:szCs w:val="28"/>
          <w:lang w:val="uk-UA"/>
        </w:rPr>
      </w:pPr>
      <w:r w:rsidRPr="00BD2F7E">
        <w:rPr>
          <w:rFonts w:ascii="Times New Roman" w:hAnsi="Times New Roman" w:cs="Times New Roman"/>
          <w:b/>
          <w:sz w:val="28"/>
          <w:szCs w:val="28"/>
          <w:lang w:val="uk-UA"/>
        </w:rPr>
        <w:lastRenderedPageBreak/>
        <w:t>Анотація</w:t>
      </w:r>
      <w:r w:rsidR="00BD2F7E" w:rsidRPr="00BD2F7E">
        <w:rPr>
          <w:rFonts w:ascii="Times New Roman" w:hAnsi="Times New Roman" w:cs="Times New Roman"/>
          <w:b/>
          <w:sz w:val="28"/>
          <w:szCs w:val="28"/>
          <w:lang w:val="uk-UA"/>
        </w:rPr>
        <w:t xml:space="preserve"> </w:t>
      </w:r>
      <w:r w:rsidRPr="00BD2F7E">
        <w:rPr>
          <w:rFonts w:ascii="Times New Roman" w:hAnsi="Times New Roman" w:cs="Times New Roman"/>
          <w:b/>
          <w:sz w:val="28"/>
          <w:szCs w:val="28"/>
          <w:lang w:val="uk-UA"/>
        </w:rPr>
        <w:t>(annotatіon, abstract) – це стисла характеристика наукової дипломної чи магістерської роботи, написання якої допомагає читачу за короткий термін ознайомитися з методикою дослідження, результатами і висновками анотованої роботи.</w:t>
      </w:r>
      <w:r w:rsidR="00C54B01">
        <w:rPr>
          <w:rFonts w:ascii="Times New Roman" w:hAnsi="Times New Roman" w:cs="Times New Roman"/>
          <w:sz w:val="28"/>
          <w:szCs w:val="28"/>
          <w:lang w:val="uk-UA"/>
        </w:rPr>
        <w:t xml:space="preserve"> </w:t>
      </w:r>
      <w:r w:rsidRPr="00296DDE">
        <w:rPr>
          <w:rFonts w:ascii="Times New Roman" w:hAnsi="Times New Roman" w:cs="Times New Roman"/>
          <w:sz w:val="28"/>
          <w:szCs w:val="28"/>
          <w:lang w:val="uk-UA"/>
        </w:rPr>
        <w:t>Така  анотація пови</w:t>
      </w:r>
      <w:r w:rsidR="00C54B01">
        <w:rPr>
          <w:rFonts w:ascii="Times New Roman" w:hAnsi="Times New Roman" w:cs="Times New Roman"/>
          <w:sz w:val="28"/>
          <w:szCs w:val="28"/>
          <w:lang w:val="uk-UA"/>
        </w:rPr>
        <w:t xml:space="preserve">нна не перевищувати 800 знаків </w:t>
      </w:r>
      <w:r w:rsidRPr="00296DDE">
        <w:rPr>
          <w:rFonts w:ascii="Times New Roman" w:hAnsi="Times New Roman" w:cs="Times New Roman"/>
          <w:sz w:val="28"/>
          <w:szCs w:val="28"/>
          <w:lang w:val="uk-UA"/>
        </w:rPr>
        <w:t>та містити прізвище та ініціали студента, назву дипло</w:t>
      </w:r>
      <w:r w:rsidR="00C54B01">
        <w:rPr>
          <w:rFonts w:ascii="Times New Roman" w:hAnsi="Times New Roman" w:cs="Times New Roman"/>
          <w:sz w:val="28"/>
          <w:szCs w:val="28"/>
          <w:lang w:val="uk-UA"/>
        </w:rPr>
        <w:t xml:space="preserve">мної або магістерської роботи, </w:t>
      </w:r>
      <w:r w:rsidRPr="00296DDE">
        <w:rPr>
          <w:rFonts w:ascii="Times New Roman" w:hAnsi="Times New Roman" w:cs="Times New Roman"/>
          <w:sz w:val="28"/>
          <w:szCs w:val="28"/>
          <w:lang w:val="uk-UA"/>
        </w:rPr>
        <w:t xml:space="preserve">кількість сторінок, таблиць, основний зміст, результати дослідження, ключові слова (термінологія,  що найчастіше зустрічаються у </w:t>
      </w:r>
      <w:r w:rsidR="00C54B01">
        <w:rPr>
          <w:rFonts w:ascii="Times New Roman" w:hAnsi="Times New Roman" w:cs="Times New Roman"/>
          <w:sz w:val="28"/>
          <w:szCs w:val="28"/>
          <w:lang w:val="uk-UA"/>
        </w:rPr>
        <w:t>дипломній або курсовій роботі).</w:t>
      </w:r>
    </w:p>
    <w:p w:rsidR="00296DDE" w:rsidRPr="00296DDE" w:rsidRDefault="00296DDE" w:rsidP="00C54B01">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Розглянемо навички та вміння необхідні для написання анотації англійською мовою. Як</w:t>
      </w:r>
      <w:r w:rsidR="00C54B01">
        <w:rPr>
          <w:rFonts w:ascii="Times New Roman" w:hAnsi="Times New Roman" w:cs="Times New Roman"/>
          <w:sz w:val="28"/>
          <w:szCs w:val="28"/>
          <w:lang w:val="uk-UA"/>
        </w:rPr>
        <w:t xml:space="preserve"> </w:t>
      </w:r>
      <w:r w:rsidR="00BD2F7E">
        <w:rPr>
          <w:rFonts w:ascii="Times New Roman" w:hAnsi="Times New Roman" w:cs="Times New Roman"/>
          <w:sz w:val="28"/>
          <w:szCs w:val="28"/>
          <w:lang w:val="uk-UA"/>
        </w:rPr>
        <w:t>зазначає Васильє</w:t>
      </w:r>
      <w:r w:rsidRPr="00296DDE">
        <w:rPr>
          <w:rFonts w:ascii="Times New Roman" w:hAnsi="Times New Roman" w:cs="Times New Roman"/>
          <w:sz w:val="28"/>
          <w:szCs w:val="28"/>
          <w:lang w:val="uk-UA"/>
        </w:rPr>
        <w:t>ва</w:t>
      </w:r>
      <w:r w:rsidR="00C54B01">
        <w:rPr>
          <w:rFonts w:ascii="Times New Roman" w:hAnsi="Times New Roman" w:cs="Times New Roman"/>
          <w:sz w:val="28"/>
          <w:szCs w:val="28"/>
          <w:lang w:val="uk-UA"/>
        </w:rPr>
        <w:t xml:space="preserve"> </w:t>
      </w:r>
      <w:r w:rsidRPr="00296DDE">
        <w:rPr>
          <w:rFonts w:ascii="Times New Roman" w:hAnsi="Times New Roman" w:cs="Times New Roman"/>
          <w:sz w:val="28"/>
          <w:szCs w:val="28"/>
          <w:lang w:val="uk-UA"/>
        </w:rPr>
        <w:t>Е.В., на етапі планування у студентів</w:t>
      </w:r>
      <w:r w:rsidR="00C54B01">
        <w:rPr>
          <w:rFonts w:ascii="Times New Roman" w:hAnsi="Times New Roman" w:cs="Times New Roman"/>
          <w:sz w:val="28"/>
          <w:szCs w:val="28"/>
          <w:lang w:val="uk-UA"/>
        </w:rPr>
        <w:t xml:space="preserve"> формуються</w:t>
      </w:r>
      <w:r w:rsidRPr="00296DDE">
        <w:rPr>
          <w:rFonts w:ascii="Times New Roman" w:hAnsi="Times New Roman" w:cs="Times New Roman"/>
          <w:sz w:val="28"/>
          <w:szCs w:val="28"/>
          <w:lang w:val="uk-UA"/>
        </w:rPr>
        <w:t xml:space="preserve"> лексичні та граматичні навички</w:t>
      </w:r>
      <w:r w:rsidR="00C54B01">
        <w:rPr>
          <w:rFonts w:ascii="Times New Roman" w:hAnsi="Times New Roman" w:cs="Times New Roman"/>
          <w:sz w:val="28"/>
          <w:szCs w:val="28"/>
          <w:lang w:val="uk-UA"/>
        </w:rPr>
        <w:t>, навички техніки письма</w:t>
      </w:r>
      <w:r w:rsidR="00BD2F7E">
        <w:rPr>
          <w:rFonts w:ascii="Times New Roman" w:hAnsi="Times New Roman" w:cs="Times New Roman"/>
          <w:sz w:val="28"/>
          <w:szCs w:val="28"/>
          <w:lang w:val="uk-UA"/>
        </w:rPr>
        <w:t xml:space="preserve"> </w:t>
      </w:r>
      <w:r w:rsidR="00C54B01">
        <w:rPr>
          <w:rFonts w:ascii="Times New Roman" w:hAnsi="Times New Roman" w:cs="Times New Roman"/>
          <w:sz w:val="28"/>
          <w:szCs w:val="28"/>
          <w:lang w:val="uk-UA"/>
        </w:rPr>
        <w:t>[3].</w:t>
      </w:r>
    </w:p>
    <w:p w:rsidR="00296DDE" w:rsidRPr="00BD2F7E" w:rsidRDefault="00296DDE" w:rsidP="00C54B01">
      <w:pPr>
        <w:spacing w:after="0" w:line="360" w:lineRule="auto"/>
        <w:ind w:firstLine="709"/>
        <w:jc w:val="both"/>
        <w:rPr>
          <w:rFonts w:ascii="Times New Roman" w:hAnsi="Times New Roman" w:cs="Times New Roman"/>
          <w:b/>
          <w:sz w:val="28"/>
          <w:szCs w:val="28"/>
          <w:lang w:val="uk-UA"/>
        </w:rPr>
      </w:pPr>
      <w:r w:rsidRPr="00BD2F7E">
        <w:rPr>
          <w:rFonts w:ascii="Times New Roman" w:hAnsi="Times New Roman" w:cs="Times New Roman"/>
          <w:b/>
          <w:sz w:val="28"/>
          <w:szCs w:val="28"/>
          <w:lang w:val="uk-UA"/>
        </w:rPr>
        <w:t>Навички техніки письма</w:t>
      </w:r>
      <w:r w:rsidR="00C54B01" w:rsidRPr="00BD2F7E">
        <w:rPr>
          <w:rFonts w:ascii="Times New Roman" w:hAnsi="Times New Roman" w:cs="Times New Roman"/>
          <w:b/>
          <w:sz w:val="28"/>
          <w:szCs w:val="28"/>
          <w:lang w:val="uk-UA"/>
        </w:rPr>
        <w:t xml:space="preserve"> реалізуються у вживанні:</w:t>
      </w:r>
    </w:p>
    <w:p w:rsidR="00296DDE" w:rsidRPr="00296DDE" w:rsidRDefault="00296DDE" w:rsidP="00C54B01">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        пунктуаційних знаків, в</w:t>
      </w:r>
      <w:r w:rsidR="00C54B01">
        <w:rPr>
          <w:rFonts w:ascii="Times New Roman" w:hAnsi="Times New Roman" w:cs="Times New Roman"/>
          <w:sz w:val="28"/>
          <w:szCs w:val="28"/>
          <w:lang w:val="uk-UA"/>
        </w:rPr>
        <w:t>еликої літери (Capitalization);</w:t>
      </w:r>
    </w:p>
    <w:p w:rsidR="00296DDE" w:rsidRPr="00296DDE" w:rsidRDefault="00296DDE" w:rsidP="00C54B01">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        курсиву (Italics) і підкреслення, зокрема, в</w:t>
      </w:r>
      <w:r w:rsidR="00C54B01">
        <w:rPr>
          <w:rFonts w:ascii="Times New Roman" w:hAnsi="Times New Roman" w:cs="Times New Roman"/>
          <w:sz w:val="28"/>
          <w:szCs w:val="28"/>
          <w:lang w:val="uk-UA"/>
        </w:rPr>
        <w:t xml:space="preserve"> бібліографії;</w:t>
      </w:r>
    </w:p>
    <w:p w:rsidR="00296DDE" w:rsidRPr="00296DDE" w:rsidRDefault="00296DDE" w:rsidP="00C54B01">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        абревіатури (Abbreviation), т</w:t>
      </w:r>
      <w:r w:rsidR="00C54B01">
        <w:rPr>
          <w:rFonts w:ascii="Times New Roman" w:hAnsi="Times New Roman" w:cs="Times New Roman"/>
          <w:sz w:val="28"/>
          <w:szCs w:val="28"/>
          <w:lang w:val="uk-UA"/>
        </w:rPr>
        <w:t xml:space="preserve">ипові для академічного текту;  </w:t>
      </w:r>
    </w:p>
    <w:p w:rsidR="00296DDE" w:rsidRPr="00296DDE" w:rsidRDefault="00296DDE" w:rsidP="00C54B01">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 xml:space="preserve">• </w:t>
      </w:r>
      <w:r w:rsidR="00BD2F7E">
        <w:rPr>
          <w:rFonts w:ascii="Times New Roman" w:hAnsi="Times New Roman" w:cs="Times New Roman"/>
          <w:sz w:val="28"/>
          <w:szCs w:val="28"/>
          <w:lang w:val="uk-UA"/>
        </w:rPr>
        <w:t xml:space="preserve">      пунктуаційно оформлені</w:t>
      </w:r>
      <w:r w:rsidRPr="00296DDE">
        <w:rPr>
          <w:rFonts w:ascii="Times New Roman" w:hAnsi="Times New Roman" w:cs="Times New Roman"/>
          <w:sz w:val="28"/>
          <w:szCs w:val="28"/>
          <w:lang w:val="uk-UA"/>
        </w:rPr>
        <w:t xml:space="preserve"> посилання, цитати та бібліографію</w:t>
      </w:r>
      <w:r w:rsidR="00C54B01">
        <w:rPr>
          <w:rFonts w:ascii="Times New Roman" w:hAnsi="Times New Roman" w:cs="Times New Roman"/>
          <w:sz w:val="28"/>
          <w:szCs w:val="28"/>
          <w:lang w:val="uk-UA"/>
        </w:rPr>
        <w:t xml:space="preserve"> [1].</w:t>
      </w:r>
    </w:p>
    <w:p w:rsidR="00296DDE" w:rsidRPr="00BD2F7E" w:rsidRDefault="00C54B01" w:rsidP="00C54B01">
      <w:pPr>
        <w:spacing w:after="0" w:line="360" w:lineRule="auto"/>
        <w:ind w:firstLine="709"/>
        <w:jc w:val="both"/>
        <w:rPr>
          <w:rFonts w:ascii="Times New Roman" w:hAnsi="Times New Roman" w:cs="Times New Roman"/>
          <w:b/>
          <w:sz w:val="28"/>
          <w:szCs w:val="28"/>
          <w:lang w:val="uk-UA"/>
        </w:rPr>
      </w:pPr>
      <w:r w:rsidRPr="00BD2F7E">
        <w:rPr>
          <w:rFonts w:ascii="Times New Roman" w:hAnsi="Times New Roman" w:cs="Times New Roman"/>
          <w:b/>
          <w:sz w:val="28"/>
          <w:szCs w:val="28"/>
          <w:lang w:val="uk-UA"/>
        </w:rPr>
        <w:t>До лексичних навичок належать:</w:t>
      </w:r>
    </w:p>
    <w:p w:rsidR="00296DDE" w:rsidRPr="00296DDE" w:rsidRDefault="00BD2F7E" w:rsidP="00C54B0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96DDE" w:rsidRPr="00296DDE">
        <w:rPr>
          <w:rFonts w:ascii="Times New Roman" w:hAnsi="Times New Roman" w:cs="Times New Roman"/>
          <w:sz w:val="28"/>
          <w:szCs w:val="28"/>
          <w:lang w:val="uk-UA"/>
        </w:rPr>
        <w:t>навички  розрізняти академічні (формальні) і неакадемічні (неф</w:t>
      </w:r>
      <w:r w:rsidR="00C54B01">
        <w:rPr>
          <w:rFonts w:ascii="Times New Roman" w:hAnsi="Times New Roman" w:cs="Times New Roman"/>
          <w:sz w:val="28"/>
          <w:szCs w:val="28"/>
          <w:lang w:val="uk-UA"/>
        </w:rPr>
        <w:t>ормальні) лексичні одиниці;</w:t>
      </w:r>
    </w:p>
    <w:p w:rsidR="00296DDE" w:rsidRPr="00296DDE" w:rsidRDefault="00296DDE" w:rsidP="00C54B01">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 xml:space="preserve">•    </w:t>
      </w:r>
      <w:r w:rsidR="00BD2F7E">
        <w:rPr>
          <w:rFonts w:ascii="Times New Roman" w:hAnsi="Times New Roman" w:cs="Times New Roman"/>
          <w:sz w:val="28"/>
          <w:szCs w:val="28"/>
          <w:lang w:val="uk-UA"/>
        </w:rPr>
        <w:t xml:space="preserve">    </w:t>
      </w:r>
      <w:r w:rsidRPr="00296DDE">
        <w:rPr>
          <w:rFonts w:ascii="Times New Roman" w:hAnsi="Times New Roman" w:cs="Times New Roman"/>
          <w:sz w:val="28"/>
          <w:szCs w:val="28"/>
          <w:lang w:val="uk-UA"/>
        </w:rPr>
        <w:t>вживати загальнонаукову, терміно</w:t>
      </w:r>
      <w:r w:rsidR="00C54B01">
        <w:rPr>
          <w:rFonts w:ascii="Times New Roman" w:hAnsi="Times New Roman" w:cs="Times New Roman"/>
          <w:sz w:val="28"/>
          <w:szCs w:val="28"/>
          <w:lang w:val="uk-UA"/>
        </w:rPr>
        <w:t xml:space="preserve">логічну та тематичну лексику;  </w:t>
      </w:r>
    </w:p>
    <w:p w:rsidR="00296DDE" w:rsidRPr="00296DDE" w:rsidRDefault="00296DDE" w:rsidP="00C54B01">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        вживати в</w:t>
      </w:r>
      <w:r w:rsidR="00C54B01">
        <w:rPr>
          <w:rFonts w:ascii="Times New Roman" w:hAnsi="Times New Roman" w:cs="Times New Roman"/>
          <w:sz w:val="28"/>
          <w:szCs w:val="28"/>
          <w:lang w:val="uk-UA"/>
        </w:rPr>
        <w:t xml:space="preserve">ставні слова/звороти, кліше;   </w:t>
      </w:r>
    </w:p>
    <w:p w:rsidR="00296DDE" w:rsidRPr="00296DDE" w:rsidRDefault="00296DDE" w:rsidP="00C54B01">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    вживати засоби міжабзацного зв’язку (перех</w:t>
      </w:r>
      <w:r w:rsidR="00C54B01">
        <w:rPr>
          <w:rFonts w:ascii="Times New Roman" w:hAnsi="Times New Roman" w:cs="Times New Roman"/>
          <w:sz w:val="28"/>
          <w:szCs w:val="28"/>
          <w:lang w:val="uk-UA"/>
        </w:rPr>
        <w:t>ідні слова, речення, абзац)</w:t>
      </w:r>
      <w:r w:rsidR="00BD2F7E">
        <w:rPr>
          <w:rFonts w:ascii="Times New Roman" w:hAnsi="Times New Roman" w:cs="Times New Roman"/>
          <w:sz w:val="28"/>
          <w:szCs w:val="28"/>
          <w:lang w:val="uk-UA"/>
        </w:rPr>
        <w:t xml:space="preserve"> </w:t>
      </w:r>
      <w:r w:rsidR="00C54B01">
        <w:rPr>
          <w:rFonts w:ascii="Times New Roman" w:hAnsi="Times New Roman" w:cs="Times New Roman"/>
          <w:sz w:val="28"/>
          <w:szCs w:val="28"/>
          <w:lang w:val="uk-UA"/>
        </w:rPr>
        <w:t>[1].</w:t>
      </w:r>
    </w:p>
    <w:p w:rsidR="00296DDE" w:rsidRPr="00296DDE" w:rsidRDefault="00296DDE" w:rsidP="00296DDE">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 xml:space="preserve">Зважаючи на науковість написання анотації, вживання академічних лексичних одиниць слугує обов’язковою вимогою. Слідування </w:t>
      </w:r>
      <w:r w:rsidR="00C54B01">
        <w:rPr>
          <w:rFonts w:ascii="Times New Roman" w:hAnsi="Times New Roman" w:cs="Times New Roman"/>
          <w:sz w:val="28"/>
          <w:szCs w:val="28"/>
          <w:lang w:val="uk-UA"/>
        </w:rPr>
        <w:t xml:space="preserve">стилістичним нормам науковості </w:t>
      </w:r>
      <w:r w:rsidRPr="00296DDE">
        <w:rPr>
          <w:rFonts w:ascii="Times New Roman" w:hAnsi="Times New Roman" w:cs="Times New Roman"/>
          <w:sz w:val="28"/>
          <w:szCs w:val="28"/>
          <w:lang w:val="uk-UA"/>
        </w:rPr>
        <w:t>під час складання анотації являється не тільки пріоритетною складовою писемної культури мовлення, а й спрямовано відповідати високим стандартам академічного наукового середовища.</w:t>
      </w:r>
    </w:p>
    <w:p w:rsidR="00296DDE" w:rsidRPr="00296DDE" w:rsidRDefault="00296DDE" w:rsidP="00296DDE">
      <w:pPr>
        <w:spacing w:after="0" w:line="360" w:lineRule="auto"/>
        <w:ind w:firstLine="709"/>
        <w:jc w:val="both"/>
        <w:rPr>
          <w:rFonts w:ascii="Times New Roman" w:hAnsi="Times New Roman" w:cs="Times New Roman"/>
          <w:sz w:val="28"/>
          <w:szCs w:val="28"/>
          <w:lang w:val="uk-UA"/>
        </w:rPr>
      </w:pPr>
    </w:p>
    <w:p w:rsidR="00296DDE" w:rsidRPr="00296DDE" w:rsidRDefault="00296DDE" w:rsidP="00C54B01">
      <w:pPr>
        <w:spacing w:after="0" w:line="360" w:lineRule="auto"/>
        <w:ind w:firstLine="709"/>
        <w:jc w:val="both"/>
        <w:rPr>
          <w:rFonts w:ascii="Times New Roman" w:hAnsi="Times New Roman" w:cs="Times New Roman"/>
          <w:sz w:val="28"/>
          <w:szCs w:val="28"/>
          <w:lang w:val="uk-UA"/>
        </w:rPr>
      </w:pPr>
      <w:r w:rsidRPr="00BD2F7E">
        <w:rPr>
          <w:rFonts w:ascii="Times New Roman" w:hAnsi="Times New Roman" w:cs="Times New Roman"/>
          <w:b/>
          <w:sz w:val="28"/>
          <w:szCs w:val="28"/>
          <w:lang w:val="uk-UA"/>
        </w:rPr>
        <w:lastRenderedPageBreak/>
        <w:t>Дотримання стилістичних норм реалізується у використанні академічних слів</w:t>
      </w:r>
      <w:r w:rsidRPr="00296DDE">
        <w:rPr>
          <w:rFonts w:ascii="Times New Roman" w:hAnsi="Times New Roman" w:cs="Times New Roman"/>
          <w:sz w:val="28"/>
          <w:szCs w:val="28"/>
          <w:lang w:val="uk-UA"/>
        </w:rPr>
        <w:t>. Ретельне вивчення студентських наукових робіт дозволило зробити висновок, що саме вживання академічних наукових слів викликає основні труднощі та позбавляє анотацію науковості. Тому, варто звертати увагу  студентів на заміну лексичних одиниць загальновживаної лексики академічними</w:t>
      </w:r>
      <w:r w:rsidR="00C54B01">
        <w:rPr>
          <w:rFonts w:ascii="Times New Roman" w:hAnsi="Times New Roman" w:cs="Times New Roman"/>
          <w:sz w:val="28"/>
          <w:szCs w:val="28"/>
          <w:lang w:val="uk-UA"/>
        </w:rPr>
        <w:t>. Наведемо  декілька прикладів:</w:t>
      </w:r>
    </w:p>
    <w:p w:rsidR="00296DDE" w:rsidRPr="00296DDE" w:rsidRDefault="00296DDE" w:rsidP="00C54B01">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 xml:space="preserve">• </w:t>
      </w:r>
      <w:r w:rsidR="00C54B01">
        <w:rPr>
          <w:rFonts w:ascii="Times New Roman" w:hAnsi="Times New Roman" w:cs="Times New Roman"/>
          <w:sz w:val="28"/>
          <w:szCs w:val="28"/>
          <w:lang w:val="uk-UA"/>
        </w:rPr>
        <w:t xml:space="preserve">       crucial – very important</w:t>
      </w:r>
    </w:p>
    <w:p w:rsidR="00296DDE" w:rsidRPr="00296DDE" w:rsidRDefault="00C54B01" w:rsidP="00C54B0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likewise − similarly</w:t>
      </w:r>
    </w:p>
    <w:p w:rsidR="00296DDE" w:rsidRPr="00296DDE" w:rsidRDefault="00296DDE" w:rsidP="00C54B01">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 xml:space="preserve">•     </w:t>
      </w:r>
      <w:r w:rsidR="00C54B01">
        <w:rPr>
          <w:rFonts w:ascii="Times New Roman" w:hAnsi="Times New Roman" w:cs="Times New Roman"/>
          <w:sz w:val="28"/>
          <w:szCs w:val="28"/>
          <w:lang w:val="uk-UA"/>
        </w:rPr>
        <w:t xml:space="preserve">   conceive − think</w:t>
      </w:r>
    </w:p>
    <w:p w:rsidR="00296DDE" w:rsidRPr="00296DDE" w:rsidRDefault="00296DDE" w:rsidP="00C54B01">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w:t>
      </w:r>
      <w:r w:rsidR="00C54B01">
        <w:rPr>
          <w:rFonts w:ascii="Times New Roman" w:hAnsi="Times New Roman" w:cs="Times New Roman"/>
          <w:sz w:val="28"/>
          <w:szCs w:val="28"/>
          <w:lang w:val="uk-UA"/>
        </w:rPr>
        <w:t xml:space="preserve">        contradict − go against</w:t>
      </w:r>
    </w:p>
    <w:p w:rsidR="00296DDE" w:rsidRPr="00296DDE" w:rsidRDefault="00C54B01" w:rsidP="00C54B0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demonstrate− show</w:t>
      </w:r>
    </w:p>
    <w:p w:rsidR="00296DDE" w:rsidRPr="00296DDE" w:rsidRDefault="00296DDE" w:rsidP="00C54B01">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        denote− be a sign</w:t>
      </w:r>
      <w:r w:rsidR="00C54B01">
        <w:rPr>
          <w:rFonts w:ascii="Times New Roman" w:hAnsi="Times New Roman" w:cs="Times New Roman"/>
          <w:sz w:val="28"/>
          <w:szCs w:val="28"/>
          <w:lang w:val="uk-UA"/>
        </w:rPr>
        <w:t>,  stand for</w:t>
      </w:r>
      <w:r w:rsidR="00BD2F7E">
        <w:rPr>
          <w:rFonts w:ascii="Times New Roman" w:hAnsi="Times New Roman" w:cs="Times New Roman"/>
          <w:sz w:val="28"/>
          <w:szCs w:val="28"/>
          <w:lang w:val="uk-UA"/>
        </w:rPr>
        <w:t xml:space="preserve"> </w:t>
      </w:r>
      <w:r w:rsidR="00C54B01">
        <w:rPr>
          <w:rFonts w:ascii="Times New Roman" w:hAnsi="Times New Roman" w:cs="Times New Roman"/>
          <w:sz w:val="28"/>
          <w:szCs w:val="28"/>
          <w:lang w:val="uk-UA"/>
        </w:rPr>
        <w:t>[5]</w:t>
      </w:r>
    </w:p>
    <w:p w:rsidR="00296DDE" w:rsidRPr="00F102E0" w:rsidRDefault="00296DDE" w:rsidP="00C54B01">
      <w:pPr>
        <w:spacing w:after="0" w:line="360" w:lineRule="auto"/>
        <w:ind w:firstLine="709"/>
        <w:jc w:val="both"/>
        <w:rPr>
          <w:rFonts w:ascii="Times New Roman" w:hAnsi="Times New Roman" w:cs="Times New Roman"/>
          <w:b/>
          <w:sz w:val="28"/>
          <w:szCs w:val="28"/>
          <w:lang w:val="uk-UA"/>
        </w:rPr>
      </w:pPr>
      <w:r w:rsidRPr="00296DDE">
        <w:rPr>
          <w:rFonts w:ascii="Times New Roman" w:hAnsi="Times New Roman" w:cs="Times New Roman"/>
          <w:sz w:val="28"/>
          <w:szCs w:val="28"/>
          <w:lang w:val="uk-UA"/>
        </w:rPr>
        <w:t xml:space="preserve">Написання анотації має чітку та логічну структуру, що варіюється залежно від мети та змісту дослідження. Однак, спільні елементи підпорядковуються чітким законам написання наукового стилю. Наприклад,  </w:t>
      </w:r>
      <w:r w:rsidRPr="00F102E0">
        <w:rPr>
          <w:rFonts w:ascii="Times New Roman" w:hAnsi="Times New Roman" w:cs="Times New Roman"/>
          <w:b/>
          <w:sz w:val="28"/>
          <w:szCs w:val="28"/>
          <w:lang w:val="uk-UA"/>
        </w:rPr>
        <w:t>про предмет наукового дослідження можна повідомити використовуючи наступний ряд синонімічних дієслів: to</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study, to</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investigate, to</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examine, to</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consider, to</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analyze, to</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obtain, to</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determine, to</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e</w:t>
      </w:r>
      <w:r w:rsidR="00C54B01" w:rsidRPr="00F102E0">
        <w:rPr>
          <w:rFonts w:ascii="Times New Roman" w:hAnsi="Times New Roman" w:cs="Times New Roman"/>
          <w:b/>
          <w:sz w:val="28"/>
          <w:szCs w:val="28"/>
          <w:lang w:val="uk-UA"/>
        </w:rPr>
        <w:t>stablish.</w:t>
      </w:r>
    </w:p>
    <w:p w:rsidR="00296DDE" w:rsidRPr="00F102E0" w:rsidRDefault="00296DDE" w:rsidP="00C54B01">
      <w:pPr>
        <w:spacing w:after="0" w:line="360" w:lineRule="auto"/>
        <w:ind w:firstLine="709"/>
        <w:jc w:val="both"/>
        <w:rPr>
          <w:rFonts w:ascii="Times New Roman" w:hAnsi="Times New Roman" w:cs="Times New Roman"/>
          <w:i/>
          <w:sz w:val="28"/>
          <w:szCs w:val="28"/>
          <w:lang w:val="uk-UA"/>
        </w:rPr>
      </w:pPr>
      <w:r w:rsidRPr="00F102E0">
        <w:rPr>
          <w:rFonts w:ascii="Times New Roman" w:hAnsi="Times New Roman" w:cs="Times New Roman"/>
          <w:i/>
          <w:sz w:val="28"/>
          <w:szCs w:val="28"/>
          <w:lang w:val="uk-UA"/>
        </w:rPr>
        <w:t>•        A new problem is studied.-Вивчається</w:t>
      </w:r>
      <w:r w:rsidR="00C54B01" w:rsidRPr="00F102E0">
        <w:rPr>
          <w:rFonts w:ascii="Times New Roman" w:hAnsi="Times New Roman" w:cs="Times New Roman"/>
          <w:i/>
          <w:sz w:val="28"/>
          <w:szCs w:val="28"/>
          <w:lang w:val="uk-UA"/>
        </w:rPr>
        <w:t xml:space="preserve"> нова проблема.</w:t>
      </w:r>
    </w:p>
    <w:p w:rsidR="00296DDE" w:rsidRPr="00F102E0" w:rsidRDefault="00296DDE" w:rsidP="00C54B01">
      <w:pPr>
        <w:spacing w:after="0" w:line="360" w:lineRule="auto"/>
        <w:ind w:firstLine="709"/>
        <w:jc w:val="both"/>
        <w:rPr>
          <w:rFonts w:ascii="Times New Roman" w:hAnsi="Times New Roman" w:cs="Times New Roman"/>
          <w:i/>
          <w:sz w:val="28"/>
          <w:szCs w:val="28"/>
          <w:lang w:val="uk-UA"/>
        </w:rPr>
      </w:pPr>
      <w:r w:rsidRPr="00F102E0">
        <w:rPr>
          <w:rFonts w:ascii="Times New Roman" w:hAnsi="Times New Roman" w:cs="Times New Roman"/>
          <w:i/>
          <w:sz w:val="28"/>
          <w:szCs w:val="28"/>
          <w:lang w:val="uk-UA"/>
        </w:rPr>
        <w:t>•        The properties of polymers have been investigated.- Були дос</w:t>
      </w:r>
      <w:r w:rsidR="00C54B01" w:rsidRPr="00F102E0">
        <w:rPr>
          <w:rFonts w:ascii="Times New Roman" w:hAnsi="Times New Roman" w:cs="Times New Roman"/>
          <w:i/>
          <w:sz w:val="28"/>
          <w:szCs w:val="28"/>
          <w:lang w:val="uk-UA"/>
        </w:rPr>
        <w:t xml:space="preserve">ліджені властивості полімерів. </w:t>
      </w:r>
    </w:p>
    <w:p w:rsidR="00296DDE" w:rsidRPr="00F102E0" w:rsidRDefault="00296DDE" w:rsidP="00C54B01">
      <w:pPr>
        <w:spacing w:after="0" w:line="360" w:lineRule="auto"/>
        <w:ind w:firstLine="709"/>
        <w:jc w:val="both"/>
        <w:rPr>
          <w:rFonts w:ascii="Times New Roman" w:hAnsi="Times New Roman" w:cs="Times New Roman"/>
          <w:i/>
          <w:sz w:val="28"/>
          <w:szCs w:val="28"/>
          <w:lang w:val="uk-UA"/>
        </w:rPr>
      </w:pPr>
      <w:r w:rsidRPr="00F102E0">
        <w:rPr>
          <w:rFonts w:ascii="Times New Roman" w:hAnsi="Times New Roman" w:cs="Times New Roman"/>
          <w:i/>
          <w:sz w:val="28"/>
          <w:szCs w:val="28"/>
          <w:lang w:val="uk-UA"/>
        </w:rPr>
        <w:t>•   The application of heat exchangers was analyzed.-Дослідили застосування теплоо</w:t>
      </w:r>
      <w:r w:rsidR="00C54B01" w:rsidRPr="00F102E0">
        <w:rPr>
          <w:rFonts w:ascii="Times New Roman" w:hAnsi="Times New Roman" w:cs="Times New Roman"/>
          <w:i/>
          <w:sz w:val="28"/>
          <w:szCs w:val="28"/>
          <w:lang w:val="uk-UA"/>
        </w:rPr>
        <w:t>бмінників.</w:t>
      </w:r>
    </w:p>
    <w:p w:rsidR="00296DDE" w:rsidRPr="00F102E0" w:rsidRDefault="00BD2F7E" w:rsidP="00C54B01">
      <w:pPr>
        <w:spacing w:after="0" w:line="360" w:lineRule="auto"/>
        <w:ind w:firstLine="709"/>
        <w:jc w:val="both"/>
        <w:rPr>
          <w:rFonts w:ascii="Times New Roman" w:hAnsi="Times New Roman" w:cs="Times New Roman"/>
          <w:i/>
          <w:sz w:val="28"/>
          <w:szCs w:val="28"/>
          <w:lang w:val="uk-UA"/>
        </w:rPr>
      </w:pPr>
      <w:r w:rsidRPr="00F102E0">
        <w:rPr>
          <w:rFonts w:ascii="Times New Roman" w:hAnsi="Times New Roman" w:cs="Times New Roman"/>
          <w:i/>
          <w:sz w:val="28"/>
          <w:szCs w:val="28"/>
          <w:lang w:val="uk-UA"/>
        </w:rPr>
        <w:t xml:space="preserve">•     </w:t>
      </w:r>
      <w:r w:rsidR="00296DDE" w:rsidRPr="00F102E0">
        <w:rPr>
          <w:rFonts w:ascii="Times New Roman" w:hAnsi="Times New Roman" w:cs="Times New Roman"/>
          <w:i/>
          <w:sz w:val="28"/>
          <w:szCs w:val="28"/>
          <w:lang w:val="uk-UA"/>
        </w:rPr>
        <w:t xml:space="preserve">The process of absorption is considered.– </w:t>
      </w:r>
      <w:r w:rsidR="00C54B01" w:rsidRPr="00F102E0">
        <w:rPr>
          <w:rFonts w:ascii="Times New Roman" w:hAnsi="Times New Roman" w:cs="Times New Roman"/>
          <w:i/>
          <w:sz w:val="28"/>
          <w:szCs w:val="28"/>
          <w:lang w:val="uk-UA"/>
        </w:rPr>
        <w:t>Розглядається процес абсорбції.</w:t>
      </w:r>
    </w:p>
    <w:p w:rsidR="00296DDE" w:rsidRPr="00296DDE" w:rsidRDefault="00296DDE" w:rsidP="00C54B01">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 xml:space="preserve">Крім того, академічному стилю анотації притаманне використання </w:t>
      </w:r>
      <w:r w:rsidRPr="00F102E0">
        <w:rPr>
          <w:rFonts w:ascii="Times New Roman" w:hAnsi="Times New Roman" w:cs="Times New Roman"/>
          <w:b/>
          <w:sz w:val="28"/>
          <w:szCs w:val="28"/>
          <w:lang w:val="uk-UA"/>
        </w:rPr>
        <w:t>наукових кліше, вставних слів та словосполучень</w:t>
      </w:r>
      <w:r w:rsidRPr="00296DDE">
        <w:rPr>
          <w:rFonts w:ascii="Times New Roman" w:hAnsi="Times New Roman" w:cs="Times New Roman"/>
          <w:sz w:val="28"/>
          <w:szCs w:val="28"/>
          <w:lang w:val="uk-UA"/>
        </w:rPr>
        <w:t xml:space="preserve">. Під час написання анотації з метою виділити необхідну інформацію використовуються такі словосполучення, як </w:t>
      </w:r>
      <w:r w:rsidRPr="00F102E0">
        <w:rPr>
          <w:rFonts w:ascii="Times New Roman" w:hAnsi="Times New Roman" w:cs="Times New Roman"/>
          <w:b/>
          <w:sz w:val="28"/>
          <w:szCs w:val="28"/>
          <w:lang w:val="uk-UA"/>
        </w:rPr>
        <w:t>to</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pay</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(give) attention, to</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give</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emphasis</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to, to</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place</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emphasis</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on,</w:t>
      </w:r>
      <w:r w:rsidRPr="00296DDE">
        <w:rPr>
          <w:rFonts w:ascii="Times New Roman" w:hAnsi="Times New Roman" w:cs="Times New Roman"/>
          <w:sz w:val="28"/>
          <w:szCs w:val="28"/>
          <w:lang w:val="uk-UA"/>
        </w:rPr>
        <w:t xml:space="preserve"> які у поєднанні із прикметниками </w:t>
      </w:r>
      <w:r w:rsidRPr="00F102E0">
        <w:rPr>
          <w:rFonts w:ascii="Times New Roman" w:hAnsi="Times New Roman" w:cs="Times New Roman"/>
          <w:b/>
          <w:sz w:val="28"/>
          <w:szCs w:val="28"/>
          <w:lang w:val="uk-UA"/>
        </w:rPr>
        <w:t>particular,</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special, primer,</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lastRenderedPageBreak/>
        <w:t>especially, particularly, specially, specifically</w:t>
      </w:r>
      <w:r w:rsidR="00C54B01">
        <w:rPr>
          <w:rFonts w:ascii="Times New Roman" w:hAnsi="Times New Roman" w:cs="Times New Roman"/>
          <w:sz w:val="28"/>
          <w:szCs w:val="28"/>
          <w:lang w:val="uk-UA"/>
        </w:rPr>
        <w:t xml:space="preserve"> </w:t>
      </w:r>
      <w:r w:rsidRPr="00296DDE">
        <w:rPr>
          <w:rFonts w:ascii="Times New Roman" w:hAnsi="Times New Roman" w:cs="Times New Roman"/>
          <w:sz w:val="28"/>
          <w:szCs w:val="28"/>
          <w:lang w:val="uk-UA"/>
        </w:rPr>
        <w:t>надають  словосполученням певного кон</w:t>
      </w:r>
      <w:r w:rsidR="00C54B01">
        <w:rPr>
          <w:rFonts w:ascii="Times New Roman" w:hAnsi="Times New Roman" w:cs="Times New Roman"/>
          <w:sz w:val="28"/>
          <w:szCs w:val="28"/>
          <w:lang w:val="uk-UA"/>
        </w:rPr>
        <w:t>отативного значення. Наприклад,</w:t>
      </w:r>
    </w:p>
    <w:p w:rsidR="00296DDE" w:rsidRPr="00F102E0" w:rsidRDefault="00BD2F7E" w:rsidP="00C54B01">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00296DDE" w:rsidRPr="00F102E0">
        <w:rPr>
          <w:rFonts w:ascii="Times New Roman" w:hAnsi="Times New Roman" w:cs="Times New Roman"/>
          <w:i/>
          <w:sz w:val="28"/>
          <w:szCs w:val="28"/>
          <w:lang w:val="uk-UA"/>
        </w:rPr>
        <w:t>Special attention was paid to</w:t>
      </w:r>
      <w:r w:rsidR="00C54B01" w:rsidRPr="00F102E0">
        <w:rPr>
          <w:rFonts w:ascii="Times New Roman" w:hAnsi="Times New Roman" w:cs="Times New Roman"/>
          <w:i/>
          <w:sz w:val="28"/>
          <w:szCs w:val="28"/>
          <w:lang w:val="uk-UA"/>
        </w:rPr>
        <w:t xml:space="preserve"> </w:t>
      </w:r>
      <w:r w:rsidR="00296DDE" w:rsidRPr="00F102E0">
        <w:rPr>
          <w:rFonts w:ascii="Times New Roman" w:hAnsi="Times New Roman" w:cs="Times New Roman"/>
          <w:i/>
          <w:sz w:val="28"/>
          <w:szCs w:val="28"/>
          <w:lang w:val="uk-UA"/>
        </w:rPr>
        <w:t>the methods of water purification− Особлива увага п</w:t>
      </w:r>
      <w:r w:rsidR="00C54B01" w:rsidRPr="00F102E0">
        <w:rPr>
          <w:rFonts w:ascii="Times New Roman" w:hAnsi="Times New Roman" w:cs="Times New Roman"/>
          <w:i/>
          <w:sz w:val="28"/>
          <w:szCs w:val="28"/>
          <w:lang w:val="uk-UA"/>
        </w:rPr>
        <w:t>риділена методам очищення води.</w:t>
      </w:r>
    </w:p>
    <w:p w:rsidR="00296DDE" w:rsidRPr="00F102E0" w:rsidRDefault="00296DDE" w:rsidP="00C54B01">
      <w:pPr>
        <w:spacing w:after="0" w:line="360" w:lineRule="auto"/>
        <w:ind w:firstLine="709"/>
        <w:jc w:val="both"/>
        <w:rPr>
          <w:rFonts w:ascii="Times New Roman" w:hAnsi="Times New Roman" w:cs="Times New Roman"/>
          <w:i/>
          <w:sz w:val="28"/>
          <w:szCs w:val="28"/>
          <w:lang w:val="uk-UA"/>
        </w:rPr>
      </w:pPr>
      <w:r w:rsidRPr="00F102E0">
        <w:rPr>
          <w:rFonts w:ascii="Times New Roman" w:hAnsi="Times New Roman" w:cs="Times New Roman"/>
          <w:i/>
          <w:sz w:val="28"/>
          <w:szCs w:val="28"/>
          <w:lang w:val="uk-UA"/>
        </w:rPr>
        <w:t>•</w:t>
      </w:r>
      <w:r w:rsidR="00C54B01" w:rsidRPr="00F102E0">
        <w:rPr>
          <w:rFonts w:ascii="Times New Roman" w:hAnsi="Times New Roman" w:cs="Times New Roman"/>
          <w:i/>
          <w:sz w:val="28"/>
          <w:szCs w:val="28"/>
          <w:lang w:val="uk-UA"/>
        </w:rPr>
        <w:t xml:space="preserve"> </w:t>
      </w:r>
      <w:r w:rsidRPr="00F102E0">
        <w:rPr>
          <w:rFonts w:ascii="Times New Roman" w:hAnsi="Times New Roman" w:cs="Times New Roman"/>
          <w:i/>
          <w:sz w:val="28"/>
          <w:szCs w:val="28"/>
          <w:lang w:val="uk-UA"/>
        </w:rPr>
        <w:t>The corrosive properties were described with particular attention.− Окрему увагу було звернено н</w:t>
      </w:r>
      <w:r w:rsidR="00C54B01" w:rsidRPr="00F102E0">
        <w:rPr>
          <w:rFonts w:ascii="Times New Roman" w:hAnsi="Times New Roman" w:cs="Times New Roman"/>
          <w:i/>
          <w:sz w:val="28"/>
          <w:szCs w:val="28"/>
          <w:lang w:val="uk-UA"/>
        </w:rPr>
        <w:t>а властивості корозії.</w:t>
      </w:r>
    </w:p>
    <w:p w:rsidR="00296DDE" w:rsidRPr="00F102E0" w:rsidRDefault="00296DDE" w:rsidP="00A041D8">
      <w:pPr>
        <w:spacing w:after="0" w:line="360" w:lineRule="auto"/>
        <w:ind w:firstLine="709"/>
        <w:jc w:val="both"/>
        <w:rPr>
          <w:rFonts w:ascii="Times New Roman" w:hAnsi="Times New Roman" w:cs="Times New Roman"/>
          <w:b/>
          <w:sz w:val="28"/>
          <w:szCs w:val="28"/>
          <w:lang w:val="uk-UA"/>
        </w:rPr>
      </w:pPr>
      <w:r w:rsidRPr="00296DDE">
        <w:rPr>
          <w:rFonts w:ascii="Times New Roman" w:hAnsi="Times New Roman" w:cs="Times New Roman"/>
          <w:sz w:val="28"/>
          <w:szCs w:val="28"/>
          <w:lang w:val="uk-UA"/>
        </w:rPr>
        <w:t xml:space="preserve"> </w:t>
      </w:r>
      <w:r w:rsidRPr="00F102E0">
        <w:rPr>
          <w:rFonts w:ascii="Times New Roman" w:hAnsi="Times New Roman" w:cs="Times New Roman"/>
          <w:b/>
          <w:sz w:val="28"/>
          <w:szCs w:val="28"/>
          <w:lang w:val="uk-UA"/>
        </w:rPr>
        <w:t>В заключній частині</w:t>
      </w:r>
      <w:r w:rsidRPr="00296DDE">
        <w:rPr>
          <w:rFonts w:ascii="Times New Roman" w:hAnsi="Times New Roman" w:cs="Times New Roman"/>
          <w:sz w:val="28"/>
          <w:szCs w:val="28"/>
          <w:lang w:val="uk-UA"/>
        </w:rPr>
        <w:t xml:space="preserve"> анотації для логічного завершення роботи використовуються наступні словосполучення </w:t>
      </w:r>
      <w:r w:rsidR="00C54B01">
        <w:rPr>
          <w:rFonts w:ascii="Times New Roman" w:hAnsi="Times New Roman" w:cs="Times New Roman"/>
          <w:sz w:val="28"/>
          <w:szCs w:val="28"/>
          <w:lang w:val="uk-UA"/>
        </w:rPr>
        <w:t>–</w:t>
      </w:r>
      <w:r w:rsidRPr="00296DDE">
        <w:rPr>
          <w:rFonts w:ascii="Times New Roman" w:hAnsi="Times New Roman" w:cs="Times New Roman"/>
          <w:sz w:val="28"/>
          <w:szCs w:val="28"/>
          <w:lang w:val="uk-UA"/>
        </w:rPr>
        <w:t xml:space="preserve"> </w:t>
      </w:r>
      <w:r w:rsidRPr="00F102E0">
        <w:rPr>
          <w:rFonts w:ascii="Times New Roman" w:hAnsi="Times New Roman" w:cs="Times New Roman"/>
          <w:b/>
          <w:sz w:val="28"/>
          <w:szCs w:val="28"/>
          <w:lang w:val="uk-UA"/>
        </w:rPr>
        <w:t>to</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conclude, to</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make</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(draw, reach) a</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conclusion, to</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come</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to</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a</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conclusion</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that, it</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is</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concluded</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that, to</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lead</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to</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a</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conclusion,  it</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may</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be</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noted</w:t>
      </w:r>
      <w:r w:rsidR="00C54B01" w:rsidRPr="00F102E0">
        <w:rPr>
          <w:rFonts w:ascii="Times New Roman" w:hAnsi="Times New Roman" w:cs="Times New Roman"/>
          <w:b/>
          <w:sz w:val="28"/>
          <w:szCs w:val="28"/>
          <w:lang w:val="uk-UA"/>
        </w:rPr>
        <w:t xml:space="preserve"> </w:t>
      </w:r>
      <w:r w:rsidRPr="00F102E0">
        <w:rPr>
          <w:rFonts w:ascii="Times New Roman" w:hAnsi="Times New Roman" w:cs="Times New Roman"/>
          <w:b/>
          <w:sz w:val="28"/>
          <w:szCs w:val="28"/>
          <w:lang w:val="uk-UA"/>
        </w:rPr>
        <w:t>tha</w:t>
      </w:r>
      <w:r w:rsidR="00C54B01" w:rsidRPr="00F102E0">
        <w:rPr>
          <w:rFonts w:ascii="Times New Roman" w:hAnsi="Times New Roman" w:cs="Times New Roman"/>
          <w:b/>
          <w:sz w:val="28"/>
          <w:szCs w:val="28"/>
          <w:lang w:val="en-US"/>
        </w:rPr>
        <w:t>t</w:t>
      </w:r>
      <w:r w:rsidRPr="00F102E0">
        <w:rPr>
          <w:rFonts w:ascii="Times New Roman" w:hAnsi="Times New Roman" w:cs="Times New Roman"/>
          <w:b/>
          <w:sz w:val="28"/>
          <w:szCs w:val="28"/>
          <w:lang w:val="uk-UA"/>
        </w:rPr>
        <w:t>,</w:t>
      </w:r>
      <w:r w:rsidR="00A041D8" w:rsidRPr="00F102E0">
        <w:rPr>
          <w:rFonts w:ascii="Times New Roman" w:hAnsi="Times New Roman" w:cs="Times New Roman"/>
          <w:b/>
          <w:sz w:val="28"/>
          <w:szCs w:val="28"/>
          <w:lang w:val="uk-UA"/>
        </w:rPr>
        <w:t xml:space="preserve"> thus, therefore, consequently.</w:t>
      </w:r>
    </w:p>
    <w:p w:rsidR="00296DDE" w:rsidRPr="00F102E0" w:rsidRDefault="00296DDE" w:rsidP="00A041D8">
      <w:pPr>
        <w:spacing w:after="0" w:line="360" w:lineRule="auto"/>
        <w:ind w:firstLine="709"/>
        <w:jc w:val="both"/>
        <w:rPr>
          <w:rFonts w:ascii="Times New Roman" w:hAnsi="Times New Roman" w:cs="Times New Roman"/>
          <w:i/>
          <w:sz w:val="28"/>
          <w:szCs w:val="28"/>
          <w:lang w:val="uk-UA"/>
        </w:rPr>
      </w:pPr>
      <w:r w:rsidRPr="00296DDE">
        <w:rPr>
          <w:rFonts w:ascii="Times New Roman" w:hAnsi="Times New Roman" w:cs="Times New Roman"/>
          <w:sz w:val="28"/>
          <w:szCs w:val="28"/>
          <w:lang w:val="uk-UA"/>
        </w:rPr>
        <w:t xml:space="preserve">Наприклад, </w:t>
      </w:r>
      <w:r w:rsidRPr="00F102E0">
        <w:rPr>
          <w:rFonts w:ascii="Times New Roman" w:hAnsi="Times New Roman" w:cs="Times New Roman"/>
          <w:i/>
          <w:sz w:val="28"/>
          <w:szCs w:val="28"/>
          <w:lang w:val="uk-UA"/>
        </w:rPr>
        <w:t>A general conclusion is made concerning the energy consumption.– Робиться загальний виснов</w:t>
      </w:r>
      <w:r w:rsidR="00A041D8" w:rsidRPr="00F102E0">
        <w:rPr>
          <w:rFonts w:ascii="Times New Roman" w:hAnsi="Times New Roman" w:cs="Times New Roman"/>
          <w:i/>
          <w:sz w:val="28"/>
          <w:szCs w:val="28"/>
          <w:lang w:val="uk-UA"/>
        </w:rPr>
        <w:t>ок відносно споживання енергії.</w:t>
      </w:r>
    </w:p>
    <w:p w:rsidR="00296DDE" w:rsidRPr="00DC7C72" w:rsidRDefault="00296DDE" w:rsidP="00FC0724">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 xml:space="preserve">Враховуючи професійну спрямованість анотації, варто звернути увагу студентів і на вживання </w:t>
      </w:r>
      <w:r w:rsidRPr="0004469F">
        <w:rPr>
          <w:rFonts w:ascii="Times New Roman" w:hAnsi="Times New Roman" w:cs="Times New Roman"/>
          <w:b/>
          <w:sz w:val="28"/>
          <w:szCs w:val="28"/>
          <w:lang w:val="uk-UA"/>
        </w:rPr>
        <w:t>термінологічної лексики</w:t>
      </w:r>
      <w:r w:rsidRPr="00296DDE">
        <w:rPr>
          <w:rFonts w:ascii="Times New Roman" w:hAnsi="Times New Roman" w:cs="Times New Roman"/>
          <w:sz w:val="28"/>
          <w:szCs w:val="28"/>
          <w:lang w:val="uk-UA"/>
        </w:rPr>
        <w:t xml:space="preserve">. На відміну від одиниць загальної лексики, які часто багатозначні і несуть емоційне забарвлення, термінологічна лексика – однозначна і позбавлена експресії. Терміни існують в рамках певної термінології, тобто входять в  лексичну  систему мови, але в межах конкретної термінологічної системи. Термiни залежать від лексичних та граматичних особливостей певної мови, найчастіше утворюються від лексичних одиниць загальнонародної мови, а також шляхом запозичення або калькування іншомовних термінів. Однією з проблем написання анотації являється </w:t>
      </w:r>
      <w:r w:rsidRPr="0004469F">
        <w:rPr>
          <w:rFonts w:ascii="Times New Roman" w:hAnsi="Times New Roman" w:cs="Times New Roman"/>
          <w:b/>
          <w:sz w:val="28"/>
          <w:szCs w:val="28"/>
          <w:lang w:val="uk-UA"/>
        </w:rPr>
        <w:t>використання пс</w:t>
      </w:r>
      <w:r w:rsidR="00FC0724" w:rsidRPr="0004469F">
        <w:rPr>
          <w:rFonts w:ascii="Times New Roman" w:hAnsi="Times New Roman" w:cs="Times New Roman"/>
          <w:b/>
          <w:sz w:val="28"/>
          <w:szCs w:val="28"/>
          <w:lang w:val="uk-UA"/>
        </w:rPr>
        <w:t>евдоінтернаціональних термінів.</w:t>
      </w:r>
    </w:p>
    <w:p w:rsidR="00296DDE" w:rsidRPr="002509CC" w:rsidRDefault="00296DDE" w:rsidP="00FC0724">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Питання псевдоінтернаціоналізмів виникає  через багатозначність мовних одиниць, яка властива  семантичному рі</w:t>
      </w:r>
      <w:r w:rsidR="0004469F">
        <w:rPr>
          <w:rFonts w:ascii="Times New Roman" w:hAnsi="Times New Roman" w:cs="Times New Roman"/>
          <w:sz w:val="28"/>
          <w:szCs w:val="28"/>
          <w:lang w:val="uk-UA"/>
        </w:rPr>
        <w:t xml:space="preserve">вню  англійської мови і  часто </w:t>
      </w:r>
      <w:r w:rsidRPr="00296DDE">
        <w:rPr>
          <w:rFonts w:ascii="Times New Roman" w:hAnsi="Times New Roman" w:cs="Times New Roman"/>
          <w:sz w:val="28"/>
          <w:szCs w:val="28"/>
          <w:lang w:val="uk-UA"/>
        </w:rPr>
        <w:t xml:space="preserve">стає причиною неадекватного підбору еквіваленту перекладу. Фальшиве ототожнення різних за значенням, але однакових за фонетичним звучанням слів дає підстави студенту помилково відносити такі слова до інтернаціоналізмів. Наприклад, псевдоінтернаціоналізми </w:t>
      </w:r>
      <w:r w:rsidRPr="0004469F">
        <w:rPr>
          <w:rFonts w:ascii="Times New Roman" w:hAnsi="Times New Roman" w:cs="Times New Roman"/>
          <w:b/>
          <w:sz w:val="28"/>
          <w:szCs w:val="28"/>
          <w:lang w:val="uk-UA"/>
        </w:rPr>
        <w:t xml:space="preserve">silicon — кремній (а не  силікон, силіконовий — silicone), tank — ємкість, резервуар, бак (військовий танк − armored vehicle, armor), resin − смола (резина − </w:t>
      </w:r>
      <w:r w:rsidRPr="0004469F">
        <w:rPr>
          <w:rFonts w:ascii="Times New Roman" w:hAnsi="Times New Roman" w:cs="Times New Roman"/>
          <w:b/>
          <w:sz w:val="28"/>
          <w:szCs w:val="28"/>
          <w:lang w:val="uk-UA"/>
        </w:rPr>
        <w:lastRenderedPageBreak/>
        <w:t xml:space="preserve">rubber), liquidize– перетворювати в рідину (ліквідувати – liquidate), solid– твердий; </w:t>
      </w:r>
      <w:r w:rsidRPr="00296DDE">
        <w:rPr>
          <w:rFonts w:ascii="Times New Roman" w:hAnsi="Times New Roman" w:cs="Times New Roman"/>
          <w:sz w:val="28"/>
          <w:szCs w:val="28"/>
          <w:lang w:val="uk-UA"/>
        </w:rPr>
        <w:t>часткові</w:t>
      </w:r>
      <w:r w:rsidR="00FC0724" w:rsidRPr="00FC0724">
        <w:rPr>
          <w:rFonts w:ascii="Times New Roman" w:hAnsi="Times New Roman" w:cs="Times New Roman"/>
          <w:sz w:val="28"/>
          <w:szCs w:val="28"/>
          <w:lang w:val="uk-UA"/>
        </w:rPr>
        <w:t xml:space="preserve"> </w:t>
      </w:r>
      <w:r w:rsidRPr="00296DDE">
        <w:rPr>
          <w:rFonts w:ascii="Times New Roman" w:hAnsi="Times New Roman" w:cs="Times New Roman"/>
          <w:sz w:val="28"/>
          <w:szCs w:val="28"/>
          <w:lang w:val="uk-UA"/>
        </w:rPr>
        <w:t>псевдоінтернаціоналізми utilize</w:t>
      </w:r>
      <w:r w:rsidR="00FC0724" w:rsidRPr="00FC0724">
        <w:rPr>
          <w:rFonts w:ascii="Times New Roman" w:hAnsi="Times New Roman" w:cs="Times New Roman"/>
          <w:sz w:val="28"/>
          <w:szCs w:val="28"/>
          <w:lang w:val="uk-UA"/>
        </w:rPr>
        <w:t xml:space="preserve"> </w:t>
      </w:r>
      <w:r w:rsidRPr="00296DDE">
        <w:rPr>
          <w:rFonts w:ascii="Times New Roman" w:hAnsi="Times New Roman" w:cs="Times New Roman"/>
          <w:sz w:val="28"/>
          <w:szCs w:val="28"/>
          <w:lang w:val="uk-UA"/>
        </w:rPr>
        <w:t>використовувати, film</w:t>
      </w:r>
      <w:r w:rsidR="00FC0724" w:rsidRPr="00FC0724">
        <w:rPr>
          <w:rFonts w:ascii="Times New Roman" w:hAnsi="Times New Roman" w:cs="Times New Roman"/>
          <w:sz w:val="28"/>
          <w:szCs w:val="28"/>
          <w:lang w:val="uk-UA"/>
        </w:rPr>
        <w:t xml:space="preserve"> </w:t>
      </w:r>
      <w:r w:rsidRPr="00296DDE">
        <w:rPr>
          <w:rFonts w:ascii="Times New Roman" w:hAnsi="Times New Roman" w:cs="Times New Roman"/>
          <w:sz w:val="28"/>
          <w:szCs w:val="28"/>
          <w:lang w:val="uk-UA"/>
        </w:rPr>
        <w:t>– плівка, мембрана,  figure</w:t>
      </w:r>
      <w:r w:rsidR="00FC0724" w:rsidRPr="00FC0724">
        <w:rPr>
          <w:rFonts w:ascii="Times New Roman" w:hAnsi="Times New Roman" w:cs="Times New Roman"/>
          <w:sz w:val="28"/>
          <w:szCs w:val="28"/>
          <w:lang w:val="uk-UA"/>
        </w:rPr>
        <w:t xml:space="preserve"> </w:t>
      </w:r>
      <w:r w:rsidRPr="00296DDE">
        <w:rPr>
          <w:rFonts w:ascii="Times New Roman" w:hAnsi="Times New Roman" w:cs="Times New Roman"/>
          <w:sz w:val="28"/>
          <w:szCs w:val="28"/>
          <w:lang w:val="uk-UA"/>
        </w:rPr>
        <w:t>− креслення, ілюстрація  concrete− бетон, agitator− мішалка,  uniform– постійний, рі</w:t>
      </w:r>
      <w:r w:rsidR="00FC0724">
        <w:rPr>
          <w:rFonts w:ascii="Times New Roman" w:hAnsi="Times New Roman" w:cs="Times New Roman"/>
          <w:sz w:val="28"/>
          <w:szCs w:val="28"/>
          <w:lang w:val="uk-UA"/>
        </w:rPr>
        <w:t>вномірний.</w:t>
      </w:r>
    </w:p>
    <w:p w:rsidR="00296DDE" w:rsidRPr="0004469F" w:rsidRDefault="00296DDE" w:rsidP="002509CC">
      <w:pPr>
        <w:spacing w:after="0" w:line="360" w:lineRule="auto"/>
        <w:ind w:firstLine="709"/>
        <w:jc w:val="both"/>
        <w:rPr>
          <w:rFonts w:ascii="Times New Roman" w:hAnsi="Times New Roman" w:cs="Times New Roman"/>
          <w:b/>
          <w:sz w:val="28"/>
          <w:szCs w:val="28"/>
        </w:rPr>
      </w:pPr>
      <w:r w:rsidRPr="00296DDE">
        <w:rPr>
          <w:rFonts w:ascii="Times New Roman" w:hAnsi="Times New Roman" w:cs="Times New Roman"/>
          <w:sz w:val="28"/>
          <w:szCs w:val="28"/>
          <w:lang w:val="uk-UA"/>
        </w:rPr>
        <w:t>Тому, під час перекладу варто ретельно перевіряти так звані «хибні» псевдоінтернаціоналізми задля адекватного перекладу того чи іншого терміну. Також варто пам’ятати: при перекладі неологізмів спершу варто впевнитися, що в українській мові ще немає відповідника новому терміну і застосувати в такому вип</w:t>
      </w:r>
      <w:r w:rsidR="002509CC">
        <w:rPr>
          <w:rFonts w:ascii="Times New Roman" w:hAnsi="Times New Roman" w:cs="Times New Roman"/>
          <w:sz w:val="28"/>
          <w:szCs w:val="28"/>
          <w:lang w:val="uk-UA"/>
        </w:rPr>
        <w:t xml:space="preserve">адку </w:t>
      </w:r>
      <w:r w:rsidR="002509CC" w:rsidRPr="0004469F">
        <w:rPr>
          <w:rFonts w:ascii="Times New Roman" w:hAnsi="Times New Roman" w:cs="Times New Roman"/>
          <w:b/>
          <w:sz w:val="28"/>
          <w:szCs w:val="28"/>
          <w:lang w:val="uk-UA"/>
        </w:rPr>
        <w:t>описовий спосіб перекладу.</w:t>
      </w:r>
    </w:p>
    <w:p w:rsidR="00296DDE" w:rsidRPr="0004469F" w:rsidRDefault="00296DDE" w:rsidP="002509CC">
      <w:pPr>
        <w:spacing w:after="0" w:line="360" w:lineRule="auto"/>
        <w:ind w:firstLine="709"/>
        <w:jc w:val="both"/>
        <w:rPr>
          <w:rFonts w:ascii="Times New Roman" w:hAnsi="Times New Roman" w:cs="Times New Roman"/>
          <w:b/>
          <w:sz w:val="28"/>
          <w:szCs w:val="28"/>
        </w:rPr>
      </w:pPr>
      <w:r w:rsidRPr="0004469F">
        <w:rPr>
          <w:rFonts w:ascii="Times New Roman" w:hAnsi="Times New Roman" w:cs="Times New Roman"/>
          <w:b/>
          <w:sz w:val="28"/>
          <w:szCs w:val="28"/>
          <w:lang w:val="uk-UA"/>
        </w:rPr>
        <w:t>Граматичні навички</w:t>
      </w:r>
      <w:r w:rsidR="002509CC" w:rsidRPr="0004469F">
        <w:rPr>
          <w:rFonts w:ascii="Times New Roman" w:hAnsi="Times New Roman" w:cs="Times New Roman"/>
          <w:b/>
          <w:sz w:val="28"/>
          <w:szCs w:val="28"/>
        </w:rPr>
        <w:t xml:space="preserve"> </w:t>
      </w:r>
      <w:r w:rsidR="002509CC" w:rsidRPr="0004469F">
        <w:rPr>
          <w:rFonts w:ascii="Times New Roman" w:hAnsi="Times New Roman" w:cs="Times New Roman"/>
          <w:b/>
          <w:sz w:val="28"/>
          <w:szCs w:val="28"/>
          <w:lang w:val="uk-UA"/>
        </w:rPr>
        <w:t>включають в себе навички:</w:t>
      </w:r>
    </w:p>
    <w:p w:rsidR="00296DDE" w:rsidRPr="002509CC" w:rsidRDefault="00296DDE" w:rsidP="002509CC">
      <w:pPr>
        <w:spacing w:after="0" w:line="360" w:lineRule="auto"/>
        <w:ind w:firstLine="709"/>
        <w:jc w:val="both"/>
        <w:rPr>
          <w:rFonts w:ascii="Times New Roman" w:hAnsi="Times New Roman" w:cs="Times New Roman"/>
          <w:sz w:val="28"/>
          <w:szCs w:val="28"/>
        </w:rPr>
      </w:pPr>
      <w:r w:rsidRPr="00296DDE">
        <w:rPr>
          <w:rFonts w:ascii="Times New Roman" w:hAnsi="Times New Roman" w:cs="Times New Roman"/>
          <w:sz w:val="28"/>
          <w:szCs w:val="28"/>
          <w:lang w:val="uk-UA"/>
        </w:rPr>
        <w:t>•     вживати повні дієслівні форми замість скорочених, відповід</w:t>
      </w:r>
      <w:r w:rsidR="002509CC">
        <w:rPr>
          <w:rFonts w:ascii="Times New Roman" w:hAnsi="Times New Roman" w:cs="Times New Roman"/>
          <w:sz w:val="28"/>
          <w:szCs w:val="28"/>
          <w:lang w:val="uk-UA"/>
        </w:rPr>
        <w:t>но до вимог академічного стилю;</w:t>
      </w:r>
    </w:p>
    <w:p w:rsidR="00296DDE" w:rsidRPr="002509CC" w:rsidRDefault="00296DDE" w:rsidP="002509CC">
      <w:pPr>
        <w:spacing w:after="0" w:line="360" w:lineRule="auto"/>
        <w:ind w:firstLine="709"/>
        <w:jc w:val="both"/>
        <w:rPr>
          <w:rFonts w:ascii="Times New Roman" w:hAnsi="Times New Roman" w:cs="Times New Roman"/>
          <w:sz w:val="28"/>
          <w:szCs w:val="28"/>
        </w:rPr>
      </w:pPr>
      <w:r w:rsidRPr="00296DDE">
        <w:rPr>
          <w:rFonts w:ascii="Times New Roman" w:hAnsi="Times New Roman" w:cs="Times New Roman"/>
          <w:sz w:val="28"/>
          <w:szCs w:val="28"/>
          <w:lang w:val="uk-UA"/>
        </w:rPr>
        <w:t xml:space="preserve">•     вживати умовний </w:t>
      </w:r>
      <w:r w:rsidR="002509CC">
        <w:rPr>
          <w:rFonts w:ascii="Times New Roman" w:hAnsi="Times New Roman" w:cs="Times New Roman"/>
          <w:sz w:val="28"/>
          <w:szCs w:val="28"/>
          <w:lang w:val="uk-UA"/>
        </w:rPr>
        <w:t xml:space="preserve">спосіб; </w:t>
      </w:r>
    </w:p>
    <w:p w:rsidR="00296DDE" w:rsidRPr="002509CC" w:rsidRDefault="00296DDE" w:rsidP="002509CC">
      <w:pPr>
        <w:spacing w:after="0" w:line="360" w:lineRule="auto"/>
        <w:ind w:firstLine="709"/>
        <w:jc w:val="both"/>
        <w:rPr>
          <w:rFonts w:ascii="Times New Roman" w:hAnsi="Times New Roman" w:cs="Times New Roman"/>
          <w:sz w:val="28"/>
          <w:szCs w:val="28"/>
        </w:rPr>
      </w:pPr>
      <w:r w:rsidRPr="00296DDE">
        <w:rPr>
          <w:rFonts w:ascii="Times New Roman" w:hAnsi="Times New Roman" w:cs="Times New Roman"/>
          <w:sz w:val="28"/>
          <w:szCs w:val="28"/>
          <w:lang w:val="uk-UA"/>
        </w:rPr>
        <w:t>•</w:t>
      </w:r>
      <w:r w:rsidR="002509CC">
        <w:rPr>
          <w:rFonts w:ascii="Times New Roman" w:hAnsi="Times New Roman" w:cs="Times New Roman"/>
          <w:sz w:val="28"/>
          <w:szCs w:val="28"/>
          <w:lang w:val="uk-UA"/>
        </w:rPr>
        <w:t xml:space="preserve">     вживати модальні дієслова,</w:t>
      </w:r>
    </w:p>
    <w:p w:rsidR="00296DDE" w:rsidRPr="002509CC" w:rsidRDefault="00296DDE" w:rsidP="002509CC">
      <w:pPr>
        <w:spacing w:after="0" w:line="360" w:lineRule="auto"/>
        <w:ind w:firstLine="709"/>
        <w:jc w:val="both"/>
        <w:rPr>
          <w:rFonts w:ascii="Times New Roman" w:hAnsi="Times New Roman" w:cs="Times New Roman"/>
          <w:sz w:val="28"/>
          <w:szCs w:val="28"/>
        </w:rPr>
      </w:pPr>
      <w:r w:rsidRPr="00296DDE">
        <w:rPr>
          <w:rFonts w:ascii="Times New Roman" w:hAnsi="Times New Roman" w:cs="Times New Roman"/>
          <w:sz w:val="28"/>
          <w:szCs w:val="28"/>
          <w:lang w:val="uk-UA"/>
        </w:rPr>
        <w:t>•     вживати дієприкм</w:t>
      </w:r>
      <w:r w:rsidR="002509CC">
        <w:rPr>
          <w:rFonts w:ascii="Times New Roman" w:hAnsi="Times New Roman" w:cs="Times New Roman"/>
          <w:sz w:val="28"/>
          <w:szCs w:val="28"/>
          <w:lang w:val="uk-UA"/>
        </w:rPr>
        <w:t>етникові, герундіальні звороти;</w:t>
      </w:r>
    </w:p>
    <w:p w:rsidR="00296DDE" w:rsidRPr="002509CC" w:rsidRDefault="002509CC" w:rsidP="002509C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вживати пасивний стан;  </w:t>
      </w:r>
    </w:p>
    <w:p w:rsidR="00296DDE" w:rsidRPr="00DC7C72" w:rsidRDefault="00296DDE" w:rsidP="002509CC">
      <w:pPr>
        <w:spacing w:after="0" w:line="360" w:lineRule="auto"/>
        <w:ind w:firstLine="709"/>
        <w:jc w:val="both"/>
        <w:rPr>
          <w:rFonts w:ascii="Times New Roman" w:hAnsi="Times New Roman" w:cs="Times New Roman"/>
          <w:sz w:val="28"/>
          <w:szCs w:val="28"/>
        </w:rPr>
      </w:pPr>
      <w:r w:rsidRPr="00296DDE">
        <w:rPr>
          <w:rFonts w:ascii="Times New Roman" w:hAnsi="Times New Roman" w:cs="Times New Roman"/>
          <w:sz w:val="28"/>
          <w:szCs w:val="28"/>
          <w:lang w:val="uk-UA"/>
        </w:rPr>
        <w:t xml:space="preserve">•  </w:t>
      </w:r>
      <w:r w:rsidR="002509CC">
        <w:rPr>
          <w:rFonts w:ascii="Times New Roman" w:hAnsi="Times New Roman" w:cs="Times New Roman"/>
          <w:sz w:val="28"/>
          <w:szCs w:val="28"/>
          <w:lang w:val="uk-UA"/>
        </w:rPr>
        <w:t xml:space="preserve">   вживати узгодження часів[1].</w:t>
      </w:r>
    </w:p>
    <w:p w:rsidR="00296DDE" w:rsidRPr="002509CC" w:rsidRDefault="00296DDE" w:rsidP="002509CC">
      <w:pPr>
        <w:spacing w:after="0" w:line="360" w:lineRule="auto"/>
        <w:ind w:firstLine="709"/>
        <w:jc w:val="both"/>
        <w:rPr>
          <w:rFonts w:ascii="Times New Roman" w:hAnsi="Times New Roman" w:cs="Times New Roman"/>
          <w:sz w:val="28"/>
          <w:szCs w:val="28"/>
        </w:rPr>
      </w:pPr>
      <w:r w:rsidRPr="00296DDE">
        <w:rPr>
          <w:rFonts w:ascii="Times New Roman" w:hAnsi="Times New Roman" w:cs="Times New Roman"/>
          <w:sz w:val="28"/>
          <w:szCs w:val="28"/>
          <w:lang w:val="uk-UA"/>
        </w:rPr>
        <w:t xml:space="preserve">Граматична система англійської мови, на відміну від лексичної, характеризується відносно </w:t>
      </w:r>
      <w:r w:rsidRPr="0004469F">
        <w:rPr>
          <w:rFonts w:ascii="Times New Roman" w:hAnsi="Times New Roman" w:cs="Times New Roman"/>
          <w:b/>
          <w:sz w:val="28"/>
          <w:szCs w:val="28"/>
          <w:lang w:val="uk-UA"/>
        </w:rPr>
        <w:t>сталою структурою та сформованими законами будови.</w:t>
      </w:r>
      <w:r w:rsidR="0004469F">
        <w:rPr>
          <w:rFonts w:ascii="Times New Roman" w:hAnsi="Times New Roman" w:cs="Times New Roman"/>
          <w:sz w:val="28"/>
          <w:szCs w:val="28"/>
          <w:lang w:val="uk-UA"/>
        </w:rPr>
        <w:t xml:space="preserve"> Порівнюючи  граматичні</w:t>
      </w:r>
      <w:r w:rsidRPr="00296DDE">
        <w:rPr>
          <w:rFonts w:ascii="Times New Roman" w:hAnsi="Times New Roman" w:cs="Times New Roman"/>
          <w:sz w:val="28"/>
          <w:szCs w:val="28"/>
          <w:lang w:val="uk-UA"/>
        </w:rPr>
        <w:t xml:space="preserve">  будови  мов – української та англійської – варто враховувати, що вони належать до різних типів. Англійська мова за своєю структурою аналітична, в той час як українська – синтетична.  Така структурна відмінність спричиняє труднощі у студентів під час написанн</w:t>
      </w:r>
      <w:r w:rsidR="002509CC">
        <w:rPr>
          <w:rFonts w:ascii="Times New Roman" w:hAnsi="Times New Roman" w:cs="Times New Roman"/>
          <w:sz w:val="28"/>
          <w:szCs w:val="28"/>
          <w:lang w:val="uk-UA"/>
        </w:rPr>
        <w:t>я іншомовного наукового тексту.</w:t>
      </w:r>
    </w:p>
    <w:p w:rsidR="002509CC" w:rsidRPr="0004469F" w:rsidRDefault="00296DDE" w:rsidP="00296DDE">
      <w:pPr>
        <w:spacing w:after="0" w:line="360" w:lineRule="auto"/>
        <w:ind w:firstLine="709"/>
        <w:jc w:val="both"/>
        <w:rPr>
          <w:rFonts w:ascii="Times New Roman" w:hAnsi="Times New Roman" w:cs="Times New Roman"/>
          <w:b/>
          <w:sz w:val="28"/>
          <w:szCs w:val="28"/>
        </w:rPr>
      </w:pPr>
      <w:r w:rsidRPr="0004469F">
        <w:rPr>
          <w:rFonts w:ascii="Times New Roman" w:hAnsi="Times New Roman" w:cs="Times New Roman"/>
          <w:b/>
          <w:sz w:val="28"/>
          <w:szCs w:val="28"/>
          <w:lang w:val="uk-UA"/>
        </w:rPr>
        <w:t xml:space="preserve">Англійській науковій мові притаманні конструкції з присудком в пасивному стані з прямим порядком слів (підмет стоїть перед присудком), в той час як в українській мові такі речення характеризуються непрямим порядком слів представлені присудком у пасивному стані теперішнього і минулого часу. </w:t>
      </w:r>
    </w:p>
    <w:p w:rsidR="00296DDE" w:rsidRPr="00296DDE" w:rsidRDefault="00296DDE" w:rsidP="00296DDE">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 xml:space="preserve">Наприклад,  </w:t>
      </w:r>
    </w:p>
    <w:p w:rsidR="00296DDE" w:rsidRPr="00296DDE" w:rsidRDefault="00296DDE" w:rsidP="00296DDE">
      <w:pPr>
        <w:spacing w:after="0" w:line="360" w:lineRule="auto"/>
        <w:ind w:firstLine="709"/>
        <w:jc w:val="both"/>
        <w:rPr>
          <w:rFonts w:ascii="Times New Roman" w:hAnsi="Times New Roman" w:cs="Times New Roman"/>
          <w:sz w:val="28"/>
          <w:szCs w:val="28"/>
          <w:lang w:val="uk-UA"/>
        </w:rPr>
      </w:pPr>
    </w:p>
    <w:p w:rsidR="00296DDE" w:rsidRPr="0004469F" w:rsidRDefault="00296DDE" w:rsidP="002509CC">
      <w:pPr>
        <w:spacing w:after="0" w:line="360" w:lineRule="auto"/>
        <w:ind w:firstLine="709"/>
        <w:jc w:val="both"/>
        <w:rPr>
          <w:rFonts w:ascii="Times New Roman" w:hAnsi="Times New Roman" w:cs="Times New Roman"/>
          <w:i/>
          <w:sz w:val="28"/>
          <w:szCs w:val="28"/>
          <w:lang w:val="en-US"/>
        </w:rPr>
      </w:pPr>
      <w:r w:rsidRPr="0004469F">
        <w:rPr>
          <w:rFonts w:ascii="Times New Roman" w:hAnsi="Times New Roman" w:cs="Times New Roman"/>
          <w:i/>
          <w:sz w:val="28"/>
          <w:szCs w:val="28"/>
          <w:lang w:val="uk-UA"/>
        </w:rPr>
        <w:t>Досліджувалися хімічні властивості елементів. –The chemical properties of elements were studied.</w:t>
      </w:r>
    </w:p>
    <w:p w:rsidR="00296DDE" w:rsidRPr="0004469F" w:rsidRDefault="00296DDE" w:rsidP="002509CC">
      <w:pPr>
        <w:spacing w:after="0" w:line="360" w:lineRule="auto"/>
        <w:ind w:firstLine="709"/>
        <w:jc w:val="both"/>
        <w:rPr>
          <w:rFonts w:ascii="Times New Roman" w:hAnsi="Times New Roman" w:cs="Times New Roman"/>
          <w:b/>
          <w:sz w:val="28"/>
          <w:szCs w:val="28"/>
        </w:rPr>
      </w:pPr>
      <w:r w:rsidRPr="0004469F">
        <w:rPr>
          <w:rFonts w:ascii="Times New Roman" w:hAnsi="Times New Roman" w:cs="Times New Roman"/>
          <w:b/>
          <w:sz w:val="28"/>
          <w:szCs w:val="28"/>
          <w:lang w:val="uk-UA"/>
        </w:rPr>
        <w:t>Вживання форм теперішнього часу Present</w:t>
      </w:r>
      <w:r w:rsidR="002509CC" w:rsidRPr="0004469F">
        <w:rPr>
          <w:rFonts w:ascii="Times New Roman" w:hAnsi="Times New Roman" w:cs="Times New Roman"/>
          <w:b/>
          <w:sz w:val="28"/>
          <w:szCs w:val="28"/>
          <w:lang w:val="en-US"/>
        </w:rPr>
        <w:t xml:space="preserve"> </w:t>
      </w:r>
      <w:r w:rsidRPr="0004469F">
        <w:rPr>
          <w:rFonts w:ascii="Times New Roman" w:hAnsi="Times New Roman" w:cs="Times New Roman"/>
          <w:b/>
          <w:sz w:val="28"/>
          <w:szCs w:val="28"/>
          <w:lang w:val="uk-UA"/>
        </w:rPr>
        <w:t>Simple</w:t>
      </w:r>
      <w:r w:rsidR="002509CC" w:rsidRPr="0004469F">
        <w:rPr>
          <w:rFonts w:ascii="Times New Roman" w:hAnsi="Times New Roman" w:cs="Times New Roman"/>
          <w:b/>
          <w:sz w:val="28"/>
          <w:szCs w:val="28"/>
          <w:lang w:val="en-US"/>
        </w:rPr>
        <w:t xml:space="preserve"> </w:t>
      </w:r>
      <w:r w:rsidRPr="0004469F">
        <w:rPr>
          <w:rFonts w:ascii="Times New Roman" w:hAnsi="Times New Roman" w:cs="Times New Roman"/>
          <w:b/>
          <w:sz w:val="28"/>
          <w:szCs w:val="28"/>
          <w:lang w:val="uk-UA"/>
        </w:rPr>
        <w:t>та  Present</w:t>
      </w:r>
      <w:r w:rsidR="002509CC" w:rsidRPr="0004469F">
        <w:rPr>
          <w:rFonts w:ascii="Times New Roman" w:hAnsi="Times New Roman" w:cs="Times New Roman"/>
          <w:b/>
          <w:sz w:val="28"/>
          <w:szCs w:val="28"/>
          <w:lang w:val="en-US"/>
        </w:rPr>
        <w:t xml:space="preserve"> </w:t>
      </w:r>
      <w:r w:rsidRPr="0004469F">
        <w:rPr>
          <w:rFonts w:ascii="Times New Roman" w:hAnsi="Times New Roman" w:cs="Times New Roman"/>
          <w:b/>
          <w:sz w:val="28"/>
          <w:szCs w:val="28"/>
          <w:lang w:val="uk-UA"/>
        </w:rPr>
        <w:t>Perfect</w:t>
      </w:r>
      <w:r w:rsidR="002509CC" w:rsidRPr="0004469F">
        <w:rPr>
          <w:rFonts w:ascii="Times New Roman" w:hAnsi="Times New Roman" w:cs="Times New Roman"/>
          <w:b/>
          <w:sz w:val="28"/>
          <w:szCs w:val="28"/>
          <w:lang w:val="en-US"/>
        </w:rPr>
        <w:t xml:space="preserve"> </w:t>
      </w:r>
      <w:r w:rsidRPr="0004469F">
        <w:rPr>
          <w:rFonts w:ascii="Times New Roman" w:hAnsi="Times New Roman" w:cs="Times New Roman"/>
          <w:b/>
          <w:sz w:val="28"/>
          <w:szCs w:val="28"/>
          <w:lang w:val="uk-UA"/>
        </w:rPr>
        <w:t>на позначення завершеності дії в значній мірі притаманно науковому стилю анотації.</w:t>
      </w:r>
      <w:r w:rsidR="002509CC" w:rsidRPr="0004469F">
        <w:rPr>
          <w:rFonts w:ascii="Times New Roman" w:hAnsi="Times New Roman" w:cs="Times New Roman"/>
          <w:b/>
          <w:sz w:val="28"/>
          <w:szCs w:val="28"/>
          <w:lang w:val="en-US"/>
        </w:rPr>
        <w:t xml:space="preserve"> </w:t>
      </w:r>
      <w:r w:rsidRPr="0004469F">
        <w:rPr>
          <w:rFonts w:ascii="Times New Roman" w:hAnsi="Times New Roman" w:cs="Times New Roman"/>
          <w:b/>
          <w:sz w:val="28"/>
          <w:szCs w:val="28"/>
          <w:lang w:val="uk-UA"/>
        </w:rPr>
        <w:t>Форми минулого часу Past</w:t>
      </w:r>
      <w:r w:rsidR="002509CC" w:rsidRPr="0004469F">
        <w:rPr>
          <w:rFonts w:ascii="Times New Roman" w:hAnsi="Times New Roman" w:cs="Times New Roman"/>
          <w:b/>
          <w:sz w:val="28"/>
          <w:szCs w:val="28"/>
        </w:rPr>
        <w:t xml:space="preserve"> </w:t>
      </w:r>
      <w:r w:rsidRPr="0004469F">
        <w:rPr>
          <w:rFonts w:ascii="Times New Roman" w:hAnsi="Times New Roman" w:cs="Times New Roman"/>
          <w:b/>
          <w:sz w:val="28"/>
          <w:szCs w:val="28"/>
          <w:lang w:val="uk-UA"/>
        </w:rPr>
        <w:t>Simple</w:t>
      </w:r>
      <w:r w:rsidR="002509CC" w:rsidRPr="0004469F">
        <w:rPr>
          <w:rFonts w:ascii="Times New Roman" w:hAnsi="Times New Roman" w:cs="Times New Roman"/>
          <w:b/>
          <w:sz w:val="28"/>
          <w:szCs w:val="28"/>
        </w:rPr>
        <w:t xml:space="preserve"> </w:t>
      </w:r>
      <w:r w:rsidRPr="0004469F">
        <w:rPr>
          <w:rFonts w:ascii="Times New Roman" w:hAnsi="Times New Roman" w:cs="Times New Roman"/>
          <w:b/>
          <w:sz w:val="28"/>
          <w:szCs w:val="28"/>
          <w:lang w:val="uk-UA"/>
        </w:rPr>
        <w:t>використовуют</w:t>
      </w:r>
      <w:r w:rsidR="002509CC" w:rsidRPr="0004469F">
        <w:rPr>
          <w:rFonts w:ascii="Times New Roman" w:hAnsi="Times New Roman" w:cs="Times New Roman"/>
          <w:b/>
          <w:sz w:val="28"/>
          <w:szCs w:val="28"/>
          <w:lang w:val="uk-UA"/>
        </w:rPr>
        <w:t>ься при описі виконаної роботи.</w:t>
      </w:r>
    </w:p>
    <w:p w:rsidR="00296DDE" w:rsidRPr="0004469F" w:rsidRDefault="0004469F" w:rsidP="002509C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uk-UA"/>
        </w:rPr>
        <w:t xml:space="preserve">•  </w:t>
      </w:r>
      <w:r w:rsidR="00296DDE" w:rsidRPr="0004469F">
        <w:rPr>
          <w:rFonts w:ascii="Times New Roman" w:hAnsi="Times New Roman" w:cs="Times New Roman"/>
          <w:i/>
          <w:sz w:val="28"/>
          <w:szCs w:val="28"/>
          <w:lang w:val="uk-UA"/>
        </w:rPr>
        <w:t xml:space="preserve">Досліджується важливість процесу сушіння. </w:t>
      </w:r>
      <w:r w:rsidR="002509CC" w:rsidRPr="0004469F">
        <w:rPr>
          <w:rFonts w:ascii="Times New Roman" w:hAnsi="Times New Roman" w:cs="Times New Roman"/>
          <w:i/>
          <w:sz w:val="28"/>
          <w:szCs w:val="28"/>
          <w:lang w:val="uk-UA"/>
        </w:rPr>
        <w:t>–</w:t>
      </w:r>
      <w:r w:rsidR="00296DDE" w:rsidRPr="0004469F">
        <w:rPr>
          <w:rFonts w:ascii="Times New Roman" w:hAnsi="Times New Roman" w:cs="Times New Roman"/>
          <w:i/>
          <w:sz w:val="28"/>
          <w:szCs w:val="28"/>
          <w:lang w:val="uk-UA"/>
        </w:rPr>
        <w:t xml:space="preserve"> The</w:t>
      </w:r>
      <w:r w:rsidR="002509CC" w:rsidRPr="0004469F">
        <w:rPr>
          <w:rFonts w:ascii="Times New Roman" w:hAnsi="Times New Roman" w:cs="Times New Roman"/>
          <w:i/>
          <w:sz w:val="28"/>
          <w:szCs w:val="28"/>
          <w:lang w:val="en-US"/>
        </w:rPr>
        <w:t xml:space="preserve"> </w:t>
      </w:r>
      <w:r w:rsidR="00296DDE" w:rsidRPr="0004469F">
        <w:rPr>
          <w:rFonts w:ascii="Times New Roman" w:hAnsi="Times New Roman" w:cs="Times New Roman"/>
          <w:i/>
          <w:sz w:val="28"/>
          <w:szCs w:val="28"/>
          <w:lang w:val="uk-UA"/>
        </w:rPr>
        <w:t>importance of drying</w:t>
      </w:r>
      <w:r w:rsidR="002509CC" w:rsidRPr="0004469F">
        <w:rPr>
          <w:rFonts w:ascii="Times New Roman" w:hAnsi="Times New Roman" w:cs="Times New Roman"/>
          <w:i/>
          <w:sz w:val="28"/>
          <w:szCs w:val="28"/>
          <w:lang w:val="en-US"/>
        </w:rPr>
        <w:t xml:space="preserve"> </w:t>
      </w:r>
      <w:r w:rsidR="00296DDE" w:rsidRPr="0004469F">
        <w:rPr>
          <w:rFonts w:ascii="Times New Roman" w:hAnsi="Times New Roman" w:cs="Times New Roman"/>
          <w:i/>
          <w:sz w:val="28"/>
          <w:szCs w:val="28"/>
          <w:lang w:val="uk-UA"/>
        </w:rPr>
        <w:t>is</w:t>
      </w:r>
      <w:r w:rsidR="002509CC" w:rsidRPr="0004469F">
        <w:rPr>
          <w:rFonts w:ascii="Times New Roman" w:hAnsi="Times New Roman" w:cs="Times New Roman"/>
          <w:i/>
          <w:sz w:val="28"/>
          <w:szCs w:val="28"/>
          <w:lang w:val="en-US"/>
        </w:rPr>
        <w:t xml:space="preserve"> </w:t>
      </w:r>
      <w:r w:rsidR="002509CC" w:rsidRPr="0004469F">
        <w:rPr>
          <w:rFonts w:ascii="Times New Roman" w:hAnsi="Times New Roman" w:cs="Times New Roman"/>
          <w:i/>
          <w:sz w:val="28"/>
          <w:szCs w:val="28"/>
          <w:lang w:val="uk-UA"/>
        </w:rPr>
        <w:t>analyzed.</w:t>
      </w:r>
    </w:p>
    <w:p w:rsidR="00296DDE" w:rsidRPr="0004469F" w:rsidRDefault="00296DDE" w:rsidP="002509CC">
      <w:pPr>
        <w:spacing w:after="0" w:line="360" w:lineRule="auto"/>
        <w:ind w:firstLine="709"/>
        <w:jc w:val="both"/>
        <w:rPr>
          <w:rFonts w:ascii="Times New Roman" w:hAnsi="Times New Roman" w:cs="Times New Roman"/>
          <w:i/>
          <w:sz w:val="28"/>
          <w:szCs w:val="28"/>
          <w:lang w:val="en-US"/>
        </w:rPr>
      </w:pPr>
      <w:r w:rsidRPr="0004469F">
        <w:rPr>
          <w:rFonts w:ascii="Times New Roman" w:hAnsi="Times New Roman" w:cs="Times New Roman"/>
          <w:i/>
          <w:sz w:val="28"/>
          <w:szCs w:val="28"/>
          <w:lang w:val="uk-UA"/>
        </w:rPr>
        <w:t>•    Вивчено кристалізацію різних…- The crystallization of</w:t>
      </w:r>
      <w:r w:rsidR="002509CC" w:rsidRPr="0004469F">
        <w:rPr>
          <w:rFonts w:ascii="Times New Roman" w:hAnsi="Times New Roman" w:cs="Times New Roman"/>
          <w:i/>
          <w:sz w:val="28"/>
          <w:szCs w:val="28"/>
          <w:lang w:val="uk-UA"/>
        </w:rPr>
        <w:t xml:space="preserve"> the various… has been studied.</w:t>
      </w:r>
    </w:p>
    <w:p w:rsidR="00296DDE" w:rsidRPr="002509CC" w:rsidRDefault="00296DDE" w:rsidP="002509CC">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 xml:space="preserve">Варто зауважити, </w:t>
      </w:r>
      <w:r w:rsidRPr="0004469F">
        <w:rPr>
          <w:rFonts w:ascii="Times New Roman" w:hAnsi="Times New Roman" w:cs="Times New Roman"/>
          <w:b/>
          <w:sz w:val="28"/>
          <w:szCs w:val="28"/>
          <w:lang w:val="uk-UA"/>
        </w:rPr>
        <w:t>використання безособових та пасивних конструкції</w:t>
      </w:r>
      <w:r w:rsidRPr="00296DDE">
        <w:rPr>
          <w:rFonts w:ascii="Times New Roman" w:hAnsi="Times New Roman" w:cs="Times New Roman"/>
          <w:sz w:val="28"/>
          <w:szCs w:val="28"/>
          <w:lang w:val="uk-UA"/>
        </w:rPr>
        <w:t xml:space="preserve"> властива науковому стилю як англійської так і  у</w:t>
      </w:r>
      <w:r w:rsidR="002509CC">
        <w:rPr>
          <w:rFonts w:ascii="Times New Roman" w:hAnsi="Times New Roman" w:cs="Times New Roman"/>
          <w:sz w:val="28"/>
          <w:szCs w:val="28"/>
          <w:lang w:val="uk-UA"/>
        </w:rPr>
        <w:t>країнської мов, на відміну від</w:t>
      </w:r>
      <w:r w:rsidR="002509CC">
        <w:rPr>
          <w:rFonts w:ascii="Times New Roman" w:hAnsi="Times New Roman" w:cs="Times New Roman"/>
          <w:sz w:val="28"/>
          <w:szCs w:val="28"/>
          <w:lang w:val="en-US"/>
        </w:rPr>
        <w:t xml:space="preserve"> </w:t>
      </w:r>
      <w:r w:rsidRPr="00296DDE">
        <w:rPr>
          <w:rFonts w:ascii="Times New Roman" w:hAnsi="Times New Roman" w:cs="Times New Roman"/>
          <w:sz w:val="28"/>
          <w:szCs w:val="28"/>
          <w:lang w:val="uk-UA"/>
        </w:rPr>
        <w:t>особових речень, виражених займенником або іменником the</w:t>
      </w:r>
      <w:r w:rsidR="002509CC">
        <w:rPr>
          <w:rFonts w:ascii="Times New Roman" w:hAnsi="Times New Roman" w:cs="Times New Roman"/>
          <w:sz w:val="28"/>
          <w:szCs w:val="28"/>
          <w:lang w:val="en-US"/>
        </w:rPr>
        <w:t xml:space="preserve"> </w:t>
      </w:r>
      <w:r w:rsidRPr="00296DDE">
        <w:rPr>
          <w:rFonts w:ascii="Times New Roman" w:hAnsi="Times New Roman" w:cs="Times New Roman"/>
          <w:sz w:val="28"/>
          <w:szCs w:val="28"/>
          <w:lang w:val="uk-UA"/>
        </w:rPr>
        <w:t>author</w:t>
      </w:r>
      <w:r w:rsidR="002509CC">
        <w:rPr>
          <w:rFonts w:ascii="Times New Roman" w:hAnsi="Times New Roman" w:cs="Times New Roman"/>
          <w:sz w:val="28"/>
          <w:szCs w:val="28"/>
          <w:lang w:val="en-US"/>
        </w:rPr>
        <w:t xml:space="preserve"> </w:t>
      </w:r>
      <w:r w:rsidRPr="00296DDE">
        <w:rPr>
          <w:rFonts w:ascii="Times New Roman" w:hAnsi="Times New Roman" w:cs="Times New Roman"/>
          <w:sz w:val="28"/>
          <w:szCs w:val="28"/>
          <w:lang w:val="uk-UA"/>
        </w:rPr>
        <w:t>(authors). В таких випадках типовим являється вико</w:t>
      </w:r>
      <w:r w:rsidR="002509CC">
        <w:rPr>
          <w:rFonts w:ascii="Times New Roman" w:hAnsi="Times New Roman" w:cs="Times New Roman"/>
          <w:sz w:val="28"/>
          <w:szCs w:val="28"/>
          <w:lang w:val="uk-UA"/>
        </w:rPr>
        <w:t>ристання наступних конструкцій.</w:t>
      </w:r>
    </w:p>
    <w:p w:rsidR="00296DDE" w:rsidRPr="0004469F" w:rsidRDefault="00296DDE" w:rsidP="002509CC">
      <w:pPr>
        <w:spacing w:after="0" w:line="360" w:lineRule="auto"/>
        <w:ind w:firstLine="709"/>
        <w:jc w:val="both"/>
        <w:rPr>
          <w:rFonts w:ascii="Times New Roman" w:hAnsi="Times New Roman" w:cs="Times New Roman"/>
          <w:i/>
          <w:sz w:val="28"/>
          <w:szCs w:val="28"/>
          <w:lang w:val="uk-UA"/>
        </w:rPr>
      </w:pPr>
      <w:r w:rsidRPr="0004469F">
        <w:rPr>
          <w:rFonts w:ascii="Times New Roman" w:hAnsi="Times New Roman" w:cs="Times New Roman"/>
          <w:i/>
          <w:sz w:val="28"/>
          <w:szCs w:val="28"/>
          <w:lang w:val="uk-UA"/>
        </w:rPr>
        <w:t>The project consists of an introdu</w:t>
      </w:r>
      <w:r w:rsidR="002509CC" w:rsidRPr="0004469F">
        <w:rPr>
          <w:rFonts w:ascii="Times New Roman" w:hAnsi="Times New Roman" w:cs="Times New Roman"/>
          <w:i/>
          <w:sz w:val="28"/>
          <w:szCs w:val="28"/>
          <w:lang w:val="uk-UA"/>
        </w:rPr>
        <w:t>ction,… chapters, conclusions….</w:t>
      </w:r>
    </w:p>
    <w:p w:rsidR="00296DDE" w:rsidRPr="0004469F" w:rsidRDefault="002509CC" w:rsidP="002509CC">
      <w:pPr>
        <w:spacing w:after="0" w:line="360" w:lineRule="auto"/>
        <w:ind w:firstLine="709"/>
        <w:jc w:val="both"/>
        <w:rPr>
          <w:rFonts w:ascii="Times New Roman" w:hAnsi="Times New Roman" w:cs="Times New Roman"/>
          <w:i/>
          <w:sz w:val="28"/>
          <w:szCs w:val="28"/>
          <w:lang w:val="en-US"/>
        </w:rPr>
      </w:pPr>
      <w:r w:rsidRPr="0004469F">
        <w:rPr>
          <w:rFonts w:ascii="Times New Roman" w:hAnsi="Times New Roman" w:cs="Times New Roman"/>
          <w:i/>
          <w:sz w:val="28"/>
          <w:szCs w:val="28"/>
          <w:lang w:val="uk-UA"/>
        </w:rPr>
        <w:t>The total volume is……</w:t>
      </w:r>
    </w:p>
    <w:p w:rsidR="00296DDE" w:rsidRPr="0004469F" w:rsidRDefault="002509CC" w:rsidP="002509CC">
      <w:pPr>
        <w:spacing w:after="0" w:line="360" w:lineRule="auto"/>
        <w:ind w:firstLine="709"/>
        <w:jc w:val="both"/>
        <w:rPr>
          <w:rFonts w:ascii="Times New Roman" w:hAnsi="Times New Roman" w:cs="Times New Roman"/>
          <w:i/>
          <w:sz w:val="28"/>
          <w:szCs w:val="28"/>
          <w:lang w:val="uk-UA"/>
        </w:rPr>
      </w:pPr>
      <w:r w:rsidRPr="0004469F">
        <w:rPr>
          <w:rFonts w:ascii="Times New Roman" w:hAnsi="Times New Roman" w:cs="Times New Roman"/>
          <w:i/>
          <w:sz w:val="28"/>
          <w:szCs w:val="28"/>
          <w:lang w:val="uk-UA"/>
        </w:rPr>
        <w:t>The paper studies……..</w:t>
      </w:r>
    </w:p>
    <w:p w:rsidR="00296DDE" w:rsidRPr="0004469F" w:rsidRDefault="002509CC" w:rsidP="002509CC">
      <w:pPr>
        <w:spacing w:after="0" w:line="360" w:lineRule="auto"/>
        <w:ind w:firstLine="709"/>
        <w:jc w:val="both"/>
        <w:rPr>
          <w:rFonts w:ascii="Times New Roman" w:hAnsi="Times New Roman" w:cs="Times New Roman"/>
          <w:i/>
          <w:sz w:val="28"/>
          <w:szCs w:val="28"/>
          <w:lang w:val="en-US"/>
        </w:rPr>
      </w:pPr>
      <w:r w:rsidRPr="0004469F">
        <w:rPr>
          <w:rFonts w:ascii="Times New Roman" w:hAnsi="Times New Roman" w:cs="Times New Roman"/>
          <w:i/>
          <w:sz w:val="28"/>
          <w:szCs w:val="28"/>
          <w:lang w:val="uk-UA"/>
        </w:rPr>
        <w:t>The paper deals with………….</w:t>
      </w:r>
    </w:p>
    <w:p w:rsidR="00296DDE" w:rsidRPr="0004469F" w:rsidRDefault="00296DDE" w:rsidP="002509CC">
      <w:pPr>
        <w:spacing w:after="0" w:line="360" w:lineRule="auto"/>
        <w:ind w:firstLine="709"/>
        <w:jc w:val="both"/>
        <w:rPr>
          <w:rFonts w:ascii="Times New Roman" w:hAnsi="Times New Roman" w:cs="Times New Roman"/>
          <w:i/>
          <w:sz w:val="28"/>
          <w:szCs w:val="28"/>
          <w:lang w:val="en-US"/>
        </w:rPr>
      </w:pPr>
      <w:r w:rsidRPr="0004469F">
        <w:rPr>
          <w:rFonts w:ascii="Times New Roman" w:hAnsi="Times New Roman" w:cs="Times New Roman"/>
          <w:i/>
          <w:sz w:val="28"/>
          <w:szCs w:val="28"/>
          <w:lang w:val="uk-UA"/>
        </w:rPr>
        <w:t xml:space="preserve"> It (the article) g</w:t>
      </w:r>
      <w:r w:rsidR="002509CC" w:rsidRPr="0004469F">
        <w:rPr>
          <w:rFonts w:ascii="Times New Roman" w:hAnsi="Times New Roman" w:cs="Times New Roman"/>
          <w:i/>
          <w:sz w:val="28"/>
          <w:szCs w:val="28"/>
          <w:lang w:val="uk-UA"/>
        </w:rPr>
        <w:t>ives a detailed analysis of …..</w:t>
      </w:r>
    </w:p>
    <w:p w:rsidR="00296DDE" w:rsidRPr="0004469F" w:rsidRDefault="00296DDE" w:rsidP="002509CC">
      <w:pPr>
        <w:spacing w:after="0" w:line="360" w:lineRule="auto"/>
        <w:ind w:firstLine="709"/>
        <w:jc w:val="both"/>
        <w:rPr>
          <w:rFonts w:ascii="Times New Roman" w:hAnsi="Times New Roman" w:cs="Times New Roman"/>
          <w:i/>
          <w:sz w:val="28"/>
          <w:szCs w:val="28"/>
          <w:lang w:val="en-US"/>
        </w:rPr>
      </w:pPr>
      <w:r w:rsidRPr="0004469F">
        <w:rPr>
          <w:rFonts w:ascii="Times New Roman" w:hAnsi="Times New Roman" w:cs="Times New Roman"/>
          <w:i/>
          <w:sz w:val="28"/>
          <w:szCs w:val="28"/>
          <w:lang w:val="uk-UA"/>
        </w:rPr>
        <w:t>This pape</w:t>
      </w:r>
      <w:r w:rsidR="002509CC" w:rsidRPr="0004469F">
        <w:rPr>
          <w:rFonts w:ascii="Times New Roman" w:hAnsi="Times New Roman" w:cs="Times New Roman"/>
          <w:i/>
          <w:sz w:val="28"/>
          <w:szCs w:val="28"/>
          <w:lang w:val="uk-UA"/>
        </w:rPr>
        <w:t>r proposes a new approach to…..</w:t>
      </w:r>
    </w:p>
    <w:p w:rsidR="00296DDE" w:rsidRPr="0004469F" w:rsidRDefault="00296DDE" w:rsidP="002509CC">
      <w:pPr>
        <w:spacing w:after="0" w:line="360" w:lineRule="auto"/>
        <w:ind w:firstLine="709"/>
        <w:jc w:val="both"/>
        <w:rPr>
          <w:rFonts w:ascii="Times New Roman" w:hAnsi="Times New Roman" w:cs="Times New Roman"/>
          <w:i/>
          <w:sz w:val="28"/>
          <w:szCs w:val="28"/>
          <w:lang w:val="en-US"/>
        </w:rPr>
      </w:pPr>
      <w:r w:rsidRPr="0004469F">
        <w:rPr>
          <w:rFonts w:ascii="Times New Roman" w:hAnsi="Times New Roman" w:cs="Times New Roman"/>
          <w:i/>
          <w:sz w:val="28"/>
          <w:szCs w:val="28"/>
          <w:lang w:val="uk-UA"/>
        </w:rPr>
        <w:t>Th</w:t>
      </w:r>
      <w:r w:rsidR="002509CC" w:rsidRPr="0004469F">
        <w:rPr>
          <w:rFonts w:ascii="Times New Roman" w:hAnsi="Times New Roman" w:cs="Times New Roman"/>
          <w:i/>
          <w:sz w:val="28"/>
          <w:szCs w:val="28"/>
          <w:lang w:val="uk-UA"/>
        </w:rPr>
        <w:t>e objective of this paper is…….</w:t>
      </w:r>
    </w:p>
    <w:p w:rsidR="00296DDE" w:rsidRPr="0004469F" w:rsidRDefault="00296DDE" w:rsidP="002509CC">
      <w:pPr>
        <w:spacing w:after="0" w:line="360" w:lineRule="auto"/>
        <w:ind w:firstLine="709"/>
        <w:jc w:val="both"/>
        <w:rPr>
          <w:rFonts w:ascii="Times New Roman" w:hAnsi="Times New Roman" w:cs="Times New Roman"/>
          <w:i/>
          <w:sz w:val="28"/>
          <w:szCs w:val="28"/>
          <w:lang w:val="en-US"/>
        </w:rPr>
      </w:pPr>
      <w:r w:rsidRPr="0004469F">
        <w:rPr>
          <w:rFonts w:ascii="Times New Roman" w:hAnsi="Times New Roman" w:cs="Times New Roman"/>
          <w:i/>
          <w:sz w:val="28"/>
          <w:szCs w:val="28"/>
          <w:lang w:val="uk-UA"/>
        </w:rPr>
        <w:t xml:space="preserve">The present </w:t>
      </w:r>
      <w:r w:rsidR="002509CC" w:rsidRPr="0004469F">
        <w:rPr>
          <w:rFonts w:ascii="Times New Roman" w:hAnsi="Times New Roman" w:cs="Times New Roman"/>
          <w:i/>
          <w:sz w:val="28"/>
          <w:szCs w:val="28"/>
          <w:lang w:val="uk-UA"/>
        </w:rPr>
        <w:t>paper concentrates on analyzing</w:t>
      </w:r>
    </w:p>
    <w:p w:rsidR="00296DDE" w:rsidRPr="0004469F" w:rsidRDefault="00296DDE" w:rsidP="002509CC">
      <w:pPr>
        <w:spacing w:after="0" w:line="360" w:lineRule="auto"/>
        <w:ind w:firstLine="709"/>
        <w:jc w:val="both"/>
        <w:rPr>
          <w:rFonts w:ascii="Times New Roman" w:hAnsi="Times New Roman" w:cs="Times New Roman"/>
          <w:i/>
          <w:sz w:val="28"/>
          <w:szCs w:val="28"/>
          <w:lang w:val="en-US"/>
        </w:rPr>
      </w:pPr>
      <w:r w:rsidRPr="0004469F">
        <w:rPr>
          <w:rFonts w:ascii="Times New Roman" w:hAnsi="Times New Roman" w:cs="Times New Roman"/>
          <w:i/>
          <w:sz w:val="28"/>
          <w:szCs w:val="28"/>
          <w:lang w:val="uk-UA"/>
        </w:rPr>
        <w:t>The pa</w:t>
      </w:r>
      <w:r w:rsidR="002509CC" w:rsidRPr="0004469F">
        <w:rPr>
          <w:rFonts w:ascii="Times New Roman" w:hAnsi="Times New Roman" w:cs="Times New Roman"/>
          <w:i/>
          <w:sz w:val="28"/>
          <w:szCs w:val="28"/>
          <w:lang w:val="uk-UA"/>
        </w:rPr>
        <w:t>per examines the problem…</w:t>
      </w:r>
    </w:p>
    <w:p w:rsidR="00296DDE" w:rsidRPr="0004469F" w:rsidRDefault="00296DDE" w:rsidP="002509CC">
      <w:pPr>
        <w:spacing w:after="0" w:line="360" w:lineRule="auto"/>
        <w:ind w:firstLine="709"/>
        <w:jc w:val="both"/>
        <w:rPr>
          <w:rFonts w:ascii="Times New Roman" w:hAnsi="Times New Roman" w:cs="Times New Roman"/>
          <w:i/>
          <w:sz w:val="28"/>
          <w:szCs w:val="28"/>
          <w:lang w:val="en-US"/>
        </w:rPr>
      </w:pPr>
      <w:r w:rsidRPr="0004469F">
        <w:rPr>
          <w:rFonts w:ascii="Times New Roman" w:hAnsi="Times New Roman" w:cs="Times New Roman"/>
          <w:i/>
          <w:sz w:val="28"/>
          <w:szCs w:val="28"/>
          <w:lang w:val="uk-UA"/>
        </w:rPr>
        <w:t>The results of the calculation are given in the cal</w:t>
      </w:r>
      <w:r w:rsidR="002509CC" w:rsidRPr="0004469F">
        <w:rPr>
          <w:rFonts w:ascii="Times New Roman" w:hAnsi="Times New Roman" w:cs="Times New Roman"/>
          <w:i/>
          <w:sz w:val="28"/>
          <w:szCs w:val="28"/>
          <w:lang w:val="uk-UA"/>
        </w:rPr>
        <w:t>culation and explanatory note….</w:t>
      </w:r>
    </w:p>
    <w:p w:rsidR="00296DDE" w:rsidRPr="00931CA5" w:rsidRDefault="00296DDE" w:rsidP="00931CA5">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t xml:space="preserve">Нерідко після повідомлення отриманих результатів необхідно дати </w:t>
      </w:r>
      <w:r w:rsidRPr="0004469F">
        <w:rPr>
          <w:rFonts w:ascii="Times New Roman" w:hAnsi="Times New Roman" w:cs="Times New Roman"/>
          <w:b/>
          <w:sz w:val="28"/>
          <w:szCs w:val="28"/>
          <w:lang w:val="uk-UA"/>
        </w:rPr>
        <w:t>рекомендації, поради або висловити пропозиції</w:t>
      </w:r>
      <w:r w:rsidRPr="00296DDE">
        <w:rPr>
          <w:rFonts w:ascii="Times New Roman" w:hAnsi="Times New Roman" w:cs="Times New Roman"/>
          <w:sz w:val="28"/>
          <w:szCs w:val="28"/>
          <w:lang w:val="uk-UA"/>
        </w:rPr>
        <w:t xml:space="preserve"> щодо можливого використання отриманих результатів, нових методів та ін.. Для цього </w:t>
      </w:r>
      <w:r w:rsidRPr="00296DDE">
        <w:rPr>
          <w:rFonts w:ascii="Times New Roman" w:hAnsi="Times New Roman" w:cs="Times New Roman"/>
          <w:sz w:val="28"/>
          <w:szCs w:val="28"/>
          <w:lang w:val="uk-UA"/>
        </w:rPr>
        <w:lastRenderedPageBreak/>
        <w:t xml:space="preserve">прийнято користуватися такими словами і сполученнями слів: </w:t>
      </w:r>
      <w:r w:rsidRPr="0004469F">
        <w:rPr>
          <w:rFonts w:ascii="Times New Roman" w:hAnsi="Times New Roman" w:cs="Times New Roman"/>
          <w:b/>
          <w:sz w:val="28"/>
          <w:szCs w:val="28"/>
          <w:lang w:val="uk-UA"/>
        </w:rPr>
        <w:t>to</w:t>
      </w:r>
      <w:r w:rsidR="00931CA5" w:rsidRPr="0004469F">
        <w:rPr>
          <w:rFonts w:ascii="Times New Roman" w:hAnsi="Times New Roman" w:cs="Times New Roman"/>
          <w:b/>
          <w:sz w:val="28"/>
          <w:szCs w:val="28"/>
          <w:lang w:val="uk-UA"/>
        </w:rPr>
        <w:t xml:space="preserve"> </w:t>
      </w:r>
      <w:r w:rsidRPr="0004469F">
        <w:rPr>
          <w:rFonts w:ascii="Times New Roman" w:hAnsi="Times New Roman" w:cs="Times New Roman"/>
          <w:b/>
          <w:sz w:val="28"/>
          <w:szCs w:val="28"/>
          <w:lang w:val="uk-UA"/>
        </w:rPr>
        <w:t>propose, to</w:t>
      </w:r>
      <w:r w:rsidR="00931CA5" w:rsidRPr="0004469F">
        <w:rPr>
          <w:rFonts w:ascii="Times New Roman" w:hAnsi="Times New Roman" w:cs="Times New Roman"/>
          <w:b/>
          <w:sz w:val="28"/>
          <w:szCs w:val="28"/>
          <w:lang w:val="uk-UA"/>
        </w:rPr>
        <w:t xml:space="preserve"> </w:t>
      </w:r>
      <w:r w:rsidRPr="0004469F">
        <w:rPr>
          <w:rFonts w:ascii="Times New Roman" w:hAnsi="Times New Roman" w:cs="Times New Roman"/>
          <w:b/>
          <w:sz w:val="28"/>
          <w:szCs w:val="28"/>
          <w:lang w:val="uk-UA"/>
        </w:rPr>
        <w:t>suggest, to</w:t>
      </w:r>
      <w:r w:rsidR="00931CA5" w:rsidRPr="0004469F">
        <w:rPr>
          <w:rFonts w:ascii="Times New Roman" w:hAnsi="Times New Roman" w:cs="Times New Roman"/>
          <w:b/>
          <w:sz w:val="28"/>
          <w:szCs w:val="28"/>
          <w:lang w:val="uk-UA"/>
        </w:rPr>
        <w:t xml:space="preserve"> </w:t>
      </w:r>
      <w:r w:rsidRPr="0004469F">
        <w:rPr>
          <w:rFonts w:ascii="Times New Roman" w:hAnsi="Times New Roman" w:cs="Times New Roman"/>
          <w:b/>
          <w:sz w:val="28"/>
          <w:szCs w:val="28"/>
          <w:lang w:val="uk-UA"/>
        </w:rPr>
        <w:t>recommend</w:t>
      </w:r>
      <w:r w:rsidR="0004469F">
        <w:rPr>
          <w:rFonts w:ascii="Times New Roman" w:hAnsi="Times New Roman" w:cs="Times New Roman"/>
          <w:b/>
          <w:sz w:val="28"/>
          <w:szCs w:val="28"/>
          <w:lang w:val="uk-UA"/>
        </w:rPr>
        <w:t xml:space="preserve"> </w:t>
      </w:r>
      <w:r w:rsidRPr="0004469F">
        <w:rPr>
          <w:rFonts w:ascii="Times New Roman" w:hAnsi="Times New Roman" w:cs="Times New Roman"/>
          <w:b/>
          <w:sz w:val="28"/>
          <w:szCs w:val="28"/>
          <w:lang w:val="uk-UA"/>
        </w:rPr>
        <w:t>-</w:t>
      </w:r>
      <w:r w:rsidRPr="00296DDE">
        <w:rPr>
          <w:rFonts w:ascii="Times New Roman" w:hAnsi="Times New Roman" w:cs="Times New Roman"/>
          <w:sz w:val="28"/>
          <w:szCs w:val="28"/>
          <w:lang w:val="uk-UA"/>
        </w:rPr>
        <w:t xml:space="preserve">- пропонувати, вносити пропозицію; рекомендувати, </w:t>
      </w:r>
      <w:r w:rsidRPr="0004469F">
        <w:rPr>
          <w:rFonts w:ascii="Times New Roman" w:hAnsi="Times New Roman" w:cs="Times New Roman"/>
          <w:b/>
          <w:sz w:val="28"/>
          <w:szCs w:val="28"/>
          <w:lang w:val="uk-UA"/>
        </w:rPr>
        <w:t>it</w:t>
      </w:r>
      <w:r w:rsidR="00931CA5" w:rsidRPr="0004469F">
        <w:rPr>
          <w:rFonts w:ascii="Times New Roman" w:hAnsi="Times New Roman" w:cs="Times New Roman"/>
          <w:b/>
          <w:sz w:val="28"/>
          <w:szCs w:val="28"/>
          <w:lang w:val="uk-UA"/>
        </w:rPr>
        <w:t xml:space="preserve"> </w:t>
      </w:r>
      <w:r w:rsidRPr="0004469F">
        <w:rPr>
          <w:rFonts w:ascii="Times New Roman" w:hAnsi="Times New Roman" w:cs="Times New Roman"/>
          <w:b/>
          <w:sz w:val="28"/>
          <w:szCs w:val="28"/>
          <w:lang w:val="uk-UA"/>
        </w:rPr>
        <w:t>is</w:t>
      </w:r>
      <w:r w:rsidR="00931CA5" w:rsidRPr="0004469F">
        <w:rPr>
          <w:rFonts w:ascii="Times New Roman" w:hAnsi="Times New Roman" w:cs="Times New Roman"/>
          <w:b/>
          <w:sz w:val="28"/>
          <w:szCs w:val="28"/>
          <w:lang w:val="uk-UA"/>
        </w:rPr>
        <w:t xml:space="preserve"> </w:t>
      </w:r>
      <w:r w:rsidRPr="0004469F">
        <w:rPr>
          <w:rFonts w:ascii="Times New Roman" w:hAnsi="Times New Roman" w:cs="Times New Roman"/>
          <w:b/>
          <w:sz w:val="28"/>
          <w:szCs w:val="28"/>
          <w:lang w:val="uk-UA"/>
        </w:rPr>
        <w:t>necessary</w:t>
      </w:r>
      <w:r w:rsidR="00931CA5" w:rsidRPr="0004469F">
        <w:rPr>
          <w:rFonts w:ascii="Times New Roman" w:hAnsi="Times New Roman" w:cs="Times New Roman"/>
          <w:b/>
          <w:sz w:val="28"/>
          <w:szCs w:val="28"/>
          <w:lang w:val="uk-UA"/>
        </w:rPr>
        <w:t xml:space="preserve"> </w:t>
      </w:r>
      <w:r w:rsidRPr="0004469F">
        <w:rPr>
          <w:rFonts w:ascii="Times New Roman" w:hAnsi="Times New Roman" w:cs="Times New Roman"/>
          <w:b/>
          <w:sz w:val="28"/>
          <w:szCs w:val="28"/>
          <w:lang w:val="uk-UA"/>
        </w:rPr>
        <w:t>to</w:t>
      </w:r>
      <w:r w:rsidR="00931CA5" w:rsidRPr="0004469F">
        <w:rPr>
          <w:rFonts w:ascii="Times New Roman" w:hAnsi="Times New Roman" w:cs="Times New Roman"/>
          <w:b/>
          <w:sz w:val="28"/>
          <w:szCs w:val="28"/>
          <w:lang w:val="uk-UA"/>
        </w:rPr>
        <w:t xml:space="preserve"> </w:t>
      </w:r>
      <w:r w:rsidRPr="0004469F">
        <w:rPr>
          <w:rFonts w:ascii="Times New Roman" w:hAnsi="Times New Roman" w:cs="Times New Roman"/>
          <w:b/>
          <w:sz w:val="28"/>
          <w:szCs w:val="28"/>
          <w:lang w:val="uk-UA"/>
        </w:rPr>
        <w:t>do</w:t>
      </w:r>
      <w:r w:rsidR="00931CA5" w:rsidRPr="0004469F">
        <w:rPr>
          <w:rFonts w:ascii="Times New Roman" w:hAnsi="Times New Roman" w:cs="Times New Roman"/>
          <w:b/>
          <w:sz w:val="28"/>
          <w:szCs w:val="28"/>
          <w:lang w:val="uk-UA"/>
        </w:rPr>
        <w:t xml:space="preserve"> </w:t>
      </w:r>
      <w:r w:rsidRPr="0004469F">
        <w:rPr>
          <w:rFonts w:ascii="Times New Roman" w:hAnsi="Times New Roman" w:cs="Times New Roman"/>
          <w:b/>
          <w:sz w:val="28"/>
          <w:szCs w:val="28"/>
          <w:lang w:val="uk-UA"/>
        </w:rPr>
        <w:t>sth</w:t>
      </w:r>
      <w:r w:rsidRPr="00296DDE">
        <w:rPr>
          <w:rFonts w:ascii="Times New Roman" w:hAnsi="Times New Roman" w:cs="Times New Roman"/>
          <w:sz w:val="28"/>
          <w:szCs w:val="28"/>
          <w:lang w:val="uk-UA"/>
        </w:rPr>
        <w:t>.</w:t>
      </w:r>
      <w:r w:rsidR="00931CA5">
        <w:rPr>
          <w:rFonts w:ascii="Times New Roman" w:hAnsi="Times New Roman" w:cs="Times New Roman"/>
          <w:sz w:val="28"/>
          <w:szCs w:val="28"/>
          <w:lang w:val="uk-UA"/>
        </w:rPr>
        <w:t xml:space="preserve"> необхідно зробити таким чином.</w:t>
      </w:r>
    </w:p>
    <w:p w:rsidR="00296DDE" w:rsidRPr="00296DDE" w:rsidRDefault="0004469F" w:rsidP="0004469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Наприклад,</w:t>
      </w:r>
    </w:p>
    <w:p w:rsidR="00296DDE" w:rsidRPr="0004469F" w:rsidRDefault="00931CA5" w:rsidP="00931CA5">
      <w:pPr>
        <w:spacing w:after="0" w:line="360" w:lineRule="auto"/>
        <w:ind w:firstLine="709"/>
        <w:jc w:val="both"/>
        <w:rPr>
          <w:rFonts w:ascii="Times New Roman" w:hAnsi="Times New Roman" w:cs="Times New Roman"/>
          <w:i/>
          <w:sz w:val="28"/>
          <w:szCs w:val="28"/>
          <w:lang w:val="en-US"/>
        </w:rPr>
      </w:pPr>
      <w:r w:rsidRPr="0004469F">
        <w:rPr>
          <w:rFonts w:ascii="Times New Roman" w:hAnsi="Times New Roman" w:cs="Times New Roman"/>
          <w:i/>
          <w:sz w:val="28"/>
          <w:szCs w:val="28"/>
          <w:lang w:val="uk-UA"/>
        </w:rPr>
        <w:t xml:space="preserve">•    </w:t>
      </w:r>
      <w:r w:rsidR="00296DDE" w:rsidRPr="0004469F">
        <w:rPr>
          <w:rFonts w:ascii="Times New Roman" w:hAnsi="Times New Roman" w:cs="Times New Roman"/>
          <w:i/>
          <w:sz w:val="28"/>
          <w:szCs w:val="28"/>
          <w:lang w:val="uk-UA"/>
        </w:rPr>
        <w:t>Another method of refrigeration is proposed (suggested, recommended). – Пропонується (рекоменду</w:t>
      </w:r>
      <w:r w:rsidRPr="0004469F">
        <w:rPr>
          <w:rFonts w:ascii="Times New Roman" w:hAnsi="Times New Roman" w:cs="Times New Roman"/>
          <w:i/>
          <w:sz w:val="28"/>
          <w:szCs w:val="28"/>
          <w:lang w:val="uk-UA"/>
        </w:rPr>
        <w:t>ється) інший метод охолодження.</w:t>
      </w:r>
    </w:p>
    <w:p w:rsidR="00296DDE" w:rsidRPr="0004469F" w:rsidRDefault="00931CA5" w:rsidP="00931CA5">
      <w:pPr>
        <w:spacing w:after="0" w:line="360" w:lineRule="auto"/>
        <w:ind w:firstLine="709"/>
        <w:jc w:val="both"/>
        <w:rPr>
          <w:rFonts w:ascii="Times New Roman" w:hAnsi="Times New Roman" w:cs="Times New Roman"/>
          <w:i/>
          <w:sz w:val="28"/>
          <w:szCs w:val="28"/>
          <w:lang w:val="en-US"/>
        </w:rPr>
      </w:pPr>
      <w:r w:rsidRPr="0004469F">
        <w:rPr>
          <w:rFonts w:ascii="Times New Roman" w:hAnsi="Times New Roman" w:cs="Times New Roman"/>
          <w:i/>
          <w:sz w:val="28"/>
          <w:szCs w:val="28"/>
          <w:lang w:val="uk-UA"/>
        </w:rPr>
        <w:t xml:space="preserve">• </w:t>
      </w:r>
      <w:r w:rsidRPr="0004469F">
        <w:rPr>
          <w:rFonts w:ascii="Times New Roman" w:hAnsi="Times New Roman" w:cs="Times New Roman"/>
          <w:i/>
          <w:sz w:val="28"/>
          <w:szCs w:val="28"/>
          <w:lang w:val="en-US"/>
        </w:rPr>
        <w:t xml:space="preserve"> </w:t>
      </w:r>
      <w:r w:rsidR="00296DDE" w:rsidRPr="0004469F">
        <w:rPr>
          <w:rFonts w:ascii="Times New Roman" w:hAnsi="Times New Roman" w:cs="Times New Roman"/>
          <w:i/>
          <w:sz w:val="28"/>
          <w:szCs w:val="28"/>
          <w:lang w:val="uk-UA"/>
        </w:rPr>
        <w:t>A new way of purification is recommended (suggested).– Реко</w:t>
      </w:r>
      <w:r w:rsidRPr="0004469F">
        <w:rPr>
          <w:rFonts w:ascii="Times New Roman" w:hAnsi="Times New Roman" w:cs="Times New Roman"/>
          <w:i/>
          <w:sz w:val="28"/>
          <w:szCs w:val="28"/>
          <w:lang w:val="uk-UA"/>
        </w:rPr>
        <w:t>мендовано новий метод очищення.</w:t>
      </w:r>
    </w:p>
    <w:p w:rsidR="00296DDE" w:rsidRPr="0004469F" w:rsidRDefault="00296DDE" w:rsidP="00931CA5">
      <w:pPr>
        <w:spacing w:after="0" w:line="360" w:lineRule="auto"/>
        <w:ind w:firstLine="709"/>
        <w:jc w:val="both"/>
        <w:rPr>
          <w:rFonts w:ascii="Times New Roman" w:hAnsi="Times New Roman" w:cs="Times New Roman"/>
          <w:i/>
          <w:sz w:val="28"/>
          <w:szCs w:val="28"/>
          <w:lang w:val="uk-UA"/>
        </w:rPr>
      </w:pPr>
      <w:r w:rsidRPr="0004469F">
        <w:rPr>
          <w:rFonts w:ascii="Times New Roman" w:hAnsi="Times New Roman" w:cs="Times New Roman"/>
          <w:i/>
          <w:sz w:val="28"/>
          <w:szCs w:val="28"/>
          <w:lang w:val="uk-UA"/>
        </w:rPr>
        <w:t>•   It is necessary that a more thorough study of the</w:t>
      </w:r>
      <w:r w:rsidR="00931CA5" w:rsidRPr="0004469F">
        <w:rPr>
          <w:rFonts w:ascii="Times New Roman" w:hAnsi="Times New Roman" w:cs="Times New Roman"/>
          <w:i/>
          <w:sz w:val="28"/>
          <w:szCs w:val="28"/>
          <w:lang w:val="en-US"/>
        </w:rPr>
        <w:t xml:space="preserve"> </w:t>
      </w:r>
      <w:r w:rsidRPr="0004469F">
        <w:rPr>
          <w:rFonts w:ascii="Times New Roman" w:hAnsi="Times New Roman" w:cs="Times New Roman"/>
          <w:i/>
          <w:sz w:val="28"/>
          <w:szCs w:val="28"/>
          <w:lang w:val="uk-UA"/>
        </w:rPr>
        <w:t>adsorption should be performed.  – Необхідно вивчити  я</w:t>
      </w:r>
      <w:r w:rsidR="00931CA5" w:rsidRPr="0004469F">
        <w:rPr>
          <w:rFonts w:ascii="Times New Roman" w:hAnsi="Times New Roman" w:cs="Times New Roman"/>
          <w:i/>
          <w:sz w:val="28"/>
          <w:szCs w:val="28"/>
          <w:lang w:val="uk-UA"/>
        </w:rPr>
        <w:t>вище  адсорбції більш детально.</w:t>
      </w:r>
    </w:p>
    <w:p w:rsidR="00296DDE" w:rsidRPr="00566A61" w:rsidRDefault="00296DDE" w:rsidP="00931CA5">
      <w:pPr>
        <w:spacing w:after="0" w:line="360" w:lineRule="auto"/>
        <w:ind w:firstLine="709"/>
        <w:jc w:val="both"/>
        <w:rPr>
          <w:rFonts w:ascii="Times New Roman" w:hAnsi="Times New Roman" w:cs="Times New Roman"/>
          <w:b/>
          <w:sz w:val="28"/>
          <w:szCs w:val="28"/>
        </w:rPr>
      </w:pPr>
      <w:r w:rsidRPr="00296DDE">
        <w:rPr>
          <w:rFonts w:ascii="Times New Roman" w:hAnsi="Times New Roman" w:cs="Times New Roman"/>
          <w:sz w:val="28"/>
          <w:szCs w:val="28"/>
          <w:lang w:val="uk-UA"/>
        </w:rPr>
        <w:t xml:space="preserve">Одним із актуальних питань в системі граматики є вживання англійських інфінітивних та герундіальних зворотів. Граматичне поняття герундія в англійській мові спричиняє труднощі у студентів при виборі українських еквівалентів та адекватного перекладу. </w:t>
      </w:r>
      <w:r w:rsidRPr="00566A61">
        <w:rPr>
          <w:rFonts w:ascii="Times New Roman" w:hAnsi="Times New Roman" w:cs="Times New Roman"/>
          <w:b/>
          <w:sz w:val="28"/>
          <w:szCs w:val="28"/>
          <w:lang w:val="uk-UA"/>
        </w:rPr>
        <w:t>Відсутність явного відповідника англійським герундіальним конструкціям стає перешкодою правильного перекладу та побудови речення. Їх переклад та вживання  в основному залежить від фу</w:t>
      </w:r>
      <w:r w:rsidR="00931CA5" w:rsidRPr="00566A61">
        <w:rPr>
          <w:rFonts w:ascii="Times New Roman" w:hAnsi="Times New Roman" w:cs="Times New Roman"/>
          <w:b/>
          <w:sz w:val="28"/>
          <w:szCs w:val="28"/>
          <w:lang w:val="uk-UA"/>
        </w:rPr>
        <w:t>нкції та конструкції в реченні.</w:t>
      </w:r>
    </w:p>
    <w:p w:rsidR="00931CA5" w:rsidRPr="00DC7C72" w:rsidRDefault="00296DDE" w:rsidP="00296DDE">
      <w:pPr>
        <w:spacing w:after="0" w:line="360" w:lineRule="auto"/>
        <w:ind w:firstLine="709"/>
        <w:jc w:val="both"/>
        <w:rPr>
          <w:rFonts w:ascii="Times New Roman" w:hAnsi="Times New Roman" w:cs="Times New Roman"/>
          <w:sz w:val="28"/>
          <w:szCs w:val="28"/>
        </w:rPr>
      </w:pPr>
      <w:r w:rsidRPr="00296DDE">
        <w:rPr>
          <w:rFonts w:ascii="Times New Roman" w:hAnsi="Times New Roman" w:cs="Times New Roman"/>
          <w:sz w:val="28"/>
          <w:szCs w:val="28"/>
          <w:lang w:val="uk-UA"/>
        </w:rPr>
        <w:t xml:space="preserve">В анотаціях </w:t>
      </w:r>
      <w:r w:rsidRPr="00566A61">
        <w:rPr>
          <w:rFonts w:ascii="Times New Roman" w:hAnsi="Times New Roman" w:cs="Times New Roman"/>
          <w:b/>
          <w:sz w:val="28"/>
          <w:szCs w:val="28"/>
          <w:lang w:val="uk-UA"/>
        </w:rPr>
        <w:t>інфінітив</w:t>
      </w:r>
      <w:r w:rsidRPr="00296DDE">
        <w:rPr>
          <w:rFonts w:ascii="Times New Roman" w:hAnsi="Times New Roman" w:cs="Times New Roman"/>
          <w:sz w:val="28"/>
          <w:szCs w:val="28"/>
          <w:lang w:val="uk-UA"/>
        </w:rPr>
        <w:t xml:space="preserve"> найчасніше зустрічається у функції підмета або присудка. </w:t>
      </w:r>
    </w:p>
    <w:p w:rsidR="00296DDE" w:rsidRPr="00931CA5" w:rsidRDefault="00931CA5" w:rsidP="00931CA5">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uk-UA"/>
        </w:rPr>
        <w:t>Наприклад,</w:t>
      </w:r>
    </w:p>
    <w:p w:rsidR="00296DDE" w:rsidRPr="00566A61" w:rsidRDefault="00296DDE" w:rsidP="00931CA5">
      <w:pPr>
        <w:spacing w:after="0" w:line="360" w:lineRule="auto"/>
        <w:ind w:firstLine="709"/>
        <w:jc w:val="both"/>
        <w:rPr>
          <w:rFonts w:ascii="Times New Roman" w:hAnsi="Times New Roman" w:cs="Times New Roman"/>
          <w:i/>
          <w:sz w:val="28"/>
          <w:szCs w:val="28"/>
          <w:lang w:val="uk-UA"/>
        </w:rPr>
      </w:pPr>
      <w:r w:rsidRPr="00566A61">
        <w:rPr>
          <w:rFonts w:ascii="Times New Roman" w:hAnsi="Times New Roman" w:cs="Times New Roman"/>
          <w:i/>
          <w:sz w:val="28"/>
          <w:szCs w:val="28"/>
          <w:lang w:val="uk-UA"/>
        </w:rPr>
        <w:t>The aim of this experiment is to raise the efficiency of production. Мета цього експеримент</w:t>
      </w:r>
      <w:r w:rsidR="00931CA5" w:rsidRPr="00566A61">
        <w:rPr>
          <w:rFonts w:ascii="Times New Roman" w:hAnsi="Times New Roman" w:cs="Times New Roman"/>
          <w:i/>
          <w:sz w:val="28"/>
          <w:szCs w:val="28"/>
          <w:lang w:val="uk-UA"/>
        </w:rPr>
        <w:t>у – підвищити якість продукції.</w:t>
      </w:r>
    </w:p>
    <w:p w:rsidR="00931CA5" w:rsidRPr="00566A61" w:rsidRDefault="00296DDE" w:rsidP="00296DDE">
      <w:pPr>
        <w:spacing w:after="0" w:line="360" w:lineRule="auto"/>
        <w:ind w:firstLine="709"/>
        <w:jc w:val="both"/>
        <w:rPr>
          <w:rFonts w:ascii="Times New Roman" w:hAnsi="Times New Roman" w:cs="Times New Roman"/>
          <w:b/>
          <w:sz w:val="28"/>
          <w:szCs w:val="28"/>
          <w:lang w:val="uk-UA"/>
        </w:rPr>
      </w:pPr>
      <w:r w:rsidRPr="00296DDE">
        <w:rPr>
          <w:rFonts w:ascii="Times New Roman" w:hAnsi="Times New Roman" w:cs="Times New Roman"/>
          <w:sz w:val="28"/>
          <w:szCs w:val="28"/>
          <w:lang w:val="uk-UA"/>
        </w:rPr>
        <w:t>Абстракні іменники, такі як opportunity (of),  idea (of),</w:t>
      </w:r>
      <w:r w:rsidR="00931CA5" w:rsidRPr="00931CA5">
        <w:rPr>
          <w:rFonts w:ascii="Times New Roman" w:hAnsi="Times New Roman" w:cs="Times New Roman"/>
          <w:sz w:val="28"/>
          <w:szCs w:val="28"/>
          <w:lang w:val="uk-UA"/>
        </w:rPr>
        <w:t xml:space="preserve"> </w:t>
      </w:r>
      <w:r w:rsidRPr="00296DDE">
        <w:rPr>
          <w:rFonts w:ascii="Times New Roman" w:hAnsi="Times New Roman" w:cs="Times New Roman"/>
          <w:sz w:val="28"/>
          <w:szCs w:val="28"/>
          <w:lang w:val="uk-UA"/>
        </w:rPr>
        <w:t xml:space="preserve">habit (of), hope (of) вживаються у </w:t>
      </w:r>
      <w:r w:rsidRPr="00566A61">
        <w:rPr>
          <w:rFonts w:ascii="Times New Roman" w:hAnsi="Times New Roman" w:cs="Times New Roman"/>
          <w:b/>
          <w:sz w:val="28"/>
          <w:szCs w:val="28"/>
          <w:lang w:val="uk-UA"/>
        </w:rPr>
        <w:t xml:space="preserve">герундіальних конструкціях. </w:t>
      </w:r>
    </w:p>
    <w:p w:rsidR="00296DDE" w:rsidRPr="00931CA5" w:rsidRDefault="00931CA5" w:rsidP="00931CA5">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uk-UA"/>
        </w:rPr>
        <w:t>Наприклад,</w:t>
      </w:r>
    </w:p>
    <w:p w:rsidR="00296DDE" w:rsidRPr="00566A61" w:rsidRDefault="00296DDE" w:rsidP="00296DDE">
      <w:pPr>
        <w:spacing w:after="0" w:line="360" w:lineRule="auto"/>
        <w:ind w:firstLine="709"/>
        <w:jc w:val="both"/>
        <w:rPr>
          <w:rFonts w:ascii="Times New Roman" w:hAnsi="Times New Roman" w:cs="Times New Roman"/>
          <w:i/>
          <w:sz w:val="28"/>
          <w:szCs w:val="28"/>
          <w:lang w:val="uk-UA"/>
        </w:rPr>
      </w:pPr>
      <w:r w:rsidRPr="00566A61">
        <w:rPr>
          <w:rFonts w:ascii="Times New Roman" w:hAnsi="Times New Roman" w:cs="Times New Roman"/>
          <w:i/>
          <w:sz w:val="28"/>
          <w:szCs w:val="28"/>
          <w:lang w:val="uk-UA"/>
        </w:rPr>
        <w:t>Studying the properties of electrons gave the possibility of constructinga very powerful microscope.</w:t>
      </w:r>
      <w:r w:rsidR="00931CA5" w:rsidRPr="00566A61">
        <w:rPr>
          <w:rFonts w:ascii="Times New Roman" w:hAnsi="Times New Roman" w:cs="Times New Roman"/>
          <w:i/>
          <w:sz w:val="28"/>
          <w:szCs w:val="28"/>
          <w:lang w:val="en-US"/>
        </w:rPr>
        <w:t xml:space="preserve"> </w:t>
      </w:r>
      <w:r w:rsidRPr="00566A61">
        <w:rPr>
          <w:rFonts w:ascii="Times New Roman" w:hAnsi="Times New Roman" w:cs="Times New Roman"/>
          <w:i/>
          <w:sz w:val="28"/>
          <w:szCs w:val="28"/>
          <w:lang w:val="uk-UA"/>
        </w:rPr>
        <w:t>Вивчення властивостей електронів дало можливість (яку?) розробити дуже потужний мікроскоп.</w:t>
      </w:r>
    </w:p>
    <w:p w:rsidR="00296DDE" w:rsidRPr="00296DDE" w:rsidRDefault="00296DDE" w:rsidP="00296DDE">
      <w:pPr>
        <w:spacing w:after="0" w:line="360" w:lineRule="auto"/>
        <w:ind w:firstLine="709"/>
        <w:jc w:val="both"/>
        <w:rPr>
          <w:rFonts w:ascii="Times New Roman" w:hAnsi="Times New Roman" w:cs="Times New Roman"/>
          <w:sz w:val="28"/>
          <w:szCs w:val="28"/>
          <w:lang w:val="uk-UA"/>
        </w:rPr>
      </w:pPr>
    </w:p>
    <w:p w:rsidR="00296DDE" w:rsidRPr="00937F25" w:rsidRDefault="00296DDE" w:rsidP="00937F25">
      <w:pPr>
        <w:spacing w:after="0" w:line="360" w:lineRule="auto"/>
        <w:ind w:firstLine="709"/>
        <w:jc w:val="both"/>
        <w:rPr>
          <w:rFonts w:ascii="Times New Roman" w:hAnsi="Times New Roman" w:cs="Times New Roman"/>
          <w:sz w:val="28"/>
          <w:szCs w:val="28"/>
          <w:lang w:val="uk-UA"/>
        </w:rPr>
      </w:pPr>
      <w:r w:rsidRPr="00296DDE">
        <w:rPr>
          <w:rFonts w:ascii="Times New Roman" w:hAnsi="Times New Roman" w:cs="Times New Roman"/>
          <w:sz w:val="28"/>
          <w:szCs w:val="28"/>
          <w:lang w:val="uk-UA"/>
        </w:rPr>
        <w:lastRenderedPageBreak/>
        <w:t>Проблема навчання писемного мовлення набула особливої значущості за останні роки, оскільки  фахівці, які володіють академічним мовленням у професійній сфері являються конкурентоспроможними не тільки на вітчизняному, а й на світовому ринках. Беззаперечним залишається той факт, що формування у студентів навичок та розвитку вмінь, необхідних для здійснення академічного письма, сприяє не тільки підвищенню кваліфікації майбутніх спеціалістів, а й виведення  професійної</w:t>
      </w:r>
      <w:r w:rsidR="00937F25">
        <w:rPr>
          <w:rFonts w:ascii="Times New Roman" w:hAnsi="Times New Roman" w:cs="Times New Roman"/>
          <w:sz w:val="28"/>
          <w:szCs w:val="28"/>
          <w:lang w:val="uk-UA"/>
        </w:rPr>
        <w:t xml:space="preserve"> освіти на значно вищий рівень.</w:t>
      </w:r>
    </w:p>
    <w:p w:rsidR="00296DDE" w:rsidRPr="00937F25" w:rsidRDefault="00296DDE" w:rsidP="00937F25">
      <w:pPr>
        <w:spacing w:after="0" w:line="360" w:lineRule="auto"/>
        <w:ind w:firstLine="709"/>
        <w:jc w:val="both"/>
        <w:rPr>
          <w:rFonts w:ascii="Times New Roman" w:hAnsi="Times New Roman" w:cs="Times New Roman"/>
          <w:sz w:val="28"/>
          <w:szCs w:val="28"/>
        </w:rPr>
      </w:pPr>
      <w:r w:rsidRPr="00296DDE">
        <w:rPr>
          <w:rFonts w:ascii="Times New Roman" w:hAnsi="Times New Roman" w:cs="Times New Roman"/>
          <w:sz w:val="28"/>
          <w:szCs w:val="28"/>
          <w:lang w:val="uk-UA"/>
        </w:rPr>
        <w:t>Розглядаючи конкретні приклади  лексико-граматичних особливостей анотацій англійською та українською мовами, викладач англійської мови допомагає наблизити теоретичні знання до практики, а виконання самостійних завдань сприяє тому, що студенти старших курсів вищого технічного навчального закладу не тільки опановують науковий стиль, але й стають сучасними</w:t>
      </w:r>
      <w:r w:rsidR="00937F25">
        <w:rPr>
          <w:rFonts w:ascii="Times New Roman" w:hAnsi="Times New Roman" w:cs="Times New Roman"/>
          <w:sz w:val="28"/>
          <w:szCs w:val="28"/>
          <w:lang w:val="uk-UA"/>
        </w:rPr>
        <w:t xml:space="preserve"> кваліфікованими спеціалістами.</w:t>
      </w:r>
    </w:p>
    <w:p w:rsidR="00296DDE" w:rsidRPr="00937F25" w:rsidRDefault="00937F25" w:rsidP="00937F25">
      <w:pPr>
        <w:spacing w:after="0" w:line="360" w:lineRule="auto"/>
        <w:ind w:firstLine="709"/>
        <w:jc w:val="both"/>
        <w:rPr>
          <w:rFonts w:ascii="Times New Roman" w:hAnsi="Times New Roman" w:cs="Times New Roman"/>
          <w:b/>
          <w:sz w:val="28"/>
          <w:szCs w:val="28"/>
        </w:rPr>
      </w:pPr>
      <w:r w:rsidRPr="00937F25">
        <w:rPr>
          <w:rFonts w:ascii="Times New Roman" w:hAnsi="Times New Roman" w:cs="Times New Roman"/>
          <w:b/>
          <w:sz w:val="28"/>
          <w:szCs w:val="28"/>
          <w:lang w:val="uk-UA"/>
        </w:rPr>
        <w:t>Література:</w:t>
      </w:r>
    </w:p>
    <w:p w:rsidR="00296DDE" w:rsidRPr="00937F25" w:rsidRDefault="00937F25" w:rsidP="00937F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1.</w:t>
      </w:r>
      <w:r w:rsidR="00296DDE" w:rsidRPr="00296DDE">
        <w:rPr>
          <w:rFonts w:ascii="Times New Roman" w:hAnsi="Times New Roman" w:cs="Times New Roman"/>
          <w:sz w:val="28"/>
          <w:szCs w:val="28"/>
          <w:lang w:val="uk-UA"/>
        </w:rPr>
        <w:t>Васильєва Е.В. Навчання студентів мовних спеціальностей написання наукового проблемно-тематичного повідомлення англійською мовою: автореферат дис…канд. пед. наук.13.00.02 / Васильєва Ельза В’</w:t>
      </w:r>
      <w:r>
        <w:rPr>
          <w:rFonts w:ascii="Times New Roman" w:hAnsi="Times New Roman" w:cs="Times New Roman"/>
          <w:sz w:val="28"/>
          <w:szCs w:val="28"/>
          <w:lang w:val="uk-UA"/>
        </w:rPr>
        <w:t>ячеславівна. – Киів, 2005.−24c.</w:t>
      </w:r>
    </w:p>
    <w:p w:rsidR="00296DDE" w:rsidRPr="00937F25" w:rsidRDefault="00937F25" w:rsidP="00937F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2. </w:t>
      </w:r>
      <w:r w:rsidR="00296DDE" w:rsidRPr="00296DDE">
        <w:rPr>
          <w:rFonts w:ascii="Times New Roman" w:hAnsi="Times New Roman" w:cs="Times New Roman"/>
          <w:sz w:val="28"/>
          <w:szCs w:val="28"/>
          <w:lang w:val="uk-UA"/>
        </w:rPr>
        <w:t>Васильєва Е.В. Навчання студентів-філологів основ академічного письма англійською мовою // Вісник КНЛУ. Серія “Педагогіка та психологія”. – К.: Вид.центр</w:t>
      </w:r>
      <w:r>
        <w:rPr>
          <w:rFonts w:ascii="Times New Roman" w:hAnsi="Times New Roman" w:cs="Times New Roman"/>
          <w:sz w:val="28"/>
          <w:szCs w:val="28"/>
          <w:lang w:val="uk-UA"/>
        </w:rPr>
        <w:t xml:space="preserve"> КНЛУ, 2001.- Вип.4. - С. 89-9.</w:t>
      </w:r>
    </w:p>
    <w:p w:rsidR="00296DDE" w:rsidRPr="00937F25" w:rsidRDefault="00937F25" w:rsidP="00937F2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937F25">
        <w:rPr>
          <w:rFonts w:ascii="Times New Roman" w:hAnsi="Times New Roman" w:cs="Times New Roman"/>
          <w:sz w:val="28"/>
          <w:szCs w:val="28"/>
        </w:rPr>
        <w:t xml:space="preserve"> </w:t>
      </w:r>
      <w:r w:rsidR="00296DDE" w:rsidRPr="00296DDE">
        <w:rPr>
          <w:rFonts w:ascii="Times New Roman" w:hAnsi="Times New Roman" w:cs="Times New Roman"/>
          <w:sz w:val="28"/>
          <w:szCs w:val="28"/>
          <w:lang w:val="uk-UA"/>
        </w:rPr>
        <w:t>Васильєва Е.В. Навички та вміння, необхідні для реалізації академічного письма // Мова. Культура. Бізнес. - К.: Правові джерела,</w:t>
      </w:r>
      <w:r>
        <w:rPr>
          <w:rFonts w:ascii="Times New Roman" w:hAnsi="Times New Roman" w:cs="Times New Roman"/>
          <w:sz w:val="28"/>
          <w:szCs w:val="28"/>
          <w:lang w:val="uk-UA"/>
        </w:rPr>
        <w:t xml:space="preserve"> 2003. - Вип.1. - С. 287 - 293.</w:t>
      </w:r>
    </w:p>
    <w:p w:rsidR="00296DDE" w:rsidRPr="00296DDE" w:rsidRDefault="00937F25" w:rsidP="00296D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296DDE" w:rsidRPr="00296DDE">
        <w:rPr>
          <w:rFonts w:ascii="Times New Roman" w:hAnsi="Times New Roman" w:cs="Times New Roman"/>
          <w:sz w:val="28"/>
          <w:szCs w:val="28"/>
          <w:lang w:val="uk-UA"/>
        </w:rPr>
        <w:t>Карабан В.І. Посібник-довідник з перекладу англійської наукової і технічної літератури на українську мову. – К.: Політична думка, 1997. – 300 с.</w:t>
      </w:r>
    </w:p>
    <w:p w:rsidR="00296DDE" w:rsidRPr="00296DDE" w:rsidRDefault="00296DDE" w:rsidP="00296DDE">
      <w:pPr>
        <w:spacing w:after="0" w:line="360" w:lineRule="auto"/>
        <w:ind w:firstLine="709"/>
        <w:jc w:val="both"/>
        <w:rPr>
          <w:rFonts w:ascii="Times New Roman" w:hAnsi="Times New Roman" w:cs="Times New Roman"/>
          <w:sz w:val="28"/>
          <w:szCs w:val="28"/>
          <w:lang w:val="uk-UA"/>
        </w:rPr>
      </w:pPr>
    </w:p>
    <w:p w:rsidR="00296DDE" w:rsidRPr="00937F25" w:rsidRDefault="00937F25" w:rsidP="00937F2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r w:rsidRPr="00937F25">
        <w:rPr>
          <w:rFonts w:ascii="Times New Roman" w:hAnsi="Times New Roman" w:cs="Times New Roman"/>
          <w:sz w:val="28"/>
          <w:szCs w:val="28"/>
        </w:rPr>
        <w:t xml:space="preserve"> </w:t>
      </w:r>
      <w:r w:rsidR="00296DDE" w:rsidRPr="00296DDE">
        <w:rPr>
          <w:rFonts w:ascii="Times New Roman" w:hAnsi="Times New Roman" w:cs="Times New Roman"/>
          <w:sz w:val="28"/>
          <w:szCs w:val="28"/>
          <w:lang w:val="uk-UA"/>
        </w:rPr>
        <w:t>Максимук В. Програмний курс написання наукової роботи з дисципліни "англійська мова для академічних цілей" [Текст] / В. Максимук // Вісник Львівського університету. Іноземні мови. —</w:t>
      </w:r>
      <w:r>
        <w:rPr>
          <w:rFonts w:ascii="Times New Roman" w:hAnsi="Times New Roman" w:cs="Times New Roman"/>
          <w:sz w:val="28"/>
          <w:szCs w:val="28"/>
          <w:lang w:val="uk-UA"/>
        </w:rPr>
        <w:t xml:space="preserve"> 2010. — Вип. 17. — С. 194-200.</w:t>
      </w:r>
    </w:p>
    <w:p w:rsidR="00296DDE" w:rsidRPr="00937F25" w:rsidRDefault="00937F25" w:rsidP="00937F2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937F25">
        <w:rPr>
          <w:rFonts w:ascii="Times New Roman" w:hAnsi="Times New Roman" w:cs="Times New Roman"/>
          <w:sz w:val="28"/>
          <w:szCs w:val="28"/>
          <w:lang w:val="uk-UA"/>
        </w:rPr>
        <w:t xml:space="preserve"> </w:t>
      </w:r>
      <w:r w:rsidR="00296DDE" w:rsidRPr="00296DDE">
        <w:rPr>
          <w:rFonts w:ascii="Times New Roman" w:hAnsi="Times New Roman" w:cs="Times New Roman"/>
          <w:sz w:val="28"/>
          <w:szCs w:val="28"/>
          <w:lang w:val="uk-UA"/>
        </w:rPr>
        <w:t>Сухорольска С. М., Федоренко О. І. Методи лінгвістичних досліджень: навчальний посібник для студентів, аспірантів і науковців. – Львів: Видавничий центр Львівського національного університету іме</w:t>
      </w:r>
      <w:r>
        <w:rPr>
          <w:rFonts w:ascii="Times New Roman" w:hAnsi="Times New Roman" w:cs="Times New Roman"/>
          <w:sz w:val="28"/>
          <w:szCs w:val="28"/>
          <w:lang w:val="uk-UA"/>
        </w:rPr>
        <w:t>ні Івана Франка, 2006. – 342 с.</w:t>
      </w:r>
    </w:p>
    <w:p w:rsidR="00296DDE" w:rsidRPr="00937F25" w:rsidRDefault="00937F25" w:rsidP="00937F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7. </w:t>
      </w:r>
      <w:r w:rsidR="00296DDE" w:rsidRPr="00296DDE">
        <w:rPr>
          <w:rFonts w:ascii="Times New Roman" w:hAnsi="Times New Roman" w:cs="Times New Roman"/>
          <w:sz w:val="28"/>
          <w:szCs w:val="28"/>
          <w:lang w:val="uk-UA"/>
        </w:rPr>
        <w:t>Яхонтова Т. В. Основи англомовного наукового письма: навч. посібник  для студентів, аспірантів і науковців. – Львів : Видавничий центр ЛНУ  імені Івана Франк</w:t>
      </w:r>
      <w:r>
        <w:rPr>
          <w:rFonts w:ascii="Times New Roman" w:hAnsi="Times New Roman" w:cs="Times New Roman"/>
          <w:sz w:val="28"/>
          <w:szCs w:val="28"/>
          <w:lang w:val="uk-UA"/>
        </w:rPr>
        <w:t>а, 2002. – 220 с. – Англ., укр.</w:t>
      </w:r>
    </w:p>
    <w:p w:rsidR="00296DDE" w:rsidRPr="00937F25" w:rsidRDefault="00937F25" w:rsidP="00937F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8.  </w:t>
      </w:r>
      <w:r w:rsidR="00296DDE" w:rsidRPr="00296DDE">
        <w:rPr>
          <w:rFonts w:ascii="Times New Roman" w:hAnsi="Times New Roman" w:cs="Times New Roman"/>
          <w:sz w:val="28"/>
          <w:szCs w:val="28"/>
          <w:lang w:val="uk-UA"/>
        </w:rPr>
        <w:t>Блох М.Я., Саакян А.С. О семантике синтаксических конструкций, выражающих оценку отождествления // Проблемы языкознания и теории английского языка. – Сб. тр. – М.: МГ</w:t>
      </w:r>
      <w:r>
        <w:rPr>
          <w:rFonts w:ascii="Times New Roman" w:hAnsi="Times New Roman" w:cs="Times New Roman"/>
          <w:sz w:val="28"/>
          <w:szCs w:val="28"/>
          <w:lang w:val="uk-UA"/>
        </w:rPr>
        <w:t>ПИ, 1976. – Вып. ІІ – С. 33-44.</w:t>
      </w:r>
    </w:p>
    <w:p w:rsidR="00296DDE" w:rsidRPr="00EF5CE9" w:rsidRDefault="00937F25" w:rsidP="00EF5C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9.</w:t>
      </w:r>
      <w:r w:rsidRPr="00937F25">
        <w:rPr>
          <w:rFonts w:ascii="Times New Roman" w:hAnsi="Times New Roman" w:cs="Times New Roman"/>
          <w:sz w:val="28"/>
          <w:szCs w:val="28"/>
        </w:rPr>
        <w:t xml:space="preserve"> </w:t>
      </w:r>
      <w:r w:rsidR="00296DDE" w:rsidRPr="00296DDE">
        <w:rPr>
          <w:rFonts w:ascii="Times New Roman" w:hAnsi="Times New Roman" w:cs="Times New Roman"/>
          <w:sz w:val="28"/>
          <w:szCs w:val="28"/>
          <w:lang w:val="uk-UA"/>
        </w:rPr>
        <w:t>Культура устной и письменной речи делового человека:Справочник–практикум. – 8-е изд. – М</w:t>
      </w:r>
      <w:r w:rsidR="00EF5CE9">
        <w:rPr>
          <w:rFonts w:ascii="Times New Roman" w:hAnsi="Times New Roman" w:cs="Times New Roman"/>
          <w:sz w:val="28"/>
          <w:szCs w:val="28"/>
          <w:lang w:val="uk-UA"/>
        </w:rPr>
        <w:t>.: Флинта: Наука, 2002. – 315с.</w:t>
      </w:r>
    </w:p>
    <w:p w:rsidR="00296DDE" w:rsidRPr="00EF5CE9" w:rsidRDefault="00EF5CE9" w:rsidP="00EF5C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10.</w:t>
      </w:r>
      <w:r w:rsidR="00296DDE" w:rsidRPr="00296DDE">
        <w:rPr>
          <w:rFonts w:ascii="Times New Roman" w:hAnsi="Times New Roman" w:cs="Times New Roman"/>
          <w:sz w:val="28"/>
          <w:szCs w:val="28"/>
          <w:lang w:val="uk-UA"/>
        </w:rPr>
        <w:t>Михельсон Т.Н., Успенская Н.В. Как писать по-английски научныестатьи, рефераты, рецензии. – Санкт-Петербург: Сп</w:t>
      </w:r>
      <w:r>
        <w:rPr>
          <w:rFonts w:ascii="Times New Roman" w:hAnsi="Times New Roman" w:cs="Times New Roman"/>
          <w:sz w:val="28"/>
          <w:szCs w:val="28"/>
          <w:lang w:val="uk-UA"/>
        </w:rPr>
        <w:t>ециальн.литература,1995. – 168с</w:t>
      </w:r>
    </w:p>
    <w:p w:rsidR="00296DDE" w:rsidRPr="00EF5CE9" w:rsidRDefault="00EF5CE9" w:rsidP="00EF5C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11.</w:t>
      </w:r>
      <w:r w:rsidR="00296DDE" w:rsidRPr="00296DDE">
        <w:rPr>
          <w:rFonts w:ascii="Times New Roman" w:hAnsi="Times New Roman" w:cs="Times New Roman"/>
          <w:sz w:val="28"/>
          <w:szCs w:val="28"/>
          <w:lang w:val="uk-UA"/>
        </w:rPr>
        <w:t>Методические  разработкапо обучению реферированию и аннотированию научной литературы на английском языке для студентов магистратуры и аспирантов / сост. Е. П. Тарасова  [и др</w:t>
      </w:r>
      <w:r>
        <w:rPr>
          <w:rFonts w:ascii="Times New Roman" w:hAnsi="Times New Roman" w:cs="Times New Roman"/>
          <w:sz w:val="28"/>
          <w:szCs w:val="28"/>
          <w:lang w:val="uk-UA"/>
        </w:rPr>
        <w:t>]. – Минск: БГУИР, 2008 - 39 с.</w:t>
      </w:r>
    </w:p>
    <w:p w:rsidR="00296DDE" w:rsidRPr="00EF5CE9" w:rsidRDefault="00EF5CE9" w:rsidP="00EF5CE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12. </w:t>
      </w:r>
      <w:r w:rsidR="00296DDE" w:rsidRPr="00296DDE">
        <w:rPr>
          <w:rFonts w:ascii="Times New Roman" w:hAnsi="Times New Roman" w:cs="Times New Roman"/>
          <w:sz w:val="28"/>
          <w:szCs w:val="28"/>
          <w:lang w:val="uk-UA"/>
        </w:rPr>
        <w:t>Anderson Thayle. Reading, Then Writing. From Source to Essay. / T. Anderson,  K. Forrester. – New Yo</w:t>
      </w:r>
      <w:r>
        <w:rPr>
          <w:rFonts w:ascii="Times New Roman" w:hAnsi="Times New Roman" w:cs="Times New Roman"/>
          <w:sz w:val="28"/>
          <w:szCs w:val="28"/>
          <w:lang w:val="uk-UA"/>
        </w:rPr>
        <w:t>rk: McGraw-Hill, 1992. – 523 p.</w:t>
      </w:r>
    </w:p>
    <w:p w:rsidR="00864479" w:rsidRPr="00DC7C72" w:rsidRDefault="00EF5CE9" w:rsidP="00EF5CE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296DDE" w:rsidRPr="00296DDE">
        <w:rPr>
          <w:rFonts w:ascii="Times New Roman" w:hAnsi="Times New Roman" w:cs="Times New Roman"/>
          <w:sz w:val="28"/>
          <w:szCs w:val="28"/>
          <w:lang w:val="uk-UA"/>
        </w:rPr>
        <w:t>Bailey Stephen. Academic Writing. A Handbook for International Students. – London, New York: Routledge. Seco</w:t>
      </w:r>
    </w:p>
    <w:p w:rsidR="00EF5CE9" w:rsidRPr="00DC7C72" w:rsidRDefault="00864479" w:rsidP="00864479">
      <w:pPr>
        <w:spacing w:after="0" w:line="360" w:lineRule="auto"/>
        <w:ind w:firstLine="709"/>
        <w:jc w:val="both"/>
        <w:rPr>
          <w:rFonts w:ascii="Times New Roman" w:hAnsi="Times New Roman" w:cs="Times New Roman"/>
          <w:b/>
          <w:sz w:val="28"/>
          <w:szCs w:val="28"/>
          <w:lang w:val="uk-UA"/>
        </w:rPr>
      </w:pPr>
      <w:r w:rsidRPr="00EF5CE9">
        <w:rPr>
          <w:rFonts w:ascii="Times New Roman" w:hAnsi="Times New Roman" w:cs="Times New Roman"/>
          <w:b/>
          <w:sz w:val="28"/>
          <w:szCs w:val="28"/>
          <w:lang w:val="uk-UA"/>
        </w:rPr>
        <w:t xml:space="preserve">Бібліографія </w:t>
      </w:r>
    </w:p>
    <w:p w:rsidR="00EF5CE9" w:rsidRPr="00DC7C72" w:rsidRDefault="00864479" w:rsidP="0086447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 xml:space="preserve">1. Зубець М.В. Основні концептуальні засади новітньої вітчизняної теорії породоутворення / М.В. Зубець, В.П. Буркат // Розведення і генетика </w:t>
      </w:r>
      <w:r w:rsidRPr="00864479">
        <w:rPr>
          <w:rFonts w:ascii="Times New Roman" w:hAnsi="Times New Roman" w:cs="Times New Roman"/>
          <w:sz w:val="28"/>
          <w:szCs w:val="28"/>
          <w:lang w:val="uk-UA"/>
        </w:rPr>
        <w:lastRenderedPageBreak/>
        <w:t xml:space="preserve">тварин : міжвідом. тем. наук. зб. – К. : Науковий світ, 2002. – Вип. 36. – С. 3–10. </w:t>
      </w:r>
    </w:p>
    <w:p w:rsidR="00EF5CE9" w:rsidRPr="00DC7C72" w:rsidRDefault="00864479" w:rsidP="00864479">
      <w:pPr>
        <w:spacing w:after="0" w:line="360" w:lineRule="auto"/>
        <w:ind w:firstLine="709"/>
        <w:jc w:val="both"/>
        <w:rPr>
          <w:rFonts w:ascii="Times New Roman" w:hAnsi="Times New Roman" w:cs="Times New Roman"/>
          <w:sz w:val="28"/>
          <w:szCs w:val="28"/>
        </w:rPr>
      </w:pPr>
      <w:r w:rsidRPr="00864479">
        <w:rPr>
          <w:rFonts w:ascii="Times New Roman" w:hAnsi="Times New Roman" w:cs="Times New Roman"/>
          <w:sz w:val="28"/>
          <w:szCs w:val="28"/>
          <w:lang w:val="uk-UA"/>
        </w:rPr>
        <w:t xml:space="preserve">2. Козир В.С. Технологія повинна динамічно удосконалюватись / В.С. Козир // Новітні технології в тваринництві. – Дніпропетровськ, 2004. – С. 4–6. </w:t>
      </w:r>
    </w:p>
    <w:p w:rsidR="00EF5CE9" w:rsidRPr="00DC7C72" w:rsidRDefault="00864479" w:rsidP="00864479">
      <w:pPr>
        <w:spacing w:after="0" w:line="360" w:lineRule="auto"/>
        <w:ind w:firstLine="709"/>
        <w:jc w:val="both"/>
        <w:rPr>
          <w:rFonts w:ascii="Times New Roman" w:hAnsi="Times New Roman" w:cs="Times New Roman"/>
          <w:sz w:val="28"/>
          <w:szCs w:val="28"/>
        </w:rPr>
      </w:pPr>
      <w:r w:rsidRPr="00864479">
        <w:rPr>
          <w:rFonts w:ascii="Times New Roman" w:hAnsi="Times New Roman" w:cs="Times New Roman"/>
          <w:sz w:val="28"/>
          <w:szCs w:val="28"/>
          <w:lang w:val="uk-UA"/>
        </w:rPr>
        <w:t xml:space="preserve">3. Особенности адаптации голштинского скота к условиям степной зоны Украины / В.Г. Грибан, В.А. Баранченко, В.С. Стоян [и др.] // Науков. вісник Львів. держ. акад. вет. мед. – 2000. – Т. 2, ч. 3. – С. 28–31. </w:t>
      </w:r>
    </w:p>
    <w:p w:rsidR="00864479" w:rsidRPr="00EF5CE9" w:rsidRDefault="00864479" w:rsidP="00EF5CE9">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4. Здатність голштинської худоби до адаптації в умовах Придніпров’я / В.І. Барабаш, В.І. Петренко, А.А. Лоза [та ін.] // Науков. вісник Львів. держ. акад. вет. мед. – 1999</w:t>
      </w:r>
      <w:r w:rsidR="00EF5CE9">
        <w:rPr>
          <w:rFonts w:ascii="Times New Roman" w:hAnsi="Times New Roman" w:cs="Times New Roman"/>
          <w:sz w:val="28"/>
          <w:szCs w:val="28"/>
          <w:lang w:val="uk-UA"/>
        </w:rPr>
        <w:t>. – Вип. 3, ч. 2. – С. 152–155.</w:t>
      </w:r>
    </w:p>
    <w:p w:rsidR="00864479" w:rsidRPr="0094319A" w:rsidRDefault="00864479" w:rsidP="00864479">
      <w:pPr>
        <w:spacing w:after="0" w:line="360" w:lineRule="auto"/>
        <w:ind w:firstLine="709"/>
        <w:jc w:val="both"/>
        <w:rPr>
          <w:rFonts w:ascii="Times New Roman" w:hAnsi="Times New Roman" w:cs="Times New Roman"/>
          <w:b/>
          <w:sz w:val="28"/>
          <w:szCs w:val="28"/>
          <w:lang w:val="uk-UA"/>
        </w:rPr>
      </w:pPr>
      <w:r w:rsidRPr="0094319A">
        <w:rPr>
          <w:rFonts w:ascii="Times New Roman" w:hAnsi="Times New Roman" w:cs="Times New Roman"/>
          <w:b/>
          <w:sz w:val="28"/>
          <w:szCs w:val="28"/>
          <w:lang w:val="uk-UA"/>
        </w:rPr>
        <w:t>Перелік рекомендованої літератури для підготовки до іспиту з іноземної мови (граматика)</w:t>
      </w:r>
    </w:p>
    <w:p w:rsidR="0094319A" w:rsidRPr="00DC7C72" w:rsidRDefault="00864479" w:rsidP="00864479">
      <w:pPr>
        <w:spacing w:after="0" w:line="360" w:lineRule="auto"/>
        <w:ind w:firstLine="709"/>
        <w:jc w:val="both"/>
        <w:rPr>
          <w:rFonts w:ascii="Times New Roman" w:hAnsi="Times New Roman" w:cs="Times New Roman"/>
          <w:sz w:val="28"/>
          <w:szCs w:val="28"/>
        </w:rPr>
      </w:pPr>
      <w:r w:rsidRPr="00864479">
        <w:rPr>
          <w:rFonts w:ascii="Times New Roman" w:hAnsi="Times New Roman" w:cs="Times New Roman"/>
          <w:sz w:val="28"/>
          <w:szCs w:val="28"/>
          <w:lang w:val="uk-UA"/>
        </w:rPr>
        <w:t xml:space="preserve">1. Learn to Read Science: Курс английского языка для аспирантов и научных работников / Н.И. Шахова, В.Г. Рейнгольд, В.И. Салистра и др. ; отв. редакторы Е.Э. Бреховских, М.Г. Рубцова ; Каф. иностр. языков РАН. – 2-е изд., перераб. – М. : Наука, 1993. – 283 с. </w:t>
      </w:r>
    </w:p>
    <w:p w:rsidR="0094319A" w:rsidRDefault="00864479" w:rsidP="00864479">
      <w:pPr>
        <w:spacing w:after="0" w:line="360" w:lineRule="auto"/>
        <w:ind w:firstLine="709"/>
        <w:jc w:val="both"/>
        <w:rPr>
          <w:rFonts w:ascii="Times New Roman" w:hAnsi="Times New Roman" w:cs="Times New Roman"/>
          <w:sz w:val="28"/>
          <w:szCs w:val="28"/>
          <w:lang w:val="en-US"/>
        </w:rPr>
      </w:pPr>
      <w:r w:rsidRPr="00864479">
        <w:rPr>
          <w:rFonts w:ascii="Times New Roman" w:hAnsi="Times New Roman" w:cs="Times New Roman"/>
          <w:sz w:val="28"/>
          <w:szCs w:val="28"/>
          <w:lang w:val="uk-UA"/>
        </w:rPr>
        <w:t xml:space="preserve">2. Murphy Raymond. English Grammar in Use: A self-study reference and study book for intermediate students of English / Raymond Murphy. – Cambridge University Press, 2004 – third edition. – Printed in Singapore by KHL Printing Co Pte Ltd, 7th printing, 2005. </w:t>
      </w:r>
    </w:p>
    <w:p w:rsidR="0094319A" w:rsidRPr="00DC7C72" w:rsidRDefault="00864479" w:rsidP="00864479">
      <w:pPr>
        <w:spacing w:after="0" w:line="360" w:lineRule="auto"/>
        <w:ind w:firstLine="709"/>
        <w:jc w:val="both"/>
        <w:rPr>
          <w:rFonts w:ascii="Times New Roman" w:hAnsi="Times New Roman" w:cs="Times New Roman"/>
          <w:sz w:val="28"/>
          <w:szCs w:val="28"/>
        </w:rPr>
      </w:pPr>
      <w:r w:rsidRPr="00864479">
        <w:rPr>
          <w:rFonts w:ascii="Times New Roman" w:hAnsi="Times New Roman" w:cs="Times New Roman"/>
          <w:sz w:val="28"/>
          <w:szCs w:val="28"/>
          <w:lang w:val="uk-UA"/>
        </w:rPr>
        <w:t xml:space="preserve">3. Аполлова М.А. Specific English (Грамматические трудности перевода) / М.А. Аполлова. – М. : Междунар. отношения, 1977. – 136 с. </w:t>
      </w:r>
    </w:p>
    <w:p w:rsidR="0094319A" w:rsidRPr="00DC7C72" w:rsidRDefault="00864479" w:rsidP="00864479">
      <w:pPr>
        <w:spacing w:after="0" w:line="360" w:lineRule="auto"/>
        <w:ind w:firstLine="709"/>
        <w:jc w:val="both"/>
        <w:rPr>
          <w:rFonts w:ascii="Times New Roman" w:hAnsi="Times New Roman" w:cs="Times New Roman"/>
          <w:sz w:val="28"/>
          <w:szCs w:val="28"/>
        </w:rPr>
      </w:pPr>
      <w:r w:rsidRPr="00864479">
        <w:rPr>
          <w:rFonts w:ascii="Times New Roman" w:hAnsi="Times New Roman" w:cs="Times New Roman"/>
          <w:sz w:val="28"/>
          <w:szCs w:val="28"/>
          <w:lang w:val="uk-UA"/>
        </w:rPr>
        <w:t xml:space="preserve">4. Зражевская Т.А. Трудности перевода с английского языка на русский (на материале газетных статей) / Т.А. Зражевская, Л.М. Беляева. – М. : Междунар. отношения, 1972. – 122 с. </w:t>
      </w:r>
    </w:p>
    <w:p w:rsidR="0094319A" w:rsidRPr="00DC7C72" w:rsidRDefault="00864479" w:rsidP="00864479">
      <w:pPr>
        <w:spacing w:after="0" w:line="360" w:lineRule="auto"/>
        <w:ind w:firstLine="709"/>
        <w:jc w:val="both"/>
        <w:rPr>
          <w:rFonts w:ascii="Times New Roman" w:hAnsi="Times New Roman" w:cs="Times New Roman"/>
          <w:sz w:val="28"/>
          <w:szCs w:val="28"/>
        </w:rPr>
      </w:pPr>
      <w:r w:rsidRPr="00864479">
        <w:rPr>
          <w:rFonts w:ascii="Times New Roman" w:hAnsi="Times New Roman" w:cs="Times New Roman"/>
          <w:sz w:val="28"/>
          <w:szCs w:val="28"/>
          <w:lang w:val="uk-UA"/>
        </w:rPr>
        <w:t xml:space="preserve">5. Каменский А. И. Практическая грамматика английского языка : справочное пособие для неязыковых вузов / А.И. Каменский, И.Б. Каменская. – Харьков : ИНЭМ, 2002. – Ч. 1. – 278 с. </w:t>
      </w:r>
    </w:p>
    <w:p w:rsidR="0094319A" w:rsidRPr="00DC7C72" w:rsidRDefault="00864479" w:rsidP="00864479">
      <w:pPr>
        <w:spacing w:after="0" w:line="360" w:lineRule="auto"/>
        <w:ind w:firstLine="709"/>
        <w:jc w:val="both"/>
        <w:rPr>
          <w:rFonts w:ascii="Times New Roman" w:hAnsi="Times New Roman" w:cs="Times New Roman"/>
          <w:sz w:val="28"/>
          <w:szCs w:val="28"/>
        </w:rPr>
      </w:pPr>
      <w:r w:rsidRPr="00864479">
        <w:rPr>
          <w:rFonts w:ascii="Times New Roman" w:hAnsi="Times New Roman" w:cs="Times New Roman"/>
          <w:sz w:val="28"/>
          <w:szCs w:val="28"/>
          <w:lang w:val="uk-UA"/>
        </w:rPr>
        <w:lastRenderedPageBreak/>
        <w:t xml:space="preserve">6. Кутузов Л. Практическая граматика англыйского язика / Л. Кутузов. – М., 1998. </w:t>
      </w:r>
    </w:p>
    <w:p w:rsidR="00864479" w:rsidRPr="0094319A" w:rsidRDefault="00864479" w:rsidP="0094319A">
      <w:pPr>
        <w:spacing w:after="0" w:line="360" w:lineRule="auto"/>
        <w:ind w:firstLine="709"/>
        <w:jc w:val="both"/>
        <w:rPr>
          <w:rFonts w:ascii="Times New Roman" w:hAnsi="Times New Roman" w:cs="Times New Roman"/>
          <w:sz w:val="28"/>
          <w:szCs w:val="28"/>
          <w:lang w:val="uk-UA"/>
        </w:rPr>
      </w:pPr>
      <w:r w:rsidRPr="00864479">
        <w:rPr>
          <w:rFonts w:ascii="Times New Roman" w:hAnsi="Times New Roman" w:cs="Times New Roman"/>
          <w:sz w:val="28"/>
          <w:szCs w:val="28"/>
          <w:lang w:val="uk-UA"/>
        </w:rPr>
        <w:t>7. Рубцова М. Г. Чтение и перевод английской научно-технической литературы : лексико-грамматический справочник / М. Г. Рубцова. – М. :</w:t>
      </w:r>
      <w:r w:rsidR="0094319A">
        <w:rPr>
          <w:rFonts w:ascii="Times New Roman" w:hAnsi="Times New Roman" w:cs="Times New Roman"/>
          <w:sz w:val="28"/>
          <w:szCs w:val="28"/>
          <w:lang w:val="uk-UA"/>
        </w:rPr>
        <w:t xml:space="preserve">  АСТ : Астрель, 2002. – 384 с.</w:t>
      </w: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864479" w:rsidRPr="00DC7C72" w:rsidRDefault="00864479" w:rsidP="00864479">
      <w:pPr>
        <w:spacing w:after="0" w:line="360" w:lineRule="auto"/>
        <w:ind w:firstLine="709"/>
        <w:jc w:val="both"/>
        <w:rPr>
          <w:rFonts w:ascii="Times New Roman" w:hAnsi="Times New Roman" w:cs="Times New Roman"/>
          <w:sz w:val="28"/>
          <w:szCs w:val="28"/>
        </w:rPr>
      </w:pPr>
      <w:r w:rsidRPr="00864479">
        <w:rPr>
          <w:rFonts w:ascii="Times New Roman" w:hAnsi="Times New Roman" w:cs="Times New Roman"/>
          <w:sz w:val="28"/>
          <w:szCs w:val="28"/>
          <w:lang w:val="uk-UA"/>
        </w:rPr>
        <w:lastRenderedPageBreak/>
        <w:t>Навчальне видання</w:t>
      </w:r>
    </w:p>
    <w:p w:rsidR="0094319A" w:rsidRPr="00DC7C72" w:rsidRDefault="0094319A" w:rsidP="00864479">
      <w:pPr>
        <w:spacing w:after="0" w:line="360" w:lineRule="auto"/>
        <w:ind w:firstLine="709"/>
        <w:jc w:val="both"/>
        <w:rPr>
          <w:rFonts w:ascii="Times New Roman" w:hAnsi="Times New Roman" w:cs="Times New Roman"/>
          <w:sz w:val="28"/>
          <w:szCs w:val="28"/>
        </w:rPr>
      </w:pPr>
    </w:p>
    <w:p w:rsidR="0094319A" w:rsidRPr="00DC7C72" w:rsidRDefault="0094319A" w:rsidP="00864479">
      <w:pPr>
        <w:spacing w:after="0" w:line="360" w:lineRule="auto"/>
        <w:ind w:firstLine="709"/>
        <w:jc w:val="both"/>
        <w:rPr>
          <w:rFonts w:ascii="Times New Roman" w:hAnsi="Times New Roman" w:cs="Times New Roman"/>
          <w:sz w:val="28"/>
          <w:szCs w:val="28"/>
        </w:rPr>
      </w:pPr>
    </w:p>
    <w:p w:rsidR="00864479" w:rsidRPr="00DC7C72" w:rsidRDefault="00864479" w:rsidP="0094319A">
      <w:pPr>
        <w:spacing w:after="0" w:line="360" w:lineRule="auto"/>
        <w:ind w:firstLine="709"/>
        <w:jc w:val="center"/>
        <w:rPr>
          <w:rFonts w:ascii="Times New Roman" w:hAnsi="Times New Roman" w:cs="Times New Roman"/>
          <w:b/>
          <w:sz w:val="44"/>
          <w:szCs w:val="44"/>
        </w:rPr>
      </w:pPr>
      <w:r w:rsidRPr="0094319A">
        <w:rPr>
          <w:rFonts w:ascii="Times New Roman" w:hAnsi="Times New Roman" w:cs="Times New Roman"/>
          <w:b/>
          <w:sz w:val="44"/>
          <w:szCs w:val="44"/>
          <w:lang w:val="uk-UA"/>
        </w:rPr>
        <w:t>ІНОЗЕМНА МОВА (АНГЛІЙСЬКА)</w:t>
      </w:r>
    </w:p>
    <w:p w:rsidR="0094319A" w:rsidRPr="00DC7C72" w:rsidRDefault="0094319A" w:rsidP="0094319A">
      <w:pPr>
        <w:spacing w:after="0" w:line="360" w:lineRule="auto"/>
        <w:ind w:firstLine="709"/>
        <w:jc w:val="center"/>
        <w:rPr>
          <w:rFonts w:ascii="Times New Roman" w:hAnsi="Times New Roman" w:cs="Times New Roman"/>
          <w:b/>
          <w:sz w:val="44"/>
          <w:szCs w:val="44"/>
        </w:rPr>
      </w:pPr>
    </w:p>
    <w:p w:rsidR="0094319A" w:rsidRPr="00DC7C72" w:rsidRDefault="00864479" w:rsidP="0094319A">
      <w:pPr>
        <w:spacing w:after="0" w:line="240" w:lineRule="auto"/>
        <w:ind w:firstLine="709"/>
        <w:jc w:val="center"/>
        <w:rPr>
          <w:rFonts w:ascii="Times New Roman" w:hAnsi="Times New Roman" w:cs="Times New Roman"/>
          <w:sz w:val="32"/>
          <w:szCs w:val="32"/>
        </w:rPr>
      </w:pPr>
      <w:r w:rsidRPr="0094319A">
        <w:rPr>
          <w:rFonts w:ascii="Times New Roman" w:hAnsi="Times New Roman" w:cs="Times New Roman"/>
          <w:sz w:val="32"/>
          <w:szCs w:val="32"/>
          <w:lang w:val="uk-UA"/>
        </w:rPr>
        <w:t xml:space="preserve">Методичні вказівки </w:t>
      </w:r>
    </w:p>
    <w:p w:rsidR="00864479" w:rsidRPr="00DC7C72" w:rsidRDefault="00864479" w:rsidP="0094319A">
      <w:pPr>
        <w:spacing w:after="0" w:line="240" w:lineRule="auto"/>
        <w:ind w:firstLine="709"/>
        <w:jc w:val="center"/>
        <w:rPr>
          <w:rFonts w:ascii="Times New Roman" w:hAnsi="Times New Roman" w:cs="Times New Roman"/>
          <w:sz w:val="32"/>
          <w:szCs w:val="32"/>
        </w:rPr>
      </w:pPr>
      <w:r w:rsidRPr="0094319A">
        <w:rPr>
          <w:rFonts w:ascii="Times New Roman" w:hAnsi="Times New Roman" w:cs="Times New Roman"/>
          <w:sz w:val="32"/>
          <w:szCs w:val="32"/>
          <w:lang w:val="uk-UA"/>
        </w:rPr>
        <w:t>до самостійної підготовки до складання вступного іспиту до аспірантури та  кандидатського мінімуму з дисципліни для всіх напрямів підготовки</w:t>
      </w:r>
    </w:p>
    <w:p w:rsidR="0094319A" w:rsidRPr="00DC7C72" w:rsidRDefault="0094319A" w:rsidP="0094319A">
      <w:pPr>
        <w:spacing w:after="0" w:line="240" w:lineRule="auto"/>
        <w:ind w:firstLine="709"/>
        <w:jc w:val="center"/>
        <w:rPr>
          <w:rFonts w:ascii="Times New Roman" w:hAnsi="Times New Roman" w:cs="Times New Roman"/>
          <w:sz w:val="32"/>
          <w:szCs w:val="32"/>
        </w:rPr>
      </w:pPr>
    </w:p>
    <w:p w:rsidR="0094319A" w:rsidRDefault="0094319A" w:rsidP="0094319A">
      <w:pPr>
        <w:spacing w:after="0" w:line="240" w:lineRule="auto"/>
        <w:ind w:firstLine="709"/>
        <w:jc w:val="center"/>
        <w:rPr>
          <w:rFonts w:ascii="Times New Roman" w:hAnsi="Times New Roman" w:cs="Times New Roman"/>
          <w:sz w:val="32"/>
          <w:szCs w:val="32"/>
          <w:lang w:val="uk-UA"/>
        </w:rPr>
      </w:pPr>
    </w:p>
    <w:p w:rsidR="00FD5BF5" w:rsidRDefault="00FD5BF5" w:rsidP="0094319A">
      <w:pPr>
        <w:spacing w:after="0" w:line="240" w:lineRule="auto"/>
        <w:ind w:firstLine="709"/>
        <w:jc w:val="center"/>
        <w:rPr>
          <w:rFonts w:ascii="Times New Roman" w:hAnsi="Times New Roman" w:cs="Times New Roman"/>
          <w:sz w:val="32"/>
          <w:szCs w:val="32"/>
          <w:lang w:val="uk-UA"/>
        </w:rPr>
      </w:pPr>
    </w:p>
    <w:p w:rsidR="00FD5BF5" w:rsidRPr="00FD5BF5" w:rsidRDefault="00FD5BF5" w:rsidP="0094319A">
      <w:pPr>
        <w:spacing w:after="0" w:line="240" w:lineRule="auto"/>
        <w:ind w:firstLine="709"/>
        <w:jc w:val="center"/>
        <w:rPr>
          <w:rFonts w:ascii="Times New Roman" w:hAnsi="Times New Roman" w:cs="Times New Roman"/>
          <w:sz w:val="32"/>
          <w:szCs w:val="32"/>
          <w:lang w:val="uk-UA"/>
        </w:rPr>
      </w:pPr>
    </w:p>
    <w:p w:rsidR="0094319A" w:rsidRPr="00DC7C72" w:rsidRDefault="0094319A" w:rsidP="0094319A">
      <w:pPr>
        <w:spacing w:after="0" w:line="240" w:lineRule="auto"/>
        <w:ind w:firstLine="709"/>
        <w:jc w:val="center"/>
        <w:rPr>
          <w:rFonts w:ascii="Times New Roman" w:hAnsi="Times New Roman" w:cs="Times New Roman"/>
          <w:sz w:val="32"/>
          <w:szCs w:val="32"/>
        </w:rPr>
      </w:pPr>
    </w:p>
    <w:p w:rsidR="0094319A" w:rsidRPr="00DC7C72" w:rsidRDefault="00864479" w:rsidP="0094319A">
      <w:pPr>
        <w:spacing w:after="0" w:line="360" w:lineRule="auto"/>
        <w:ind w:firstLine="709"/>
        <w:jc w:val="center"/>
        <w:rPr>
          <w:rFonts w:ascii="Times New Roman" w:hAnsi="Times New Roman" w:cs="Times New Roman"/>
          <w:sz w:val="28"/>
          <w:szCs w:val="28"/>
        </w:rPr>
      </w:pPr>
      <w:r w:rsidRPr="00864479">
        <w:rPr>
          <w:rFonts w:ascii="Times New Roman" w:hAnsi="Times New Roman" w:cs="Times New Roman"/>
          <w:sz w:val="28"/>
          <w:szCs w:val="28"/>
          <w:lang w:val="uk-UA"/>
        </w:rPr>
        <w:t>Укладач:</w:t>
      </w:r>
    </w:p>
    <w:p w:rsidR="00864479" w:rsidRDefault="00573EEC" w:rsidP="0094319A">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Баранцова Ірина Олександрівна</w:t>
      </w:r>
    </w:p>
    <w:p w:rsidR="00FD5BF5" w:rsidRDefault="00FD5BF5" w:rsidP="0094319A">
      <w:pPr>
        <w:spacing w:after="0" w:line="360" w:lineRule="auto"/>
        <w:ind w:firstLine="709"/>
        <w:jc w:val="center"/>
        <w:rPr>
          <w:rFonts w:ascii="Times New Roman" w:hAnsi="Times New Roman" w:cs="Times New Roman"/>
          <w:sz w:val="28"/>
          <w:szCs w:val="28"/>
          <w:lang w:val="uk-UA"/>
        </w:rPr>
      </w:pPr>
    </w:p>
    <w:p w:rsidR="00FD5BF5" w:rsidRDefault="00FD5BF5" w:rsidP="0094319A">
      <w:pPr>
        <w:spacing w:after="0" w:line="360" w:lineRule="auto"/>
        <w:ind w:firstLine="709"/>
        <w:jc w:val="center"/>
        <w:rPr>
          <w:rFonts w:ascii="Times New Roman" w:hAnsi="Times New Roman" w:cs="Times New Roman"/>
          <w:sz w:val="28"/>
          <w:szCs w:val="28"/>
          <w:lang w:val="uk-UA"/>
        </w:rPr>
      </w:pPr>
    </w:p>
    <w:p w:rsidR="00FD5BF5" w:rsidRDefault="00FD5BF5" w:rsidP="0094319A">
      <w:pPr>
        <w:spacing w:after="0" w:line="360" w:lineRule="auto"/>
        <w:ind w:firstLine="709"/>
        <w:jc w:val="center"/>
        <w:rPr>
          <w:rFonts w:ascii="Times New Roman" w:hAnsi="Times New Roman" w:cs="Times New Roman"/>
          <w:sz w:val="28"/>
          <w:szCs w:val="28"/>
          <w:lang w:val="uk-UA"/>
        </w:rPr>
      </w:pPr>
    </w:p>
    <w:p w:rsidR="00FD5BF5" w:rsidRDefault="00FD5BF5" w:rsidP="0094319A">
      <w:pPr>
        <w:spacing w:after="0" w:line="360" w:lineRule="auto"/>
        <w:ind w:firstLine="709"/>
        <w:jc w:val="center"/>
        <w:rPr>
          <w:rFonts w:ascii="Times New Roman" w:hAnsi="Times New Roman" w:cs="Times New Roman"/>
          <w:sz w:val="28"/>
          <w:szCs w:val="28"/>
          <w:lang w:val="uk-UA"/>
        </w:rPr>
      </w:pPr>
    </w:p>
    <w:p w:rsidR="00FD5BF5" w:rsidRDefault="00FD5BF5" w:rsidP="0094319A">
      <w:pPr>
        <w:spacing w:after="0" w:line="360" w:lineRule="auto"/>
        <w:ind w:firstLine="709"/>
        <w:jc w:val="center"/>
        <w:rPr>
          <w:rFonts w:ascii="Times New Roman" w:hAnsi="Times New Roman" w:cs="Times New Roman"/>
          <w:sz w:val="28"/>
          <w:szCs w:val="28"/>
          <w:lang w:val="uk-UA"/>
        </w:rPr>
      </w:pPr>
    </w:p>
    <w:p w:rsidR="00FD5BF5" w:rsidRDefault="00FD5BF5" w:rsidP="0094319A">
      <w:pPr>
        <w:spacing w:after="0" w:line="360" w:lineRule="auto"/>
        <w:ind w:firstLine="709"/>
        <w:jc w:val="center"/>
        <w:rPr>
          <w:rFonts w:ascii="Times New Roman" w:hAnsi="Times New Roman" w:cs="Times New Roman"/>
          <w:sz w:val="28"/>
          <w:szCs w:val="28"/>
          <w:lang w:val="uk-UA"/>
        </w:rPr>
      </w:pPr>
    </w:p>
    <w:p w:rsidR="00FD5BF5" w:rsidRDefault="00FD5BF5" w:rsidP="0094319A">
      <w:pPr>
        <w:spacing w:after="0" w:line="360" w:lineRule="auto"/>
        <w:ind w:firstLine="709"/>
        <w:jc w:val="center"/>
        <w:rPr>
          <w:rFonts w:ascii="Times New Roman" w:hAnsi="Times New Roman" w:cs="Times New Roman"/>
          <w:sz w:val="28"/>
          <w:szCs w:val="28"/>
          <w:lang w:val="uk-UA"/>
        </w:rPr>
      </w:pPr>
    </w:p>
    <w:p w:rsidR="00FD5BF5" w:rsidRDefault="00FD5BF5" w:rsidP="0094319A">
      <w:pPr>
        <w:spacing w:after="0" w:line="360" w:lineRule="auto"/>
        <w:ind w:firstLine="709"/>
        <w:jc w:val="center"/>
        <w:rPr>
          <w:rFonts w:ascii="Times New Roman" w:hAnsi="Times New Roman" w:cs="Times New Roman"/>
          <w:sz w:val="28"/>
          <w:szCs w:val="28"/>
          <w:lang w:val="uk-UA"/>
        </w:rPr>
      </w:pPr>
    </w:p>
    <w:p w:rsidR="00FD5BF5" w:rsidRDefault="00FD5BF5" w:rsidP="0094319A">
      <w:pPr>
        <w:spacing w:after="0" w:line="360" w:lineRule="auto"/>
        <w:ind w:firstLine="709"/>
        <w:jc w:val="center"/>
        <w:rPr>
          <w:rFonts w:ascii="Times New Roman" w:hAnsi="Times New Roman" w:cs="Times New Roman"/>
          <w:sz w:val="28"/>
          <w:szCs w:val="28"/>
          <w:lang w:val="uk-UA"/>
        </w:rPr>
      </w:pPr>
    </w:p>
    <w:p w:rsidR="00FD5BF5" w:rsidRDefault="00FD5BF5" w:rsidP="0094319A">
      <w:pPr>
        <w:spacing w:after="0" w:line="360" w:lineRule="auto"/>
        <w:ind w:firstLine="709"/>
        <w:jc w:val="center"/>
        <w:rPr>
          <w:rFonts w:ascii="Times New Roman" w:hAnsi="Times New Roman" w:cs="Times New Roman"/>
          <w:sz w:val="28"/>
          <w:szCs w:val="28"/>
          <w:lang w:val="uk-UA"/>
        </w:rPr>
      </w:pPr>
    </w:p>
    <w:p w:rsidR="00FD5BF5" w:rsidRDefault="00FD5BF5" w:rsidP="0094319A">
      <w:pPr>
        <w:spacing w:after="0" w:line="360" w:lineRule="auto"/>
        <w:ind w:firstLine="709"/>
        <w:jc w:val="center"/>
        <w:rPr>
          <w:rFonts w:ascii="Times New Roman" w:hAnsi="Times New Roman" w:cs="Times New Roman"/>
          <w:sz w:val="28"/>
          <w:szCs w:val="28"/>
          <w:lang w:val="uk-UA"/>
        </w:rPr>
      </w:pPr>
    </w:p>
    <w:p w:rsidR="00FD5BF5" w:rsidRDefault="00FD5BF5" w:rsidP="0094319A">
      <w:pPr>
        <w:spacing w:after="0" w:line="360" w:lineRule="auto"/>
        <w:ind w:firstLine="709"/>
        <w:jc w:val="center"/>
        <w:rPr>
          <w:rFonts w:ascii="Times New Roman" w:hAnsi="Times New Roman" w:cs="Times New Roman"/>
          <w:sz w:val="28"/>
          <w:szCs w:val="28"/>
          <w:lang w:val="uk-UA"/>
        </w:rPr>
      </w:pPr>
    </w:p>
    <w:p w:rsidR="00FD5BF5" w:rsidRDefault="00FD5BF5" w:rsidP="0094319A">
      <w:pPr>
        <w:spacing w:after="0" w:line="360" w:lineRule="auto"/>
        <w:ind w:firstLine="709"/>
        <w:jc w:val="center"/>
        <w:rPr>
          <w:rFonts w:ascii="Times New Roman" w:hAnsi="Times New Roman" w:cs="Times New Roman"/>
          <w:sz w:val="28"/>
          <w:szCs w:val="28"/>
          <w:lang w:val="uk-UA"/>
        </w:rPr>
      </w:pPr>
    </w:p>
    <w:p w:rsidR="00FD5BF5" w:rsidRDefault="00FD5BF5" w:rsidP="0094319A">
      <w:pPr>
        <w:spacing w:after="0" w:line="360" w:lineRule="auto"/>
        <w:ind w:firstLine="709"/>
        <w:jc w:val="center"/>
        <w:rPr>
          <w:rFonts w:ascii="Times New Roman" w:hAnsi="Times New Roman" w:cs="Times New Roman"/>
          <w:sz w:val="28"/>
          <w:szCs w:val="28"/>
          <w:lang w:val="uk-UA"/>
        </w:rPr>
      </w:pPr>
    </w:p>
    <w:p w:rsidR="00FD5BF5" w:rsidRPr="00573EEC" w:rsidRDefault="002A526F" w:rsidP="0094319A">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Мелітополь 2019</w:t>
      </w:r>
      <w:bookmarkStart w:id="0" w:name="_GoBack"/>
      <w:bookmarkEnd w:id="0"/>
    </w:p>
    <w:sectPr w:rsidR="00FD5BF5" w:rsidRPr="00573EE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E37" w:rsidRDefault="008A2E37" w:rsidP="00DC7C72">
      <w:pPr>
        <w:spacing w:after="0" w:line="240" w:lineRule="auto"/>
      </w:pPr>
      <w:r>
        <w:separator/>
      </w:r>
    </w:p>
  </w:endnote>
  <w:endnote w:type="continuationSeparator" w:id="0">
    <w:p w:rsidR="008A2E37" w:rsidRDefault="008A2E37" w:rsidP="00DC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40868"/>
      <w:docPartObj>
        <w:docPartGallery w:val="Page Numbers (Bottom of Page)"/>
        <w:docPartUnique/>
      </w:docPartObj>
    </w:sdtPr>
    <w:sdtEndPr/>
    <w:sdtContent>
      <w:p w:rsidR="00655633" w:rsidRDefault="00655633">
        <w:pPr>
          <w:pStyle w:val="a6"/>
          <w:jc w:val="center"/>
        </w:pPr>
        <w:r>
          <w:fldChar w:fldCharType="begin"/>
        </w:r>
        <w:r>
          <w:instrText>PAGE   \* MERGEFORMAT</w:instrText>
        </w:r>
        <w:r>
          <w:fldChar w:fldCharType="separate"/>
        </w:r>
        <w:r w:rsidR="002A526F">
          <w:rPr>
            <w:noProof/>
          </w:rPr>
          <w:t>73</w:t>
        </w:r>
        <w:r>
          <w:fldChar w:fldCharType="end"/>
        </w:r>
      </w:p>
    </w:sdtContent>
  </w:sdt>
  <w:p w:rsidR="00655633" w:rsidRDefault="006556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E37" w:rsidRDefault="008A2E37" w:rsidP="00DC7C72">
      <w:pPr>
        <w:spacing w:after="0" w:line="240" w:lineRule="auto"/>
      </w:pPr>
      <w:r>
        <w:separator/>
      </w:r>
    </w:p>
  </w:footnote>
  <w:footnote w:type="continuationSeparator" w:id="0">
    <w:p w:rsidR="008A2E37" w:rsidRDefault="008A2E37" w:rsidP="00DC7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8E"/>
    <w:rsid w:val="0004469F"/>
    <w:rsid w:val="000B45C6"/>
    <w:rsid w:val="000B4EC1"/>
    <w:rsid w:val="000C4C8E"/>
    <w:rsid w:val="000E03F2"/>
    <w:rsid w:val="00103690"/>
    <w:rsid w:val="00153604"/>
    <w:rsid w:val="0016768E"/>
    <w:rsid w:val="001851DE"/>
    <w:rsid w:val="001C71D4"/>
    <w:rsid w:val="001E1C09"/>
    <w:rsid w:val="00206608"/>
    <w:rsid w:val="00230D0B"/>
    <w:rsid w:val="002509CC"/>
    <w:rsid w:val="00250A9E"/>
    <w:rsid w:val="002817D3"/>
    <w:rsid w:val="00296DDE"/>
    <w:rsid w:val="002A526F"/>
    <w:rsid w:val="0030687A"/>
    <w:rsid w:val="00306F87"/>
    <w:rsid w:val="003412A7"/>
    <w:rsid w:val="003C6432"/>
    <w:rsid w:val="00413629"/>
    <w:rsid w:val="0042755A"/>
    <w:rsid w:val="004511F2"/>
    <w:rsid w:val="00491712"/>
    <w:rsid w:val="004D2EAF"/>
    <w:rsid w:val="004D5161"/>
    <w:rsid w:val="004E0D3D"/>
    <w:rsid w:val="004F20E8"/>
    <w:rsid w:val="00564C40"/>
    <w:rsid w:val="00566A61"/>
    <w:rsid w:val="00573EEC"/>
    <w:rsid w:val="00582F0E"/>
    <w:rsid w:val="005C0BDE"/>
    <w:rsid w:val="005F1C08"/>
    <w:rsid w:val="0065075F"/>
    <w:rsid w:val="00651480"/>
    <w:rsid w:val="00655633"/>
    <w:rsid w:val="006956FB"/>
    <w:rsid w:val="0069579A"/>
    <w:rsid w:val="006A3252"/>
    <w:rsid w:val="00736022"/>
    <w:rsid w:val="00740833"/>
    <w:rsid w:val="0076461A"/>
    <w:rsid w:val="0077612A"/>
    <w:rsid w:val="007F38B6"/>
    <w:rsid w:val="00823B32"/>
    <w:rsid w:val="008324B8"/>
    <w:rsid w:val="00844F77"/>
    <w:rsid w:val="00854D94"/>
    <w:rsid w:val="00864479"/>
    <w:rsid w:val="0089018F"/>
    <w:rsid w:val="008947DF"/>
    <w:rsid w:val="008A2E37"/>
    <w:rsid w:val="008A6C6A"/>
    <w:rsid w:val="009245E2"/>
    <w:rsid w:val="00924F48"/>
    <w:rsid w:val="00931CA5"/>
    <w:rsid w:val="00937F25"/>
    <w:rsid w:val="0094319A"/>
    <w:rsid w:val="00944E9F"/>
    <w:rsid w:val="0096330E"/>
    <w:rsid w:val="009A5DDF"/>
    <w:rsid w:val="00A041D8"/>
    <w:rsid w:val="00A2751F"/>
    <w:rsid w:val="00A51CD2"/>
    <w:rsid w:val="00A729E2"/>
    <w:rsid w:val="00A802C3"/>
    <w:rsid w:val="00A820A3"/>
    <w:rsid w:val="00AA58F8"/>
    <w:rsid w:val="00AE75F9"/>
    <w:rsid w:val="00B00083"/>
    <w:rsid w:val="00B54A4B"/>
    <w:rsid w:val="00BC2E82"/>
    <w:rsid w:val="00BD2F7E"/>
    <w:rsid w:val="00C12C00"/>
    <w:rsid w:val="00C305E8"/>
    <w:rsid w:val="00C32804"/>
    <w:rsid w:val="00C54B01"/>
    <w:rsid w:val="00C72A76"/>
    <w:rsid w:val="00CC4DDB"/>
    <w:rsid w:val="00D93FFD"/>
    <w:rsid w:val="00DC26D6"/>
    <w:rsid w:val="00DC7C72"/>
    <w:rsid w:val="00E3693A"/>
    <w:rsid w:val="00E64FE7"/>
    <w:rsid w:val="00E70223"/>
    <w:rsid w:val="00E73F74"/>
    <w:rsid w:val="00E76C76"/>
    <w:rsid w:val="00EB0A97"/>
    <w:rsid w:val="00EC3D9D"/>
    <w:rsid w:val="00ED5681"/>
    <w:rsid w:val="00EF24CF"/>
    <w:rsid w:val="00EF5CE9"/>
    <w:rsid w:val="00F102E0"/>
    <w:rsid w:val="00F17A54"/>
    <w:rsid w:val="00F660DF"/>
    <w:rsid w:val="00F93460"/>
    <w:rsid w:val="00F95327"/>
    <w:rsid w:val="00FC0724"/>
    <w:rsid w:val="00FD5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2A76"/>
    <w:rPr>
      <w:color w:val="0000FF" w:themeColor="hyperlink"/>
      <w:u w:val="single"/>
    </w:rPr>
  </w:style>
  <w:style w:type="paragraph" w:styleId="a4">
    <w:name w:val="header"/>
    <w:basedOn w:val="a"/>
    <w:link w:val="a5"/>
    <w:uiPriority w:val="99"/>
    <w:unhideWhenUsed/>
    <w:rsid w:val="00DC7C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7C72"/>
  </w:style>
  <w:style w:type="paragraph" w:styleId="a6">
    <w:name w:val="footer"/>
    <w:basedOn w:val="a"/>
    <w:link w:val="a7"/>
    <w:uiPriority w:val="99"/>
    <w:unhideWhenUsed/>
    <w:rsid w:val="00DC7C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7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2A76"/>
    <w:rPr>
      <w:color w:val="0000FF" w:themeColor="hyperlink"/>
      <w:u w:val="single"/>
    </w:rPr>
  </w:style>
  <w:style w:type="paragraph" w:styleId="a4">
    <w:name w:val="header"/>
    <w:basedOn w:val="a"/>
    <w:link w:val="a5"/>
    <w:uiPriority w:val="99"/>
    <w:unhideWhenUsed/>
    <w:rsid w:val="00DC7C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7C72"/>
  </w:style>
  <w:style w:type="paragraph" w:styleId="a6">
    <w:name w:val="footer"/>
    <w:basedOn w:val="a"/>
    <w:link w:val="a7"/>
    <w:uiPriority w:val="99"/>
    <w:unhideWhenUsed/>
    <w:rsid w:val="00DC7C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krstat.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73</Pages>
  <Words>16651</Words>
  <Characters>94911</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83</cp:revision>
  <dcterms:created xsi:type="dcterms:W3CDTF">2017-10-17T11:43:00Z</dcterms:created>
  <dcterms:modified xsi:type="dcterms:W3CDTF">2020-06-03T11:40:00Z</dcterms:modified>
</cp:coreProperties>
</file>