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57" w:rsidRDefault="00525257" w:rsidP="005252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31D21" w:rsidRDefault="00525257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Тематика </w:t>
      </w:r>
      <w:r w:rsidR="00D31D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курсових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ро</w:t>
      </w:r>
      <w:r w:rsidR="00D31D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біт для здобувачів вищої освіти</w:t>
      </w:r>
    </w:p>
    <w:p w:rsidR="00D31D21" w:rsidRDefault="00D31D21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першого (бакалаврського) рівня</w:t>
      </w:r>
    </w:p>
    <w:p w:rsidR="00525257" w:rsidRDefault="00D31D21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52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спеціальностей</w:t>
      </w:r>
    </w:p>
    <w:p w:rsidR="00525257" w:rsidRDefault="00525257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9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014.01 Середня освіта (Українська мова і література)</w:t>
      </w:r>
    </w:p>
    <w:p w:rsidR="00525257" w:rsidRDefault="00525257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035.01 Філологія. Українська мова та література</w:t>
      </w:r>
    </w:p>
    <w:p w:rsidR="00CE56B6" w:rsidRDefault="00CE56B6" w:rsidP="00CE5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2020-2021 </w:t>
      </w:r>
      <w:proofErr w:type="spellStart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56B6" w:rsidRPr="00414B97" w:rsidRDefault="00CE56B6" w:rsidP="00CE5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української мови</w:t>
      </w:r>
    </w:p>
    <w:p w:rsidR="00CE56B6" w:rsidRDefault="00CE56B6" w:rsidP="00CE5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B48D5" w:rsidRDefault="005B48D5" w:rsidP="00525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B48D5" w:rsidRPr="00414B97" w:rsidRDefault="005B48D5" w:rsidP="005B48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</w:t>
      </w:r>
      <w:r w:rsidR="00D234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доцент </w:t>
      </w:r>
      <w:proofErr w:type="spellStart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>Сіроштан</w:t>
      </w:r>
      <w:proofErr w:type="spellEnd"/>
      <w:r w:rsidRPr="00414B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</w:p>
    <w:p w:rsidR="004D45BE" w:rsidRPr="00D30E59" w:rsidRDefault="004D45BE" w:rsidP="004D45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30E59">
        <w:rPr>
          <w:rFonts w:ascii="Times New Roman" w:hAnsi="Times New Roman" w:cs="Times New Roman"/>
          <w:b/>
          <w:sz w:val="28"/>
          <w:szCs w:val="28"/>
        </w:rPr>
        <w:t xml:space="preserve"> курс</w:t>
      </w:r>
    </w:p>
    <w:p w:rsidR="004D45BE" w:rsidRDefault="004D45BE" w:rsidP="004D45B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57E4">
        <w:rPr>
          <w:rFonts w:ascii="Times New Roman" w:hAnsi="Times New Roman" w:cs="Times New Roman"/>
          <w:sz w:val="28"/>
          <w:szCs w:val="28"/>
        </w:rPr>
        <w:t>Семантико-</w:t>
      </w:r>
      <w:proofErr w:type="spellStart"/>
      <w:r w:rsidRPr="00A657E4">
        <w:rPr>
          <w:rFonts w:ascii="Times New Roman" w:hAnsi="Times New Roman" w:cs="Times New Roman"/>
          <w:sz w:val="28"/>
          <w:szCs w:val="28"/>
        </w:rPr>
        <w:t>стилістичні</w:t>
      </w:r>
      <w:proofErr w:type="spellEnd"/>
      <w:r w:rsidRPr="00A65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7E4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A65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70E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8270E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082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студента).</w:t>
      </w:r>
    </w:p>
    <w:p w:rsidR="004D45BE" w:rsidRDefault="004D45BE" w:rsidP="004D45B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Лексичні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7A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437A6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1437A6">
        <w:rPr>
          <w:rFonts w:ascii="Times New Roman" w:hAnsi="Times New Roman" w:cs="Times New Roman"/>
          <w:sz w:val="28"/>
          <w:szCs w:val="28"/>
        </w:rPr>
        <w:t xml:space="preserve"> </w:t>
      </w:r>
      <w:r w:rsidRPr="0008270E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8270E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08270E">
        <w:rPr>
          <w:rFonts w:ascii="Times New Roman" w:hAnsi="Times New Roman" w:cs="Times New Roman"/>
          <w:sz w:val="28"/>
          <w:szCs w:val="28"/>
        </w:rPr>
        <w:t xml:space="preserve"> </w:t>
      </w:r>
      <w:r w:rsidRPr="001437A6">
        <w:rPr>
          <w:rFonts w:ascii="Times New Roman" w:hAnsi="Times New Roman" w:cs="Times New Roman"/>
          <w:sz w:val="28"/>
          <w:szCs w:val="28"/>
        </w:rPr>
        <w:t>студента)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5BE" w:rsidRDefault="004D45BE" w:rsidP="004D45B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Синтаксичні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7A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437A6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14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вибором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37A6">
        <w:rPr>
          <w:rFonts w:ascii="Times New Roman" w:hAnsi="Times New Roman" w:cs="Times New Roman"/>
          <w:sz w:val="28"/>
          <w:szCs w:val="28"/>
        </w:rPr>
        <w:t>студента).</w:t>
      </w:r>
    </w:p>
    <w:p w:rsidR="004D45BE" w:rsidRPr="004D45BE" w:rsidRDefault="004D45BE" w:rsidP="004D45B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0EA7">
        <w:rPr>
          <w:rFonts w:ascii="Times New Roman" w:hAnsi="Times New Roman" w:cs="Times New Roman"/>
          <w:bCs/>
          <w:sz w:val="28"/>
          <w:szCs w:val="28"/>
        </w:rPr>
        <w:t>Дериваційний</w:t>
      </w:r>
      <w:proofErr w:type="spellEnd"/>
      <w:r w:rsidRPr="000D0EA7">
        <w:rPr>
          <w:rFonts w:ascii="Times New Roman" w:hAnsi="Times New Roman" w:cs="Times New Roman"/>
          <w:bCs/>
          <w:sz w:val="28"/>
          <w:szCs w:val="28"/>
        </w:rPr>
        <w:t xml:space="preserve"> аспект лексики (</w:t>
      </w:r>
      <w:proofErr w:type="spellStart"/>
      <w:r w:rsidRPr="000D0EA7">
        <w:rPr>
          <w:rFonts w:ascii="Times New Roman" w:hAnsi="Times New Roman" w:cs="Times New Roman"/>
          <w:bCs/>
          <w:sz w:val="28"/>
          <w:szCs w:val="28"/>
        </w:rPr>
        <w:t>твору</w:t>
      </w:r>
      <w:proofErr w:type="spellEnd"/>
      <w:r w:rsidRPr="000D0E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270E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proofErr w:type="spellStart"/>
      <w:r w:rsidRPr="0008270E">
        <w:rPr>
          <w:rFonts w:ascii="Times New Roman" w:hAnsi="Times New Roman" w:cs="Times New Roman"/>
          <w:bCs/>
          <w:sz w:val="28"/>
          <w:szCs w:val="28"/>
        </w:rPr>
        <w:t>вибором</w:t>
      </w:r>
      <w:proofErr w:type="spellEnd"/>
      <w:r w:rsidRPr="00082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EA7">
        <w:rPr>
          <w:rFonts w:ascii="Times New Roman" w:hAnsi="Times New Roman" w:cs="Times New Roman"/>
          <w:bCs/>
          <w:sz w:val="28"/>
          <w:szCs w:val="28"/>
        </w:rPr>
        <w:t>студента).</w:t>
      </w:r>
    </w:p>
    <w:p w:rsidR="004D45BE" w:rsidRDefault="004D45BE" w:rsidP="004D45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курс </w:t>
      </w:r>
    </w:p>
    <w:p w:rsidR="004D45BE" w:rsidRDefault="004D45BE" w:rsidP="004D45BE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речення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прозі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Ю.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Андруховича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4D45BE" w:rsidRDefault="004D45BE" w:rsidP="004D45BE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речення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прозі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О. Забужко.</w:t>
      </w:r>
    </w:p>
    <w:p w:rsidR="004D45BE" w:rsidRDefault="004D45BE" w:rsidP="004D45BE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Лексика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творів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Ю.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Андруховича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4D45BE" w:rsidRDefault="004D45BE" w:rsidP="004D45BE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Лексичні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особливості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творів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В. Шкляра.</w:t>
      </w:r>
    </w:p>
    <w:p w:rsidR="004D45BE" w:rsidRPr="00D30E59" w:rsidRDefault="004D45BE" w:rsidP="004D45BE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proofErr w:type="spellStart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Дериваційний</w:t>
      </w:r>
      <w:proofErr w:type="spellEnd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аспект лексики роману </w:t>
      </w:r>
      <w:proofErr w:type="spellStart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Марії</w:t>
      </w:r>
      <w:proofErr w:type="spellEnd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Матіос</w:t>
      </w:r>
      <w:proofErr w:type="spellEnd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«</w:t>
      </w:r>
      <w:proofErr w:type="spellStart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Букова</w:t>
      </w:r>
      <w:proofErr w:type="spellEnd"/>
      <w:r w:rsidRPr="00510C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земля».</w:t>
      </w:r>
    </w:p>
    <w:p w:rsidR="004D45BE" w:rsidRPr="002849CC" w:rsidRDefault="004D45BE" w:rsidP="005B48D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B48D5" w:rsidRPr="00D30E59" w:rsidRDefault="0001061D" w:rsidP="005B48D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="005B48D5" w:rsidRPr="00D30E5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курс</w:t>
      </w:r>
    </w:p>
    <w:p w:rsidR="005B48D5" w:rsidRDefault="005B48D5" w:rsidP="006D56B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Словотвірний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48D5" w:rsidRDefault="005B48D5" w:rsidP="006D56B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Морфемний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48D5" w:rsidRDefault="005B48D5" w:rsidP="006D56B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правописної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48D5" w:rsidRDefault="005B48D5" w:rsidP="006D56B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Вивчення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стил</w:t>
      </w:r>
      <w:proofErr w:type="gram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істики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старших </w:t>
      </w: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класах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закладів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D30E5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D45BE" w:rsidRPr="00D23458" w:rsidRDefault="005B48D5" w:rsidP="005B48D5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іменника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прикметника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числівника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.)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10C2B">
        <w:rPr>
          <w:rFonts w:ascii="Times New Roman" w:eastAsia="Times New Roman" w:hAnsi="Times New Roman" w:cs="Times New Roman"/>
          <w:sz w:val="28"/>
          <w:szCs w:val="28"/>
          <w:lang w:eastAsia="uk-UA"/>
        </w:rPr>
        <w:t>в заклад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ах</w:t>
      </w:r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2345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="00D234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23458" w:rsidRPr="00D23458" w:rsidRDefault="00D23458" w:rsidP="00D23458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48D5" w:rsidRPr="00D23458" w:rsidRDefault="005B48D5" w:rsidP="00D2345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Хомчак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О.Г.</w:t>
      </w:r>
    </w:p>
    <w:p w:rsidR="004D45BE" w:rsidRPr="004D45BE" w:rsidRDefault="004D45BE" w:rsidP="004D45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курс </w:t>
      </w:r>
    </w:p>
    <w:p w:rsidR="002849CC" w:rsidRPr="00245646" w:rsidRDefault="002849CC" w:rsidP="0015397A">
      <w:pPr>
        <w:shd w:val="clear" w:color="auto" w:fill="FFFFFF"/>
        <w:spacing w:before="225" w:after="0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 w:rsidRPr="00245646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Pr="002456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Репрезентація концепту </w:t>
      </w:r>
      <w:r w:rsidRPr="00245646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val="uk-UA" w:eastAsia="ru-RU"/>
        </w:rPr>
        <w:t>доброта</w:t>
      </w:r>
      <w:r w:rsidRPr="002456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в укр</w:t>
      </w:r>
      <w:r w:rsidR="00D2345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аїнських прислів’ях і приказках.</w:t>
      </w:r>
    </w:p>
    <w:p w:rsidR="002849CC" w:rsidRPr="00245646" w:rsidRDefault="002849CC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245646">
        <w:rPr>
          <w:rFonts w:ascii="Times New Roman" w:hAnsi="Times New Roman" w:cs="Times New Roman"/>
          <w:sz w:val="28"/>
          <w:szCs w:val="28"/>
          <w:lang w:val="uk-UA"/>
        </w:rPr>
        <w:t xml:space="preserve">Асоціативно-номінативний потенціал концепту </w:t>
      </w:r>
      <w:r w:rsidRPr="00245646">
        <w:rPr>
          <w:rFonts w:ascii="Times New Roman" w:hAnsi="Times New Roman" w:cs="Times New Roman"/>
          <w:i/>
          <w:sz w:val="28"/>
          <w:szCs w:val="28"/>
          <w:lang w:val="uk-UA"/>
        </w:rPr>
        <w:t>зірка</w:t>
      </w:r>
      <w:r w:rsidR="00D234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49CC" w:rsidRPr="00245646" w:rsidRDefault="002849CC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45646">
        <w:rPr>
          <w:rFonts w:ascii="Times New Roman" w:hAnsi="Times New Roman" w:cs="Times New Roman"/>
          <w:sz w:val="28"/>
          <w:szCs w:val="28"/>
          <w:lang w:val="uk-UA"/>
        </w:rPr>
        <w:t xml:space="preserve">. Концепт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жито </w:t>
      </w:r>
      <w:r w:rsidR="00D23458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="00D23458">
        <w:rPr>
          <w:rFonts w:ascii="Times New Roman" w:hAnsi="Times New Roman" w:cs="Times New Roman"/>
          <w:sz w:val="28"/>
          <w:szCs w:val="28"/>
          <w:lang w:val="uk-UA"/>
        </w:rPr>
        <w:t>лінгвокультурний</w:t>
      </w:r>
      <w:proofErr w:type="spellEnd"/>
      <w:r w:rsidR="00D23458">
        <w:rPr>
          <w:rFonts w:ascii="Times New Roman" w:hAnsi="Times New Roman" w:cs="Times New Roman"/>
          <w:sz w:val="28"/>
          <w:szCs w:val="28"/>
          <w:lang w:val="uk-UA"/>
        </w:rPr>
        <w:t xml:space="preserve"> концепт.</w:t>
      </w:r>
    </w:p>
    <w:p w:rsidR="002849CC" w:rsidRPr="00245646" w:rsidRDefault="002849CC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5646">
        <w:rPr>
          <w:rFonts w:ascii="Times New Roman" w:hAnsi="Times New Roman" w:cs="Times New Roman"/>
          <w:sz w:val="28"/>
          <w:szCs w:val="28"/>
          <w:lang w:val="uk-UA"/>
        </w:rPr>
        <w:t xml:space="preserve">. Концепт </w:t>
      </w:r>
      <w:r w:rsidRPr="00245646">
        <w:rPr>
          <w:rFonts w:ascii="Times New Roman" w:hAnsi="Times New Roman" w:cs="Times New Roman"/>
          <w:i/>
          <w:sz w:val="28"/>
          <w:szCs w:val="28"/>
          <w:lang w:val="uk-UA"/>
        </w:rPr>
        <w:t>родина</w:t>
      </w:r>
      <w:r w:rsidRPr="00245646">
        <w:rPr>
          <w:rFonts w:ascii="Times New Roman" w:hAnsi="Times New Roman" w:cs="Times New Roman"/>
          <w:sz w:val="28"/>
          <w:szCs w:val="28"/>
          <w:lang w:val="uk-UA"/>
        </w:rPr>
        <w:t xml:space="preserve"> в українській </w:t>
      </w:r>
      <w:proofErr w:type="spellStart"/>
      <w:r w:rsidRPr="00245646">
        <w:rPr>
          <w:rFonts w:ascii="Times New Roman" w:hAnsi="Times New Roman" w:cs="Times New Roman"/>
          <w:sz w:val="28"/>
          <w:szCs w:val="28"/>
          <w:lang w:val="uk-UA"/>
        </w:rPr>
        <w:t>мовній</w:t>
      </w:r>
      <w:proofErr w:type="spellEnd"/>
      <w:r w:rsidRPr="00245646">
        <w:rPr>
          <w:rFonts w:ascii="Times New Roman" w:hAnsi="Times New Roman" w:cs="Times New Roman"/>
          <w:sz w:val="28"/>
          <w:szCs w:val="28"/>
          <w:lang w:val="uk-UA"/>
        </w:rPr>
        <w:t xml:space="preserve"> картині світу.</w:t>
      </w:r>
    </w:p>
    <w:p w:rsidR="004D45BE" w:rsidRPr="005B48D5" w:rsidRDefault="004D45BE" w:rsidP="0015397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48D5" w:rsidRPr="005B48D5" w:rsidRDefault="004D45BE" w:rsidP="004D45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Pr="002849C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курс</w:t>
      </w:r>
    </w:p>
    <w:p w:rsidR="002849CC" w:rsidRPr="00245646" w:rsidRDefault="002849CC" w:rsidP="0015397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1.</w:t>
      </w:r>
      <w:r w:rsidRPr="00245646"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Міжпредметні зв’язки у вивченні української мови.</w:t>
      </w:r>
    </w:p>
    <w:p w:rsidR="002849CC" w:rsidRPr="00245646" w:rsidRDefault="002849CC" w:rsidP="0015397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2.</w:t>
      </w:r>
      <w:r w:rsidRPr="00245646"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Зразки тестування знань та умінь з української мови.</w:t>
      </w:r>
    </w:p>
    <w:p w:rsidR="002849CC" w:rsidRPr="00245646" w:rsidRDefault="002849CC" w:rsidP="0015397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3.</w:t>
      </w:r>
      <w:r w:rsidRPr="00245646"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Методологія наукових досліджень галузі.</w:t>
      </w:r>
    </w:p>
    <w:p w:rsidR="002849CC" w:rsidRPr="00245646" w:rsidRDefault="002849CC" w:rsidP="0015397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4.</w:t>
      </w:r>
      <w:r w:rsidRPr="00245646"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  <w:t>Виховна функція на уроках мови. Доцільність та обґрунтування.</w:t>
      </w:r>
    </w:p>
    <w:p w:rsidR="005B48D5" w:rsidRPr="00A96616" w:rsidRDefault="005B48D5" w:rsidP="0015397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25257" w:rsidRDefault="00525257" w:rsidP="008E713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</w:t>
      </w:r>
      <w:r w:rsidR="009B1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Митяй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З.О.</w:t>
      </w:r>
    </w:p>
    <w:p w:rsidR="006D56B8" w:rsidRPr="006D56B8" w:rsidRDefault="006D56B8" w:rsidP="006D56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курс 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Вербалізатори емоційності прозових творів (автор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Слово як репрезентант інформації та художньої образності в тексті роману (автор і роман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Проблема внутрішньої форми нечленованого речення в сучасній українській мові (на прикладі художнього твору).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Емоційно-оцінне значення питальних конструкцій у художньому дискурсі (автор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Семантичні параметри прикметників у тексті сучасного роману (автор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Функціонування односкладних безособових речень у поетичному мовленні (автор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Особливості функціонування простих ускладнених речень у художньому творі (автор на вибір).</w:t>
      </w:r>
    </w:p>
    <w:p w:rsidR="0001061D" w:rsidRPr="006D56B8" w:rsidRDefault="006D56B8" w:rsidP="006D56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01061D" w:rsidRPr="006D56B8">
        <w:rPr>
          <w:rFonts w:ascii="Times New Roman" w:hAnsi="Times New Roman" w:cs="Times New Roman"/>
          <w:sz w:val="28"/>
          <w:szCs w:val="28"/>
          <w:lang w:val="uk-UA"/>
        </w:rPr>
        <w:t>Статус дієприкметників і дієприслівників у сучасній українській мові.</w:t>
      </w:r>
    </w:p>
    <w:p w:rsidR="006D56B8" w:rsidRPr="004535C0" w:rsidRDefault="006D56B8" w:rsidP="004535C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535C0" w:rsidRPr="004535C0" w:rsidRDefault="004535C0" w:rsidP="004535C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кандидат педагогічних  наук,  доцент Волкова І.В.</w:t>
      </w:r>
    </w:p>
    <w:p w:rsidR="0001061D" w:rsidRPr="006D56B8" w:rsidRDefault="006D56B8" w:rsidP="006D56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Pr="00D30E5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курс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Формування національно-</w:t>
      </w:r>
      <w:proofErr w:type="spellStart"/>
      <w:r w:rsidR="0001061D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="0001061D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на уроках рідної мови.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Шляхи інтегральної організації сучасного уроку української мови в основній школі.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Проблемне навчання на уроках рідної мови як засіб розвитку пізнавальної самостійності  старшокласників.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Когнітивний підхід до навчання української мови як шлях до удосконалення комунікативної компетенції  учнів.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Інтерактивні методи навчання як засіб розвитку в старшокласників комунікативних і </w:t>
      </w:r>
      <w:proofErr w:type="spellStart"/>
      <w:r w:rsidR="0001061D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="0001061D">
        <w:rPr>
          <w:rFonts w:ascii="Times New Roman" w:hAnsi="Times New Roman" w:cs="Times New Roman"/>
          <w:sz w:val="28"/>
          <w:szCs w:val="28"/>
          <w:lang w:val="uk-UA"/>
        </w:rPr>
        <w:t xml:space="preserve"> умінь.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Система творчих вправ як засіб розвитку в учнів мотивації до вивчення рідної мови.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Умови ефективності різних видів лінгвістичного аналізу на уроках української мови.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Роль наочності у вивченні явищ української мови.</w:t>
      </w:r>
    </w:p>
    <w:p w:rsidR="0001061D" w:rsidRDefault="006D56B8" w:rsidP="006D56B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Сучасні комп’ютерні технології на уроках української мови.</w:t>
      </w:r>
    </w:p>
    <w:p w:rsidR="00A15052" w:rsidRPr="00D23458" w:rsidRDefault="006D56B8" w:rsidP="00D23458">
      <w:pPr>
        <w:pStyle w:val="a3"/>
        <w:ind w:left="0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01061D">
        <w:rPr>
          <w:rFonts w:ascii="Times New Roman" w:hAnsi="Times New Roman" w:cs="Times New Roman"/>
          <w:sz w:val="28"/>
          <w:szCs w:val="28"/>
          <w:lang w:val="uk-UA"/>
        </w:rPr>
        <w:t>Застосування самостійної роботи на різних етапах вивчення української мови.</w:t>
      </w:r>
    </w:p>
    <w:p w:rsidR="0097629E" w:rsidRPr="008E713A" w:rsidRDefault="0097629E" w:rsidP="0097629E">
      <w:pPr>
        <w:spacing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кандидат педагогічних  наук,  доцент Єрмоленко С.І.</w:t>
      </w:r>
    </w:p>
    <w:p w:rsidR="006D56B8" w:rsidRPr="006D56B8" w:rsidRDefault="006D56B8" w:rsidP="006D56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курс </w:t>
      </w:r>
    </w:p>
    <w:p w:rsidR="0001061D" w:rsidRPr="00E4609A" w:rsidRDefault="006D56B8" w:rsidP="006057D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Лексичні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інновації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українськомовному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медійному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дискурсі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>.</w:t>
      </w:r>
    </w:p>
    <w:p w:rsidR="0001061D" w:rsidRPr="00E4609A" w:rsidRDefault="006D56B8" w:rsidP="006057D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Конотація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окличних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поетичних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творах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E4609A">
        <w:rPr>
          <w:rFonts w:ascii="Times New Roman" w:hAnsi="Times New Roman" w:cs="Times New Roman"/>
          <w:sz w:val="28"/>
          <w:szCs w:val="28"/>
        </w:rPr>
        <w:t>Ліни</w:t>
      </w:r>
      <w:proofErr w:type="spellEnd"/>
      <w:r w:rsidR="0001061D" w:rsidRPr="00E4609A">
        <w:rPr>
          <w:rFonts w:ascii="Times New Roman" w:hAnsi="Times New Roman" w:cs="Times New Roman"/>
          <w:sz w:val="28"/>
          <w:szCs w:val="28"/>
        </w:rPr>
        <w:t xml:space="preserve"> Костенко.</w:t>
      </w:r>
    </w:p>
    <w:p w:rsidR="0001061D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Емоційно-оцінне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питальних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матеріалі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поетичних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Симоненка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>).</w:t>
      </w:r>
    </w:p>
    <w:p w:rsidR="0001061D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Перервані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синтаксичні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конструкції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вираження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емоцій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прозі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>.</w:t>
      </w:r>
    </w:p>
    <w:p w:rsidR="006D56B8" w:rsidRPr="0043483B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Лінгводидактичні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мовознавства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>.</w:t>
      </w:r>
    </w:p>
    <w:p w:rsidR="006D56B8" w:rsidRPr="0043483B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43483B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науково-навчальним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текстом.</w:t>
      </w:r>
    </w:p>
    <w:p w:rsid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Крос-культурний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83B">
        <w:rPr>
          <w:rFonts w:ascii="Times New Roman" w:hAnsi="Times New Roman" w:cs="Times New Roman"/>
          <w:sz w:val="28"/>
          <w:szCs w:val="28"/>
        </w:rPr>
        <w:t>фразеології</w:t>
      </w:r>
      <w:proofErr w:type="spellEnd"/>
      <w:r w:rsidRPr="0043483B">
        <w:rPr>
          <w:rFonts w:ascii="Times New Roman" w:hAnsi="Times New Roman" w:cs="Times New Roman"/>
          <w:sz w:val="28"/>
          <w:szCs w:val="28"/>
        </w:rPr>
        <w:t>.</w:t>
      </w:r>
    </w:p>
    <w:p w:rsid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proofErr w:type="spellStart"/>
      <w:r w:rsidRPr="008F1E32">
        <w:rPr>
          <w:rFonts w:ascii="Times New Roman" w:hAnsi="Times New Roman" w:cs="Times New Roman"/>
          <w:sz w:val="28"/>
          <w:szCs w:val="28"/>
        </w:rPr>
        <w:t>Вставні</w:t>
      </w:r>
      <w:proofErr w:type="spellEnd"/>
      <w:r w:rsidRPr="008F1E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F1E32">
        <w:rPr>
          <w:rFonts w:ascii="Times New Roman" w:hAnsi="Times New Roman" w:cs="Times New Roman"/>
          <w:sz w:val="28"/>
          <w:szCs w:val="28"/>
        </w:rPr>
        <w:t>вставлені</w:t>
      </w:r>
      <w:proofErr w:type="spellEnd"/>
      <w:r w:rsidRPr="008F1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E32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8F1E32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8F1E32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Pr="008F1E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E32">
        <w:rPr>
          <w:rFonts w:ascii="Times New Roman" w:hAnsi="Times New Roman" w:cs="Times New Roman"/>
          <w:sz w:val="28"/>
          <w:szCs w:val="28"/>
        </w:rPr>
        <w:t>суб</w:t>
      </w:r>
      <w:r>
        <w:rPr>
          <w:rFonts w:ascii="Times New Roman" w:hAnsi="Times New Roman" w:cs="Times New Roman"/>
          <w:sz w:val="28"/>
          <w:szCs w:val="28"/>
        </w:rPr>
        <w:t>’єктивації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E32">
        <w:rPr>
          <w:rFonts w:ascii="Times New Roman" w:hAnsi="Times New Roman" w:cs="Times New Roman"/>
          <w:sz w:val="28"/>
          <w:szCs w:val="28"/>
        </w:rPr>
        <w:t>тексту.</w:t>
      </w:r>
    </w:p>
    <w:p w:rsidR="006D56B8" w:rsidRPr="0043483B" w:rsidRDefault="006D56B8" w:rsidP="006D5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6B8" w:rsidRPr="006D56B8" w:rsidRDefault="006D56B8" w:rsidP="006D56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курс </w:t>
      </w:r>
    </w:p>
    <w:p w:rsidR="0001061D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Своєрідність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заперечення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прозі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Ольги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Деркачової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>.</w:t>
      </w:r>
    </w:p>
    <w:p w:rsidR="0001061D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Своєрідність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вокатива у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Люко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Дашвар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>.</w:t>
      </w:r>
    </w:p>
    <w:p w:rsidR="0001061D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Термінологія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законодавчого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тексту.</w:t>
      </w:r>
    </w:p>
    <w:p w:rsidR="006D56B8" w:rsidRPr="0015397A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Функціонально-стилістична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театральної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6D56B8">
        <w:rPr>
          <w:rFonts w:ascii="Times New Roman" w:hAnsi="Times New Roman" w:cs="Times New Roman"/>
          <w:sz w:val="28"/>
          <w:szCs w:val="28"/>
        </w:rPr>
        <w:t>термінології</w:t>
      </w:r>
      <w:proofErr w:type="spellEnd"/>
      <w:r w:rsidR="0001061D" w:rsidRPr="006D56B8">
        <w:rPr>
          <w:rFonts w:ascii="Times New Roman" w:hAnsi="Times New Roman" w:cs="Times New Roman"/>
          <w:sz w:val="28"/>
          <w:szCs w:val="28"/>
        </w:rPr>
        <w:t>.</w:t>
      </w:r>
    </w:p>
    <w:p w:rsidR="006D56B8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Порівняльні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конструкції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прозі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Забужко.</w:t>
      </w:r>
    </w:p>
    <w:p w:rsidR="006D56B8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Кольороназви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індивідуально-авторській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картині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Ліни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Костенко.</w:t>
      </w:r>
    </w:p>
    <w:p w:rsidR="006D56B8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Типологія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назв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харчових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українській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>.</w:t>
      </w:r>
    </w:p>
    <w:p w:rsidR="006D56B8" w:rsidRPr="006D56B8" w:rsidRDefault="006D56B8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Фіксація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гендерних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стереотипів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прислів’ях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D56B8">
        <w:rPr>
          <w:rFonts w:ascii="Times New Roman" w:hAnsi="Times New Roman" w:cs="Times New Roman"/>
          <w:sz w:val="28"/>
          <w:szCs w:val="28"/>
        </w:rPr>
        <w:t>приказках</w:t>
      </w:r>
      <w:proofErr w:type="spellEnd"/>
      <w:r w:rsidRPr="006D56B8">
        <w:rPr>
          <w:rFonts w:ascii="Times New Roman" w:hAnsi="Times New Roman" w:cs="Times New Roman"/>
          <w:sz w:val="28"/>
          <w:szCs w:val="28"/>
        </w:rPr>
        <w:t>.</w:t>
      </w:r>
    </w:p>
    <w:p w:rsidR="006D56B8" w:rsidRPr="008C1AD7" w:rsidRDefault="006D56B8" w:rsidP="006057D5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D56B8" w:rsidRPr="006D56B8" w:rsidRDefault="006D56B8" w:rsidP="006D56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Pr="00D30E5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курс</w:t>
      </w:r>
    </w:p>
    <w:p w:rsidR="0001061D" w:rsidRPr="001F4C9E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лексикології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в закладах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>.</w:t>
      </w:r>
    </w:p>
    <w:p w:rsidR="0001061D" w:rsidRPr="001F4C9E" w:rsidRDefault="001F4C9E" w:rsidP="006057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Лінгводидактичні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мовознавства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1061D" w:rsidRPr="001F4C9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="0001061D" w:rsidRPr="001F4C9E">
        <w:rPr>
          <w:rFonts w:ascii="Times New Roman" w:hAnsi="Times New Roman" w:cs="Times New Roman"/>
          <w:sz w:val="28"/>
          <w:szCs w:val="28"/>
        </w:rPr>
        <w:t>.</w:t>
      </w:r>
    </w:p>
    <w:p w:rsid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Компетентнісний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 xml:space="preserve"> синтаксису в закладах 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01061D">
        <w:rPr>
          <w:rFonts w:ascii="Times New Roman" w:hAnsi="Times New Roman" w:cs="Times New Roman"/>
          <w:sz w:val="28"/>
          <w:szCs w:val="28"/>
        </w:rPr>
        <w:t>.</w:t>
      </w:r>
    </w:p>
    <w:p w:rsidR="001F4C9E" w:rsidRDefault="001F4C9E" w:rsidP="006057D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Лінгводидактичні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граматики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компетентнісній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>.</w:t>
      </w:r>
    </w:p>
    <w:p w:rsidR="0001061D" w:rsidRPr="0043483B" w:rsidRDefault="001F4C9E" w:rsidP="006057D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функціонально-стилістичного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підходу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1D" w:rsidRPr="0043483B">
        <w:rPr>
          <w:rFonts w:ascii="Times New Roman" w:hAnsi="Times New Roman" w:cs="Times New Roman"/>
          <w:sz w:val="28"/>
          <w:szCs w:val="28"/>
        </w:rPr>
        <w:t>фразеології</w:t>
      </w:r>
      <w:proofErr w:type="spellEnd"/>
      <w:r w:rsidR="0001061D" w:rsidRPr="0043483B">
        <w:rPr>
          <w:rFonts w:ascii="Times New Roman" w:hAnsi="Times New Roman" w:cs="Times New Roman"/>
          <w:sz w:val="28"/>
          <w:szCs w:val="28"/>
        </w:rPr>
        <w:t>.</w:t>
      </w:r>
    </w:p>
    <w:p w:rsidR="0001061D" w:rsidRDefault="0001061D" w:rsidP="006057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14C0" w:rsidRDefault="009B14C0" w:rsidP="009B14C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Пачева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BB2CE4" w:rsidRDefault="00BB2CE4" w:rsidP="009B14C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ІІ, ІІІ курс</w:t>
      </w:r>
    </w:p>
    <w:p w:rsidR="009B14C0" w:rsidRDefault="009B14C0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Діалектизми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творах Марії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Матіос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«Майже ніколи не навпаки» та «Апокаліпсис».</w:t>
      </w:r>
    </w:p>
    <w:p w:rsidR="009B14C0" w:rsidRDefault="009B14C0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Діалектизми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романі у віршах Ліни Костенко «Маруся Чурай».</w:t>
      </w:r>
    </w:p>
    <w:p w:rsidR="009B14C0" w:rsidRDefault="009B14C0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Діалектизми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малій прозі Степана Васильченка.</w:t>
      </w:r>
    </w:p>
    <w:p w:rsidR="009B14C0" w:rsidRDefault="009B14C0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засоби вираження сатири та гумору у творах Петра Ребра.</w:t>
      </w:r>
    </w:p>
    <w:p w:rsidR="009B14C0" w:rsidRDefault="009B14C0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DB4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Діалектизми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повісті Г. Квітки-Основ</w:t>
      </w:r>
      <w:r w:rsidRPr="00DB405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«Маруся».</w:t>
      </w:r>
    </w:p>
    <w:p w:rsidR="00D23458" w:rsidRDefault="00D23458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3458" w:rsidRDefault="00D23458" w:rsidP="00D234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 – кандидат філологічних наук,  доцент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Гапєєва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D23458" w:rsidRDefault="00D23458" w:rsidP="00D234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ІІ, ІІІ курс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Огляд мовотворчості лінгвістів доби розстріляного відродження.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 Внесок Олекси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Синявського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унормування «Українського правопису» 1928 року.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Внесок Агатангела Кримського в нормалізацію термінологічної системи української мови.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</w:t>
      </w:r>
      <w:proofErr w:type="gram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урило на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теренах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унормування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правописної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Внесок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науково-технічного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прогресу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збагачення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6.Мовна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мовна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політика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часів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перебудови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незалежності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7.Фонетичне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багатство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поетичної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Миколи</w:t>
      </w:r>
      <w:proofErr w:type="spellEnd"/>
      <w:proofErr w:type="gram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інграновського</w:t>
      </w:r>
      <w:proofErr w:type="spellEnd"/>
    </w:p>
    <w:p w:rsidR="00D23458" w:rsidRPr="007E5534" w:rsidRDefault="00D23458" w:rsidP="00D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Концептуалізація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художньо-естетичний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засіб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поетичного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шістдесятникі</w:t>
      </w:r>
      <w:proofErr w:type="gramStart"/>
      <w:r w:rsidRPr="007E553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</w:p>
    <w:p w:rsidR="0015397A" w:rsidRPr="00D23458" w:rsidRDefault="0015397A" w:rsidP="00153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F4C9E" w:rsidRDefault="001F4C9E" w:rsidP="001F4C9E">
      <w:pPr>
        <w:spacing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кандидат філологічних  наук,  старший викладач Юрченко О.В.</w:t>
      </w:r>
    </w:p>
    <w:p w:rsidR="001F4C9E" w:rsidRPr="001F4C9E" w:rsidRDefault="001F4C9E" w:rsidP="001F4C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курс </w:t>
      </w:r>
    </w:p>
    <w:p w:rsidR="001F4C9E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 xml:space="preserve">Ідиостильові особливості мовотворчості Святослава </w:t>
      </w:r>
      <w:proofErr w:type="spellStart"/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Гординського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Неологізми в мові сучасних українських ЗМІ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Лексична експлікація концепту «Дніпро» в сучасній українській політичній мові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Засоби вербалізації концепту «війна» в мові телебачення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Оказіоналізми в мові сучасної української періодики (на матеріалі преси ХХІ століття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Звукове мовлення як знаряддя комунікації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61D" w:rsidRPr="0001061D" w:rsidRDefault="001F4C9E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1061D" w:rsidRPr="0001061D">
        <w:rPr>
          <w:rFonts w:ascii="Times New Roman" w:hAnsi="Times New Roman" w:cs="Times New Roman"/>
          <w:sz w:val="28"/>
          <w:szCs w:val="28"/>
          <w:lang w:val="uk-UA"/>
        </w:rPr>
        <w:t>Засоби вербалізації концепту «час» у мовотворчості поетів-шістдесятників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5C0" w:rsidRPr="0001061D" w:rsidRDefault="004535C0" w:rsidP="006057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35C0" w:rsidRPr="0001061D" w:rsidSect="009762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B31"/>
    <w:multiLevelType w:val="hybridMultilevel"/>
    <w:tmpl w:val="F52E74D6"/>
    <w:lvl w:ilvl="0" w:tplc="997CB35A">
      <w:start w:val="1"/>
      <w:numFmt w:val="decimal"/>
      <w:lvlText w:val="%1)"/>
      <w:lvlJc w:val="left"/>
      <w:pPr>
        <w:ind w:left="1778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EB2E5C"/>
    <w:multiLevelType w:val="hybridMultilevel"/>
    <w:tmpl w:val="7422A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152FC"/>
    <w:multiLevelType w:val="hybridMultilevel"/>
    <w:tmpl w:val="521C57FA"/>
    <w:lvl w:ilvl="0" w:tplc="CB0C077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9304C"/>
    <w:multiLevelType w:val="hybridMultilevel"/>
    <w:tmpl w:val="83E0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E1BC9"/>
    <w:multiLevelType w:val="multilevel"/>
    <w:tmpl w:val="33CA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2B4EBA"/>
    <w:multiLevelType w:val="hybridMultilevel"/>
    <w:tmpl w:val="2D14DC80"/>
    <w:lvl w:ilvl="0" w:tplc="B4B075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A18FB"/>
    <w:multiLevelType w:val="hybridMultilevel"/>
    <w:tmpl w:val="0C2C3A52"/>
    <w:lvl w:ilvl="0" w:tplc="D084F1A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395CF4"/>
    <w:multiLevelType w:val="hybridMultilevel"/>
    <w:tmpl w:val="0756A986"/>
    <w:lvl w:ilvl="0" w:tplc="D084F1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DB23BF"/>
    <w:multiLevelType w:val="hybridMultilevel"/>
    <w:tmpl w:val="E32460E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0725B"/>
    <w:multiLevelType w:val="hybridMultilevel"/>
    <w:tmpl w:val="05C0FA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90662"/>
    <w:multiLevelType w:val="hybridMultilevel"/>
    <w:tmpl w:val="CC8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20FEE"/>
    <w:multiLevelType w:val="hybridMultilevel"/>
    <w:tmpl w:val="C2DCE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01281"/>
    <w:multiLevelType w:val="hybridMultilevel"/>
    <w:tmpl w:val="39060508"/>
    <w:lvl w:ilvl="0" w:tplc="E5269A6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1424E"/>
    <w:multiLevelType w:val="hybridMultilevel"/>
    <w:tmpl w:val="36F83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3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52"/>
    <w:rsid w:val="0001061D"/>
    <w:rsid w:val="0015397A"/>
    <w:rsid w:val="001D70A0"/>
    <w:rsid w:val="001F4C9E"/>
    <w:rsid w:val="002849CC"/>
    <w:rsid w:val="00414B97"/>
    <w:rsid w:val="004535C0"/>
    <w:rsid w:val="00454665"/>
    <w:rsid w:val="004D45BE"/>
    <w:rsid w:val="00525257"/>
    <w:rsid w:val="005B48D5"/>
    <w:rsid w:val="006057D5"/>
    <w:rsid w:val="00625752"/>
    <w:rsid w:val="006D56B8"/>
    <w:rsid w:val="00853EB5"/>
    <w:rsid w:val="008E713A"/>
    <w:rsid w:val="0097629E"/>
    <w:rsid w:val="009B14C0"/>
    <w:rsid w:val="009D1474"/>
    <w:rsid w:val="00A15052"/>
    <w:rsid w:val="00BB2CE4"/>
    <w:rsid w:val="00BB65A3"/>
    <w:rsid w:val="00CE56B6"/>
    <w:rsid w:val="00D23458"/>
    <w:rsid w:val="00D31D21"/>
    <w:rsid w:val="00DF01F6"/>
    <w:rsid w:val="00E77591"/>
    <w:rsid w:val="00EB4F47"/>
    <w:rsid w:val="00F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C8"/>
    <w:pPr>
      <w:ind w:left="720"/>
      <w:contextualSpacing/>
    </w:pPr>
  </w:style>
  <w:style w:type="character" w:styleId="a4">
    <w:name w:val="Emphasis"/>
    <w:basedOn w:val="a0"/>
    <w:uiPriority w:val="20"/>
    <w:qFormat/>
    <w:rsid w:val="00DF01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C8"/>
    <w:pPr>
      <w:ind w:left="720"/>
      <w:contextualSpacing/>
    </w:pPr>
  </w:style>
  <w:style w:type="character" w:styleId="a4">
    <w:name w:val="Emphasis"/>
    <w:basedOn w:val="a0"/>
    <w:uiPriority w:val="20"/>
    <w:qFormat/>
    <w:rsid w:val="00DF01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5995-0874-4B1B-8A34-E158F25A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Укрмова</dc:creator>
  <cp:keywords/>
  <dc:description/>
  <cp:lastModifiedBy>Укрмова</cp:lastModifiedBy>
  <cp:revision>24</cp:revision>
  <dcterms:created xsi:type="dcterms:W3CDTF">2020-06-23T08:50:00Z</dcterms:created>
  <dcterms:modified xsi:type="dcterms:W3CDTF">2020-06-24T07:19:00Z</dcterms:modified>
</cp:coreProperties>
</file>