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11" w:rsidRDefault="005E6011" w:rsidP="005E6011">
      <w:pPr>
        <w:pStyle w:val="6"/>
        <w:ind w:firstLine="709"/>
        <w:jc w:val="center"/>
      </w:pPr>
      <w:r>
        <w:t>Мелітопольський державний педагогічний університет</w:t>
      </w:r>
    </w:p>
    <w:p w:rsidR="005E6011" w:rsidRDefault="005E6011" w:rsidP="005E6011">
      <w:pPr>
        <w:pStyle w:val="a3"/>
        <w:ind w:firstLine="709"/>
        <w:jc w:val="center"/>
      </w:pPr>
      <w:r>
        <w:t>ім. Богдана Хмельницького</w:t>
      </w: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rPr>
          <w:sz w:val="32"/>
          <w:lang w:val="uk-UA"/>
        </w:rPr>
      </w:pPr>
    </w:p>
    <w:p w:rsidR="005E6011" w:rsidRDefault="005E6011" w:rsidP="005E6011">
      <w:pPr>
        <w:ind w:firstLine="709"/>
      </w:pPr>
    </w:p>
    <w:p w:rsidR="005E6011" w:rsidRDefault="005E6011" w:rsidP="005E6011">
      <w:pPr>
        <w:ind w:firstLine="709"/>
      </w:pPr>
    </w:p>
    <w:p w:rsidR="005E6011" w:rsidRDefault="005E6011" w:rsidP="005E6011">
      <w:pPr>
        <w:ind w:firstLine="709"/>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jc w:val="center"/>
        <w:rPr>
          <w:b/>
          <w:sz w:val="36"/>
          <w:lang w:val="uk-UA"/>
        </w:rPr>
      </w:pPr>
      <w:r>
        <w:rPr>
          <w:b/>
          <w:sz w:val="36"/>
          <w:lang w:val="uk-UA"/>
        </w:rPr>
        <w:t>МЕТОДИЧНІ РЕКОМЕНДАЦІЇ</w:t>
      </w:r>
    </w:p>
    <w:p w:rsidR="005E6011" w:rsidRDefault="005E6011" w:rsidP="005E6011">
      <w:pPr>
        <w:ind w:firstLine="709"/>
        <w:jc w:val="center"/>
        <w:rPr>
          <w:b/>
          <w:sz w:val="36"/>
          <w:lang w:val="uk-UA"/>
        </w:rPr>
      </w:pPr>
      <w:r>
        <w:rPr>
          <w:b/>
          <w:sz w:val="36"/>
          <w:lang w:val="uk-UA"/>
        </w:rPr>
        <w:t>З ТЕОРЕТИЧНОГО КУРСУ ІНОЗЕМНОЇ МОВИ (ГРАМАТИКА)</w:t>
      </w:r>
    </w:p>
    <w:p w:rsidR="005E6011" w:rsidRPr="00200E13" w:rsidRDefault="005E6011" w:rsidP="005E6011">
      <w:pPr>
        <w:ind w:firstLine="709"/>
        <w:jc w:val="center"/>
        <w:rPr>
          <w:b/>
          <w:sz w:val="36"/>
          <w:lang w:val="en-US"/>
        </w:rPr>
      </w:pPr>
      <w:r>
        <w:rPr>
          <w:b/>
          <w:sz w:val="36"/>
          <w:lang w:val="uk-UA"/>
        </w:rPr>
        <w:t>ДЛЯ СТУДЕНТІВ ФІЛОЛОГІЧНОГО ФАКУЛЬТЕТУ</w:t>
      </w:r>
      <w:r w:rsidRPr="000A3A9F">
        <w:rPr>
          <w:color w:val="000000"/>
          <w:sz w:val="28"/>
          <w:szCs w:val="28"/>
        </w:rPr>
        <w:t xml:space="preserve"> </w:t>
      </w:r>
    </w:p>
    <w:p w:rsidR="005E6011" w:rsidRDefault="005E6011" w:rsidP="005E6011">
      <w:pPr>
        <w:ind w:firstLine="709"/>
        <w:jc w:val="center"/>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ind w:firstLine="709"/>
        <w:rPr>
          <w:b/>
          <w:sz w:val="36"/>
          <w:lang w:val="uk-UA"/>
        </w:rPr>
      </w:pPr>
    </w:p>
    <w:p w:rsidR="005E6011" w:rsidRDefault="005E6011" w:rsidP="005E6011">
      <w:pPr>
        <w:pStyle w:val="7"/>
        <w:ind w:left="0" w:firstLine="709"/>
        <w:jc w:val="center"/>
        <w:rPr>
          <w:lang w:val="ru-RU"/>
        </w:rPr>
      </w:pPr>
      <w:r>
        <w:t>Мелітополь 201</w:t>
      </w:r>
      <w:r>
        <w:rPr>
          <w:lang w:val="ru-RU"/>
        </w:rPr>
        <w:t>9</w:t>
      </w:r>
    </w:p>
    <w:p w:rsidR="005E6011" w:rsidRDefault="005E6011" w:rsidP="005E6011">
      <w:pPr>
        <w:pageBreakBefore/>
        <w:rPr>
          <w:lang w:val="uk-UA"/>
        </w:rPr>
      </w:pPr>
    </w:p>
    <w:p w:rsidR="005E6011" w:rsidRDefault="005E6011" w:rsidP="005E6011">
      <w:pPr>
        <w:ind w:firstLine="709"/>
        <w:jc w:val="both"/>
        <w:rPr>
          <w:sz w:val="32"/>
          <w:lang w:val="uk-UA"/>
        </w:rPr>
      </w:pPr>
      <w:r>
        <w:rPr>
          <w:sz w:val="32"/>
          <w:lang w:val="uk-UA"/>
        </w:rPr>
        <w:t>Методичні рекомендації з теоретичного курсу іноземної мови (граматика)</w:t>
      </w:r>
      <w:r w:rsidRPr="00451BEF">
        <w:rPr>
          <w:sz w:val="32"/>
          <w:lang w:val="uk-UA"/>
        </w:rPr>
        <w:t xml:space="preserve"> </w:t>
      </w:r>
      <w:r>
        <w:rPr>
          <w:sz w:val="32"/>
          <w:lang w:val="uk-UA"/>
        </w:rPr>
        <w:t>для студентів філологічного факультету  / Укладачі Ткач М.В.</w:t>
      </w:r>
      <w:r w:rsidRPr="00325736">
        <w:rPr>
          <w:sz w:val="32"/>
          <w:lang w:val="uk-UA"/>
        </w:rPr>
        <w:t>,</w:t>
      </w:r>
      <w:proofErr w:type="spellStart"/>
      <w:r>
        <w:rPr>
          <w:sz w:val="32"/>
          <w:lang w:val="uk-UA"/>
        </w:rPr>
        <w:t>Котлярова</w:t>
      </w:r>
      <w:proofErr w:type="spellEnd"/>
      <w:r>
        <w:rPr>
          <w:sz w:val="32"/>
          <w:lang w:val="uk-UA"/>
        </w:rPr>
        <w:t xml:space="preserve"> В.Ю. – Мелітополь, 2019.- 45 с.</w:t>
      </w:r>
    </w:p>
    <w:p w:rsidR="005E6011" w:rsidRDefault="005E6011" w:rsidP="005E6011">
      <w:pPr>
        <w:ind w:firstLine="709"/>
        <w:jc w:val="center"/>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jc w:val="both"/>
        <w:rPr>
          <w:sz w:val="32"/>
          <w:lang w:val="uk-UA"/>
        </w:rPr>
      </w:pPr>
      <w:r>
        <w:rPr>
          <w:sz w:val="32"/>
          <w:lang w:val="uk-UA"/>
        </w:rPr>
        <w:t xml:space="preserve">Пропоновані методичні рекомендації з теоретичного курсу іноземної мови (граматика) адресовано студентам філологічного факультету, </w:t>
      </w:r>
      <w:r w:rsidRPr="00A01ABE">
        <w:rPr>
          <w:sz w:val="32"/>
          <w:szCs w:val="32"/>
          <w:lang w:val="uk-UA"/>
        </w:rPr>
        <w:t xml:space="preserve">а саме </w:t>
      </w:r>
      <w:r w:rsidRPr="00A01ABE">
        <w:rPr>
          <w:color w:val="000000"/>
          <w:sz w:val="32"/>
          <w:szCs w:val="32"/>
        </w:rPr>
        <w:t>д</w:t>
      </w:r>
      <w:r w:rsidRPr="00A01ABE">
        <w:rPr>
          <w:color w:val="000000"/>
          <w:sz w:val="32"/>
          <w:szCs w:val="32"/>
          <w:lang w:val="uk-UA"/>
        </w:rPr>
        <w:t>ля</w:t>
      </w:r>
      <w:r w:rsidRPr="00A01ABE">
        <w:rPr>
          <w:color w:val="000000"/>
          <w:sz w:val="32"/>
          <w:szCs w:val="32"/>
        </w:rPr>
        <w:t xml:space="preserve"> </w:t>
      </w:r>
      <w:proofErr w:type="spellStart"/>
      <w:r w:rsidRPr="00A01ABE">
        <w:rPr>
          <w:color w:val="000000"/>
          <w:sz w:val="32"/>
          <w:szCs w:val="32"/>
        </w:rPr>
        <w:t>підготовки</w:t>
      </w:r>
      <w:proofErr w:type="spellEnd"/>
      <w:r w:rsidRPr="00A01ABE">
        <w:rPr>
          <w:color w:val="000000"/>
          <w:sz w:val="32"/>
          <w:szCs w:val="32"/>
        </w:rPr>
        <w:t xml:space="preserve"> бакалавр</w:t>
      </w:r>
      <w:proofErr w:type="spellStart"/>
      <w:r w:rsidRPr="00A01ABE">
        <w:rPr>
          <w:color w:val="000000"/>
          <w:sz w:val="32"/>
          <w:szCs w:val="32"/>
          <w:lang w:val="uk-UA"/>
        </w:rPr>
        <w:t>ів</w:t>
      </w:r>
      <w:proofErr w:type="spellEnd"/>
      <w:r w:rsidRPr="00A01ABE">
        <w:rPr>
          <w:color w:val="000000"/>
          <w:sz w:val="32"/>
          <w:szCs w:val="32"/>
        </w:rPr>
        <w:t xml:space="preserve"> </w:t>
      </w:r>
      <w:proofErr w:type="spellStart"/>
      <w:r w:rsidRPr="00A01ABE">
        <w:rPr>
          <w:color w:val="000000"/>
          <w:sz w:val="32"/>
          <w:szCs w:val="32"/>
        </w:rPr>
        <w:t>напрям</w:t>
      </w:r>
      <w:proofErr w:type="spellEnd"/>
      <w:r w:rsidRPr="00A01ABE">
        <w:rPr>
          <w:color w:val="000000"/>
          <w:sz w:val="32"/>
          <w:szCs w:val="32"/>
          <w:lang w:val="uk-UA"/>
        </w:rPr>
        <w:t>у</w:t>
      </w:r>
      <w:r>
        <w:rPr>
          <w:color w:val="000000"/>
          <w:sz w:val="32"/>
          <w:szCs w:val="32"/>
          <w:lang w:val="uk-UA"/>
        </w:rPr>
        <w:t xml:space="preserve"> 014.01 Середня освіта. Українська мова і література</w:t>
      </w:r>
      <w:r w:rsidRPr="00A01ABE">
        <w:rPr>
          <w:sz w:val="32"/>
          <w:szCs w:val="32"/>
          <w:lang w:val="uk-UA"/>
        </w:rPr>
        <w:t>.</w:t>
      </w:r>
      <w:r>
        <w:rPr>
          <w:sz w:val="32"/>
          <w:lang w:val="uk-UA"/>
        </w:rPr>
        <w:t xml:space="preserve"> Завдання рекомендацій допомогти студентам використовувати їх знання на практиці, при підготовці до семінарських занять.</w:t>
      </w:r>
    </w:p>
    <w:p w:rsidR="005E6011" w:rsidRDefault="005E6011" w:rsidP="005E6011">
      <w:pPr>
        <w:ind w:firstLine="709"/>
        <w:jc w:val="both"/>
      </w:pPr>
    </w:p>
    <w:p w:rsidR="005E6011" w:rsidRDefault="005E6011" w:rsidP="005E6011">
      <w:pPr>
        <w:ind w:firstLine="709"/>
      </w:pPr>
    </w:p>
    <w:p w:rsidR="005E6011" w:rsidRDefault="005E6011" w:rsidP="005E6011">
      <w:pPr>
        <w:ind w:firstLine="709"/>
      </w:pPr>
    </w:p>
    <w:p w:rsidR="005E6011" w:rsidRDefault="005E6011" w:rsidP="005E6011">
      <w:pPr>
        <w:ind w:firstLine="709"/>
        <w:rPr>
          <w:sz w:val="32"/>
          <w:lang w:val="uk-UA"/>
        </w:rPr>
      </w:pPr>
      <w:r>
        <w:rPr>
          <w:sz w:val="32"/>
          <w:lang w:val="uk-UA"/>
        </w:rPr>
        <w:t>Рецензенти:</w:t>
      </w:r>
    </w:p>
    <w:p w:rsidR="005E6011" w:rsidRDefault="005E6011" w:rsidP="005E6011">
      <w:pPr>
        <w:ind w:firstLine="709"/>
        <w:rPr>
          <w:sz w:val="32"/>
          <w:lang w:val="uk-UA"/>
        </w:rPr>
      </w:pPr>
    </w:p>
    <w:p w:rsidR="005E6011" w:rsidRDefault="00C944DE" w:rsidP="00C944DE">
      <w:pPr>
        <w:rPr>
          <w:sz w:val="28"/>
          <w:lang w:val="uk-UA"/>
        </w:rPr>
      </w:pPr>
      <w:r>
        <w:rPr>
          <w:sz w:val="28"/>
          <w:lang w:val="uk-UA"/>
        </w:rPr>
        <w:t xml:space="preserve">Є.М. </w:t>
      </w:r>
      <w:proofErr w:type="spellStart"/>
      <w:r>
        <w:rPr>
          <w:sz w:val="28"/>
          <w:lang w:val="uk-UA"/>
        </w:rPr>
        <w:t>Музя</w:t>
      </w:r>
      <w:proofErr w:type="spellEnd"/>
      <w:r w:rsidRPr="00C944DE">
        <w:rPr>
          <w:sz w:val="28"/>
        </w:rPr>
        <w:t xml:space="preserve">, </w:t>
      </w:r>
      <w:r>
        <w:rPr>
          <w:sz w:val="28"/>
          <w:lang w:val="uk-UA"/>
        </w:rPr>
        <w:t>к</w:t>
      </w:r>
      <w:r w:rsidR="005E6011">
        <w:rPr>
          <w:sz w:val="28"/>
          <w:lang w:val="uk-UA"/>
        </w:rPr>
        <w:t>андидат філологічних наук</w:t>
      </w:r>
      <w:r w:rsidR="005E6011" w:rsidRPr="000E2BBF">
        <w:rPr>
          <w:sz w:val="28"/>
          <w:lang w:val="uk-UA"/>
        </w:rPr>
        <w:t>,</w:t>
      </w:r>
      <w:r w:rsidR="005E6011">
        <w:rPr>
          <w:sz w:val="28"/>
          <w:lang w:val="uk-UA"/>
        </w:rPr>
        <w:t xml:space="preserve"> доцент</w:t>
      </w:r>
      <w:r w:rsidR="005E6011" w:rsidRPr="000E2BBF">
        <w:rPr>
          <w:sz w:val="28"/>
          <w:lang w:val="uk-UA"/>
        </w:rPr>
        <w:t>,</w:t>
      </w:r>
      <w:r w:rsidR="005E6011">
        <w:rPr>
          <w:sz w:val="28"/>
          <w:lang w:val="uk-UA"/>
        </w:rPr>
        <w:t xml:space="preserve"> завідувач кафедри англійської мови</w:t>
      </w:r>
      <w:r>
        <w:rPr>
          <w:sz w:val="28"/>
          <w:lang w:val="uk-UA"/>
        </w:rPr>
        <w:t xml:space="preserve"> </w:t>
      </w:r>
      <w:r w:rsidR="005E6011">
        <w:rPr>
          <w:sz w:val="28"/>
          <w:lang w:val="uk-UA"/>
        </w:rPr>
        <w:t xml:space="preserve">Мелітопольського державного педагогічного університету </w:t>
      </w:r>
    </w:p>
    <w:p w:rsidR="005E6011" w:rsidRPr="00FF3CBE" w:rsidRDefault="005E6011" w:rsidP="00C944DE">
      <w:pPr>
        <w:rPr>
          <w:sz w:val="28"/>
          <w:lang w:val="uk-UA"/>
        </w:rPr>
      </w:pPr>
      <w:r>
        <w:rPr>
          <w:sz w:val="28"/>
          <w:lang w:val="uk-UA"/>
        </w:rPr>
        <w:t xml:space="preserve">імені Богдана Хмельницького   </w:t>
      </w:r>
    </w:p>
    <w:p w:rsidR="005E6011" w:rsidRDefault="00C944DE" w:rsidP="005E6011">
      <w:pPr>
        <w:rPr>
          <w:sz w:val="28"/>
          <w:lang w:val="uk-UA"/>
        </w:rPr>
      </w:pPr>
      <w:r>
        <w:rPr>
          <w:sz w:val="28"/>
          <w:lang w:val="uk-UA"/>
        </w:rPr>
        <w:t xml:space="preserve">Т.В. </w:t>
      </w:r>
      <w:proofErr w:type="spellStart"/>
      <w:r>
        <w:rPr>
          <w:sz w:val="28"/>
          <w:lang w:val="uk-UA"/>
        </w:rPr>
        <w:t>Караєва</w:t>
      </w:r>
      <w:proofErr w:type="spellEnd"/>
      <w:r>
        <w:rPr>
          <w:sz w:val="28"/>
          <w:lang w:val="uk-UA"/>
        </w:rPr>
        <w:t>, к</w:t>
      </w:r>
      <w:r w:rsidR="005E6011">
        <w:rPr>
          <w:sz w:val="28"/>
          <w:lang w:val="uk-UA"/>
        </w:rPr>
        <w:t>андидат педагогічних наук</w:t>
      </w:r>
      <w:r w:rsidR="005E6011" w:rsidRPr="00F430B1">
        <w:rPr>
          <w:sz w:val="28"/>
        </w:rPr>
        <w:t>,</w:t>
      </w:r>
      <w:r w:rsidR="005E6011">
        <w:rPr>
          <w:sz w:val="28"/>
          <w:lang w:val="uk-UA"/>
        </w:rPr>
        <w:t xml:space="preserve"> доцент кафедри іноземних мов Таврійського державного Агротехнологічного університету   </w:t>
      </w:r>
    </w:p>
    <w:p w:rsidR="005E6011" w:rsidRDefault="005E6011" w:rsidP="005E6011">
      <w:pPr>
        <w:rPr>
          <w:sz w:val="32"/>
          <w:lang w:val="uk-UA"/>
        </w:rPr>
      </w:pPr>
      <w:r>
        <w:rPr>
          <w:sz w:val="28"/>
          <w:lang w:val="uk-UA"/>
        </w:rPr>
        <w:t xml:space="preserve">          </w:t>
      </w:r>
    </w:p>
    <w:p w:rsidR="005E6011" w:rsidRDefault="005E6011" w:rsidP="005E6011">
      <w:pPr>
        <w:jc w:val="right"/>
        <w:rPr>
          <w:sz w:val="32"/>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ind w:firstLine="709"/>
        <w:rPr>
          <w:lang w:val="uk-UA"/>
        </w:rPr>
      </w:pPr>
    </w:p>
    <w:p w:rsidR="005E6011" w:rsidRDefault="005E6011" w:rsidP="005E6011">
      <w:pPr>
        <w:pStyle w:val="a3"/>
        <w:ind w:firstLine="709"/>
        <w:jc w:val="center"/>
      </w:pPr>
      <w:r>
        <w:t>Рекомендовано до друку навчально-методичною комісією філологічного факультету</w:t>
      </w:r>
    </w:p>
    <w:p w:rsidR="005E6011" w:rsidRDefault="005E6011" w:rsidP="005E6011">
      <w:pPr>
        <w:pStyle w:val="a3"/>
        <w:jc w:val="both"/>
      </w:pPr>
      <w:r>
        <w:t xml:space="preserve">               Протокол № 8 від 03.04.2019 року</w:t>
      </w:r>
    </w:p>
    <w:p w:rsidR="005E6011" w:rsidRDefault="005E6011" w:rsidP="005E6011">
      <w:pPr>
        <w:ind w:firstLine="709"/>
        <w:rPr>
          <w:lang w:val="uk-UA"/>
        </w:rPr>
      </w:pPr>
    </w:p>
    <w:p w:rsidR="005E6011" w:rsidRDefault="005E6011" w:rsidP="005E6011">
      <w:pPr>
        <w:rPr>
          <w:lang w:val="uk-UA"/>
        </w:rPr>
      </w:pPr>
      <w:r>
        <w:rPr>
          <w:lang w:val="uk-UA"/>
        </w:rPr>
        <w:t xml:space="preserve">                                                                     </w:t>
      </w:r>
    </w:p>
    <w:p w:rsidR="00C944DE" w:rsidRDefault="005E6011" w:rsidP="005E6011">
      <w:pPr>
        <w:rPr>
          <w:lang w:val="uk-UA"/>
        </w:rPr>
      </w:pPr>
      <w:r>
        <w:rPr>
          <w:lang w:val="uk-UA"/>
        </w:rPr>
        <w:t xml:space="preserve">                                                                          </w:t>
      </w:r>
    </w:p>
    <w:p w:rsidR="005E6011" w:rsidRDefault="00C944DE" w:rsidP="005E6011">
      <w:pPr>
        <w:rPr>
          <w:sz w:val="28"/>
          <w:szCs w:val="28"/>
          <w:lang w:val="uk-UA"/>
        </w:rPr>
      </w:pPr>
      <w:r>
        <w:rPr>
          <w:lang w:val="uk-UA"/>
        </w:rPr>
        <w:lastRenderedPageBreak/>
        <w:t xml:space="preserve">                                                                       </w:t>
      </w:r>
      <w:r w:rsidR="005E6011">
        <w:rPr>
          <w:lang w:val="uk-UA"/>
        </w:rPr>
        <w:t xml:space="preserve"> </w:t>
      </w:r>
      <w:r w:rsidR="005E6011">
        <w:rPr>
          <w:sz w:val="28"/>
          <w:szCs w:val="28"/>
          <w:lang w:val="uk-UA"/>
        </w:rPr>
        <w:t>ВСТУП</w:t>
      </w:r>
    </w:p>
    <w:p w:rsidR="005E6011" w:rsidRDefault="005E6011" w:rsidP="00C944DE">
      <w:pPr>
        <w:pStyle w:val="a5"/>
        <w:spacing w:line="360" w:lineRule="auto"/>
        <w:ind w:firstLine="709"/>
        <w:jc w:val="both"/>
        <w:rPr>
          <w:szCs w:val="28"/>
          <w:lang w:val="uk-UA"/>
        </w:rPr>
      </w:pPr>
      <w:r>
        <w:rPr>
          <w:szCs w:val="28"/>
          <w:lang w:val="uk-UA"/>
        </w:rPr>
        <w:t xml:space="preserve">Пропоновані методичні рекомендації  з </w:t>
      </w:r>
      <w:r w:rsidRPr="00451BEF">
        <w:rPr>
          <w:szCs w:val="28"/>
          <w:lang w:val="uk-UA"/>
        </w:rPr>
        <w:t>теоретичного курсу іноземної мови</w:t>
      </w:r>
      <w:r>
        <w:rPr>
          <w:sz w:val="32"/>
          <w:lang w:val="uk-UA"/>
        </w:rPr>
        <w:t xml:space="preserve"> </w:t>
      </w:r>
      <w:r w:rsidRPr="000A3A9F">
        <w:rPr>
          <w:szCs w:val="28"/>
          <w:lang w:val="uk-UA"/>
        </w:rPr>
        <w:t>(граматика)</w:t>
      </w:r>
      <w:r>
        <w:rPr>
          <w:sz w:val="32"/>
          <w:lang w:val="uk-UA"/>
        </w:rPr>
        <w:t xml:space="preserve"> </w:t>
      </w:r>
      <w:r>
        <w:rPr>
          <w:szCs w:val="28"/>
          <w:lang w:val="uk-UA"/>
        </w:rPr>
        <w:t xml:space="preserve">адресовано студентам старших курсів філологічного факультету, а саме </w:t>
      </w:r>
      <w:r w:rsidRPr="000A3A9F">
        <w:rPr>
          <w:color w:val="000000"/>
          <w:szCs w:val="28"/>
          <w:lang w:val="ru-RU"/>
        </w:rPr>
        <w:t xml:space="preserve"> д</w:t>
      </w:r>
      <w:r w:rsidRPr="00510BF5">
        <w:rPr>
          <w:color w:val="000000"/>
          <w:szCs w:val="28"/>
          <w:lang w:val="uk-UA"/>
        </w:rPr>
        <w:t>ля</w:t>
      </w:r>
      <w:r w:rsidRPr="000A3A9F">
        <w:rPr>
          <w:color w:val="000000"/>
          <w:szCs w:val="28"/>
          <w:lang w:val="ru-RU"/>
        </w:rPr>
        <w:t xml:space="preserve"> </w:t>
      </w:r>
      <w:proofErr w:type="spellStart"/>
      <w:r w:rsidRPr="000A3A9F">
        <w:rPr>
          <w:color w:val="000000"/>
          <w:szCs w:val="28"/>
          <w:lang w:val="ru-RU"/>
        </w:rPr>
        <w:t>підготовки</w:t>
      </w:r>
      <w:proofErr w:type="spellEnd"/>
      <w:r w:rsidRPr="000A3A9F">
        <w:rPr>
          <w:color w:val="000000"/>
          <w:szCs w:val="28"/>
          <w:lang w:val="ru-RU"/>
        </w:rPr>
        <w:t xml:space="preserve"> бакалавр</w:t>
      </w:r>
      <w:proofErr w:type="spellStart"/>
      <w:r w:rsidRPr="00510BF5">
        <w:rPr>
          <w:color w:val="000000"/>
          <w:szCs w:val="28"/>
          <w:lang w:val="uk-UA"/>
        </w:rPr>
        <w:t>ів</w:t>
      </w:r>
      <w:proofErr w:type="spellEnd"/>
      <w:r w:rsidRPr="000A3A9F">
        <w:rPr>
          <w:color w:val="000000"/>
          <w:szCs w:val="28"/>
          <w:lang w:val="ru-RU"/>
        </w:rPr>
        <w:t xml:space="preserve"> </w:t>
      </w:r>
      <w:proofErr w:type="spellStart"/>
      <w:r w:rsidRPr="000A3A9F">
        <w:rPr>
          <w:color w:val="000000"/>
          <w:szCs w:val="28"/>
          <w:lang w:val="ru-RU"/>
        </w:rPr>
        <w:t>напрям</w:t>
      </w:r>
      <w:proofErr w:type="spellEnd"/>
      <w:r w:rsidRPr="00510BF5">
        <w:rPr>
          <w:color w:val="000000"/>
          <w:szCs w:val="28"/>
          <w:lang w:val="uk-UA"/>
        </w:rPr>
        <w:t>у</w:t>
      </w:r>
      <w:r>
        <w:rPr>
          <w:color w:val="000000"/>
          <w:szCs w:val="28"/>
          <w:lang w:val="ru-RU"/>
        </w:rPr>
        <w:t xml:space="preserve"> 014.01 </w:t>
      </w:r>
      <w:proofErr w:type="spellStart"/>
      <w:r>
        <w:rPr>
          <w:color w:val="000000"/>
          <w:szCs w:val="28"/>
          <w:lang w:val="ru-RU"/>
        </w:rPr>
        <w:t>Середня</w:t>
      </w:r>
      <w:proofErr w:type="spellEnd"/>
      <w:r>
        <w:rPr>
          <w:color w:val="000000"/>
          <w:szCs w:val="28"/>
          <w:lang w:val="ru-RU"/>
        </w:rPr>
        <w:t xml:space="preserve"> </w:t>
      </w:r>
      <w:proofErr w:type="spellStart"/>
      <w:r>
        <w:rPr>
          <w:color w:val="000000"/>
          <w:szCs w:val="28"/>
          <w:lang w:val="ru-RU"/>
        </w:rPr>
        <w:t>освіта</w:t>
      </w:r>
      <w:proofErr w:type="spellEnd"/>
      <w:r>
        <w:rPr>
          <w:color w:val="000000"/>
          <w:szCs w:val="28"/>
          <w:lang w:val="ru-RU"/>
        </w:rPr>
        <w:t xml:space="preserve">. </w:t>
      </w:r>
      <w:proofErr w:type="spellStart"/>
      <w:r>
        <w:rPr>
          <w:color w:val="000000"/>
          <w:szCs w:val="28"/>
          <w:lang w:val="ru-RU"/>
        </w:rPr>
        <w:t>Українська</w:t>
      </w:r>
      <w:proofErr w:type="spellEnd"/>
      <w:r>
        <w:rPr>
          <w:color w:val="000000"/>
          <w:szCs w:val="28"/>
          <w:lang w:val="ru-RU"/>
        </w:rPr>
        <w:t xml:space="preserve"> </w:t>
      </w:r>
      <w:proofErr w:type="spellStart"/>
      <w:r>
        <w:rPr>
          <w:color w:val="000000"/>
          <w:szCs w:val="28"/>
          <w:lang w:val="ru-RU"/>
        </w:rPr>
        <w:t>мова</w:t>
      </w:r>
      <w:proofErr w:type="spellEnd"/>
      <w:r>
        <w:rPr>
          <w:color w:val="000000"/>
          <w:szCs w:val="28"/>
          <w:lang w:val="ru-RU"/>
        </w:rPr>
        <w:t xml:space="preserve"> і </w:t>
      </w:r>
      <w:proofErr w:type="spellStart"/>
      <w:r>
        <w:rPr>
          <w:color w:val="000000"/>
          <w:szCs w:val="28"/>
          <w:lang w:val="ru-RU"/>
        </w:rPr>
        <w:t>література</w:t>
      </w:r>
      <w:proofErr w:type="spellEnd"/>
      <w:r>
        <w:rPr>
          <w:szCs w:val="28"/>
          <w:lang w:val="uk-UA"/>
        </w:rPr>
        <w:t>.</w:t>
      </w:r>
    </w:p>
    <w:p w:rsidR="005E6011" w:rsidRPr="000A3A9F" w:rsidRDefault="005E6011" w:rsidP="00C944DE">
      <w:pPr>
        <w:spacing w:line="360" w:lineRule="auto"/>
        <w:ind w:firstLine="709"/>
        <w:jc w:val="both"/>
        <w:rPr>
          <w:sz w:val="28"/>
          <w:szCs w:val="28"/>
          <w:lang w:val="uk-UA"/>
        </w:rPr>
      </w:pPr>
      <w:r>
        <w:rPr>
          <w:sz w:val="28"/>
          <w:szCs w:val="28"/>
          <w:lang w:val="uk-UA"/>
        </w:rPr>
        <w:t xml:space="preserve">Завдання методичних рекомендацій – є активізація знань студентів теоретичної програми, </w:t>
      </w:r>
      <w:r w:rsidRPr="000A3A9F">
        <w:rPr>
          <w:sz w:val="28"/>
          <w:szCs w:val="28"/>
          <w:lang w:val="uk-UA"/>
        </w:rPr>
        <w:t>допомогти використовувати їх знання на практиці, при підготовці до семінарських занять.</w:t>
      </w:r>
    </w:p>
    <w:p w:rsidR="005E6011" w:rsidRDefault="005E6011" w:rsidP="00C944DE">
      <w:pPr>
        <w:spacing w:line="360" w:lineRule="auto"/>
        <w:ind w:firstLine="709"/>
        <w:jc w:val="both"/>
        <w:rPr>
          <w:sz w:val="28"/>
          <w:szCs w:val="28"/>
          <w:lang w:val="en-US"/>
        </w:rPr>
      </w:pPr>
      <w:r>
        <w:rPr>
          <w:sz w:val="28"/>
          <w:szCs w:val="28"/>
          <w:lang w:val="uk-UA"/>
        </w:rPr>
        <w:t>Весь матеріал для семінарських занять поділений на дві групи: морфологія та синтаксис. Кожна із частин присвячена розробці окремих тем (</w:t>
      </w:r>
      <w:r>
        <w:rPr>
          <w:sz w:val="28"/>
          <w:szCs w:val="28"/>
          <w:lang w:val="en-US"/>
        </w:rPr>
        <w:t>Grammar, its subject and methods; Morphological categories and their realization; Word-class theory; Classification of Parts of Speech; Classification of the sentences).</w:t>
      </w:r>
    </w:p>
    <w:p w:rsidR="005E6011" w:rsidRDefault="005E6011" w:rsidP="00C944DE">
      <w:pPr>
        <w:spacing w:line="360" w:lineRule="auto"/>
        <w:ind w:firstLine="709"/>
        <w:jc w:val="both"/>
        <w:rPr>
          <w:sz w:val="28"/>
          <w:szCs w:val="28"/>
          <w:lang w:val="uk-UA"/>
        </w:rPr>
      </w:pPr>
      <w:r>
        <w:rPr>
          <w:sz w:val="28"/>
          <w:szCs w:val="28"/>
          <w:lang w:val="uk-UA"/>
        </w:rPr>
        <w:t>Пропонується така структура розділів:</w:t>
      </w:r>
    </w:p>
    <w:p w:rsidR="005E6011" w:rsidRDefault="005E6011" w:rsidP="00C944DE">
      <w:pPr>
        <w:spacing w:line="360" w:lineRule="auto"/>
        <w:jc w:val="both"/>
        <w:rPr>
          <w:sz w:val="28"/>
          <w:szCs w:val="28"/>
          <w:lang w:val="uk-UA"/>
        </w:rPr>
      </w:pPr>
      <w:r w:rsidRPr="006778B8">
        <w:rPr>
          <w:b/>
          <w:sz w:val="28"/>
          <w:szCs w:val="28"/>
        </w:rPr>
        <w:t>1.</w:t>
      </w:r>
      <w:r>
        <w:rPr>
          <w:b/>
          <w:sz w:val="28"/>
          <w:szCs w:val="28"/>
          <w:lang w:val="uk-UA"/>
        </w:rPr>
        <w:t>Перелік тем для обговорення в аудиторії,</w:t>
      </w:r>
      <w:r>
        <w:rPr>
          <w:sz w:val="28"/>
          <w:szCs w:val="28"/>
          <w:lang w:val="uk-UA"/>
        </w:rPr>
        <w:t xml:space="preserve"> який є розгорнутим планом занять. Він загострює увагу на найбільш суттєвих питаннях, що виникають при розгляді конкретного граматичного явища. Зазначені теми пропонуються, щоб спрямувати увагу студентів на обговорення даних проблем. Деякі із названих тем можуть бути опрацьовані шляхом підготовки студентами окремих доповідей, повідомлень, рефератів.</w:t>
      </w:r>
    </w:p>
    <w:p w:rsidR="005E6011" w:rsidRPr="00FE2969" w:rsidRDefault="005E6011" w:rsidP="00C944DE">
      <w:pPr>
        <w:spacing w:line="360" w:lineRule="auto"/>
        <w:jc w:val="both"/>
        <w:rPr>
          <w:sz w:val="28"/>
          <w:szCs w:val="28"/>
          <w:lang w:val="uk-UA"/>
        </w:rPr>
      </w:pPr>
      <w:r w:rsidRPr="006778B8">
        <w:rPr>
          <w:b/>
          <w:sz w:val="28"/>
          <w:szCs w:val="28"/>
        </w:rPr>
        <w:t>2.</w:t>
      </w:r>
      <w:r>
        <w:rPr>
          <w:b/>
          <w:sz w:val="28"/>
          <w:szCs w:val="28"/>
          <w:lang w:val="uk-UA"/>
        </w:rPr>
        <w:t>Таблиці</w:t>
      </w:r>
      <w:r w:rsidRPr="00FE2969">
        <w:rPr>
          <w:sz w:val="28"/>
          <w:szCs w:val="28"/>
          <w:lang w:val="uk-UA"/>
        </w:rPr>
        <w:t>,</w:t>
      </w:r>
      <w:r>
        <w:rPr>
          <w:sz w:val="28"/>
          <w:szCs w:val="28"/>
          <w:lang w:val="uk-UA"/>
        </w:rPr>
        <w:t xml:space="preserve"> </w:t>
      </w:r>
      <w:r w:rsidRPr="00FE2969">
        <w:rPr>
          <w:sz w:val="28"/>
          <w:szCs w:val="28"/>
          <w:lang w:val="uk-UA"/>
        </w:rPr>
        <w:t>в яких дається стислий виклад відповідного теоретичного матеріалу,</w:t>
      </w:r>
      <w:r>
        <w:rPr>
          <w:sz w:val="28"/>
          <w:szCs w:val="28"/>
          <w:lang w:val="uk-UA"/>
        </w:rPr>
        <w:t xml:space="preserve"> що призначається головним чином як зорова опора для усного обговорення проблемних питань та практичного виконання вправ на закріплення даного матеріалу.</w:t>
      </w:r>
    </w:p>
    <w:p w:rsidR="005E6011" w:rsidRDefault="005E6011" w:rsidP="00C944DE">
      <w:pPr>
        <w:spacing w:line="360" w:lineRule="auto"/>
        <w:jc w:val="both"/>
        <w:rPr>
          <w:b/>
          <w:sz w:val="28"/>
          <w:szCs w:val="28"/>
          <w:lang w:val="uk-UA"/>
        </w:rPr>
      </w:pPr>
      <w:r w:rsidRPr="006778B8">
        <w:rPr>
          <w:b/>
          <w:sz w:val="28"/>
          <w:szCs w:val="28"/>
        </w:rPr>
        <w:t>3.</w:t>
      </w:r>
      <w:r>
        <w:rPr>
          <w:b/>
          <w:sz w:val="28"/>
          <w:szCs w:val="28"/>
          <w:lang w:val="uk-UA"/>
        </w:rPr>
        <w:t>Практичні завдання.</w:t>
      </w:r>
    </w:p>
    <w:p w:rsidR="005E6011" w:rsidRDefault="005E6011" w:rsidP="00C944DE">
      <w:pPr>
        <w:spacing w:line="360" w:lineRule="auto"/>
        <w:jc w:val="both"/>
        <w:rPr>
          <w:sz w:val="28"/>
          <w:szCs w:val="28"/>
          <w:lang w:val="uk-UA"/>
        </w:rPr>
      </w:pPr>
      <w:r>
        <w:rPr>
          <w:sz w:val="28"/>
          <w:szCs w:val="28"/>
          <w:lang w:val="uk-UA"/>
        </w:rPr>
        <w:t>Практичні завдання містять вправи різноманітного характеру, вони можуть виконуватися   як в аудиторії, так і самостійно як домашні завдання. Виконання більшості завдань вимагає попереднього опрацювання теоретичного матеріалу. Вправи виконуються після обговорення відповідної теми  і є засобом контролю знань і розуміння даного питання.</w:t>
      </w:r>
    </w:p>
    <w:p w:rsidR="005E6011" w:rsidRPr="00C944DE" w:rsidRDefault="005E6011" w:rsidP="00C944DE">
      <w:pPr>
        <w:spacing w:line="360" w:lineRule="auto"/>
        <w:jc w:val="both"/>
        <w:rPr>
          <w:b/>
          <w:sz w:val="28"/>
          <w:szCs w:val="28"/>
          <w:lang w:val="uk-UA"/>
        </w:rPr>
      </w:pPr>
      <w:r w:rsidRPr="00C944DE">
        <w:rPr>
          <w:b/>
          <w:sz w:val="28"/>
          <w:szCs w:val="28"/>
          <w:lang w:val="uk-UA"/>
        </w:rPr>
        <w:t>4.</w:t>
      </w:r>
      <w:r>
        <w:rPr>
          <w:b/>
          <w:sz w:val="28"/>
          <w:szCs w:val="28"/>
          <w:lang w:val="uk-UA"/>
        </w:rPr>
        <w:t>Список використаної літератури.</w:t>
      </w:r>
      <w:bookmarkStart w:id="0" w:name="_GoBack"/>
      <w:bookmarkEnd w:id="0"/>
      <w:r>
        <w:rPr>
          <w:sz w:val="28"/>
          <w:szCs w:val="28"/>
          <w:lang w:val="uk-UA"/>
        </w:rPr>
        <w:t xml:space="preserve">В кінці розділу додається література, що включає </w:t>
      </w:r>
      <w:proofErr w:type="spellStart"/>
      <w:r>
        <w:rPr>
          <w:sz w:val="28"/>
          <w:szCs w:val="28"/>
          <w:lang w:val="uk-UA"/>
        </w:rPr>
        <w:t>обов</w:t>
      </w:r>
      <w:r>
        <w:rPr>
          <w:rFonts w:ascii="Symbol" w:hAnsi="Symbol"/>
          <w:sz w:val="28"/>
          <w:szCs w:val="28"/>
          <w:lang w:val="uk-UA"/>
        </w:rPr>
        <w:t></w:t>
      </w:r>
      <w:r>
        <w:rPr>
          <w:sz w:val="28"/>
          <w:szCs w:val="28"/>
          <w:lang w:val="uk-UA"/>
        </w:rPr>
        <w:t>язковий</w:t>
      </w:r>
      <w:proofErr w:type="spellEnd"/>
      <w:r>
        <w:rPr>
          <w:sz w:val="28"/>
          <w:szCs w:val="28"/>
          <w:lang w:val="uk-UA"/>
        </w:rPr>
        <w:t xml:space="preserve"> та додатковий матеріал для опрацювання.</w:t>
      </w:r>
    </w:p>
    <w:p w:rsidR="005E6011" w:rsidRDefault="005E6011" w:rsidP="005E6011">
      <w:pPr>
        <w:ind w:firstLine="709"/>
        <w:rPr>
          <w:lang w:val="uk-UA"/>
        </w:rPr>
      </w:pPr>
    </w:p>
    <w:p w:rsidR="005E6011" w:rsidRDefault="005E6011" w:rsidP="005E6011">
      <w:pPr>
        <w:rPr>
          <w:sz w:val="28"/>
          <w:szCs w:val="28"/>
          <w:lang w:val="uk-UA"/>
        </w:rPr>
      </w:pPr>
    </w:p>
    <w:p w:rsidR="005E6011" w:rsidRDefault="005E6011" w:rsidP="005E6011">
      <w:pPr>
        <w:ind w:firstLine="709"/>
        <w:rPr>
          <w:sz w:val="28"/>
          <w:szCs w:val="28"/>
          <w:lang w:val="uk-UA"/>
        </w:rPr>
      </w:pPr>
    </w:p>
    <w:p w:rsidR="00BA099B" w:rsidRPr="005E6011" w:rsidRDefault="00BA099B">
      <w:pPr>
        <w:rPr>
          <w:lang w:val="uk-UA"/>
        </w:rPr>
      </w:pPr>
    </w:p>
    <w:sectPr w:rsidR="00BA099B" w:rsidRPr="005E60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EE"/>
    <w:rsid w:val="005E6011"/>
    <w:rsid w:val="00BA099B"/>
    <w:rsid w:val="00C944DE"/>
    <w:rsid w:val="00FC72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B2E1"/>
  <w15:chartTrackingRefBased/>
  <w15:docId w15:val="{BAF4439E-C975-427C-917C-33B4054D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011"/>
    <w:pPr>
      <w:suppressAutoHyphens/>
      <w:spacing w:after="0" w:line="240" w:lineRule="auto"/>
    </w:pPr>
    <w:rPr>
      <w:rFonts w:ascii="Times New Roman" w:eastAsia="Times New Roman" w:hAnsi="Times New Roman" w:cs="Times New Roman"/>
      <w:sz w:val="24"/>
      <w:szCs w:val="24"/>
      <w:lang w:val="ru-RU" w:eastAsia="ar-SA"/>
    </w:rPr>
  </w:style>
  <w:style w:type="paragraph" w:styleId="6">
    <w:name w:val="heading 6"/>
    <w:basedOn w:val="a"/>
    <w:next w:val="a"/>
    <w:link w:val="60"/>
    <w:qFormat/>
    <w:rsid w:val="005E6011"/>
    <w:pPr>
      <w:keepNext/>
      <w:numPr>
        <w:ilvl w:val="5"/>
        <w:numId w:val="1"/>
      </w:numPr>
      <w:ind w:left="0" w:firstLine="720"/>
      <w:outlineLvl w:val="5"/>
    </w:pPr>
    <w:rPr>
      <w:sz w:val="32"/>
      <w:lang w:val="uk-UA"/>
    </w:rPr>
  </w:style>
  <w:style w:type="paragraph" w:styleId="7">
    <w:name w:val="heading 7"/>
    <w:basedOn w:val="a"/>
    <w:next w:val="a"/>
    <w:link w:val="70"/>
    <w:qFormat/>
    <w:rsid w:val="005E6011"/>
    <w:pPr>
      <w:keepNext/>
      <w:numPr>
        <w:ilvl w:val="6"/>
        <w:numId w:val="1"/>
      </w:numPr>
      <w:ind w:left="2124" w:firstLine="0"/>
      <w:outlineLvl w:val="6"/>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E6011"/>
    <w:rPr>
      <w:rFonts w:ascii="Times New Roman" w:eastAsia="Times New Roman" w:hAnsi="Times New Roman" w:cs="Times New Roman"/>
      <w:sz w:val="32"/>
      <w:szCs w:val="24"/>
      <w:lang w:eastAsia="ar-SA"/>
    </w:rPr>
  </w:style>
  <w:style w:type="character" w:customStyle="1" w:styleId="70">
    <w:name w:val="Заголовок 7 Знак"/>
    <w:basedOn w:val="a0"/>
    <w:link w:val="7"/>
    <w:rsid w:val="005E6011"/>
    <w:rPr>
      <w:rFonts w:ascii="Times New Roman" w:eastAsia="Times New Roman" w:hAnsi="Times New Roman" w:cs="Times New Roman"/>
      <w:sz w:val="32"/>
      <w:szCs w:val="24"/>
      <w:lang w:eastAsia="ar-SA"/>
    </w:rPr>
  </w:style>
  <w:style w:type="paragraph" w:styleId="a3">
    <w:name w:val="Body Text"/>
    <w:basedOn w:val="a"/>
    <w:link w:val="a4"/>
    <w:rsid w:val="005E6011"/>
    <w:rPr>
      <w:sz w:val="32"/>
      <w:lang w:val="uk-UA"/>
    </w:rPr>
  </w:style>
  <w:style w:type="character" w:customStyle="1" w:styleId="a4">
    <w:name w:val="Основной текст Знак"/>
    <w:basedOn w:val="a0"/>
    <w:link w:val="a3"/>
    <w:rsid w:val="005E6011"/>
    <w:rPr>
      <w:rFonts w:ascii="Times New Roman" w:eastAsia="Times New Roman" w:hAnsi="Times New Roman" w:cs="Times New Roman"/>
      <w:sz w:val="32"/>
      <w:szCs w:val="24"/>
      <w:lang w:eastAsia="ar-SA"/>
    </w:rPr>
  </w:style>
  <w:style w:type="paragraph" w:styleId="a5">
    <w:name w:val="Body Text Indent"/>
    <w:basedOn w:val="a"/>
    <w:link w:val="a6"/>
    <w:rsid w:val="005E6011"/>
    <w:pPr>
      <w:ind w:firstLine="720"/>
    </w:pPr>
    <w:rPr>
      <w:sz w:val="28"/>
      <w:lang w:val="en-US"/>
    </w:rPr>
  </w:style>
  <w:style w:type="character" w:customStyle="1" w:styleId="a6">
    <w:name w:val="Основной текст с отступом Знак"/>
    <w:basedOn w:val="a0"/>
    <w:link w:val="a5"/>
    <w:rsid w:val="005E6011"/>
    <w:rPr>
      <w:rFonts w:ascii="Times New Roman" w:eastAsia="Times New Roman" w:hAnsi="Times New Roman" w:cs="Times New Roman"/>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2121</Words>
  <Characters>1209</Characters>
  <Application>Microsoft Office Word</Application>
  <DocSecurity>0</DocSecurity>
  <Lines>10</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2019-06-10T19:37:00Z</dcterms:created>
  <dcterms:modified xsi:type="dcterms:W3CDTF">2020-06-03T15:28:00Z</dcterms:modified>
</cp:coreProperties>
</file>