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імені Богдана Хмельницького</w:t>
      </w: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Філологічний </w:t>
      </w:r>
      <w:r w:rsidRPr="007323B3">
        <w:rPr>
          <w:color w:val="000000"/>
          <w:sz w:val="28"/>
          <w:szCs w:val="28"/>
          <w:lang w:val="uk-UA"/>
        </w:rPr>
        <w:t>факультет</w:t>
      </w: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Кафедр</w:t>
      </w:r>
      <w:r>
        <w:rPr>
          <w:color w:val="000000"/>
          <w:sz w:val="28"/>
          <w:szCs w:val="28"/>
          <w:lang w:val="uk-UA"/>
        </w:rPr>
        <w:t xml:space="preserve">а української мови 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/>
    <w:p w:rsidR="007C4F7D" w:rsidRPr="007323B3" w:rsidRDefault="007C4F7D" w:rsidP="007C4F7D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 w:rsidRPr="007323B3"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7323B3"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7C4F7D" w:rsidRPr="007323B3" w:rsidRDefault="007C4F7D" w:rsidP="007C4F7D">
      <w:pPr>
        <w:pStyle w:val="4"/>
        <w:jc w:val="center"/>
        <w:rPr>
          <w:sz w:val="20"/>
          <w:szCs w:val="20"/>
        </w:rPr>
      </w:pPr>
      <w:r>
        <w:rPr>
          <w:rFonts w:ascii="Times New Roman" w:hAnsi="Times New Roman"/>
          <w:b w:val="0"/>
          <w:bCs w:val="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викладання української мови у ВНЗ</w:t>
      </w:r>
    </w:p>
    <w:p w:rsidR="007C4F7D" w:rsidRPr="007323B3" w:rsidRDefault="007C4F7D" w:rsidP="007C4F7D">
      <w:pPr>
        <w:ind w:firstLine="708"/>
      </w:pPr>
    </w:p>
    <w:p w:rsidR="007C4F7D" w:rsidRPr="007323B3" w:rsidRDefault="007C4F7D" w:rsidP="007C4F7D">
      <w:pPr>
        <w:ind w:firstLine="284"/>
        <w:rPr>
          <w:szCs w:val="28"/>
        </w:rPr>
      </w:pPr>
      <w:r w:rsidRPr="007323B3">
        <w:rPr>
          <w:szCs w:val="28"/>
          <w:lang w:val="uk-UA"/>
        </w:rPr>
        <w:t xml:space="preserve">Ступінь </w:t>
      </w:r>
      <w:proofErr w:type="spellStart"/>
      <w:r w:rsidRPr="007323B3">
        <w:rPr>
          <w:szCs w:val="28"/>
        </w:rPr>
        <w:t>вищої</w:t>
      </w:r>
      <w:proofErr w:type="spellEnd"/>
      <w:r w:rsidRPr="007323B3">
        <w:rPr>
          <w:szCs w:val="28"/>
        </w:rPr>
        <w:t xml:space="preserve"> </w:t>
      </w:r>
      <w:proofErr w:type="spellStart"/>
      <w:r w:rsidRPr="007323B3">
        <w:rPr>
          <w:szCs w:val="28"/>
        </w:rPr>
        <w:t>освіти</w:t>
      </w:r>
      <w:proofErr w:type="spellEnd"/>
      <w:r>
        <w:rPr>
          <w:b/>
          <w:szCs w:val="28"/>
        </w:rPr>
        <w:t>________</w:t>
      </w:r>
      <w:r>
        <w:rPr>
          <w:b/>
          <w:szCs w:val="28"/>
          <w:lang w:val="uk-UA"/>
        </w:rPr>
        <w:t>магістр</w:t>
      </w:r>
      <w:r w:rsidRPr="007323B3">
        <w:rPr>
          <w:b/>
          <w:szCs w:val="28"/>
        </w:rPr>
        <w:t>________________________________________</w:t>
      </w:r>
    </w:p>
    <w:p w:rsidR="007C4F7D" w:rsidRPr="007323B3" w:rsidRDefault="007C4F7D" w:rsidP="007C4F7D">
      <w:pPr>
        <w:ind w:left="3540"/>
        <w:rPr>
          <w:sz w:val="20"/>
          <w:szCs w:val="20"/>
          <w:lang w:val="uk-UA"/>
        </w:rPr>
      </w:pPr>
    </w:p>
    <w:p w:rsidR="007C4F7D" w:rsidRPr="00B54F21" w:rsidRDefault="007C4F7D" w:rsidP="007C4F7D">
      <w:pPr>
        <w:jc w:val="center"/>
        <w:rPr>
          <w:lang w:val="uk-UA"/>
        </w:rPr>
      </w:pPr>
      <w:r w:rsidRPr="007323B3">
        <w:rPr>
          <w:szCs w:val="28"/>
          <w:lang w:val="uk-UA"/>
        </w:rPr>
        <w:t xml:space="preserve">Галузь знань </w:t>
      </w:r>
      <w:r w:rsidRPr="007323B3">
        <w:rPr>
          <w:b/>
          <w:szCs w:val="28"/>
        </w:rPr>
        <w:t>____</w:t>
      </w:r>
      <w:r w:rsidRPr="00B54F21">
        <w:rPr>
          <w:lang w:val="uk-UA"/>
        </w:rPr>
        <w:t>035.01 Філологія. Кваліфікація: Магістр філології за спеціалізацією «Українська мова і література»</w:t>
      </w:r>
      <w:r>
        <w:rPr>
          <w:lang w:val="uk-UA"/>
        </w:rPr>
        <w:t xml:space="preserve">. </w:t>
      </w:r>
      <w:r w:rsidRPr="00B54F21">
        <w:rPr>
          <w:lang w:val="uk-UA"/>
        </w:rPr>
        <w:t>Викладач української мови і літератури.</w:t>
      </w:r>
    </w:p>
    <w:p w:rsidR="007C4F7D" w:rsidRPr="007323B3" w:rsidRDefault="007C4F7D" w:rsidP="007C4F7D">
      <w:pPr>
        <w:shd w:val="clear" w:color="auto" w:fill="FFFFFF"/>
        <w:jc w:val="center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7323B3">
        <w:rPr>
          <w:color w:val="000000"/>
          <w:sz w:val="28"/>
          <w:szCs w:val="28"/>
          <w:lang w:val="uk-UA"/>
        </w:rPr>
        <w:t>Мелітополь,</w:t>
      </w:r>
      <w:r w:rsidRPr="007323B3">
        <w:rPr>
          <w:rStyle w:val="apple-converted-space"/>
          <w:color w:val="000000"/>
          <w:sz w:val="28"/>
          <w:szCs w:val="28"/>
          <w:lang w:val="uk-UA"/>
        </w:rPr>
        <w:t> </w:t>
      </w:r>
      <w:r w:rsidR="00111F7F">
        <w:rPr>
          <w:color w:val="000000"/>
          <w:sz w:val="28"/>
          <w:szCs w:val="28"/>
        </w:rPr>
        <w:t>2020</w:t>
      </w:r>
    </w:p>
    <w:p w:rsidR="007C4F7D" w:rsidRPr="007323B3" w:rsidRDefault="007C4F7D" w:rsidP="007C4F7D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7323B3">
        <w:rPr>
          <w:b/>
          <w:color w:val="000000"/>
          <w:sz w:val="28"/>
          <w:szCs w:val="28"/>
          <w:lang w:val="uk-UA"/>
        </w:rPr>
        <w:t> </w:t>
      </w: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jc w:val="both"/>
        <w:rPr>
          <w:b/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b/>
          <w:color w:val="000000"/>
          <w:sz w:val="28"/>
          <w:szCs w:val="28"/>
          <w:vertAlign w:val="superscript"/>
          <w:lang w:val="uk-UA"/>
        </w:rPr>
      </w:pPr>
    </w:p>
    <w:p w:rsidR="007C4F7D" w:rsidRPr="007323B3" w:rsidRDefault="007C4F7D" w:rsidP="007C4F7D">
      <w:pPr>
        <w:pStyle w:val="a3"/>
        <w:numPr>
          <w:ilvl w:val="0"/>
          <w:numId w:val="1"/>
        </w:numPr>
        <w:shd w:val="clear" w:color="auto" w:fill="FFFFFF"/>
        <w:rPr>
          <w:b/>
          <w:iCs/>
          <w:color w:val="000000"/>
          <w:szCs w:val="28"/>
          <w:lang w:val="uk-UA"/>
        </w:rPr>
      </w:pPr>
      <w:r w:rsidRPr="007323B3">
        <w:rPr>
          <w:b/>
          <w:iCs/>
          <w:color w:val="000000"/>
          <w:szCs w:val="28"/>
          <w:lang w:val="uk-UA"/>
        </w:rPr>
        <w:lastRenderedPageBreak/>
        <w:t>Опис навчальної  дисципліни</w:t>
      </w:r>
    </w:p>
    <w:p w:rsidR="007C4F7D" w:rsidRPr="007323B3" w:rsidRDefault="007C4F7D" w:rsidP="007C4F7D">
      <w:pPr>
        <w:pStyle w:val="a3"/>
        <w:shd w:val="clear" w:color="auto" w:fill="FFFFFF"/>
        <w:rPr>
          <w:b/>
          <w:iCs/>
          <w:color w:val="000000"/>
          <w:szCs w:val="28"/>
          <w:lang w:val="uk-UA"/>
        </w:rPr>
      </w:pPr>
      <w:r w:rsidRPr="007323B3">
        <w:rPr>
          <w:b/>
          <w:iCs/>
          <w:color w:val="000000"/>
          <w:szCs w:val="28"/>
          <w:lang w:val="uk-UA"/>
        </w:rPr>
        <w:t xml:space="preserve">       </w:t>
      </w:r>
    </w:p>
    <w:p w:rsidR="007C4F7D" w:rsidRPr="007323B3" w:rsidRDefault="007C4F7D" w:rsidP="007C4F7D">
      <w:pPr>
        <w:pStyle w:val="4"/>
        <w:jc w:val="center"/>
        <w:rPr>
          <w:sz w:val="20"/>
          <w:szCs w:val="20"/>
        </w:rPr>
      </w:pPr>
      <w:r>
        <w:rPr>
          <w:rFonts w:ascii="Times New Roman" w:hAnsi="Times New Roman"/>
          <w:b w:val="0"/>
          <w:bCs w:val="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викладання української мови у ВНЗ</w:t>
      </w:r>
    </w:p>
    <w:p w:rsidR="007C4F7D" w:rsidRPr="007323B3" w:rsidRDefault="007C4F7D" w:rsidP="007C4F7D">
      <w:pPr>
        <w:ind w:firstLine="708"/>
      </w:pPr>
    </w:p>
    <w:p w:rsidR="007C4F7D" w:rsidRPr="007323B3" w:rsidRDefault="007C4F7D" w:rsidP="007C4F7D">
      <w:pPr>
        <w:shd w:val="clear" w:color="auto" w:fill="FFFFFF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Філологічний </w:t>
      </w:r>
      <w:r w:rsidRPr="007323B3">
        <w:rPr>
          <w:iCs/>
          <w:color w:val="000000"/>
          <w:lang w:val="uk-UA"/>
        </w:rPr>
        <w:t>факультет</w:t>
      </w:r>
    </w:p>
    <w:p w:rsidR="007C4F7D" w:rsidRPr="007323B3" w:rsidRDefault="007C4F7D" w:rsidP="007C4F7D">
      <w:pPr>
        <w:shd w:val="clear" w:color="auto" w:fill="FFFFFF"/>
        <w:rPr>
          <w:iCs/>
          <w:color w:val="000000"/>
          <w:lang w:val="uk-UA"/>
        </w:rPr>
      </w:pPr>
      <w:r w:rsidRPr="007323B3">
        <w:rPr>
          <w:iCs/>
          <w:color w:val="000000"/>
          <w:lang w:val="uk-UA"/>
        </w:rPr>
        <w:t>Кафедр</w:t>
      </w:r>
      <w:r>
        <w:rPr>
          <w:iCs/>
          <w:color w:val="000000"/>
          <w:lang w:val="uk-UA"/>
        </w:rPr>
        <w:t>а української мови</w:t>
      </w:r>
    </w:p>
    <w:p w:rsidR="007C4F7D" w:rsidRPr="007323B3" w:rsidRDefault="007C4F7D" w:rsidP="007C4F7D">
      <w:pPr>
        <w:shd w:val="clear" w:color="auto" w:fill="FFFFFF"/>
        <w:rPr>
          <w:iCs/>
          <w:color w:val="000000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iCs/>
          <w:color w:val="000000"/>
          <w:lang w:val="uk-UA"/>
        </w:rPr>
      </w:pPr>
      <w:r w:rsidRPr="007323B3">
        <w:rPr>
          <w:iCs/>
          <w:color w:val="000000"/>
          <w:lang w:val="uk-UA"/>
        </w:rPr>
        <w:t xml:space="preserve">Освітньо-професійна / </w:t>
      </w:r>
      <w:proofErr w:type="spellStart"/>
      <w:r w:rsidRPr="007323B3">
        <w:rPr>
          <w:iCs/>
          <w:color w:val="000000"/>
          <w:lang w:val="uk-UA"/>
        </w:rPr>
        <w:t>освітньо-наукова</w:t>
      </w:r>
      <w:proofErr w:type="spellEnd"/>
      <w:r w:rsidRPr="007323B3">
        <w:rPr>
          <w:iCs/>
          <w:color w:val="000000"/>
          <w:lang w:val="uk-UA"/>
        </w:rPr>
        <w:t xml:space="preserve"> програма_______________________________  </w:t>
      </w:r>
    </w:p>
    <w:p w:rsidR="007C4F7D" w:rsidRPr="007323B3" w:rsidRDefault="007C4F7D" w:rsidP="007C4F7D">
      <w:pPr>
        <w:shd w:val="clear" w:color="auto" w:fill="FFFFFF"/>
        <w:rPr>
          <w:color w:val="000000"/>
          <w:sz w:val="20"/>
          <w:szCs w:val="20"/>
          <w:lang w:val="uk-UA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7323B3">
        <w:rPr>
          <w:szCs w:val="28"/>
          <w:lang w:val="uk-UA"/>
        </w:rPr>
        <w:t>(повна назва, спеціальність)</w:t>
      </w:r>
    </w:p>
    <w:p w:rsidR="007C4F7D" w:rsidRPr="007323B3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ind w:firstLine="5580"/>
        <w:jc w:val="center"/>
        <w:rPr>
          <w:color w:val="000000"/>
          <w:sz w:val="20"/>
          <w:szCs w:val="20"/>
        </w:rPr>
      </w:pPr>
    </w:p>
    <w:p w:rsidR="007C4F7D" w:rsidRPr="007323B3" w:rsidRDefault="007C4F7D" w:rsidP="007C4F7D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7323B3">
        <w:rPr>
          <w:szCs w:val="28"/>
          <w:lang w:val="uk-UA"/>
        </w:rPr>
        <w:t>Мова навчання:</w:t>
      </w:r>
      <w:proofErr w:type="spellStart"/>
      <w:r w:rsidRPr="007323B3">
        <w:rPr>
          <w:szCs w:val="28"/>
          <w:lang w:val="uk-UA"/>
        </w:rPr>
        <w:t>____</w:t>
      </w:r>
      <w:r>
        <w:rPr>
          <w:szCs w:val="28"/>
          <w:lang w:val="uk-UA"/>
        </w:rPr>
        <w:t>українсь</w:t>
      </w:r>
      <w:proofErr w:type="spellEnd"/>
      <w:r>
        <w:rPr>
          <w:szCs w:val="28"/>
          <w:lang w:val="uk-UA"/>
        </w:rPr>
        <w:t>ка</w:t>
      </w:r>
    </w:p>
    <w:p w:rsidR="007C4F7D" w:rsidRPr="007323B3" w:rsidRDefault="007C4F7D" w:rsidP="007C4F7D">
      <w:pPr>
        <w:spacing w:before="240"/>
        <w:rPr>
          <w:b/>
          <w:noProof/>
        </w:rPr>
      </w:pPr>
      <w:r w:rsidRPr="007323B3">
        <w:rPr>
          <w:noProof/>
        </w:rPr>
        <w:t>Розробники: (вказати авторів, їхні посади, наукові ступені та вчені звання)</w:t>
      </w:r>
    </w:p>
    <w:p w:rsidR="007C4F7D" w:rsidRDefault="007C4F7D" w:rsidP="007C4F7D">
      <w:pPr>
        <w:rPr>
          <w:lang w:val="uk-UA"/>
        </w:rPr>
      </w:pPr>
      <w:r w:rsidRPr="007323B3">
        <w:t xml:space="preserve">                    </w:t>
      </w:r>
      <w:r>
        <w:t xml:space="preserve">                               </w:t>
      </w:r>
      <w:proofErr w:type="spellStart"/>
      <w:r>
        <w:rPr>
          <w:lang w:val="uk-UA"/>
        </w:rPr>
        <w:t>О. Ф. Мінк</w:t>
      </w:r>
      <w:proofErr w:type="spellEnd"/>
      <w:r>
        <w:rPr>
          <w:lang w:val="uk-UA"/>
        </w:rPr>
        <w:t xml:space="preserve">ова </w:t>
      </w:r>
      <w:proofErr w:type="spellStart"/>
      <w:r>
        <w:rPr>
          <w:lang w:val="uk-UA"/>
        </w:rPr>
        <w:t>канд..філол.наук</w:t>
      </w:r>
      <w:proofErr w:type="spellEnd"/>
      <w:r>
        <w:rPr>
          <w:lang w:val="uk-UA"/>
        </w:rPr>
        <w:t xml:space="preserve">, доцент  </w:t>
      </w:r>
    </w:p>
    <w:p w:rsidR="007C4F7D" w:rsidRPr="004D0C6F" w:rsidRDefault="007C4F7D" w:rsidP="007C4F7D">
      <w:pPr>
        <w:rPr>
          <w:lang w:val="uk-UA"/>
        </w:rPr>
      </w:pPr>
      <w:r>
        <w:rPr>
          <w:lang w:val="uk-UA"/>
        </w:rPr>
        <w:t xml:space="preserve">                                                   </w:t>
      </w:r>
      <w:proofErr w:type="spellStart"/>
      <w:r>
        <w:rPr>
          <w:lang w:val="uk-UA"/>
        </w:rPr>
        <w:t>І. В. Волк</w:t>
      </w:r>
      <w:proofErr w:type="spellEnd"/>
      <w:r>
        <w:rPr>
          <w:lang w:val="uk-UA"/>
        </w:rPr>
        <w:t>ова</w:t>
      </w:r>
      <w:r w:rsidRPr="007323B3">
        <w:t>_</w:t>
      </w:r>
      <w:proofErr w:type="spellStart"/>
      <w:r>
        <w:rPr>
          <w:lang w:val="uk-UA"/>
        </w:rPr>
        <w:t>канд.пед.наук</w:t>
      </w:r>
      <w:proofErr w:type="spellEnd"/>
      <w:r>
        <w:rPr>
          <w:lang w:val="uk-UA"/>
        </w:rPr>
        <w:t>, доцент</w:t>
      </w:r>
    </w:p>
    <w:p w:rsidR="007C4F7D" w:rsidRPr="007323B3" w:rsidRDefault="007C4F7D" w:rsidP="007C4F7D">
      <w:pPr>
        <w:jc w:val="both"/>
      </w:pPr>
    </w:p>
    <w:p w:rsidR="007C4F7D" w:rsidRPr="007323B3" w:rsidRDefault="007C4F7D" w:rsidP="007C4F7D">
      <w:pPr>
        <w:shd w:val="clear" w:color="auto" w:fill="FFFFFF"/>
        <w:rPr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</w:p>
    <w:p w:rsidR="007C4F7D" w:rsidRPr="007323B3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«Погоджено»</w:t>
      </w:r>
    </w:p>
    <w:p w:rsidR="007C4F7D" w:rsidRPr="007323B3" w:rsidRDefault="007C4F7D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Завідувач кафедри</w:t>
      </w:r>
    </w:p>
    <w:p w:rsidR="007C4F7D" w:rsidRPr="007323B3" w:rsidRDefault="00111F7F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__________________2020</w:t>
      </w:r>
      <w:r w:rsidR="007C4F7D" w:rsidRPr="007323B3">
        <w:rPr>
          <w:color w:val="000000"/>
          <w:sz w:val="28"/>
          <w:szCs w:val="28"/>
          <w:lang w:val="uk-UA"/>
        </w:rPr>
        <w:t>р.</w:t>
      </w:r>
    </w:p>
    <w:p w:rsidR="007C4F7D" w:rsidRPr="007323B3" w:rsidRDefault="007C4F7D" w:rsidP="007C4F7D">
      <w:pPr>
        <w:shd w:val="clear" w:color="auto" w:fill="FFFFFF"/>
        <w:ind w:firstLine="5580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«Затверджую»</w:t>
      </w:r>
    </w:p>
    <w:p w:rsidR="007C4F7D" w:rsidRPr="007323B3" w:rsidRDefault="007C4F7D" w:rsidP="007C4F7D">
      <w:pPr>
        <w:shd w:val="clear" w:color="auto" w:fill="FFFFFF"/>
        <w:ind w:firstLine="5580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Перший проректор</w:t>
      </w:r>
    </w:p>
    <w:p w:rsidR="007C4F7D" w:rsidRPr="007323B3" w:rsidRDefault="00111F7F" w:rsidP="007C4F7D">
      <w:pPr>
        <w:shd w:val="clear" w:color="auto" w:fill="FFFFFF"/>
        <w:ind w:firstLine="558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___________________2020</w:t>
      </w:r>
      <w:r w:rsidR="007C4F7D" w:rsidRPr="007323B3">
        <w:rPr>
          <w:rStyle w:val="apple-converted-space"/>
          <w:color w:val="000000"/>
          <w:sz w:val="28"/>
          <w:szCs w:val="28"/>
        </w:rPr>
        <w:t> </w:t>
      </w:r>
      <w:r w:rsidR="007C4F7D" w:rsidRPr="007323B3">
        <w:rPr>
          <w:color w:val="000000"/>
          <w:sz w:val="28"/>
          <w:szCs w:val="28"/>
          <w:lang w:val="uk-UA"/>
        </w:rPr>
        <w:t>р.</w:t>
      </w:r>
    </w:p>
    <w:p w:rsidR="007C4F7D" w:rsidRPr="007323B3" w:rsidRDefault="007C4F7D" w:rsidP="007C4F7D">
      <w:pPr>
        <w:jc w:val="both"/>
      </w:pPr>
    </w:p>
    <w:p w:rsidR="007C4F7D" w:rsidRPr="007323B3" w:rsidRDefault="007C4F7D" w:rsidP="007C4F7D">
      <w:pPr>
        <w:rPr>
          <w:color w:val="000000"/>
        </w:rPr>
      </w:pPr>
      <w:r w:rsidRPr="007323B3">
        <w:rPr>
          <w:color w:val="000000"/>
          <w:lang w:val="uk-UA"/>
        </w:rPr>
        <w:t> </w:t>
      </w:r>
    </w:p>
    <w:p w:rsidR="007C4F7D" w:rsidRPr="007323B3" w:rsidRDefault="007C4F7D" w:rsidP="007C4F7D">
      <w:pPr>
        <w:jc w:val="both"/>
        <w:rPr>
          <w:lang w:val="uk-UA"/>
        </w:rPr>
      </w:pPr>
    </w:p>
    <w:p w:rsidR="007C4F7D" w:rsidRPr="007323B3" w:rsidRDefault="007C4F7D" w:rsidP="007C4F7D">
      <w:pPr>
        <w:jc w:val="both"/>
        <w:rPr>
          <w:lang w:val="uk-UA"/>
        </w:rPr>
      </w:pPr>
    </w:p>
    <w:p w:rsidR="007C4F7D" w:rsidRPr="007323B3" w:rsidRDefault="007C4F7D" w:rsidP="007C4F7D">
      <w:pPr>
        <w:jc w:val="both"/>
        <w:rPr>
          <w:lang w:val="uk-UA"/>
        </w:rPr>
      </w:pPr>
    </w:p>
    <w:p w:rsidR="007C4F7D" w:rsidRPr="007323B3" w:rsidRDefault="007C4F7D" w:rsidP="007C4F7D">
      <w:pPr>
        <w:jc w:val="both"/>
        <w:rPr>
          <w:lang w:val="uk-UA"/>
        </w:rPr>
      </w:pPr>
    </w:p>
    <w:p w:rsidR="007C4F7D" w:rsidRPr="007323B3" w:rsidRDefault="007C4F7D" w:rsidP="007C4F7D">
      <w:pPr>
        <w:jc w:val="both"/>
        <w:rPr>
          <w:u w:val="single"/>
          <w:lang w:val="uk-UA"/>
        </w:rPr>
      </w:pPr>
    </w:p>
    <w:p w:rsidR="007C4F7D" w:rsidRPr="007323B3" w:rsidRDefault="007C4F7D" w:rsidP="007C4F7D">
      <w:pPr>
        <w:jc w:val="both"/>
        <w:rPr>
          <w:u w:val="single"/>
          <w:lang w:val="uk-UA"/>
        </w:rPr>
      </w:pPr>
    </w:p>
    <w:p w:rsidR="007C4F7D" w:rsidRPr="00AD7E8D" w:rsidRDefault="007C4F7D" w:rsidP="007C4F7D">
      <w:pPr>
        <w:rPr>
          <w:sz w:val="28"/>
          <w:szCs w:val="28"/>
        </w:rPr>
      </w:pPr>
      <w:r w:rsidRPr="007323B3">
        <w:rPr>
          <w:color w:val="000000"/>
          <w:szCs w:val="28"/>
          <w:lang w:val="uk-UA"/>
        </w:rPr>
        <w:br w:type="page"/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7C4F7D" w:rsidRPr="007323B3" w:rsidTr="00E21FA6">
        <w:trPr>
          <w:trHeight w:val="803"/>
        </w:trPr>
        <w:tc>
          <w:tcPr>
            <w:tcW w:w="2896" w:type="dxa"/>
            <w:vMerge w:val="restart"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>Ступінь вищої освіти</w:t>
            </w: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 xml:space="preserve">галузь знань, спеціальність, спеціалізація </w:t>
            </w: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>Характеристика навчальної дисципліни</w:t>
            </w:r>
          </w:p>
        </w:tc>
      </w:tr>
      <w:tr w:rsidR="007C4F7D" w:rsidRPr="007323B3" w:rsidTr="00E21FA6">
        <w:trPr>
          <w:trHeight w:val="549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заочна форма навчання</w:t>
            </w:r>
          </w:p>
        </w:tc>
      </w:tr>
      <w:tr w:rsidR="007C4F7D" w:rsidRPr="007323B3" w:rsidTr="00E21FA6">
        <w:trPr>
          <w:trHeight w:val="828"/>
        </w:trPr>
        <w:tc>
          <w:tcPr>
            <w:tcW w:w="2896" w:type="dxa"/>
            <w:vAlign w:val="center"/>
          </w:tcPr>
          <w:p w:rsidR="007C4F7D" w:rsidRPr="007323B3" w:rsidRDefault="00B15728" w:rsidP="00E21FA6">
            <w:pPr>
              <w:rPr>
                <w:lang w:val="uk-UA"/>
              </w:rPr>
            </w:pPr>
            <w:r>
              <w:rPr>
                <w:lang w:val="uk-UA"/>
              </w:rPr>
              <w:t>Кількість кредитів</w:t>
            </w:r>
            <w:r w:rsidR="007C4F7D" w:rsidRPr="007323B3">
              <w:rPr>
                <w:lang w:val="uk-UA"/>
              </w:rPr>
              <w:t xml:space="preserve">  – </w:t>
            </w:r>
            <w:r w:rsidR="00111F7F">
              <w:rPr>
                <w:lang w:val="uk-UA"/>
              </w:rPr>
              <w:t>2</w:t>
            </w:r>
          </w:p>
        </w:tc>
        <w:tc>
          <w:tcPr>
            <w:tcW w:w="3262" w:type="dxa"/>
            <w:vMerge w:val="restart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>Ступінь вищої о</w:t>
            </w:r>
            <w:r>
              <w:rPr>
                <w:lang w:val="uk-UA"/>
              </w:rPr>
              <w:t xml:space="preserve">світи: </w:t>
            </w:r>
            <w:r w:rsidRPr="007323B3">
              <w:rPr>
                <w:lang w:val="uk-UA"/>
              </w:rPr>
              <w:t>другий (магістерський</w:t>
            </w:r>
            <w:r>
              <w:rPr>
                <w:lang w:val="uk-UA"/>
              </w:rPr>
              <w:t xml:space="preserve"> )</w:t>
            </w: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>Галузь знань</w:t>
            </w:r>
          </w:p>
          <w:p w:rsidR="007C4F7D" w:rsidRPr="00B54F21" w:rsidRDefault="007C4F7D" w:rsidP="007C4F7D">
            <w:pPr>
              <w:jc w:val="both"/>
              <w:rPr>
                <w:lang w:val="uk-UA"/>
              </w:rPr>
            </w:pPr>
            <w:r w:rsidRPr="00B54F21">
              <w:rPr>
                <w:lang w:val="uk-UA"/>
              </w:rPr>
              <w:t>035.01 Філологія. Кваліфікація: Магістр філології за спеціалізацією «Українська мова і література»</w:t>
            </w:r>
            <w:r>
              <w:rPr>
                <w:lang w:val="uk-UA"/>
              </w:rPr>
              <w:t xml:space="preserve">. </w:t>
            </w:r>
            <w:r w:rsidRPr="00B54F21">
              <w:rPr>
                <w:lang w:val="uk-UA"/>
              </w:rPr>
              <w:t>Викладач української мови і літератури.</w:t>
            </w:r>
          </w:p>
          <w:p w:rsidR="007C4F7D" w:rsidRPr="004D0C6F" w:rsidRDefault="007C4F7D" w:rsidP="007C4F7D">
            <w:pPr>
              <w:spacing w:before="240"/>
              <w:ind w:firstLine="284"/>
              <w:rPr>
                <w:szCs w:val="28"/>
                <w:lang w:val="uk-UA"/>
              </w:rPr>
            </w:pP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 xml:space="preserve"> </w:t>
            </w: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  <w:p w:rsidR="007C4F7D" w:rsidRPr="00B54F21" w:rsidRDefault="007C4F7D" w:rsidP="007C4F7D">
            <w:pPr>
              <w:jc w:val="both"/>
              <w:rPr>
                <w:lang w:val="uk-UA"/>
              </w:rPr>
            </w:pPr>
            <w:proofErr w:type="spellStart"/>
            <w:r w:rsidRPr="007323B3">
              <w:rPr>
                <w:lang w:val="uk-UA"/>
              </w:rPr>
              <w:t>Спеціа</w:t>
            </w:r>
            <w:proofErr w:type="spellEnd"/>
            <w:r w:rsidRPr="007323B3">
              <w:rPr>
                <w:lang w:val="uk-UA"/>
              </w:rPr>
              <w:t>льність_</w:t>
            </w:r>
            <w:r w:rsidRPr="00B54F21">
              <w:rPr>
                <w:lang w:val="uk-UA"/>
              </w:rPr>
              <w:t>035.01 Філологія. Кваліфікація: Магістр філології за спеціалізацією «Українська мова і література»</w:t>
            </w:r>
            <w:r>
              <w:rPr>
                <w:lang w:val="uk-UA"/>
              </w:rPr>
              <w:t xml:space="preserve">. </w:t>
            </w:r>
            <w:r w:rsidRPr="00B54F21">
              <w:rPr>
                <w:lang w:val="uk-UA"/>
              </w:rPr>
              <w:t>Викладач української мови і літератури.</w:t>
            </w:r>
          </w:p>
          <w:p w:rsidR="007C4F7D" w:rsidRPr="007323B3" w:rsidRDefault="007C4F7D" w:rsidP="00E21FA6">
            <w:pPr>
              <w:rPr>
                <w:lang w:val="uk-UA"/>
              </w:rPr>
            </w:pP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>Освітня програма</w:t>
            </w: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 xml:space="preserve">Обов’язкова </w:t>
            </w:r>
          </w:p>
          <w:p w:rsidR="007C4F7D" w:rsidRPr="007323B3" w:rsidRDefault="007C4F7D" w:rsidP="00E21FA6">
            <w:pPr>
              <w:jc w:val="center"/>
              <w:rPr>
                <w:i/>
                <w:lang w:val="uk-UA"/>
              </w:rPr>
            </w:pPr>
          </w:p>
        </w:tc>
      </w:tr>
      <w:tr w:rsidR="007C4F7D" w:rsidRPr="007323B3" w:rsidTr="00E21FA6">
        <w:trPr>
          <w:trHeight w:val="170"/>
        </w:trPr>
        <w:tc>
          <w:tcPr>
            <w:tcW w:w="2896" w:type="dxa"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 xml:space="preserve">Блоків* – </w:t>
            </w:r>
            <w:r w:rsidR="00B17A4D">
              <w:rPr>
                <w:lang w:val="uk-UA"/>
              </w:rPr>
              <w:t>1</w:t>
            </w:r>
          </w:p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 xml:space="preserve">у тому числі: </w:t>
            </w:r>
          </w:p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 xml:space="preserve">курсова робота – </w:t>
            </w:r>
          </w:p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>навчальна практика -</w:t>
            </w: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Рік підготовки:</w:t>
            </w:r>
          </w:p>
        </w:tc>
      </w:tr>
      <w:tr w:rsidR="007C4F7D" w:rsidRPr="007323B3" w:rsidTr="00E21FA6">
        <w:trPr>
          <w:trHeight w:val="207"/>
        </w:trPr>
        <w:tc>
          <w:tcPr>
            <w:tcW w:w="2896" w:type="dxa"/>
            <w:vMerge w:val="restart"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4F7D" w:rsidRPr="007323B3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4F7D" w:rsidRPr="007323B3">
              <w:rPr>
                <w:lang w:val="uk-UA"/>
              </w:rPr>
              <w:t>-й</w:t>
            </w:r>
          </w:p>
        </w:tc>
      </w:tr>
      <w:tr w:rsidR="007C4F7D" w:rsidRPr="007323B3" w:rsidTr="00E21FA6">
        <w:trPr>
          <w:trHeight w:val="232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Семестр</w:t>
            </w:r>
          </w:p>
        </w:tc>
      </w:tr>
      <w:tr w:rsidR="007C4F7D" w:rsidRPr="007323B3" w:rsidTr="00E21FA6">
        <w:trPr>
          <w:trHeight w:val="323"/>
        </w:trPr>
        <w:tc>
          <w:tcPr>
            <w:tcW w:w="2896" w:type="dxa"/>
            <w:vMerge w:val="restart"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>Загальна кількість годин -</w:t>
            </w:r>
            <w:r w:rsidR="00111F7F">
              <w:rPr>
                <w:lang w:val="uk-UA"/>
              </w:rPr>
              <w:t>60</w:t>
            </w: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C4F7D" w:rsidRPr="007323B3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C4F7D" w:rsidRPr="007323B3">
              <w:rPr>
                <w:lang w:val="uk-UA"/>
              </w:rPr>
              <w:t>-й</w:t>
            </w:r>
          </w:p>
        </w:tc>
      </w:tr>
      <w:tr w:rsidR="007C4F7D" w:rsidRPr="007323B3" w:rsidTr="00E21FA6">
        <w:trPr>
          <w:trHeight w:val="322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Лекції</w:t>
            </w:r>
          </w:p>
        </w:tc>
      </w:tr>
      <w:tr w:rsidR="007C4F7D" w:rsidRPr="007323B3" w:rsidTr="00E21FA6">
        <w:trPr>
          <w:trHeight w:val="320"/>
        </w:trPr>
        <w:tc>
          <w:tcPr>
            <w:tcW w:w="2896" w:type="dxa"/>
            <w:vMerge w:val="restart"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  <w:r w:rsidRPr="007323B3">
              <w:rPr>
                <w:lang w:val="uk-UA"/>
              </w:rPr>
              <w:t xml:space="preserve">Тижневих годин**- </w:t>
            </w:r>
            <w:r w:rsidR="00B17A4D">
              <w:rPr>
                <w:lang w:val="uk-UA"/>
              </w:rPr>
              <w:t>4</w:t>
            </w: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111F7F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7C4F7D">
              <w:rPr>
                <w:lang w:val="uk-UA"/>
              </w:rPr>
              <w:t xml:space="preserve"> </w:t>
            </w:r>
            <w:r w:rsidR="007C4F7D" w:rsidRPr="007323B3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  <w:r w:rsidRPr="007323B3">
              <w:rPr>
                <w:lang w:val="uk-UA"/>
              </w:rPr>
              <w:t xml:space="preserve"> </w:t>
            </w:r>
            <w:r w:rsidR="00B17A4D">
              <w:rPr>
                <w:lang w:val="uk-UA"/>
              </w:rPr>
              <w:t>4</w:t>
            </w:r>
            <w:r w:rsidRPr="007323B3">
              <w:rPr>
                <w:lang w:val="uk-UA"/>
              </w:rPr>
              <w:t xml:space="preserve"> год.</w:t>
            </w:r>
          </w:p>
        </w:tc>
      </w:tr>
      <w:tr w:rsidR="007C4F7D" w:rsidRPr="007323B3" w:rsidTr="00E21FA6">
        <w:trPr>
          <w:trHeight w:val="320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Практичні, семінарські</w:t>
            </w:r>
          </w:p>
        </w:tc>
      </w:tr>
      <w:tr w:rsidR="007C4F7D" w:rsidRPr="007323B3" w:rsidTr="00E21FA6">
        <w:trPr>
          <w:trHeight w:val="320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111F7F" w:rsidP="00E21FA6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1</w:t>
            </w:r>
            <w:r w:rsidR="00B17A4D">
              <w:rPr>
                <w:lang w:val="uk-UA"/>
              </w:rPr>
              <w:t>4</w:t>
            </w:r>
            <w:r w:rsidR="007C4F7D" w:rsidRPr="007323B3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4F7D" w:rsidRPr="007323B3">
              <w:rPr>
                <w:lang w:val="uk-UA"/>
              </w:rPr>
              <w:t xml:space="preserve"> год.</w:t>
            </w:r>
          </w:p>
        </w:tc>
      </w:tr>
      <w:tr w:rsidR="007C4F7D" w:rsidRPr="007323B3" w:rsidTr="00E21FA6">
        <w:trPr>
          <w:trHeight w:val="1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>Лабораторні</w:t>
            </w:r>
          </w:p>
        </w:tc>
      </w:tr>
      <w:tr w:rsidR="007C4F7D" w:rsidRPr="007323B3" w:rsidTr="00E21FA6">
        <w:trPr>
          <w:trHeight w:val="1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7C4F7D" w:rsidP="00E21FA6">
            <w:pPr>
              <w:jc w:val="center"/>
              <w:rPr>
                <w:i/>
                <w:lang w:val="uk-UA"/>
              </w:rPr>
            </w:pPr>
            <w:r w:rsidRPr="007323B3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7C4F7D" w:rsidP="00E21FA6">
            <w:pPr>
              <w:jc w:val="center"/>
              <w:rPr>
                <w:i/>
                <w:lang w:val="uk-UA"/>
              </w:rPr>
            </w:pPr>
            <w:r w:rsidRPr="007323B3">
              <w:rPr>
                <w:lang w:val="uk-UA"/>
              </w:rPr>
              <w:t>год.</w:t>
            </w:r>
          </w:p>
        </w:tc>
      </w:tr>
      <w:tr w:rsidR="007C4F7D" w:rsidRPr="007323B3" w:rsidTr="00E21FA6">
        <w:trPr>
          <w:trHeight w:val="1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color w:val="FF0000"/>
                <w:lang w:val="uk-UA"/>
              </w:rPr>
            </w:pPr>
            <w:r w:rsidRPr="007323B3">
              <w:rPr>
                <w:b/>
                <w:lang w:val="uk-UA"/>
              </w:rPr>
              <w:t>Навчальна практика**</w:t>
            </w:r>
          </w:p>
        </w:tc>
      </w:tr>
      <w:tr w:rsidR="007C4F7D" w:rsidRPr="007323B3" w:rsidTr="00E21FA6">
        <w:trPr>
          <w:trHeight w:val="1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4F7D" w:rsidRPr="007323B3" w:rsidRDefault="007C4F7D" w:rsidP="00E21FA6">
            <w:pPr>
              <w:jc w:val="center"/>
              <w:rPr>
                <w:i/>
                <w:lang w:val="uk-UA"/>
              </w:rPr>
            </w:pPr>
            <w:r w:rsidRPr="007323B3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7C4F7D" w:rsidRPr="007323B3" w:rsidRDefault="007C4F7D" w:rsidP="00E21FA6">
            <w:pPr>
              <w:jc w:val="center"/>
              <w:rPr>
                <w:i/>
                <w:lang w:val="uk-UA"/>
              </w:rPr>
            </w:pPr>
            <w:r w:rsidRPr="007323B3">
              <w:rPr>
                <w:lang w:val="uk-UA"/>
              </w:rPr>
              <w:t>год.</w:t>
            </w:r>
          </w:p>
        </w:tc>
      </w:tr>
      <w:tr w:rsidR="007C4F7D" w:rsidRPr="007323B3" w:rsidTr="00E21FA6">
        <w:trPr>
          <w:trHeight w:val="1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 xml:space="preserve">Самостійна робота </w:t>
            </w:r>
          </w:p>
        </w:tc>
      </w:tr>
      <w:tr w:rsidR="007C4F7D" w:rsidRPr="007323B3" w:rsidTr="00E21FA6">
        <w:trPr>
          <w:trHeight w:val="151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7C4F7D" w:rsidRPr="007323B3" w:rsidRDefault="00111F7F" w:rsidP="00E21FA6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30 </w:t>
            </w:r>
            <w:r w:rsidR="007C4F7D" w:rsidRPr="007323B3">
              <w:rPr>
                <w:lang w:val="uk-UA"/>
              </w:rPr>
              <w:t>год.</w:t>
            </w:r>
          </w:p>
        </w:tc>
        <w:tc>
          <w:tcPr>
            <w:tcW w:w="1710" w:type="dxa"/>
            <w:vAlign w:val="center"/>
          </w:tcPr>
          <w:p w:rsidR="007C4F7D" w:rsidRPr="007323B3" w:rsidRDefault="00B17A4D" w:rsidP="00E21F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7C4F7D">
              <w:rPr>
                <w:lang w:val="uk-UA"/>
              </w:rPr>
              <w:t xml:space="preserve"> </w:t>
            </w:r>
            <w:r w:rsidR="007C4F7D" w:rsidRPr="007323B3">
              <w:rPr>
                <w:lang w:val="uk-UA"/>
              </w:rPr>
              <w:t>год.</w:t>
            </w:r>
          </w:p>
        </w:tc>
      </w:tr>
      <w:tr w:rsidR="007C4F7D" w:rsidRPr="007323B3" w:rsidTr="00E21FA6">
        <w:trPr>
          <w:trHeight w:val="838"/>
        </w:trPr>
        <w:tc>
          <w:tcPr>
            <w:tcW w:w="2896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7C4F7D" w:rsidRPr="007323B3" w:rsidRDefault="007C4F7D" w:rsidP="00E21FA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C4F7D" w:rsidRPr="007323B3" w:rsidRDefault="007C4F7D" w:rsidP="00E21FA6">
            <w:pPr>
              <w:jc w:val="center"/>
              <w:rPr>
                <w:b/>
                <w:lang w:val="uk-UA"/>
              </w:rPr>
            </w:pPr>
            <w:r w:rsidRPr="007323B3">
              <w:rPr>
                <w:b/>
                <w:lang w:val="uk-UA"/>
              </w:rPr>
              <w:t xml:space="preserve">Вид контролю </w:t>
            </w:r>
          </w:p>
          <w:p w:rsidR="007C4F7D" w:rsidRPr="007323B3" w:rsidRDefault="007C4F7D" w:rsidP="00E21FA6">
            <w:pPr>
              <w:suppressAutoHyphens/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(екзамен </w:t>
            </w:r>
            <w:r w:rsidRPr="007323B3">
              <w:rPr>
                <w:lang w:val="uk-UA"/>
              </w:rPr>
              <w:t>)</w:t>
            </w:r>
          </w:p>
        </w:tc>
      </w:tr>
    </w:tbl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7C4F7D" w:rsidRDefault="007C4F7D" w:rsidP="007C4F7D">
      <w:pPr>
        <w:rPr>
          <w:sz w:val="28"/>
          <w:szCs w:val="28"/>
          <w:lang w:val="uk-UA"/>
        </w:rPr>
      </w:pPr>
    </w:p>
    <w:p w:rsidR="00B17A4D" w:rsidRDefault="00B17A4D" w:rsidP="00B17A4D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7323B3">
        <w:rPr>
          <w:b/>
          <w:sz w:val="28"/>
          <w:szCs w:val="28"/>
        </w:rPr>
        <w:lastRenderedPageBreak/>
        <w:t>Мета навчальної дисципліни</w:t>
      </w:r>
    </w:p>
    <w:p w:rsidR="00B17A4D" w:rsidRDefault="00B17A4D" w:rsidP="00B17A4D">
      <w:pPr>
        <w:pStyle w:val="Default"/>
        <w:ind w:left="927"/>
        <w:rPr>
          <w:b/>
          <w:sz w:val="28"/>
          <w:szCs w:val="28"/>
        </w:rPr>
      </w:pPr>
    </w:p>
    <w:p w:rsidR="00B17A4D" w:rsidRDefault="00B17A4D" w:rsidP="00B17A4D">
      <w:pPr>
        <w:pStyle w:val="Default"/>
        <w:spacing w:line="360" w:lineRule="auto"/>
        <w:ind w:right="567"/>
        <w:jc w:val="both"/>
        <w:rPr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       </w:t>
      </w:r>
      <w:r w:rsidRPr="00B17A4D">
        <w:rPr>
          <w:b/>
          <w:color w:val="1D1B11"/>
          <w:sz w:val="28"/>
          <w:szCs w:val="28"/>
        </w:rPr>
        <w:t xml:space="preserve">Мета: </w:t>
      </w:r>
      <w:r w:rsidRPr="00B17A4D">
        <w:rPr>
          <w:color w:val="1D1B11"/>
          <w:sz w:val="28"/>
          <w:szCs w:val="28"/>
        </w:rPr>
        <w:t>формування знань, вмінь та навичок магістрантів-філологів з викладання методики української мови у ВНЗ; ознайомлення з нормативними документами МОН України щодо вивчення мови у вищій та середній школах, здійснення аналізу нормативних, робочих програм у ВНЗ та шкільних програм з мови, організація творчої лабораторії викладача (вчителя) української мови, використання ефективних методів навчання, інноваційних технологій в навчальному процесі, дослідження загальнокультурного та творчого розвитку особистості студента.</w:t>
      </w:r>
    </w:p>
    <w:p w:rsidR="00B15728" w:rsidRDefault="00B15728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bCs/>
          <w:sz w:val="28"/>
          <w:szCs w:val="28"/>
          <w:lang w:val="uk-UA" w:eastAsia="uk-UA"/>
        </w:rPr>
      </w:pPr>
    </w:p>
    <w:p w:rsidR="00B15728" w:rsidRDefault="00B15728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bCs/>
          <w:sz w:val="28"/>
          <w:szCs w:val="28"/>
          <w:lang w:val="uk-UA" w:eastAsia="uk-UA"/>
        </w:rPr>
      </w:pPr>
    </w:p>
    <w:p w:rsidR="00B17A4D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bCs/>
          <w:sz w:val="28"/>
          <w:szCs w:val="28"/>
          <w:lang w:val="uk-UA" w:eastAsia="uk-UA"/>
        </w:rPr>
      </w:pPr>
      <w:r w:rsidRPr="00C45F7D">
        <w:rPr>
          <w:b/>
          <w:bCs/>
          <w:sz w:val="28"/>
          <w:szCs w:val="28"/>
          <w:lang w:val="uk-UA" w:eastAsia="uk-UA"/>
        </w:rPr>
        <w:t>Загальні компетентності</w:t>
      </w:r>
      <w:r>
        <w:rPr>
          <w:b/>
          <w:bCs/>
          <w:sz w:val="28"/>
          <w:szCs w:val="28"/>
          <w:lang w:val="uk-UA" w:eastAsia="uk-UA"/>
        </w:rPr>
        <w:t>:</w:t>
      </w:r>
    </w:p>
    <w:p w:rsidR="00B17A4D" w:rsidRPr="00AD58D7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 w:eastAsia="uk-UA"/>
        </w:rPr>
        <w:t xml:space="preserve"> </w:t>
      </w:r>
      <w:r w:rsidRPr="00AD58D7">
        <w:rPr>
          <w:bCs/>
          <w:i/>
          <w:sz w:val="28"/>
          <w:szCs w:val="28"/>
          <w:lang w:val="uk-UA"/>
        </w:rPr>
        <w:t>Аналіз та синтез.</w:t>
      </w:r>
      <w:r w:rsidRPr="00AD58D7">
        <w:rPr>
          <w:bCs/>
          <w:sz w:val="28"/>
          <w:szCs w:val="28"/>
          <w:lang w:val="uk-UA"/>
        </w:rPr>
        <w:t xml:space="preserve"> Здатність абстрактно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</w:r>
    </w:p>
    <w:p w:rsidR="00B17A4D" w:rsidRPr="00AD58D7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AD58D7">
        <w:rPr>
          <w:bCs/>
          <w:i/>
          <w:sz w:val="28"/>
          <w:szCs w:val="28"/>
          <w:lang w:val="uk-UA"/>
        </w:rPr>
        <w:t>Гнучкість мислення.</w:t>
      </w:r>
      <w:r w:rsidRPr="00AD58D7">
        <w:rPr>
          <w:bCs/>
          <w:sz w:val="28"/>
          <w:szCs w:val="28"/>
          <w:lang w:val="uk-UA"/>
        </w:rPr>
        <w:t xml:space="preserve"> Набуття гнучкого</w:t>
      </w:r>
      <w:r>
        <w:rPr>
          <w:bCs/>
          <w:sz w:val="28"/>
          <w:szCs w:val="28"/>
          <w:lang w:val="uk-UA"/>
        </w:rPr>
        <w:t xml:space="preserve"> мислення, </w:t>
      </w:r>
      <w:r w:rsidRPr="00AD58D7">
        <w:rPr>
          <w:bCs/>
          <w:sz w:val="28"/>
          <w:szCs w:val="28"/>
          <w:lang w:val="uk-UA"/>
        </w:rPr>
        <w:t xml:space="preserve">відкритість до застосування мовно-літературних знань та </w:t>
      </w:r>
      <w:proofErr w:type="spellStart"/>
      <w:r w:rsidRPr="00AD58D7">
        <w:rPr>
          <w:bCs/>
          <w:sz w:val="28"/>
          <w:szCs w:val="28"/>
          <w:lang w:val="uk-UA"/>
        </w:rPr>
        <w:t>компетентностей</w:t>
      </w:r>
      <w:proofErr w:type="spellEnd"/>
      <w:r w:rsidRPr="00AD58D7">
        <w:rPr>
          <w:bCs/>
          <w:sz w:val="28"/>
          <w:szCs w:val="28"/>
          <w:lang w:val="uk-UA"/>
        </w:rPr>
        <w:t xml:space="preserve"> у широкому діапазоні можливих місць роботи та повсякденному житті.</w:t>
      </w:r>
    </w:p>
    <w:p w:rsidR="00B17A4D" w:rsidRPr="00AD58D7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AD58D7">
        <w:rPr>
          <w:bCs/>
          <w:i/>
          <w:sz w:val="28"/>
          <w:szCs w:val="28"/>
          <w:lang w:val="uk-UA"/>
        </w:rPr>
        <w:t>Групова робота.</w:t>
      </w:r>
      <w:r w:rsidRPr="00AD58D7">
        <w:rPr>
          <w:bCs/>
          <w:sz w:val="28"/>
          <w:szCs w:val="28"/>
          <w:lang w:val="uk-UA"/>
        </w:rPr>
        <w:t xml:space="preserve"> Здатність до міжособистісного спілкування;</w:t>
      </w:r>
      <w:r w:rsidRPr="00AD58D7">
        <w:rPr>
          <w:b/>
          <w:bCs/>
          <w:sz w:val="28"/>
          <w:szCs w:val="28"/>
          <w:lang w:val="uk-UA"/>
        </w:rPr>
        <w:t xml:space="preserve"> </w:t>
      </w:r>
      <w:r w:rsidRPr="00AD58D7">
        <w:rPr>
          <w:bCs/>
          <w:sz w:val="28"/>
          <w:szCs w:val="28"/>
          <w:lang w:val="uk-UA"/>
        </w:rPr>
        <w:t>комунікаційні навички, здатність до самокритики, навички роботи в команді; навички планування та управління часом; уміння і здатність до прийняття рішень.</w:t>
      </w:r>
    </w:p>
    <w:p w:rsidR="00B17A4D" w:rsidRPr="00AD58D7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AD58D7">
        <w:rPr>
          <w:bCs/>
          <w:i/>
          <w:sz w:val="28"/>
          <w:szCs w:val="28"/>
          <w:lang w:val="uk-UA"/>
        </w:rPr>
        <w:t>Комунікаційні навички.</w:t>
      </w:r>
      <w:r w:rsidRPr="00AD58D7">
        <w:rPr>
          <w:bCs/>
          <w:sz w:val="28"/>
          <w:szCs w:val="28"/>
          <w:lang w:val="uk-UA"/>
        </w:rPr>
        <w:t xml:space="preserve"> Здатність до ефективного </w:t>
      </w:r>
      <w:proofErr w:type="spellStart"/>
      <w:r w:rsidRPr="00AD58D7">
        <w:rPr>
          <w:bCs/>
          <w:sz w:val="28"/>
          <w:szCs w:val="28"/>
          <w:lang w:val="uk-UA"/>
        </w:rPr>
        <w:t>комунікування</w:t>
      </w:r>
      <w:proofErr w:type="spellEnd"/>
      <w:r w:rsidRPr="00AD58D7">
        <w:rPr>
          <w:bCs/>
          <w:sz w:val="28"/>
          <w:szCs w:val="28"/>
          <w:lang w:val="uk-UA"/>
        </w:rPr>
        <w:t xml:space="preserve"> та до представлення складної комплексної інформації у стислій формі усно та письмово, використовуючи інформаційно-комунікаційні технології та відповідні технічні терміни; вільне володіння державною мовою. </w:t>
      </w:r>
    </w:p>
    <w:p w:rsidR="00B17A4D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sz w:val="28"/>
          <w:szCs w:val="28"/>
          <w:lang w:val="uk-UA"/>
        </w:rPr>
      </w:pPr>
      <w:r w:rsidRPr="00AD58D7">
        <w:rPr>
          <w:bCs/>
          <w:i/>
          <w:sz w:val="28"/>
          <w:szCs w:val="28"/>
          <w:lang w:val="uk-UA"/>
        </w:rPr>
        <w:t>Особисті якості.</w:t>
      </w:r>
      <w:r w:rsidRPr="00AD58D7">
        <w:rPr>
          <w:bCs/>
          <w:sz w:val="28"/>
          <w:szCs w:val="28"/>
          <w:lang w:val="uk-UA"/>
        </w:rPr>
        <w:t xml:space="preserve"> Здатність бути критичним і самокритичним; здатність до адаптації та дії в новій ситуації; </w:t>
      </w:r>
      <w:r w:rsidRPr="00AD58D7">
        <w:rPr>
          <w:sz w:val="28"/>
          <w:szCs w:val="28"/>
          <w:lang w:val="uk-UA"/>
        </w:rPr>
        <w:t xml:space="preserve">здатність приймати обґрунтовані </w:t>
      </w:r>
      <w:r w:rsidRPr="00AD58D7">
        <w:rPr>
          <w:sz w:val="28"/>
          <w:szCs w:val="28"/>
          <w:lang w:val="uk-UA"/>
        </w:rPr>
        <w:lastRenderedPageBreak/>
        <w:t>рішення; визначеність і наполегливість щодо поставлених завдань і взятих обов’язків.</w:t>
      </w:r>
    </w:p>
    <w:p w:rsidR="00B15728" w:rsidRDefault="00B15728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sz w:val="28"/>
          <w:szCs w:val="28"/>
          <w:lang w:val="uk-UA"/>
        </w:rPr>
      </w:pPr>
    </w:p>
    <w:p w:rsidR="00B15728" w:rsidRDefault="00B15728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sz w:val="28"/>
          <w:szCs w:val="28"/>
          <w:lang w:val="uk-UA"/>
        </w:rPr>
      </w:pPr>
    </w:p>
    <w:p w:rsidR="00B15728" w:rsidRDefault="00B15728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sz w:val="28"/>
          <w:szCs w:val="28"/>
          <w:lang w:val="uk-UA"/>
        </w:rPr>
      </w:pPr>
    </w:p>
    <w:p w:rsidR="00B17A4D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sz w:val="28"/>
          <w:szCs w:val="28"/>
          <w:lang w:val="uk-UA"/>
        </w:rPr>
      </w:pPr>
      <w:r w:rsidRPr="00C45F7D">
        <w:rPr>
          <w:b/>
          <w:sz w:val="28"/>
          <w:szCs w:val="28"/>
          <w:lang w:val="uk-UA"/>
        </w:rPr>
        <w:t>Фахові компетентності: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 </w:t>
      </w:r>
      <w:r w:rsidRPr="00AD58D7">
        <w:rPr>
          <w:bCs/>
          <w:sz w:val="28"/>
          <w:szCs w:val="28"/>
          <w:lang w:val="uk-UA"/>
        </w:rPr>
        <w:t>Здатність володіти методологічними й теоретичними основами філологічних наук, методик навчання української мови і літератури у ВНЗ, глибокими знаннями з української мови, теорії та історії української літератури.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> </w:t>
      </w:r>
      <w:r w:rsidRPr="00AD58D7">
        <w:rPr>
          <w:bCs/>
          <w:sz w:val="28"/>
          <w:szCs w:val="28"/>
          <w:lang w:val="uk-UA"/>
        </w:rPr>
        <w:t>Здатність розв’язувати коло проблем під час виконання лінгвістичних, літературознавчих і методичних задач.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/>
        </w:rPr>
        <w:t>3.</w:t>
      </w:r>
      <w:r>
        <w:rPr>
          <w:bCs/>
          <w:sz w:val="28"/>
          <w:szCs w:val="28"/>
          <w:lang w:val="uk-UA"/>
        </w:rPr>
        <w:t> </w:t>
      </w:r>
      <w:r w:rsidRPr="00AD58D7">
        <w:rPr>
          <w:bCs/>
          <w:sz w:val="28"/>
          <w:szCs w:val="28"/>
          <w:lang w:val="uk-UA"/>
        </w:rPr>
        <w:t>Уміння застосовувати знання та навички під час виконання лінгвістичних, літературознавчих і методичних задач.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/>
        </w:rPr>
        <w:t>4.</w:t>
      </w:r>
      <w:r>
        <w:rPr>
          <w:bCs/>
          <w:sz w:val="28"/>
          <w:szCs w:val="28"/>
          <w:lang w:val="uk-UA"/>
        </w:rPr>
        <w:t> </w:t>
      </w:r>
      <w:r w:rsidRPr="00AD58D7">
        <w:rPr>
          <w:bCs/>
          <w:sz w:val="28"/>
          <w:szCs w:val="28"/>
          <w:lang w:val="uk-UA"/>
        </w:rPr>
        <w:t>Здатність шляхом самостійного навчання освоювати нові методи, теорії та напрями філологічних наук, використовуючи знання з лінгвістики,</w:t>
      </w:r>
      <w:r w:rsidRPr="00C45F7D">
        <w:rPr>
          <w:bCs/>
          <w:sz w:val="28"/>
          <w:szCs w:val="28"/>
          <w:lang w:val="uk-UA"/>
        </w:rPr>
        <w:t xml:space="preserve"> </w:t>
      </w:r>
      <w:r w:rsidRPr="00AD58D7">
        <w:rPr>
          <w:bCs/>
          <w:sz w:val="28"/>
          <w:szCs w:val="28"/>
          <w:lang w:val="uk-UA"/>
        </w:rPr>
        <w:t>літературознавства та методики викладання.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45F7D">
        <w:rPr>
          <w:b/>
          <w:bCs/>
          <w:sz w:val="28"/>
          <w:szCs w:val="28"/>
          <w:lang w:val="uk-UA"/>
        </w:rPr>
        <w:t>5.</w:t>
      </w:r>
      <w:r>
        <w:rPr>
          <w:bCs/>
          <w:sz w:val="28"/>
          <w:szCs w:val="28"/>
          <w:lang w:val="uk-UA"/>
        </w:rPr>
        <w:t> </w:t>
      </w:r>
      <w:r w:rsidRPr="00AD58D7">
        <w:rPr>
          <w:bCs/>
          <w:sz w:val="28"/>
          <w:szCs w:val="28"/>
          <w:lang w:val="uk-UA"/>
        </w:rPr>
        <w:t>Свідоме сприймання будь-якого явища в галузі філології, вміння аналізувати мовні, літературні факти.</w:t>
      </w:r>
    </w:p>
    <w:p w:rsidR="00B17A4D" w:rsidRPr="00AD58D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6. </w:t>
      </w:r>
      <w:r w:rsidRPr="00AD58D7">
        <w:rPr>
          <w:bCs/>
          <w:sz w:val="28"/>
          <w:szCs w:val="28"/>
          <w:lang w:val="uk-UA"/>
        </w:rPr>
        <w:t>Володіння професійними якостями філолога, викладача укр</w:t>
      </w:r>
      <w:r>
        <w:rPr>
          <w:bCs/>
          <w:sz w:val="28"/>
          <w:szCs w:val="28"/>
          <w:lang w:val="uk-UA"/>
        </w:rPr>
        <w:t>аїнської мови літератури у ВНЗ</w:t>
      </w:r>
      <w:r w:rsidRPr="00AD58D7">
        <w:rPr>
          <w:bCs/>
          <w:sz w:val="28"/>
          <w:szCs w:val="28"/>
          <w:lang w:val="uk-UA"/>
        </w:rPr>
        <w:t xml:space="preserve">. </w:t>
      </w:r>
    </w:p>
    <w:p w:rsidR="00B17A4D" w:rsidRPr="00C45F7D" w:rsidRDefault="00B17A4D" w:rsidP="00B15728">
      <w:pPr>
        <w:tabs>
          <w:tab w:val="left" w:pos="8505"/>
        </w:tabs>
        <w:spacing w:line="360" w:lineRule="auto"/>
        <w:ind w:left="-57" w:right="567"/>
        <w:jc w:val="both"/>
        <w:rPr>
          <w:b/>
          <w:sz w:val="28"/>
          <w:szCs w:val="28"/>
          <w:lang w:val="uk-UA"/>
        </w:rPr>
      </w:pPr>
    </w:p>
    <w:p w:rsidR="00B17A4D" w:rsidRPr="00C45F7D" w:rsidRDefault="00B17A4D" w:rsidP="00B15728">
      <w:pPr>
        <w:spacing w:line="360" w:lineRule="auto"/>
        <w:ind w:left="-57" w:right="567" w:firstLine="709"/>
        <w:jc w:val="both"/>
        <w:rPr>
          <w:b/>
          <w:color w:val="1D1B11"/>
          <w:sz w:val="28"/>
          <w:szCs w:val="28"/>
          <w:lang w:val="uk-UA"/>
        </w:rPr>
      </w:pP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/>
          <w:bCs/>
          <w:iCs/>
          <w:sz w:val="28"/>
          <w:szCs w:val="28"/>
          <w:lang w:val="uk-UA" w:eastAsia="uk-UA"/>
        </w:rPr>
      </w:pPr>
    </w:p>
    <w:p w:rsidR="00B17A4D" w:rsidRPr="00C45F7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/>
          <w:bCs/>
          <w:iCs/>
          <w:sz w:val="28"/>
          <w:szCs w:val="28"/>
          <w:lang w:val="uk-UA" w:eastAsia="uk-UA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3. </w:t>
      </w:r>
      <w:r w:rsidRPr="00C45F7D">
        <w:rPr>
          <w:b/>
          <w:bCs/>
          <w:iCs/>
          <w:sz w:val="28"/>
          <w:szCs w:val="28"/>
          <w:lang w:val="uk-UA" w:eastAsia="uk-UA"/>
        </w:rPr>
        <w:t>Заплановані результати навчання:</w:t>
      </w:r>
    </w:p>
    <w:p w:rsidR="00B17A4D" w:rsidRPr="00CD4F2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1. </w:t>
      </w:r>
      <w:r w:rsidRPr="00CD4F27">
        <w:rPr>
          <w:bCs/>
          <w:sz w:val="28"/>
          <w:szCs w:val="28"/>
          <w:lang w:val="uk-UA"/>
        </w:rPr>
        <w:t>Організовувати наукові й науково-педагогічні дослідження в галузях філології і методик викладання філологічних дисциплін.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CD4F27">
        <w:rPr>
          <w:bCs/>
          <w:sz w:val="28"/>
          <w:szCs w:val="28"/>
          <w:lang w:val="uk-UA"/>
        </w:rPr>
        <w:t>Уміти використовувати фундаментальні й прикладні аспекти наукової теорії.</w:t>
      </w:r>
      <w:r w:rsidRPr="00A632FF">
        <w:rPr>
          <w:bCs/>
          <w:sz w:val="28"/>
          <w:szCs w:val="28"/>
          <w:lang w:val="uk-UA"/>
        </w:rPr>
        <w:t xml:space="preserve"> </w:t>
      </w:r>
      <w:r w:rsidRPr="00CD4F27">
        <w:rPr>
          <w:bCs/>
          <w:sz w:val="28"/>
          <w:szCs w:val="28"/>
          <w:lang w:val="uk-UA"/>
        </w:rPr>
        <w:t xml:space="preserve">Знати фундаментальні науки в обсязі, необхідному для освоєння </w:t>
      </w:r>
      <w:proofErr w:type="spellStart"/>
      <w:r w:rsidRPr="00CD4F27">
        <w:rPr>
          <w:bCs/>
          <w:sz w:val="28"/>
          <w:szCs w:val="28"/>
          <w:lang w:val="uk-UA"/>
        </w:rPr>
        <w:t>загальнопрофесійних</w:t>
      </w:r>
      <w:proofErr w:type="spellEnd"/>
      <w:r w:rsidRPr="00CD4F27">
        <w:rPr>
          <w:bCs/>
          <w:sz w:val="28"/>
          <w:szCs w:val="28"/>
          <w:lang w:val="uk-UA"/>
        </w:rPr>
        <w:t xml:space="preserve"> дисциплін.</w:t>
      </w:r>
      <w:r w:rsidRPr="00A632FF">
        <w:rPr>
          <w:bCs/>
          <w:sz w:val="28"/>
          <w:szCs w:val="28"/>
          <w:lang w:val="uk-UA"/>
        </w:rPr>
        <w:t xml:space="preserve"> 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2. </w:t>
      </w:r>
      <w:r w:rsidRPr="00CD4F27">
        <w:rPr>
          <w:bCs/>
          <w:sz w:val="28"/>
          <w:szCs w:val="28"/>
          <w:lang w:val="uk-UA"/>
        </w:rPr>
        <w:t>Користуватися різноманітними методами і формами навчання, прогресивними прийомами керівництва науковою, навчальною, суспільною, творчою діяльністю студентських колективів.</w:t>
      </w:r>
      <w:r w:rsidRPr="00A632FF">
        <w:rPr>
          <w:bCs/>
          <w:sz w:val="28"/>
          <w:szCs w:val="28"/>
          <w:lang w:val="uk-UA"/>
        </w:rPr>
        <w:t xml:space="preserve"> 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3. </w:t>
      </w:r>
      <w:r w:rsidRPr="00CD4F27">
        <w:rPr>
          <w:bCs/>
          <w:sz w:val="28"/>
          <w:szCs w:val="28"/>
          <w:lang w:val="uk-UA"/>
        </w:rPr>
        <w:t>Володіти основними поняттями, термінами, положеннями мовознавства та літературознавства, орієнтуватися на здобутки сучасної української і світової літературознавчої науки.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4. </w:t>
      </w:r>
      <w:r w:rsidRPr="00CD4F27">
        <w:rPr>
          <w:bCs/>
          <w:sz w:val="28"/>
          <w:szCs w:val="28"/>
          <w:lang w:val="uk-UA"/>
        </w:rPr>
        <w:t>Володіти сукупністю знань про структуру мовної системи, уміти оперувати цими знаннями у процесі професійної діяльності: аналізувати, зіставляти, групувати факти мови, використовувати методи відповідного лінгвістичного опису.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5. </w:t>
      </w:r>
      <w:r w:rsidRPr="00CD4F27">
        <w:rPr>
          <w:bCs/>
          <w:sz w:val="28"/>
          <w:szCs w:val="28"/>
          <w:lang w:val="uk-UA"/>
        </w:rPr>
        <w:t>Обґрунтовувати концептуальні основи, структуру і зміст засобів навчання (підручників, навчальних посібників тощо).</w:t>
      </w:r>
    </w:p>
    <w:p w:rsidR="00B17A4D" w:rsidRPr="00CD4F27" w:rsidRDefault="00B17A4D" w:rsidP="00B15728">
      <w:pPr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 w:rsidRPr="00A632FF">
        <w:rPr>
          <w:b/>
          <w:bCs/>
          <w:sz w:val="28"/>
          <w:szCs w:val="28"/>
          <w:lang w:val="uk-UA"/>
        </w:rPr>
        <w:t>6.</w:t>
      </w:r>
      <w:r>
        <w:rPr>
          <w:bCs/>
          <w:sz w:val="28"/>
          <w:szCs w:val="28"/>
          <w:lang w:val="uk-UA"/>
        </w:rPr>
        <w:t> </w:t>
      </w:r>
      <w:r w:rsidRPr="00CD4F27">
        <w:rPr>
          <w:bCs/>
          <w:sz w:val="28"/>
          <w:szCs w:val="28"/>
          <w:lang w:val="uk-UA"/>
        </w:rPr>
        <w:t>Здатність систематично підвищувати свою професійну діяльність.</w:t>
      </w:r>
    </w:p>
    <w:p w:rsidR="00B17A4D" w:rsidRDefault="00B17A4D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7. </w:t>
      </w:r>
      <w:r w:rsidRPr="00CD4F27">
        <w:rPr>
          <w:bCs/>
          <w:sz w:val="28"/>
          <w:szCs w:val="28"/>
          <w:lang w:val="uk-UA"/>
        </w:rPr>
        <w:t xml:space="preserve">Уміння використовувати новітні освітні технології, програмне забезпечення й сучасні технічні засоби навчання, створювати </w:t>
      </w:r>
      <w:proofErr w:type="spellStart"/>
      <w:r w:rsidRPr="00CD4F27">
        <w:rPr>
          <w:bCs/>
          <w:sz w:val="28"/>
          <w:szCs w:val="28"/>
          <w:lang w:val="uk-UA"/>
        </w:rPr>
        <w:t>блоги</w:t>
      </w:r>
      <w:proofErr w:type="spellEnd"/>
      <w:r w:rsidRPr="00CD4F27">
        <w:rPr>
          <w:bCs/>
          <w:sz w:val="28"/>
          <w:szCs w:val="28"/>
          <w:lang w:val="uk-UA"/>
        </w:rPr>
        <w:t xml:space="preserve">, </w:t>
      </w:r>
      <w:proofErr w:type="spellStart"/>
      <w:r w:rsidRPr="00CD4F27">
        <w:rPr>
          <w:bCs/>
          <w:sz w:val="28"/>
          <w:szCs w:val="28"/>
          <w:lang w:val="uk-UA"/>
        </w:rPr>
        <w:t>відеотрейлери</w:t>
      </w:r>
      <w:proofErr w:type="spellEnd"/>
      <w:r w:rsidRPr="00CD4F27">
        <w:rPr>
          <w:bCs/>
          <w:sz w:val="28"/>
          <w:szCs w:val="28"/>
          <w:lang w:val="uk-UA"/>
        </w:rPr>
        <w:t>, презентації, буклети, навчально-методичні та спеціалізовані кабінети мови й літератури.</w:t>
      </w:r>
    </w:p>
    <w:p w:rsidR="00B15728" w:rsidRDefault="00B15728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/>
          <w:bCs/>
          <w:iCs/>
          <w:sz w:val="28"/>
          <w:szCs w:val="28"/>
          <w:lang w:val="uk-UA" w:eastAsia="uk-UA"/>
        </w:rPr>
      </w:pPr>
    </w:p>
    <w:p w:rsidR="00B15728" w:rsidRPr="00C45F7D" w:rsidRDefault="00B15728" w:rsidP="00B15728">
      <w:pPr>
        <w:autoSpaceDE w:val="0"/>
        <w:autoSpaceDN w:val="0"/>
        <w:adjustRightInd w:val="0"/>
        <w:spacing w:line="360" w:lineRule="auto"/>
        <w:ind w:left="-57" w:right="567"/>
        <w:jc w:val="both"/>
        <w:rPr>
          <w:b/>
          <w:bCs/>
          <w:iCs/>
          <w:sz w:val="28"/>
          <w:szCs w:val="28"/>
          <w:lang w:val="uk-UA" w:eastAsia="uk-UA"/>
        </w:rPr>
      </w:pPr>
    </w:p>
    <w:p w:rsidR="00B15728" w:rsidRDefault="00B15728" w:rsidP="00B15728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E584A">
        <w:rPr>
          <w:b/>
          <w:bCs/>
          <w:lang w:val="uk-UA"/>
        </w:rPr>
        <w:t xml:space="preserve">Критерії оцінювання </w:t>
      </w:r>
    </w:p>
    <w:p w:rsidR="00B15728" w:rsidRPr="007E584A" w:rsidRDefault="00B15728" w:rsidP="00B15728">
      <w:pPr>
        <w:pStyle w:val="a3"/>
        <w:autoSpaceDE w:val="0"/>
        <w:autoSpaceDN w:val="0"/>
        <w:adjustRightInd w:val="0"/>
        <w:ind w:left="927"/>
        <w:jc w:val="both"/>
        <w:rPr>
          <w:rFonts w:eastAsia="Calibri"/>
          <w:color w:val="000000" w:themeColor="text1"/>
          <w:kern w:val="24"/>
          <w:sz w:val="24"/>
          <w:lang w:val="uk-UA"/>
        </w:rPr>
      </w:pPr>
      <w:r w:rsidRPr="007E584A">
        <w:rPr>
          <w:rFonts w:eastAsia="Calibri"/>
          <w:color w:val="000000" w:themeColor="text1"/>
          <w:kern w:val="24"/>
          <w:sz w:val="24"/>
          <w:lang w:val="uk-UA"/>
        </w:rPr>
        <w:t xml:space="preserve">Критерії оцінювання діяльності студентів на практичних (лабораторних, семінарських) заняттях, практиках, за виконання індивідуальних </w:t>
      </w:r>
      <w:proofErr w:type="spellStart"/>
      <w:r w:rsidRPr="007E584A">
        <w:rPr>
          <w:rFonts w:eastAsia="Calibri"/>
          <w:color w:val="000000" w:themeColor="text1"/>
          <w:kern w:val="24"/>
          <w:sz w:val="24"/>
          <w:lang w:val="uk-UA"/>
        </w:rPr>
        <w:t>навчально</w:t>
      </w:r>
      <w:proofErr w:type="spellEnd"/>
      <w:r w:rsidRPr="007E584A">
        <w:rPr>
          <w:rFonts w:eastAsia="Calibri"/>
          <w:color w:val="000000" w:themeColor="text1"/>
          <w:kern w:val="24"/>
          <w:sz w:val="24"/>
          <w:lang w:val="uk-UA"/>
        </w:rPr>
        <w:t xml:space="preserve"> – дослідних завдань, курсових, дипломних робіт</w:t>
      </w:r>
    </w:p>
    <w:p w:rsidR="00B15728" w:rsidRPr="007E584A" w:rsidRDefault="00B15728" w:rsidP="00B15728">
      <w:pPr>
        <w:pStyle w:val="a3"/>
        <w:autoSpaceDE w:val="0"/>
        <w:autoSpaceDN w:val="0"/>
        <w:adjustRightInd w:val="0"/>
        <w:ind w:left="927"/>
        <w:jc w:val="center"/>
        <w:rPr>
          <w:rFonts w:eastAsia="Calibri"/>
          <w:color w:val="000000" w:themeColor="text1"/>
          <w:kern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6"/>
        <w:gridCol w:w="8215"/>
      </w:tblGrid>
      <w:tr w:rsidR="00B15728" w:rsidRPr="007323B3" w:rsidTr="00E21FA6">
        <w:tc>
          <w:tcPr>
            <w:tcW w:w="1384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Бали</w:t>
            </w:r>
          </w:p>
        </w:tc>
        <w:tc>
          <w:tcPr>
            <w:tcW w:w="8470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center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Критерії</w:t>
            </w:r>
          </w:p>
        </w:tc>
      </w:tr>
      <w:tr w:rsidR="00B15728" w:rsidRPr="007323B3" w:rsidTr="00E21FA6">
        <w:tc>
          <w:tcPr>
            <w:tcW w:w="1384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5</w:t>
            </w:r>
          </w:p>
        </w:tc>
        <w:tc>
          <w:tcPr>
            <w:tcW w:w="8470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23B3">
              <w:rPr>
                <w:bCs/>
                <w:lang w:val="uk-UA"/>
              </w:rPr>
              <w:t xml:space="preserve">Дано повну правильну відповідь, на підставі вивчених теорій, концепцій, законів, ідей тощо; матеріал усвідомлено, викладено в певній логічній послідовності, літературною мовою; відповідь самостійна, допустимі 1-2 несуттєві помилки (це помилки, при яких відповідь є правильною, але помилки у вигляді некоректних висловлювань). При виконанні експериментальних робіт всі дії правильні, з дотриманням техніки безпеки, виконані повністю і зроблені висновки. Експерименти проведено за планом (інструкцією) з урахуванням правил роботи з речовинами, приладами, об’єктами природи та ін.. Продемонстровано організаційні навички (підтримується чистота, охайність робочого місця, економно використані реактиви, </w:t>
            </w:r>
            <w:proofErr w:type="spellStart"/>
            <w:r w:rsidRPr="007323B3">
              <w:rPr>
                <w:bCs/>
                <w:lang w:val="uk-UA"/>
              </w:rPr>
              <w:t>роздатковий</w:t>
            </w:r>
            <w:proofErr w:type="spellEnd"/>
            <w:r w:rsidRPr="007323B3">
              <w:rPr>
                <w:bCs/>
                <w:lang w:val="uk-UA"/>
              </w:rPr>
              <w:t xml:space="preserve"> матеріал тощо). При розв’язуванні задач обрано раціональний спосіб, якщо треба, розв’язок зроблено кількома способами, допущено 1-2 помилки за неуважність (огріхи в оформленні тощо).</w:t>
            </w:r>
          </w:p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15728" w:rsidRPr="00111F7F" w:rsidTr="00E21FA6">
        <w:tc>
          <w:tcPr>
            <w:tcW w:w="1384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lastRenderedPageBreak/>
              <w:t>4</w:t>
            </w:r>
          </w:p>
        </w:tc>
        <w:tc>
          <w:tcPr>
            <w:tcW w:w="8470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Дано правильну відповідь на підставі вивчених теорій, концепцій, законів, ідей тощо; матеріал усвідомлено, викладено в певній логічній послідовності, літературною мовою; допустимі 2-3 несуттєві помилки, виправлені за допомогою викладача, або деяка неповнота відповіді, неточність у викладенні матеріалу.  Експериментальна робота виконана правильно, без суттєвих помилок,  зроблені висновки; допускається неповнота проведення чи оформлення експерименту, 1-2 несуттєві помилки в проведенні, оформленні експерименту, в правилах роботи з речовинами,  об’єктами природи та обладнанням.  При розв’язуванні задач в рішенні та поясненні немає суттєвих помилок; допущено 1-2 несуттєві помилки в рішенні та поясненні, або неповне пояснення (відсутність питань чи пояснень до розв’язування, позначень чи відповіді, що містить необхідний висновок), чи використання одного способу розв’язування при заданих декількох.</w:t>
            </w:r>
          </w:p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</w:tc>
      </w:tr>
      <w:tr w:rsidR="00B15728" w:rsidRPr="007323B3" w:rsidTr="00E21FA6">
        <w:tc>
          <w:tcPr>
            <w:tcW w:w="1384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3</w:t>
            </w:r>
          </w:p>
        </w:tc>
        <w:tc>
          <w:tcPr>
            <w:tcW w:w="8470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23B3">
              <w:rPr>
                <w:bCs/>
                <w:lang w:val="uk-UA"/>
              </w:rPr>
              <w:t>Навчальний матеріал в основному викладений повно, але при цьому допущені 1-2 грубі помилки (наприклад, невміння застосовувати закони і теорії, правила до пояснення нових фактів); відповідь неповна, хоча і відзначається необхідною глибиною, побудована незв’язно. Допустима незначна допомога викладача (навідні питання). При виконанні експериментальної роботи допущено 1-2 суттєві помилки (в ході експерименту, в поясненні, в оформленні роботи, з техніки безпеки в роботі з речовинами, об’єктами природи і приладами), що виправляються за допомогою викладача. При розв’язуванні задач допущено не більше, ніж одну суттєву помилку, яка виправляється за вказівкою вчителя, неповний запис, із деякими неточностями; рішення в основному здійснюється самостійно, але з помилками в математичних розрахунках.</w:t>
            </w:r>
          </w:p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15728" w:rsidRPr="007323B3" w:rsidTr="00E21FA6">
        <w:tc>
          <w:tcPr>
            <w:tcW w:w="1384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  <w:r w:rsidRPr="007323B3">
              <w:rPr>
                <w:bCs/>
                <w:lang w:val="uk-UA"/>
              </w:rPr>
              <w:t>2</w:t>
            </w:r>
          </w:p>
        </w:tc>
        <w:tc>
          <w:tcPr>
            <w:tcW w:w="8470" w:type="dxa"/>
          </w:tcPr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23B3">
              <w:rPr>
                <w:bCs/>
                <w:lang w:val="uk-UA"/>
              </w:rPr>
              <w:t xml:space="preserve">Відповідь виявляє незнання або нерозуміння значної частини навчального матеріалу; допущені істотні помилки, які не виправляються за допомогою викладача, матеріал викладений незв’язно. При виконанні експериментальної роботи допущені грубі помилки (в ході експерименту, поясненні, в оформленні роботи, з техніки безпеки в роботі з речовинами і приладами), які не виправляються навіть за вказівкою вчителя. Мета експерименту, роботи з об’єктами природи не досягнута. При розв’язуванні задач рішення здійснюється тільки за допомогою вчителя; допущені грубі помилки; розв’язання і пояснення побудовані неправильно. </w:t>
            </w:r>
          </w:p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323B3">
              <w:rPr>
                <w:bCs/>
                <w:lang w:val="uk-UA"/>
              </w:rPr>
              <w:t>Відповідь виявляє повне незнання і нерозуміння основного і істотного в навчальному матеріалі; повна відсутність експериментальних умінь; відповідь виявляє повне невміння розв’язувати задачу.</w:t>
            </w:r>
          </w:p>
          <w:p w:rsidR="00B15728" w:rsidRPr="007323B3" w:rsidRDefault="00B15728" w:rsidP="00E21FA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:rsidR="00B15728" w:rsidRPr="007E584A" w:rsidRDefault="00B15728" w:rsidP="00B15728">
      <w:pPr>
        <w:autoSpaceDE w:val="0"/>
        <w:autoSpaceDN w:val="0"/>
        <w:adjustRightInd w:val="0"/>
        <w:jc w:val="both"/>
        <w:rPr>
          <w:b/>
          <w:bCs/>
        </w:rPr>
      </w:pPr>
    </w:p>
    <w:p w:rsidR="00B15728" w:rsidRPr="00C45F7D" w:rsidRDefault="00B15728" w:rsidP="00B15728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sz w:val="28"/>
          <w:szCs w:val="28"/>
          <w:lang w:val="uk-UA" w:eastAsia="uk-UA"/>
        </w:rPr>
      </w:pPr>
    </w:p>
    <w:p w:rsidR="00B15728" w:rsidRPr="007E584A" w:rsidRDefault="00B15728" w:rsidP="00B15728">
      <w:pPr>
        <w:pStyle w:val="a3"/>
        <w:autoSpaceDE w:val="0"/>
        <w:autoSpaceDN w:val="0"/>
        <w:adjustRightInd w:val="0"/>
        <w:ind w:left="927"/>
        <w:jc w:val="center"/>
        <w:rPr>
          <w:bCs/>
          <w:lang w:val="uk-UA"/>
        </w:rPr>
      </w:pPr>
      <w:r w:rsidRPr="007323B3">
        <w:rPr>
          <w:b/>
          <w:bCs/>
          <w:lang w:val="uk-UA"/>
        </w:rPr>
        <w:t>Шкала оцінювання: національна та ECTS</w:t>
      </w:r>
    </w:p>
    <w:p w:rsidR="00B15728" w:rsidRPr="007323B3" w:rsidRDefault="00B15728" w:rsidP="00B15728">
      <w:pPr>
        <w:ind w:left="567"/>
        <w:jc w:val="center"/>
        <w:rPr>
          <w:b/>
          <w:bCs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B15728" w:rsidRPr="007323B3" w:rsidTr="00E21FA6">
        <w:trPr>
          <w:trHeight w:val="450"/>
        </w:trPr>
        <w:tc>
          <w:tcPr>
            <w:tcW w:w="2137" w:type="dxa"/>
            <w:vMerge w:val="restart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Оцінка</w:t>
            </w:r>
            <w:r w:rsidRPr="007323B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323B3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B15728" w:rsidRPr="007323B3" w:rsidTr="00E21FA6">
        <w:trPr>
          <w:trHeight w:val="450"/>
        </w:trPr>
        <w:tc>
          <w:tcPr>
            <w:tcW w:w="2137" w:type="dxa"/>
            <w:vMerge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B15728" w:rsidRPr="007323B3" w:rsidRDefault="00B15728" w:rsidP="00E21FA6">
            <w:pPr>
              <w:ind w:right="-144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B15728" w:rsidRPr="007323B3" w:rsidTr="00E21FA6"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lastRenderedPageBreak/>
              <w:t>зараховано</w:t>
            </w:r>
          </w:p>
        </w:tc>
      </w:tr>
      <w:tr w:rsidR="00B15728" w:rsidRPr="007323B3" w:rsidTr="00E21FA6">
        <w:trPr>
          <w:trHeight w:val="194"/>
        </w:trPr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15728" w:rsidRPr="007323B3" w:rsidTr="00E21FA6"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lastRenderedPageBreak/>
              <w:t>74-81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15728" w:rsidRPr="007323B3" w:rsidTr="00E21FA6"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lastRenderedPageBreak/>
              <w:t>64-73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15728" w:rsidRPr="007323B3" w:rsidTr="00E21FA6"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vMerge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15728" w:rsidRPr="007323B3" w:rsidTr="00E21FA6"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B15728" w:rsidRPr="007323B3" w:rsidTr="00E21FA6">
        <w:trPr>
          <w:trHeight w:val="708"/>
        </w:trPr>
        <w:tc>
          <w:tcPr>
            <w:tcW w:w="2137" w:type="dxa"/>
            <w:vAlign w:val="center"/>
          </w:tcPr>
          <w:p w:rsidR="00B15728" w:rsidRPr="007323B3" w:rsidRDefault="00B15728" w:rsidP="00E21FA6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B15728" w:rsidRPr="007323B3" w:rsidRDefault="00B15728" w:rsidP="00E21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323B3"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B15728" w:rsidRPr="007323B3" w:rsidRDefault="00B15728" w:rsidP="00E21FA6">
            <w:pPr>
              <w:jc w:val="center"/>
              <w:rPr>
                <w:sz w:val="26"/>
                <w:szCs w:val="26"/>
                <w:lang w:val="uk-UA"/>
              </w:rPr>
            </w:pPr>
            <w:r w:rsidRPr="007323B3"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B15728" w:rsidRPr="007323B3" w:rsidRDefault="00B15728" w:rsidP="00B15728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15728" w:rsidRPr="007323B3" w:rsidRDefault="00B15728" w:rsidP="00B15728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15728" w:rsidRPr="007E584A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5. </w:t>
      </w:r>
      <w:r w:rsidRPr="007E584A">
        <w:rPr>
          <w:b/>
          <w:bCs/>
          <w:lang w:val="uk-UA"/>
        </w:rPr>
        <w:t xml:space="preserve">Засоби оцінювання </w:t>
      </w:r>
    </w:p>
    <w:p w:rsidR="00B15728" w:rsidRPr="007323B3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Засобами оцінювання та методами демонстрування результатів навчання можуть бути: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екзамени;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комплексні іспити;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стандартизовані тести;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наскрізні проекти;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командні проекти;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аналітичні звіти, реферати, есе;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розрахункові та розрахунково-графічні роботи;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презентації результатів виконаних завдань та досліджень;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студентські презентації та виступи на наукових заходах;</w:t>
      </w:r>
    </w:p>
    <w:p w:rsidR="00B15728" w:rsidRPr="007323B3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завдання на лабораторному обладнанні, тренажерах, реальних об’єктах тощо;</w:t>
      </w:r>
    </w:p>
    <w:p w:rsidR="00B15728" w:rsidRDefault="00B15728" w:rsidP="00330D5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  <w:r w:rsidRPr="007323B3">
        <w:rPr>
          <w:bCs/>
          <w:lang w:val="uk-UA"/>
        </w:rPr>
        <w:t>інші види індивідуальних та групових завдань.</w:t>
      </w:r>
    </w:p>
    <w:p w:rsidR="00B15728" w:rsidRDefault="00B15728" w:rsidP="00330D56">
      <w:pPr>
        <w:autoSpaceDE w:val="0"/>
        <w:autoSpaceDN w:val="0"/>
        <w:adjustRightInd w:val="0"/>
        <w:spacing w:line="360" w:lineRule="auto"/>
        <w:jc w:val="both"/>
        <w:rPr>
          <w:bCs/>
          <w:lang w:val="uk-UA"/>
        </w:rPr>
      </w:pPr>
    </w:p>
    <w:p w:rsidR="00B15728" w:rsidRPr="00B15728" w:rsidRDefault="00B15728" w:rsidP="00330D56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  <w:rPr>
          <w:b/>
          <w:bCs/>
          <w:szCs w:val="28"/>
          <w:lang w:val="uk-UA"/>
        </w:rPr>
      </w:pPr>
      <w:r w:rsidRPr="00B15728">
        <w:rPr>
          <w:b/>
          <w:bCs/>
          <w:szCs w:val="28"/>
          <w:lang w:val="uk-UA"/>
        </w:rPr>
        <w:t>Програма навчальної дисципліни</w:t>
      </w:r>
    </w:p>
    <w:p w:rsidR="00B15728" w:rsidRDefault="00B15728" w:rsidP="00330D56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  <w:lang w:val="uk-UA"/>
        </w:rPr>
      </w:pPr>
    </w:p>
    <w:p w:rsidR="00B15728" w:rsidRPr="00330D56" w:rsidRDefault="00B15728" w:rsidP="00330D5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330D56">
        <w:rPr>
          <w:b/>
          <w:bCs/>
          <w:sz w:val="28"/>
          <w:szCs w:val="28"/>
          <w:lang w:val="uk-UA"/>
        </w:rPr>
        <w:t>БЛОК 1.</w:t>
      </w:r>
      <w:r w:rsidR="00330D56">
        <w:rPr>
          <w:b/>
          <w:bCs/>
          <w:sz w:val="28"/>
          <w:szCs w:val="28"/>
          <w:lang w:val="uk-UA"/>
        </w:rPr>
        <w:t xml:space="preserve"> Методологічні засади </w:t>
      </w:r>
      <w:proofErr w:type="spellStart"/>
      <w:r w:rsidR="00330D56">
        <w:rPr>
          <w:b/>
          <w:bCs/>
          <w:sz w:val="28"/>
          <w:szCs w:val="28"/>
          <w:lang w:val="uk-UA"/>
        </w:rPr>
        <w:t>лінгводидактичної</w:t>
      </w:r>
      <w:proofErr w:type="spellEnd"/>
      <w:r w:rsidR="00330D56">
        <w:rPr>
          <w:b/>
          <w:bCs/>
          <w:sz w:val="28"/>
          <w:szCs w:val="28"/>
          <w:lang w:val="uk-UA"/>
        </w:rPr>
        <w:t xml:space="preserve"> підготовки спеціалістів – філологів у системі вищої освіти</w:t>
      </w:r>
    </w:p>
    <w:p w:rsidR="00330D56" w:rsidRDefault="00330D56" w:rsidP="00330D56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  <w:lang w:val="uk-UA"/>
        </w:rPr>
      </w:pP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 xml:space="preserve">Концептуальні засади вищої філологічної освіти. Інноваційні процеси у філології та </w:t>
      </w:r>
      <w:proofErr w:type="spellStart"/>
      <w:r w:rsidRPr="00D831AA">
        <w:rPr>
          <w:i/>
          <w:iCs/>
          <w:sz w:val="28"/>
          <w:szCs w:val="28"/>
          <w:lang w:val="uk-UA"/>
        </w:rPr>
        <w:t>лінгводидактиці</w:t>
      </w:r>
      <w:proofErr w:type="spellEnd"/>
      <w:r w:rsidRPr="00D831AA">
        <w:rPr>
          <w:i/>
          <w:iCs/>
          <w:sz w:val="28"/>
          <w:szCs w:val="28"/>
          <w:lang w:val="uk-UA"/>
        </w:rPr>
        <w:t>.</w:t>
      </w:r>
      <w:r w:rsidRPr="000F414E">
        <w:rPr>
          <w:sz w:val="28"/>
          <w:szCs w:val="28"/>
          <w:lang w:val="uk-UA"/>
        </w:rPr>
        <w:t xml:space="preserve"> Модель випускника філо</w:t>
      </w:r>
      <w:r w:rsidRPr="000F414E">
        <w:rPr>
          <w:sz w:val="28"/>
          <w:szCs w:val="28"/>
          <w:lang w:val="uk-UA"/>
        </w:rPr>
        <w:softHyphen/>
        <w:t xml:space="preserve">логічних факультетів вищих державних закладів освіти. Поняття «компетентність», «компетенція», </w:t>
      </w:r>
      <w:r w:rsidRPr="000F414E">
        <w:rPr>
          <w:sz w:val="28"/>
          <w:szCs w:val="28"/>
          <w:lang w:val="uk-UA"/>
        </w:rPr>
        <w:lastRenderedPageBreak/>
        <w:t xml:space="preserve">«професійна компетенція», «професійна </w:t>
      </w:r>
      <w:proofErr w:type="spellStart"/>
      <w:r w:rsidRPr="000F414E">
        <w:rPr>
          <w:sz w:val="28"/>
          <w:szCs w:val="28"/>
          <w:lang w:val="uk-UA"/>
        </w:rPr>
        <w:t>мовнокомунікативна</w:t>
      </w:r>
      <w:proofErr w:type="spellEnd"/>
      <w:r w:rsidRPr="000F414E">
        <w:rPr>
          <w:sz w:val="28"/>
          <w:szCs w:val="28"/>
          <w:lang w:val="uk-UA"/>
        </w:rPr>
        <w:t xml:space="preserve"> компетенція» (історичні комен</w:t>
      </w:r>
      <w:r w:rsidRPr="000F414E">
        <w:rPr>
          <w:sz w:val="28"/>
          <w:szCs w:val="28"/>
          <w:lang w:val="uk-UA"/>
        </w:rPr>
        <w:softHyphen/>
        <w:t>тарі за працями В.Гумбольдта, Н.Хомського, Г.</w:t>
      </w:r>
      <w:proofErr w:type="spellStart"/>
      <w:r w:rsidRPr="000F414E">
        <w:rPr>
          <w:sz w:val="28"/>
          <w:szCs w:val="28"/>
          <w:lang w:val="uk-UA"/>
        </w:rPr>
        <w:t>Хармона</w:t>
      </w:r>
      <w:proofErr w:type="spellEnd"/>
      <w:r w:rsidRPr="000F414E">
        <w:rPr>
          <w:sz w:val="28"/>
          <w:szCs w:val="28"/>
          <w:lang w:val="uk-UA"/>
        </w:rPr>
        <w:t>, В.Звегінцева, К.</w:t>
      </w:r>
      <w:proofErr w:type="spellStart"/>
      <w:r w:rsidRPr="000F414E">
        <w:rPr>
          <w:sz w:val="28"/>
          <w:szCs w:val="28"/>
          <w:lang w:val="uk-UA"/>
        </w:rPr>
        <w:t>Менга</w:t>
      </w:r>
      <w:proofErr w:type="spellEnd"/>
      <w:r w:rsidRPr="000F414E">
        <w:rPr>
          <w:sz w:val="28"/>
          <w:szCs w:val="28"/>
          <w:lang w:val="uk-UA"/>
        </w:rPr>
        <w:t>, М.</w:t>
      </w:r>
      <w:proofErr w:type="spellStart"/>
      <w:r w:rsidRPr="000F414E">
        <w:rPr>
          <w:sz w:val="28"/>
          <w:szCs w:val="28"/>
          <w:lang w:val="uk-UA"/>
        </w:rPr>
        <w:t>В'ятутнєва</w:t>
      </w:r>
      <w:proofErr w:type="spellEnd"/>
      <w:r w:rsidRPr="000F414E">
        <w:rPr>
          <w:sz w:val="28"/>
          <w:szCs w:val="28"/>
          <w:lang w:val="uk-UA"/>
        </w:rPr>
        <w:t>, Г.</w:t>
      </w:r>
      <w:proofErr w:type="spellStart"/>
      <w:r w:rsidRPr="000F414E">
        <w:rPr>
          <w:sz w:val="28"/>
          <w:szCs w:val="28"/>
          <w:lang w:val="uk-UA"/>
        </w:rPr>
        <w:t>Колшанського</w:t>
      </w:r>
      <w:proofErr w:type="spellEnd"/>
      <w:r w:rsidRPr="000F414E">
        <w:rPr>
          <w:sz w:val="28"/>
          <w:szCs w:val="28"/>
          <w:lang w:val="uk-UA"/>
        </w:rPr>
        <w:t>, В.</w:t>
      </w:r>
      <w:proofErr w:type="spellStart"/>
      <w:r w:rsidRPr="000F414E">
        <w:rPr>
          <w:sz w:val="28"/>
          <w:szCs w:val="28"/>
          <w:lang w:val="uk-UA"/>
        </w:rPr>
        <w:t>Русецького</w:t>
      </w:r>
      <w:proofErr w:type="spellEnd"/>
      <w:r w:rsidRPr="000F414E">
        <w:rPr>
          <w:sz w:val="28"/>
          <w:szCs w:val="28"/>
          <w:lang w:val="uk-UA"/>
        </w:rPr>
        <w:t>, Д.</w:t>
      </w:r>
      <w:proofErr w:type="spellStart"/>
      <w:r w:rsidRPr="000F414E">
        <w:rPr>
          <w:sz w:val="28"/>
          <w:szCs w:val="28"/>
          <w:lang w:val="uk-UA"/>
        </w:rPr>
        <w:t>Ізаренкова</w:t>
      </w:r>
      <w:proofErr w:type="spellEnd"/>
      <w:r w:rsidRPr="000F414E">
        <w:rPr>
          <w:sz w:val="28"/>
          <w:szCs w:val="28"/>
          <w:lang w:val="uk-UA"/>
        </w:rPr>
        <w:t>, Т.</w:t>
      </w:r>
      <w:proofErr w:type="spellStart"/>
      <w:r w:rsidRPr="000F414E">
        <w:rPr>
          <w:sz w:val="28"/>
          <w:szCs w:val="28"/>
          <w:lang w:val="uk-UA"/>
        </w:rPr>
        <w:t>Симоненкової</w:t>
      </w:r>
      <w:proofErr w:type="spellEnd"/>
      <w:r w:rsidRPr="000F414E">
        <w:rPr>
          <w:sz w:val="28"/>
          <w:szCs w:val="28"/>
          <w:lang w:val="uk-UA"/>
        </w:rPr>
        <w:t>) вчителя-словесника у світлі сучасної освітньої парадигми. Проблема співвідношення ба</w:t>
      </w:r>
      <w:r w:rsidRPr="000F414E">
        <w:rPr>
          <w:sz w:val="28"/>
          <w:szCs w:val="28"/>
          <w:lang w:val="uk-UA"/>
        </w:rPr>
        <w:softHyphen/>
        <w:t xml:space="preserve">зових характеристик у лінгвістиці, </w:t>
      </w:r>
      <w:proofErr w:type="spellStart"/>
      <w:r w:rsidRPr="000F414E">
        <w:rPr>
          <w:sz w:val="28"/>
          <w:szCs w:val="28"/>
          <w:lang w:val="uk-UA"/>
        </w:rPr>
        <w:t>лінгводидактиці</w:t>
      </w:r>
      <w:proofErr w:type="spellEnd"/>
      <w:r w:rsidRPr="000F414E">
        <w:rPr>
          <w:sz w:val="28"/>
          <w:szCs w:val="28"/>
          <w:lang w:val="uk-UA"/>
        </w:rPr>
        <w:t>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Аналіз чинних навчальних планів філологічних факультетів державних вищих навчальних закладів України. Стандарти фі</w:t>
      </w:r>
      <w:r w:rsidRPr="000F414E">
        <w:rPr>
          <w:sz w:val="28"/>
          <w:szCs w:val="28"/>
          <w:lang w:val="uk-UA"/>
        </w:rPr>
        <w:softHyphen/>
        <w:t xml:space="preserve">лологічної освіти. Місце професійно спрямованих </w:t>
      </w:r>
      <w:proofErr w:type="spellStart"/>
      <w:r w:rsidRPr="000F414E">
        <w:rPr>
          <w:sz w:val="28"/>
          <w:szCs w:val="28"/>
          <w:lang w:val="uk-UA"/>
        </w:rPr>
        <w:t>теоретико-практичних</w:t>
      </w:r>
      <w:proofErr w:type="spellEnd"/>
      <w:r w:rsidRPr="000F414E">
        <w:rPr>
          <w:sz w:val="28"/>
          <w:szCs w:val="28"/>
          <w:lang w:val="uk-UA"/>
        </w:rPr>
        <w:t xml:space="preserve"> і практичних курсів у системі фахової підготовки майбутніх учителів-словесників.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Методика української мови у вищій школі як наука і навчаль</w:t>
      </w:r>
      <w:r w:rsidRPr="000F414E">
        <w:rPr>
          <w:sz w:val="28"/>
          <w:szCs w:val="28"/>
          <w:lang w:val="uk-UA"/>
        </w:rPr>
        <w:softHyphen/>
        <w:t>на дисципліна. Об'єкт, предмет та проблематика методики як на</w:t>
      </w:r>
      <w:r w:rsidRPr="000F414E">
        <w:rPr>
          <w:sz w:val="28"/>
          <w:szCs w:val="28"/>
          <w:lang w:val="uk-UA"/>
        </w:rPr>
        <w:softHyphen/>
        <w:t>укової дисципліни, її складники. Чинники розвитку та джерела методики; методи наукового дослідження. Зв'язок методики ви</w:t>
      </w:r>
      <w:r w:rsidRPr="000F414E">
        <w:rPr>
          <w:sz w:val="28"/>
          <w:szCs w:val="28"/>
          <w:lang w:val="uk-UA"/>
        </w:rPr>
        <w:softHyphen/>
        <w:t>кладання української мови з суміжними дисциплінами: філосо</w:t>
      </w:r>
      <w:r w:rsidRPr="000F414E">
        <w:rPr>
          <w:sz w:val="28"/>
          <w:szCs w:val="28"/>
          <w:lang w:val="uk-UA"/>
        </w:rPr>
        <w:softHyphen/>
        <w:t>фією, мовознавством, педагогі</w:t>
      </w:r>
      <w:r>
        <w:rPr>
          <w:sz w:val="28"/>
          <w:szCs w:val="28"/>
          <w:lang w:val="uk-UA"/>
        </w:rPr>
        <w:t xml:space="preserve">кою і психологією, </w:t>
      </w:r>
      <w:proofErr w:type="spellStart"/>
      <w:r>
        <w:rPr>
          <w:sz w:val="28"/>
          <w:szCs w:val="28"/>
          <w:lang w:val="uk-UA"/>
        </w:rPr>
        <w:t>етнопедагогі</w:t>
      </w:r>
      <w:r w:rsidRPr="000F414E">
        <w:rPr>
          <w:sz w:val="28"/>
          <w:szCs w:val="28"/>
          <w:lang w:val="uk-UA"/>
        </w:rPr>
        <w:t>кою</w:t>
      </w:r>
      <w:proofErr w:type="spellEnd"/>
      <w:r w:rsidRPr="000F414E">
        <w:rPr>
          <w:sz w:val="28"/>
          <w:szCs w:val="28"/>
          <w:lang w:val="uk-UA"/>
        </w:rPr>
        <w:t xml:space="preserve"> й етнопсихологією.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 xml:space="preserve">Передумови викладання курсу української мови у вищій школі. Українська мова як мова навчання та дисципліна у вищій школі. </w:t>
      </w:r>
      <w:proofErr w:type="spellStart"/>
      <w:r w:rsidRPr="000F414E">
        <w:rPr>
          <w:sz w:val="28"/>
          <w:szCs w:val="28"/>
          <w:lang w:val="uk-UA"/>
        </w:rPr>
        <w:t>Загальнодидактичні</w:t>
      </w:r>
      <w:proofErr w:type="spellEnd"/>
      <w:r w:rsidRPr="000F414E">
        <w:rPr>
          <w:sz w:val="28"/>
          <w:szCs w:val="28"/>
          <w:lang w:val="uk-UA"/>
        </w:rPr>
        <w:t xml:space="preserve"> та специфічні принципи викладання української мови у вищих н</w:t>
      </w:r>
      <w:r>
        <w:rPr>
          <w:sz w:val="28"/>
          <w:szCs w:val="28"/>
          <w:lang w:val="uk-UA"/>
        </w:rPr>
        <w:t>авчальних закладах. Психолого-пе</w:t>
      </w:r>
      <w:r w:rsidRPr="000F414E">
        <w:rPr>
          <w:sz w:val="28"/>
          <w:szCs w:val="28"/>
          <w:lang w:val="uk-UA"/>
        </w:rPr>
        <w:t>дагогічні засади викладання.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F414E">
        <w:rPr>
          <w:sz w:val="28"/>
          <w:szCs w:val="28"/>
          <w:lang w:val="uk-UA"/>
        </w:rPr>
        <w:t>Текстоцентризм</w:t>
      </w:r>
      <w:proofErr w:type="spellEnd"/>
      <w:r w:rsidRPr="000F414E">
        <w:rPr>
          <w:sz w:val="28"/>
          <w:szCs w:val="28"/>
          <w:lang w:val="uk-UA"/>
        </w:rPr>
        <w:t xml:space="preserve"> у </w:t>
      </w:r>
      <w:proofErr w:type="spellStart"/>
      <w:r w:rsidRPr="000F414E">
        <w:rPr>
          <w:sz w:val="28"/>
          <w:szCs w:val="28"/>
          <w:lang w:val="uk-UA"/>
        </w:rPr>
        <w:t>лінгводидактиці</w:t>
      </w:r>
      <w:proofErr w:type="spellEnd"/>
      <w:r w:rsidRPr="000F414E">
        <w:rPr>
          <w:sz w:val="28"/>
          <w:szCs w:val="28"/>
          <w:lang w:val="uk-UA"/>
        </w:rPr>
        <w:t>. Професійна комунікати</w:t>
      </w:r>
      <w:r w:rsidRPr="000F414E">
        <w:rPr>
          <w:sz w:val="28"/>
          <w:szCs w:val="28"/>
          <w:lang w:val="uk-UA"/>
        </w:rPr>
        <w:softHyphen/>
        <w:t>вна компетенція як результат фахової підготовки студентів філологічних факультетів у системі вищої освіти. Складові про</w:t>
      </w:r>
      <w:r w:rsidRPr="000F414E">
        <w:rPr>
          <w:sz w:val="28"/>
          <w:szCs w:val="28"/>
          <w:lang w:val="uk-UA"/>
        </w:rPr>
        <w:softHyphen/>
        <w:t xml:space="preserve">фесійної </w:t>
      </w:r>
      <w:proofErr w:type="spellStart"/>
      <w:r w:rsidRPr="000F414E">
        <w:rPr>
          <w:sz w:val="28"/>
          <w:szCs w:val="28"/>
          <w:lang w:val="uk-UA"/>
        </w:rPr>
        <w:t>мовнокомунікативної</w:t>
      </w:r>
      <w:proofErr w:type="spellEnd"/>
      <w:r w:rsidRPr="000F414E">
        <w:rPr>
          <w:sz w:val="28"/>
          <w:szCs w:val="28"/>
          <w:lang w:val="uk-UA"/>
        </w:rPr>
        <w:t xml:space="preserve"> компетенції студентів філологіч</w:t>
      </w:r>
      <w:r w:rsidRPr="000F414E">
        <w:rPr>
          <w:sz w:val="28"/>
          <w:szCs w:val="28"/>
          <w:lang w:val="uk-UA"/>
        </w:rPr>
        <w:softHyphen/>
        <w:t>них факультетів. Педагогічна культура та педагогічне спілку</w:t>
      </w:r>
      <w:r w:rsidRPr="000F414E">
        <w:rPr>
          <w:sz w:val="28"/>
          <w:szCs w:val="28"/>
          <w:lang w:val="uk-UA"/>
        </w:rPr>
        <w:softHyphen/>
        <w:t>вання: специфіка й особливості. Текст як результат дидактичної комунікації. Навчальний текст як основна форма організації мо</w:t>
      </w:r>
      <w:r w:rsidRPr="000F414E">
        <w:rPr>
          <w:sz w:val="28"/>
          <w:szCs w:val="28"/>
          <w:lang w:val="uk-UA"/>
        </w:rPr>
        <w:softHyphen/>
        <w:t xml:space="preserve">влення вчителя-словесника (коментарі за працями Л.Рис, І </w:t>
      </w:r>
      <w:proofErr w:type="spellStart"/>
      <w:r w:rsidRPr="000F414E">
        <w:rPr>
          <w:sz w:val="28"/>
          <w:szCs w:val="28"/>
          <w:lang w:val="uk-UA"/>
        </w:rPr>
        <w:t>.Зоммер</w:t>
      </w:r>
      <w:proofErr w:type="spellEnd"/>
      <w:r w:rsidRPr="000F414E">
        <w:rPr>
          <w:sz w:val="28"/>
          <w:szCs w:val="28"/>
          <w:lang w:val="uk-UA"/>
        </w:rPr>
        <w:t>, Т.Кудрявцева, Н.</w:t>
      </w:r>
      <w:proofErr w:type="spellStart"/>
      <w:r w:rsidRPr="000F414E">
        <w:rPr>
          <w:sz w:val="28"/>
          <w:szCs w:val="28"/>
          <w:lang w:val="uk-UA"/>
        </w:rPr>
        <w:t>Гончарова</w:t>
      </w:r>
      <w:proofErr w:type="spellEnd"/>
      <w:r w:rsidRPr="000F414E">
        <w:rPr>
          <w:sz w:val="28"/>
          <w:szCs w:val="28"/>
          <w:lang w:val="uk-UA"/>
        </w:rPr>
        <w:t>, В.</w:t>
      </w:r>
      <w:proofErr w:type="spellStart"/>
      <w:r w:rsidRPr="000F414E">
        <w:rPr>
          <w:sz w:val="28"/>
          <w:szCs w:val="28"/>
          <w:lang w:val="uk-UA"/>
        </w:rPr>
        <w:t>Русецький</w:t>
      </w:r>
      <w:proofErr w:type="spellEnd"/>
      <w:r w:rsidRPr="000F414E">
        <w:rPr>
          <w:sz w:val="28"/>
          <w:szCs w:val="28"/>
          <w:lang w:val="uk-UA"/>
        </w:rPr>
        <w:t>, Г.Симоненко). Типологія навчальних текстів.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lastRenderedPageBreak/>
        <w:t>Дискурс як найвища структурна одиниця комунікації (комен</w:t>
      </w:r>
      <w:r w:rsidRPr="000F414E">
        <w:rPr>
          <w:sz w:val="28"/>
          <w:szCs w:val="28"/>
          <w:lang w:val="uk-UA"/>
        </w:rPr>
        <w:softHyphen/>
        <w:t>тарі за працями М.Макарова, В.Звегінцева, Р.</w:t>
      </w:r>
      <w:proofErr w:type="spellStart"/>
      <w:r w:rsidRPr="000F414E">
        <w:rPr>
          <w:sz w:val="28"/>
          <w:szCs w:val="28"/>
          <w:lang w:val="uk-UA"/>
        </w:rPr>
        <w:t>Фасольд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 Д.</w:t>
      </w:r>
      <w:proofErr w:type="spellStart"/>
      <w:r>
        <w:rPr>
          <w:sz w:val="28"/>
          <w:szCs w:val="28"/>
          <w:lang w:val="uk-UA"/>
        </w:rPr>
        <w:t>Шифран</w:t>
      </w:r>
      <w:proofErr w:type="spellEnd"/>
      <w:r>
        <w:rPr>
          <w:sz w:val="28"/>
          <w:szCs w:val="28"/>
          <w:lang w:val="uk-UA"/>
        </w:rPr>
        <w:t>, Ф.</w:t>
      </w:r>
      <w:proofErr w:type="spellStart"/>
      <w:r>
        <w:rPr>
          <w:sz w:val="28"/>
          <w:szCs w:val="28"/>
          <w:lang w:val="uk-UA"/>
        </w:rPr>
        <w:t>Бацевича</w:t>
      </w:r>
      <w:proofErr w:type="spellEnd"/>
      <w:r>
        <w:rPr>
          <w:sz w:val="28"/>
          <w:szCs w:val="28"/>
          <w:lang w:val="uk-UA"/>
        </w:rPr>
        <w:t xml:space="preserve">, О. </w:t>
      </w:r>
      <w:proofErr w:type="spellStart"/>
      <w:r>
        <w:rPr>
          <w:sz w:val="28"/>
          <w:szCs w:val="28"/>
          <w:lang w:val="uk-UA"/>
        </w:rPr>
        <w:t>Селі</w:t>
      </w:r>
      <w:r w:rsidRPr="000F414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анової</w:t>
      </w:r>
      <w:proofErr w:type="spellEnd"/>
      <w:r>
        <w:rPr>
          <w:sz w:val="28"/>
          <w:szCs w:val="28"/>
          <w:lang w:val="uk-UA"/>
        </w:rPr>
        <w:t>). Дидактичний дискурс. (с</w:t>
      </w:r>
      <w:r w:rsidRPr="000F414E">
        <w:rPr>
          <w:sz w:val="28"/>
          <w:szCs w:val="28"/>
          <w:lang w:val="uk-UA"/>
        </w:rPr>
        <w:t>оціокультурні та лінгвістичні особливості дидактичного дис</w:t>
      </w:r>
      <w:r w:rsidRPr="000F414E">
        <w:rPr>
          <w:sz w:val="28"/>
          <w:szCs w:val="28"/>
          <w:lang w:val="uk-UA"/>
        </w:rPr>
        <w:softHyphen/>
        <w:t>курсу. Клішування в дидактичному дискурсі. Фрейми дидактич</w:t>
      </w:r>
      <w:r w:rsidRPr="000F414E">
        <w:rPr>
          <w:sz w:val="28"/>
          <w:szCs w:val="28"/>
          <w:lang w:val="uk-UA"/>
        </w:rPr>
        <w:softHyphen/>
        <w:t>ною дискурсу (коментарі за працями Ч.</w:t>
      </w:r>
      <w:proofErr w:type="spellStart"/>
      <w:r w:rsidRPr="000F414E">
        <w:rPr>
          <w:sz w:val="28"/>
          <w:szCs w:val="28"/>
          <w:lang w:val="uk-UA"/>
        </w:rPr>
        <w:t>Філмор</w:t>
      </w:r>
      <w:proofErr w:type="spellEnd"/>
      <w:r w:rsidRPr="000F414E">
        <w:rPr>
          <w:sz w:val="28"/>
          <w:szCs w:val="28"/>
          <w:lang w:val="uk-UA"/>
        </w:rPr>
        <w:t>, М.</w:t>
      </w:r>
      <w:proofErr w:type="spellStart"/>
      <w:r w:rsidRPr="000F414E">
        <w:rPr>
          <w:sz w:val="28"/>
          <w:szCs w:val="28"/>
          <w:lang w:val="uk-UA"/>
        </w:rPr>
        <w:t>Бахтіна</w:t>
      </w:r>
      <w:proofErr w:type="spellEnd"/>
      <w:r w:rsidRPr="000F414E">
        <w:rPr>
          <w:sz w:val="28"/>
          <w:szCs w:val="28"/>
          <w:lang w:val="uk-UA"/>
        </w:rPr>
        <w:t>, М.Мінського, С.Кацнельсон). Техніка аналізу навчальних текс</w:t>
      </w:r>
      <w:r w:rsidRPr="000F414E">
        <w:rPr>
          <w:sz w:val="28"/>
          <w:szCs w:val="28"/>
          <w:lang w:val="uk-UA"/>
        </w:rPr>
        <w:softHyphen/>
        <w:t>тів і комунікативних ситуацій у процесі навчальної взаємодії.</w:t>
      </w:r>
    </w:p>
    <w:p w:rsidR="00330D56" w:rsidRPr="00260900" w:rsidRDefault="00330D56" w:rsidP="00330D56">
      <w:pPr>
        <w:spacing w:line="360" w:lineRule="auto"/>
        <w:ind w:firstLine="709"/>
        <w:jc w:val="both"/>
        <w:rPr>
          <w:sz w:val="28"/>
          <w:szCs w:val="28"/>
        </w:rPr>
      </w:pPr>
    </w:p>
    <w:p w:rsidR="00330D56" w:rsidRPr="00D831AA" w:rsidRDefault="00330D56" w:rsidP="00330D56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831AA">
        <w:rPr>
          <w:b/>
          <w:bCs/>
          <w:sz w:val="28"/>
          <w:szCs w:val="28"/>
          <w:lang w:val="uk-UA"/>
        </w:rPr>
        <w:t>Організація навчального процесу в системі підготовки спеціалістів-філологів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Кредитно-модульна технологія викладання української мови у вищій школі.</w:t>
      </w:r>
      <w:r w:rsidRPr="000F414E">
        <w:rPr>
          <w:sz w:val="28"/>
          <w:szCs w:val="28"/>
          <w:lang w:val="uk-UA"/>
        </w:rPr>
        <w:t xml:space="preserve"> Сутність модульного навчання. Відмітні особли</w:t>
      </w:r>
      <w:r w:rsidRPr="000F414E">
        <w:rPr>
          <w:sz w:val="28"/>
          <w:szCs w:val="28"/>
          <w:lang w:val="uk-UA"/>
        </w:rPr>
        <w:softHyphen/>
        <w:t>вості модульного навчання від традиційного. Принципи модуль</w:t>
      </w:r>
      <w:r w:rsidRPr="000F414E">
        <w:rPr>
          <w:sz w:val="28"/>
          <w:szCs w:val="28"/>
          <w:lang w:val="uk-UA"/>
        </w:rPr>
        <w:softHyphen/>
        <w:t>ного навчання: принцип модульності, принцип структурованості змісту навчання, принцип динамічності, принцип оптимальності методів діяльності, принцип гнучкості, принцип усвідомленої перс</w:t>
      </w:r>
      <w:r>
        <w:rPr>
          <w:sz w:val="28"/>
          <w:szCs w:val="28"/>
          <w:lang w:val="uk-UA"/>
        </w:rPr>
        <w:t>пективи, принцип різносторонн</w:t>
      </w:r>
      <w:r w:rsidRPr="000F414E">
        <w:rPr>
          <w:sz w:val="28"/>
          <w:szCs w:val="28"/>
          <w:lang w:val="uk-UA"/>
        </w:rPr>
        <w:t>і методичного консуль</w:t>
      </w:r>
      <w:r w:rsidRPr="000F414E">
        <w:rPr>
          <w:sz w:val="28"/>
          <w:szCs w:val="28"/>
          <w:lang w:val="uk-UA"/>
        </w:rPr>
        <w:softHyphen/>
        <w:t>тування, принцип паритетності.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Методика розроблення кредитно-модульних навчальних про</w:t>
      </w:r>
      <w:r w:rsidRPr="000F414E">
        <w:rPr>
          <w:sz w:val="28"/>
          <w:szCs w:val="28"/>
          <w:lang w:val="uk-UA"/>
        </w:rPr>
        <w:softHyphen/>
        <w:t xml:space="preserve">грам з лінгвістичних і </w:t>
      </w:r>
      <w:proofErr w:type="spellStart"/>
      <w:r w:rsidRPr="000F414E">
        <w:rPr>
          <w:sz w:val="28"/>
          <w:szCs w:val="28"/>
          <w:lang w:val="uk-UA"/>
        </w:rPr>
        <w:t>лінгводидактичних</w:t>
      </w:r>
      <w:proofErr w:type="spellEnd"/>
      <w:r w:rsidRPr="000F414E">
        <w:rPr>
          <w:sz w:val="28"/>
          <w:szCs w:val="28"/>
          <w:lang w:val="uk-UA"/>
        </w:rPr>
        <w:t xml:space="preserve"> дисциплін (цільове призначення відповідного інформаційного матеріалу, поєднання комплексних, інтегруючих і дидактичних цілей, повнота навча</w:t>
      </w:r>
      <w:r w:rsidRPr="000F414E">
        <w:rPr>
          <w:sz w:val="28"/>
          <w:szCs w:val="28"/>
          <w:lang w:val="uk-UA"/>
        </w:rPr>
        <w:softHyphen/>
        <w:t>льного матеріалу в модулі, відносна самостійність елементів мо</w:t>
      </w:r>
      <w:r w:rsidRPr="000F414E">
        <w:rPr>
          <w:sz w:val="28"/>
          <w:szCs w:val="28"/>
          <w:lang w:val="uk-UA"/>
        </w:rPr>
        <w:softHyphen/>
        <w:t>дуля, реалізація зворотного зв'язку, оптимальна передача інфо</w:t>
      </w:r>
      <w:r w:rsidRPr="000F414E">
        <w:rPr>
          <w:sz w:val="28"/>
          <w:szCs w:val="28"/>
          <w:lang w:val="uk-UA"/>
        </w:rPr>
        <w:softHyphen/>
        <w:t>рмаційного й методичного матеріалу). Положення про робочу програму дисципліни та методичні рекомендації до її розробки. Визначення структури модульної програми й окремих модулів. Формування змісту модулів (поєднання цілей навчання, форму</w:t>
      </w:r>
      <w:r w:rsidRPr="000F414E">
        <w:rPr>
          <w:sz w:val="28"/>
          <w:szCs w:val="28"/>
          <w:lang w:val="uk-UA"/>
        </w:rPr>
        <w:softHyphen/>
        <w:t>вання змісту навчання). Управління навчальною діяльністю і ме</w:t>
      </w:r>
      <w:r w:rsidRPr="000F414E">
        <w:rPr>
          <w:sz w:val="28"/>
          <w:szCs w:val="28"/>
          <w:lang w:val="uk-UA"/>
        </w:rPr>
        <w:softHyphen/>
        <w:t>тодичне забезпечення цього процесу. Створення умов для орга</w:t>
      </w:r>
      <w:r w:rsidRPr="000F414E">
        <w:rPr>
          <w:sz w:val="28"/>
          <w:szCs w:val="28"/>
          <w:lang w:val="uk-UA"/>
        </w:rPr>
        <w:softHyphen/>
        <w:t>нізації модульного вивчення циклу. Заліковий кредит.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lastRenderedPageBreak/>
        <w:t>Положення про модульно-рейтингову технологію навчання. Організація модульно-рейтингового навчання. Методика рейти</w:t>
      </w:r>
      <w:r w:rsidRPr="000F414E">
        <w:rPr>
          <w:sz w:val="28"/>
          <w:szCs w:val="28"/>
          <w:lang w:val="uk-UA"/>
        </w:rPr>
        <w:softHyphen/>
        <w:t>нгового оцінювання. Модульний контроль. Рейтингова шкала оцінки, адаптованої до системи ECTS. Навчально-методичний комплекс лінгвістичних дисциплін.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Організація самостійної та індивідуальної роботи в умовах кредитно-модульної технології.</w:t>
      </w:r>
      <w:r w:rsidRPr="000F414E">
        <w:rPr>
          <w:sz w:val="28"/>
          <w:szCs w:val="28"/>
          <w:lang w:val="uk-UA"/>
        </w:rPr>
        <w:t xml:space="preserve"> Управління самостійною робо</w:t>
      </w:r>
      <w:r w:rsidRPr="000F414E">
        <w:rPr>
          <w:sz w:val="28"/>
          <w:szCs w:val="28"/>
          <w:lang w:val="uk-UA"/>
        </w:rPr>
        <w:softHyphen/>
        <w:t>тою студентів. Рівні та форми організації самостійної роботи студентів. Самості</w:t>
      </w:r>
      <w:r>
        <w:rPr>
          <w:sz w:val="28"/>
          <w:szCs w:val="28"/>
          <w:lang w:val="uk-UA"/>
        </w:rPr>
        <w:t xml:space="preserve">йна робота в аудиторних та </w:t>
      </w:r>
      <w:proofErr w:type="spellStart"/>
      <w:r>
        <w:rPr>
          <w:sz w:val="28"/>
          <w:szCs w:val="28"/>
          <w:lang w:val="uk-UA"/>
        </w:rPr>
        <w:t>поза</w:t>
      </w:r>
      <w:r w:rsidRPr="000F414E">
        <w:rPr>
          <w:sz w:val="28"/>
          <w:szCs w:val="28"/>
          <w:lang w:val="uk-UA"/>
        </w:rPr>
        <w:t>удиторних</w:t>
      </w:r>
      <w:proofErr w:type="spellEnd"/>
      <w:r w:rsidRPr="000F414E">
        <w:rPr>
          <w:sz w:val="28"/>
          <w:szCs w:val="28"/>
          <w:lang w:val="uk-UA"/>
        </w:rPr>
        <w:t xml:space="preserve"> умовах. Взаємозв'язок аудиторної та самостійної роботи студен</w:t>
      </w:r>
      <w:r w:rsidRPr="000F414E">
        <w:rPr>
          <w:sz w:val="28"/>
          <w:szCs w:val="28"/>
          <w:lang w:val="uk-UA"/>
        </w:rPr>
        <w:softHyphen/>
        <w:t>тів. Керівництво самостійною роботою студентів-філологів. Рів</w:t>
      </w:r>
      <w:r w:rsidRPr="000F414E">
        <w:rPr>
          <w:sz w:val="28"/>
          <w:szCs w:val="28"/>
          <w:lang w:val="uk-UA"/>
        </w:rPr>
        <w:softHyphen/>
        <w:t>ні сформованості умінь самостійної роботи студентів. Методи самостійного навчання.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Індивідуалізація самостійної роботи студентів-філологів. Фо</w:t>
      </w:r>
      <w:r w:rsidRPr="000F414E">
        <w:rPr>
          <w:sz w:val="28"/>
          <w:szCs w:val="28"/>
          <w:lang w:val="uk-UA"/>
        </w:rPr>
        <w:softHyphen/>
        <w:t>рми організації індивідуальної роботи студентів. Форми залу</w:t>
      </w:r>
      <w:r w:rsidRPr="000F414E">
        <w:rPr>
          <w:sz w:val="28"/>
          <w:szCs w:val="28"/>
          <w:lang w:val="uk-UA"/>
        </w:rPr>
        <w:softHyphen/>
        <w:t>чення студентів до індивідуальної</w:t>
      </w:r>
      <w:r>
        <w:rPr>
          <w:sz w:val="28"/>
          <w:szCs w:val="28"/>
          <w:lang w:val="uk-UA"/>
        </w:rPr>
        <w:t xml:space="preserve"> роботи. Види самостійної ро</w:t>
      </w:r>
      <w:r>
        <w:rPr>
          <w:sz w:val="28"/>
          <w:szCs w:val="28"/>
          <w:lang w:val="uk-UA"/>
        </w:rPr>
        <w:softHyphen/>
        <w:t>бот</w:t>
      </w:r>
      <w:r w:rsidRPr="000F414E">
        <w:rPr>
          <w:sz w:val="28"/>
          <w:szCs w:val="28"/>
          <w:lang w:val="uk-UA"/>
        </w:rPr>
        <w:t>и студентів з використан</w:t>
      </w:r>
      <w:r>
        <w:rPr>
          <w:sz w:val="28"/>
          <w:szCs w:val="28"/>
          <w:lang w:val="uk-UA"/>
        </w:rPr>
        <w:t>ня телекомунікаційних мереж. Ви</w:t>
      </w:r>
      <w:r w:rsidRPr="000F414E">
        <w:rPr>
          <w:sz w:val="28"/>
          <w:szCs w:val="28"/>
          <w:lang w:val="uk-UA"/>
        </w:rPr>
        <w:t>користання нових інформацій</w:t>
      </w:r>
      <w:r>
        <w:rPr>
          <w:sz w:val="28"/>
          <w:szCs w:val="28"/>
          <w:lang w:val="uk-UA"/>
        </w:rPr>
        <w:t>них технологій: для пошуку інфо</w:t>
      </w:r>
      <w:r w:rsidRPr="000F414E">
        <w:rPr>
          <w:sz w:val="28"/>
          <w:szCs w:val="28"/>
          <w:lang w:val="uk-UA"/>
        </w:rPr>
        <w:t>рмації в мережі Інтернет (вико</w:t>
      </w:r>
      <w:r>
        <w:rPr>
          <w:sz w:val="28"/>
          <w:szCs w:val="28"/>
          <w:lang w:val="uk-UA"/>
        </w:rPr>
        <w:t>ристання web-браузерів, користуван</w:t>
      </w:r>
      <w:r w:rsidRPr="000F414E">
        <w:rPr>
          <w:sz w:val="28"/>
          <w:szCs w:val="28"/>
          <w:lang w:val="uk-UA"/>
        </w:rPr>
        <w:t>ня інформаційно-пошуковими й інформаційно-довідковими</w:t>
      </w:r>
      <w:r>
        <w:rPr>
          <w:sz w:val="28"/>
          <w:szCs w:val="28"/>
          <w:lang w:val="uk-UA"/>
        </w:rPr>
        <w:t xml:space="preserve"> </w:t>
      </w:r>
      <w:r w:rsidRPr="000F414E">
        <w:rPr>
          <w:sz w:val="28"/>
          <w:szCs w:val="28"/>
          <w:lang w:val="uk-UA"/>
        </w:rPr>
        <w:t>системами, автоматизованими</w:t>
      </w:r>
      <w:r>
        <w:rPr>
          <w:sz w:val="28"/>
          <w:szCs w:val="28"/>
          <w:lang w:val="uk-UA"/>
        </w:rPr>
        <w:t xml:space="preserve"> бібліотечними системами, елект</w:t>
      </w:r>
      <w:r w:rsidRPr="000F414E">
        <w:rPr>
          <w:sz w:val="28"/>
          <w:szCs w:val="28"/>
          <w:lang w:val="uk-UA"/>
        </w:rPr>
        <w:t>ронними журналами); для органі</w:t>
      </w:r>
      <w:r>
        <w:rPr>
          <w:sz w:val="28"/>
          <w:szCs w:val="28"/>
          <w:lang w:val="uk-UA"/>
        </w:rPr>
        <w:t>зації діалогу в мережі (використан</w:t>
      </w:r>
      <w:r w:rsidRPr="000F414E">
        <w:rPr>
          <w:sz w:val="28"/>
          <w:szCs w:val="28"/>
          <w:lang w:val="uk-UA"/>
        </w:rPr>
        <w:t>ня електронної пошти, участ</w:t>
      </w:r>
      <w:r>
        <w:rPr>
          <w:sz w:val="28"/>
          <w:szCs w:val="28"/>
          <w:lang w:val="uk-UA"/>
        </w:rPr>
        <w:t xml:space="preserve">ь в </w:t>
      </w:r>
      <w:proofErr w:type="spellStart"/>
      <w:r>
        <w:rPr>
          <w:sz w:val="28"/>
          <w:szCs w:val="28"/>
          <w:lang w:val="uk-UA"/>
        </w:rPr>
        <w:t>Інтернет-коференціях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Інтернет</w:t>
      </w:r>
      <w:r w:rsidRPr="000F414E">
        <w:rPr>
          <w:sz w:val="28"/>
          <w:szCs w:val="28"/>
          <w:lang w:val="uk-UA"/>
        </w:rPr>
        <w:t>-семінарах</w:t>
      </w:r>
      <w:proofErr w:type="spellEnd"/>
      <w:r w:rsidRPr="000F414E">
        <w:rPr>
          <w:sz w:val="28"/>
          <w:szCs w:val="28"/>
          <w:lang w:val="uk-UA"/>
        </w:rPr>
        <w:t>); для створення те</w:t>
      </w:r>
      <w:r>
        <w:rPr>
          <w:sz w:val="28"/>
          <w:szCs w:val="28"/>
          <w:lang w:val="uk-UA"/>
        </w:rPr>
        <w:t xml:space="preserve">матичних web-сторінок і </w:t>
      </w:r>
      <w:proofErr w:type="spellStart"/>
      <w:r>
        <w:rPr>
          <w:sz w:val="28"/>
          <w:szCs w:val="28"/>
          <w:lang w:val="uk-UA"/>
        </w:rPr>
        <w:t>webк</w:t>
      </w:r>
      <w:r w:rsidRPr="000F414E">
        <w:rPr>
          <w:sz w:val="28"/>
          <w:szCs w:val="28"/>
          <w:lang w:val="uk-UA"/>
        </w:rPr>
        <w:t>постів</w:t>
      </w:r>
      <w:proofErr w:type="spellEnd"/>
      <w:r w:rsidRPr="000F414E">
        <w:rPr>
          <w:sz w:val="28"/>
          <w:szCs w:val="28"/>
          <w:lang w:val="uk-UA"/>
        </w:rPr>
        <w:t>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Загальні засади науково-дослідної роботи студентів. Техноло</w:t>
      </w:r>
      <w:r w:rsidRPr="000F414E">
        <w:rPr>
          <w:sz w:val="28"/>
          <w:szCs w:val="28"/>
          <w:lang w:val="uk-UA"/>
        </w:rPr>
        <w:softHyphen/>
        <w:t xml:space="preserve">гія управління навчально-творчою діяльністю студентів-філологів. Положення про навчально-дослідну роботу студентів. Педагогічний вплив на розвиток творчої особистості. Форми, </w:t>
      </w:r>
      <w:r>
        <w:rPr>
          <w:sz w:val="28"/>
          <w:szCs w:val="28"/>
          <w:lang w:val="uk-UA"/>
        </w:rPr>
        <w:t>в</w:t>
      </w:r>
      <w:r w:rsidRPr="000F414E">
        <w:rPr>
          <w:sz w:val="28"/>
          <w:szCs w:val="28"/>
          <w:lang w:val="uk-UA"/>
        </w:rPr>
        <w:t>иди та організація навчально-дослідної, науково-дослідної ро</w:t>
      </w:r>
      <w:r w:rsidRPr="000F414E">
        <w:rPr>
          <w:sz w:val="28"/>
          <w:szCs w:val="28"/>
          <w:lang w:val="uk-UA"/>
        </w:rPr>
        <w:softHyphen/>
        <w:t>боти у системі професійної підготовки студентів-філологів.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Методика написання курсової, дипломної, магістерської ро</w:t>
      </w:r>
      <w:r w:rsidRPr="000F414E">
        <w:rPr>
          <w:sz w:val="28"/>
          <w:szCs w:val="28"/>
          <w:lang w:val="uk-UA"/>
        </w:rPr>
        <w:softHyphen/>
        <w:t>боти.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Педагогічна практика</w:t>
      </w:r>
      <w:r w:rsidRPr="000F414E">
        <w:rPr>
          <w:sz w:val="28"/>
          <w:szCs w:val="28"/>
          <w:lang w:val="uk-UA"/>
        </w:rPr>
        <w:t xml:space="preserve"> - перший етап на шляху до самостій</w:t>
      </w:r>
      <w:r w:rsidRPr="000F414E">
        <w:rPr>
          <w:sz w:val="28"/>
          <w:szCs w:val="28"/>
          <w:lang w:val="uk-UA"/>
        </w:rPr>
        <w:softHyphen/>
        <w:t>ної, творчої діяльності майбутніх с</w:t>
      </w:r>
      <w:r>
        <w:rPr>
          <w:sz w:val="28"/>
          <w:szCs w:val="28"/>
          <w:lang w:val="uk-UA"/>
        </w:rPr>
        <w:t>пеціалістів. Мета, завдання та з</w:t>
      </w:r>
      <w:r w:rsidRPr="000F414E">
        <w:rPr>
          <w:sz w:val="28"/>
          <w:szCs w:val="28"/>
          <w:lang w:val="uk-UA"/>
        </w:rPr>
        <w:t xml:space="preserve">міст педагогічної </w:t>
      </w:r>
      <w:r w:rsidRPr="000F414E">
        <w:rPr>
          <w:sz w:val="28"/>
          <w:szCs w:val="28"/>
          <w:lang w:val="uk-UA"/>
        </w:rPr>
        <w:lastRenderedPageBreak/>
        <w:t>практики студе</w:t>
      </w:r>
      <w:r>
        <w:rPr>
          <w:sz w:val="28"/>
          <w:szCs w:val="28"/>
          <w:lang w:val="uk-UA"/>
        </w:rPr>
        <w:t>нтів-філологів. Організація діяльно</w:t>
      </w:r>
      <w:r w:rsidRPr="000F414E">
        <w:rPr>
          <w:sz w:val="28"/>
          <w:szCs w:val="28"/>
          <w:lang w:val="uk-UA"/>
        </w:rPr>
        <w:t>сті студентів-практикантів. Основні професійно-методичні вміння та психолого-педагогічні вміння студентів-філологів. Права та обов'язки студентів-практикантів. Обов'язки керівни</w:t>
      </w:r>
      <w:r w:rsidRPr="000F414E">
        <w:rPr>
          <w:sz w:val="28"/>
          <w:szCs w:val="28"/>
          <w:lang w:val="uk-UA"/>
        </w:rPr>
        <w:softHyphen/>
        <w:t>ків, викладачів, кураторів педагогічної практики студентів-філологів. Навчально-вихована робота студентів-практикантів: її напування занять з української мови, складання тематичного п пану циклу занять, складання планів-конспектів з української мови, особливості планування нав</w:t>
      </w:r>
      <w:r>
        <w:rPr>
          <w:sz w:val="28"/>
          <w:szCs w:val="28"/>
          <w:lang w:val="uk-UA"/>
        </w:rPr>
        <w:t>чального процесу з українсь</w:t>
      </w:r>
      <w:r>
        <w:rPr>
          <w:sz w:val="28"/>
          <w:szCs w:val="28"/>
          <w:lang w:val="uk-UA"/>
        </w:rPr>
        <w:softHyphen/>
        <w:t>кої</w:t>
      </w:r>
      <w:r w:rsidRPr="000F414E">
        <w:rPr>
          <w:sz w:val="28"/>
          <w:szCs w:val="28"/>
          <w:lang w:val="uk-UA"/>
        </w:rPr>
        <w:t xml:space="preserve"> мови у школах з українською мовою</w:t>
      </w:r>
      <w:r>
        <w:rPr>
          <w:sz w:val="28"/>
          <w:szCs w:val="28"/>
          <w:lang w:val="uk-UA"/>
        </w:rPr>
        <w:t xml:space="preserve"> навчання та в національ</w:t>
      </w:r>
      <w:r w:rsidRPr="000F414E">
        <w:rPr>
          <w:sz w:val="28"/>
          <w:szCs w:val="28"/>
          <w:lang w:val="uk-UA"/>
        </w:rPr>
        <w:t>них школах. Методичний, психолого-педагогічний аналіз уро</w:t>
      </w:r>
      <w:r w:rsidRPr="000F414E">
        <w:rPr>
          <w:sz w:val="28"/>
          <w:szCs w:val="28"/>
          <w:lang w:val="uk-UA"/>
        </w:rPr>
        <w:softHyphen/>
        <w:t>ків з української мови. Стажування ст</w:t>
      </w:r>
      <w:r>
        <w:rPr>
          <w:sz w:val="28"/>
          <w:szCs w:val="28"/>
          <w:lang w:val="uk-UA"/>
        </w:rPr>
        <w:t>удентів магістратури. Діяльні</w:t>
      </w:r>
      <w:r w:rsidRPr="000F414E">
        <w:rPr>
          <w:sz w:val="28"/>
          <w:szCs w:val="28"/>
          <w:lang w:val="uk-UA"/>
        </w:rPr>
        <w:t>сть магістранта-практиканта як</w:t>
      </w:r>
      <w:r>
        <w:rPr>
          <w:sz w:val="28"/>
          <w:szCs w:val="28"/>
          <w:lang w:val="uk-UA"/>
        </w:rPr>
        <w:t xml:space="preserve"> куратора академічної групи. І н</w:t>
      </w:r>
      <w:r w:rsidRPr="000F414E">
        <w:rPr>
          <w:sz w:val="28"/>
          <w:szCs w:val="28"/>
          <w:lang w:val="uk-UA"/>
        </w:rPr>
        <w:t>ауково-дослідницька робота практикантів. Оформлення доку</w:t>
      </w:r>
      <w:r w:rsidRPr="000F414E">
        <w:rPr>
          <w:sz w:val="28"/>
          <w:szCs w:val="28"/>
          <w:lang w:val="uk-UA"/>
        </w:rPr>
        <w:softHyphen/>
        <w:t>ментації з педагогічної практики.</w:t>
      </w:r>
    </w:p>
    <w:p w:rsidR="00330D56" w:rsidRPr="00D831AA" w:rsidRDefault="00330D56" w:rsidP="00330D56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D831AA">
        <w:rPr>
          <w:b/>
          <w:bCs/>
          <w:sz w:val="28"/>
          <w:szCs w:val="28"/>
          <w:lang w:val="uk-UA"/>
        </w:rPr>
        <w:t>Дидактичні засади викладання циклу дисциплін україн</w:t>
      </w:r>
      <w:r w:rsidRPr="00D831AA">
        <w:rPr>
          <w:b/>
          <w:bCs/>
          <w:sz w:val="28"/>
          <w:szCs w:val="28"/>
          <w:lang w:val="uk-UA"/>
        </w:rPr>
        <w:softHyphen/>
        <w:t>ської мови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Основні форми викладання циклу дисциплін української мови.</w:t>
      </w:r>
      <w:r w:rsidRPr="000F414E">
        <w:rPr>
          <w:sz w:val="28"/>
          <w:szCs w:val="28"/>
          <w:lang w:val="uk-UA"/>
        </w:rPr>
        <w:t xml:space="preserve"> Тлумачення поняття «форми» в сучасній дидактиці. Форми ор</w:t>
      </w:r>
      <w:r w:rsidRPr="000F414E">
        <w:rPr>
          <w:sz w:val="28"/>
          <w:szCs w:val="28"/>
          <w:lang w:val="uk-UA"/>
        </w:rPr>
        <w:softHyphen/>
        <w:t>ганізації навчання. Лекційно-семінарська форма організації на</w:t>
      </w:r>
      <w:r w:rsidRPr="000F414E">
        <w:rPr>
          <w:sz w:val="28"/>
          <w:szCs w:val="28"/>
          <w:lang w:val="uk-UA"/>
        </w:rPr>
        <w:softHyphen/>
        <w:t>вчання. Групові форми організації навчання. Види й особливості підготовки лекцій. Методика проведення лекцій. Особливості використання лектором лінгвістичних і кінетичних засобів впли</w:t>
      </w:r>
      <w:r w:rsidRPr="000F414E">
        <w:rPr>
          <w:sz w:val="28"/>
          <w:szCs w:val="28"/>
          <w:lang w:val="uk-UA"/>
        </w:rPr>
        <w:softHyphen/>
        <w:t xml:space="preserve">ву на аудиторію. Семінарське заняття (просемінар, семінар-розгорнута бесіда, семінар-доповідь, семінар-дискусія, семінар-конференція, семінар-прес-конференція, </w:t>
      </w:r>
      <w:proofErr w:type="spellStart"/>
      <w:r w:rsidRPr="000F414E">
        <w:rPr>
          <w:sz w:val="28"/>
          <w:szCs w:val="28"/>
          <w:lang w:val="uk-UA"/>
        </w:rPr>
        <w:t>семінар-«мозковий</w:t>
      </w:r>
      <w:proofErr w:type="spellEnd"/>
      <w:r w:rsidRPr="000F414E">
        <w:rPr>
          <w:sz w:val="28"/>
          <w:szCs w:val="28"/>
          <w:lang w:val="uk-UA"/>
        </w:rPr>
        <w:t xml:space="preserve"> штурм»). Підготовка студентів до семінарських занять. Методи</w:t>
      </w:r>
      <w:r w:rsidRPr="000F414E">
        <w:rPr>
          <w:sz w:val="28"/>
          <w:szCs w:val="28"/>
          <w:lang w:val="uk-UA"/>
        </w:rPr>
        <w:softHyphen/>
        <w:t>ка підготовки й проведення семінарських занять викладачем. Практичне заняття, методика його підготовки й проведення. Ла</w:t>
      </w:r>
      <w:r w:rsidRPr="000F414E">
        <w:rPr>
          <w:sz w:val="28"/>
          <w:szCs w:val="28"/>
          <w:lang w:val="uk-UA"/>
        </w:rPr>
        <w:softHyphen/>
        <w:t>бораторне заняття, методика його підготовки і проведення.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Факультативи, спецкурси і спецсемінари</w:t>
      </w:r>
      <w:r w:rsidRPr="000F414E">
        <w:rPr>
          <w:sz w:val="28"/>
          <w:szCs w:val="28"/>
          <w:lang w:val="uk-UA"/>
        </w:rPr>
        <w:t xml:space="preserve"> як додаткові форми організації навчання та їх розвиток у </w:t>
      </w:r>
      <w:proofErr w:type="spellStart"/>
      <w:r w:rsidRPr="000F414E">
        <w:rPr>
          <w:sz w:val="28"/>
          <w:szCs w:val="28"/>
          <w:lang w:val="uk-UA"/>
        </w:rPr>
        <w:t>лінгводидактиці</w:t>
      </w:r>
      <w:proofErr w:type="spellEnd"/>
      <w:r w:rsidRPr="000F414E">
        <w:rPr>
          <w:sz w:val="28"/>
          <w:szCs w:val="28"/>
          <w:lang w:val="uk-UA"/>
        </w:rPr>
        <w:t>. Методика їх підготовки й проведення викладачем.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lastRenderedPageBreak/>
        <w:t>Методи і прийоми вивчення української мови.</w:t>
      </w:r>
      <w:r w:rsidRPr="000F414E">
        <w:rPr>
          <w:sz w:val="28"/>
          <w:szCs w:val="28"/>
          <w:lang w:val="uk-UA"/>
        </w:rPr>
        <w:t xml:space="preserve"> Поняття мето</w:t>
      </w:r>
      <w:r w:rsidRPr="000F414E">
        <w:rPr>
          <w:sz w:val="28"/>
          <w:szCs w:val="28"/>
          <w:lang w:val="uk-UA"/>
        </w:rPr>
        <w:softHyphen/>
        <w:t>ду та прийому навчання у вищій школі. Проблема класифікації методів навчання. Методи функціональної спрямованості: мето</w:t>
      </w:r>
      <w:r w:rsidRPr="000F414E">
        <w:rPr>
          <w:sz w:val="28"/>
          <w:szCs w:val="28"/>
          <w:lang w:val="uk-UA"/>
        </w:rPr>
        <w:softHyphen/>
        <w:t>ди одностороннього подання матеріалу; методи ознайомлення з досвідом роботи інших суб'єктів; методи проблемного навчання; методи спонукання до творчого пошуку; методи активізації слу</w:t>
      </w:r>
      <w:r w:rsidRPr="000F414E">
        <w:rPr>
          <w:sz w:val="28"/>
          <w:szCs w:val="28"/>
          <w:lang w:val="uk-UA"/>
        </w:rPr>
        <w:softHyphen/>
        <w:t>хачів; методи надання додаткової інформації; методи контролю; методи самостійної роботи; методи виховного спрямування. Ме</w:t>
      </w:r>
      <w:r w:rsidRPr="000F414E">
        <w:rPr>
          <w:sz w:val="28"/>
          <w:szCs w:val="28"/>
          <w:lang w:val="uk-UA"/>
        </w:rPr>
        <w:softHyphen/>
        <w:t>тоди модульного навчання: інформаційні; операційні; пошукові; методи самостійного навчання.</w:t>
      </w:r>
    </w:p>
    <w:p w:rsidR="00330D56" w:rsidRPr="000F414E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414E">
        <w:rPr>
          <w:sz w:val="28"/>
          <w:szCs w:val="28"/>
          <w:lang w:val="uk-UA"/>
        </w:rPr>
        <w:t>Дидактичні засоби модульного навчання.</w:t>
      </w:r>
    </w:p>
    <w:p w:rsidR="00330D56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831AA">
        <w:rPr>
          <w:i/>
          <w:iCs/>
          <w:sz w:val="28"/>
          <w:szCs w:val="28"/>
          <w:lang w:val="uk-UA"/>
        </w:rPr>
        <w:t>Методи контролю, облік та оцінювання студентської успі</w:t>
      </w:r>
      <w:r w:rsidRPr="00D831AA">
        <w:rPr>
          <w:i/>
          <w:iCs/>
          <w:sz w:val="28"/>
          <w:szCs w:val="28"/>
          <w:lang w:val="uk-UA"/>
        </w:rPr>
        <w:softHyphen/>
        <w:t>шності з лінгвістичних дисциплін.</w:t>
      </w:r>
      <w:r w:rsidRPr="000F414E">
        <w:rPr>
          <w:sz w:val="28"/>
          <w:szCs w:val="28"/>
          <w:lang w:val="uk-UA"/>
        </w:rPr>
        <w:t xml:space="preserve"> Методика оцінювання знань, умінь і навичок. Види контролю: вхідний, поточний, проміжний, підсумковий і відстрочений. Уніфікована шкала оцінювання студентів за системою ECTS та національною системою. Колок</w:t>
      </w:r>
      <w:r w:rsidRPr="000F414E">
        <w:rPr>
          <w:sz w:val="28"/>
          <w:szCs w:val="28"/>
          <w:lang w:val="uk-UA"/>
        </w:rPr>
        <w:softHyphen/>
        <w:t>віум як форма контролю самостійної роботи студента. Науково</w:t>
      </w:r>
      <w:r w:rsidRPr="000F41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-</w:t>
      </w:r>
      <w:r w:rsidRPr="000F414E">
        <w:rPr>
          <w:sz w:val="28"/>
          <w:szCs w:val="28"/>
          <w:lang w:val="uk-UA"/>
        </w:rPr>
        <w:t>практичні конференції як форма контролю самостійної роботи студента. Загальні критерії оціню</w:t>
      </w:r>
      <w:r>
        <w:rPr>
          <w:sz w:val="28"/>
          <w:szCs w:val="28"/>
          <w:lang w:val="uk-UA"/>
        </w:rPr>
        <w:t>вання знань студентів на іспиті.</w:t>
      </w:r>
      <w:r w:rsidRPr="000F414E">
        <w:rPr>
          <w:sz w:val="28"/>
          <w:szCs w:val="28"/>
          <w:lang w:val="uk-UA"/>
        </w:rPr>
        <w:t xml:space="preserve"> Методичні основи організації</w:t>
      </w:r>
      <w:r>
        <w:rPr>
          <w:sz w:val="28"/>
          <w:szCs w:val="28"/>
          <w:lang w:val="uk-UA"/>
        </w:rPr>
        <w:t xml:space="preserve"> тестового контролю знань. Органі</w:t>
      </w:r>
      <w:r w:rsidRPr="000F414E">
        <w:rPr>
          <w:sz w:val="28"/>
          <w:szCs w:val="28"/>
          <w:lang w:val="uk-UA"/>
        </w:rPr>
        <w:t>зація проведення державних кваліфікаційних іспитів.</w:t>
      </w:r>
    </w:p>
    <w:p w:rsidR="00330D56" w:rsidRDefault="00330D56" w:rsidP="00330D5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0D56" w:rsidRPr="00B15728" w:rsidRDefault="00330D56" w:rsidP="00330D56">
      <w:pPr>
        <w:autoSpaceDE w:val="0"/>
        <w:autoSpaceDN w:val="0"/>
        <w:adjustRightInd w:val="0"/>
        <w:spacing w:line="360" w:lineRule="auto"/>
        <w:jc w:val="both"/>
        <w:rPr>
          <w:bCs/>
          <w:lang w:val="uk-UA"/>
        </w:rPr>
      </w:pPr>
    </w:p>
    <w:p w:rsidR="00B15728" w:rsidRPr="007323B3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bCs/>
          <w:lang w:val="uk-UA"/>
        </w:rPr>
      </w:pPr>
    </w:p>
    <w:p w:rsidR="00B15728" w:rsidRPr="007323B3" w:rsidRDefault="00B15728" w:rsidP="00330D56">
      <w:pPr>
        <w:autoSpaceDE w:val="0"/>
        <w:autoSpaceDN w:val="0"/>
        <w:adjustRightInd w:val="0"/>
        <w:spacing w:line="360" w:lineRule="auto"/>
        <w:jc w:val="both"/>
        <w:rPr>
          <w:bCs/>
          <w:lang w:val="uk-UA"/>
        </w:rPr>
      </w:pPr>
    </w:p>
    <w:p w:rsidR="00B15728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rPr>
          <w:b/>
          <w:bCs/>
          <w:szCs w:val="28"/>
          <w:lang w:val="uk-UA"/>
        </w:rPr>
      </w:pPr>
    </w:p>
    <w:p w:rsidR="00B15728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rPr>
          <w:b/>
          <w:bCs/>
          <w:szCs w:val="28"/>
          <w:lang w:val="uk-UA"/>
        </w:rPr>
      </w:pPr>
    </w:p>
    <w:p w:rsidR="00B15728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rPr>
          <w:b/>
          <w:bCs/>
          <w:szCs w:val="28"/>
          <w:lang w:val="uk-UA"/>
        </w:rPr>
      </w:pPr>
    </w:p>
    <w:p w:rsidR="00B15728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rPr>
          <w:b/>
          <w:bCs/>
          <w:szCs w:val="28"/>
          <w:lang w:val="uk-UA"/>
        </w:rPr>
      </w:pPr>
    </w:p>
    <w:p w:rsidR="00B15728" w:rsidRDefault="00B15728" w:rsidP="00330D56">
      <w:pPr>
        <w:pStyle w:val="a3"/>
        <w:autoSpaceDE w:val="0"/>
        <w:autoSpaceDN w:val="0"/>
        <w:adjustRightInd w:val="0"/>
        <w:spacing w:line="360" w:lineRule="auto"/>
        <w:ind w:left="0"/>
        <w:rPr>
          <w:b/>
          <w:bCs/>
          <w:szCs w:val="28"/>
          <w:lang w:val="uk-UA"/>
        </w:rPr>
      </w:pPr>
    </w:p>
    <w:p w:rsidR="00B534CF" w:rsidRDefault="00B534CF" w:rsidP="00330D56">
      <w:pPr>
        <w:spacing w:line="360" w:lineRule="auto"/>
        <w:rPr>
          <w:lang w:val="uk-UA"/>
        </w:rPr>
      </w:pPr>
    </w:p>
    <w:p w:rsidR="00B03735" w:rsidRDefault="00B03735" w:rsidP="00330D56">
      <w:pPr>
        <w:spacing w:line="360" w:lineRule="auto"/>
        <w:rPr>
          <w:lang w:val="uk-UA"/>
        </w:rPr>
      </w:pPr>
    </w:p>
    <w:p w:rsidR="00B03735" w:rsidRDefault="00B03735" w:rsidP="00330D56">
      <w:pPr>
        <w:spacing w:line="360" w:lineRule="auto"/>
        <w:rPr>
          <w:lang w:val="uk-UA"/>
        </w:rPr>
      </w:pPr>
    </w:p>
    <w:p w:rsidR="00B03735" w:rsidRDefault="00B03735" w:rsidP="00B03735">
      <w:pPr>
        <w:pStyle w:val="a3"/>
        <w:ind w:left="927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7. </w:t>
      </w:r>
      <w:r w:rsidRPr="007323B3">
        <w:rPr>
          <w:b/>
          <w:bCs/>
          <w:szCs w:val="28"/>
          <w:lang w:val="uk-UA"/>
        </w:rPr>
        <w:t>Структура навчальної дисципліни</w:t>
      </w:r>
    </w:p>
    <w:p w:rsidR="00B03735" w:rsidRDefault="00B03735" w:rsidP="00B03735">
      <w:pPr>
        <w:pStyle w:val="a3"/>
        <w:ind w:left="927"/>
        <w:rPr>
          <w:b/>
          <w:bCs/>
          <w:szCs w:val="28"/>
          <w:lang w:val="uk-UA"/>
        </w:rPr>
      </w:pPr>
    </w:p>
    <w:p w:rsidR="00B03735" w:rsidRDefault="00B03735" w:rsidP="00B03735">
      <w:pPr>
        <w:pStyle w:val="a3"/>
        <w:ind w:left="927"/>
        <w:rPr>
          <w:b/>
          <w:bCs/>
          <w:szCs w:val="28"/>
          <w:lang w:val="uk-U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0"/>
        <w:gridCol w:w="623"/>
        <w:gridCol w:w="1622"/>
        <w:gridCol w:w="1003"/>
        <w:gridCol w:w="356"/>
        <w:gridCol w:w="366"/>
        <w:gridCol w:w="623"/>
        <w:gridCol w:w="587"/>
        <w:gridCol w:w="621"/>
        <w:gridCol w:w="1003"/>
        <w:gridCol w:w="356"/>
        <w:gridCol w:w="496"/>
        <w:gridCol w:w="290"/>
        <w:gridCol w:w="333"/>
        <w:gridCol w:w="587"/>
        <w:gridCol w:w="465"/>
        <w:gridCol w:w="176"/>
      </w:tblGrid>
      <w:tr w:rsidR="00B03735" w:rsidTr="00E21FA6">
        <w:trPr>
          <w:gridBefore w:val="1"/>
          <w:wBefore w:w="240" w:type="dxa"/>
          <w:cantSplit/>
        </w:trPr>
        <w:tc>
          <w:tcPr>
            <w:tcW w:w="2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блоків тем</w:t>
            </w:r>
          </w:p>
        </w:tc>
        <w:tc>
          <w:tcPr>
            <w:tcW w:w="7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2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2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2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форма</w:t>
            </w:r>
          </w:p>
        </w:tc>
        <w:tc>
          <w:tcPr>
            <w:tcW w:w="3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форма</w:t>
            </w: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2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</w:t>
            </w:r>
          </w:p>
        </w:tc>
        <w:tc>
          <w:tcPr>
            <w:tcW w:w="2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2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інд</w:t>
            </w:r>
            <w:proofErr w:type="spellEnd"/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9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Pr="00330D56" w:rsidRDefault="00B03735" w:rsidP="00B037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БЛОК 1</w:t>
            </w:r>
            <w:r>
              <w:rPr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Методологічні засади </w:t>
            </w: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лінгводидактичної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підготовки спеціалістів – філологів у системі вищої освіти</w:t>
            </w:r>
          </w:p>
          <w:p w:rsidR="00B03735" w:rsidRDefault="00B03735" w:rsidP="00B03735">
            <w:pPr>
              <w:rPr>
                <w:b/>
                <w:bCs/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  <w:cantSplit/>
        </w:trPr>
        <w:tc>
          <w:tcPr>
            <w:tcW w:w="9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jc w:val="center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rStyle w:val="FontStyle13"/>
                <w:b/>
                <w:i/>
                <w:lang w:val="uk-UA"/>
              </w:rPr>
              <w:t xml:space="preserve">ЗМ №1 Організація навчального процесу в системі </w:t>
            </w:r>
            <w:proofErr w:type="spellStart"/>
            <w:r>
              <w:rPr>
                <w:rStyle w:val="FontStyle13"/>
                <w:b/>
                <w:i/>
                <w:lang w:val="uk-UA"/>
              </w:rPr>
              <w:t>лінгводидактичної</w:t>
            </w:r>
            <w:proofErr w:type="spellEnd"/>
            <w:r>
              <w:rPr>
                <w:rStyle w:val="FontStyle13"/>
                <w:b/>
                <w:i/>
                <w:lang w:val="uk-UA"/>
              </w:rPr>
              <w:t xml:space="preserve"> підготовки спеціалістів-філологів</w:t>
            </w:r>
            <w:r w:rsidRPr="002D36A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sz w:val="20"/>
                <w:szCs w:val="20"/>
                <w:lang w:val="uk-UA"/>
              </w:rPr>
            </w:pPr>
            <w:r w:rsidRPr="00C97711">
              <w:rPr>
                <w:bCs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Style w:val="FontStyle13"/>
                <w:lang w:val="uk-UA"/>
              </w:rPr>
              <w:t>Тема 1.Методика української мови у вищій школі як наука і навчальна дисципліна</w:t>
            </w:r>
            <w:r w:rsidRPr="002D36A4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</w:rPr>
              <w:t>Тема 2.</w:t>
            </w:r>
            <w:r>
              <w:t xml:space="preserve"> Предмет,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, структура курсу у </w:t>
            </w:r>
            <w:proofErr w:type="spellStart"/>
            <w:r>
              <w:t>професійній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 w:rsidRPr="00C97711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B03735" w:rsidRPr="00C97711" w:rsidRDefault="00B03735" w:rsidP="00E21FA6">
            <w:pPr>
              <w:snapToGri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rStyle w:val="FontStyle13"/>
                <w:lang w:val="uk-UA"/>
              </w:rPr>
              <w:t>Тема 3. Принципи викладання і структура мовної освіти</w:t>
            </w:r>
            <w:r w:rsidRPr="00C97711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B03735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Разом за змістовим </w:t>
            </w:r>
          </w:p>
          <w:p w:rsidR="00B03735" w:rsidRPr="00C97711" w:rsidRDefault="00B03735" w:rsidP="00B03735">
            <w:pPr>
              <w:snapToGrid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Модулем 1.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8643CD" w:rsidRDefault="00B03735" w:rsidP="00B03735">
            <w:pPr>
              <w:snapToGrid w:val="0"/>
              <w:rPr>
                <w:szCs w:val="28"/>
                <w:lang w:val="uk-UA"/>
              </w:rPr>
            </w:pPr>
            <w:r>
              <w:rPr>
                <w:rStyle w:val="FontStyle13"/>
                <w:b/>
                <w:i/>
                <w:lang w:val="uk-UA"/>
              </w:rPr>
              <w:t>ЗМ №2</w:t>
            </w:r>
            <w:r>
              <w:rPr>
                <w:rStyle w:val="FontStyle13"/>
                <w:i/>
                <w:lang w:val="uk-UA"/>
              </w:rPr>
              <w:t xml:space="preserve"> </w:t>
            </w:r>
            <w:r>
              <w:rPr>
                <w:rStyle w:val="FontStyle11"/>
                <w:i/>
                <w:lang w:val="uk-UA"/>
              </w:rPr>
              <w:t>Дидактичні засади викладання української мови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B03735">
            <w:pPr>
              <w:snapToGrid w:val="0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rStyle w:val="FontStyle13"/>
                <w:lang w:val="uk-UA"/>
              </w:rPr>
              <w:t xml:space="preserve">Тема1. </w:t>
            </w:r>
            <w:r>
              <w:rPr>
                <w:rStyle w:val="FontStyle13"/>
                <w:lang w:val="uk-UA"/>
              </w:rPr>
              <w:lastRenderedPageBreak/>
              <w:t>Особливості організації занять з української мови у вузі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  <w:lang w:val="uk-UA"/>
              </w:rPr>
              <w:lastRenderedPageBreak/>
              <w:t>Тема 2. Технологія викладання мови у вищому навчальному закладі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  <w:lang w:val="uk-UA"/>
              </w:rPr>
              <w:t>Тема 3. Особливості засвоєння лінгвістичної теорії у вищому навчальному закладі</w:t>
            </w:r>
            <w:r>
              <w:rPr>
                <w:bCs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  <w:lang w:val="uk-UA"/>
              </w:rPr>
              <w:t>Тема 4. Кредитно-модульна технологія викладання української мови у вищій школі</w:t>
            </w:r>
            <w:r>
              <w:rPr>
                <w:rStyle w:val="FontStyle11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B03735" w:rsidP="00B03735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  <w:lang w:val="uk-UA"/>
              </w:rPr>
              <w:t>Тема 5. Професійна спрямованість викладача української мови у вищому навчальному закладі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RPr="008643CD" w:rsidTr="00E21FA6">
        <w:trPr>
          <w:gridBefore w:val="1"/>
          <w:wBefore w:w="240" w:type="dxa"/>
          <w:cantSplit/>
        </w:trPr>
        <w:tc>
          <w:tcPr>
            <w:tcW w:w="9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Разом за змістовим </w:t>
            </w:r>
          </w:p>
          <w:p w:rsidR="00B03735" w:rsidRDefault="00B03735" w:rsidP="00E21FA6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модулем.                      </w:t>
            </w:r>
            <w:r w:rsidR="00E21FA6">
              <w:rPr>
                <w:bCs/>
                <w:szCs w:val="28"/>
                <w:lang w:val="uk-UA"/>
              </w:rPr>
              <w:t xml:space="preserve"> 44</w:t>
            </w:r>
            <w:r w:rsidRPr="00BE12B6">
              <w:rPr>
                <w:bCs/>
                <w:szCs w:val="28"/>
                <w:lang w:val="uk-UA"/>
              </w:rPr>
              <w:t xml:space="preserve"> </w:t>
            </w:r>
            <w:r w:rsidR="00E21FA6">
              <w:rPr>
                <w:bCs/>
                <w:szCs w:val="28"/>
                <w:lang w:val="uk-UA"/>
              </w:rPr>
              <w:t xml:space="preserve">         10  10                      24</w:t>
            </w:r>
            <w:r w:rsidRPr="00BE12B6">
              <w:rPr>
                <w:bCs/>
                <w:szCs w:val="28"/>
                <w:lang w:val="uk-UA"/>
              </w:rPr>
              <w:t xml:space="preserve">    </w:t>
            </w:r>
            <w:r>
              <w:rPr>
                <w:b/>
                <w:bCs/>
                <w:szCs w:val="28"/>
                <w:lang w:val="uk-UA"/>
              </w:rPr>
              <w:t xml:space="preserve">           </w:t>
            </w:r>
          </w:p>
          <w:p w:rsidR="00B03735" w:rsidRPr="008643CD" w:rsidRDefault="00B03735" w:rsidP="00E21FA6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E21FA6" w:rsidP="00E21FA6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rStyle w:val="FontStyle13"/>
                <w:b/>
                <w:i/>
                <w:lang w:val="uk-UA"/>
              </w:rPr>
              <w:t xml:space="preserve">ЗМ №3 Система </w:t>
            </w:r>
            <w:proofErr w:type="spellStart"/>
            <w:r>
              <w:rPr>
                <w:rStyle w:val="FontStyle13"/>
                <w:b/>
                <w:i/>
                <w:lang w:val="uk-UA"/>
              </w:rPr>
              <w:t>позаудиторної</w:t>
            </w:r>
            <w:proofErr w:type="spellEnd"/>
            <w:r>
              <w:rPr>
                <w:rStyle w:val="FontStyle13"/>
                <w:b/>
                <w:i/>
                <w:lang w:val="uk-UA"/>
              </w:rPr>
              <w:t xml:space="preserve"> роботи з української мови у ВНЗ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b/>
                <w:bCs/>
                <w:szCs w:val="28"/>
                <w:lang w:val="uk-UA"/>
              </w:rPr>
            </w:pPr>
            <w:r>
              <w:rPr>
                <w:rStyle w:val="FontStyle13"/>
                <w:b/>
                <w:i/>
                <w:lang w:val="uk-UA"/>
              </w:rPr>
              <w:t>ЗМ №4 Організація самостійної та індивідуальної роботи магістрантів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:rsidR="00B03735" w:rsidRPr="00C97711" w:rsidRDefault="00B03735" w:rsidP="00E21FA6">
            <w:pPr>
              <w:snapToGrid w:val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E21FA6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B03735" w:rsidTr="00E21FA6">
        <w:trPr>
          <w:gridBefore w:val="1"/>
          <w:wBefore w:w="240" w:type="dxa"/>
        </w:trPr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Pr="00C97711" w:rsidRDefault="00E21FA6" w:rsidP="00E21FA6">
            <w:pPr>
              <w:snapToGrid w:val="0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Усього годин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111F7F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E21FA6">
              <w:rPr>
                <w:lang w:val="uk-UA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111F7F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111F7F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111F7F" w:rsidP="00E21FA6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30</w:t>
            </w:r>
            <w:bookmarkStart w:id="0" w:name="_GoBack"/>
            <w:bookmarkEnd w:id="0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735" w:rsidRDefault="00B03735" w:rsidP="00E21FA6">
            <w:pPr>
              <w:snapToGrid w:val="0"/>
              <w:rPr>
                <w:lang w:val="uk-UA"/>
              </w:rPr>
            </w:pP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rPr>
                <w:b/>
                <w:lang w:val="uk-UA"/>
              </w:rPr>
            </w:pPr>
            <w:r w:rsidRPr="003F3751">
              <w:rPr>
                <w:b/>
                <w:lang w:val="uk-UA"/>
              </w:rPr>
              <w:lastRenderedPageBreak/>
              <w:t>№</w:t>
            </w:r>
          </w:p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3F3751">
              <w:rPr>
                <w:b/>
                <w:lang w:val="uk-UA"/>
              </w:rPr>
              <w:t>з/п</w:t>
            </w:r>
          </w:p>
        </w:tc>
        <w:tc>
          <w:tcPr>
            <w:tcW w:w="7323" w:type="dxa"/>
            <w:gridSpan w:val="11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3F3751">
              <w:rPr>
                <w:b/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1385" w:type="dxa"/>
            <w:gridSpan w:val="3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3F3751">
              <w:rPr>
                <w:b/>
                <w:lang w:val="uk-UA"/>
              </w:rPr>
              <w:t>Кількість</w:t>
            </w:r>
          </w:p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3F3751">
              <w:rPr>
                <w:b/>
                <w:lang w:val="uk-UA"/>
              </w:rPr>
              <w:t>годин</w:t>
            </w:r>
          </w:p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proofErr w:type="spellStart"/>
            <w:r w:rsidRPr="003F3751">
              <w:rPr>
                <w:b/>
                <w:lang w:val="uk-UA"/>
              </w:rPr>
              <w:t>стац</w:t>
            </w:r>
            <w:proofErr w:type="spellEnd"/>
            <w:r w:rsidRPr="003F3751">
              <w:rPr>
                <w:b/>
                <w:lang w:val="uk-UA"/>
              </w:rPr>
              <w:t>/ЗФ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rPr>
                <w:b/>
                <w:lang w:val="uk-UA"/>
              </w:rPr>
            </w:pPr>
          </w:p>
        </w:tc>
        <w:tc>
          <w:tcPr>
            <w:tcW w:w="7323" w:type="dxa"/>
            <w:gridSpan w:val="11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1.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  <w:r w:rsidRPr="00A7490C">
              <w:rPr>
                <w:b/>
                <w:bCs/>
                <w:lang w:val="uk-UA"/>
              </w:rPr>
              <w:t xml:space="preserve">Тема: </w:t>
            </w:r>
            <w:r w:rsidRPr="00A7490C">
              <w:rPr>
                <w:rStyle w:val="FontStyle13"/>
                <w:b/>
                <w:i/>
                <w:lang w:val="uk-UA"/>
              </w:rPr>
              <w:t xml:space="preserve">Організація навчального процесу в системі </w:t>
            </w:r>
            <w:proofErr w:type="spellStart"/>
            <w:r w:rsidRPr="00A7490C">
              <w:rPr>
                <w:rStyle w:val="FontStyle13"/>
                <w:b/>
                <w:i/>
                <w:lang w:val="uk-UA"/>
              </w:rPr>
              <w:t>лінгводидактичної</w:t>
            </w:r>
            <w:proofErr w:type="spellEnd"/>
            <w:r w:rsidRPr="00A7490C">
              <w:rPr>
                <w:rStyle w:val="FontStyle13"/>
                <w:b/>
                <w:i/>
                <w:lang w:val="uk-UA"/>
              </w:rPr>
              <w:t xml:space="preserve"> підготовки спеціалістів-філологів</w:t>
            </w:r>
            <w:r w:rsidRPr="00A7490C">
              <w:rPr>
                <w:rStyle w:val="FontStyle13"/>
                <w:lang w:val="uk-UA"/>
              </w:rPr>
              <w:t xml:space="preserve"> </w:t>
            </w:r>
            <w:r>
              <w:rPr>
                <w:rStyle w:val="FontStyle13"/>
                <w:lang w:val="uk-UA"/>
              </w:rPr>
              <w:t>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b/>
                <w:lang w:val="uk-UA"/>
              </w:rPr>
            </w:pPr>
            <w:r w:rsidRPr="00A7490C">
              <w:rPr>
                <w:rStyle w:val="FontStyle13"/>
                <w:b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numPr>
                <w:ilvl w:val="0"/>
                <w:numId w:val="9"/>
              </w:numPr>
              <w:tabs>
                <w:tab w:val="left" w:pos="8505"/>
              </w:tabs>
              <w:suppressAutoHyphens/>
              <w:jc w:val="both"/>
              <w:rPr>
                <w:bCs/>
                <w:lang w:val="uk-UA"/>
              </w:rPr>
            </w:pPr>
            <w:r w:rsidRPr="00A7490C">
              <w:rPr>
                <w:lang w:val="uk-UA"/>
              </w:rPr>
              <w:t xml:space="preserve">Сутність модульного навчання. </w:t>
            </w:r>
          </w:p>
          <w:p w:rsidR="00E21FA6" w:rsidRPr="003C2C87" w:rsidRDefault="00E21FA6" w:rsidP="00E21FA6">
            <w:pPr>
              <w:numPr>
                <w:ilvl w:val="0"/>
                <w:numId w:val="9"/>
              </w:numPr>
              <w:tabs>
                <w:tab w:val="left" w:pos="8505"/>
              </w:tabs>
              <w:suppressAutoHyphens/>
              <w:jc w:val="both"/>
              <w:rPr>
                <w:bCs/>
                <w:lang w:val="uk-UA"/>
              </w:rPr>
            </w:pPr>
            <w:r w:rsidRPr="00A7490C">
              <w:rPr>
                <w:lang w:val="uk-UA"/>
              </w:rPr>
              <w:t>Відмітні особли</w:t>
            </w:r>
            <w:r w:rsidRPr="00A7490C">
              <w:rPr>
                <w:lang w:val="uk-UA"/>
              </w:rPr>
              <w:softHyphen/>
              <w:t>вості модуль</w:t>
            </w:r>
            <w:r>
              <w:rPr>
                <w:lang w:val="uk-UA"/>
              </w:rPr>
              <w:t>ного навчання від традиційного.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ind w:left="360"/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3.   </w:t>
            </w:r>
            <w:r w:rsidRPr="00A7490C">
              <w:rPr>
                <w:lang w:val="uk-UA"/>
              </w:rPr>
              <w:t>Принципи модуль</w:t>
            </w:r>
            <w:r w:rsidRPr="00A7490C">
              <w:rPr>
                <w:lang w:val="uk-UA"/>
              </w:rPr>
              <w:softHyphen/>
              <w:t>ного навчання:</w:t>
            </w: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7490C">
              <w:rPr>
                <w:lang w:val="uk-UA"/>
              </w:rPr>
              <w:t>/2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2.</w:t>
            </w:r>
          </w:p>
        </w:tc>
        <w:tc>
          <w:tcPr>
            <w:tcW w:w="7323" w:type="dxa"/>
            <w:gridSpan w:val="11"/>
          </w:tcPr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Тема:</w:t>
            </w:r>
            <w:r w:rsidRPr="00A7490C">
              <w:rPr>
                <w:rStyle w:val="FontStyle13"/>
                <w:lang w:val="uk-UA"/>
              </w:rPr>
              <w:t xml:space="preserve"> Методика української мови у вищій школі як наука і навчальна дисципліна</w:t>
            </w:r>
            <w:r w:rsidRPr="00A7490C">
              <w:rPr>
                <w:b/>
                <w:bCs/>
                <w:lang w:val="uk-UA"/>
              </w:rPr>
              <w:t xml:space="preserve"> 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ind w:firstLine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1. Методика викладання української мови у вищій школі як на</w:t>
            </w:r>
            <w:r w:rsidRPr="00A7490C">
              <w:rPr>
                <w:lang w:val="uk-UA"/>
              </w:rPr>
              <w:softHyphen/>
              <w:t>ука та її місце в системі наук.</w:t>
            </w:r>
          </w:p>
          <w:p w:rsidR="00E21FA6" w:rsidRPr="00A7490C" w:rsidRDefault="00E21FA6" w:rsidP="00E21FA6">
            <w:pPr>
              <w:ind w:firstLine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2. Зміст і структура курсу «Методика викладання української мови у вищій школі».</w:t>
            </w:r>
          </w:p>
          <w:p w:rsidR="00E21FA6" w:rsidRPr="00A7490C" w:rsidRDefault="00E21FA6" w:rsidP="00E21FA6">
            <w:pPr>
              <w:ind w:firstLine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3. Нові педагогічні технології вивчення сучасної української мови та методики її викладання у вищих навчальних закла</w:t>
            </w:r>
            <w:r w:rsidRPr="00A7490C">
              <w:rPr>
                <w:lang w:val="uk-UA"/>
              </w:rPr>
              <w:softHyphen/>
              <w:t xml:space="preserve">дах: технологія формування творчої особистості; технологія навчання як дослідження; технологія </w:t>
            </w:r>
            <w:proofErr w:type="spellStart"/>
            <w:r w:rsidRPr="00A7490C">
              <w:rPr>
                <w:lang w:val="uk-UA"/>
              </w:rPr>
              <w:t>особистісно</w:t>
            </w:r>
            <w:proofErr w:type="spellEnd"/>
            <w:r w:rsidRPr="00A7490C">
              <w:rPr>
                <w:lang w:val="uk-UA"/>
              </w:rPr>
              <w:t xml:space="preserve"> зорієнтова</w:t>
            </w:r>
            <w:r w:rsidRPr="00A7490C">
              <w:rPr>
                <w:lang w:val="uk-UA"/>
              </w:rPr>
              <w:softHyphen/>
              <w:t>ного навчання; технологія розвивального навчання.</w:t>
            </w:r>
          </w:p>
          <w:p w:rsidR="00E21FA6" w:rsidRPr="00A7490C" w:rsidRDefault="00E21FA6" w:rsidP="00E21FA6">
            <w:pPr>
              <w:ind w:firstLine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4. Методи наукового дослідження: вивчення навчальної літера</w:t>
            </w:r>
            <w:r w:rsidRPr="00A7490C">
              <w:rPr>
                <w:lang w:val="uk-UA"/>
              </w:rPr>
              <w:softHyphen/>
              <w:t>тури з методики викладання мови та суміжних дисциплін, спостереження за навчально-виховним процесом, вивчення й узагальнення передового досвіду, педагогічний експеримент тощо. Застосування статистичних методів обробки одержа</w:t>
            </w:r>
            <w:r w:rsidRPr="00A7490C">
              <w:rPr>
                <w:lang w:val="uk-UA"/>
              </w:rPr>
              <w:softHyphen/>
              <w:t>них результатів.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A7490C">
              <w:rPr>
                <w:lang w:val="uk-UA"/>
              </w:rPr>
              <w:t>2/0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3.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  <w:r w:rsidRPr="00A7490C">
              <w:rPr>
                <w:b/>
                <w:bCs/>
                <w:lang w:val="uk-UA"/>
              </w:rPr>
              <w:t xml:space="preserve">Тема: </w:t>
            </w:r>
            <w:r w:rsidRPr="00A7490C">
              <w:rPr>
                <w:rStyle w:val="FontStyle13"/>
                <w:lang w:val="uk-UA"/>
              </w:rPr>
              <w:t xml:space="preserve">Особливості організації занять з української мови у вузі 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Роль і місце лекції з лінгвістичних дисциплін у вищій школі.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Основні вимоги до лекції.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Підготовка викладача та студентів до лекції.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Методика проведення лекцій з української мови, методики навчання української мови.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Особливості використання лектором лінгвістичних і кінетич</w:t>
            </w:r>
            <w:r w:rsidRPr="00A7490C">
              <w:rPr>
                <w:lang w:val="uk-UA"/>
              </w:rPr>
              <w:softHyphen/>
              <w:t>них засобів впливу на аудиторію.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Складання плану та розроблення конспекту до однієї з тем курсу «Сучасна українська мова».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A7490C">
              <w:rPr>
                <w:lang w:val="uk-UA"/>
              </w:rPr>
              <w:t>2/0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4.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  <w:r w:rsidRPr="00A7490C">
              <w:rPr>
                <w:b/>
                <w:bCs/>
                <w:lang w:val="uk-UA"/>
              </w:rPr>
              <w:t xml:space="preserve">Тема: </w:t>
            </w:r>
            <w:r w:rsidRPr="00A7490C">
              <w:rPr>
                <w:rStyle w:val="FontStyle13"/>
                <w:lang w:val="uk-UA"/>
              </w:rPr>
              <w:t>Технологія викладання мови у вищому навчальному закладі</w:t>
            </w:r>
            <w:r>
              <w:rPr>
                <w:rStyle w:val="FontStyle13"/>
                <w:lang w:val="uk-UA"/>
              </w:rPr>
              <w:t>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</w:p>
          <w:p w:rsidR="00E21FA6" w:rsidRPr="00A7490C" w:rsidRDefault="00E21FA6" w:rsidP="00E21FA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Основні вимоги до практичних занять із сучасної української мови, ділової української мови (філологічні спеціальності), практикуму з української мови, ділової української мови (</w:t>
            </w:r>
            <w:proofErr w:type="spellStart"/>
            <w:r w:rsidRPr="00A7490C">
              <w:rPr>
                <w:lang w:val="uk-UA"/>
              </w:rPr>
              <w:t>не-філологічні</w:t>
            </w:r>
            <w:proofErr w:type="spellEnd"/>
            <w:r w:rsidRPr="00A7490C">
              <w:rPr>
                <w:lang w:val="uk-UA"/>
              </w:rPr>
              <w:t xml:space="preserve"> спеціальності).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Підготовка викладача та студентів до проведення практично</w:t>
            </w:r>
            <w:r w:rsidRPr="00A7490C">
              <w:rPr>
                <w:lang w:val="uk-UA"/>
              </w:rPr>
              <w:softHyphen/>
              <w:t xml:space="preserve">го </w:t>
            </w:r>
            <w:r w:rsidRPr="00A7490C">
              <w:rPr>
                <w:lang w:val="uk-UA"/>
              </w:rPr>
              <w:lastRenderedPageBreak/>
              <w:t>заняття.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Виконання комплексу мовно-мовленнєвих вправ на практич</w:t>
            </w:r>
            <w:r w:rsidRPr="00A7490C">
              <w:rPr>
                <w:lang w:val="uk-UA"/>
              </w:rPr>
              <w:softHyphen/>
              <w:t>них заняттях з української мови.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Методи перевірки знань, вмінь і навичок студентів на прак</w:t>
            </w:r>
            <w:r w:rsidRPr="00A7490C">
              <w:rPr>
                <w:lang w:val="uk-UA"/>
              </w:rPr>
              <w:softHyphen/>
              <w:t>тичному занятті із сучасної української мови, ділової україн</w:t>
            </w:r>
            <w:r w:rsidRPr="00A7490C">
              <w:rPr>
                <w:lang w:val="uk-UA"/>
              </w:rPr>
              <w:softHyphen/>
              <w:t>ської мови, практикуму з української мови.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A7490C">
              <w:rPr>
                <w:lang w:val="uk-UA"/>
              </w:rPr>
              <w:lastRenderedPageBreak/>
              <w:t>2/0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lastRenderedPageBreak/>
              <w:t>5.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  <w:r w:rsidRPr="00A7490C">
              <w:rPr>
                <w:b/>
                <w:lang w:val="uk-UA"/>
              </w:rPr>
              <w:t xml:space="preserve">Тема: </w:t>
            </w:r>
            <w:r w:rsidRPr="00A7490C">
              <w:rPr>
                <w:rStyle w:val="FontStyle13"/>
                <w:lang w:val="uk-UA"/>
              </w:rPr>
              <w:t xml:space="preserve">Особливості засвоєння лінгвістичної теорії у вищому навчальному закладі 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</w:p>
          <w:p w:rsidR="00E21FA6" w:rsidRPr="00A7490C" w:rsidRDefault="00E21FA6" w:rsidP="00E21FA6">
            <w:pPr>
              <w:numPr>
                <w:ilvl w:val="0"/>
                <w:numId w:val="12"/>
              </w:numPr>
              <w:tabs>
                <w:tab w:val="clear" w:pos="1297"/>
                <w:tab w:val="num" w:pos="577"/>
              </w:tabs>
              <w:suppressAutoHyphens/>
              <w:spacing w:after="200" w:line="276" w:lineRule="auto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Трактування поняття творчість у різних світоглядних, філо</w:t>
            </w:r>
            <w:r w:rsidRPr="00A7490C">
              <w:rPr>
                <w:lang w:val="uk-UA"/>
              </w:rPr>
              <w:softHyphen/>
              <w:t>софських системах.</w:t>
            </w:r>
          </w:p>
          <w:p w:rsidR="00E21FA6" w:rsidRPr="00A7490C" w:rsidRDefault="00E21FA6" w:rsidP="00E21FA6">
            <w:pPr>
              <w:numPr>
                <w:ilvl w:val="0"/>
                <w:numId w:val="12"/>
              </w:numPr>
              <w:tabs>
                <w:tab w:val="clear" w:pos="1297"/>
                <w:tab w:val="num" w:pos="577"/>
              </w:tabs>
              <w:suppressAutoHyphens/>
              <w:spacing w:after="200" w:line="276" w:lineRule="auto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Розвиток творчого лінгвістичного мислення на заняттях з української мови та методики її викладання.</w:t>
            </w:r>
          </w:p>
          <w:p w:rsidR="00E21FA6" w:rsidRPr="00A7490C" w:rsidRDefault="00E21FA6" w:rsidP="00E21FA6">
            <w:pPr>
              <w:numPr>
                <w:ilvl w:val="0"/>
                <w:numId w:val="12"/>
              </w:numPr>
              <w:tabs>
                <w:tab w:val="clear" w:pos="1297"/>
                <w:tab w:val="num" w:pos="577"/>
              </w:tabs>
              <w:suppressAutoHyphens/>
              <w:spacing w:after="200" w:line="276" w:lineRule="auto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Педагогічний вплив на розвиток творчої особистості викладача-філолога.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Cs/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7490C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6.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rPr>
                <w:rStyle w:val="FontStyle13"/>
                <w:lang w:val="uk-UA"/>
              </w:rPr>
            </w:pPr>
            <w:r w:rsidRPr="00A7490C">
              <w:rPr>
                <w:b/>
                <w:lang w:val="uk-UA"/>
              </w:rPr>
              <w:t>Тема:</w:t>
            </w:r>
            <w:r w:rsidRPr="00A7490C">
              <w:rPr>
                <w:rStyle w:val="FontStyle13"/>
                <w:lang w:val="uk-UA"/>
              </w:rPr>
              <w:t xml:space="preserve"> Кредитно-модульна технологія викладання української мови у вищій школі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rPr>
                <w:rStyle w:val="FontStyle13"/>
                <w:lang w:val="uk-UA"/>
              </w:rPr>
            </w:pPr>
          </w:p>
          <w:p w:rsidR="00E21FA6" w:rsidRPr="00A7490C" w:rsidRDefault="00E21FA6" w:rsidP="00E21FA6">
            <w:pPr>
              <w:numPr>
                <w:ilvl w:val="0"/>
                <w:numId w:val="13"/>
              </w:numPr>
              <w:tabs>
                <w:tab w:val="clear" w:pos="1432"/>
                <w:tab w:val="num" w:pos="577"/>
              </w:tabs>
              <w:suppressAutoHyphens/>
              <w:spacing w:after="200" w:line="276" w:lineRule="auto"/>
              <w:ind w:left="577" w:hanging="54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Порівняльна характеристика модульного навчання і тради</w:t>
            </w:r>
            <w:r w:rsidRPr="00A7490C">
              <w:rPr>
                <w:lang w:val="uk-UA"/>
              </w:rPr>
              <w:softHyphen/>
              <w:t>ційного.</w:t>
            </w:r>
          </w:p>
          <w:p w:rsidR="00E21FA6" w:rsidRPr="00A7490C" w:rsidRDefault="00E21FA6" w:rsidP="00E21FA6">
            <w:pPr>
              <w:numPr>
                <w:ilvl w:val="0"/>
                <w:numId w:val="13"/>
              </w:numPr>
              <w:tabs>
                <w:tab w:val="clear" w:pos="1432"/>
                <w:tab w:val="num" w:pos="577"/>
              </w:tabs>
              <w:suppressAutoHyphens/>
              <w:spacing w:after="200" w:line="276" w:lineRule="auto"/>
              <w:ind w:left="577" w:hanging="54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Аналіз і з'ясування значення принципів модульного навчан</w:t>
            </w:r>
            <w:r w:rsidRPr="00A7490C">
              <w:rPr>
                <w:lang w:val="uk-UA"/>
              </w:rPr>
              <w:softHyphen/>
              <w:t>ня.</w:t>
            </w:r>
          </w:p>
          <w:p w:rsidR="00E21FA6" w:rsidRPr="00A7490C" w:rsidRDefault="00E21FA6" w:rsidP="00E21FA6">
            <w:pPr>
              <w:numPr>
                <w:ilvl w:val="0"/>
                <w:numId w:val="13"/>
              </w:numPr>
              <w:tabs>
                <w:tab w:val="clear" w:pos="1432"/>
                <w:tab w:val="num" w:pos="577"/>
              </w:tabs>
              <w:suppressAutoHyphens/>
              <w:spacing w:after="200" w:line="276" w:lineRule="auto"/>
              <w:ind w:left="577" w:hanging="54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Методика побудови кредитно-модульних програм з лінгвіс</w:t>
            </w:r>
            <w:r w:rsidRPr="00A7490C">
              <w:rPr>
                <w:lang w:val="uk-UA"/>
              </w:rPr>
              <w:softHyphen/>
              <w:t xml:space="preserve">тичних і </w:t>
            </w:r>
            <w:proofErr w:type="spellStart"/>
            <w:r w:rsidRPr="00A7490C">
              <w:rPr>
                <w:lang w:val="uk-UA"/>
              </w:rPr>
              <w:t>лінгводидактичних</w:t>
            </w:r>
            <w:proofErr w:type="spellEnd"/>
            <w:r w:rsidRPr="00A7490C">
              <w:rPr>
                <w:lang w:val="uk-UA"/>
              </w:rPr>
              <w:t xml:space="preserve"> дисциплін.</w:t>
            </w:r>
          </w:p>
          <w:p w:rsidR="00E21FA6" w:rsidRPr="00A7490C" w:rsidRDefault="00E21FA6" w:rsidP="00E21FA6">
            <w:pPr>
              <w:numPr>
                <w:ilvl w:val="0"/>
                <w:numId w:val="13"/>
              </w:numPr>
              <w:tabs>
                <w:tab w:val="clear" w:pos="1432"/>
                <w:tab w:val="num" w:pos="577"/>
              </w:tabs>
              <w:suppressAutoHyphens/>
              <w:spacing w:after="200" w:line="276" w:lineRule="auto"/>
              <w:ind w:left="577" w:hanging="540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Формування змісту модулів (на прикладі курсу «Ділова укра</w:t>
            </w:r>
            <w:r w:rsidRPr="00A7490C">
              <w:rPr>
                <w:lang w:val="uk-UA"/>
              </w:rPr>
              <w:softHyphen/>
              <w:t>їнська мова»).</w:t>
            </w:r>
          </w:p>
          <w:p w:rsidR="00E21FA6" w:rsidRPr="00A7490C" w:rsidRDefault="00E21FA6" w:rsidP="00E21FA6">
            <w:pPr>
              <w:tabs>
                <w:tab w:val="num" w:pos="577"/>
              </w:tabs>
              <w:ind w:left="577" w:hanging="540"/>
            </w:pP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7490C">
              <w:rPr>
                <w:lang w:val="uk-UA"/>
              </w:rPr>
              <w:t>/0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 w:rsidRPr="003F3751">
              <w:rPr>
                <w:lang w:val="uk-UA"/>
              </w:rPr>
              <w:t>7.</w:t>
            </w:r>
          </w:p>
        </w:tc>
        <w:tc>
          <w:tcPr>
            <w:tcW w:w="7323" w:type="dxa"/>
            <w:gridSpan w:val="11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  <w:r w:rsidRPr="00A7490C">
              <w:rPr>
                <w:b/>
                <w:lang w:val="uk-UA"/>
              </w:rPr>
              <w:t xml:space="preserve">Тема: </w:t>
            </w:r>
            <w:r w:rsidRPr="00A7490C">
              <w:rPr>
                <w:rStyle w:val="FontStyle13"/>
                <w:lang w:val="uk-UA"/>
              </w:rPr>
              <w:t>Професійна спрямованість викладача української мови у вищому навчальному закладі.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rStyle w:val="FontStyle13"/>
                <w:lang w:val="uk-UA"/>
              </w:rPr>
            </w:pPr>
          </w:p>
          <w:p w:rsidR="00E21FA6" w:rsidRPr="00A7490C" w:rsidRDefault="00E21FA6" w:rsidP="00E21FA6">
            <w:pPr>
              <w:widowControl w:val="0"/>
              <w:numPr>
                <w:ilvl w:val="0"/>
                <w:numId w:val="8"/>
              </w:numPr>
              <w:tabs>
                <w:tab w:val="clear" w:pos="1429"/>
                <w:tab w:val="num" w:pos="577"/>
              </w:tabs>
              <w:autoSpaceDE w:val="0"/>
              <w:autoSpaceDN w:val="0"/>
              <w:adjustRightInd w:val="0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Завдання і зміст наукової роботи студентів філологічних фа</w:t>
            </w:r>
            <w:r w:rsidRPr="00A7490C">
              <w:rPr>
                <w:lang w:val="uk-UA"/>
              </w:rPr>
              <w:softHyphen/>
              <w:t>культетів.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8"/>
              </w:numPr>
              <w:tabs>
                <w:tab w:val="clear" w:pos="1429"/>
                <w:tab w:val="num" w:pos="577"/>
              </w:tabs>
              <w:autoSpaceDE w:val="0"/>
              <w:autoSpaceDN w:val="0"/>
              <w:adjustRightInd w:val="0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Загальні вимоги до організації науково-дослідної роботи сту</w:t>
            </w:r>
            <w:r w:rsidRPr="00A7490C">
              <w:rPr>
                <w:lang w:val="uk-UA"/>
              </w:rPr>
              <w:softHyphen/>
              <w:t>дентів-філологів.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8"/>
              </w:numPr>
              <w:tabs>
                <w:tab w:val="clear" w:pos="1429"/>
                <w:tab w:val="num" w:pos="577"/>
              </w:tabs>
              <w:autoSpaceDE w:val="0"/>
              <w:autoSpaceDN w:val="0"/>
              <w:adjustRightInd w:val="0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Роль викладача в організації науково-дослідної роботи сту</w:t>
            </w:r>
            <w:r w:rsidRPr="00A7490C">
              <w:rPr>
                <w:lang w:val="uk-UA"/>
              </w:rPr>
              <w:softHyphen/>
              <w:t>дентів.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8"/>
              </w:numPr>
              <w:tabs>
                <w:tab w:val="clear" w:pos="1429"/>
                <w:tab w:val="num" w:pos="577"/>
              </w:tabs>
              <w:autoSpaceDE w:val="0"/>
              <w:autoSpaceDN w:val="0"/>
              <w:adjustRightInd w:val="0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Робота наукового гуртка та проблемної групи з української мови, методики навчання української мови.</w:t>
            </w:r>
          </w:p>
          <w:p w:rsidR="00E21FA6" w:rsidRPr="00A7490C" w:rsidRDefault="00E21FA6" w:rsidP="00E21FA6">
            <w:pPr>
              <w:widowControl w:val="0"/>
              <w:numPr>
                <w:ilvl w:val="0"/>
                <w:numId w:val="8"/>
              </w:numPr>
              <w:tabs>
                <w:tab w:val="clear" w:pos="1429"/>
                <w:tab w:val="num" w:pos="577"/>
              </w:tabs>
              <w:autoSpaceDE w:val="0"/>
              <w:autoSpaceDN w:val="0"/>
              <w:adjustRightInd w:val="0"/>
              <w:ind w:left="577"/>
              <w:jc w:val="both"/>
              <w:rPr>
                <w:lang w:val="uk-UA"/>
              </w:rPr>
            </w:pPr>
            <w:r w:rsidRPr="00A7490C">
              <w:rPr>
                <w:lang w:val="uk-UA"/>
              </w:rPr>
              <w:t>Аналіз положення про навчально-дослідну роботу студентів-</w:t>
            </w:r>
            <w:r w:rsidRPr="00A7490C">
              <w:rPr>
                <w:lang w:val="uk-UA"/>
              </w:rPr>
              <w:lastRenderedPageBreak/>
              <w:t>філологів.</w:t>
            </w:r>
          </w:p>
          <w:p w:rsidR="00E21FA6" w:rsidRPr="00A7490C" w:rsidRDefault="00E21FA6" w:rsidP="00E21FA6">
            <w:pPr>
              <w:tabs>
                <w:tab w:val="num" w:pos="577"/>
              </w:tabs>
              <w:ind w:left="577" w:hanging="360"/>
              <w:jc w:val="both"/>
              <w:rPr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A7490C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A7490C">
              <w:rPr>
                <w:lang w:val="uk-UA"/>
              </w:rPr>
              <w:t>/0</w:t>
            </w:r>
          </w:p>
        </w:tc>
      </w:tr>
      <w:tr w:rsidR="00E21FA6" w:rsidRPr="003F3751" w:rsidTr="00E21F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6" w:type="dxa"/>
        </w:trPr>
        <w:tc>
          <w:tcPr>
            <w:tcW w:w="863" w:type="dxa"/>
            <w:gridSpan w:val="2"/>
          </w:tcPr>
          <w:p w:rsidR="00E21FA6" w:rsidRPr="00593D14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  <w:r w:rsidRPr="00593D14">
              <w:rPr>
                <w:b/>
                <w:lang w:val="uk-UA"/>
              </w:rPr>
              <w:lastRenderedPageBreak/>
              <w:t xml:space="preserve">Разом </w:t>
            </w:r>
          </w:p>
        </w:tc>
        <w:tc>
          <w:tcPr>
            <w:tcW w:w="7323" w:type="dxa"/>
            <w:gridSpan w:val="11"/>
          </w:tcPr>
          <w:p w:rsidR="00E21FA6" w:rsidRPr="00593D14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1385" w:type="dxa"/>
            <w:gridSpan w:val="3"/>
          </w:tcPr>
          <w:p w:rsidR="00E21FA6" w:rsidRPr="003F375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24/4</w:t>
            </w:r>
          </w:p>
        </w:tc>
      </w:tr>
    </w:tbl>
    <w:p w:rsidR="00E21FA6" w:rsidRDefault="00E21FA6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E21FA6" w:rsidRDefault="000D0765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E21FA6">
        <w:rPr>
          <w:b/>
          <w:sz w:val="28"/>
          <w:szCs w:val="28"/>
          <w:lang w:val="uk-UA"/>
        </w:rPr>
        <w:t>. Теми семінарських</w:t>
      </w:r>
      <w:r w:rsidR="00E21FA6" w:rsidRPr="00D73E29">
        <w:rPr>
          <w:b/>
          <w:sz w:val="28"/>
          <w:szCs w:val="28"/>
          <w:lang w:val="uk-UA"/>
        </w:rPr>
        <w:t xml:space="preserve"> занять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268"/>
        <w:gridCol w:w="1418"/>
      </w:tblGrid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561F1">
              <w:rPr>
                <w:b/>
                <w:lang w:val="uk-UA"/>
              </w:rPr>
              <w:t>№ з/п</w:t>
            </w:r>
          </w:p>
        </w:tc>
        <w:tc>
          <w:tcPr>
            <w:tcW w:w="5812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8561F1">
              <w:rPr>
                <w:b/>
                <w:lang w:val="uk-UA"/>
              </w:rPr>
              <w:t>Назва теми</w:t>
            </w:r>
          </w:p>
        </w:tc>
        <w:tc>
          <w:tcPr>
            <w:tcW w:w="2268" w:type="dxa"/>
            <w:shd w:val="clear" w:color="auto" w:fill="auto"/>
          </w:tcPr>
          <w:p w:rsidR="00E21FA6" w:rsidRPr="003E12E7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3E12E7">
              <w:rPr>
                <w:b/>
                <w:lang w:val="uk-UA"/>
              </w:rPr>
              <w:t>Форми контролю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 w:rsidRPr="008561F1">
              <w:rPr>
                <w:b/>
                <w:lang w:val="uk-UA"/>
              </w:rPr>
              <w:t>Кількість годин</w:t>
            </w:r>
          </w:p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proofErr w:type="spellStart"/>
            <w:r w:rsidRPr="008561F1">
              <w:rPr>
                <w:b/>
                <w:lang w:val="uk-UA"/>
              </w:rPr>
              <w:t>стац</w:t>
            </w:r>
            <w:proofErr w:type="spellEnd"/>
            <w:r w:rsidRPr="008561F1">
              <w:rPr>
                <w:b/>
                <w:lang w:val="uk-UA"/>
              </w:rPr>
              <w:t>/ЗФН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390EC0">
              <w:rPr>
                <w:b/>
                <w:bCs/>
                <w:lang w:val="uk-UA"/>
              </w:rPr>
              <w:t xml:space="preserve">Тема. </w:t>
            </w:r>
            <w:r w:rsidRPr="00390EC0">
              <w:rPr>
                <w:rStyle w:val="FontStyle13"/>
                <w:lang w:val="uk-UA"/>
              </w:rPr>
              <w:t>Особливості організації занять з української мови у вузі</w:t>
            </w:r>
            <w:r w:rsidRPr="00390EC0">
              <w:rPr>
                <w:b/>
                <w:bCs/>
              </w:rPr>
              <w:t xml:space="preserve"> </w:t>
            </w:r>
          </w:p>
          <w:p w:rsidR="00E21FA6" w:rsidRPr="00A7490C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</w:p>
          <w:p w:rsidR="00E21FA6" w:rsidRPr="00390EC0" w:rsidRDefault="00E21FA6" w:rsidP="00E21FA6">
            <w:pPr>
              <w:numPr>
                <w:ilvl w:val="0"/>
                <w:numId w:val="15"/>
              </w:numPr>
              <w:suppressAutoHyphens/>
              <w:spacing w:after="20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Форми організації навчання у вищій школі.</w:t>
            </w:r>
          </w:p>
          <w:p w:rsidR="00E21FA6" w:rsidRPr="00390EC0" w:rsidRDefault="00E21FA6" w:rsidP="00E21FA6">
            <w:pPr>
              <w:numPr>
                <w:ilvl w:val="0"/>
                <w:numId w:val="15"/>
              </w:numPr>
              <w:suppressAutoHyphens/>
              <w:spacing w:after="20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Загальна характеристика лекційно-семінарської системи на</w:t>
            </w:r>
            <w:r w:rsidRPr="00390EC0">
              <w:rPr>
                <w:lang w:val="uk-UA"/>
              </w:rPr>
              <w:softHyphen/>
              <w:t>вчання.</w:t>
            </w:r>
          </w:p>
          <w:p w:rsidR="00E21FA6" w:rsidRPr="00390EC0" w:rsidRDefault="00E21FA6" w:rsidP="00E21FA6">
            <w:pPr>
              <w:numPr>
                <w:ilvl w:val="0"/>
                <w:numId w:val="15"/>
              </w:numPr>
              <w:suppressAutoHyphens/>
              <w:spacing w:after="20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Лекція як провідна форма організації та метод навчання у вищій школі. Підготовка, організація та методика проведення лекцій.</w:t>
            </w:r>
          </w:p>
          <w:p w:rsidR="00E21FA6" w:rsidRPr="00390EC0" w:rsidRDefault="00E21FA6" w:rsidP="00E21FA6">
            <w:pPr>
              <w:numPr>
                <w:ilvl w:val="0"/>
                <w:numId w:val="15"/>
              </w:numPr>
              <w:suppressAutoHyphens/>
              <w:spacing w:after="20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Структура й методика проведення практичних занять. Крите</w:t>
            </w:r>
            <w:r w:rsidRPr="00390EC0">
              <w:rPr>
                <w:lang w:val="uk-UA"/>
              </w:rPr>
              <w:softHyphen/>
              <w:t>рії ефективності практичних занять.</w:t>
            </w:r>
          </w:p>
          <w:p w:rsidR="00E21FA6" w:rsidRPr="00390EC0" w:rsidRDefault="00E21FA6" w:rsidP="00E21FA6">
            <w:pPr>
              <w:numPr>
                <w:ilvl w:val="0"/>
                <w:numId w:val="15"/>
              </w:numPr>
              <w:suppressAutoHyphens/>
              <w:spacing w:after="20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Самостійна робота студентів, основні її форми, рівні та шля</w:t>
            </w:r>
            <w:r w:rsidRPr="00390EC0">
              <w:rPr>
                <w:lang w:val="uk-UA"/>
              </w:rPr>
              <w:softHyphen/>
              <w:t>хи активізації.</w:t>
            </w:r>
          </w:p>
          <w:p w:rsidR="00E21FA6" w:rsidRPr="00390EC0" w:rsidRDefault="00E21FA6" w:rsidP="00E21FA6">
            <w:pPr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6. Особливості застосування методів і засобів навчання у вищій школі.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Cs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  <w:r w:rsidRPr="008561F1">
              <w:rPr>
                <w:lang w:val="uk-UA"/>
              </w:rPr>
              <w:t xml:space="preserve">Усне опитування, конспект, 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561F1">
              <w:rPr>
                <w:lang w:val="uk-UA"/>
              </w:rPr>
              <w:t>/0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  <w:r w:rsidRPr="00390EC0">
              <w:rPr>
                <w:b/>
                <w:bCs/>
                <w:lang w:val="uk-UA"/>
              </w:rPr>
              <w:t xml:space="preserve">Тема. </w:t>
            </w:r>
            <w:r w:rsidRPr="00390EC0">
              <w:rPr>
                <w:rStyle w:val="FontStyle13"/>
                <w:lang w:val="uk-UA"/>
              </w:rPr>
              <w:t>Технологія викладання мови у вищому навчальному закладі</w:t>
            </w:r>
            <w:r w:rsidRPr="00390EC0">
              <w:rPr>
                <w:b/>
                <w:lang w:val="uk-UA"/>
              </w:rPr>
              <w:t xml:space="preserve"> 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</w:p>
          <w:p w:rsidR="00E21FA6" w:rsidRPr="00390EC0" w:rsidRDefault="00E21FA6" w:rsidP="00E21F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Основні вимоги до практичних занять із сучасної української мови, ділової української мови (філологічні спеціальності), практикуму з української мови, ділової української мови (</w:t>
            </w:r>
            <w:proofErr w:type="spellStart"/>
            <w:r w:rsidRPr="00390EC0">
              <w:rPr>
                <w:lang w:val="uk-UA"/>
              </w:rPr>
              <w:t>не-філологічні</w:t>
            </w:r>
            <w:proofErr w:type="spellEnd"/>
            <w:r w:rsidRPr="00390EC0">
              <w:rPr>
                <w:lang w:val="uk-UA"/>
              </w:rPr>
              <w:t xml:space="preserve"> спеціальності).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Підготовка викладача та студентів до проведення практично</w:t>
            </w:r>
            <w:r w:rsidRPr="00390EC0">
              <w:rPr>
                <w:lang w:val="uk-UA"/>
              </w:rPr>
              <w:softHyphen/>
              <w:t>го заняття.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Виконання комплексу мовно-мовленнєвих вправ на практич</w:t>
            </w:r>
            <w:r w:rsidRPr="00390EC0">
              <w:rPr>
                <w:lang w:val="uk-UA"/>
              </w:rPr>
              <w:softHyphen/>
              <w:t>них заняттях з української мови.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Методи перевірки знань, вмінь і навичок студентів на прак</w:t>
            </w:r>
            <w:r w:rsidRPr="00390EC0">
              <w:rPr>
                <w:lang w:val="uk-UA"/>
              </w:rPr>
              <w:softHyphen/>
              <w:t>тичному занятті із сучасної української мови, ділової україн</w:t>
            </w:r>
            <w:r w:rsidRPr="00390EC0">
              <w:rPr>
                <w:lang w:val="uk-UA"/>
              </w:rPr>
              <w:softHyphen/>
              <w:t>ської мови, практикуму з української мови.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lang w:val="uk-UA"/>
              </w:rPr>
              <w:t xml:space="preserve">Усне опитування, конспект, 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561F1">
              <w:rPr>
                <w:lang w:val="uk-UA"/>
              </w:rPr>
              <w:t>/0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812" w:type="dxa"/>
            <w:shd w:val="clear" w:color="auto" w:fill="auto"/>
          </w:tcPr>
          <w:p w:rsidR="00E21FA6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  <w:r w:rsidRPr="00390EC0">
              <w:rPr>
                <w:b/>
                <w:bCs/>
                <w:lang w:val="uk-UA"/>
              </w:rPr>
              <w:t xml:space="preserve">Тема. </w:t>
            </w:r>
            <w:r w:rsidRPr="00390EC0">
              <w:rPr>
                <w:rStyle w:val="FontStyle13"/>
                <w:lang w:val="uk-UA"/>
              </w:rPr>
              <w:t>Особливості засвоєння лінгвістичної теорії у вищому навчальному закладі</w:t>
            </w:r>
            <w:r w:rsidRPr="00390EC0">
              <w:rPr>
                <w:b/>
                <w:lang w:val="uk-UA"/>
              </w:rPr>
              <w:t xml:space="preserve"> 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</w:p>
          <w:p w:rsidR="00E21FA6" w:rsidRPr="00390EC0" w:rsidRDefault="00E21FA6" w:rsidP="00E21F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Основні завдання вивчення лінгвістичних дисциплін у вищій школі.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Зміст і структура курсів української мови на філологічних і нефілологічних факультетах.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Аналіз вузівських типових і робочих програм з української мови (за традиційним і модульним навчанням):зміст, структура навчальної та робочої програм;</w:t>
            </w:r>
            <w:r>
              <w:rPr>
                <w:lang w:val="uk-UA"/>
              </w:rPr>
              <w:t xml:space="preserve"> </w:t>
            </w:r>
            <w:r w:rsidRPr="00390EC0">
              <w:rPr>
                <w:lang w:val="uk-UA"/>
              </w:rPr>
              <w:t>основні положення «Пояснювальної записки»;</w:t>
            </w:r>
            <w:r>
              <w:rPr>
                <w:lang w:val="uk-UA"/>
              </w:rPr>
              <w:t xml:space="preserve"> </w:t>
            </w:r>
            <w:r w:rsidRPr="00390EC0">
              <w:rPr>
                <w:lang w:val="uk-UA"/>
              </w:rPr>
              <w:t>принципи побудови традиційної та модульної програм;</w:t>
            </w:r>
            <w:r>
              <w:rPr>
                <w:lang w:val="uk-UA"/>
              </w:rPr>
              <w:t xml:space="preserve"> </w:t>
            </w:r>
            <w:r w:rsidRPr="00390EC0">
              <w:rPr>
                <w:lang w:val="uk-UA"/>
              </w:rPr>
              <w:t xml:space="preserve">наступність і перспективність у вивченні лінгвістичних і </w:t>
            </w:r>
            <w:proofErr w:type="spellStart"/>
            <w:r w:rsidRPr="00390EC0">
              <w:rPr>
                <w:lang w:val="uk-UA"/>
              </w:rPr>
              <w:t>лін</w:t>
            </w:r>
            <w:r w:rsidRPr="00390EC0">
              <w:rPr>
                <w:lang w:val="uk-UA"/>
              </w:rPr>
              <w:softHyphen/>
              <w:t>гводидактичних</w:t>
            </w:r>
            <w:proofErr w:type="spellEnd"/>
            <w:r w:rsidRPr="00390EC0">
              <w:rPr>
                <w:lang w:val="uk-UA"/>
              </w:rPr>
              <w:t xml:space="preserve"> дисциплін у ВНЗ;</w:t>
            </w:r>
            <w:r>
              <w:rPr>
                <w:lang w:val="uk-UA"/>
              </w:rPr>
              <w:t xml:space="preserve"> </w:t>
            </w:r>
            <w:r w:rsidRPr="00390EC0">
              <w:rPr>
                <w:lang w:val="uk-UA"/>
              </w:rPr>
              <w:t>структура розділів програми;</w:t>
            </w:r>
            <w:r>
              <w:rPr>
                <w:lang w:val="uk-UA"/>
              </w:rPr>
              <w:t xml:space="preserve"> </w:t>
            </w:r>
            <w:r w:rsidRPr="00390EC0">
              <w:rPr>
                <w:lang w:val="uk-UA"/>
              </w:rPr>
              <w:t>співвідношення між теоретичними знаннями та практичними уміннями й навичками студентів.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Аналіз вузівських підручників і навчально-методичних посі</w:t>
            </w:r>
            <w:r w:rsidRPr="00390EC0">
              <w:rPr>
                <w:lang w:val="uk-UA"/>
              </w:rPr>
              <w:softHyphen/>
              <w:t>бників з сучасної української мови, ділової української мови, методики навчання української мови.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Складання анотації на навчальну програму, підручник, мето</w:t>
            </w:r>
            <w:r w:rsidRPr="00390EC0">
              <w:rPr>
                <w:lang w:val="uk-UA"/>
              </w:rPr>
              <w:softHyphen/>
              <w:t>дичний посібник.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  <w:r w:rsidRPr="00390EC0">
              <w:t>.</w:t>
            </w: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lang w:val="uk-UA"/>
              </w:rPr>
              <w:t xml:space="preserve">Усне опитування, конспект, 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6/2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E21FA6" w:rsidRPr="00390EC0" w:rsidRDefault="00E21FA6" w:rsidP="00E21FA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b/>
                <w:bCs/>
                <w:lang w:val="uk-UA"/>
              </w:rPr>
              <w:t xml:space="preserve">Тема. </w:t>
            </w:r>
            <w:r w:rsidRPr="00390EC0">
              <w:rPr>
                <w:rStyle w:val="FontStyle13"/>
                <w:lang w:val="uk-UA"/>
              </w:rPr>
              <w:t>Кредитно-модульна технологія викладання української мови у вищій школі</w:t>
            </w:r>
            <w:r w:rsidRPr="00390EC0">
              <w:rPr>
                <w:rStyle w:val="FontStyle11"/>
                <w:lang w:val="uk-UA"/>
              </w:rPr>
              <w:t xml:space="preserve"> </w:t>
            </w:r>
            <w:r w:rsidRPr="00390EC0">
              <w:rPr>
                <w:lang w:val="uk-UA"/>
              </w:rPr>
              <w:t>Навчальні й робочі програми з української мови, методики навчання української мови для вищої школи, їх структура та зміст.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4"/>
              </w:numPr>
              <w:tabs>
                <w:tab w:val="clear" w:pos="1429"/>
                <w:tab w:val="num" w:pos="225"/>
              </w:tabs>
              <w:autoSpaceDE w:val="0"/>
              <w:autoSpaceDN w:val="0"/>
              <w:adjustRightInd w:val="0"/>
              <w:ind w:left="225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Відмінності змісту програм з української мови для різних фа</w:t>
            </w:r>
            <w:r w:rsidRPr="00390EC0">
              <w:rPr>
                <w:lang w:val="uk-UA"/>
              </w:rPr>
              <w:softHyphen/>
              <w:t>культетів вищих навчальних закладів.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4"/>
              </w:numPr>
              <w:tabs>
                <w:tab w:val="clear" w:pos="1429"/>
                <w:tab w:val="num" w:pos="225"/>
              </w:tabs>
              <w:autoSpaceDE w:val="0"/>
              <w:autoSpaceDN w:val="0"/>
              <w:adjustRightInd w:val="0"/>
              <w:ind w:left="225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Практичне застосування знань, умінь складати робочі програми з української мови та методики навчання української мови.</w:t>
            </w:r>
          </w:p>
          <w:p w:rsidR="00E21FA6" w:rsidRPr="00390EC0" w:rsidRDefault="00E21FA6" w:rsidP="00E21FA6">
            <w:pPr>
              <w:tabs>
                <w:tab w:val="num" w:pos="225"/>
              </w:tabs>
              <w:ind w:left="225" w:firstLine="709"/>
              <w:jc w:val="both"/>
              <w:rPr>
                <w:lang w:val="uk-UA"/>
              </w:rPr>
            </w:pP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  <w:r w:rsidRPr="008561F1">
              <w:rPr>
                <w:lang w:val="uk-UA"/>
              </w:rPr>
              <w:t xml:space="preserve">Усне опитування, конспект, 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561F1">
              <w:rPr>
                <w:lang w:val="uk-UA"/>
              </w:rPr>
              <w:t>/0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8561F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 w:rsidR="00E21FA6" w:rsidRDefault="00E21FA6" w:rsidP="00E21FA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13"/>
                <w:lang w:val="uk-UA"/>
              </w:rPr>
            </w:pPr>
            <w:r w:rsidRPr="00390EC0">
              <w:rPr>
                <w:b/>
                <w:bCs/>
                <w:lang w:val="uk-UA"/>
              </w:rPr>
              <w:t xml:space="preserve">Тема. </w:t>
            </w:r>
            <w:r w:rsidRPr="00390EC0">
              <w:rPr>
                <w:rStyle w:val="FontStyle13"/>
                <w:lang w:val="uk-UA"/>
              </w:rPr>
              <w:t>Професійна спрямованість викладача української мови у вищому навчальному закладі</w:t>
            </w: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b/>
                <w:bCs/>
                <w:lang w:val="uk-UA"/>
              </w:rPr>
            </w:pPr>
            <w:r w:rsidRPr="00A7490C">
              <w:rPr>
                <w:b/>
                <w:bCs/>
                <w:lang w:val="uk-UA"/>
              </w:rPr>
              <w:t>Основні питання: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Підготовка викладача та студентів до проведення практично</w:t>
            </w:r>
            <w:r w:rsidRPr="00390EC0">
              <w:rPr>
                <w:lang w:val="uk-UA"/>
              </w:rPr>
              <w:softHyphen/>
              <w:t>го заняття.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Виконання комплексу мовно-мовленнєвих вправ на практич</w:t>
            </w:r>
            <w:r w:rsidRPr="00390EC0">
              <w:rPr>
                <w:lang w:val="uk-UA"/>
              </w:rPr>
              <w:softHyphen/>
              <w:t>них заняттях з української мови.</w:t>
            </w:r>
          </w:p>
          <w:p w:rsidR="00E21FA6" w:rsidRPr="00390EC0" w:rsidRDefault="00E21FA6" w:rsidP="00E21FA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90EC0">
              <w:rPr>
                <w:lang w:val="uk-UA"/>
              </w:rPr>
              <w:t>Методи перевірки знань, вмінь і навичок студентів на прак</w:t>
            </w:r>
            <w:r w:rsidRPr="00390EC0">
              <w:rPr>
                <w:lang w:val="uk-UA"/>
              </w:rPr>
              <w:softHyphen/>
              <w:t>тичному занятті із сучасної української мови, ділової україн</w:t>
            </w:r>
            <w:r w:rsidRPr="00390EC0">
              <w:rPr>
                <w:lang w:val="uk-UA"/>
              </w:rPr>
              <w:softHyphen/>
              <w:t>ської мови, практикуму з української мови.</w:t>
            </w:r>
          </w:p>
          <w:p w:rsidR="00E21FA6" w:rsidRPr="00390EC0" w:rsidRDefault="00E21FA6" w:rsidP="00E21FA6">
            <w:pPr>
              <w:ind w:left="45" w:hanging="45"/>
              <w:jc w:val="both"/>
              <w:rPr>
                <w:lang w:val="uk-UA"/>
              </w:rPr>
            </w:pPr>
          </w:p>
          <w:p w:rsidR="00E21FA6" w:rsidRPr="00390EC0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  <w:r w:rsidRPr="008561F1">
              <w:rPr>
                <w:lang w:val="uk-UA"/>
              </w:rPr>
              <w:t xml:space="preserve">Усне опитування, конспект, </w:t>
            </w: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561F1">
              <w:rPr>
                <w:lang w:val="uk-UA"/>
              </w:rPr>
              <w:t>/</w:t>
            </w:r>
            <w:r>
              <w:rPr>
                <w:lang w:val="uk-UA"/>
              </w:rPr>
              <w:t>0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  <w:r w:rsidRPr="008561F1">
              <w:rPr>
                <w:b/>
                <w:lang w:val="uk-UA"/>
              </w:rPr>
              <w:t>Всього:</w:t>
            </w: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  <w:r w:rsidRPr="008561F1">
              <w:rPr>
                <w:b/>
                <w:lang w:val="uk-UA"/>
              </w:rPr>
              <w:t>/</w:t>
            </w:r>
            <w:r>
              <w:rPr>
                <w:b/>
                <w:lang w:val="uk-UA"/>
              </w:rPr>
              <w:t>2</w:t>
            </w:r>
          </w:p>
        </w:tc>
      </w:tr>
      <w:tr w:rsidR="00E21FA6" w:rsidRPr="008561F1" w:rsidTr="00E21FA6">
        <w:tc>
          <w:tcPr>
            <w:tcW w:w="675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E21FA6" w:rsidRPr="008561F1" w:rsidRDefault="00E21FA6" w:rsidP="00E21FA6">
            <w:pPr>
              <w:tabs>
                <w:tab w:val="left" w:pos="8505"/>
              </w:tabs>
              <w:jc w:val="center"/>
              <w:rPr>
                <w:b/>
                <w:lang w:val="uk-UA"/>
              </w:rPr>
            </w:pPr>
          </w:p>
        </w:tc>
      </w:tr>
    </w:tbl>
    <w:p w:rsidR="00E21FA6" w:rsidRPr="00BC27F1" w:rsidRDefault="00E21FA6" w:rsidP="00E21FA6">
      <w:pPr>
        <w:tabs>
          <w:tab w:val="left" w:pos="8505"/>
        </w:tabs>
        <w:rPr>
          <w:b/>
          <w:sz w:val="28"/>
          <w:szCs w:val="28"/>
          <w:lang w:val="uk-UA"/>
        </w:rPr>
      </w:pPr>
    </w:p>
    <w:p w:rsidR="00E21FA6" w:rsidRDefault="00E21FA6" w:rsidP="00E21FA6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0D0765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10. </w:t>
      </w:r>
      <w:r w:rsidRPr="007323B3">
        <w:rPr>
          <w:b/>
          <w:sz w:val="28"/>
          <w:szCs w:val="28"/>
          <w:lang w:val="uk-UA"/>
        </w:rPr>
        <w:t>Завдання для самостійної роботи</w:t>
      </w:r>
    </w:p>
    <w:p w:rsidR="000D0765" w:rsidRDefault="000D0765" w:rsidP="000D0765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418"/>
        <w:gridCol w:w="9214"/>
      </w:tblGrid>
      <w:tr w:rsidR="000D0765" w:rsidRPr="00D73E29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FC116C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b/>
                <w:lang w:val="uk-UA"/>
              </w:rPr>
            </w:pPr>
            <w:r w:rsidRPr="00FC116C">
              <w:rPr>
                <w:b/>
                <w:lang w:val="uk-UA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b/>
                <w:lang w:val="uk-UA"/>
              </w:rPr>
            </w:pPr>
          </w:p>
          <w:p w:rsidR="000D0765" w:rsidRPr="00640BC4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b/>
                <w:lang w:val="uk-UA"/>
              </w:rPr>
            </w:pPr>
            <w:r w:rsidRPr="00640BC4">
              <w:rPr>
                <w:b/>
                <w:lang w:val="uk-UA"/>
              </w:rPr>
              <w:t>Теми і перелік питань що винесені на самостійне вивчення</w:t>
            </w:r>
          </w:p>
        </w:tc>
      </w:tr>
      <w:tr w:rsidR="000D0765" w:rsidRPr="00111F7F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A14965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 w:rsidRPr="00A14965">
              <w:rPr>
                <w:lang w:val="uk-UA"/>
              </w:rPr>
              <w:t>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WW-"/>
              <w:spacing w:after="0" w:line="100" w:lineRule="atLeast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lang w:val="uk-UA"/>
              </w:rPr>
              <w:t xml:space="preserve">Тема: </w:t>
            </w:r>
            <w:r>
              <w:rPr>
                <w:b/>
                <w:sz w:val="24"/>
                <w:szCs w:val="24"/>
                <w:lang w:val="uk-UA"/>
              </w:rPr>
              <w:t>Предмет, зміст та структура курсу “Методика викладання української мови у ВНЗ” у професійній парадигмі викладача</w:t>
            </w:r>
          </w:p>
          <w:p w:rsidR="000D0765" w:rsidRDefault="000D0765" w:rsidP="000D0765">
            <w:pPr>
              <w:widowControl w:val="0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autoSpaceDE w:val="0"/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 і структура курсу «Методика викладання української мови у вищій школі».</w:t>
            </w:r>
          </w:p>
          <w:p w:rsidR="000D0765" w:rsidRDefault="000D0765" w:rsidP="000D0765">
            <w:pPr>
              <w:widowControl w:val="0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autoSpaceDE w:val="0"/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наукового дослідження: вивчення навчальної літератури з методики викладання мови та суміжних дисциплін, спостереження за навчально-виховним процесом, вивчення й узагальнення передового досвіду, педагогічний експеримент тощо. Застосування статистичних методів обробки одержаних результатів.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autoSpaceDE w:val="0"/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Cs w:val="28"/>
                <w:lang w:val="uk-UA"/>
              </w:rPr>
              <w:t>Завдання 1.</w:t>
            </w:r>
            <w:r>
              <w:rPr>
                <w:szCs w:val="28"/>
                <w:lang w:val="uk-UA"/>
              </w:rPr>
              <w:t xml:space="preserve"> Підготуйте повідомлення на тему «Перспективні дослідження на сучасному етапі розвитку методики викладання української мови у вищій школі».</w:t>
            </w:r>
          </w:p>
          <w:p w:rsidR="000D0765" w:rsidRDefault="000D0765" w:rsidP="000D0765">
            <w:pPr>
              <w:widowControl w:val="0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autoSpaceDE w:val="0"/>
              <w:ind w:left="0" w:firstLine="709"/>
              <w:jc w:val="both"/>
              <w:rPr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Cs w:val="28"/>
                <w:lang w:val="uk-UA"/>
              </w:rPr>
              <w:t>Завдання 2.</w:t>
            </w:r>
            <w:r>
              <w:rPr>
                <w:szCs w:val="28"/>
                <w:lang w:val="uk-UA"/>
              </w:rPr>
              <w:t xml:space="preserve"> Розкрийте зміст понять «досвід роботи викладача» і «передовий педагогічний досвід у вищій школі», ілюструючи відповіді прикладами.</w:t>
            </w:r>
          </w:p>
          <w:p w:rsidR="000D0765" w:rsidRPr="008B5E49" w:rsidRDefault="000D0765" w:rsidP="00A23963">
            <w:pPr>
              <w:pStyle w:val="a5"/>
              <w:spacing w:after="0" w:line="240" w:lineRule="auto"/>
              <w:ind w:left="0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A14965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D0765" w:rsidRPr="00D73E29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a5"/>
              <w:spacing w:after="0" w:line="100" w:lineRule="atLeast"/>
              <w:ind w:left="0" w:firstLine="570"/>
              <w:jc w:val="both"/>
              <w:rPr>
                <w:b/>
                <w:sz w:val="24"/>
                <w:szCs w:val="24"/>
              </w:rPr>
            </w:pPr>
            <w:r w:rsidRPr="00640BC4">
              <w:rPr>
                <w:rFonts w:cs="Times New Roman"/>
                <w:b/>
                <w:sz w:val="24"/>
                <w:szCs w:val="24"/>
                <w:lang w:val="uk-UA"/>
              </w:rPr>
              <w:t xml:space="preserve">Тема: </w:t>
            </w:r>
            <w:proofErr w:type="spellStart"/>
            <w:r>
              <w:rPr>
                <w:b/>
                <w:sz w:val="24"/>
                <w:szCs w:val="24"/>
              </w:rPr>
              <w:t>Принципи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викладання</w:t>
            </w:r>
            <w:proofErr w:type="spellEnd"/>
            <w:r>
              <w:rPr>
                <w:b/>
                <w:sz w:val="24"/>
                <w:szCs w:val="24"/>
              </w:rPr>
              <w:t xml:space="preserve"> і структура </w:t>
            </w:r>
            <w:r>
              <w:rPr>
                <w:b/>
                <w:sz w:val="24"/>
                <w:szCs w:val="24"/>
                <w:lang w:val="uk-UA"/>
              </w:rPr>
              <w:t>мовної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освіти</w:t>
            </w:r>
            <w:proofErr w:type="spellEnd"/>
          </w:p>
          <w:p w:rsidR="000D0765" w:rsidRDefault="000D0765" w:rsidP="000D0765">
            <w:pPr>
              <w:pStyle w:val="a3"/>
              <w:numPr>
                <w:ilvl w:val="0"/>
                <w:numId w:val="20"/>
              </w:numPr>
              <w:tabs>
                <w:tab w:val="left" w:pos="405"/>
              </w:tabs>
              <w:suppressAutoHyphens/>
              <w:spacing w:line="100" w:lineRule="atLeast"/>
              <w:ind w:left="0" w:firstLine="225"/>
              <w:contextualSpacing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Визначте, за яких умов керування педагогічним процесом буде ефективним.</w:t>
            </w:r>
          </w:p>
          <w:p w:rsidR="000D0765" w:rsidRDefault="000D0765" w:rsidP="000D0765">
            <w:pPr>
              <w:pStyle w:val="a3"/>
              <w:numPr>
                <w:ilvl w:val="0"/>
                <w:numId w:val="20"/>
              </w:numPr>
              <w:tabs>
                <w:tab w:val="left" w:pos="405"/>
              </w:tabs>
              <w:suppressAutoHyphens/>
              <w:spacing w:line="100" w:lineRule="atLeast"/>
              <w:ind w:left="0" w:firstLine="225"/>
              <w:contextualSpacing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Що є важливою і обов’язковою умовою моделювання навчального процесу?</w:t>
            </w:r>
          </w:p>
          <w:p w:rsidR="000D0765" w:rsidRDefault="000D0765" w:rsidP="000D0765">
            <w:pPr>
              <w:pStyle w:val="a3"/>
              <w:numPr>
                <w:ilvl w:val="0"/>
                <w:numId w:val="20"/>
              </w:numPr>
              <w:tabs>
                <w:tab w:val="left" w:pos="405"/>
              </w:tabs>
              <w:suppressAutoHyphens/>
              <w:spacing w:line="100" w:lineRule="atLeast"/>
              <w:ind w:left="0" w:firstLine="225"/>
              <w:contextualSpacing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Визначте найважливіші загально-дидактичні та специфічні принципи викладання мови у ВНЗ. </w:t>
            </w:r>
          </w:p>
          <w:p w:rsidR="000D0765" w:rsidRPr="00E27FFC" w:rsidRDefault="000D0765" w:rsidP="00A23963">
            <w:pPr>
              <w:tabs>
                <w:tab w:val="left" w:pos="8505"/>
              </w:tabs>
              <w:snapToGrid w:val="0"/>
            </w:pPr>
          </w:p>
        </w:tc>
      </w:tr>
      <w:tr w:rsidR="000D0765" w:rsidRPr="00D73E29" w:rsidTr="00A23963">
        <w:trPr>
          <w:trHeight w:val="13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0D0765">
            <w:pPr>
              <w:pStyle w:val="6"/>
              <w:numPr>
                <w:ilvl w:val="5"/>
                <w:numId w:val="21"/>
              </w:numPr>
              <w:tabs>
                <w:tab w:val="left" w:pos="708"/>
              </w:tabs>
              <w:suppressAutoHyphens/>
              <w:spacing w:before="0" w:line="100" w:lineRule="atLeast"/>
              <w:ind w:left="0" w:firstLine="570"/>
              <w:jc w:val="both"/>
              <w:rPr>
                <w:rFonts w:ascii="Times New Roman" w:hAnsi="Times New Roman"/>
                <w:b/>
                <w:i w:val="0"/>
                <w:color w:val="00000A"/>
                <w:lang w:val="uk-UA"/>
              </w:rPr>
            </w:pPr>
            <w:r w:rsidRPr="00984103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/>
                <w:b/>
                <w:i w:val="0"/>
                <w:color w:val="00000A"/>
                <w:lang w:val="uk-UA"/>
              </w:rPr>
              <w:t>Організація науково-дослідної роботи у системі професійної підготовки студентів-філологів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1.Завдання і зміст наукової роботи студентів філологічних факультетів.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2.Загальні вимоги до організації науково-дослідної роботи студентів-філологів.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3.Роль викладача в організації науково-дослідної роботи студентів.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4.Робота наукового гуртка та проблемної групи з української мови, методики навчання української мови.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5.Аналіз положення про навчально-дослідну роботу студентів-філологів.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6.Укладання списку тем курсових робіт з сучасної української мови для студентів 4 курсу філологічного факультету.</w:t>
            </w:r>
          </w:p>
          <w:p w:rsidR="000D0765" w:rsidRDefault="000D0765" w:rsidP="000D0765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7.Аналіз положення про студентський науковий гурток.</w:t>
            </w:r>
          </w:p>
          <w:p w:rsidR="000D0765" w:rsidRPr="00A14965" w:rsidRDefault="000D0765" w:rsidP="00A23963">
            <w:pPr>
              <w:tabs>
                <w:tab w:val="left" w:pos="8505"/>
              </w:tabs>
              <w:snapToGrid w:val="0"/>
              <w:rPr>
                <w:bCs/>
                <w:lang w:val="uk-UA"/>
              </w:rPr>
            </w:pPr>
          </w:p>
        </w:tc>
      </w:tr>
      <w:tr w:rsidR="000D0765" w:rsidRPr="00D73E29" w:rsidTr="00A23963">
        <w:trPr>
          <w:trHeight w:val="8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WW-"/>
              <w:spacing w:after="0" w:line="100" w:lineRule="atLeast"/>
              <w:ind w:firstLine="570"/>
              <w:jc w:val="both"/>
              <w:rPr>
                <w:b/>
                <w:sz w:val="24"/>
                <w:szCs w:val="24"/>
                <w:lang w:val="uk-UA"/>
              </w:rPr>
            </w:pPr>
            <w:r w:rsidRPr="00B429E5">
              <w:rPr>
                <w:rFonts w:cs="Times New Roman"/>
                <w:b/>
                <w:bCs/>
                <w:sz w:val="24"/>
                <w:szCs w:val="24"/>
                <w:lang w:val="uk-UA"/>
              </w:rPr>
              <w:t>Тема:</w:t>
            </w:r>
            <w:r w:rsidRPr="00B429E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Система методів і прийомів викладання української мови у вищому навчальному закладі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одностороннього подання матеріалу.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ознайомлення з досвідом роботи інших суб'єктів.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проблемного навчання.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спонукання до творчого пошуку.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активізації слухачів.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надання додаткової інформації.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контролю.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самостійної роботи.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 виховного спрямування.</w:t>
            </w:r>
          </w:p>
          <w:p w:rsidR="000D0765" w:rsidRDefault="000D0765" w:rsidP="000D0765">
            <w:pPr>
              <w:widowControl w:val="0"/>
              <w:numPr>
                <w:ilvl w:val="0"/>
                <w:numId w:val="22"/>
              </w:numPr>
              <w:tabs>
                <w:tab w:val="clear" w:pos="1429"/>
                <w:tab w:val="num" w:pos="405"/>
              </w:tabs>
              <w:suppressAutoHyphens/>
              <w:autoSpaceDE w:val="0"/>
              <w:ind w:left="0" w:firstLine="405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Методи модульного навчання: інформаційні; операційні; пошукові; методи </w:t>
            </w:r>
            <w:r>
              <w:rPr>
                <w:szCs w:val="28"/>
                <w:lang w:val="uk-UA"/>
              </w:rPr>
              <w:lastRenderedPageBreak/>
              <w:t>самостійного навчання.</w:t>
            </w:r>
          </w:p>
          <w:p w:rsidR="000D0765" w:rsidRPr="00B429E5" w:rsidRDefault="000D0765" w:rsidP="00A23963">
            <w:pPr>
              <w:tabs>
                <w:tab w:val="left" w:pos="8505"/>
              </w:tabs>
              <w:snapToGrid w:val="0"/>
              <w:rPr>
                <w:bCs/>
              </w:rPr>
            </w:pPr>
          </w:p>
        </w:tc>
      </w:tr>
      <w:tr w:rsidR="000D0765" w:rsidRPr="00111F7F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Style1"/>
              <w:widowControl/>
              <w:spacing w:after="0" w:line="100" w:lineRule="atLeast"/>
              <w:ind w:firstLine="570"/>
              <w:rPr>
                <w:rStyle w:val="FontStyle11"/>
                <w:lang w:val="uk-UA"/>
              </w:rPr>
            </w:pPr>
            <w:r>
              <w:rPr>
                <w:rFonts w:cs="Times New Roman"/>
                <w:b/>
                <w:bCs/>
              </w:rPr>
              <w:t>Тема:</w:t>
            </w:r>
            <w:r w:rsidRPr="00D73E29">
              <w:rPr>
                <w:rFonts w:cs="Times New Roman"/>
              </w:rPr>
              <w:t xml:space="preserve"> </w:t>
            </w:r>
            <w:r>
              <w:rPr>
                <w:rStyle w:val="FontStyle11"/>
                <w:lang w:val="uk-UA"/>
              </w:rPr>
              <w:t>Методика оцінювання знань,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1.Лекція та вимоги до неї.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2.У чому полягає організація індивідуальної роботи студента при конспектуванні лекцій?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3.Визначте традиційні та інноваційні форми лекцій.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4.У чому полягає специфіка і призначення семінарів з мовознавчих дисциплін?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5.Визначте зміст і методику проведення лабораторних робіт.</w:t>
            </w:r>
          </w:p>
          <w:p w:rsidR="000D0765" w:rsidRDefault="000D0765" w:rsidP="00A23963">
            <w:pPr>
              <w:pStyle w:val="a3"/>
              <w:spacing w:line="100" w:lineRule="atLeast"/>
              <w:ind w:left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6.Підготувати лекцію з сучасної української літературної мови: синтаксис простого речення, використовуючи </w:t>
            </w:r>
            <w:proofErr w:type="spellStart"/>
            <w:r>
              <w:rPr>
                <w:sz w:val="24"/>
                <w:lang w:val="uk-UA"/>
              </w:rPr>
              <w:t>аудіо-</w:t>
            </w:r>
            <w:proofErr w:type="spellEnd"/>
            <w:r>
              <w:rPr>
                <w:sz w:val="24"/>
                <w:lang w:val="uk-UA"/>
              </w:rPr>
              <w:t>, відеотеку.</w:t>
            </w:r>
          </w:p>
          <w:p w:rsidR="000D0765" w:rsidRPr="008B5E49" w:rsidRDefault="000D0765" w:rsidP="00A23963">
            <w:pPr>
              <w:tabs>
                <w:tab w:val="left" w:pos="8505"/>
              </w:tabs>
              <w:snapToGrid w:val="0"/>
              <w:jc w:val="both"/>
              <w:rPr>
                <w:lang w:val="uk-UA"/>
              </w:rPr>
            </w:pPr>
          </w:p>
        </w:tc>
      </w:tr>
      <w:tr w:rsidR="000D0765" w:rsidRPr="00D73E29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WW-"/>
              <w:spacing w:after="0" w:line="100" w:lineRule="atLeast"/>
              <w:ind w:firstLine="570"/>
              <w:jc w:val="both"/>
              <w:rPr>
                <w:rStyle w:val="FontStyle13"/>
                <w:b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</w:rPr>
              <w:t>Тема:</w:t>
            </w:r>
            <w:r w:rsidRPr="00D73E29"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Style w:val="FontStyle13"/>
                <w:b/>
                <w:sz w:val="24"/>
                <w:szCs w:val="24"/>
              </w:rPr>
              <w:t>Інновації</w:t>
            </w:r>
            <w:proofErr w:type="spellEnd"/>
            <w:r>
              <w:rPr>
                <w:rStyle w:val="FontStyle13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Style w:val="FontStyle13"/>
                <w:b/>
                <w:sz w:val="24"/>
                <w:szCs w:val="24"/>
              </w:rPr>
              <w:t>гуманітарній</w:t>
            </w:r>
            <w:proofErr w:type="spellEnd"/>
            <w:r>
              <w:rPr>
                <w:rStyle w:val="FontStyle13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3"/>
                <w:b/>
                <w:sz w:val="24"/>
                <w:szCs w:val="24"/>
              </w:rPr>
              <w:t>освіті</w:t>
            </w:r>
            <w:proofErr w:type="spellEnd"/>
            <w:r>
              <w:rPr>
                <w:rStyle w:val="FontStyle13"/>
                <w:b/>
                <w:sz w:val="24"/>
                <w:szCs w:val="24"/>
                <w:lang w:val="uk-UA"/>
              </w:rPr>
              <w:t xml:space="preserve"> 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Зясуйте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поняття</w:t>
            </w:r>
            <w:proofErr w:type="spellEnd"/>
            <w:r>
              <w:rPr>
                <w:sz w:val="24"/>
                <w:szCs w:val="24"/>
              </w:rPr>
              <w:t>: «</w:t>
            </w:r>
            <w:proofErr w:type="spellStart"/>
            <w:r>
              <w:rPr>
                <w:sz w:val="24"/>
                <w:szCs w:val="24"/>
              </w:rPr>
              <w:t>педагогічна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технологія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освітні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технології</w:t>
            </w:r>
            <w:proofErr w:type="spellEnd"/>
            <w:r>
              <w:rPr>
                <w:sz w:val="24"/>
                <w:szCs w:val="24"/>
              </w:rPr>
              <w:t xml:space="preserve">» в </w:t>
            </w:r>
            <w:proofErr w:type="spellStart"/>
            <w:r>
              <w:rPr>
                <w:sz w:val="24"/>
                <w:szCs w:val="24"/>
              </w:rPr>
              <w:t>науковій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літературі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особливості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особистісно-орієнтованої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технології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Виконайте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аналіз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інновацій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заняттях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>сучасної української літературної мови</w:t>
            </w:r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виші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яким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відповідати</w:t>
            </w:r>
            <w:proofErr w:type="spellEnd"/>
            <w:r>
              <w:rPr>
                <w:sz w:val="24"/>
                <w:szCs w:val="24"/>
              </w:rPr>
              <w:t xml:space="preserve"> педагог.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чому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полягають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об’єктивні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впровадження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інтегрованої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Прокоментуйте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професійні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вчителя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З’ясуйте</w:t>
            </w:r>
            <w:proofErr w:type="spellEnd"/>
            <w:r>
              <w:rPr>
                <w:sz w:val="24"/>
                <w:szCs w:val="24"/>
              </w:rPr>
              <w:t xml:space="preserve">, яке </w:t>
            </w:r>
            <w:proofErr w:type="spellStart"/>
            <w:r>
              <w:rPr>
                <w:sz w:val="24"/>
                <w:szCs w:val="24"/>
              </w:rPr>
              <w:t>місце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інтегровані</w:t>
            </w:r>
            <w:proofErr w:type="spellEnd"/>
            <w:r>
              <w:rPr>
                <w:sz w:val="24"/>
                <w:szCs w:val="24"/>
              </w:rPr>
              <w:t xml:space="preserve"> уроки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мовної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3"/>
              </w:numPr>
              <w:tabs>
                <w:tab w:val="clear" w:pos="708"/>
                <w:tab w:val="left" w:pos="405"/>
                <w:tab w:val="left" w:pos="1275"/>
                <w:tab w:val="left" w:pos="1842"/>
                <w:tab w:val="left" w:pos="1985"/>
              </w:tabs>
              <w:spacing w:after="0" w:line="100" w:lineRule="atLeast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інтегрований</w:t>
            </w:r>
            <w:proofErr w:type="spellEnd"/>
            <w:r>
              <w:rPr>
                <w:sz w:val="24"/>
                <w:szCs w:val="24"/>
              </w:rPr>
              <w:t xml:space="preserve"> урок ( </w:t>
            </w:r>
            <w:proofErr w:type="spellStart"/>
            <w:r>
              <w:rPr>
                <w:sz w:val="24"/>
                <w:szCs w:val="24"/>
              </w:rPr>
              <w:t>клас</w:t>
            </w:r>
            <w:proofErr w:type="spellEnd"/>
            <w:r>
              <w:rPr>
                <w:sz w:val="24"/>
                <w:szCs w:val="24"/>
              </w:rPr>
              <w:t xml:space="preserve"> і тема уроку на </w:t>
            </w:r>
            <w:proofErr w:type="spellStart"/>
            <w:r>
              <w:rPr>
                <w:sz w:val="24"/>
                <w:szCs w:val="24"/>
              </w:rPr>
              <w:t>вибі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студента ).</w:t>
            </w:r>
          </w:p>
          <w:p w:rsidR="000D0765" w:rsidRDefault="000D0765" w:rsidP="00A23963">
            <w:pPr>
              <w:pStyle w:val="a3"/>
              <w:tabs>
                <w:tab w:val="left" w:pos="405"/>
              </w:tabs>
              <w:spacing w:line="100" w:lineRule="atLeast"/>
              <w:ind w:left="0" w:firstLine="570"/>
              <w:jc w:val="both"/>
            </w:pPr>
          </w:p>
          <w:p w:rsidR="000D0765" w:rsidRPr="00D73E29" w:rsidRDefault="000D0765" w:rsidP="00A23963">
            <w:pPr>
              <w:snapToGrid w:val="0"/>
            </w:pPr>
          </w:p>
        </w:tc>
      </w:tr>
      <w:tr w:rsidR="000D0765" w:rsidRPr="00D73E29" w:rsidTr="00A23963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Pr="00D73E29" w:rsidRDefault="000D0765" w:rsidP="00A23963">
            <w:pPr>
              <w:tabs>
                <w:tab w:val="left" w:pos="8505"/>
              </w:tabs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0765" w:rsidRDefault="000D0765" w:rsidP="00A23963">
            <w:pPr>
              <w:pStyle w:val="WW-"/>
              <w:spacing w:after="0" w:line="100" w:lineRule="atLeast"/>
              <w:ind w:firstLine="57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Тема:</w:t>
            </w:r>
            <w:r w:rsidRPr="0001389B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Організація самостійної роботи студентів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особливості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студента з </w:t>
            </w:r>
            <w:proofErr w:type="spellStart"/>
            <w:r>
              <w:rPr>
                <w:sz w:val="24"/>
                <w:szCs w:val="24"/>
              </w:rPr>
              <w:t>довідковою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літературою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періодичною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пресою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існують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інформаційно-бібліографічної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існують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перев</w:t>
            </w:r>
            <w:proofErr w:type="gramEnd"/>
            <w:r>
              <w:rPr>
                <w:sz w:val="24"/>
                <w:szCs w:val="24"/>
              </w:rPr>
              <w:t>ірки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самостійної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proofErr w:type="spellStart"/>
            <w:r>
              <w:rPr>
                <w:sz w:val="24"/>
                <w:szCs w:val="24"/>
              </w:rPr>
              <w:t>чому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полягає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пошуково-дослідницька</w:t>
            </w:r>
            <w:proofErr w:type="spellEnd"/>
            <w:r>
              <w:rPr>
                <w:sz w:val="24"/>
                <w:szCs w:val="24"/>
              </w:rPr>
              <w:t xml:space="preserve"> робота </w:t>
            </w:r>
            <w:proofErr w:type="spellStart"/>
            <w:r>
              <w:rPr>
                <w:sz w:val="24"/>
                <w:szCs w:val="24"/>
              </w:rPr>
              <w:t>студенті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магістратури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Визначте</w:t>
            </w:r>
            <w:proofErr w:type="spellEnd"/>
            <w:r>
              <w:rPr>
                <w:sz w:val="24"/>
                <w:szCs w:val="24"/>
              </w:rPr>
              <w:t xml:space="preserve"> шляхи </w:t>
            </w:r>
            <w:proofErr w:type="spellStart"/>
            <w:r>
              <w:rPr>
                <w:sz w:val="24"/>
                <w:szCs w:val="24"/>
              </w:rPr>
              <w:t>вдосконалення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активізації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самостійної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студенті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0D0765" w:rsidRDefault="000D0765" w:rsidP="000D0765">
            <w:pPr>
              <w:pStyle w:val="a5"/>
              <w:numPr>
                <w:ilvl w:val="0"/>
                <w:numId w:val="24"/>
              </w:numPr>
              <w:spacing w:after="0" w:line="100" w:lineRule="atLeast"/>
              <w:ind w:left="0" w:firstLine="2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Визначте</w:t>
            </w:r>
            <w:proofErr w:type="spellEnd"/>
            <w:r>
              <w:rPr>
                <w:sz w:val="24"/>
                <w:szCs w:val="24"/>
              </w:rPr>
              <w:t xml:space="preserve"> мету і </w:t>
            </w:r>
            <w:proofErr w:type="spellStart"/>
            <w:r>
              <w:rPr>
                <w:sz w:val="24"/>
                <w:szCs w:val="24"/>
              </w:rPr>
              <w:t>змі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педагогічної</w:t>
            </w:r>
            <w:proofErr w:type="spellEnd"/>
            <w:r>
              <w:rPr>
                <w:sz w:val="24"/>
                <w:szCs w:val="24"/>
              </w:rPr>
              <w:t xml:space="preserve"> практики.</w:t>
            </w:r>
          </w:p>
          <w:p w:rsidR="000D0765" w:rsidRDefault="000D0765" w:rsidP="00A23963">
            <w:pPr>
              <w:pStyle w:val="21"/>
              <w:spacing w:after="0" w:line="100" w:lineRule="atLeast"/>
              <w:ind w:firstLine="225"/>
              <w:rPr>
                <w:sz w:val="24"/>
              </w:rPr>
            </w:pPr>
          </w:p>
          <w:p w:rsidR="000D0765" w:rsidRPr="00D73E29" w:rsidRDefault="000D0765" w:rsidP="00A23963">
            <w:pPr>
              <w:tabs>
                <w:tab w:val="left" w:pos="8505"/>
              </w:tabs>
              <w:snapToGrid w:val="0"/>
              <w:rPr>
                <w:b/>
                <w:lang w:val="uk-UA"/>
              </w:rPr>
            </w:pPr>
            <w:r w:rsidRPr="0001389B">
              <w:t>.</w:t>
            </w:r>
          </w:p>
        </w:tc>
      </w:tr>
    </w:tbl>
    <w:p w:rsidR="000D0765" w:rsidRPr="00EA4890" w:rsidRDefault="000D0765" w:rsidP="000D0765">
      <w:pPr>
        <w:tabs>
          <w:tab w:val="left" w:pos="8505"/>
        </w:tabs>
        <w:ind w:firstLine="567"/>
        <w:jc w:val="center"/>
        <w:rPr>
          <w:b/>
          <w:lang w:val="uk-UA"/>
        </w:rPr>
      </w:pPr>
    </w:p>
    <w:p w:rsidR="000D0765" w:rsidRDefault="000D0765" w:rsidP="000D0765">
      <w:pPr>
        <w:tabs>
          <w:tab w:val="left" w:pos="8505"/>
        </w:tabs>
        <w:ind w:firstLine="567"/>
        <w:jc w:val="center"/>
        <w:rPr>
          <w:b/>
          <w:sz w:val="28"/>
          <w:szCs w:val="28"/>
          <w:lang w:val="uk-UA"/>
        </w:rPr>
      </w:pPr>
    </w:p>
    <w:p w:rsidR="000D0765" w:rsidRDefault="000D0765" w:rsidP="000D0765">
      <w:pPr>
        <w:tabs>
          <w:tab w:val="left" w:pos="8505"/>
        </w:tabs>
        <w:ind w:firstLine="567"/>
        <w:jc w:val="center"/>
        <w:rPr>
          <w:b/>
          <w:sz w:val="28"/>
          <w:szCs w:val="28"/>
          <w:lang w:val="uk-UA"/>
        </w:rPr>
      </w:pPr>
    </w:p>
    <w:p w:rsidR="000D0765" w:rsidRPr="00535F54" w:rsidRDefault="000D0765" w:rsidP="000D0765">
      <w:pPr>
        <w:tabs>
          <w:tab w:val="left" w:pos="8505"/>
        </w:tabs>
        <w:rPr>
          <w:b/>
          <w:color w:val="1D1B11"/>
          <w:sz w:val="28"/>
          <w:szCs w:val="28"/>
          <w:lang w:val="uk-UA"/>
        </w:rPr>
      </w:pPr>
      <w:r>
        <w:rPr>
          <w:b/>
          <w:color w:val="1D1B11"/>
          <w:sz w:val="28"/>
          <w:szCs w:val="28"/>
          <w:lang w:val="uk-UA"/>
        </w:rPr>
        <w:t>12. </w:t>
      </w:r>
      <w:r w:rsidRPr="00535F54">
        <w:rPr>
          <w:b/>
          <w:color w:val="1D1B11"/>
          <w:sz w:val="28"/>
          <w:szCs w:val="28"/>
          <w:lang w:val="uk-UA"/>
        </w:rPr>
        <w:t>Рекомендована література</w:t>
      </w:r>
    </w:p>
    <w:p w:rsidR="000D0765" w:rsidRDefault="000D0765" w:rsidP="000D0765">
      <w:pPr>
        <w:spacing w:line="360" w:lineRule="auto"/>
        <w:jc w:val="center"/>
        <w:rPr>
          <w:b/>
          <w:color w:val="1D1B11"/>
          <w:lang w:val="uk-UA"/>
        </w:rPr>
      </w:pPr>
    </w:p>
    <w:p w:rsidR="000D0765" w:rsidRDefault="000D0765" w:rsidP="000D0765">
      <w:pPr>
        <w:spacing w:line="360" w:lineRule="auto"/>
        <w:jc w:val="center"/>
        <w:rPr>
          <w:b/>
          <w:color w:val="1D1B11"/>
          <w:lang w:val="uk-UA"/>
        </w:rPr>
      </w:pPr>
      <w:r>
        <w:rPr>
          <w:b/>
          <w:color w:val="1D1B11"/>
          <w:sz w:val="28"/>
          <w:szCs w:val="28"/>
          <w:lang w:val="uk-UA"/>
        </w:rPr>
        <w:t xml:space="preserve">Основна </w:t>
      </w:r>
    </w:p>
    <w:p w:rsidR="000D0765" w:rsidRDefault="000D0765" w:rsidP="000D0765">
      <w:pPr>
        <w:spacing w:line="360" w:lineRule="auto"/>
        <w:jc w:val="center"/>
        <w:rPr>
          <w:b/>
          <w:color w:val="1D1B11"/>
          <w:lang w:val="uk-UA"/>
        </w:rPr>
      </w:pPr>
    </w:p>
    <w:p w:rsidR="000D0765" w:rsidRPr="000D0765" w:rsidRDefault="000D0765" w:rsidP="000D0765">
      <w:pPr>
        <w:pStyle w:val="a3"/>
        <w:numPr>
          <w:ilvl w:val="0"/>
          <w:numId w:val="27"/>
        </w:numPr>
        <w:spacing w:line="360" w:lineRule="auto"/>
        <w:jc w:val="center"/>
        <w:rPr>
          <w:szCs w:val="28"/>
          <w:lang w:val="uk-UA"/>
        </w:rPr>
      </w:pPr>
      <w:proofErr w:type="spellStart"/>
      <w:r w:rsidRPr="000D0765">
        <w:rPr>
          <w:szCs w:val="28"/>
          <w:lang w:val="uk-UA"/>
        </w:rPr>
        <w:t>Азимов</w:t>
      </w:r>
      <w:proofErr w:type="spellEnd"/>
      <w:r w:rsidRPr="000D0765">
        <w:rPr>
          <w:szCs w:val="28"/>
          <w:lang w:val="uk-UA"/>
        </w:rPr>
        <w:t xml:space="preserve"> Э.Г. </w:t>
      </w:r>
      <w:proofErr w:type="spellStart"/>
      <w:r w:rsidRPr="000D0765">
        <w:rPr>
          <w:szCs w:val="28"/>
          <w:lang w:val="uk-UA"/>
        </w:rPr>
        <w:t>Словарь</w:t>
      </w:r>
      <w:proofErr w:type="spellEnd"/>
      <w:r w:rsidRPr="000D0765">
        <w:rPr>
          <w:szCs w:val="28"/>
          <w:lang w:val="uk-UA"/>
        </w:rPr>
        <w:t xml:space="preserve"> </w:t>
      </w:r>
      <w:proofErr w:type="spellStart"/>
      <w:r w:rsidRPr="000D0765">
        <w:rPr>
          <w:szCs w:val="28"/>
          <w:lang w:val="uk-UA"/>
        </w:rPr>
        <w:t>методических</w:t>
      </w:r>
      <w:proofErr w:type="spellEnd"/>
      <w:r w:rsidRPr="000D0765">
        <w:rPr>
          <w:szCs w:val="28"/>
          <w:lang w:val="uk-UA"/>
        </w:rPr>
        <w:t xml:space="preserve"> </w:t>
      </w:r>
      <w:proofErr w:type="spellStart"/>
      <w:r w:rsidRPr="000D0765">
        <w:rPr>
          <w:szCs w:val="28"/>
          <w:lang w:val="uk-UA"/>
        </w:rPr>
        <w:t>терминов</w:t>
      </w:r>
      <w:proofErr w:type="spellEnd"/>
      <w:r w:rsidRPr="000D0765">
        <w:rPr>
          <w:szCs w:val="28"/>
          <w:lang w:val="uk-UA"/>
        </w:rPr>
        <w:t xml:space="preserve"> (</w:t>
      </w:r>
      <w:proofErr w:type="spellStart"/>
      <w:r w:rsidRPr="000D0765">
        <w:rPr>
          <w:szCs w:val="28"/>
          <w:lang w:val="uk-UA"/>
        </w:rPr>
        <w:t>теория</w:t>
      </w:r>
      <w:proofErr w:type="spellEnd"/>
      <w:r w:rsidRPr="000D0765">
        <w:rPr>
          <w:szCs w:val="28"/>
          <w:lang w:val="uk-UA"/>
        </w:rPr>
        <w:t xml:space="preserve"> и прак</w:t>
      </w:r>
      <w:r w:rsidRPr="000D0765">
        <w:rPr>
          <w:szCs w:val="28"/>
          <w:lang w:val="uk-UA"/>
        </w:rPr>
        <w:softHyphen/>
        <w:t xml:space="preserve">тика </w:t>
      </w:r>
      <w:proofErr w:type="spellStart"/>
      <w:r w:rsidRPr="000D0765">
        <w:rPr>
          <w:szCs w:val="28"/>
          <w:lang w:val="uk-UA"/>
        </w:rPr>
        <w:t>преподавания</w:t>
      </w:r>
      <w:proofErr w:type="spellEnd"/>
      <w:r w:rsidRPr="000D0765">
        <w:rPr>
          <w:szCs w:val="28"/>
          <w:lang w:val="uk-UA"/>
        </w:rPr>
        <w:t xml:space="preserve"> </w:t>
      </w:r>
      <w:proofErr w:type="spellStart"/>
      <w:r w:rsidRPr="000D0765">
        <w:rPr>
          <w:szCs w:val="28"/>
          <w:lang w:val="uk-UA"/>
        </w:rPr>
        <w:t>языков</w:t>
      </w:r>
      <w:proofErr w:type="spellEnd"/>
      <w:r w:rsidRPr="000D0765">
        <w:rPr>
          <w:szCs w:val="28"/>
          <w:lang w:val="uk-UA"/>
        </w:rPr>
        <w:t xml:space="preserve">). </w:t>
      </w:r>
      <w:proofErr w:type="spellStart"/>
      <w:r w:rsidRPr="000D0765">
        <w:rPr>
          <w:szCs w:val="28"/>
          <w:lang w:val="uk-UA"/>
        </w:rPr>
        <w:t>Электронная</w:t>
      </w:r>
      <w:proofErr w:type="spellEnd"/>
      <w:r w:rsidRPr="000D0765">
        <w:rPr>
          <w:szCs w:val="28"/>
          <w:lang w:val="uk-UA"/>
        </w:rPr>
        <w:t xml:space="preserve"> </w:t>
      </w:r>
      <w:proofErr w:type="spellStart"/>
      <w:r w:rsidRPr="000D0765">
        <w:rPr>
          <w:szCs w:val="28"/>
          <w:lang w:val="uk-UA"/>
        </w:rPr>
        <w:t>версия</w:t>
      </w:r>
      <w:proofErr w:type="spellEnd"/>
      <w:r w:rsidRPr="000D0765">
        <w:rPr>
          <w:szCs w:val="28"/>
          <w:lang w:val="uk-UA"/>
        </w:rPr>
        <w:t xml:space="preserve">. «ГРАМОТА.РУ», 2002. – Режим доступу: </w:t>
      </w:r>
      <w:proofErr w:type="spellStart"/>
      <w:r w:rsidRPr="000D0765">
        <w:rPr>
          <w:szCs w:val="28"/>
          <w:lang w:val="uk-UA"/>
        </w:rPr>
        <w:t>htt</w:t>
      </w:r>
      <w:proofErr w:type="spellEnd"/>
      <w:r w:rsidRPr="000D0765">
        <w:rPr>
          <w:szCs w:val="28"/>
          <w:lang w:val="uk-UA"/>
        </w:rPr>
        <w:t>://</w:t>
      </w:r>
      <w:proofErr w:type="spellStart"/>
      <w:r w:rsidRPr="000D0765">
        <w:rPr>
          <w:szCs w:val="28"/>
          <w:lang w:val="uk-UA"/>
        </w:rPr>
        <w:t>sslovari</w:t>
      </w:r>
      <w:proofErr w:type="spellEnd"/>
      <w:r w:rsidRPr="000D0765">
        <w:rPr>
          <w:szCs w:val="28"/>
          <w:lang w:val="uk-UA"/>
        </w:rPr>
        <w:t>/</w:t>
      </w:r>
      <w:proofErr w:type="spellStart"/>
      <w:r w:rsidRPr="000D0765">
        <w:rPr>
          <w:szCs w:val="28"/>
          <w:lang w:val="uk-UA"/>
        </w:rPr>
        <w:t>gramota</w:t>
      </w:r>
      <w:proofErr w:type="spellEnd"/>
      <w:r w:rsidRPr="000D0765">
        <w:rPr>
          <w:szCs w:val="28"/>
          <w:lang w:val="uk-UA"/>
        </w:rPr>
        <w:t xml:space="preserve">. </w:t>
      </w:r>
      <w:proofErr w:type="spellStart"/>
      <w:r w:rsidRPr="000D0765">
        <w:rPr>
          <w:szCs w:val="28"/>
          <w:lang w:val="uk-UA"/>
        </w:rPr>
        <w:t>ru</w:t>
      </w:r>
      <w:proofErr w:type="spellEnd"/>
      <w:r w:rsidRPr="000D0765">
        <w:rPr>
          <w:szCs w:val="28"/>
          <w:lang w:val="uk-UA"/>
        </w:rPr>
        <w:t>/</w:t>
      </w:r>
      <w:proofErr w:type="spellStart"/>
      <w:r w:rsidRPr="000D0765">
        <w:rPr>
          <w:szCs w:val="28"/>
          <w:lang w:val="uk-UA"/>
        </w:rPr>
        <w:t>portal</w:t>
      </w:r>
      <w:proofErr w:type="spellEnd"/>
      <w:r w:rsidRPr="000D0765">
        <w:rPr>
          <w:szCs w:val="28"/>
          <w:lang w:val="uk-UA"/>
        </w:rPr>
        <w:t xml:space="preserve"> </w:t>
      </w:r>
      <w:proofErr w:type="spellStart"/>
      <w:r w:rsidRPr="000D0765">
        <w:rPr>
          <w:szCs w:val="28"/>
          <w:lang w:val="uk-UA"/>
        </w:rPr>
        <w:t>si</w:t>
      </w:r>
      <w:proofErr w:type="spellEnd"/>
      <w:r w:rsidRPr="000D0765">
        <w:rPr>
          <w:szCs w:val="28"/>
          <w:lang w:val="uk-UA"/>
        </w:rPr>
        <w:t xml:space="preserve">. </w:t>
      </w:r>
      <w:proofErr w:type="spellStart"/>
      <w:r w:rsidRPr="000D0765">
        <w:rPr>
          <w:szCs w:val="28"/>
          <w:lang w:val="uk-UA"/>
        </w:rPr>
        <w:t>html</w:t>
      </w:r>
      <w:proofErr w:type="spellEnd"/>
      <w:r w:rsidRPr="000D0765">
        <w:rPr>
          <w:szCs w:val="28"/>
          <w:lang w:val="uk-UA"/>
        </w:rPr>
        <w:t>#</w:t>
      </w:r>
      <w:proofErr w:type="spellStart"/>
      <w:r w:rsidRPr="000D0765">
        <w:rPr>
          <w:szCs w:val="28"/>
          <w:lang w:val="uk-UA"/>
        </w:rPr>
        <w:t>az</w:t>
      </w:r>
      <w:proofErr w:type="spellEnd"/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Алексюк</w:t>
      </w:r>
      <w:proofErr w:type="spellEnd"/>
      <w:r w:rsidRPr="000D0765">
        <w:rPr>
          <w:sz w:val="28"/>
          <w:szCs w:val="28"/>
          <w:lang w:val="uk-UA"/>
        </w:rPr>
        <w:t xml:space="preserve"> A.M. Педагогіка вищої освіти України. Історія. Тео</w:t>
      </w:r>
      <w:r w:rsidRPr="000D0765">
        <w:rPr>
          <w:sz w:val="28"/>
          <w:szCs w:val="28"/>
          <w:lang w:val="uk-UA"/>
        </w:rPr>
        <w:softHyphen/>
        <w:t xml:space="preserve">рія: </w:t>
      </w:r>
      <w:r w:rsidRPr="000D0765">
        <w:rPr>
          <w:sz w:val="28"/>
          <w:szCs w:val="28"/>
          <w:lang w:val="uk-UA"/>
        </w:rPr>
        <w:lastRenderedPageBreak/>
        <w:t>Підручник. – К.: Либідь, 1998. - 560с.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Архангельский</w:t>
      </w:r>
      <w:proofErr w:type="spellEnd"/>
      <w:r w:rsidRPr="000D0765">
        <w:rPr>
          <w:sz w:val="28"/>
          <w:szCs w:val="28"/>
          <w:lang w:val="uk-UA"/>
        </w:rPr>
        <w:t xml:space="preserve"> СИ. </w:t>
      </w:r>
      <w:proofErr w:type="spellStart"/>
      <w:r w:rsidRPr="000D0765">
        <w:rPr>
          <w:sz w:val="28"/>
          <w:szCs w:val="28"/>
          <w:lang w:val="uk-UA"/>
        </w:rPr>
        <w:t>Лекции</w:t>
      </w:r>
      <w:proofErr w:type="spellEnd"/>
      <w:r w:rsidRPr="000D0765">
        <w:rPr>
          <w:sz w:val="28"/>
          <w:szCs w:val="28"/>
          <w:lang w:val="uk-UA"/>
        </w:rPr>
        <w:t xml:space="preserve"> по </w:t>
      </w:r>
      <w:proofErr w:type="spellStart"/>
      <w:r w:rsidRPr="000D0765">
        <w:rPr>
          <w:sz w:val="28"/>
          <w:szCs w:val="28"/>
          <w:lang w:val="uk-UA"/>
        </w:rPr>
        <w:t>теории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высшей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школе</w:t>
      </w:r>
      <w:proofErr w:type="spellEnd"/>
      <w:r w:rsidRPr="000D0765">
        <w:rPr>
          <w:sz w:val="28"/>
          <w:szCs w:val="28"/>
          <w:lang w:val="uk-UA"/>
        </w:rPr>
        <w:t>. – М.: МГУ, 1974. – 208с.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Архангельский</w:t>
      </w:r>
      <w:proofErr w:type="spellEnd"/>
      <w:r w:rsidRPr="000D0765">
        <w:rPr>
          <w:sz w:val="28"/>
          <w:szCs w:val="28"/>
          <w:lang w:val="uk-UA"/>
        </w:rPr>
        <w:t xml:space="preserve"> СИ. </w:t>
      </w:r>
      <w:proofErr w:type="spellStart"/>
      <w:r w:rsidRPr="000D0765">
        <w:rPr>
          <w:sz w:val="28"/>
          <w:szCs w:val="28"/>
          <w:lang w:val="uk-UA"/>
        </w:rPr>
        <w:t>Учебный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процесс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высшей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школе</w:t>
      </w:r>
      <w:proofErr w:type="spellEnd"/>
      <w:r w:rsidRPr="000D0765">
        <w:rPr>
          <w:sz w:val="28"/>
          <w:szCs w:val="28"/>
          <w:lang w:val="uk-UA"/>
        </w:rPr>
        <w:t>. – Воронеж: ВГУ, 1977. – 214с.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Ведь</w:t>
      </w:r>
      <w:proofErr w:type="spellEnd"/>
      <w:r w:rsidRPr="000D0765">
        <w:rPr>
          <w:sz w:val="28"/>
          <w:szCs w:val="28"/>
          <w:lang w:val="uk-UA"/>
        </w:rPr>
        <w:t xml:space="preserve"> В.В., Малишев А.О. Основи наукової організації праці студентів академії. – Ужгород, 2001. – С12-34.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Біляєв</w:t>
      </w:r>
      <w:proofErr w:type="spellEnd"/>
      <w:r w:rsidRPr="000D0765">
        <w:rPr>
          <w:sz w:val="28"/>
          <w:szCs w:val="28"/>
          <w:lang w:val="uk-UA"/>
        </w:rPr>
        <w:t xml:space="preserve"> О.М. Методика мови як наука // </w:t>
      </w:r>
      <w:proofErr w:type="spellStart"/>
      <w:r w:rsidRPr="000D0765">
        <w:rPr>
          <w:sz w:val="28"/>
          <w:szCs w:val="28"/>
          <w:lang w:val="uk-UA"/>
        </w:rPr>
        <w:t>Дивослово</w:t>
      </w:r>
      <w:proofErr w:type="spellEnd"/>
      <w:r w:rsidRPr="000D0765">
        <w:rPr>
          <w:sz w:val="28"/>
          <w:szCs w:val="28"/>
          <w:lang w:val="uk-UA"/>
        </w:rPr>
        <w:t>. – 2002. – № П.-С 20-24.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Бовтенко</w:t>
      </w:r>
      <w:proofErr w:type="spellEnd"/>
      <w:r w:rsidRPr="000D0765">
        <w:rPr>
          <w:sz w:val="28"/>
          <w:szCs w:val="28"/>
          <w:lang w:val="uk-UA"/>
        </w:rPr>
        <w:t xml:space="preserve"> М.А. </w:t>
      </w:r>
      <w:proofErr w:type="spellStart"/>
      <w:r w:rsidRPr="000D0765">
        <w:rPr>
          <w:sz w:val="28"/>
          <w:szCs w:val="28"/>
          <w:lang w:val="uk-UA"/>
        </w:rPr>
        <w:t>Создаём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компьютерные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материалы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са</w:t>
      </w:r>
      <w:r w:rsidRPr="000D0765">
        <w:rPr>
          <w:sz w:val="28"/>
          <w:szCs w:val="28"/>
          <w:lang w:val="uk-UA"/>
        </w:rPr>
        <w:softHyphen/>
        <w:t>мостоятельно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Информационные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технологии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обучении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языку</w:t>
      </w:r>
      <w:proofErr w:type="spellEnd"/>
      <w:r w:rsidRPr="000D0765">
        <w:rPr>
          <w:sz w:val="28"/>
          <w:szCs w:val="28"/>
          <w:lang w:val="uk-UA"/>
        </w:rPr>
        <w:t xml:space="preserve">. 2004.– Режим доступу: </w:t>
      </w:r>
      <w:hyperlink r:id="rId7" w:history="1">
        <w:r w:rsidRPr="000D0765">
          <w:rPr>
            <w:rStyle w:val="a7"/>
            <w:sz w:val="28"/>
            <w:szCs w:val="28"/>
          </w:rPr>
          <w:t>http://www.itlt.ediLnstii.ru/articlell</w:t>
        </w:r>
      </w:hyperlink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Болонський процес у фактах і документах / </w:t>
      </w:r>
      <w:proofErr w:type="spellStart"/>
      <w:r w:rsidRPr="000D0765">
        <w:rPr>
          <w:sz w:val="28"/>
          <w:szCs w:val="28"/>
          <w:lang w:val="uk-UA"/>
        </w:rPr>
        <w:t>Упоряд</w:t>
      </w:r>
      <w:proofErr w:type="spellEnd"/>
      <w:r w:rsidRPr="000D0765">
        <w:rPr>
          <w:sz w:val="28"/>
          <w:szCs w:val="28"/>
          <w:lang w:val="uk-UA"/>
        </w:rPr>
        <w:t>. М.Ф.</w:t>
      </w:r>
      <w:proofErr w:type="spellStart"/>
      <w:r w:rsidRPr="000D0765">
        <w:rPr>
          <w:sz w:val="28"/>
          <w:szCs w:val="28"/>
          <w:lang w:val="uk-UA"/>
        </w:rPr>
        <w:t>Степко</w:t>
      </w:r>
      <w:proofErr w:type="spellEnd"/>
      <w:r w:rsidRPr="000D0765">
        <w:rPr>
          <w:sz w:val="28"/>
          <w:szCs w:val="28"/>
          <w:lang w:val="uk-UA"/>
        </w:rPr>
        <w:t>, Я.Л.</w:t>
      </w:r>
      <w:proofErr w:type="spellStart"/>
      <w:r w:rsidRPr="000D0765">
        <w:rPr>
          <w:sz w:val="28"/>
          <w:szCs w:val="28"/>
          <w:lang w:val="uk-UA"/>
        </w:rPr>
        <w:t>Болюбаш</w:t>
      </w:r>
      <w:proofErr w:type="spellEnd"/>
      <w:r w:rsidRPr="000D0765">
        <w:rPr>
          <w:sz w:val="28"/>
          <w:szCs w:val="28"/>
          <w:lang w:val="uk-UA"/>
        </w:rPr>
        <w:t>, В.Д.</w:t>
      </w:r>
      <w:proofErr w:type="spellStart"/>
      <w:r w:rsidRPr="000D0765">
        <w:rPr>
          <w:sz w:val="28"/>
          <w:szCs w:val="28"/>
          <w:lang w:val="uk-UA"/>
        </w:rPr>
        <w:t>Шинкарук</w:t>
      </w:r>
      <w:proofErr w:type="spellEnd"/>
      <w:r w:rsidRPr="000D0765">
        <w:rPr>
          <w:sz w:val="28"/>
          <w:szCs w:val="28"/>
          <w:lang w:val="uk-UA"/>
        </w:rPr>
        <w:t xml:space="preserve"> та ін. – К.; Терно</w:t>
      </w:r>
      <w:r w:rsidRPr="000D0765">
        <w:rPr>
          <w:sz w:val="28"/>
          <w:szCs w:val="28"/>
          <w:lang w:val="uk-UA"/>
        </w:rPr>
        <w:softHyphen/>
        <w:t xml:space="preserve">піль: Вид-во ТДПУ, 2003. – 52 с. – Режим доступу: </w:t>
      </w:r>
      <w:hyperlink r:id="rId8" w:history="1">
        <w:r w:rsidRPr="000D0765">
          <w:rPr>
            <w:rStyle w:val="a7"/>
            <w:sz w:val="28"/>
            <w:szCs w:val="28"/>
          </w:rPr>
          <w:t>http</w:t>
        </w:r>
        <w:r w:rsidRPr="000D0765">
          <w:rPr>
            <w:rStyle w:val="a7"/>
            <w:sz w:val="28"/>
            <w:szCs w:val="28"/>
            <w:lang w:val="uk-UA"/>
          </w:rPr>
          <w:t>://</w:t>
        </w:r>
        <w:proofErr w:type="spellStart"/>
        <w:r w:rsidRPr="000D0765">
          <w:rPr>
            <w:rStyle w:val="a7"/>
            <w:sz w:val="28"/>
            <w:szCs w:val="28"/>
          </w:rPr>
          <w:t>www</w:t>
        </w:r>
        <w:proofErr w:type="spellEnd"/>
      </w:hyperlink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tspu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edu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ua</w:t>
      </w:r>
      <w:proofErr w:type="spellEnd"/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Василюк</w:t>
      </w:r>
      <w:proofErr w:type="spellEnd"/>
      <w:r w:rsidRPr="000D0765">
        <w:rPr>
          <w:sz w:val="28"/>
          <w:szCs w:val="28"/>
          <w:lang w:val="uk-UA"/>
        </w:rPr>
        <w:t xml:space="preserve"> А., </w:t>
      </w:r>
      <w:proofErr w:type="spellStart"/>
      <w:r w:rsidRPr="000D0765">
        <w:rPr>
          <w:sz w:val="28"/>
          <w:szCs w:val="28"/>
          <w:lang w:val="uk-UA"/>
        </w:rPr>
        <w:t>Пахоцінський</w:t>
      </w:r>
      <w:proofErr w:type="spellEnd"/>
      <w:r w:rsidRPr="000D0765">
        <w:rPr>
          <w:sz w:val="28"/>
          <w:szCs w:val="28"/>
          <w:lang w:val="uk-UA"/>
        </w:rPr>
        <w:t xml:space="preserve"> P., </w:t>
      </w:r>
      <w:proofErr w:type="spellStart"/>
      <w:r w:rsidRPr="000D0765">
        <w:rPr>
          <w:sz w:val="28"/>
          <w:szCs w:val="28"/>
          <w:lang w:val="uk-UA"/>
        </w:rPr>
        <w:t>Яковець</w:t>
      </w:r>
      <w:proofErr w:type="spellEnd"/>
      <w:r w:rsidRPr="000D0765">
        <w:rPr>
          <w:sz w:val="28"/>
          <w:szCs w:val="28"/>
          <w:lang w:val="uk-UA"/>
        </w:rPr>
        <w:t xml:space="preserve"> H., Сучасні освітні системи: </w:t>
      </w:r>
      <w:proofErr w:type="spellStart"/>
      <w:r w:rsidRPr="000D0765">
        <w:rPr>
          <w:sz w:val="28"/>
          <w:szCs w:val="28"/>
          <w:lang w:val="uk-UA"/>
        </w:rPr>
        <w:t>Навч</w:t>
      </w:r>
      <w:proofErr w:type="spellEnd"/>
      <w:r w:rsidRPr="000D0765">
        <w:rPr>
          <w:sz w:val="28"/>
          <w:szCs w:val="28"/>
          <w:lang w:val="uk-UA"/>
        </w:rPr>
        <w:t>. посібник. – Ніжин: НДПУ, 2002. – 139с.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Вища освіта в Україні: </w:t>
      </w:r>
      <w:proofErr w:type="spellStart"/>
      <w:r w:rsidRPr="000D0765">
        <w:rPr>
          <w:sz w:val="28"/>
          <w:szCs w:val="28"/>
          <w:lang w:val="uk-UA"/>
        </w:rPr>
        <w:t>Навч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посіб</w:t>
      </w:r>
      <w:proofErr w:type="spellEnd"/>
      <w:r w:rsidRPr="000D0765">
        <w:rPr>
          <w:sz w:val="28"/>
          <w:szCs w:val="28"/>
          <w:lang w:val="uk-UA"/>
        </w:rPr>
        <w:t>. / В.Г. Кремінь, С.М.Ніколаєнко, М.Ф.</w:t>
      </w:r>
      <w:proofErr w:type="spellStart"/>
      <w:r w:rsidRPr="000D0765">
        <w:rPr>
          <w:sz w:val="28"/>
          <w:szCs w:val="28"/>
          <w:lang w:val="uk-UA"/>
        </w:rPr>
        <w:t>Степко</w:t>
      </w:r>
      <w:proofErr w:type="spellEnd"/>
      <w:r w:rsidRPr="000D0765">
        <w:rPr>
          <w:sz w:val="28"/>
          <w:szCs w:val="28"/>
          <w:lang w:val="uk-UA"/>
        </w:rPr>
        <w:t>, Я.Я.</w:t>
      </w:r>
      <w:proofErr w:type="spellStart"/>
      <w:r w:rsidRPr="000D0765">
        <w:rPr>
          <w:sz w:val="28"/>
          <w:szCs w:val="28"/>
          <w:lang w:val="uk-UA"/>
        </w:rPr>
        <w:t>Болюбаш</w:t>
      </w:r>
      <w:proofErr w:type="spellEnd"/>
      <w:r w:rsidRPr="000D0765">
        <w:rPr>
          <w:sz w:val="28"/>
          <w:szCs w:val="28"/>
          <w:lang w:val="uk-UA"/>
        </w:rPr>
        <w:t>, А.М.</w:t>
      </w:r>
      <w:proofErr w:type="spellStart"/>
      <w:r w:rsidRPr="000D0765">
        <w:rPr>
          <w:sz w:val="28"/>
          <w:szCs w:val="28"/>
          <w:lang w:val="uk-UA"/>
        </w:rPr>
        <w:t>Гуржій</w:t>
      </w:r>
      <w:proofErr w:type="spellEnd"/>
      <w:r w:rsidRPr="000D0765">
        <w:rPr>
          <w:sz w:val="28"/>
          <w:szCs w:val="28"/>
          <w:lang w:val="uk-UA"/>
        </w:rPr>
        <w:t>, М.З.</w:t>
      </w:r>
      <w:proofErr w:type="spellStart"/>
      <w:r w:rsidRPr="000D0765">
        <w:rPr>
          <w:sz w:val="28"/>
          <w:szCs w:val="28"/>
          <w:lang w:val="uk-UA"/>
        </w:rPr>
        <w:t>Згуровський</w:t>
      </w:r>
      <w:proofErr w:type="spellEnd"/>
      <w:r w:rsidRPr="000D0765">
        <w:rPr>
          <w:sz w:val="28"/>
          <w:szCs w:val="28"/>
          <w:lang w:val="uk-UA"/>
        </w:rPr>
        <w:t>, К.М.</w:t>
      </w:r>
      <w:proofErr w:type="spellStart"/>
      <w:r w:rsidRPr="000D0765">
        <w:rPr>
          <w:sz w:val="28"/>
          <w:szCs w:val="28"/>
          <w:lang w:val="uk-UA"/>
        </w:rPr>
        <w:t>Левківський</w:t>
      </w:r>
      <w:proofErr w:type="spellEnd"/>
      <w:r w:rsidRPr="000D0765">
        <w:rPr>
          <w:sz w:val="28"/>
          <w:szCs w:val="28"/>
          <w:lang w:val="uk-UA"/>
        </w:rPr>
        <w:t xml:space="preserve">, В.Л.Петренко, В.П.Погребняк; За ред. В.Г.Кременя, </w:t>
      </w:r>
      <w:proofErr w:type="spellStart"/>
      <w:r w:rsidRPr="000D0765">
        <w:rPr>
          <w:sz w:val="28"/>
          <w:szCs w:val="28"/>
          <w:lang w:val="uk-UA"/>
        </w:rPr>
        <w:t>СМ.Ніколаєнка</w:t>
      </w:r>
      <w:proofErr w:type="spellEnd"/>
      <w:r w:rsidRPr="000D0765">
        <w:rPr>
          <w:sz w:val="28"/>
          <w:szCs w:val="28"/>
          <w:lang w:val="uk-UA"/>
        </w:rPr>
        <w:t>. – К.: Знання, 2005. – 327с.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П.Вітвицька С.С. Основи педагогіки вищої освіти: Підручник за модульно-рейтинговою системою навчання для студентів магістратури. – Київ: Центр навчальної літератури, 206.– 384с.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Володько В. Педагогічна система навчання: Теорія, практика, перспективи: Посібник для викладача. – К.: Педагогічна пре</w:t>
      </w:r>
      <w:r w:rsidRPr="000D0765">
        <w:rPr>
          <w:sz w:val="28"/>
          <w:szCs w:val="28"/>
          <w:lang w:val="uk-UA"/>
        </w:rPr>
        <w:softHyphen/>
        <w:t>са, 2000. – 148с.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ІЗ.Гронлунд</w:t>
      </w:r>
      <w:proofErr w:type="spellEnd"/>
      <w:r w:rsidRPr="000D0765">
        <w:rPr>
          <w:sz w:val="28"/>
          <w:szCs w:val="28"/>
          <w:lang w:val="uk-UA"/>
        </w:rPr>
        <w:t xml:space="preserve">, Норман Е. Оцінювання студентської успішності: </w:t>
      </w:r>
      <w:proofErr w:type="spellStart"/>
      <w:r w:rsidRPr="000D0765">
        <w:rPr>
          <w:sz w:val="28"/>
          <w:szCs w:val="28"/>
          <w:lang w:val="uk-UA"/>
        </w:rPr>
        <w:t>Практ</w:t>
      </w:r>
      <w:proofErr w:type="spellEnd"/>
      <w:r w:rsidRPr="000D0765">
        <w:rPr>
          <w:sz w:val="28"/>
          <w:szCs w:val="28"/>
          <w:lang w:val="uk-UA"/>
        </w:rPr>
        <w:t>. посібник. – К.: Навчально-методичний центр «Консо</w:t>
      </w:r>
      <w:r w:rsidRPr="000D0765">
        <w:rPr>
          <w:sz w:val="28"/>
          <w:szCs w:val="28"/>
          <w:lang w:val="uk-UA"/>
        </w:rPr>
        <w:softHyphen/>
        <w:t>рціум із удосконалення менеджмент-освіти в Україні», 2005.– 312с.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lastRenderedPageBreak/>
        <w:t>Загальноєвропейський простір вищої освіти - досягнення ці</w:t>
      </w:r>
      <w:r w:rsidRPr="000D0765">
        <w:rPr>
          <w:sz w:val="28"/>
          <w:szCs w:val="28"/>
          <w:lang w:val="uk-UA"/>
        </w:rPr>
        <w:softHyphen/>
        <w:t>лей: Комюніке конференції міністрів країни Європи, відпові</w:t>
      </w:r>
      <w:r w:rsidRPr="000D0765">
        <w:rPr>
          <w:sz w:val="28"/>
          <w:szCs w:val="28"/>
          <w:lang w:val="uk-UA"/>
        </w:rPr>
        <w:softHyphen/>
        <w:t>дальних за сферу вищої освіти, м. Берген, 19-20 травня 2005 р. // Освіта України. – № 50. – 2005 p. – С.5.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Згуровський</w:t>
      </w:r>
      <w:proofErr w:type="spellEnd"/>
      <w:r w:rsidRPr="000D0765">
        <w:rPr>
          <w:sz w:val="28"/>
          <w:szCs w:val="28"/>
          <w:lang w:val="uk-UA"/>
        </w:rPr>
        <w:t xml:space="preserve"> М. Основні завдання вищої освіти України щодо реалізації принципів Болонського процесу та забезпечення вимог сфери праці // Вища школа: </w:t>
      </w:r>
      <w:proofErr w:type="spellStart"/>
      <w:r w:rsidRPr="000D0765">
        <w:rPr>
          <w:sz w:val="28"/>
          <w:szCs w:val="28"/>
          <w:lang w:val="uk-UA"/>
        </w:rPr>
        <w:t>наук.-практ</w:t>
      </w:r>
      <w:proofErr w:type="spellEnd"/>
      <w:r w:rsidRPr="000D0765">
        <w:rPr>
          <w:sz w:val="28"/>
          <w:szCs w:val="28"/>
          <w:lang w:val="uk-UA"/>
        </w:rPr>
        <w:t>. вид. – 2004. – №5-6.–С.54–61.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Концепція педагогічної освіти. – К.: Міносвіти України, 1998. – 20с.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Корнетов</w:t>
      </w:r>
      <w:proofErr w:type="spellEnd"/>
      <w:r w:rsidRPr="000D0765">
        <w:rPr>
          <w:sz w:val="28"/>
          <w:szCs w:val="28"/>
          <w:lang w:val="uk-UA"/>
        </w:rPr>
        <w:t xml:space="preserve"> Г.Б. Феномен освіти // Магістр. – М., 2001. – № 1. – С 26-35.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Коротєєва-Камінська</w:t>
      </w:r>
      <w:proofErr w:type="spellEnd"/>
      <w:r w:rsidRPr="000D0765">
        <w:rPr>
          <w:sz w:val="28"/>
          <w:szCs w:val="28"/>
          <w:lang w:val="uk-UA"/>
        </w:rPr>
        <w:t xml:space="preserve"> В.О. Викладання української мови та українознавства у вищих навчальних закладах (історичний аспект): Навчальний посібник. – К.: «Професіонал», 2006. – 304с.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Левківський</w:t>
      </w:r>
      <w:proofErr w:type="spellEnd"/>
      <w:r w:rsidRPr="000D0765">
        <w:rPr>
          <w:sz w:val="28"/>
          <w:szCs w:val="28"/>
          <w:lang w:val="uk-UA"/>
        </w:rPr>
        <w:t xml:space="preserve"> K.M., </w:t>
      </w:r>
      <w:proofErr w:type="spellStart"/>
      <w:r w:rsidRPr="000D0765">
        <w:rPr>
          <w:sz w:val="28"/>
          <w:szCs w:val="28"/>
          <w:lang w:val="uk-UA"/>
        </w:rPr>
        <w:t>Сухарніков</w:t>
      </w:r>
      <w:proofErr w:type="spellEnd"/>
      <w:r w:rsidRPr="000D0765">
        <w:rPr>
          <w:sz w:val="28"/>
          <w:szCs w:val="28"/>
          <w:lang w:val="uk-UA"/>
        </w:rPr>
        <w:t xml:space="preserve"> Ю.В. Завдання щодо забезпе</w:t>
      </w:r>
      <w:r w:rsidRPr="000D0765">
        <w:rPr>
          <w:sz w:val="28"/>
          <w:szCs w:val="28"/>
          <w:lang w:val="uk-UA"/>
        </w:rPr>
        <w:softHyphen/>
        <w:t>чення якості вищої освіти України в контексті Болонського процесу // Вища школа. – 2004. – №5-6. – С. 89.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Мистецтво бути викладачем: </w:t>
      </w:r>
      <w:proofErr w:type="spellStart"/>
      <w:r w:rsidRPr="000D0765">
        <w:rPr>
          <w:sz w:val="28"/>
          <w:szCs w:val="28"/>
          <w:lang w:val="uk-UA"/>
        </w:rPr>
        <w:t>Практ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посіб</w:t>
      </w:r>
      <w:proofErr w:type="spellEnd"/>
      <w:r w:rsidRPr="000D0765">
        <w:rPr>
          <w:sz w:val="28"/>
          <w:szCs w:val="28"/>
          <w:lang w:val="uk-UA"/>
        </w:rPr>
        <w:t>. / А.</w:t>
      </w:r>
      <w:proofErr w:type="spellStart"/>
      <w:r w:rsidRPr="000D0765">
        <w:rPr>
          <w:sz w:val="28"/>
          <w:szCs w:val="28"/>
          <w:lang w:val="uk-UA"/>
        </w:rPr>
        <w:t>Брінклі</w:t>
      </w:r>
      <w:proofErr w:type="spellEnd"/>
      <w:r w:rsidRPr="000D0765">
        <w:rPr>
          <w:sz w:val="28"/>
          <w:szCs w:val="28"/>
          <w:lang w:val="uk-UA"/>
        </w:rPr>
        <w:t>, Б.</w:t>
      </w:r>
      <w:proofErr w:type="spellStart"/>
      <w:r w:rsidRPr="000D0765">
        <w:rPr>
          <w:sz w:val="28"/>
          <w:szCs w:val="28"/>
          <w:lang w:val="uk-UA"/>
        </w:rPr>
        <w:t>Десантс</w:t>
      </w:r>
      <w:proofErr w:type="spellEnd"/>
      <w:r w:rsidRPr="000D0765">
        <w:rPr>
          <w:sz w:val="28"/>
          <w:szCs w:val="28"/>
          <w:lang w:val="uk-UA"/>
        </w:rPr>
        <w:t>, М.</w:t>
      </w:r>
      <w:proofErr w:type="spellStart"/>
      <w:r w:rsidRPr="000D0765">
        <w:rPr>
          <w:sz w:val="28"/>
          <w:szCs w:val="28"/>
          <w:lang w:val="uk-UA"/>
        </w:rPr>
        <w:t>Флемм</w:t>
      </w:r>
      <w:proofErr w:type="spellEnd"/>
      <w:r w:rsidRPr="000D0765">
        <w:rPr>
          <w:sz w:val="28"/>
          <w:szCs w:val="28"/>
          <w:lang w:val="uk-UA"/>
        </w:rPr>
        <w:t>, та ін. За ред. О.І.Сидоренка. – К.: На</w:t>
      </w:r>
      <w:r w:rsidRPr="000D0765">
        <w:rPr>
          <w:sz w:val="28"/>
          <w:szCs w:val="28"/>
          <w:lang w:val="uk-UA"/>
        </w:rPr>
        <w:softHyphen/>
        <w:t>вчально-методичний центр «Консорціум із удосконалення менеджмент-освіти в Україні», 2003. – 144с.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Никандров</w:t>
      </w:r>
      <w:proofErr w:type="spellEnd"/>
      <w:r w:rsidRPr="000D0765">
        <w:rPr>
          <w:sz w:val="28"/>
          <w:szCs w:val="28"/>
          <w:lang w:val="uk-UA"/>
        </w:rPr>
        <w:t xml:space="preserve"> Н.Д. </w:t>
      </w:r>
      <w:proofErr w:type="spellStart"/>
      <w:r w:rsidRPr="000D0765">
        <w:rPr>
          <w:sz w:val="28"/>
          <w:szCs w:val="28"/>
          <w:lang w:val="uk-UA"/>
        </w:rPr>
        <w:t>Организационные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формы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методы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высшей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школе</w:t>
      </w:r>
      <w:proofErr w:type="spellEnd"/>
      <w:r w:rsidRPr="000D0765">
        <w:rPr>
          <w:sz w:val="28"/>
          <w:szCs w:val="28"/>
          <w:lang w:val="uk-UA"/>
        </w:rPr>
        <w:t xml:space="preserve"> / В кн.: </w:t>
      </w:r>
      <w:proofErr w:type="spellStart"/>
      <w:r w:rsidRPr="000D0765">
        <w:rPr>
          <w:sz w:val="28"/>
          <w:szCs w:val="28"/>
          <w:lang w:val="uk-UA"/>
        </w:rPr>
        <w:t>Проблемы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педагогики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высшей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школе</w:t>
      </w:r>
      <w:proofErr w:type="spellEnd"/>
      <w:r w:rsidRPr="000D0765">
        <w:rPr>
          <w:sz w:val="28"/>
          <w:szCs w:val="28"/>
          <w:lang w:val="uk-UA"/>
        </w:rPr>
        <w:t xml:space="preserve">. – </w:t>
      </w:r>
      <w:proofErr w:type="spellStart"/>
      <w:r w:rsidRPr="000D0765">
        <w:rPr>
          <w:sz w:val="28"/>
          <w:szCs w:val="28"/>
          <w:lang w:val="uk-UA"/>
        </w:rPr>
        <w:t>Ленинград</w:t>
      </w:r>
      <w:proofErr w:type="spellEnd"/>
      <w:r w:rsidRPr="000D0765">
        <w:rPr>
          <w:sz w:val="28"/>
          <w:szCs w:val="28"/>
          <w:lang w:val="uk-UA"/>
        </w:rPr>
        <w:t>, 1992. – 190 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Ніколаєнко С, Вища освіта і наука - найважливіші сфери відпо</w:t>
      </w:r>
      <w:r w:rsidRPr="000D0765">
        <w:rPr>
          <w:sz w:val="28"/>
          <w:szCs w:val="28"/>
          <w:lang w:val="uk-UA"/>
        </w:rPr>
        <w:softHyphen/>
        <w:t>відальності громадського суспільства та основа інноваційного розвитку // Освіта України. – 2005. – № 24. (29 березня) – С 4-8.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Освітні технології у школі та вузі: Матеріали науково-практичної конференції / За ред. О.М. </w:t>
      </w:r>
      <w:proofErr w:type="spellStart"/>
      <w:r w:rsidRPr="000D0765">
        <w:rPr>
          <w:sz w:val="28"/>
          <w:szCs w:val="28"/>
          <w:lang w:val="uk-UA"/>
        </w:rPr>
        <w:t>Пєхоти</w:t>
      </w:r>
      <w:proofErr w:type="spellEnd"/>
      <w:r w:rsidRPr="000D0765">
        <w:rPr>
          <w:sz w:val="28"/>
          <w:szCs w:val="28"/>
          <w:lang w:val="uk-UA"/>
        </w:rPr>
        <w:t>. – Миколаїв: МФ На УКМА, 1999. – 214с.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Освітні технології. Навчально-методичний посібник / За </w:t>
      </w:r>
      <w:proofErr w:type="spellStart"/>
      <w:r w:rsidRPr="000D0765">
        <w:rPr>
          <w:sz w:val="28"/>
          <w:szCs w:val="28"/>
          <w:lang w:val="uk-UA"/>
        </w:rPr>
        <w:t>заг</w:t>
      </w:r>
      <w:proofErr w:type="spellEnd"/>
      <w:r w:rsidRPr="000D0765">
        <w:rPr>
          <w:sz w:val="28"/>
          <w:szCs w:val="28"/>
          <w:lang w:val="uk-UA"/>
        </w:rPr>
        <w:t xml:space="preserve">. ред. О.М. </w:t>
      </w:r>
      <w:proofErr w:type="spellStart"/>
      <w:r w:rsidRPr="000D0765">
        <w:rPr>
          <w:sz w:val="28"/>
          <w:szCs w:val="28"/>
          <w:lang w:val="uk-UA"/>
        </w:rPr>
        <w:t>Пєхоти</w:t>
      </w:r>
      <w:proofErr w:type="spellEnd"/>
      <w:r w:rsidRPr="000D0765">
        <w:rPr>
          <w:sz w:val="28"/>
          <w:szCs w:val="28"/>
          <w:lang w:val="uk-UA"/>
        </w:rPr>
        <w:t>. – К.: А.С.К., 2001. – 348 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lastRenderedPageBreak/>
        <w:t xml:space="preserve">Основні засади розвитку вищої освіти України в контексті Болонського процесу (документи і матеріали 2003-2004 </w:t>
      </w:r>
      <w:proofErr w:type="spellStart"/>
      <w:r w:rsidRPr="000D0765">
        <w:rPr>
          <w:sz w:val="28"/>
          <w:szCs w:val="28"/>
          <w:lang w:val="uk-UA"/>
        </w:rPr>
        <w:t>pp</w:t>
      </w:r>
      <w:proofErr w:type="spellEnd"/>
      <w:r w:rsidRPr="000D0765">
        <w:rPr>
          <w:sz w:val="28"/>
          <w:szCs w:val="28"/>
          <w:lang w:val="uk-UA"/>
        </w:rPr>
        <w:t xml:space="preserve">.) / За ред. В.Г.Кременя; Авт. </w:t>
      </w:r>
      <w:proofErr w:type="spellStart"/>
      <w:r w:rsidRPr="000D0765">
        <w:rPr>
          <w:sz w:val="28"/>
          <w:szCs w:val="28"/>
          <w:lang w:val="uk-UA"/>
        </w:rPr>
        <w:t>кол</w:t>
      </w:r>
      <w:proofErr w:type="spellEnd"/>
      <w:r w:rsidRPr="000D0765">
        <w:rPr>
          <w:sz w:val="28"/>
          <w:szCs w:val="28"/>
          <w:lang w:val="uk-UA"/>
        </w:rPr>
        <w:t>.: М.Ф.</w:t>
      </w:r>
      <w:proofErr w:type="spellStart"/>
      <w:r w:rsidRPr="000D0765">
        <w:rPr>
          <w:sz w:val="28"/>
          <w:szCs w:val="28"/>
          <w:lang w:val="uk-UA"/>
        </w:rPr>
        <w:t>Степко</w:t>
      </w:r>
      <w:proofErr w:type="spellEnd"/>
      <w:r w:rsidRPr="000D0765">
        <w:rPr>
          <w:sz w:val="28"/>
          <w:szCs w:val="28"/>
          <w:lang w:val="uk-UA"/>
        </w:rPr>
        <w:t>, Я.Л.</w:t>
      </w:r>
      <w:proofErr w:type="spellStart"/>
      <w:r w:rsidRPr="000D0765">
        <w:rPr>
          <w:sz w:val="28"/>
          <w:szCs w:val="28"/>
          <w:lang w:val="uk-UA"/>
        </w:rPr>
        <w:t>Болюбаш</w:t>
      </w:r>
      <w:proofErr w:type="spellEnd"/>
      <w:r w:rsidRPr="000D0765">
        <w:rPr>
          <w:sz w:val="28"/>
          <w:szCs w:val="28"/>
          <w:lang w:val="uk-UA"/>
        </w:rPr>
        <w:t>, В.Д.</w:t>
      </w:r>
      <w:proofErr w:type="spellStart"/>
      <w:r w:rsidRPr="000D0765">
        <w:rPr>
          <w:sz w:val="28"/>
          <w:szCs w:val="28"/>
          <w:lang w:val="uk-UA"/>
        </w:rPr>
        <w:t>Шинкарук</w:t>
      </w:r>
      <w:proofErr w:type="spellEnd"/>
      <w:r w:rsidRPr="000D0765">
        <w:rPr>
          <w:sz w:val="28"/>
          <w:szCs w:val="28"/>
          <w:lang w:val="uk-UA"/>
        </w:rPr>
        <w:t xml:space="preserve"> та ін. - К.; Тернопіль: Вид-во ТДПУ, 2004. -147с. - Режим доступу: </w:t>
      </w:r>
      <w:hyperlink w:history="1">
        <w:r w:rsidRPr="000D0765">
          <w:rPr>
            <w:rStyle w:val="1"/>
            <w:i/>
            <w:iCs/>
            <w:sz w:val="28"/>
            <w:szCs w:val="28"/>
          </w:rPr>
          <w:t>http</w:t>
        </w:r>
        <w:r w:rsidRPr="000D0765">
          <w:rPr>
            <w:rStyle w:val="1"/>
            <w:i/>
            <w:iCs/>
            <w:sz w:val="28"/>
            <w:szCs w:val="28"/>
            <w:lang w:val="uk-UA"/>
          </w:rPr>
          <w:t>://</w:t>
        </w:r>
      </w:hyperlink>
      <w:r w:rsidRPr="000D0765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0D0765">
        <w:rPr>
          <w:i/>
          <w:iCs/>
          <w:sz w:val="28"/>
          <w:szCs w:val="28"/>
        </w:rPr>
        <w:t>www</w:t>
      </w:r>
      <w:proofErr w:type="spellEnd"/>
      <w:r w:rsidRPr="000D0765">
        <w:rPr>
          <w:i/>
          <w:iCs/>
          <w:sz w:val="28"/>
          <w:szCs w:val="28"/>
          <w:lang w:val="uk-UA"/>
        </w:rPr>
        <w:t xml:space="preserve">. </w:t>
      </w:r>
      <w:proofErr w:type="spellStart"/>
      <w:r w:rsidRPr="000D0765">
        <w:rPr>
          <w:i/>
          <w:iCs/>
          <w:sz w:val="28"/>
          <w:szCs w:val="28"/>
        </w:rPr>
        <w:t>tspu</w:t>
      </w:r>
      <w:proofErr w:type="spellEnd"/>
      <w:r w:rsidRPr="000D0765">
        <w:rPr>
          <w:i/>
          <w:iCs/>
          <w:sz w:val="28"/>
          <w:szCs w:val="28"/>
          <w:lang w:val="uk-UA"/>
        </w:rPr>
        <w:t xml:space="preserve">. </w:t>
      </w:r>
      <w:proofErr w:type="spellStart"/>
      <w:r w:rsidRPr="000D0765">
        <w:rPr>
          <w:i/>
          <w:iCs/>
          <w:sz w:val="28"/>
          <w:szCs w:val="28"/>
        </w:rPr>
        <w:t>edu</w:t>
      </w:r>
      <w:proofErr w:type="spellEnd"/>
      <w:r w:rsidRPr="000D0765">
        <w:rPr>
          <w:i/>
          <w:iCs/>
          <w:sz w:val="28"/>
          <w:szCs w:val="28"/>
          <w:lang w:val="uk-UA"/>
        </w:rPr>
        <w:t xml:space="preserve">. </w:t>
      </w:r>
      <w:proofErr w:type="spellStart"/>
      <w:r w:rsidRPr="000D0765">
        <w:rPr>
          <w:i/>
          <w:iCs/>
          <w:sz w:val="28"/>
          <w:szCs w:val="28"/>
        </w:rPr>
        <w:t>ita</w:t>
      </w:r>
      <w:proofErr w:type="spellEnd"/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Педагогический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энциклопедический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словарь</w:t>
      </w:r>
      <w:proofErr w:type="spellEnd"/>
      <w:r w:rsidRPr="000D0765">
        <w:rPr>
          <w:sz w:val="28"/>
          <w:szCs w:val="28"/>
          <w:lang w:val="uk-UA"/>
        </w:rPr>
        <w:t xml:space="preserve"> / Под. Ред. Б.М. </w:t>
      </w:r>
      <w:proofErr w:type="spellStart"/>
      <w:r w:rsidRPr="000D0765">
        <w:rPr>
          <w:sz w:val="28"/>
          <w:szCs w:val="28"/>
          <w:lang w:val="uk-UA"/>
        </w:rPr>
        <w:t>Бим-Бада</w:t>
      </w:r>
      <w:proofErr w:type="spellEnd"/>
      <w:r w:rsidRPr="000D0765">
        <w:rPr>
          <w:sz w:val="28"/>
          <w:szCs w:val="28"/>
          <w:lang w:val="uk-UA"/>
        </w:rPr>
        <w:t xml:space="preserve">. – 2002. – Режим доступу: </w:t>
      </w:r>
      <w:hyperlink r:id="rId9" w:history="1">
        <w:r w:rsidRPr="000D0765">
          <w:rPr>
            <w:rStyle w:val="a7"/>
            <w:sz w:val="28"/>
            <w:szCs w:val="28"/>
          </w:rPr>
          <w:t>http://dictionaru.fio.ru</w:t>
        </w:r>
      </w:hyperlink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Про вищу освіту: Закон України // Урядовий кур'єр. – 15 тра</w:t>
      </w:r>
      <w:r w:rsidRPr="000D0765">
        <w:rPr>
          <w:sz w:val="28"/>
          <w:szCs w:val="28"/>
          <w:lang w:val="uk-UA"/>
        </w:rPr>
        <w:softHyphen/>
        <w:t>вня. –2002. – №86.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Про національну доктрину розвитку освіти: Указ Президента України // Урядовий кур'єр. – 2002. – № 74. – 17 квітня.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Про організацію навчального процесу в кредитно-модульній системі підготовки фахівців: Тимчасове положення // Наказ МОН України від 23.01.2004. – № 48.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Розин В. </w:t>
      </w:r>
      <w:proofErr w:type="spellStart"/>
      <w:r w:rsidRPr="000D0765">
        <w:rPr>
          <w:sz w:val="28"/>
          <w:szCs w:val="28"/>
          <w:lang w:val="uk-UA"/>
        </w:rPr>
        <w:t>Инновационное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педагогическое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творчество</w:t>
      </w:r>
      <w:proofErr w:type="spellEnd"/>
      <w:r w:rsidRPr="000D0765">
        <w:rPr>
          <w:sz w:val="28"/>
          <w:szCs w:val="28"/>
          <w:lang w:val="uk-UA"/>
        </w:rPr>
        <w:t xml:space="preserve"> / </w:t>
      </w:r>
      <w:proofErr w:type="spellStart"/>
      <w:r w:rsidRPr="000D0765">
        <w:rPr>
          <w:sz w:val="28"/>
          <w:szCs w:val="28"/>
          <w:lang w:val="uk-UA"/>
        </w:rPr>
        <w:t>Alma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mater</w:t>
      </w:r>
      <w:proofErr w:type="spellEnd"/>
      <w:r w:rsidRPr="000D0765">
        <w:rPr>
          <w:sz w:val="28"/>
          <w:szCs w:val="28"/>
          <w:lang w:val="uk-UA"/>
        </w:rPr>
        <w:t>. – 1997.– №3. – C.3-8.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Романов К. </w:t>
      </w:r>
      <w:proofErr w:type="spellStart"/>
      <w:r w:rsidRPr="000D0765">
        <w:rPr>
          <w:sz w:val="28"/>
          <w:szCs w:val="28"/>
          <w:lang w:val="uk-UA"/>
        </w:rPr>
        <w:t>Заметки</w:t>
      </w:r>
      <w:proofErr w:type="spellEnd"/>
      <w:r w:rsidRPr="000D0765">
        <w:rPr>
          <w:sz w:val="28"/>
          <w:szCs w:val="28"/>
          <w:lang w:val="uk-UA"/>
        </w:rPr>
        <w:t xml:space="preserve"> о </w:t>
      </w:r>
      <w:proofErr w:type="spellStart"/>
      <w:r w:rsidRPr="000D0765">
        <w:rPr>
          <w:sz w:val="28"/>
          <w:szCs w:val="28"/>
          <w:lang w:val="uk-UA"/>
        </w:rPr>
        <w:t>культурно-антропологическом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подходе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философии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 xml:space="preserve"> /К.Романов // </w:t>
      </w:r>
      <w:proofErr w:type="spellStart"/>
      <w:r w:rsidRPr="000D0765">
        <w:rPr>
          <w:sz w:val="28"/>
          <w:szCs w:val="28"/>
          <w:lang w:val="uk-UA"/>
        </w:rPr>
        <w:t>Alma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Mater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Вестник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высшей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школы</w:t>
      </w:r>
      <w:proofErr w:type="spellEnd"/>
      <w:r w:rsidRPr="000D0765">
        <w:rPr>
          <w:sz w:val="28"/>
          <w:szCs w:val="28"/>
          <w:lang w:val="uk-UA"/>
        </w:rPr>
        <w:t xml:space="preserve">. – 2006. №2. – С. 12-18: табл. – </w:t>
      </w:r>
      <w:proofErr w:type="spellStart"/>
      <w:r w:rsidRPr="000D0765">
        <w:rPr>
          <w:sz w:val="28"/>
          <w:szCs w:val="28"/>
          <w:lang w:val="uk-UA"/>
        </w:rPr>
        <w:t>Библиогр</w:t>
      </w:r>
      <w:proofErr w:type="spellEnd"/>
      <w:r w:rsidRPr="000D0765">
        <w:rPr>
          <w:sz w:val="28"/>
          <w:szCs w:val="28"/>
          <w:lang w:val="uk-UA"/>
        </w:rPr>
        <w:t>.: с. 18(7 назв.).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Слєпкань</w:t>
      </w:r>
      <w:proofErr w:type="spellEnd"/>
      <w:r w:rsidRPr="000D0765">
        <w:rPr>
          <w:sz w:val="28"/>
          <w:szCs w:val="28"/>
          <w:lang w:val="uk-UA"/>
        </w:rPr>
        <w:t xml:space="preserve"> 3. Наукові засади педагогічного процесу у вищій </w:t>
      </w:r>
      <w:proofErr w:type="spellStart"/>
      <w:r w:rsidRPr="000D0765">
        <w:rPr>
          <w:sz w:val="28"/>
          <w:szCs w:val="28"/>
          <w:lang w:val="uk-UA"/>
        </w:rPr>
        <w:t>школі.–</w:t>
      </w:r>
      <w:proofErr w:type="spellEnd"/>
      <w:r w:rsidRPr="000D0765">
        <w:rPr>
          <w:sz w:val="28"/>
          <w:szCs w:val="28"/>
          <w:lang w:val="uk-UA"/>
        </w:rPr>
        <w:t xml:space="preserve"> К.: КПУ, 2000. – 210с.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Смирнов С.Д. </w:t>
      </w:r>
      <w:proofErr w:type="spellStart"/>
      <w:r w:rsidRPr="000D0765">
        <w:rPr>
          <w:sz w:val="28"/>
          <w:szCs w:val="28"/>
          <w:lang w:val="uk-UA"/>
        </w:rPr>
        <w:t>Педагогика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психология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высшего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</w:t>
      </w:r>
      <w:r w:rsidRPr="000D0765">
        <w:rPr>
          <w:sz w:val="28"/>
          <w:szCs w:val="28"/>
          <w:lang w:val="uk-UA"/>
        </w:rPr>
        <w:softHyphen/>
        <w:t>ния.–М</w:t>
      </w:r>
      <w:proofErr w:type="spellEnd"/>
      <w:r w:rsidRPr="000D0765">
        <w:rPr>
          <w:sz w:val="28"/>
          <w:szCs w:val="28"/>
          <w:lang w:val="uk-UA"/>
        </w:rPr>
        <w:t>., 1995.–445с.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Спіцин</w:t>
      </w:r>
      <w:proofErr w:type="spellEnd"/>
      <w:r w:rsidRPr="000D0765">
        <w:rPr>
          <w:sz w:val="28"/>
          <w:szCs w:val="28"/>
          <w:lang w:val="uk-UA"/>
        </w:rPr>
        <w:t xml:space="preserve"> С.С. Методика організації науково-дослідної робота студентів у вищому навчальному закладі освіти. – К., 2003. – 206с.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Тичина 1.1., Грищенко Г.Т. Модульна система вивчення оцін</w:t>
      </w:r>
      <w:r w:rsidRPr="000D0765">
        <w:rPr>
          <w:sz w:val="28"/>
          <w:szCs w:val="28"/>
          <w:lang w:val="uk-UA"/>
        </w:rPr>
        <w:softHyphen/>
        <w:t>ки знань студентів. – К: УДПУ, 1994. – 162с.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Україна XXI століття. Державна національна програма «Освіта». –К.: Райдуга, 1994. – 61с.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Філіпченко A.C. Основи наукових досліджень. Конспект лек</w:t>
      </w:r>
      <w:r w:rsidRPr="000D0765">
        <w:rPr>
          <w:sz w:val="28"/>
          <w:szCs w:val="28"/>
          <w:lang w:val="uk-UA"/>
        </w:rPr>
        <w:softHyphen/>
        <w:t xml:space="preserve">цій: </w:t>
      </w:r>
      <w:r w:rsidRPr="000D0765">
        <w:rPr>
          <w:sz w:val="28"/>
          <w:szCs w:val="28"/>
          <w:lang w:val="uk-UA"/>
        </w:rPr>
        <w:lastRenderedPageBreak/>
        <w:t xml:space="preserve">Навчальний посібник. - К.: </w:t>
      </w:r>
      <w:proofErr w:type="spellStart"/>
      <w:r w:rsidRPr="000D0765">
        <w:rPr>
          <w:sz w:val="28"/>
          <w:szCs w:val="28"/>
          <w:lang w:val="uk-UA"/>
        </w:rPr>
        <w:t>Академвидав</w:t>
      </w:r>
      <w:proofErr w:type="spellEnd"/>
      <w:r w:rsidRPr="000D0765">
        <w:rPr>
          <w:sz w:val="28"/>
          <w:szCs w:val="28"/>
          <w:lang w:val="uk-UA"/>
        </w:rPr>
        <w:t>, 2005. – 208 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Шахгельдян</w:t>
      </w:r>
      <w:proofErr w:type="spellEnd"/>
      <w:r w:rsidRPr="000D0765">
        <w:rPr>
          <w:sz w:val="28"/>
          <w:szCs w:val="28"/>
          <w:lang w:val="uk-UA"/>
        </w:rPr>
        <w:t xml:space="preserve"> К.И. </w:t>
      </w:r>
      <w:proofErr w:type="spellStart"/>
      <w:r w:rsidRPr="000D0765">
        <w:rPr>
          <w:sz w:val="28"/>
          <w:szCs w:val="28"/>
          <w:lang w:val="uk-UA"/>
        </w:rPr>
        <w:t>Проблемы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развития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внедрения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системы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тестирования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высшем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учебном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заведении</w:t>
      </w:r>
      <w:proofErr w:type="spellEnd"/>
      <w:r w:rsidRPr="000D0765">
        <w:rPr>
          <w:sz w:val="28"/>
          <w:szCs w:val="28"/>
          <w:lang w:val="uk-UA"/>
        </w:rPr>
        <w:t xml:space="preserve"> / К.И. </w:t>
      </w:r>
      <w:proofErr w:type="spellStart"/>
      <w:r w:rsidRPr="000D0765">
        <w:rPr>
          <w:sz w:val="28"/>
          <w:szCs w:val="28"/>
          <w:lang w:val="uk-UA"/>
        </w:rPr>
        <w:t>Шахгель</w:t>
      </w:r>
      <w:r w:rsidRPr="000D0765">
        <w:rPr>
          <w:sz w:val="28"/>
          <w:szCs w:val="28"/>
          <w:lang w:val="uk-UA"/>
        </w:rPr>
        <w:softHyphen/>
        <w:t>дян</w:t>
      </w:r>
      <w:proofErr w:type="spellEnd"/>
      <w:r w:rsidRPr="000D0765">
        <w:rPr>
          <w:sz w:val="28"/>
          <w:szCs w:val="28"/>
          <w:lang w:val="uk-UA"/>
        </w:rPr>
        <w:t>, Е.В.</w:t>
      </w:r>
      <w:proofErr w:type="spellStart"/>
      <w:r w:rsidRPr="000D0765">
        <w:rPr>
          <w:sz w:val="28"/>
          <w:szCs w:val="28"/>
          <w:lang w:val="uk-UA"/>
        </w:rPr>
        <w:t>Садон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Открытое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образование</w:t>
      </w:r>
      <w:proofErr w:type="spellEnd"/>
      <w:r w:rsidRPr="000D0765">
        <w:rPr>
          <w:sz w:val="28"/>
          <w:szCs w:val="28"/>
          <w:lang w:val="uk-UA"/>
        </w:rPr>
        <w:t xml:space="preserve">. – 2006. – № 2. – С. 28-40. – </w:t>
      </w:r>
      <w:proofErr w:type="spellStart"/>
      <w:r w:rsidRPr="000D0765">
        <w:rPr>
          <w:sz w:val="28"/>
          <w:szCs w:val="28"/>
          <w:lang w:val="uk-UA"/>
        </w:rPr>
        <w:t>Библиогр</w:t>
      </w:r>
      <w:proofErr w:type="spellEnd"/>
      <w:r w:rsidRPr="000D0765">
        <w:rPr>
          <w:sz w:val="28"/>
          <w:szCs w:val="28"/>
          <w:lang w:val="uk-UA"/>
        </w:rPr>
        <w:t>.: 8 назв.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Шкіль М. Реформування вищої педагогічної </w:t>
      </w:r>
      <w:proofErr w:type="spellStart"/>
      <w:r w:rsidRPr="000D0765">
        <w:rPr>
          <w:sz w:val="28"/>
          <w:szCs w:val="28"/>
          <w:lang w:val="uk-UA"/>
        </w:rPr>
        <w:t>оавіти</w:t>
      </w:r>
      <w:proofErr w:type="spellEnd"/>
      <w:r w:rsidRPr="000D0765">
        <w:rPr>
          <w:sz w:val="28"/>
          <w:szCs w:val="28"/>
          <w:lang w:val="uk-UA"/>
        </w:rPr>
        <w:t xml:space="preserve"> // Освіта і управління. – 1997. – №2. – С. 39-44.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Щербина В.І. Інтерактивні технології на уроках української мови та літератури / В.І.Щербина, О.В. Волкова, O.B. </w:t>
      </w:r>
      <w:proofErr w:type="spellStart"/>
      <w:r w:rsidRPr="000D0765">
        <w:rPr>
          <w:sz w:val="28"/>
          <w:szCs w:val="28"/>
          <w:lang w:val="uk-UA"/>
        </w:rPr>
        <w:t>Рома-ненко</w:t>
      </w:r>
      <w:proofErr w:type="spellEnd"/>
      <w:r w:rsidRPr="000D0765">
        <w:rPr>
          <w:sz w:val="28"/>
          <w:szCs w:val="28"/>
          <w:lang w:val="uk-UA"/>
        </w:rPr>
        <w:t>. – X.: Вид. група «Основа», 2005. – 96с.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Юцячивене</w:t>
      </w:r>
      <w:proofErr w:type="spellEnd"/>
      <w:r w:rsidRPr="000D0765">
        <w:rPr>
          <w:sz w:val="28"/>
          <w:szCs w:val="28"/>
          <w:lang w:val="uk-UA"/>
        </w:rPr>
        <w:t xml:space="preserve"> П. </w:t>
      </w:r>
      <w:proofErr w:type="spellStart"/>
      <w:r w:rsidRPr="000D0765">
        <w:rPr>
          <w:sz w:val="28"/>
          <w:szCs w:val="28"/>
          <w:lang w:val="uk-UA"/>
        </w:rPr>
        <w:t>Теория</w:t>
      </w:r>
      <w:proofErr w:type="spellEnd"/>
      <w:r w:rsidRPr="000D0765">
        <w:rPr>
          <w:sz w:val="28"/>
          <w:szCs w:val="28"/>
          <w:lang w:val="uk-UA"/>
        </w:rPr>
        <w:t xml:space="preserve"> и практика модульного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>. – Каунас, 1989.– 271с.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42.Яворська С.Т. Внесок учених у методику навчання мови //Українська мова. – 2004. – № 4. – С 117-126.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43.Яворська С.Т. Методичні пошуки і знахідки на початку XX ст. //Вища школа. – 2004. – № 2-3. – С 64-72.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Яворська</w:t>
      </w:r>
      <w:proofErr w:type="spellEnd"/>
      <w:r w:rsidRPr="000D0765">
        <w:rPr>
          <w:sz w:val="28"/>
          <w:szCs w:val="28"/>
          <w:lang w:val="uk-UA"/>
        </w:rPr>
        <w:t xml:space="preserve"> С.Т. Становлення методики української мови як науки: постаті, проблеми (кінець 80-х - початок 90-х р.) //Наука і освіта: Науково-практичний журнал Південного на</w:t>
      </w:r>
      <w:r w:rsidRPr="000D0765">
        <w:rPr>
          <w:sz w:val="28"/>
          <w:szCs w:val="28"/>
          <w:lang w:val="uk-UA"/>
        </w:rPr>
        <w:softHyphen/>
        <w:t>укового Центру АПН України. – Одеса. – 2004. – № 4-5. – С 155-158.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Яворська</w:t>
      </w:r>
      <w:proofErr w:type="spellEnd"/>
      <w:r w:rsidRPr="000D0765">
        <w:rPr>
          <w:sz w:val="28"/>
          <w:szCs w:val="28"/>
          <w:lang w:val="uk-UA"/>
        </w:rPr>
        <w:t xml:space="preserve"> С.Т. Педагогічні ідеї Т.Г.</w:t>
      </w:r>
      <w:proofErr w:type="spellStart"/>
      <w:r w:rsidRPr="000D0765">
        <w:rPr>
          <w:sz w:val="28"/>
          <w:szCs w:val="28"/>
          <w:lang w:val="uk-UA"/>
        </w:rPr>
        <w:t>Лубенця</w:t>
      </w:r>
      <w:proofErr w:type="spellEnd"/>
      <w:r w:rsidRPr="000D0765">
        <w:rPr>
          <w:sz w:val="28"/>
          <w:szCs w:val="28"/>
          <w:lang w:val="uk-UA"/>
        </w:rPr>
        <w:t xml:space="preserve"> в контексті роз</w:t>
      </w:r>
      <w:r w:rsidRPr="000D0765">
        <w:rPr>
          <w:sz w:val="28"/>
          <w:szCs w:val="28"/>
          <w:lang w:val="uk-UA"/>
        </w:rPr>
        <w:softHyphen/>
        <w:t>витку методики навчання мови //Наука і освіта: Науково-практичний журнал Південного наукового Центру АПН України. – Одеса. – 2004. – № 4-5. – С 214-219.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Яворська</w:t>
      </w:r>
      <w:proofErr w:type="spellEnd"/>
      <w:r w:rsidRPr="000D0765">
        <w:rPr>
          <w:sz w:val="28"/>
          <w:szCs w:val="28"/>
          <w:lang w:val="uk-UA"/>
        </w:rPr>
        <w:t xml:space="preserve"> С.Т. Методика української мови як наука і навча</w:t>
      </w:r>
      <w:r w:rsidRPr="000D0765">
        <w:rPr>
          <w:sz w:val="28"/>
          <w:szCs w:val="28"/>
          <w:lang w:val="uk-UA"/>
        </w:rPr>
        <w:softHyphen/>
        <w:t>льна дисципліна //</w:t>
      </w:r>
      <w:proofErr w:type="spellStart"/>
      <w:r w:rsidRPr="000D0765">
        <w:rPr>
          <w:sz w:val="28"/>
          <w:szCs w:val="28"/>
          <w:lang w:val="uk-UA"/>
        </w:rPr>
        <w:t>Теоретические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прикладные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проблемы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русской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филологии</w:t>
      </w:r>
      <w:proofErr w:type="spellEnd"/>
      <w:r w:rsidRPr="000D0765">
        <w:rPr>
          <w:sz w:val="28"/>
          <w:szCs w:val="28"/>
          <w:lang w:val="uk-UA"/>
        </w:rPr>
        <w:t xml:space="preserve">: </w:t>
      </w:r>
      <w:proofErr w:type="spellStart"/>
      <w:r w:rsidRPr="000D0765">
        <w:rPr>
          <w:sz w:val="28"/>
          <w:szCs w:val="28"/>
          <w:lang w:val="uk-UA"/>
        </w:rPr>
        <w:t>Науч.-метод</w:t>
      </w:r>
      <w:proofErr w:type="spellEnd"/>
      <w:r w:rsidRPr="000D0765">
        <w:rPr>
          <w:sz w:val="28"/>
          <w:szCs w:val="28"/>
          <w:lang w:val="uk-UA"/>
        </w:rPr>
        <w:t xml:space="preserve">, </w:t>
      </w:r>
      <w:proofErr w:type="spellStart"/>
      <w:r w:rsidRPr="000D0765">
        <w:rPr>
          <w:sz w:val="28"/>
          <w:szCs w:val="28"/>
          <w:lang w:val="uk-UA"/>
        </w:rPr>
        <w:t>сб</w:t>
      </w:r>
      <w:proofErr w:type="spellEnd"/>
      <w:r w:rsidRPr="000D0765">
        <w:rPr>
          <w:sz w:val="28"/>
          <w:szCs w:val="28"/>
          <w:lang w:val="uk-UA"/>
        </w:rPr>
        <w:t xml:space="preserve">. – </w:t>
      </w:r>
      <w:proofErr w:type="spellStart"/>
      <w:r w:rsidRPr="000D0765">
        <w:rPr>
          <w:sz w:val="28"/>
          <w:szCs w:val="28"/>
          <w:lang w:val="uk-UA"/>
        </w:rPr>
        <w:t>Славянск</w:t>
      </w:r>
      <w:proofErr w:type="spellEnd"/>
      <w:r w:rsidRPr="000D0765">
        <w:rPr>
          <w:sz w:val="28"/>
          <w:szCs w:val="28"/>
          <w:lang w:val="uk-UA"/>
        </w:rPr>
        <w:t xml:space="preserve">: СГПИ, 2001. – </w:t>
      </w:r>
      <w:proofErr w:type="spellStart"/>
      <w:r w:rsidRPr="000D0765">
        <w:rPr>
          <w:sz w:val="28"/>
          <w:szCs w:val="28"/>
          <w:lang w:val="uk-UA"/>
        </w:rPr>
        <w:t>Вып</w:t>
      </w:r>
      <w:proofErr w:type="spellEnd"/>
      <w:r w:rsidRPr="000D0765">
        <w:rPr>
          <w:sz w:val="28"/>
          <w:szCs w:val="28"/>
          <w:lang w:val="uk-UA"/>
        </w:rPr>
        <w:t>. IX.– Ч.І. – С. 192-202.</w:t>
      </w:r>
    </w:p>
    <w:p w:rsidR="000D0765" w:rsidRPr="000D0765" w:rsidRDefault="000D0765" w:rsidP="000D0765">
      <w:pPr>
        <w:widowControl w:val="0"/>
        <w:numPr>
          <w:ilvl w:val="0"/>
          <w:numId w:val="27"/>
        </w:numPr>
        <w:suppressAutoHyphens/>
        <w:autoSpaceDE w:val="0"/>
        <w:spacing w:line="360" w:lineRule="auto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Якименко Н., Рибалко К. Урок мови з використанням комп'ютерних програм // </w:t>
      </w:r>
      <w:proofErr w:type="spellStart"/>
      <w:r w:rsidRPr="000D0765">
        <w:rPr>
          <w:sz w:val="28"/>
          <w:szCs w:val="28"/>
          <w:lang w:val="uk-UA"/>
        </w:rPr>
        <w:t>Дивослово</w:t>
      </w:r>
      <w:proofErr w:type="spellEnd"/>
      <w:r w:rsidRPr="000D0765">
        <w:rPr>
          <w:sz w:val="28"/>
          <w:szCs w:val="28"/>
          <w:lang w:val="uk-UA"/>
        </w:rPr>
        <w:t>. – 2001. – №11. – С 49-51.</w:t>
      </w:r>
    </w:p>
    <w:p w:rsidR="000D0765" w:rsidRPr="000D0765" w:rsidRDefault="000D0765" w:rsidP="000D0765">
      <w:pPr>
        <w:spacing w:line="360" w:lineRule="auto"/>
        <w:ind w:left="720"/>
        <w:jc w:val="center"/>
        <w:rPr>
          <w:b/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ind w:left="720"/>
        <w:jc w:val="center"/>
        <w:rPr>
          <w:b/>
          <w:color w:val="1D1B11"/>
          <w:sz w:val="28"/>
          <w:szCs w:val="28"/>
          <w:lang w:val="uk-UA"/>
        </w:rPr>
      </w:pPr>
      <w:r w:rsidRPr="000D0765">
        <w:rPr>
          <w:b/>
          <w:color w:val="1D1B11"/>
          <w:sz w:val="28"/>
          <w:szCs w:val="28"/>
          <w:lang w:val="uk-UA"/>
        </w:rPr>
        <w:t>Допоміжна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pl-PL"/>
        </w:rPr>
      </w:pPr>
      <w:r w:rsidRPr="000D0765">
        <w:rPr>
          <w:sz w:val="28"/>
          <w:szCs w:val="28"/>
        </w:rPr>
        <w:t xml:space="preserve">Аверин Д. В. Размышление об </w:t>
      </w:r>
      <w:proofErr w:type="spellStart"/>
      <w:r w:rsidRPr="000D0765">
        <w:rPr>
          <w:sz w:val="28"/>
          <w:szCs w:val="28"/>
        </w:rPr>
        <w:t>злектронньїх</w:t>
      </w:r>
      <w:proofErr w:type="spellEnd"/>
      <w:r w:rsidRPr="000D0765">
        <w:rPr>
          <w:sz w:val="28"/>
          <w:szCs w:val="28"/>
        </w:rPr>
        <w:t xml:space="preserve"> учебниках // Мир р</w:t>
      </w:r>
      <w:r>
        <w:rPr>
          <w:sz w:val="28"/>
          <w:szCs w:val="28"/>
        </w:rPr>
        <w:t>усского      слова -</w:t>
      </w:r>
      <w:r w:rsidRPr="000D0765">
        <w:rPr>
          <w:sz w:val="28"/>
          <w:szCs w:val="28"/>
        </w:rPr>
        <w:t xml:space="preserve">2002.      -      №1      </w:t>
      </w:r>
      <w:hyperlink r:id="rId10" w:history="1">
        <w:r w:rsidRPr="000D0765">
          <w:rPr>
            <w:rStyle w:val="a7"/>
            <w:sz w:val="28"/>
            <w:szCs w:val="28"/>
          </w:rPr>
          <w:t>http://www.learning</w:t>
        </w:r>
      </w:hyperlink>
      <w:r w:rsidRPr="000D0765">
        <w:rPr>
          <w:sz w:val="28"/>
          <w:szCs w:val="28"/>
          <w:lang w:val="pl-PL"/>
        </w:rPr>
        <w:t xml:space="preserve"> – ussian.gramota.ru/journals.html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Балыхина</w:t>
      </w:r>
      <w:proofErr w:type="spellEnd"/>
      <w:r w:rsidRPr="000D0765">
        <w:rPr>
          <w:sz w:val="28"/>
          <w:szCs w:val="28"/>
          <w:lang w:val="uk-UA"/>
        </w:rPr>
        <w:t xml:space="preserve"> Т.М. </w:t>
      </w:r>
      <w:proofErr w:type="spellStart"/>
      <w:r w:rsidRPr="000D0765">
        <w:rPr>
          <w:sz w:val="28"/>
          <w:szCs w:val="28"/>
          <w:lang w:val="uk-UA"/>
        </w:rPr>
        <w:t>Информатизация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языкам</w:t>
      </w:r>
      <w:proofErr w:type="spellEnd"/>
      <w:r w:rsidRPr="000D0765">
        <w:rPr>
          <w:sz w:val="28"/>
          <w:szCs w:val="28"/>
          <w:lang w:val="uk-UA"/>
        </w:rPr>
        <w:t xml:space="preserve">: </w:t>
      </w:r>
      <w:proofErr w:type="spellStart"/>
      <w:r w:rsidRPr="000D0765">
        <w:rPr>
          <w:sz w:val="28"/>
          <w:szCs w:val="28"/>
          <w:lang w:val="uk-UA"/>
        </w:rPr>
        <w:t>становле</w:t>
      </w:r>
      <w:r w:rsidRPr="000D0765">
        <w:rPr>
          <w:sz w:val="28"/>
          <w:szCs w:val="28"/>
          <w:lang w:val="uk-UA"/>
        </w:rPr>
        <w:softHyphen/>
        <w:t>ние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компьютерной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лингводидактики</w:t>
      </w:r>
      <w:proofErr w:type="spellEnd"/>
      <w:r w:rsidRPr="000D0765">
        <w:rPr>
          <w:sz w:val="28"/>
          <w:szCs w:val="28"/>
          <w:lang w:val="uk-UA"/>
        </w:rPr>
        <w:t xml:space="preserve"> / Т.М.</w:t>
      </w:r>
      <w:proofErr w:type="spellStart"/>
      <w:r w:rsidRPr="000D0765">
        <w:rPr>
          <w:sz w:val="28"/>
          <w:szCs w:val="28"/>
          <w:lang w:val="uk-UA"/>
        </w:rPr>
        <w:t>Балыхина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Выс</w:t>
      </w:r>
      <w:r w:rsidRPr="000D0765">
        <w:rPr>
          <w:sz w:val="28"/>
          <w:szCs w:val="28"/>
          <w:lang w:val="uk-UA"/>
        </w:rPr>
        <w:softHyphen/>
        <w:t>шее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сегодня</w:t>
      </w:r>
      <w:proofErr w:type="spellEnd"/>
      <w:r w:rsidRPr="000D0765">
        <w:rPr>
          <w:sz w:val="28"/>
          <w:szCs w:val="28"/>
          <w:lang w:val="uk-UA"/>
        </w:rPr>
        <w:t xml:space="preserve">. – 2006. – № 4. – С. 32-37. – </w:t>
      </w:r>
      <w:proofErr w:type="spellStart"/>
      <w:r w:rsidRPr="000D0765">
        <w:rPr>
          <w:sz w:val="28"/>
          <w:szCs w:val="28"/>
          <w:lang w:val="uk-UA"/>
        </w:rPr>
        <w:t>Библио</w:t>
      </w:r>
      <w:r w:rsidRPr="000D0765">
        <w:rPr>
          <w:sz w:val="28"/>
          <w:szCs w:val="28"/>
          <w:lang w:val="uk-UA"/>
        </w:rPr>
        <w:softHyphen/>
        <w:t>граф</w:t>
      </w:r>
      <w:proofErr w:type="spellEnd"/>
      <w:r w:rsidRPr="000D0765">
        <w:rPr>
          <w:sz w:val="28"/>
          <w:szCs w:val="28"/>
          <w:lang w:val="uk-UA"/>
        </w:rPr>
        <w:t>.: 8 назв.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Барякін</w:t>
      </w:r>
      <w:proofErr w:type="spellEnd"/>
      <w:r w:rsidRPr="000D0765">
        <w:rPr>
          <w:sz w:val="28"/>
          <w:szCs w:val="28"/>
          <w:lang w:val="uk-UA"/>
        </w:rPr>
        <w:t xml:space="preserve"> В.М. Ідея ноосфери. – К.: РНМК, 1991. – С. 23, 27.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Вергасов</w:t>
      </w:r>
      <w:proofErr w:type="spellEnd"/>
      <w:r w:rsidRPr="000D0765">
        <w:rPr>
          <w:sz w:val="28"/>
          <w:szCs w:val="28"/>
          <w:lang w:val="uk-UA"/>
        </w:rPr>
        <w:t xml:space="preserve"> В.М. Активізація пізнавальної діяльності студентів вищої школи. – К.: Вища школа, 1995.–210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Вернадский</w:t>
      </w:r>
      <w:proofErr w:type="spellEnd"/>
      <w:r w:rsidRPr="000D0765">
        <w:rPr>
          <w:sz w:val="28"/>
          <w:szCs w:val="28"/>
          <w:lang w:val="uk-UA"/>
        </w:rPr>
        <w:t xml:space="preserve"> В.И. </w:t>
      </w:r>
      <w:proofErr w:type="spellStart"/>
      <w:r w:rsidRPr="000D0765">
        <w:rPr>
          <w:sz w:val="28"/>
          <w:szCs w:val="28"/>
          <w:lang w:val="uk-UA"/>
        </w:rPr>
        <w:t>Философские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мысли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натуралиста</w:t>
      </w:r>
      <w:proofErr w:type="spellEnd"/>
      <w:r w:rsidRPr="000D0765">
        <w:rPr>
          <w:sz w:val="28"/>
          <w:szCs w:val="28"/>
          <w:lang w:val="uk-UA"/>
        </w:rPr>
        <w:t>. – М.: На</w:t>
      </w:r>
      <w:r w:rsidRPr="000D0765">
        <w:rPr>
          <w:sz w:val="28"/>
          <w:szCs w:val="28"/>
          <w:lang w:val="uk-UA"/>
        </w:rPr>
        <w:softHyphen/>
        <w:t>ука, 1988.–С. 74, 88, 132.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Верхола</w:t>
      </w:r>
      <w:proofErr w:type="spellEnd"/>
      <w:r w:rsidRPr="000D0765">
        <w:rPr>
          <w:sz w:val="28"/>
          <w:szCs w:val="28"/>
          <w:lang w:val="uk-UA"/>
        </w:rPr>
        <w:t xml:space="preserve"> А.Г. </w:t>
      </w:r>
      <w:proofErr w:type="spellStart"/>
      <w:r w:rsidRPr="000D0765">
        <w:rPr>
          <w:sz w:val="28"/>
          <w:szCs w:val="28"/>
          <w:lang w:val="uk-UA"/>
        </w:rPr>
        <w:t>Оптимизация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процесса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высших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</w:t>
      </w:r>
      <w:r w:rsidRPr="000D0765">
        <w:rPr>
          <w:sz w:val="28"/>
          <w:szCs w:val="28"/>
          <w:lang w:val="uk-UA"/>
        </w:rPr>
        <w:softHyphen/>
        <w:t>бных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заведениях</w:t>
      </w:r>
      <w:proofErr w:type="spellEnd"/>
      <w:r w:rsidRPr="000D0765">
        <w:rPr>
          <w:sz w:val="28"/>
          <w:szCs w:val="28"/>
          <w:lang w:val="uk-UA"/>
        </w:rPr>
        <w:t>. – К., 2000. – 178с.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Грабовська СЛ. Інтерактивне навчання у вузі: проблеми і перспективи // Вісник Львівського університету. Серія педа</w:t>
      </w:r>
      <w:r w:rsidRPr="000D0765">
        <w:rPr>
          <w:sz w:val="28"/>
          <w:szCs w:val="28"/>
          <w:lang w:val="uk-UA"/>
        </w:rPr>
        <w:softHyphen/>
        <w:t>гогічна. –Вип.15. – 2004. – С171-176.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Давыдов</w:t>
      </w:r>
      <w:proofErr w:type="spellEnd"/>
      <w:r w:rsidRPr="000D0765">
        <w:rPr>
          <w:sz w:val="28"/>
          <w:szCs w:val="28"/>
          <w:lang w:val="uk-UA"/>
        </w:rPr>
        <w:t xml:space="preserve"> B.B. </w:t>
      </w:r>
      <w:proofErr w:type="spellStart"/>
      <w:r w:rsidRPr="000D0765">
        <w:rPr>
          <w:sz w:val="28"/>
          <w:szCs w:val="28"/>
          <w:lang w:val="uk-UA"/>
        </w:rPr>
        <w:t>Теория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развивающего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>. – М 1996 -324с.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Десев</w:t>
      </w:r>
      <w:proofErr w:type="spellEnd"/>
      <w:r w:rsidRPr="000D0765">
        <w:rPr>
          <w:sz w:val="28"/>
          <w:szCs w:val="28"/>
          <w:lang w:val="uk-UA"/>
        </w:rPr>
        <w:t xml:space="preserve"> Л. </w:t>
      </w:r>
      <w:proofErr w:type="spellStart"/>
      <w:r w:rsidRPr="000D0765">
        <w:rPr>
          <w:sz w:val="28"/>
          <w:szCs w:val="28"/>
          <w:lang w:val="uk-UA"/>
        </w:rPr>
        <w:t>Психология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малых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групп</w:t>
      </w:r>
      <w:proofErr w:type="spellEnd"/>
      <w:r w:rsidRPr="000D0765">
        <w:rPr>
          <w:sz w:val="28"/>
          <w:szCs w:val="28"/>
          <w:lang w:val="uk-UA"/>
        </w:rPr>
        <w:t xml:space="preserve">. – М.: </w:t>
      </w:r>
      <w:proofErr w:type="spellStart"/>
      <w:r w:rsidRPr="000D0765">
        <w:rPr>
          <w:sz w:val="28"/>
          <w:szCs w:val="28"/>
          <w:lang w:val="uk-UA"/>
        </w:rPr>
        <w:t>Прогресс</w:t>
      </w:r>
      <w:proofErr w:type="spellEnd"/>
      <w:r w:rsidRPr="000D0765">
        <w:rPr>
          <w:sz w:val="28"/>
          <w:szCs w:val="28"/>
          <w:lang w:val="uk-UA"/>
        </w:rPr>
        <w:t xml:space="preserve"> 1979 -208с.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Емельянов</w:t>
      </w:r>
      <w:proofErr w:type="spellEnd"/>
      <w:r w:rsidRPr="000D0765">
        <w:rPr>
          <w:sz w:val="28"/>
          <w:szCs w:val="28"/>
          <w:lang w:val="uk-UA"/>
        </w:rPr>
        <w:t xml:space="preserve"> Ю.Н. </w:t>
      </w:r>
      <w:proofErr w:type="spellStart"/>
      <w:r w:rsidRPr="000D0765">
        <w:rPr>
          <w:sz w:val="28"/>
          <w:szCs w:val="28"/>
          <w:lang w:val="uk-UA"/>
        </w:rPr>
        <w:t>Активное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социально-психологическое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</w:t>
      </w:r>
      <w:r w:rsidRPr="000D0765">
        <w:rPr>
          <w:sz w:val="28"/>
          <w:szCs w:val="28"/>
          <w:lang w:val="uk-UA"/>
        </w:rPr>
        <w:softHyphen/>
        <w:t>ченче–Л</w:t>
      </w:r>
      <w:proofErr w:type="spellEnd"/>
      <w:r w:rsidRPr="000D0765">
        <w:rPr>
          <w:sz w:val="28"/>
          <w:szCs w:val="28"/>
          <w:lang w:val="uk-UA"/>
        </w:rPr>
        <w:t>., 1985.–342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Звонников</w:t>
      </w:r>
      <w:proofErr w:type="spellEnd"/>
      <w:r w:rsidRPr="000D0765">
        <w:rPr>
          <w:sz w:val="28"/>
          <w:szCs w:val="28"/>
          <w:lang w:val="uk-UA"/>
        </w:rPr>
        <w:t xml:space="preserve"> В.И. </w:t>
      </w:r>
      <w:proofErr w:type="spellStart"/>
      <w:r w:rsidRPr="000D0765">
        <w:rPr>
          <w:sz w:val="28"/>
          <w:szCs w:val="28"/>
          <w:lang w:val="uk-UA"/>
        </w:rPr>
        <w:t>Инновационные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методы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оценки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учебных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до</w:t>
      </w:r>
      <w:r w:rsidRPr="000D0765">
        <w:rPr>
          <w:sz w:val="28"/>
          <w:szCs w:val="28"/>
          <w:lang w:val="uk-UA"/>
        </w:rPr>
        <w:softHyphen/>
        <w:t>стижений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студентов</w:t>
      </w:r>
      <w:proofErr w:type="spellEnd"/>
      <w:r w:rsidRPr="000D0765">
        <w:rPr>
          <w:sz w:val="28"/>
          <w:szCs w:val="28"/>
          <w:lang w:val="uk-UA"/>
        </w:rPr>
        <w:t xml:space="preserve"> / В.И.</w:t>
      </w:r>
      <w:proofErr w:type="spellStart"/>
      <w:r w:rsidRPr="000D0765">
        <w:rPr>
          <w:sz w:val="28"/>
          <w:szCs w:val="28"/>
          <w:lang w:val="uk-UA"/>
        </w:rPr>
        <w:t>Звонников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Высшее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образование</w:t>
      </w:r>
      <w:proofErr w:type="spellEnd"/>
      <w:r w:rsidRPr="000D0765">
        <w:rPr>
          <w:sz w:val="28"/>
          <w:szCs w:val="28"/>
          <w:lang w:val="uk-UA"/>
        </w:rPr>
        <w:t xml:space="preserve"> сегодня.–2006.–№ 5.–С. 12-17. – </w:t>
      </w:r>
      <w:proofErr w:type="spellStart"/>
      <w:r w:rsidRPr="000D0765">
        <w:rPr>
          <w:sz w:val="28"/>
          <w:szCs w:val="28"/>
          <w:lang w:val="uk-UA"/>
        </w:rPr>
        <w:t>Библиограф</w:t>
      </w:r>
      <w:proofErr w:type="spellEnd"/>
      <w:r w:rsidRPr="000D0765">
        <w:rPr>
          <w:sz w:val="28"/>
          <w:szCs w:val="28"/>
          <w:lang w:val="uk-UA"/>
        </w:rPr>
        <w:t>.: 6 назв.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Згуровський</w:t>
      </w:r>
      <w:proofErr w:type="spellEnd"/>
      <w:r w:rsidRPr="000D0765">
        <w:rPr>
          <w:sz w:val="28"/>
          <w:szCs w:val="28"/>
          <w:lang w:val="uk-UA"/>
        </w:rPr>
        <w:t xml:space="preserve"> М. Підготовку кадрів на рівень сучасних вимог // Освіта і управління. – 1997. – №2. – С 14-20.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Кларин МБ. </w:t>
      </w:r>
      <w:proofErr w:type="spellStart"/>
      <w:r w:rsidRPr="000D0765">
        <w:rPr>
          <w:sz w:val="28"/>
          <w:szCs w:val="28"/>
          <w:lang w:val="uk-UA"/>
        </w:rPr>
        <w:t>Инновации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мировой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педагогике</w:t>
      </w:r>
      <w:proofErr w:type="spellEnd"/>
      <w:r w:rsidRPr="000D0765">
        <w:rPr>
          <w:sz w:val="28"/>
          <w:szCs w:val="28"/>
          <w:lang w:val="uk-UA"/>
        </w:rPr>
        <w:t>. – М , 1998 – 180с.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Кларин М.В. </w:t>
      </w:r>
      <w:proofErr w:type="spellStart"/>
      <w:r w:rsidRPr="000D0765">
        <w:rPr>
          <w:sz w:val="28"/>
          <w:szCs w:val="28"/>
          <w:lang w:val="uk-UA"/>
        </w:rPr>
        <w:t>Педагогическая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учебном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процессе</w:t>
      </w:r>
      <w:proofErr w:type="spellEnd"/>
      <w:r w:rsidRPr="000D0765">
        <w:rPr>
          <w:sz w:val="28"/>
          <w:szCs w:val="28"/>
          <w:lang w:val="uk-UA"/>
        </w:rPr>
        <w:t xml:space="preserve"> – М., 1989.– 225с.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lastRenderedPageBreak/>
        <w:t>Кларк</w:t>
      </w:r>
      <w:proofErr w:type="spellEnd"/>
      <w:r w:rsidRPr="000D0765">
        <w:rPr>
          <w:sz w:val="28"/>
          <w:szCs w:val="28"/>
          <w:lang w:val="uk-UA"/>
        </w:rPr>
        <w:t xml:space="preserve"> М. </w:t>
      </w:r>
      <w:proofErr w:type="spellStart"/>
      <w:r w:rsidRPr="000D0765">
        <w:rPr>
          <w:sz w:val="28"/>
          <w:szCs w:val="28"/>
          <w:lang w:val="uk-UA"/>
        </w:rPr>
        <w:t>Технология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или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педагогическая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</w:t>
      </w:r>
      <w:r w:rsidRPr="000D0765">
        <w:rPr>
          <w:sz w:val="28"/>
          <w:szCs w:val="28"/>
          <w:lang w:val="uk-UA"/>
        </w:rPr>
        <w:softHyphen/>
        <w:t>нология</w:t>
      </w:r>
      <w:proofErr w:type="spellEnd"/>
      <w:r w:rsidRPr="000D0765">
        <w:rPr>
          <w:sz w:val="28"/>
          <w:szCs w:val="28"/>
          <w:lang w:val="uk-UA"/>
        </w:rPr>
        <w:t xml:space="preserve">?// </w:t>
      </w:r>
      <w:proofErr w:type="spellStart"/>
      <w:r w:rsidRPr="000D0765">
        <w:rPr>
          <w:sz w:val="28"/>
          <w:szCs w:val="28"/>
          <w:lang w:val="uk-UA"/>
        </w:rPr>
        <w:t>Перспективы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Вопросы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>. –  М 1983 – №2. – С 78.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Кошманова</w:t>
      </w:r>
      <w:proofErr w:type="spellEnd"/>
      <w:r w:rsidRPr="000D0765">
        <w:rPr>
          <w:sz w:val="28"/>
          <w:szCs w:val="28"/>
          <w:lang w:val="uk-UA"/>
        </w:rPr>
        <w:t xml:space="preserve"> Т.С На шляху до новітньої педагогічної освіти (на прикладі Університету штату </w:t>
      </w:r>
      <w:proofErr w:type="spellStart"/>
      <w:r w:rsidRPr="000D0765">
        <w:rPr>
          <w:sz w:val="28"/>
          <w:szCs w:val="28"/>
          <w:lang w:val="uk-UA"/>
        </w:rPr>
        <w:t>Мічіган</w:t>
      </w:r>
      <w:proofErr w:type="spellEnd"/>
      <w:r w:rsidRPr="000D0765">
        <w:rPr>
          <w:sz w:val="28"/>
          <w:szCs w:val="28"/>
          <w:lang w:val="uk-UA"/>
        </w:rPr>
        <w:t>). – Львів, 2000. – 345с.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Кошманова</w:t>
      </w:r>
      <w:proofErr w:type="spellEnd"/>
      <w:r w:rsidRPr="000D0765">
        <w:rPr>
          <w:sz w:val="28"/>
          <w:szCs w:val="28"/>
          <w:lang w:val="uk-UA"/>
        </w:rPr>
        <w:t xml:space="preserve"> Т.С. Розвиток педагогічної освіти у США (1960-1998 </w:t>
      </w:r>
      <w:proofErr w:type="spellStart"/>
      <w:r w:rsidRPr="000D0765">
        <w:rPr>
          <w:sz w:val="28"/>
          <w:szCs w:val="28"/>
          <w:lang w:val="uk-UA"/>
        </w:rPr>
        <w:t>pp</w:t>
      </w:r>
      <w:proofErr w:type="spellEnd"/>
      <w:r w:rsidRPr="000D0765">
        <w:rPr>
          <w:sz w:val="28"/>
          <w:szCs w:val="28"/>
          <w:lang w:val="uk-UA"/>
        </w:rPr>
        <w:t>.). – Львів: Вид-во «Світ», 1999. – 486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Кравченко Л.П. Сучасні комп'ютерні технології на уроках філології // Вивчаємо українську мову та літературу. – №17-18 (57-58) червень. – 2005р. – С 9-13.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Кратасюк</w:t>
      </w:r>
      <w:proofErr w:type="spellEnd"/>
      <w:r w:rsidRPr="000D0765">
        <w:rPr>
          <w:sz w:val="28"/>
          <w:szCs w:val="28"/>
          <w:lang w:val="uk-UA"/>
        </w:rPr>
        <w:t xml:space="preserve"> Л. Інтерактивні методи навчання: </w:t>
      </w:r>
      <w:proofErr w:type="spellStart"/>
      <w:r w:rsidRPr="000D0765">
        <w:rPr>
          <w:sz w:val="28"/>
          <w:szCs w:val="28"/>
          <w:lang w:val="uk-UA"/>
        </w:rPr>
        <w:t>лінгводидактичні</w:t>
      </w:r>
      <w:proofErr w:type="spellEnd"/>
      <w:r w:rsidRPr="000D0765">
        <w:rPr>
          <w:sz w:val="28"/>
          <w:szCs w:val="28"/>
          <w:lang w:val="uk-UA"/>
        </w:rPr>
        <w:t xml:space="preserve"> засади // </w:t>
      </w:r>
      <w:proofErr w:type="spellStart"/>
      <w:r w:rsidRPr="000D0765">
        <w:rPr>
          <w:sz w:val="28"/>
          <w:szCs w:val="28"/>
          <w:lang w:val="uk-UA"/>
        </w:rPr>
        <w:t>Дивослово</w:t>
      </w:r>
      <w:proofErr w:type="spellEnd"/>
      <w:r w:rsidRPr="000D0765">
        <w:rPr>
          <w:sz w:val="28"/>
          <w:szCs w:val="28"/>
          <w:lang w:val="uk-UA"/>
        </w:rPr>
        <w:t>. – 2004. – №10. – С 2-11.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Кривулина A.A. </w:t>
      </w:r>
      <w:proofErr w:type="spellStart"/>
      <w:r w:rsidRPr="000D0765">
        <w:rPr>
          <w:sz w:val="28"/>
          <w:szCs w:val="28"/>
          <w:lang w:val="uk-UA"/>
        </w:rPr>
        <w:t>Эргодизайн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образовательного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пространства</w:t>
      </w:r>
      <w:proofErr w:type="spellEnd"/>
      <w:r w:rsidRPr="000D0765">
        <w:rPr>
          <w:sz w:val="28"/>
          <w:szCs w:val="28"/>
          <w:lang w:val="uk-UA"/>
        </w:rPr>
        <w:t xml:space="preserve"> (</w:t>
      </w:r>
      <w:proofErr w:type="spellStart"/>
      <w:r w:rsidRPr="000D0765">
        <w:rPr>
          <w:sz w:val="28"/>
          <w:szCs w:val="28"/>
          <w:lang w:val="uk-UA"/>
        </w:rPr>
        <w:t>размышление</w:t>
      </w:r>
      <w:proofErr w:type="spellEnd"/>
      <w:r w:rsidRPr="000D0765">
        <w:rPr>
          <w:sz w:val="28"/>
          <w:szCs w:val="28"/>
          <w:lang w:val="uk-UA"/>
        </w:rPr>
        <w:t xml:space="preserve"> психолога). – М: ПЕР СЭ, 2003. – 192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Кулінська</w:t>
      </w:r>
      <w:proofErr w:type="spellEnd"/>
      <w:r w:rsidRPr="000D0765">
        <w:rPr>
          <w:sz w:val="28"/>
          <w:szCs w:val="28"/>
          <w:lang w:val="uk-UA"/>
        </w:rPr>
        <w:t xml:space="preserve"> Л.П. Екранна і звукова наочність на уроках україн</w:t>
      </w:r>
      <w:r w:rsidRPr="000D0765">
        <w:rPr>
          <w:sz w:val="28"/>
          <w:szCs w:val="28"/>
          <w:lang w:val="uk-UA"/>
        </w:rPr>
        <w:softHyphen/>
        <w:t>ської мови: посібник для вчителів. – К., 1986. – 118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Левитес</w:t>
      </w:r>
      <w:proofErr w:type="spellEnd"/>
      <w:r w:rsidRPr="000D0765">
        <w:rPr>
          <w:sz w:val="28"/>
          <w:szCs w:val="28"/>
          <w:lang w:val="uk-UA"/>
        </w:rPr>
        <w:t xml:space="preserve"> Д.Г. Практика </w:t>
      </w:r>
      <w:proofErr w:type="spellStart"/>
      <w:r w:rsidRPr="000D0765">
        <w:rPr>
          <w:sz w:val="28"/>
          <w:szCs w:val="28"/>
          <w:lang w:val="uk-UA"/>
        </w:rPr>
        <w:t>обучения</w:t>
      </w:r>
      <w:proofErr w:type="spellEnd"/>
      <w:r w:rsidRPr="000D0765">
        <w:rPr>
          <w:sz w:val="28"/>
          <w:szCs w:val="28"/>
          <w:lang w:val="uk-UA"/>
        </w:rPr>
        <w:t xml:space="preserve">: </w:t>
      </w:r>
      <w:proofErr w:type="spellStart"/>
      <w:r w:rsidRPr="000D0765">
        <w:rPr>
          <w:sz w:val="28"/>
          <w:szCs w:val="28"/>
          <w:lang w:val="uk-UA"/>
        </w:rPr>
        <w:t>современные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образователь</w:t>
      </w:r>
      <w:r w:rsidRPr="000D0765">
        <w:rPr>
          <w:sz w:val="28"/>
          <w:szCs w:val="28"/>
          <w:lang w:val="uk-UA"/>
        </w:rPr>
        <w:softHyphen/>
        <w:t>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технологии</w:t>
      </w:r>
      <w:proofErr w:type="spellEnd"/>
      <w:r w:rsidRPr="000D0765">
        <w:rPr>
          <w:sz w:val="28"/>
          <w:szCs w:val="28"/>
          <w:lang w:val="uk-UA"/>
        </w:rPr>
        <w:t>. – М.: Воронеж, 1998. – 337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Моделі навчання (для студентів педагогічних спеціальнос</w:t>
      </w:r>
      <w:r w:rsidRPr="000D0765">
        <w:rPr>
          <w:sz w:val="28"/>
          <w:szCs w:val="28"/>
          <w:lang w:val="uk-UA"/>
        </w:rPr>
        <w:softHyphen/>
        <w:t xml:space="preserve">тей) / За ред. Т.С. </w:t>
      </w:r>
      <w:proofErr w:type="spellStart"/>
      <w:r w:rsidRPr="000D0765">
        <w:rPr>
          <w:sz w:val="28"/>
          <w:szCs w:val="28"/>
          <w:lang w:val="uk-UA"/>
        </w:rPr>
        <w:t>Кашманової</w:t>
      </w:r>
      <w:proofErr w:type="spellEnd"/>
      <w:r w:rsidRPr="000D0765">
        <w:rPr>
          <w:sz w:val="28"/>
          <w:szCs w:val="28"/>
          <w:lang w:val="uk-UA"/>
        </w:rPr>
        <w:t>. Серія: навчально-методичні матеріали - Вип. 5. – Львів: Видавничий центр ЛНУ імені Івана Франка, 2002. – 22с.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Мельник Н. Опорні </w:t>
      </w:r>
      <w:proofErr w:type="spellStart"/>
      <w:r w:rsidRPr="000D0765">
        <w:rPr>
          <w:sz w:val="28"/>
          <w:szCs w:val="28"/>
          <w:lang w:val="uk-UA"/>
        </w:rPr>
        <w:t>конспекта</w:t>
      </w:r>
      <w:proofErr w:type="spellEnd"/>
      <w:r w:rsidRPr="000D0765">
        <w:rPr>
          <w:sz w:val="28"/>
          <w:szCs w:val="28"/>
          <w:lang w:val="uk-UA"/>
        </w:rPr>
        <w:t xml:space="preserve"> з української мови // Україн</w:t>
      </w:r>
      <w:r w:rsidRPr="000D0765">
        <w:rPr>
          <w:sz w:val="28"/>
          <w:szCs w:val="28"/>
          <w:lang w:val="uk-UA"/>
        </w:rPr>
        <w:softHyphen/>
        <w:t>ська мова та література в школі. – 2001. – №2. – С.50-55.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Модернізація вищої освіти України і Болонський процес / </w:t>
      </w:r>
      <w:proofErr w:type="spellStart"/>
      <w:r w:rsidRPr="000D0765">
        <w:rPr>
          <w:sz w:val="28"/>
          <w:szCs w:val="28"/>
          <w:lang w:val="uk-UA"/>
        </w:rPr>
        <w:t>Укл</w:t>
      </w:r>
      <w:proofErr w:type="spellEnd"/>
      <w:r w:rsidRPr="000D0765">
        <w:rPr>
          <w:sz w:val="28"/>
          <w:szCs w:val="28"/>
          <w:lang w:val="uk-UA"/>
        </w:rPr>
        <w:t>. М.Ф.</w:t>
      </w:r>
      <w:proofErr w:type="spellStart"/>
      <w:r w:rsidRPr="000D0765">
        <w:rPr>
          <w:sz w:val="28"/>
          <w:szCs w:val="28"/>
          <w:lang w:val="uk-UA"/>
        </w:rPr>
        <w:t>Степко</w:t>
      </w:r>
      <w:proofErr w:type="spellEnd"/>
      <w:r w:rsidRPr="000D0765">
        <w:rPr>
          <w:sz w:val="28"/>
          <w:szCs w:val="28"/>
          <w:lang w:val="uk-UA"/>
        </w:rPr>
        <w:t>, Я.Я.</w:t>
      </w:r>
      <w:proofErr w:type="spellStart"/>
      <w:r w:rsidRPr="000D0765">
        <w:rPr>
          <w:sz w:val="28"/>
          <w:szCs w:val="28"/>
          <w:lang w:val="uk-UA"/>
        </w:rPr>
        <w:t>Болюбаш</w:t>
      </w:r>
      <w:proofErr w:type="spellEnd"/>
      <w:r w:rsidRPr="000D0765">
        <w:rPr>
          <w:sz w:val="28"/>
          <w:szCs w:val="28"/>
          <w:lang w:val="uk-UA"/>
        </w:rPr>
        <w:t>, К.М.</w:t>
      </w:r>
      <w:proofErr w:type="spellStart"/>
      <w:r w:rsidRPr="000D0765">
        <w:rPr>
          <w:sz w:val="28"/>
          <w:szCs w:val="28"/>
          <w:lang w:val="uk-UA"/>
        </w:rPr>
        <w:t>Левківський</w:t>
      </w:r>
      <w:proofErr w:type="spellEnd"/>
      <w:r w:rsidRPr="000D0765">
        <w:rPr>
          <w:sz w:val="28"/>
          <w:szCs w:val="28"/>
          <w:lang w:val="uk-UA"/>
        </w:rPr>
        <w:t>, Ю.В.</w:t>
      </w:r>
      <w:proofErr w:type="spellStart"/>
      <w:r w:rsidRPr="000D0765">
        <w:rPr>
          <w:sz w:val="28"/>
          <w:szCs w:val="28"/>
          <w:lang w:val="uk-UA"/>
        </w:rPr>
        <w:t>Сухарніков</w:t>
      </w:r>
      <w:proofErr w:type="spellEnd"/>
      <w:r w:rsidRPr="000D0765">
        <w:rPr>
          <w:sz w:val="28"/>
          <w:szCs w:val="28"/>
          <w:lang w:val="uk-UA"/>
        </w:rPr>
        <w:t>. – К.: Вид-во НМЦВО МОНУ, 2004. – 24с.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Монахов</w:t>
      </w:r>
      <w:proofErr w:type="spellEnd"/>
      <w:r w:rsidRPr="000D0765">
        <w:rPr>
          <w:sz w:val="28"/>
          <w:szCs w:val="28"/>
          <w:lang w:val="uk-UA"/>
        </w:rPr>
        <w:t xml:space="preserve"> В.М. </w:t>
      </w:r>
      <w:proofErr w:type="spellStart"/>
      <w:r w:rsidRPr="000D0765">
        <w:rPr>
          <w:sz w:val="28"/>
          <w:szCs w:val="28"/>
          <w:lang w:val="uk-UA"/>
        </w:rPr>
        <w:t>Технологические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основы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проектирования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конструирования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процесса</w:t>
      </w:r>
      <w:proofErr w:type="spellEnd"/>
      <w:r w:rsidRPr="000D0765">
        <w:rPr>
          <w:sz w:val="28"/>
          <w:szCs w:val="28"/>
          <w:lang w:val="uk-UA"/>
        </w:rPr>
        <w:t>. – Волгоград, 1995. – 322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Нагаев</w:t>
      </w:r>
      <w:proofErr w:type="spellEnd"/>
      <w:r w:rsidRPr="000D0765">
        <w:rPr>
          <w:sz w:val="28"/>
          <w:szCs w:val="28"/>
          <w:lang w:val="uk-UA"/>
        </w:rPr>
        <w:t xml:space="preserve"> В.М. Ефективність підготовки кадрів за модульно-рейтинговою технологією // Проблеми розробки та впрова</w:t>
      </w:r>
      <w:r w:rsidRPr="000D0765">
        <w:rPr>
          <w:sz w:val="28"/>
          <w:szCs w:val="28"/>
          <w:lang w:val="uk-UA"/>
        </w:rPr>
        <w:softHyphen/>
        <w:t xml:space="preserve">дження модульної системи </w:t>
      </w:r>
      <w:r w:rsidRPr="000D0765">
        <w:rPr>
          <w:sz w:val="28"/>
          <w:szCs w:val="28"/>
          <w:lang w:val="uk-UA"/>
        </w:rPr>
        <w:lastRenderedPageBreak/>
        <w:t xml:space="preserve">професійного навчання «Модуль - 2001»: 36. наук, праць: Проблеми сучасного мистецтва і </w:t>
      </w:r>
      <w:proofErr w:type="spellStart"/>
      <w:r w:rsidRPr="000D0765">
        <w:rPr>
          <w:sz w:val="28"/>
          <w:szCs w:val="28"/>
          <w:lang w:val="uk-UA"/>
        </w:rPr>
        <w:t>культури.–</w:t>
      </w:r>
      <w:proofErr w:type="spellEnd"/>
      <w:r w:rsidRPr="000D0765">
        <w:rPr>
          <w:sz w:val="28"/>
          <w:szCs w:val="28"/>
          <w:lang w:val="uk-UA"/>
        </w:rPr>
        <w:t xml:space="preserve"> К.: Наук, світ, 2001. – С 255-261.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Нагаєв</w:t>
      </w:r>
      <w:proofErr w:type="spellEnd"/>
      <w:r w:rsidRPr="000D0765">
        <w:rPr>
          <w:sz w:val="28"/>
          <w:szCs w:val="28"/>
          <w:lang w:val="uk-UA"/>
        </w:rPr>
        <w:t xml:space="preserve"> В.М. Оцінювання навчальної діяльності студентів за модульно-кредитною технологією навчання // Педагогіка і психологія АПН України. – 2000. – №3. – С. 84-88.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Навчальний процес у вищій педагогічній школі: Навчальний посібник за ред. О.Г.Мороза. – К.: НПУ, 2001. – 338с.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Назарова Т.С. </w:t>
      </w:r>
      <w:proofErr w:type="spellStart"/>
      <w:r w:rsidRPr="000D0765">
        <w:rPr>
          <w:sz w:val="28"/>
          <w:szCs w:val="28"/>
          <w:lang w:val="uk-UA"/>
        </w:rPr>
        <w:t>Педагогическая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технология</w:t>
      </w:r>
      <w:proofErr w:type="spellEnd"/>
      <w:r w:rsidRPr="000D0765">
        <w:rPr>
          <w:sz w:val="28"/>
          <w:szCs w:val="28"/>
          <w:lang w:val="uk-UA"/>
        </w:rPr>
        <w:t xml:space="preserve">: </w:t>
      </w:r>
      <w:proofErr w:type="spellStart"/>
      <w:r w:rsidRPr="000D0765">
        <w:rPr>
          <w:sz w:val="28"/>
          <w:szCs w:val="28"/>
          <w:lang w:val="uk-UA"/>
        </w:rPr>
        <w:t>новый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этап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эво</w:t>
      </w:r>
      <w:r w:rsidRPr="000D0765">
        <w:rPr>
          <w:sz w:val="28"/>
          <w:szCs w:val="28"/>
          <w:lang w:val="uk-UA"/>
        </w:rPr>
        <w:softHyphen/>
        <w:t>люции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Педагогика</w:t>
      </w:r>
      <w:proofErr w:type="spellEnd"/>
      <w:r w:rsidRPr="000D0765">
        <w:rPr>
          <w:sz w:val="28"/>
          <w:szCs w:val="28"/>
          <w:lang w:val="uk-UA"/>
        </w:rPr>
        <w:t>. – 1997. – № 3. – С. 20.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Низамов</w:t>
      </w:r>
      <w:proofErr w:type="spellEnd"/>
      <w:r w:rsidRPr="000D0765">
        <w:rPr>
          <w:sz w:val="28"/>
          <w:szCs w:val="28"/>
          <w:lang w:val="uk-UA"/>
        </w:rPr>
        <w:t xml:space="preserve"> P.A. </w:t>
      </w:r>
      <w:proofErr w:type="spellStart"/>
      <w:r w:rsidRPr="000D0765">
        <w:rPr>
          <w:sz w:val="28"/>
          <w:szCs w:val="28"/>
          <w:lang w:val="uk-UA"/>
        </w:rPr>
        <w:t>Дидактические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основы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активизации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деятельности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студентов</w:t>
      </w:r>
      <w:proofErr w:type="spellEnd"/>
      <w:r w:rsidRPr="000D0765">
        <w:rPr>
          <w:sz w:val="28"/>
          <w:szCs w:val="28"/>
          <w:lang w:val="uk-UA"/>
        </w:rPr>
        <w:t xml:space="preserve">. – Казань: </w:t>
      </w:r>
      <w:proofErr w:type="spellStart"/>
      <w:r w:rsidRPr="000D0765">
        <w:rPr>
          <w:sz w:val="28"/>
          <w:szCs w:val="28"/>
          <w:lang w:val="uk-UA"/>
        </w:rPr>
        <w:t>Из-во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Казанского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универ</w:t>
      </w:r>
      <w:r w:rsidRPr="000D0765">
        <w:rPr>
          <w:sz w:val="28"/>
          <w:szCs w:val="28"/>
          <w:lang w:val="uk-UA"/>
        </w:rPr>
        <w:softHyphen/>
        <w:t>ситета</w:t>
      </w:r>
      <w:proofErr w:type="spellEnd"/>
      <w:r w:rsidRPr="000D0765">
        <w:rPr>
          <w:sz w:val="28"/>
          <w:szCs w:val="28"/>
          <w:lang w:val="uk-UA"/>
        </w:rPr>
        <w:t>. – 1975. – 190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Новые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педагогические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информационные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технологии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сис</w:t>
      </w:r>
      <w:r w:rsidRPr="000D0765">
        <w:rPr>
          <w:sz w:val="28"/>
          <w:szCs w:val="28"/>
          <w:lang w:val="uk-UA"/>
        </w:rPr>
        <w:softHyphen/>
        <w:t>теме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 xml:space="preserve">: </w:t>
      </w:r>
      <w:proofErr w:type="spellStart"/>
      <w:r w:rsidRPr="000D0765">
        <w:rPr>
          <w:sz w:val="28"/>
          <w:szCs w:val="28"/>
          <w:lang w:val="uk-UA"/>
        </w:rPr>
        <w:t>Учеб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пособие</w:t>
      </w:r>
      <w:proofErr w:type="spellEnd"/>
      <w:r w:rsidRPr="000D0765">
        <w:rPr>
          <w:sz w:val="28"/>
          <w:szCs w:val="28"/>
          <w:lang w:val="uk-UA"/>
        </w:rPr>
        <w:t xml:space="preserve"> для </w:t>
      </w:r>
      <w:proofErr w:type="spellStart"/>
      <w:r w:rsidRPr="000D0765">
        <w:rPr>
          <w:sz w:val="28"/>
          <w:szCs w:val="28"/>
          <w:lang w:val="uk-UA"/>
        </w:rPr>
        <w:t>студ</w:t>
      </w:r>
      <w:proofErr w:type="spellEnd"/>
      <w:r w:rsidRPr="000D0765">
        <w:rPr>
          <w:sz w:val="28"/>
          <w:szCs w:val="28"/>
          <w:lang w:val="uk-UA"/>
        </w:rPr>
        <w:t xml:space="preserve">. пед. </w:t>
      </w:r>
      <w:proofErr w:type="spellStart"/>
      <w:r w:rsidRPr="000D0765">
        <w:rPr>
          <w:sz w:val="28"/>
          <w:szCs w:val="28"/>
          <w:lang w:val="uk-UA"/>
        </w:rPr>
        <w:t>вузов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сис</w:t>
      </w:r>
      <w:r w:rsidRPr="000D0765">
        <w:rPr>
          <w:sz w:val="28"/>
          <w:szCs w:val="28"/>
          <w:lang w:val="uk-UA"/>
        </w:rPr>
        <w:softHyphen/>
        <w:t>темы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повыш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квалиф</w:t>
      </w:r>
      <w:proofErr w:type="spellEnd"/>
      <w:r w:rsidRPr="000D0765">
        <w:rPr>
          <w:sz w:val="28"/>
          <w:szCs w:val="28"/>
          <w:lang w:val="uk-UA"/>
        </w:rPr>
        <w:t xml:space="preserve">. пед. </w:t>
      </w:r>
      <w:proofErr w:type="spellStart"/>
      <w:r w:rsidRPr="000D0765">
        <w:rPr>
          <w:sz w:val="28"/>
          <w:szCs w:val="28"/>
          <w:lang w:val="uk-UA"/>
        </w:rPr>
        <w:t>кадров</w:t>
      </w:r>
      <w:proofErr w:type="spellEnd"/>
      <w:r w:rsidRPr="000D0765">
        <w:rPr>
          <w:sz w:val="28"/>
          <w:szCs w:val="28"/>
          <w:lang w:val="uk-UA"/>
        </w:rPr>
        <w:t xml:space="preserve"> / Е.С.</w:t>
      </w:r>
      <w:proofErr w:type="spellStart"/>
      <w:r w:rsidRPr="000D0765">
        <w:rPr>
          <w:sz w:val="28"/>
          <w:szCs w:val="28"/>
          <w:lang w:val="uk-UA"/>
        </w:rPr>
        <w:t>Полат</w:t>
      </w:r>
      <w:proofErr w:type="spellEnd"/>
      <w:r w:rsidRPr="000D0765">
        <w:rPr>
          <w:sz w:val="28"/>
          <w:szCs w:val="28"/>
          <w:lang w:val="uk-UA"/>
        </w:rPr>
        <w:t>, М.Ю.</w:t>
      </w:r>
      <w:proofErr w:type="spellStart"/>
      <w:r w:rsidRPr="000D0765">
        <w:rPr>
          <w:sz w:val="28"/>
          <w:szCs w:val="28"/>
          <w:lang w:val="uk-UA"/>
        </w:rPr>
        <w:t>Бухаркина</w:t>
      </w:r>
      <w:proofErr w:type="spellEnd"/>
      <w:r w:rsidRPr="000D0765">
        <w:rPr>
          <w:sz w:val="28"/>
          <w:szCs w:val="28"/>
          <w:lang w:val="uk-UA"/>
        </w:rPr>
        <w:t xml:space="preserve">, М.В. </w:t>
      </w:r>
      <w:proofErr w:type="spellStart"/>
      <w:r w:rsidRPr="000D0765">
        <w:rPr>
          <w:sz w:val="28"/>
          <w:szCs w:val="28"/>
          <w:lang w:val="uk-UA"/>
        </w:rPr>
        <w:t>Моисеева</w:t>
      </w:r>
      <w:proofErr w:type="spellEnd"/>
      <w:r w:rsidRPr="000D0765">
        <w:rPr>
          <w:sz w:val="28"/>
          <w:szCs w:val="28"/>
          <w:lang w:val="uk-UA"/>
        </w:rPr>
        <w:t xml:space="preserve">, А.Е. Петров. </w:t>
      </w:r>
      <w:proofErr w:type="spellStart"/>
      <w:r w:rsidRPr="000D0765">
        <w:rPr>
          <w:sz w:val="28"/>
          <w:szCs w:val="28"/>
          <w:lang w:val="uk-UA"/>
        </w:rPr>
        <w:t>Под</w:t>
      </w:r>
      <w:proofErr w:type="spellEnd"/>
      <w:r w:rsidRPr="000D0765">
        <w:rPr>
          <w:sz w:val="28"/>
          <w:szCs w:val="28"/>
          <w:lang w:val="uk-UA"/>
        </w:rPr>
        <w:t xml:space="preserve"> ред. Е.С. </w:t>
      </w:r>
      <w:proofErr w:type="spellStart"/>
      <w:r w:rsidRPr="000D0765">
        <w:rPr>
          <w:sz w:val="28"/>
          <w:szCs w:val="28"/>
          <w:lang w:val="uk-UA"/>
        </w:rPr>
        <w:t>Полат</w:t>
      </w:r>
      <w:proofErr w:type="spellEnd"/>
      <w:r w:rsidRPr="000D0765">
        <w:rPr>
          <w:sz w:val="28"/>
          <w:szCs w:val="28"/>
          <w:lang w:val="uk-UA"/>
        </w:rPr>
        <w:t>. М.: «Академія», 1999. – 65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Нор</w:t>
      </w:r>
      <w:proofErr w:type="spellEnd"/>
      <w:r w:rsidRPr="000D0765">
        <w:rPr>
          <w:sz w:val="28"/>
          <w:szCs w:val="28"/>
          <w:lang w:val="uk-UA"/>
        </w:rPr>
        <w:t xml:space="preserve"> Е.Ф. </w:t>
      </w:r>
      <w:proofErr w:type="spellStart"/>
      <w:r w:rsidRPr="000D0765">
        <w:rPr>
          <w:sz w:val="28"/>
          <w:szCs w:val="28"/>
          <w:lang w:val="uk-UA"/>
        </w:rPr>
        <w:t>Технология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организации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групповой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деяте</w:t>
      </w:r>
      <w:r w:rsidRPr="000D0765">
        <w:rPr>
          <w:sz w:val="28"/>
          <w:szCs w:val="28"/>
          <w:lang w:val="uk-UA"/>
        </w:rPr>
        <w:softHyphen/>
        <w:t>льности</w:t>
      </w:r>
      <w:proofErr w:type="spellEnd"/>
      <w:r w:rsidRPr="000D0765">
        <w:rPr>
          <w:sz w:val="28"/>
          <w:szCs w:val="28"/>
          <w:lang w:val="uk-UA"/>
        </w:rPr>
        <w:t xml:space="preserve">. – </w:t>
      </w:r>
      <w:proofErr w:type="spellStart"/>
      <w:r w:rsidRPr="000D0765">
        <w:rPr>
          <w:sz w:val="28"/>
          <w:szCs w:val="28"/>
          <w:lang w:val="uk-UA"/>
        </w:rPr>
        <w:t>Николаев</w:t>
      </w:r>
      <w:proofErr w:type="spellEnd"/>
      <w:r w:rsidRPr="000D0765">
        <w:rPr>
          <w:sz w:val="28"/>
          <w:szCs w:val="28"/>
          <w:lang w:val="uk-UA"/>
        </w:rPr>
        <w:t>. – 1998. – 75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Пиотровская</w:t>
      </w:r>
      <w:proofErr w:type="spellEnd"/>
      <w:r w:rsidRPr="000D0765">
        <w:rPr>
          <w:sz w:val="28"/>
          <w:szCs w:val="28"/>
          <w:lang w:val="uk-UA"/>
        </w:rPr>
        <w:t xml:space="preserve"> K.P. </w:t>
      </w:r>
      <w:proofErr w:type="spellStart"/>
      <w:r w:rsidRPr="000D0765">
        <w:rPr>
          <w:sz w:val="28"/>
          <w:szCs w:val="28"/>
          <w:lang w:val="uk-UA"/>
        </w:rPr>
        <w:t>Современная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компьютерная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лингводидак-тика</w:t>
      </w:r>
      <w:proofErr w:type="spellEnd"/>
      <w:r w:rsidRPr="000D0765">
        <w:rPr>
          <w:sz w:val="28"/>
          <w:szCs w:val="28"/>
          <w:lang w:val="uk-UA"/>
        </w:rPr>
        <w:t xml:space="preserve">// </w:t>
      </w:r>
      <w:proofErr w:type="spellStart"/>
      <w:r w:rsidRPr="000D0765">
        <w:rPr>
          <w:sz w:val="28"/>
          <w:szCs w:val="28"/>
          <w:lang w:val="uk-UA"/>
        </w:rPr>
        <w:t>Научно-техническая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информация</w:t>
      </w:r>
      <w:proofErr w:type="spellEnd"/>
      <w:r w:rsidRPr="000D0765">
        <w:rPr>
          <w:sz w:val="28"/>
          <w:szCs w:val="28"/>
          <w:lang w:val="uk-UA"/>
        </w:rPr>
        <w:t xml:space="preserve"> (НТИ). </w:t>
      </w:r>
      <w:proofErr w:type="spellStart"/>
      <w:r w:rsidRPr="000D0765">
        <w:rPr>
          <w:sz w:val="28"/>
          <w:szCs w:val="28"/>
          <w:lang w:val="uk-UA"/>
        </w:rPr>
        <w:t>Серия</w:t>
      </w:r>
      <w:proofErr w:type="spellEnd"/>
      <w:r w:rsidRPr="000D0765">
        <w:rPr>
          <w:sz w:val="28"/>
          <w:szCs w:val="28"/>
          <w:lang w:val="uk-UA"/>
        </w:rPr>
        <w:t xml:space="preserve"> 2. </w:t>
      </w:r>
      <w:proofErr w:type="spellStart"/>
      <w:r w:rsidRPr="000D0765">
        <w:rPr>
          <w:sz w:val="28"/>
          <w:szCs w:val="28"/>
          <w:lang w:val="uk-UA"/>
        </w:rPr>
        <w:t>Ин</w:t>
      </w:r>
      <w:r w:rsidRPr="000D0765">
        <w:rPr>
          <w:sz w:val="28"/>
          <w:szCs w:val="28"/>
          <w:lang w:val="uk-UA"/>
        </w:rPr>
        <w:softHyphen/>
        <w:t>формационные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процессы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системы</w:t>
      </w:r>
      <w:proofErr w:type="spellEnd"/>
      <w:r w:rsidRPr="000D0765">
        <w:rPr>
          <w:sz w:val="28"/>
          <w:szCs w:val="28"/>
          <w:lang w:val="uk-UA"/>
        </w:rPr>
        <w:t xml:space="preserve">. – 1991. – №4. – С. – 26-29. – Режим доступу: </w:t>
      </w:r>
      <w:hyperlink r:id="rId11" w:history="1">
        <w:r w:rsidRPr="000D0765">
          <w:rPr>
            <w:rStyle w:val="a7"/>
            <w:sz w:val="28"/>
            <w:szCs w:val="28"/>
          </w:rPr>
          <w:t>http://www.itlt.edu.nstu.ru/article7.php</w:t>
        </w:r>
      </w:hyperlink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Полат</w:t>
      </w:r>
      <w:proofErr w:type="spellEnd"/>
      <w:r w:rsidRPr="000D0765">
        <w:rPr>
          <w:sz w:val="28"/>
          <w:szCs w:val="28"/>
          <w:lang w:val="uk-UA"/>
        </w:rPr>
        <w:t xml:space="preserve"> Е.С. Метод </w:t>
      </w:r>
      <w:proofErr w:type="spellStart"/>
      <w:r w:rsidRPr="000D0765">
        <w:rPr>
          <w:sz w:val="28"/>
          <w:szCs w:val="28"/>
          <w:lang w:val="uk-UA"/>
        </w:rPr>
        <w:t>проектов</w:t>
      </w:r>
      <w:proofErr w:type="spellEnd"/>
      <w:r w:rsidRPr="000D0765">
        <w:rPr>
          <w:sz w:val="28"/>
          <w:szCs w:val="28"/>
          <w:lang w:val="uk-UA"/>
        </w:rPr>
        <w:t xml:space="preserve">. – Режим доступу: </w:t>
      </w:r>
      <w:hyperlink r:id="rId12" w:history="1">
        <w:r w:rsidRPr="000D0765">
          <w:rPr>
            <w:rStyle w:val="a7"/>
            <w:sz w:val="28"/>
            <w:szCs w:val="28"/>
          </w:rPr>
          <w:t>http://nsk.fio</w:t>
        </w:r>
      </w:hyperlink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ru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festival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docs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polat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Htm</w:t>
      </w:r>
      <w:proofErr w:type="spellEnd"/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Полат</w:t>
      </w:r>
      <w:proofErr w:type="spellEnd"/>
      <w:r w:rsidRPr="000D0765">
        <w:rPr>
          <w:sz w:val="28"/>
          <w:szCs w:val="28"/>
          <w:lang w:val="uk-UA"/>
        </w:rPr>
        <w:t xml:space="preserve"> Е.С. </w:t>
      </w:r>
      <w:proofErr w:type="spellStart"/>
      <w:r w:rsidRPr="000D0765">
        <w:rPr>
          <w:sz w:val="28"/>
          <w:szCs w:val="28"/>
          <w:lang w:val="uk-UA"/>
        </w:rPr>
        <w:t>Педагогические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технологии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дистанционного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обу</w:t>
      </w:r>
      <w:r w:rsidRPr="000D0765">
        <w:rPr>
          <w:sz w:val="28"/>
          <w:szCs w:val="28"/>
          <w:lang w:val="uk-UA"/>
        </w:rPr>
        <w:softHyphen/>
        <w:t>чения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Вопросы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Интернет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 xml:space="preserve"> №3. – Режим досту</w:t>
      </w:r>
      <w:r w:rsidRPr="000D0765">
        <w:rPr>
          <w:sz w:val="28"/>
          <w:szCs w:val="28"/>
          <w:lang w:val="uk-UA"/>
        </w:rPr>
        <w:softHyphen/>
        <w:t xml:space="preserve">пу: </w:t>
      </w:r>
      <w:hyperlink r:id="rId13" w:history="1">
        <w:r w:rsidRPr="000D0765">
          <w:rPr>
            <w:rStyle w:val="a7"/>
            <w:sz w:val="28"/>
            <w:szCs w:val="28"/>
          </w:rPr>
          <w:t xml:space="preserve">http://vio/fio. </w:t>
        </w:r>
        <w:proofErr w:type="spellStart"/>
        <w:r w:rsidRPr="000D0765">
          <w:rPr>
            <w:rStyle w:val="a7"/>
            <w:sz w:val="28"/>
            <w:szCs w:val="28"/>
          </w:rPr>
          <w:t>ru</w:t>
        </w:r>
        <w:proofErr w:type="spellEnd"/>
        <w:r w:rsidRPr="000D0765">
          <w:rPr>
            <w:rStyle w:val="a7"/>
            <w:sz w:val="28"/>
            <w:szCs w:val="28"/>
          </w:rPr>
          <w:t>/</w:t>
        </w:r>
        <w:proofErr w:type="spellStart"/>
        <w:r w:rsidRPr="000D0765">
          <w:rPr>
            <w:rStyle w:val="a7"/>
            <w:sz w:val="28"/>
            <w:szCs w:val="28"/>
          </w:rPr>
          <w:t>vio</w:t>
        </w:r>
        <w:proofErr w:type="spellEnd"/>
        <w:r w:rsidRPr="000D0765">
          <w:rPr>
            <w:rStyle w:val="a7"/>
            <w:sz w:val="28"/>
            <w:szCs w:val="28"/>
          </w:rPr>
          <w:t xml:space="preserve"> 03/</w:t>
        </w:r>
      </w:hyperlink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Потапенко</w:t>
      </w:r>
      <w:proofErr w:type="spellEnd"/>
      <w:r w:rsidRPr="000D0765">
        <w:rPr>
          <w:sz w:val="28"/>
          <w:szCs w:val="28"/>
          <w:lang w:val="uk-UA"/>
        </w:rPr>
        <w:t xml:space="preserve"> O.I. </w:t>
      </w:r>
      <w:proofErr w:type="spellStart"/>
      <w:r w:rsidRPr="000D0765">
        <w:rPr>
          <w:sz w:val="28"/>
          <w:szCs w:val="28"/>
          <w:lang w:val="uk-UA"/>
        </w:rPr>
        <w:t>Кожуховська</w:t>
      </w:r>
      <w:proofErr w:type="spellEnd"/>
      <w:r w:rsidRPr="000D0765">
        <w:rPr>
          <w:sz w:val="28"/>
          <w:szCs w:val="28"/>
          <w:lang w:val="uk-UA"/>
        </w:rPr>
        <w:t xml:space="preserve"> Л.П., </w:t>
      </w:r>
      <w:proofErr w:type="spellStart"/>
      <w:r w:rsidRPr="000D0765">
        <w:rPr>
          <w:sz w:val="28"/>
          <w:szCs w:val="28"/>
          <w:lang w:val="uk-UA"/>
        </w:rPr>
        <w:t>Товкайло</w:t>
      </w:r>
      <w:proofErr w:type="spellEnd"/>
      <w:r w:rsidRPr="000D0765">
        <w:rPr>
          <w:sz w:val="28"/>
          <w:szCs w:val="28"/>
          <w:lang w:val="uk-UA"/>
        </w:rPr>
        <w:t xml:space="preserve"> Т.І., </w:t>
      </w:r>
      <w:proofErr w:type="spellStart"/>
      <w:r w:rsidRPr="000D0765">
        <w:rPr>
          <w:sz w:val="28"/>
          <w:szCs w:val="28"/>
          <w:lang w:val="uk-UA"/>
        </w:rPr>
        <w:t>Чубань</w:t>
      </w:r>
      <w:proofErr w:type="spellEnd"/>
      <w:r w:rsidRPr="000D0765">
        <w:rPr>
          <w:sz w:val="28"/>
          <w:szCs w:val="28"/>
          <w:lang w:val="uk-UA"/>
        </w:rPr>
        <w:t xml:space="preserve"> T.B. </w:t>
      </w:r>
      <w:proofErr w:type="spellStart"/>
      <w:r w:rsidRPr="000D0765">
        <w:rPr>
          <w:sz w:val="28"/>
          <w:szCs w:val="28"/>
          <w:lang w:val="uk-UA"/>
        </w:rPr>
        <w:t>Лінгводидактика</w:t>
      </w:r>
      <w:proofErr w:type="spellEnd"/>
      <w:r w:rsidRPr="000D0765">
        <w:rPr>
          <w:sz w:val="28"/>
          <w:szCs w:val="28"/>
          <w:lang w:val="uk-UA"/>
        </w:rPr>
        <w:t xml:space="preserve"> (курс лекцій): Навчальний посібник для студентів філологічних спеціальностей вищих навчальних закладів. – К.: Міленіум, 2005. – 402с.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lastRenderedPageBreak/>
        <w:t>Пшонковская</w:t>
      </w:r>
      <w:proofErr w:type="spellEnd"/>
      <w:r w:rsidRPr="000D0765">
        <w:rPr>
          <w:sz w:val="28"/>
          <w:szCs w:val="28"/>
          <w:lang w:val="uk-UA"/>
        </w:rPr>
        <w:t xml:space="preserve"> И.А. </w:t>
      </w:r>
      <w:proofErr w:type="spellStart"/>
      <w:r w:rsidRPr="000D0765">
        <w:rPr>
          <w:sz w:val="28"/>
          <w:szCs w:val="28"/>
          <w:lang w:val="uk-UA"/>
        </w:rPr>
        <w:t>Стратегии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развития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критического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мышле</w:t>
      </w:r>
      <w:r w:rsidRPr="000D0765">
        <w:rPr>
          <w:sz w:val="28"/>
          <w:szCs w:val="28"/>
          <w:lang w:val="uk-UA"/>
        </w:rPr>
        <w:softHyphen/>
        <w:t>ния</w:t>
      </w:r>
      <w:proofErr w:type="spellEnd"/>
      <w:r w:rsidRPr="000D0765">
        <w:rPr>
          <w:sz w:val="28"/>
          <w:szCs w:val="28"/>
          <w:lang w:val="uk-UA"/>
        </w:rPr>
        <w:t xml:space="preserve"> в </w:t>
      </w:r>
      <w:proofErr w:type="spellStart"/>
      <w:r w:rsidRPr="000D0765">
        <w:rPr>
          <w:sz w:val="28"/>
          <w:szCs w:val="28"/>
          <w:lang w:val="uk-UA"/>
        </w:rPr>
        <w:t>парадигме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текстологической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эвристики</w:t>
      </w:r>
      <w:proofErr w:type="spellEnd"/>
      <w:r w:rsidRPr="000D0765">
        <w:rPr>
          <w:sz w:val="28"/>
          <w:szCs w:val="28"/>
          <w:lang w:val="uk-UA"/>
        </w:rPr>
        <w:t>. – Режим до</w:t>
      </w:r>
      <w:r w:rsidRPr="000D0765">
        <w:rPr>
          <w:sz w:val="28"/>
          <w:szCs w:val="28"/>
          <w:lang w:val="uk-UA"/>
        </w:rPr>
        <w:softHyphen/>
        <w:t xml:space="preserve">ступу: </w:t>
      </w:r>
      <w:hyperlink r:id="rId14" w:history="1">
        <w:r w:rsidRPr="000D0765">
          <w:rPr>
            <w:rStyle w:val="a7"/>
            <w:sz w:val="28"/>
            <w:szCs w:val="28"/>
          </w:rPr>
          <w:t>http://ito</w:t>
        </w:r>
      </w:hyperlink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edu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ru</w:t>
      </w:r>
      <w:proofErr w:type="spellEnd"/>
      <w:r w:rsidRPr="000D0765">
        <w:rPr>
          <w:sz w:val="28"/>
          <w:szCs w:val="28"/>
          <w:lang w:val="uk-UA"/>
        </w:rPr>
        <w:t>/2005/</w:t>
      </w:r>
      <w:proofErr w:type="spellStart"/>
      <w:r w:rsidRPr="000D0765">
        <w:rPr>
          <w:sz w:val="28"/>
          <w:szCs w:val="28"/>
          <w:lang w:val="uk-UA"/>
        </w:rPr>
        <w:t>Moscow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Vni</w:t>
      </w:r>
      <w:proofErr w:type="spellEnd"/>
      <w:r w:rsidRPr="000D0765">
        <w:rPr>
          <w:sz w:val="28"/>
          <w:szCs w:val="28"/>
          <w:lang w:val="uk-UA"/>
        </w:rPr>
        <w:t xml:space="preserve">/VIII-0-5J 48. </w:t>
      </w:r>
      <w:proofErr w:type="spellStart"/>
      <w:r w:rsidRPr="000D0765">
        <w:rPr>
          <w:sz w:val="28"/>
          <w:szCs w:val="28"/>
          <w:lang w:val="uk-UA"/>
        </w:rPr>
        <w:t>Html</w:t>
      </w:r>
      <w:proofErr w:type="spellEnd"/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П'ятакова Т.П. Адаптація майбутнього вчителя до педагогіч</w:t>
      </w:r>
      <w:r w:rsidRPr="000D0765">
        <w:rPr>
          <w:sz w:val="28"/>
          <w:szCs w:val="28"/>
          <w:lang w:val="uk-UA"/>
        </w:rPr>
        <w:softHyphen/>
        <w:t>ної діяльності на практичних заняттях з методики викладання літератури // Вісник Львівського університету. Серія педаго</w:t>
      </w:r>
      <w:r w:rsidRPr="000D0765">
        <w:rPr>
          <w:sz w:val="28"/>
          <w:szCs w:val="28"/>
          <w:lang w:val="uk-UA"/>
        </w:rPr>
        <w:softHyphen/>
        <w:t>гічна. Вип. 15. – 4.2. – 2001. – С. 86-89.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П'ятакова Г.П. Застосування інтерактивних методів навчання на заняттях із курсу «Історія російської літератури» у вищій школі // Тези доповідей звітної наукової конференції кафедри педагогіки, 19 лютого 2002 р. – Львів: Видавничий центр ЛНУ імені Івана Франка, 2002. – С. 41-47.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П'ятакова Т.П., </w:t>
      </w:r>
      <w:proofErr w:type="spellStart"/>
      <w:r w:rsidRPr="000D0765">
        <w:rPr>
          <w:sz w:val="28"/>
          <w:szCs w:val="28"/>
          <w:lang w:val="uk-UA"/>
        </w:rPr>
        <w:t>Заячківська</w:t>
      </w:r>
      <w:proofErr w:type="spellEnd"/>
      <w:r w:rsidRPr="000D0765">
        <w:rPr>
          <w:sz w:val="28"/>
          <w:szCs w:val="28"/>
          <w:lang w:val="uk-UA"/>
        </w:rPr>
        <w:t xml:space="preserve"> Н.М. Сучасні педагогічні техно</w:t>
      </w:r>
      <w:r w:rsidRPr="000D0765">
        <w:rPr>
          <w:sz w:val="28"/>
          <w:szCs w:val="28"/>
          <w:lang w:val="uk-UA"/>
        </w:rPr>
        <w:softHyphen/>
        <w:t>логії та методика їх застосування у вищій школі // Навчаль</w:t>
      </w:r>
      <w:r w:rsidRPr="000D0765">
        <w:rPr>
          <w:sz w:val="28"/>
          <w:szCs w:val="28"/>
          <w:lang w:val="uk-UA"/>
        </w:rPr>
        <w:softHyphen/>
        <w:t>но-методичний посібник для студентів та магістрантів вищої школи. – Львів: Видавничий центр ЛНУ імені Івана Франка, 2003. – 55 с.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 xml:space="preserve">Руденко-Моргун О.И. </w:t>
      </w:r>
      <w:proofErr w:type="spellStart"/>
      <w:r w:rsidRPr="000D0765">
        <w:rPr>
          <w:sz w:val="28"/>
          <w:szCs w:val="28"/>
          <w:lang w:val="uk-UA"/>
        </w:rPr>
        <w:t>Мультимедиа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учебник</w:t>
      </w:r>
      <w:proofErr w:type="spellEnd"/>
      <w:r w:rsidRPr="000D0765">
        <w:rPr>
          <w:sz w:val="28"/>
          <w:szCs w:val="28"/>
          <w:lang w:val="uk-UA"/>
        </w:rPr>
        <w:t xml:space="preserve"> / </w:t>
      </w:r>
      <w:proofErr w:type="spellStart"/>
      <w:r w:rsidRPr="000D0765">
        <w:rPr>
          <w:sz w:val="28"/>
          <w:szCs w:val="28"/>
          <w:lang w:val="uk-UA"/>
        </w:rPr>
        <w:t>Вопросы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Ин</w:t>
      </w:r>
      <w:r w:rsidRPr="000D0765">
        <w:rPr>
          <w:sz w:val="28"/>
          <w:szCs w:val="28"/>
          <w:lang w:val="uk-UA"/>
        </w:rPr>
        <w:softHyphen/>
        <w:t>тернет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образования</w:t>
      </w:r>
      <w:proofErr w:type="spellEnd"/>
      <w:r w:rsidRPr="000D0765">
        <w:rPr>
          <w:sz w:val="28"/>
          <w:szCs w:val="28"/>
          <w:lang w:val="uk-UA"/>
        </w:rPr>
        <w:t xml:space="preserve">. – 2001. – № 2. – Режим доступу: </w:t>
      </w:r>
      <w:hyperlink r:id="rId15" w:history="1">
        <w:r w:rsidRPr="000D0765">
          <w:rPr>
            <w:rStyle w:val="a7"/>
            <w:sz w:val="28"/>
            <w:szCs w:val="28"/>
          </w:rPr>
          <w:t>http</w:t>
        </w:r>
        <w:r w:rsidRPr="000D0765">
          <w:rPr>
            <w:rStyle w:val="a7"/>
            <w:sz w:val="28"/>
            <w:szCs w:val="28"/>
            <w:lang w:val="uk-UA"/>
          </w:rPr>
          <w:t>://</w:t>
        </w:r>
        <w:r w:rsidRPr="000D0765">
          <w:rPr>
            <w:rStyle w:val="a7"/>
            <w:sz w:val="28"/>
            <w:szCs w:val="28"/>
          </w:rPr>
          <w:t>vio</w:t>
        </w:r>
        <w:r w:rsidRPr="000D0765">
          <w:rPr>
            <w:rStyle w:val="a7"/>
            <w:sz w:val="28"/>
            <w:szCs w:val="28"/>
            <w:lang w:val="uk-UA"/>
          </w:rPr>
          <w:t>/</w:t>
        </w:r>
        <w:proofErr w:type="spellStart"/>
        <w:r w:rsidRPr="000D0765">
          <w:rPr>
            <w:rStyle w:val="a7"/>
            <w:sz w:val="28"/>
            <w:szCs w:val="28"/>
          </w:rPr>
          <w:t>fio</w:t>
        </w:r>
        <w:proofErr w:type="spellEnd"/>
      </w:hyperlink>
      <w:r w:rsidRPr="000D0765">
        <w:rPr>
          <w:sz w:val="28"/>
          <w:szCs w:val="28"/>
          <w:lang w:val="uk-UA"/>
        </w:rPr>
        <w:t xml:space="preserve">. </w:t>
      </w:r>
      <w:proofErr w:type="spellStart"/>
      <w:r w:rsidRPr="000D0765">
        <w:rPr>
          <w:sz w:val="28"/>
          <w:szCs w:val="28"/>
          <w:lang w:val="uk-UA"/>
        </w:rPr>
        <w:t>ru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vio</w:t>
      </w:r>
      <w:proofErr w:type="spellEnd"/>
      <w:r w:rsidRPr="000D0765">
        <w:rPr>
          <w:sz w:val="28"/>
          <w:szCs w:val="28"/>
          <w:lang w:val="uk-UA"/>
        </w:rPr>
        <w:t xml:space="preserve"> 02/</w:t>
      </w:r>
      <w:proofErr w:type="spellStart"/>
      <w:r w:rsidRPr="000D0765">
        <w:rPr>
          <w:sz w:val="28"/>
          <w:szCs w:val="28"/>
          <w:lang w:val="uk-UA"/>
        </w:rPr>
        <w:t>cd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site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Articles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Art</w:t>
      </w:r>
      <w:proofErr w:type="spellEnd"/>
      <w:r w:rsidRPr="000D0765">
        <w:rPr>
          <w:sz w:val="28"/>
          <w:szCs w:val="28"/>
          <w:lang w:val="uk-UA"/>
        </w:rPr>
        <w:t xml:space="preserve"> II 6.asp?</w:t>
      </w:r>
      <w:proofErr w:type="spellStart"/>
      <w:r w:rsidRPr="000D0765">
        <w:rPr>
          <w:sz w:val="28"/>
          <w:szCs w:val="28"/>
          <w:lang w:val="uk-UA"/>
        </w:rPr>
        <w:t>ForumID=l</w:t>
      </w:r>
      <w:proofErr w:type="spellEnd"/>
      <w:r w:rsidRPr="000D0765">
        <w:rPr>
          <w:sz w:val="28"/>
          <w:szCs w:val="28"/>
          <w:lang w:val="uk-UA"/>
        </w:rPr>
        <w:t xml:space="preserve"> 1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Халпер</w:t>
      </w:r>
      <w:proofErr w:type="spellEnd"/>
      <w:r w:rsidRPr="000D0765">
        <w:rPr>
          <w:sz w:val="28"/>
          <w:szCs w:val="28"/>
          <w:lang w:val="uk-UA"/>
        </w:rPr>
        <w:t xml:space="preserve"> Д. </w:t>
      </w:r>
      <w:proofErr w:type="spellStart"/>
      <w:r w:rsidRPr="000D0765">
        <w:rPr>
          <w:sz w:val="28"/>
          <w:szCs w:val="28"/>
          <w:lang w:val="uk-UA"/>
        </w:rPr>
        <w:t>Психология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критического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мышления</w:t>
      </w:r>
      <w:proofErr w:type="spellEnd"/>
      <w:r w:rsidRPr="000D0765">
        <w:rPr>
          <w:sz w:val="28"/>
          <w:szCs w:val="28"/>
          <w:lang w:val="uk-UA"/>
        </w:rPr>
        <w:t xml:space="preserve">. – Режим </w:t>
      </w:r>
      <w:proofErr w:type="spellStart"/>
      <w:r w:rsidRPr="000D0765">
        <w:rPr>
          <w:sz w:val="28"/>
          <w:szCs w:val="28"/>
          <w:lang w:val="uk-UA"/>
        </w:rPr>
        <w:t>до-стуny</w:t>
      </w:r>
      <w:proofErr w:type="spellEnd"/>
      <w:r w:rsidRPr="000D0765">
        <w:rPr>
          <w:sz w:val="28"/>
          <w:szCs w:val="28"/>
          <w:lang w:val="uk-UA"/>
        </w:rPr>
        <w:t xml:space="preserve">. </w:t>
      </w:r>
      <w:hyperlink r:id="rId16" w:history="1">
        <w:r w:rsidRPr="000D0765">
          <w:rPr>
            <w:rStyle w:val="a7"/>
            <w:sz w:val="28"/>
            <w:szCs w:val="28"/>
            <w:lang w:val="en-US"/>
          </w:rPr>
          <w:t>http://academy</w:t>
        </w:r>
      </w:hyperlink>
      <w:r w:rsidRPr="000D0765">
        <w:rPr>
          <w:sz w:val="28"/>
          <w:szCs w:val="28"/>
          <w:lang w:val="uk-UA"/>
        </w:rPr>
        <w:t xml:space="preserve">, </w:t>
      </w:r>
      <w:hyperlink r:id="rId17" w:history="1">
        <w:r w:rsidRPr="000D0765">
          <w:rPr>
            <w:rStyle w:val="a7"/>
            <w:sz w:val="28"/>
            <w:szCs w:val="28"/>
            <w:lang w:val="en-US"/>
          </w:rPr>
          <w:t>odoportal.ru</w:t>
        </w:r>
      </w:hyperlink>
      <w:r w:rsidRPr="000D0765">
        <w:rPr>
          <w:sz w:val="28"/>
          <w:szCs w:val="28"/>
          <w:lang w:val="uk-UA"/>
        </w:rPr>
        <w:t>. /</w:t>
      </w:r>
      <w:proofErr w:type="spellStart"/>
      <w:r w:rsidRPr="000D0765">
        <w:rPr>
          <w:sz w:val="28"/>
          <w:szCs w:val="28"/>
          <w:lang w:val="uk-UA"/>
        </w:rPr>
        <w:t>documents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akadem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hihl</w:t>
      </w:r>
      <w:proofErr w:type="spellEnd"/>
      <w:r w:rsidRPr="000D0765">
        <w:rPr>
          <w:sz w:val="28"/>
          <w:szCs w:val="28"/>
          <w:lang w:val="uk-UA"/>
        </w:rPr>
        <w:t>/</w:t>
      </w:r>
      <w:proofErr w:type="spellStart"/>
      <w:r w:rsidRPr="000D0765">
        <w:rPr>
          <w:sz w:val="28"/>
          <w:szCs w:val="28"/>
          <w:lang w:val="uk-UA"/>
        </w:rPr>
        <w:t>educatio</w:t>
      </w:r>
      <w:proofErr w:type="spellEnd"/>
      <w:r w:rsidRPr="000D0765">
        <w:rPr>
          <w:sz w:val="28"/>
          <w:szCs w:val="28"/>
          <w:lang w:val="uk-UA"/>
        </w:rPr>
        <w:t xml:space="preserve"> n/</w:t>
      </w:r>
      <w:proofErr w:type="spellStart"/>
      <w:r w:rsidRPr="000D0765">
        <w:rPr>
          <w:sz w:val="28"/>
          <w:szCs w:val="28"/>
          <w:lang w:val="uk-UA"/>
        </w:rPr>
        <w:t>supporting</w:t>
      </w:r>
      <w:proofErr w:type="spellEnd"/>
      <w:r w:rsidRPr="000D0765">
        <w:rPr>
          <w:sz w:val="28"/>
          <w:szCs w:val="28"/>
          <w:lang w:val="uk-UA"/>
        </w:rPr>
        <w:t>/2. l.html</w:t>
      </w:r>
    </w:p>
    <w:p w:rsidR="000D0765" w:rsidRPr="000D0765" w:rsidRDefault="000D0765" w:rsidP="000D0765">
      <w:pPr>
        <w:pStyle w:val="WW-"/>
        <w:numPr>
          <w:ilvl w:val="0"/>
          <w:numId w:val="25"/>
        </w:numPr>
        <w:shd w:val="clear" w:color="auto" w:fill="FFFFFF"/>
        <w:tabs>
          <w:tab w:val="clear" w:pos="708"/>
          <w:tab w:val="left" w:pos="1866"/>
        </w:tabs>
        <w:spacing w:after="0" w:line="360" w:lineRule="auto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0D0765">
        <w:rPr>
          <w:sz w:val="28"/>
          <w:szCs w:val="28"/>
          <w:lang w:val="uk-UA"/>
        </w:rPr>
        <w:t>Хуторской</w:t>
      </w:r>
      <w:proofErr w:type="spellEnd"/>
      <w:r w:rsidRPr="000D0765">
        <w:rPr>
          <w:sz w:val="28"/>
          <w:szCs w:val="28"/>
          <w:lang w:val="uk-UA"/>
        </w:rPr>
        <w:t xml:space="preserve"> A.B. </w:t>
      </w:r>
      <w:proofErr w:type="spellStart"/>
      <w:r w:rsidRPr="000D0765">
        <w:rPr>
          <w:sz w:val="28"/>
          <w:szCs w:val="28"/>
          <w:lang w:val="uk-UA"/>
        </w:rPr>
        <w:t>Ключевые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компетенции</w:t>
      </w:r>
      <w:proofErr w:type="spellEnd"/>
      <w:r w:rsidRPr="000D0765">
        <w:rPr>
          <w:sz w:val="28"/>
          <w:szCs w:val="28"/>
          <w:lang w:val="uk-UA"/>
        </w:rPr>
        <w:t xml:space="preserve"> и </w:t>
      </w:r>
      <w:proofErr w:type="spellStart"/>
      <w:r w:rsidRPr="000D0765">
        <w:rPr>
          <w:sz w:val="28"/>
          <w:szCs w:val="28"/>
          <w:lang w:val="uk-UA"/>
        </w:rPr>
        <w:t>образовательные</w:t>
      </w:r>
      <w:proofErr w:type="spellEnd"/>
      <w:r w:rsidRPr="000D0765">
        <w:rPr>
          <w:sz w:val="28"/>
          <w:szCs w:val="28"/>
          <w:lang w:val="uk-UA"/>
        </w:rPr>
        <w:t xml:space="preserve"> </w:t>
      </w:r>
      <w:proofErr w:type="spellStart"/>
      <w:r w:rsidRPr="000D0765">
        <w:rPr>
          <w:sz w:val="28"/>
          <w:szCs w:val="28"/>
          <w:lang w:val="uk-UA"/>
        </w:rPr>
        <w:t>стандарты</w:t>
      </w:r>
      <w:proofErr w:type="spellEnd"/>
      <w:r w:rsidRPr="000D0765">
        <w:rPr>
          <w:sz w:val="28"/>
          <w:szCs w:val="28"/>
          <w:lang w:val="uk-UA"/>
        </w:rPr>
        <w:t xml:space="preserve"> // </w:t>
      </w:r>
      <w:proofErr w:type="spellStart"/>
      <w:r w:rsidRPr="000D0765">
        <w:rPr>
          <w:sz w:val="28"/>
          <w:szCs w:val="28"/>
          <w:lang w:val="uk-UA"/>
        </w:rPr>
        <w:t>Интернет-журнал</w:t>
      </w:r>
      <w:proofErr w:type="spellEnd"/>
      <w:r w:rsidRPr="000D0765">
        <w:rPr>
          <w:sz w:val="28"/>
          <w:szCs w:val="28"/>
          <w:lang w:val="uk-UA"/>
        </w:rPr>
        <w:t xml:space="preserve"> «</w:t>
      </w:r>
      <w:proofErr w:type="spellStart"/>
      <w:r w:rsidRPr="000D0765">
        <w:rPr>
          <w:sz w:val="28"/>
          <w:szCs w:val="28"/>
          <w:lang w:val="uk-UA"/>
        </w:rPr>
        <w:t>Эйдос</w:t>
      </w:r>
      <w:proofErr w:type="spellEnd"/>
      <w:r w:rsidRPr="000D0765">
        <w:rPr>
          <w:sz w:val="28"/>
          <w:szCs w:val="28"/>
          <w:lang w:val="uk-UA"/>
        </w:rPr>
        <w:t xml:space="preserve">». – 2002. – 23 </w:t>
      </w:r>
      <w:proofErr w:type="spellStart"/>
      <w:r w:rsidRPr="000D0765">
        <w:rPr>
          <w:sz w:val="28"/>
          <w:szCs w:val="28"/>
          <w:lang w:val="uk-UA"/>
        </w:rPr>
        <w:t>апреля</w:t>
      </w:r>
      <w:proofErr w:type="spellEnd"/>
      <w:r w:rsidRPr="000D0765">
        <w:rPr>
          <w:sz w:val="28"/>
          <w:szCs w:val="28"/>
          <w:lang w:val="uk-UA"/>
        </w:rPr>
        <w:t xml:space="preserve">. – Режим доступу: </w:t>
      </w:r>
      <w:hyperlink r:id="rId18" w:history="1">
        <w:r w:rsidRPr="000D0765">
          <w:rPr>
            <w:rStyle w:val="a7"/>
            <w:sz w:val="28"/>
            <w:szCs w:val="28"/>
          </w:rPr>
          <w:t>http://www.eidos.ru/journal/2002/0423.htm</w:t>
        </w:r>
      </w:hyperlink>
    </w:p>
    <w:p w:rsidR="000D0765" w:rsidRPr="000D0765" w:rsidRDefault="000D0765" w:rsidP="000D0765">
      <w:pPr>
        <w:pStyle w:val="WW-1"/>
        <w:shd w:val="clear" w:color="auto" w:fill="FFFFFF"/>
        <w:spacing w:after="0" w:line="360" w:lineRule="auto"/>
        <w:jc w:val="center"/>
        <w:rPr>
          <w:b/>
          <w:sz w:val="28"/>
          <w:szCs w:val="28"/>
          <w:lang w:val="uk-UA"/>
        </w:rPr>
      </w:pPr>
    </w:p>
    <w:p w:rsidR="000D0765" w:rsidRPr="000D0765" w:rsidRDefault="000D0765" w:rsidP="000D0765">
      <w:pPr>
        <w:pStyle w:val="WW-1"/>
        <w:shd w:val="clear" w:color="auto" w:fill="FFFFFF"/>
        <w:spacing w:after="0" w:line="360" w:lineRule="auto"/>
        <w:jc w:val="center"/>
        <w:rPr>
          <w:b/>
          <w:sz w:val="28"/>
          <w:szCs w:val="28"/>
          <w:lang w:val="uk-UA"/>
        </w:rPr>
      </w:pPr>
    </w:p>
    <w:p w:rsidR="000D0765" w:rsidRPr="000D0765" w:rsidRDefault="000D0765" w:rsidP="000D0765">
      <w:pPr>
        <w:tabs>
          <w:tab w:val="left" w:pos="8505"/>
        </w:tabs>
        <w:spacing w:line="360" w:lineRule="auto"/>
        <w:rPr>
          <w:b/>
          <w:color w:val="1D1B11"/>
          <w:sz w:val="28"/>
          <w:szCs w:val="28"/>
          <w:lang w:val="uk-UA"/>
        </w:rPr>
      </w:pPr>
      <w:r w:rsidRPr="000D0765">
        <w:rPr>
          <w:b/>
          <w:color w:val="1D1B11"/>
          <w:sz w:val="28"/>
          <w:szCs w:val="28"/>
          <w:lang w:val="uk-UA"/>
        </w:rPr>
        <w:t>Інформаційні ресурси</w:t>
      </w:r>
    </w:p>
    <w:p w:rsidR="000D0765" w:rsidRPr="000D0765" w:rsidRDefault="000D0765" w:rsidP="000D0765">
      <w:pPr>
        <w:pStyle w:val="a3"/>
        <w:numPr>
          <w:ilvl w:val="0"/>
          <w:numId w:val="26"/>
        </w:numPr>
        <w:tabs>
          <w:tab w:val="left" w:pos="708"/>
        </w:tabs>
        <w:suppressAutoHyphens/>
        <w:autoSpaceDE w:val="0"/>
        <w:spacing w:line="360" w:lineRule="auto"/>
        <w:contextualSpacing w:val="0"/>
        <w:jc w:val="both"/>
        <w:rPr>
          <w:color w:val="1D1B11"/>
          <w:szCs w:val="28"/>
          <w:lang w:val="uk-UA"/>
        </w:rPr>
      </w:pPr>
      <w:r w:rsidRPr="000D0765">
        <w:rPr>
          <w:szCs w:val="28"/>
          <w:lang w:val="uk-UA"/>
        </w:rPr>
        <w:t xml:space="preserve"> </w:t>
      </w:r>
      <w:hyperlink r:id="rId19" w:history="1">
        <w:r w:rsidRPr="000D0765">
          <w:rPr>
            <w:rStyle w:val="a7"/>
            <w:szCs w:val="28"/>
          </w:rPr>
          <w:t>www</w:t>
        </w:r>
        <w:r w:rsidRPr="000D0765">
          <w:rPr>
            <w:rStyle w:val="a7"/>
            <w:szCs w:val="28"/>
            <w:lang w:val="uk-UA"/>
          </w:rPr>
          <w:t>.</w:t>
        </w:r>
        <w:r w:rsidRPr="000D0765">
          <w:rPr>
            <w:rStyle w:val="a7"/>
            <w:szCs w:val="28"/>
          </w:rPr>
          <w:t>nbuv</w:t>
        </w:r>
        <w:r w:rsidRPr="000D0765">
          <w:rPr>
            <w:rStyle w:val="a7"/>
            <w:szCs w:val="28"/>
            <w:lang w:val="uk-UA"/>
          </w:rPr>
          <w:t>.</w:t>
        </w:r>
        <w:r w:rsidRPr="000D0765">
          <w:rPr>
            <w:rStyle w:val="a7"/>
            <w:szCs w:val="28"/>
          </w:rPr>
          <w:t>gov</w:t>
        </w:r>
        <w:r w:rsidRPr="000D0765">
          <w:rPr>
            <w:rStyle w:val="a7"/>
            <w:szCs w:val="28"/>
            <w:lang w:val="uk-UA"/>
          </w:rPr>
          <w:t>.</w:t>
        </w:r>
        <w:proofErr w:type="spellStart"/>
        <w:r w:rsidRPr="000D0765">
          <w:rPr>
            <w:rStyle w:val="a7"/>
            <w:szCs w:val="28"/>
          </w:rPr>
          <w:t>ua</w:t>
        </w:r>
        <w:proofErr w:type="spellEnd"/>
      </w:hyperlink>
      <w:r w:rsidRPr="000D0765">
        <w:rPr>
          <w:color w:val="1D1B11"/>
          <w:szCs w:val="28"/>
          <w:lang w:val="uk-UA"/>
        </w:rPr>
        <w:t xml:space="preserve"> – Офіційний сайт Національної бібліотеки України імені В.І. Вернадського;</w:t>
      </w:r>
    </w:p>
    <w:p w:rsidR="000D0765" w:rsidRPr="000D0765" w:rsidRDefault="000D0765" w:rsidP="000D0765">
      <w:pPr>
        <w:pStyle w:val="a3"/>
        <w:numPr>
          <w:ilvl w:val="0"/>
          <w:numId w:val="26"/>
        </w:numPr>
        <w:tabs>
          <w:tab w:val="left" w:pos="708"/>
        </w:tabs>
        <w:suppressAutoHyphens/>
        <w:autoSpaceDE w:val="0"/>
        <w:spacing w:line="360" w:lineRule="auto"/>
        <w:contextualSpacing w:val="0"/>
        <w:jc w:val="both"/>
        <w:rPr>
          <w:color w:val="1D1B11"/>
          <w:szCs w:val="28"/>
          <w:lang w:val="uk-UA"/>
        </w:rPr>
      </w:pPr>
      <w:r w:rsidRPr="000D0765">
        <w:rPr>
          <w:color w:val="1D1B11"/>
          <w:szCs w:val="28"/>
          <w:lang w:val="uk-UA"/>
        </w:rPr>
        <w:t>Офіційний сайт МДПУ;</w:t>
      </w:r>
    </w:p>
    <w:p w:rsidR="000D0765" w:rsidRPr="000D0765" w:rsidRDefault="000D0765" w:rsidP="000D0765">
      <w:pPr>
        <w:pStyle w:val="a3"/>
        <w:numPr>
          <w:ilvl w:val="0"/>
          <w:numId w:val="26"/>
        </w:numPr>
        <w:tabs>
          <w:tab w:val="left" w:pos="708"/>
        </w:tabs>
        <w:suppressAutoHyphens/>
        <w:autoSpaceDE w:val="0"/>
        <w:spacing w:line="360" w:lineRule="auto"/>
        <w:contextualSpacing w:val="0"/>
        <w:jc w:val="both"/>
        <w:rPr>
          <w:color w:val="1D1B11"/>
          <w:szCs w:val="28"/>
          <w:lang w:val="uk-UA"/>
        </w:rPr>
      </w:pPr>
      <w:r w:rsidRPr="000D0765">
        <w:rPr>
          <w:color w:val="1D1B11"/>
          <w:szCs w:val="28"/>
          <w:lang w:val="uk-UA"/>
        </w:rPr>
        <w:t>Офіційний сайт філологічного факультету;</w:t>
      </w:r>
    </w:p>
    <w:p w:rsidR="000D0765" w:rsidRPr="000D0765" w:rsidRDefault="000D0765" w:rsidP="000D0765">
      <w:pPr>
        <w:numPr>
          <w:ilvl w:val="0"/>
          <w:numId w:val="26"/>
        </w:numPr>
        <w:suppressAutoHyphens/>
        <w:spacing w:line="360" w:lineRule="auto"/>
        <w:rPr>
          <w:color w:val="1D1B11"/>
          <w:sz w:val="28"/>
          <w:szCs w:val="28"/>
          <w:lang w:val="uk-UA"/>
        </w:rPr>
      </w:pPr>
      <w:r w:rsidRPr="000D0765">
        <w:rPr>
          <w:color w:val="1D1B11"/>
          <w:sz w:val="28"/>
          <w:szCs w:val="28"/>
          <w:lang w:val="uk-UA"/>
        </w:rPr>
        <w:lastRenderedPageBreak/>
        <w:t>Бібліотека імені М. Лермонтова;</w:t>
      </w:r>
    </w:p>
    <w:p w:rsidR="000D0765" w:rsidRPr="000D0765" w:rsidRDefault="000D0765" w:rsidP="000D0765">
      <w:pPr>
        <w:numPr>
          <w:ilvl w:val="0"/>
          <w:numId w:val="26"/>
        </w:numPr>
        <w:suppressAutoHyphens/>
        <w:spacing w:line="360" w:lineRule="auto"/>
        <w:rPr>
          <w:color w:val="1D1B11"/>
          <w:sz w:val="28"/>
          <w:szCs w:val="28"/>
          <w:lang w:val="uk-UA"/>
        </w:rPr>
      </w:pPr>
      <w:r w:rsidRPr="000D0765">
        <w:rPr>
          <w:color w:val="1D1B11"/>
          <w:sz w:val="28"/>
          <w:szCs w:val="28"/>
          <w:lang w:val="uk-UA"/>
        </w:rPr>
        <w:t>Бібліотека Мелітопольського державного педагогічного університету імені Богдана Хмельницького;</w:t>
      </w:r>
    </w:p>
    <w:p w:rsidR="000D0765" w:rsidRPr="000D0765" w:rsidRDefault="000D0765" w:rsidP="000D0765">
      <w:pPr>
        <w:numPr>
          <w:ilvl w:val="0"/>
          <w:numId w:val="26"/>
        </w:numPr>
        <w:suppressAutoHyphens/>
        <w:spacing w:line="360" w:lineRule="auto"/>
        <w:rPr>
          <w:color w:val="1D1B11"/>
          <w:sz w:val="28"/>
          <w:szCs w:val="28"/>
          <w:lang w:val="uk-UA"/>
        </w:rPr>
      </w:pPr>
      <w:r w:rsidRPr="000D0765">
        <w:rPr>
          <w:color w:val="1D1B11"/>
          <w:sz w:val="28"/>
          <w:szCs w:val="28"/>
          <w:lang w:val="uk-UA"/>
        </w:rPr>
        <w:t>Бібліотека кафедри української мови;</w:t>
      </w: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spacing w:line="360" w:lineRule="auto"/>
        <w:rPr>
          <w:color w:val="1D1B11"/>
          <w:sz w:val="28"/>
          <w:szCs w:val="28"/>
          <w:lang w:val="uk-UA"/>
        </w:rPr>
      </w:pPr>
    </w:p>
    <w:p w:rsidR="000D0765" w:rsidRPr="000D0765" w:rsidRDefault="000D0765" w:rsidP="000D0765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</w:p>
    <w:p w:rsidR="000D0765" w:rsidRPr="000D0765" w:rsidRDefault="000D0765" w:rsidP="000D0765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B03735" w:rsidRDefault="00B0373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  <w:r w:rsidRPr="007323B3">
        <w:rPr>
          <w:sz w:val="28"/>
          <w:szCs w:val="28"/>
          <w:lang w:val="uk-UA"/>
        </w:rPr>
        <w:lastRenderedPageBreak/>
        <w:t>МЕЛІТОПОЛЬСЬКИЙ ДЕРЖАВНИЙ ПЕДАГОГІЧНИЙ УНІВЕРСИТЕТ</w:t>
      </w: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  <w:r w:rsidRPr="007323B3">
        <w:rPr>
          <w:sz w:val="28"/>
          <w:szCs w:val="28"/>
          <w:lang w:val="uk-UA"/>
        </w:rPr>
        <w:t>ІМЕНІ БОГДАНА ХМЕЛЬНИЦЬКОГО</w:t>
      </w: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  <w:r w:rsidRPr="007323B3">
        <w:rPr>
          <w:color w:val="000000"/>
          <w:sz w:val="28"/>
          <w:szCs w:val="28"/>
          <w:lang w:val="uk-UA"/>
        </w:rPr>
        <w:t>Кафедра</w:t>
      </w:r>
      <w:r>
        <w:rPr>
          <w:color w:val="000000"/>
          <w:sz w:val="28"/>
          <w:szCs w:val="28"/>
          <w:lang w:val="uk-UA"/>
        </w:rPr>
        <w:t xml:space="preserve"> української мови </w:t>
      </w:r>
      <w:r w:rsidRPr="007323B3">
        <w:rPr>
          <w:color w:val="000000"/>
          <w:sz w:val="28"/>
          <w:szCs w:val="28"/>
        </w:rPr>
        <w:t>_____________________________________________</w:t>
      </w: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О. Ф. Мінк</w:t>
      </w:r>
      <w:proofErr w:type="spellEnd"/>
      <w:r>
        <w:rPr>
          <w:sz w:val="28"/>
          <w:szCs w:val="28"/>
          <w:lang w:val="uk-UA"/>
        </w:rPr>
        <w:t>ова</w:t>
      </w:r>
    </w:p>
    <w:p w:rsidR="000D0765" w:rsidRPr="007323B3" w:rsidRDefault="000D0765" w:rsidP="000D0765">
      <w:pPr>
        <w:ind w:left="360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b/>
          <w:caps/>
          <w:sz w:val="28"/>
          <w:szCs w:val="28"/>
          <w:lang w:val="uk-UA"/>
        </w:rPr>
      </w:pPr>
      <w:r w:rsidRPr="007323B3">
        <w:rPr>
          <w:b/>
          <w:caps/>
          <w:sz w:val="28"/>
          <w:szCs w:val="28"/>
          <w:lang w:val="uk-UA"/>
        </w:rPr>
        <w:t>Конспект</w:t>
      </w:r>
    </w:p>
    <w:p w:rsidR="000D0765" w:rsidRDefault="000D0765" w:rsidP="000D0765">
      <w:pPr>
        <w:pStyle w:val="4"/>
        <w:jc w:val="center"/>
        <w:rPr>
          <w:rFonts w:ascii="Times New Roman" w:hAnsi="Times New Roman"/>
          <w:lang w:val="uk-UA"/>
        </w:rPr>
      </w:pPr>
    </w:p>
    <w:p w:rsidR="000D0765" w:rsidRPr="000D0765" w:rsidRDefault="000D0765" w:rsidP="000D0765">
      <w:pPr>
        <w:pStyle w:val="4"/>
        <w:jc w:val="center"/>
        <w:rPr>
          <w:rFonts w:ascii="Times New Roman" w:hAnsi="Times New Roman"/>
        </w:rPr>
      </w:pPr>
      <w:r w:rsidRPr="000D0765">
        <w:rPr>
          <w:rFonts w:ascii="Times New Roman" w:hAnsi="Times New Roman"/>
          <w:lang w:val="uk-UA"/>
        </w:rPr>
        <w:t>лекцій з дисципліни «</w:t>
      </w:r>
      <w:r w:rsidRPr="000D0765">
        <w:rPr>
          <w:rFonts w:ascii="Times New Roman" w:hAnsi="Times New Roman"/>
          <w:b w:val="0"/>
          <w:bCs w:val="0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викладання української мови у ВНЗ</w:t>
      </w:r>
      <w:r w:rsidRPr="000D0765">
        <w:rPr>
          <w:rFonts w:ascii="Times New Roman" w:hAnsi="Times New Roman"/>
          <w:lang w:val="uk-UA"/>
        </w:rPr>
        <w:t>»</w:t>
      </w:r>
    </w:p>
    <w:p w:rsidR="000D0765" w:rsidRDefault="000D0765" w:rsidP="000D0765">
      <w:pPr>
        <w:jc w:val="center"/>
        <w:rPr>
          <w:sz w:val="28"/>
          <w:szCs w:val="28"/>
          <w:lang w:val="uk-UA"/>
        </w:rPr>
      </w:pPr>
    </w:p>
    <w:p w:rsidR="000D0765" w:rsidRDefault="000D0765" w:rsidP="000D0765">
      <w:pPr>
        <w:jc w:val="center"/>
        <w:rPr>
          <w:sz w:val="28"/>
          <w:szCs w:val="28"/>
          <w:lang w:val="uk-UA"/>
        </w:rPr>
      </w:pPr>
    </w:p>
    <w:p w:rsidR="000D0765" w:rsidRPr="000D0765" w:rsidRDefault="000D0765" w:rsidP="000D0765">
      <w:pPr>
        <w:jc w:val="center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для студентів спеціальності  _035.01 Філологія. Кваліфікація: Магістр філології за спеціалізацією «Українська мова і література». Викладач української мови і літератури.</w:t>
      </w:r>
    </w:p>
    <w:p w:rsidR="000D0765" w:rsidRPr="000D0765" w:rsidRDefault="000D0765" w:rsidP="000D07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D0765" w:rsidRPr="000D0765" w:rsidRDefault="000D0765" w:rsidP="000D0765">
      <w:pPr>
        <w:shd w:val="clear" w:color="auto" w:fill="FFFFFF"/>
        <w:rPr>
          <w:sz w:val="28"/>
          <w:szCs w:val="28"/>
          <w:lang w:val="uk-UA"/>
        </w:rPr>
      </w:pPr>
    </w:p>
    <w:p w:rsidR="000D0765" w:rsidRPr="000D0765" w:rsidRDefault="000D0765" w:rsidP="000D07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shd w:val="clear" w:color="auto" w:fill="FFFFFF"/>
        <w:jc w:val="center"/>
        <w:rPr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ind w:left="360"/>
        <w:jc w:val="center"/>
        <w:rPr>
          <w:sz w:val="28"/>
          <w:szCs w:val="28"/>
          <w:lang w:val="uk-UA"/>
        </w:rPr>
      </w:pPr>
    </w:p>
    <w:p w:rsidR="000D0765" w:rsidRPr="007323B3" w:rsidRDefault="000D0765" w:rsidP="000D0765">
      <w:pPr>
        <w:shd w:val="clear" w:color="auto" w:fill="FFFFFF"/>
        <w:jc w:val="right"/>
        <w:rPr>
          <w:sz w:val="28"/>
          <w:szCs w:val="28"/>
          <w:lang w:val="uk-UA"/>
        </w:rPr>
      </w:pPr>
      <w:r w:rsidRPr="007323B3">
        <w:rPr>
          <w:sz w:val="28"/>
          <w:szCs w:val="28"/>
          <w:lang w:val="uk-UA"/>
        </w:rPr>
        <w:t>Склав:</w:t>
      </w:r>
      <w:proofErr w:type="spellStart"/>
      <w:r w:rsidRPr="007323B3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канд. філ. на</w:t>
      </w:r>
      <w:proofErr w:type="spellEnd"/>
      <w:r>
        <w:rPr>
          <w:sz w:val="28"/>
          <w:szCs w:val="28"/>
          <w:lang w:val="uk-UA"/>
        </w:rPr>
        <w:t xml:space="preserve">ук, доцент </w:t>
      </w:r>
      <w:proofErr w:type="spellStart"/>
      <w:r>
        <w:rPr>
          <w:sz w:val="28"/>
          <w:szCs w:val="28"/>
          <w:lang w:val="uk-UA"/>
        </w:rPr>
        <w:t>Мінкова</w:t>
      </w:r>
      <w:proofErr w:type="spellEnd"/>
      <w:r>
        <w:rPr>
          <w:sz w:val="28"/>
          <w:szCs w:val="28"/>
          <w:lang w:val="uk-UA"/>
        </w:rPr>
        <w:t xml:space="preserve"> О. Ф.</w:t>
      </w: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D934FA" w:rsidRDefault="000D0765" w:rsidP="00911F5F">
      <w:pPr>
        <w:tabs>
          <w:tab w:val="left" w:pos="8505"/>
        </w:tabs>
        <w:rPr>
          <w:b/>
          <w:sz w:val="28"/>
          <w:szCs w:val="28"/>
          <w:lang w:val="uk-UA"/>
        </w:rPr>
      </w:pPr>
    </w:p>
    <w:p w:rsidR="000D0765" w:rsidRPr="00D934FA" w:rsidRDefault="000D0765" w:rsidP="000D0765">
      <w:pPr>
        <w:tabs>
          <w:tab w:val="left" w:pos="8505"/>
        </w:tabs>
        <w:jc w:val="center"/>
        <w:rPr>
          <w:b/>
          <w:sz w:val="28"/>
          <w:szCs w:val="28"/>
          <w:lang w:val="uk-UA"/>
        </w:rPr>
      </w:pPr>
    </w:p>
    <w:p w:rsidR="000D0765" w:rsidRDefault="000D0765" w:rsidP="000D0765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0D0765" w:rsidRDefault="000D0765" w:rsidP="000D076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0D0765" w:rsidRDefault="000D0765" w:rsidP="000D076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0D0765" w:rsidRDefault="000D0765" w:rsidP="000D076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Мелітопольський державний педагогічний університет</w:t>
      </w: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імені Богдана Хмельницького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ind w:left="360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Кафедра</w:t>
      </w:r>
      <w:r>
        <w:rPr>
          <w:color w:val="000000"/>
          <w:sz w:val="28"/>
          <w:szCs w:val="28"/>
          <w:lang w:val="uk-UA"/>
        </w:rPr>
        <w:t xml:space="preserve"> української мови 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Інструктивно-методичні матеріали</w:t>
      </w: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до практичних (лабораторних) занять</w:t>
      </w:r>
    </w:p>
    <w:p w:rsidR="000D0765" w:rsidRDefault="000D0765" w:rsidP="000D0765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911F5F" w:rsidRDefault="00911F5F" w:rsidP="00911F5F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:rsidR="00911F5F" w:rsidRPr="000D0765" w:rsidRDefault="000D0765" w:rsidP="00911F5F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7323B3">
        <w:rPr>
          <w:color w:val="000000"/>
          <w:sz w:val="28"/>
          <w:szCs w:val="28"/>
          <w:lang w:val="uk-UA"/>
        </w:rPr>
        <w:t>з дисципліни</w:t>
      </w:r>
      <w:r w:rsidRPr="007323B3"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</w:rPr>
        <w:t>: „</w:t>
      </w:r>
      <w:r w:rsidRPr="000D0765">
        <w:rPr>
          <w:b/>
          <w:b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D0765">
        <w:rPr>
          <w:b/>
          <w:bCs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викладання української мови у ВНЗ</w:t>
      </w:r>
      <w:r w:rsidR="00911F5F" w:rsidRPr="000D0765">
        <w:rPr>
          <w:color w:val="000000"/>
          <w:sz w:val="28"/>
          <w:szCs w:val="28"/>
          <w:lang w:val="uk-UA"/>
        </w:rPr>
        <w:t>"</w:t>
      </w:r>
    </w:p>
    <w:p w:rsidR="000D0765" w:rsidRPr="000D0765" w:rsidRDefault="000D0765" w:rsidP="000D0765">
      <w:pPr>
        <w:pStyle w:val="4"/>
        <w:jc w:val="center"/>
        <w:rPr>
          <w:rFonts w:ascii="Times New Roman" w:hAnsi="Times New Roman"/>
        </w:rPr>
      </w:pPr>
    </w:p>
    <w:p w:rsidR="000D0765" w:rsidRDefault="000D0765" w:rsidP="000D0765">
      <w:pPr>
        <w:jc w:val="center"/>
        <w:rPr>
          <w:sz w:val="28"/>
          <w:szCs w:val="28"/>
          <w:lang w:val="uk-UA"/>
        </w:rPr>
      </w:pPr>
    </w:p>
    <w:p w:rsidR="000D0765" w:rsidRDefault="000D0765" w:rsidP="000D0765">
      <w:pPr>
        <w:jc w:val="center"/>
        <w:rPr>
          <w:sz w:val="28"/>
          <w:szCs w:val="28"/>
          <w:lang w:val="uk-UA"/>
        </w:rPr>
      </w:pPr>
    </w:p>
    <w:p w:rsidR="000D0765" w:rsidRPr="000D0765" w:rsidRDefault="000D0765" w:rsidP="000D0765">
      <w:pPr>
        <w:jc w:val="center"/>
        <w:rPr>
          <w:sz w:val="28"/>
          <w:szCs w:val="28"/>
          <w:lang w:val="uk-UA"/>
        </w:rPr>
      </w:pPr>
      <w:r w:rsidRPr="000D0765">
        <w:rPr>
          <w:sz w:val="28"/>
          <w:szCs w:val="28"/>
          <w:lang w:val="uk-UA"/>
        </w:rPr>
        <w:t>спеціальності  _035.01 Філологія. Кваліфікація: Магістр філології за спеціалізацією «Українська мова і література». Викладач української мови і літератури.</w:t>
      </w:r>
    </w:p>
    <w:p w:rsidR="000D0765" w:rsidRPr="000D0765" w:rsidRDefault="000D0765" w:rsidP="000D076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0D0765" w:rsidRPr="000D0765" w:rsidRDefault="000D0765" w:rsidP="000D0765">
      <w:pPr>
        <w:shd w:val="clear" w:color="auto" w:fill="FFFFFF"/>
        <w:rPr>
          <w:sz w:val="28"/>
          <w:szCs w:val="28"/>
          <w:lang w:val="uk-UA"/>
        </w:rPr>
      </w:pPr>
    </w:p>
    <w:p w:rsidR="000D0765" w:rsidRPr="000D0765" w:rsidRDefault="000D0765" w:rsidP="000D0765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</w:p>
    <w:p w:rsidR="000D0765" w:rsidRPr="000D0765" w:rsidRDefault="000D0765" w:rsidP="000D0765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для студентів</w:t>
      </w:r>
      <w:r w:rsidR="00911F5F">
        <w:rPr>
          <w:color w:val="000000"/>
          <w:sz w:val="28"/>
          <w:szCs w:val="28"/>
          <w:lang w:val="uk-UA"/>
        </w:rPr>
        <w:t>-магістрантів 2</w:t>
      </w:r>
      <w:r>
        <w:rPr>
          <w:color w:val="000000"/>
          <w:sz w:val="28"/>
          <w:szCs w:val="28"/>
          <w:lang w:val="uk-UA"/>
        </w:rPr>
        <w:t xml:space="preserve"> </w:t>
      </w:r>
      <w:r w:rsidRPr="007323B3">
        <w:rPr>
          <w:color w:val="000000"/>
          <w:sz w:val="28"/>
          <w:szCs w:val="28"/>
          <w:lang w:val="uk-UA"/>
        </w:rPr>
        <w:t>курсу</w:t>
      </w:r>
    </w:p>
    <w:p w:rsidR="000D0765" w:rsidRPr="007323B3" w:rsidRDefault="000D0765" w:rsidP="000D0765">
      <w:pPr>
        <w:shd w:val="clear" w:color="auto" w:fill="FFFFFF"/>
        <w:jc w:val="center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Default="000D0765" w:rsidP="000D0765">
      <w:pPr>
        <w:shd w:val="clear" w:color="auto" w:fill="FFFFFF"/>
        <w:jc w:val="right"/>
        <w:rPr>
          <w:sz w:val="28"/>
          <w:szCs w:val="28"/>
          <w:lang w:val="uk-UA"/>
        </w:rPr>
      </w:pPr>
      <w:r w:rsidRPr="007323B3">
        <w:rPr>
          <w:sz w:val="28"/>
          <w:szCs w:val="28"/>
          <w:lang w:val="uk-UA"/>
        </w:rPr>
        <w:t>Склав:_</w:t>
      </w:r>
      <w:r w:rsidRPr="00EF080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канд. філ</w:t>
      </w:r>
      <w:proofErr w:type="spellEnd"/>
      <w:r>
        <w:rPr>
          <w:sz w:val="28"/>
          <w:szCs w:val="28"/>
          <w:lang w:val="uk-UA"/>
        </w:rPr>
        <w:t xml:space="preserve">. наук, доцент </w:t>
      </w:r>
      <w:proofErr w:type="spellStart"/>
      <w:r>
        <w:rPr>
          <w:sz w:val="28"/>
          <w:szCs w:val="28"/>
          <w:lang w:val="uk-UA"/>
        </w:rPr>
        <w:t>Мінкова</w:t>
      </w:r>
      <w:proofErr w:type="spellEnd"/>
      <w:r>
        <w:rPr>
          <w:sz w:val="28"/>
          <w:szCs w:val="28"/>
          <w:lang w:val="uk-UA"/>
        </w:rPr>
        <w:t xml:space="preserve"> О. Ф.</w:t>
      </w:r>
    </w:p>
    <w:p w:rsidR="000D0765" w:rsidRPr="007323B3" w:rsidRDefault="000D0765" w:rsidP="000D0765">
      <w:pPr>
        <w:shd w:val="clear" w:color="auto" w:fill="FFFFFF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канд.. пед.. наук, доцент </w:t>
      </w:r>
      <w:proofErr w:type="spellStart"/>
      <w:r>
        <w:rPr>
          <w:sz w:val="28"/>
          <w:szCs w:val="28"/>
          <w:lang w:val="uk-UA"/>
        </w:rPr>
        <w:t>І. В. Волк</w:t>
      </w:r>
      <w:proofErr w:type="spellEnd"/>
      <w:r>
        <w:rPr>
          <w:sz w:val="28"/>
          <w:szCs w:val="28"/>
          <w:lang w:val="uk-UA"/>
        </w:rPr>
        <w:t>ова</w:t>
      </w:r>
    </w:p>
    <w:p w:rsidR="000D0765" w:rsidRPr="007323B3" w:rsidRDefault="000D0765" w:rsidP="000D0765">
      <w:pPr>
        <w:ind w:left="360"/>
        <w:jc w:val="right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ind w:firstLine="4680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ind w:firstLine="4680"/>
        <w:rPr>
          <w:color w:val="000000"/>
          <w:sz w:val="20"/>
          <w:szCs w:val="20"/>
        </w:rPr>
      </w:pPr>
      <w:r w:rsidRPr="007323B3">
        <w:rPr>
          <w:color w:val="000000"/>
          <w:sz w:val="28"/>
          <w:szCs w:val="28"/>
          <w:lang w:val="uk-UA"/>
        </w:rPr>
        <w:t> </w:t>
      </w:r>
    </w:p>
    <w:p w:rsidR="000D0765" w:rsidRPr="007323B3" w:rsidRDefault="000D0765" w:rsidP="000D0765">
      <w:pPr>
        <w:shd w:val="clear" w:color="auto" w:fill="FFFFFF"/>
        <w:rPr>
          <w:color w:val="000000"/>
          <w:sz w:val="20"/>
          <w:szCs w:val="20"/>
        </w:rPr>
      </w:pPr>
      <w:r w:rsidRPr="007323B3">
        <w:rPr>
          <w:color w:val="000000"/>
        </w:rPr>
        <w:lastRenderedPageBreak/>
        <w:t> </w:t>
      </w:r>
    </w:p>
    <w:p w:rsidR="000D0765" w:rsidRPr="007323B3" w:rsidRDefault="000D0765" w:rsidP="000D0765">
      <w:pPr>
        <w:shd w:val="clear" w:color="auto" w:fill="FFFFFF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0D0765" w:rsidRPr="007323B3" w:rsidRDefault="000D0765" w:rsidP="000D0765">
      <w:pPr>
        <w:shd w:val="clear" w:color="auto" w:fill="FFFFFF"/>
        <w:jc w:val="right"/>
        <w:rPr>
          <w:i/>
          <w:iCs/>
          <w:color w:val="000000"/>
          <w:sz w:val="28"/>
          <w:szCs w:val="28"/>
          <w:u w:val="single"/>
          <w:lang w:val="uk-UA"/>
        </w:rPr>
      </w:pPr>
    </w:p>
    <w:p w:rsidR="000D0765" w:rsidRPr="00D934FA" w:rsidRDefault="000D0765" w:rsidP="000D0765">
      <w:pPr>
        <w:tabs>
          <w:tab w:val="left" w:pos="8505"/>
        </w:tabs>
        <w:spacing w:line="360" w:lineRule="auto"/>
        <w:ind w:firstLine="567"/>
        <w:jc w:val="both"/>
        <w:rPr>
          <w:b/>
          <w:bCs/>
          <w:i/>
          <w:iCs/>
          <w:sz w:val="28"/>
          <w:szCs w:val="28"/>
          <w:lang w:val="uk-UA" w:eastAsia="uk-UA"/>
        </w:rPr>
      </w:pPr>
    </w:p>
    <w:p w:rsidR="000D0765" w:rsidRPr="000D0765" w:rsidRDefault="000D0765" w:rsidP="000D0765">
      <w:pPr>
        <w:spacing w:line="360" w:lineRule="auto"/>
        <w:rPr>
          <w:sz w:val="28"/>
          <w:szCs w:val="28"/>
          <w:lang w:val="uk-UA"/>
        </w:rPr>
      </w:pPr>
    </w:p>
    <w:sectPr w:rsidR="000D0765" w:rsidRPr="000D0765" w:rsidSect="0033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</w:abstractNum>
  <w:abstractNum w:abstractNumId="5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</w:abstractNum>
  <w:abstractNum w:abstractNumId="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7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4"/>
      </w:rPr>
    </w:lvl>
  </w:abstractNum>
  <w:abstractNum w:abstractNumId="8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9">
    <w:nsid w:val="040D268C"/>
    <w:multiLevelType w:val="hybridMultilevel"/>
    <w:tmpl w:val="1A988A9E"/>
    <w:lvl w:ilvl="0" w:tplc="2F4E13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047F39"/>
    <w:multiLevelType w:val="hybridMultilevel"/>
    <w:tmpl w:val="71F407C0"/>
    <w:lvl w:ilvl="0" w:tplc="86284B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554DCB"/>
    <w:multiLevelType w:val="hybridMultilevel"/>
    <w:tmpl w:val="774C33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1B8B5E43"/>
    <w:multiLevelType w:val="hybridMultilevel"/>
    <w:tmpl w:val="9DF09784"/>
    <w:lvl w:ilvl="0" w:tplc="86284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A8268A"/>
    <w:multiLevelType w:val="hybridMultilevel"/>
    <w:tmpl w:val="8C181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4">
    <w:nsid w:val="1FD0155A"/>
    <w:multiLevelType w:val="hybridMultilevel"/>
    <w:tmpl w:val="C19AB9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221654FE"/>
    <w:multiLevelType w:val="hybridMultilevel"/>
    <w:tmpl w:val="B102079A"/>
    <w:lvl w:ilvl="0" w:tplc="2F4E131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>
    <w:nsid w:val="2B093EB3"/>
    <w:multiLevelType w:val="hybridMultilevel"/>
    <w:tmpl w:val="FB8E0D4C"/>
    <w:lvl w:ilvl="0" w:tplc="2F4E13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7">
    <w:nsid w:val="2CF56D26"/>
    <w:multiLevelType w:val="hybridMultilevel"/>
    <w:tmpl w:val="9DF09784"/>
    <w:lvl w:ilvl="0" w:tplc="86284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782CB1"/>
    <w:multiLevelType w:val="hybridMultilevel"/>
    <w:tmpl w:val="2F58ACF8"/>
    <w:lvl w:ilvl="0" w:tplc="F1C0D8A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1D03EBD"/>
    <w:multiLevelType w:val="hybridMultilevel"/>
    <w:tmpl w:val="EBFEED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368256E2"/>
    <w:multiLevelType w:val="hybridMultilevel"/>
    <w:tmpl w:val="C03C2DBA"/>
    <w:lvl w:ilvl="0" w:tplc="8B9C686E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78B0512"/>
    <w:multiLevelType w:val="hybridMultilevel"/>
    <w:tmpl w:val="453215C4"/>
    <w:lvl w:ilvl="0" w:tplc="2F4E131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530700"/>
    <w:multiLevelType w:val="hybridMultilevel"/>
    <w:tmpl w:val="8DF44E6E"/>
    <w:lvl w:ilvl="0" w:tplc="EFECAFAC">
      <w:start w:val="1"/>
      <w:numFmt w:val="decimal"/>
      <w:lvlText w:val="%1."/>
      <w:lvlJc w:val="left"/>
      <w:pPr>
        <w:tabs>
          <w:tab w:val="num" w:pos="1432"/>
        </w:tabs>
        <w:ind w:left="14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7C3916"/>
    <w:multiLevelType w:val="hybridMultilevel"/>
    <w:tmpl w:val="8C36675C"/>
    <w:lvl w:ilvl="0" w:tplc="0419000F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7"/>
        </w:tabs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7"/>
        </w:tabs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7"/>
        </w:tabs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7"/>
        </w:tabs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7"/>
        </w:tabs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7"/>
        </w:tabs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7"/>
        </w:tabs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7"/>
        </w:tabs>
        <w:ind w:left="7057" w:hanging="180"/>
      </w:pPr>
    </w:lvl>
  </w:abstractNum>
  <w:abstractNum w:abstractNumId="24">
    <w:nsid w:val="598A5B43"/>
    <w:multiLevelType w:val="hybridMultilevel"/>
    <w:tmpl w:val="B81A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F577F"/>
    <w:multiLevelType w:val="hybridMultilevel"/>
    <w:tmpl w:val="E2624EEC"/>
    <w:lvl w:ilvl="0" w:tplc="0419000F">
      <w:start w:val="1"/>
      <w:numFmt w:val="decimal"/>
      <w:lvlText w:val="%1."/>
      <w:lvlJc w:val="left"/>
      <w:pPr>
        <w:tabs>
          <w:tab w:val="num" w:pos="937"/>
        </w:tabs>
        <w:ind w:left="9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26">
    <w:nsid w:val="7FC874E3"/>
    <w:multiLevelType w:val="hybridMultilevel"/>
    <w:tmpl w:val="EAE4C77A"/>
    <w:lvl w:ilvl="0" w:tplc="86284BA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8"/>
  </w:num>
  <w:num w:numId="5">
    <w:abstractNumId w:val="20"/>
  </w:num>
  <w:num w:numId="6">
    <w:abstractNumId w:val="26"/>
  </w:num>
  <w:num w:numId="7">
    <w:abstractNumId w:val="19"/>
  </w:num>
  <w:num w:numId="8">
    <w:abstractNumId w:val="11"/>
  </w:num>
  <w:num w:numId="9">
    <w:abstractNumId w:val="24"/>
  </w:num>
  <w:num w:numId="10">
    <w:abstractNumId w:val="25"/>
  </w:num>
  <w:num w:numId="11">
    <w:abstractNumId w:val="13"/>
  </w:num>
  <w:num w:numId="12">
    <w:abstractNumId w:val="23"/>
  </w:num>
  <w:num w:numId="13">
    <w:abstractNumId w:val="22"/>
  </w:num>
  <w:num w:numId="14">
    <w:abstractNumId w:val="14"/>
  </w:num>
  <w:num w:numId="15">
    <w:abstractNumId w:val="16"/>
  </w:num>
  <w:num w:numId="16">
    <w:abstractNumId w:val="21"/>
  </w:num>
  <w:num w:numId="17">
    <w:abstractNumId w:val="15"/>
  </w:num>
  <w:num w:numId="18">
    <w:abstractNumId w:val="9"/>
  </w:num>
  <w:num w:numId="19">
    <w:abstractNumId w:val="3"/>
  </w:num>
  <w:num w:numId="20">
    <w:abstractNumId w:val="2"/>
  </w:num>
  <w:num w:numId="21">
    <w:abstractNumId w:val="0"/>
  </w:num>
  <w:num w:numId="22">
    <w:abstractNumId w:val="8"/>
  </w:num>
  <w:num w:numId="23">
    <w:abstractNumId w:val="1"/>
  </w:num>
  <w:num w:numId="24">
    <w:abstractNumId w:val="6"/>
  </w:num>
  <w:num w:numId="25">
    <w:abstractNumId w:val="4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14"/>
    <w:rsid w:val="000D0765"/>
    <w:rsid w:val="00111F7F"/>
    <w:rsid w:val="00330D56"/>
    <w:rsid w:val="007C4F7D"/>
    <w:rsid w:val="00911F5F"/>
    <w:rsid w:val="00966C91"/>
    <w:rsid w:val="00B03735"/>
    <w:rsid w:val="00B15728"/>
    <w:rsid w:val="00B17A4D"/>
    <w:rsid w:val="00B534CF"/>
    <w:rsid w:val="00BD5F14"/>
    <w:rsid w:val="00E21FA6"/>
    <w:rsid w:val="00F9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4F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C4F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C4F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4F7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7C4F7D"/>
    <w:rPr>
      <w:rFonts w:cs="Times New Roman"/>
    </w:rPr>
  </w:style>
  <w:style w:type="paragraph" w:styleId="a3">
    <w:name w:val="List Paragraph"/>
    <w:basedOn w:val="a"/>
    <w:qFormat/>
    <w:rsid w:val="007C4F7D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1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4">
    <w:name w:val="Table Grid"/>
    <w:basedOn w:val="a1"/>
    <w:uiPriority w:val="99"/>
    <w:rsid w:val="00B1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B0373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B03735"/>
    <w:rPr>
      <w:rFonts w:ascii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WW-">
    <w:name w:val="WW-Базовый"/>
    <w:rsid w:val="000D0765"/>
    <w:pPr>
      <w:tabs>
        <w:tab w:val="left" w:pos="708"/>
      </w:tabs>
      <w:suppressAutoHyphens/>
    </w:pPr>
    <w:rPr>
      <w:rFonts w:ascii="Times New Roman" w:eastAsia="Arial" w:hAnsi="Times New Roman" w:cs="Calibri"/>
      <w:sz w:val="20"/>
      <w:szCs w:val="20"/>
      <w:lang w:eastAsia="hi-IN" w:bidi="hi-IN"/>
    </w:rPr>
  </w:style>
  <w:style w:type="paragraph" w:customStyle="1" w:styleId="21">
    <w:name w:val="Основной текст 21"/>
    <w:basedOn w:val="WW-"/>
    <w:rsid w:val="000D0765"/>
    <w:pPr>
      <w:spacing w:line="360" w:lineRule="atLeast"/>
      <w:jc w:val="both"/>
    </w:pPr>
    <w:rPr>
      <w:b/>
      <w:bCs/>
      <w:sz w:val="28"/>
      <w:szCs w:val="24"/>
      <w:lang w:val="uk-UA"/>
    </w:rPr>
  </w:style>
  <w:style w:type="paragraph" w:styleId="a5">
    <w:name w:val="Body Text Indent"/>
    <w:basedOn w:val="WW-"/>
    <w:link w:val="a6"/>
    <w:rsid w:val="000D07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D0765"/>
    <w:rPr>
      <w:rFonts w:ascii="Times New Roman" w:eastAsia="Arial" w:hAnsi="Times New Roman" w:cs="Calibri"/>
      <w:sz w:val="20"/>
      <w:szCs w:val="20"/>
      <w:lang w:eastAsia="hi-IN" w:bidi="hi-IN"/>
    </w:rPr>
  </w:style>
  <w:style w:type="paragraph" w:customStyle="1" w:styleId="Style1">
    <w:name w:val="Style1"/>
    <w:basedOn w:val="WW-"/>
    <w:rsid w:val="000D0765"/>
    <w:pPr>
      <w:widowControl w:val="0"/>
      <w:jc w:val="both"/>
    </w:pPr>
    <w:rPr>
      <w:sz w:val="24"/>
      <w:szCs w:val="24"/>
    </w:rPr>
  </w:style>
  <w:style w:type="character" w:styleId="a7">
    <w:name w:val="Hyperlink"/>
    <w:rsid w:val="000D0765"/>
    <w:rPr>
      <w:color w:val="0000FF"/>
      <w:u w:val="single"/>
      <w:lang w:val="ru-RU" w:eastAsia="ru-RU" w:bidi="ru-RU"/>
    </w:rPr>
  </w:style>
  <w:style w:type="character" w:customStyle="1" w:styleId="1">
    <w:name w:val="Гиперссылка1"/>
    <w:rsid w:val="000D0765"/>
    <w:rPr>
      <w:color w:val="0000FF"/>
      <w:u w:val="single"/>
    </w:rPr>
  </w:style>
  <w:style w:type="paragraph" w:customStyle="1" w:styleId="WW-1">
    <w:name w:val="WW-Базовый1"/>
    <w:rsid w:val="000D0765"/>
    <w:pPr>
      <w:tabs>
        <w:tab w:val="left" w:pos="708"/>
      </w:tabs>
      <w:suppressAutoHyphens/>
    </w:pPr>
    <w:rPr>
      <w:rFonts w:ascii="Times New Roman" w:eastAsia="Arial" w:hAnsi="Times New Roman" w:cs="Calibri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4F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C4F7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C4F7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4F7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7C4F7D"/>
    <w:rPr>
      <w:rFonts w:cs="Times New Roman"/>
    </w:rPr>
  </w:style>
  <w:style w:type="paragraph" w:styleId="a3">
    <w:name w:val="List Paragraph"/>
    <w:basedOn w:val="a"/>
    <w:qFormat/>
    <w:rsid w:val="007C4F7D"/>
    <w:pPr>
      <w:ind w:left="720"/>
      <w:contextualSpacing/>
    </w:pPr>
    <w:rPr>
      <w:sz w:val="28"/>
    </w:rPr>
  </w:style>
  <w:style w:type="paragraph" w:customStyle="1" w:styleId="Default">
    <w:name w:val="Default"/>
    <w:uiPriority w:val="99"/>
    <w:rsid w:val="00B17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styleId="a4">
    <w:name w:val="Table Grid"/>
    <w:basedOn w:val="a1"/>
    <w:uiPriority w:val="99"/>
    <w:rsid w:val="00B1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B03735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B03735"/>
    <w:rPr>
      <w:rFonts w:ascii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WW-">
    <w:name w:val="WW-Базовый"/>
    <w:rsid w:val="000D0765"/>
    <w:pPr>
      <w:tabs>
        <w:tab w:val="left" w:pos="708"/>
      </w:tabs>
      <w:suppressAutoHyphens/>
    </w:pPr>
    <w:rPr>
      <w:rFonts w:ascii="Times New Roman" w:eastAsia="Arial" w:hAnsi="Times New Roman" w:cs="Calibri"/>
      <w:sz w:val="20"/>
      <w:szCs w:val="20"/>
      <w:lang w:eastAsia="hi-IN" w:bidi="hi-IN"/>
    </w:rPr>
  </w:style>
  <w:style w:type="paragraph" w:customStyle="1" w:styleId="21">
    <w:name w:val="Основной текст 21"/>
    <w:basedOn w:val="WW-"/>
    <w:rsid w:val="000D0765"/>
    <w:pPr>
      <w:spacing w:line="360" w:lineRule="atLeast"/>
      <w:jc w:val="both"/>
    </w:pPr>
    <w:rPr>
      <w:b/>
      <w:bCs/>
      <w:sz w:val="28"/>
      <w:szCs w:val="24"/>
      <w:lang w:val="uk-UA"/>
    </w:rPr>
  </w:style>
  <w:style w:type="paragraph" w:styleId="a5">
    <w:name w:val="Body Text Indent"/>
    <w:basedOn w:val="WW-"/>
    <w:link w:val="a6"/>
    <w:rsid w:val="000D076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D0765"/>
    <w:rPr>
      <w:rFonts w:ascii="Times New Roman" w:eastAsia="Arial" w:hAnsi="Times New Roman" w:cs="Calibri"/>
      <w:sz w:val="20"/>
      <w:szCs w:val="20"/>
      <w:lang w:eastAsia="hi-IN" w:bidi="hi-IN"/>
    </w:rPr>
  </w:style>
  <w:style w:type="paragraph" w:customStyle="1" w:styleId="Style1">
    <w:name w:val="Style1"/>
    <w:basedOn w:val="WW-"/>
    <w:rsid w:val="000D0765"/>
    <w:pPr>
      <w:widowControl w:val="0"/>
      <w:jc w:val="both"/>
    </w:pPr>
    <w:rPr>
      <w:sz w:val="24"/>
      <w:szCs w:val="24"/>
    </w:rPr>
  </w:style>
  <w:style w:type="character" w:styleId="a7">
    <w:name w:val="Hyperlink"/>
    <w:rsid w:val="000D0765"/>
    <w:rPr>
      <w:color w:val="0000FF"/>
      <w:u w:val="single"/>
      <w:lang w:val="ru-RU" w:eastAsia="ru-RU" w:bidi="ru-RU"/>
    </w:rPr>
  </w:style>
  <w:style w:type="character" w:customStyle="1" w:styleId="1">
    <w:name w:val="Гиперссылка1"/>
    <w:rsid w:val="000D0765"/>
    <w:rPr>
      <w:color w:val="0000FF"/>
      <w:u w:val="single"/>
    </w:rPr>
  </w:style>
  <w:style w:type="paragraph" w:customStyle="1" w:styleId="WW-1">
    <w:name w:val="WW-Базовый1"/>
    <w:rsid w:val="000D0765"/>
    <w:pPr>
      <w:tabs>
        <w:tab w:val="left" w:pos="708"/>
      </w:tabs>
      <w:suppressAutoHyphens/>
    </w:pPr>
    <w:rPr>
      <w:rFonts w:ascii="Times New Roman" w:eastAsia="Arial" w:hAnsi="Times New Roman" w:cs="Calibri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vio/fio.%20ru/vio%2003/" TargetMode="External"/><Relationship Id="rId18" Type="http://schemas.openxmlformats.org/officeDocument/2006/relationships/hyperlink" Target="http://www.eidos.ru/journal/2002/0423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itlt.ediLnstii.ru/articlell" TargetMode="External"/><Relationship Id="rId12" Type="http://schemas.openxmlformats.org/officeDocument/2006/relationships/hyperlink" Target="http://nsk.fio/" TargetMode="External"/><Relationship Id="rId17" Type="http://schemas.openxmlformats.org/officeDocument/2006/relationships/hyperlink" Target="http://odo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cadem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lt.edu.nstu.ru/article7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o/fio" TargetMode="External"/><Relationship Id="rId10" Type="http://schemas.openxmlformats.org/officeDocument/2006/relationships/hyperlink" Target="http://www.learning/" TargetMode="External"/><Relationship Id="rId19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tionaru.fio.ru/" TargetMode="External"/><Relationship Id="rId14" Type="http://schemas.openxmlformats.org/officeDocument/2006/relationships/hyperlink" Target="http://it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E399-C0BF-4F9B-8678-C757DC26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33</Pages>
  <Words>6992</Words>
  <Characters>39858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2018-09-19T10:17:00Z</cp:lastPrinted>
  <dcterms:created xsi:type="dcterms:W3CDTF">2018-09-19T08:49:00Z</dcterms:created>
  <dcterms:modified xsi:type="dcterms:W3CDTF">2020-10-13T16:36:00Z</dcterms:modified>
</cp:coreProperties>
</file>