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11" w:rsidRPr="000A4D9B" w:rsidRDefault="00ED6711" w:rsidP="00ED6711">
      <w:pPr>
        <w:shd w:val="clear" w:color="auto" w:fill="FFFFFF"/>
        <w:jc w:val="center"/>
        <w:rPr>
          <w:color w:val="000000"/>
          <w:sz w:val="20"/>
          <w:szCs w:val="20"/>
        </w:rPr>
      </w:pPr>
      <w:r w:rsidRPr="000A4D9B">
        <w:rPr>
          <w:color w:val="000000"/>
          <w:sz w:val="28"/>
          <w:szCs w:val="28"/>
        </w:rPr>
        <w:t>Мелітопольський державний педагогічний університет</w:t>
      </w:r>
    </w:p>
    <w:p w:rsidR="00ED6711" w:rsidRPr="000A4D9B" w:rsidRDefault="00ED6711" w:rsidP="00ED6711">
      <w:pPr>
        <w:shd w:val="clear" w:color="auto" w:fill="FFFFFF"/>
        <w:jc w:val="center"/>
        <w:rPr>
          <w:color w:val="000000"/>
          <w:sz w:val="20"/>
          <w:szCs w:val="20"/>
        </w:rPr>
      </w:pPr>
      <w:r w:rsidRPr="000A4D9B">
        <w:rPr>
          <w:color w:val="000000"/>
          <w:sz w:val="28"/>
          <w:szCs w:val="28"/>
        </w:rPr>
        <w:t>імені Богдана Хмельницького</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9748D0" w:rsidRDefault="00ED6711" w:rsidP="00ED6711">
      <w:pPr>
        <w:jc w:val="center"/>
        <w:rPr>
          <w:sz w:val="28"/>
        </w:rPr>
      </w:pPr>
      <w:r w:rsidRPr="009748D0">
        <w:rPr>
          <w:sz w:val="28"/>
        </w:rPr>
        <w:t>Кафедра української мови</w:t>
      </w:r>
    </w:p>
    <w:p w:rsidR="00ED6711" w:rsidRPr="009748D0" w:rsidRDefault="00ED6711" w:rsidP="00ED6711">
      <w:pPr>
        <w:rPr>
          <w:sz w:val="22"/>
        </w:rPr>
      </w:pPr>
    </w:p>
    <w:p w:rsidR="00ED6711" w:rsidRPr="000A4D9B" w:rsidRDefault="00ED6711" w:rsidP="00ED6711">
      <w:pPr>
        <w:jc w:val="right"/>
      </w:pPr>
      <w:r w:rsidRPr="000A4D9B">
        <w:t xml:space="preserve">           “</w:t>
      </w:r>
      <w:r w:rsidRPr="000A4D9B">
        <w:rPr>
          <w:b/>
        </w:rPr>
        <w:t>ЗАТВЕРДЖУЮ</w:t>
      </w:r>
      <w:r w:rsidRPr="000A4D9B">
        <w:t>”</w:t>
      </w:r>
    </w:p>
    <w:p w:rsidR="00ED6711" w:rsidRPr="000A4D9B" w:rsidRDefault="00ED6711" w:rsidP="00ED6711">
      <w:pPr>
        <w:ind w:firstLine="3969"/>
        <w:jc w:val="center"/>
      </w:pPr>
      <w:r w:rsidRPr="000A4D9B">
        <w:t xml:space="preserve">Завідувач кафедри </w:t>
      </w:r>
    </w:p>
    <w:p w:rsidR="00ED6711" w:rsidRPr="000A4D9B" w:rsidRDefault="00ED6711" w:rsidP="00ED6711"/>
    <w:p w:rsidR="00ED6711" w:rsidRPr="000A4D9B" w:rsidRDefault="00ED6711" w:rsidP="00ED6711">
      <w:pPr>
        <w:jc w:val="right"/>
      </w:pPr>
    </w:p>
    <w:p w:rsidR="00ED6711" w:rsidRPr="000A4D9B" w:rsidRDefault="00ED6711" w:rsidP="00ED6711">
      <w:pPr>
        <w:jc w:val="right"/>
      </w:pPr>
      <w:r w:rsidRPr="000A4D9B">
        <w:t>________________________________</w:t>
      </w:r>
    </w:p>
    <w:p w:rsidR="00ED6711" w:rsidRPr="000A4D9B" w:rsidRDefault="00ED6711" w:rsidP="00ED6711">
      <w:pPr>
        <w:spacing w:after="120"/>
        <w:jc w:val="right"/>
      </w:pPr>
      <w:r w:rsidRPr="000A4D9B">
        <w:t>“______”_______________20___ року</w:t>
      </w:r>
    </w:p>
    <w:p w:rsidR="00ED6711" w:rsidRPr="000A4D9B" w:rsidRDefault="00ED6711" w:rsidP="00ED6711"/>
    <w:p w:rsidR="00ED6711" w:rsidRPr="000A4D9B" w:rsidRDefault="00ED6711" w:rsidP="00ED6711"/>
    <w:p w:rsidR="00ED6711" w:rsidRPr="000A4D9B" w:rsidRDefault="00ED6711" w:rsidP="00ED6711"/>
    <w:p w:rsidR="00ED6711" w:rsidRPr="000A4D9B" w:rsidRDefault="00ED6711" w:rsidP="00ED6711"/>
    <w:p w:rsidR="00ED6711" w:rsidRPr="000A4D9B" w:rsidRDefault="00ED6711" w:rsidP="00ED6711"/>
    <w:p w:rsidR="00ED6711" w:rsidRPr="000A4D9B" w:rsidRDefault="00ED6711" w:rsidP="00ED6711">
      <w:pPr>
        <w:keepNext/>
        <w:shd w:val="clear" w:color="auto" w:fill="FFFFFF"/>
        <w:spacing w:before="240" w:after="60"/>
        <w:jc w:val="center"/>
        <w:outlineLvl w:val="1"/>
        <w:rPr>
          <w:b/>
          <w:bCs/>
          <w:sz w:val="28"/>
          <w:szCs w:val="28"/>
        </w:rPr>
      </w:pPr>
      <w:r w:rsidRPr="000A4D9B">
        <w:rPr>
          <w:b/>
          <w:bCs/>
          <w:sz w:val="28"/>
          <w:szCs w:val="28"/>
        </w:rPr>
        <w:t xml:space="preserve">РОБОЧА ПРОГРАМА НАВЧАЛЬНОЇ ДИСЦИПЛІНИ </w:t>
      </w:r>
    </w:p>
    <w:p w:rsidR="00727859" w:rsidRPr="00727859" w:rsidRDefault="00727859" w:rsidP="00ED6711">
      <w:pPr>
        <w:jc w:val="center"/>
        <w:rPr>
          <w:b/>
          <w:caps/>
          <w:sz w:val="30"/>
          <w:szCs w:val="30"/>
        </w:rPr>
      </w:pPr>
      <w:r>
        <w:rPr>
          <w:b/>
          <w:caps/>
          <w:sz w:val="30"/>
          <w:szCs w:val="30"/>
          <w:lang w:val="ru-RU"/>
        </w:rPr>
        <w:t>синтаксис у функц</w:t>
      </w:r>
      <w:r>
        <w:rPr>
          <w:b/>
          <w:caps/>
          <w:sz w:val="30"/>
          <w:szCs w:val="30"/>
        </w:rPr>
        <w:t>іональному аспекті</w:t>
      </w:r>
    </w:p>
    <w:p w:rsidR="00ED6711" w:rsidRPr="000A4D9B" w:rsidRDefault="00ED6711" w:rsidP="00ED6711">
      <w:pPr>
        <w:jc w:val="center"/>
        <w:rPr>
          <w:sz w:val="20"/>
          <w:szCs w:val="20"/>
        </w:rPr>
      </w:pPr>
      <w:r w:rsidRPr="000A4D9B">
        <w:rPr>
          <w:sz w:val="20"/>
          <w:szCs w:val="20"/>
        </w:rPr>
        <w:t>(повна назва навчальної дисципліни)</w:t>
      </w:r>
    </w:p>
    <w:p w:rsidR="00ED6711" w:rsidRDefault="00ED6711" w:rsidP="00ED6711">
      <w:pPr>
        <w:jc w:val="center"/>
        <w:rPr>
          <w:b/>
          <w:sz w:val="26"/>
          <w:szCs w:val="26"/>
        </w:rPr>
      </w:pPr>
    </w:p>
    <w:p w:rsidR="00903E5E" w:rsidRPr="000A4D9B" w:rsidRDefault="00903E5E" w:rsidP="00ED6711">
      <w:pPr>
        <w:jc w:val="center"/>
        <w:rPr>
          <w:b/>
          <w:sz w:val="26"/>
          <w:szCs w:val="26"/>
        </w:rPr>
      </w:pPr>
    </w:p>
    <w:p w:rsidR="00ED6711" w:rsidRPr="000A4D9B" w:rsidRDefault="00ED6711" w:rsidP="00ED6711">
      <w:pPr>
        <w:jc w:val="center"/>
        <w:rPr>
          <w:b/>
          <w:sz w:val="26"/>
          <w:szCs w:val="26"/>
        </w:rPr>
      </w:pPr>
    </w:p>
    <w:p w:rsidR="00ED6711" w:rsidRPr="00697037" w:rsidRDefault="00ED6711" w:rsidP="00ED6711">
      <w:pPr>
        <w:jc w:val="center"/>
        <w:rPr>
          <w:sz w:val="26"/>
          <w:szCs w:val="26"/>
        </w:rPr>
      </w:pPr>
      <w:r w:rsidRPr="00697037">
        <w:rPr>
          <w:sz w:val="26"/>
          <w:szCs w:val="26"/>
        </w:rPr>
        <w:t xml:space="preserve">для </w:t>
      </w:r>
      <w:r w:rsidR="00727859" w:rsidRPr="00697037">
        <w:rPr>
          <w:sz w:val="26"/>
          <w:szCs w:val="26"/>
        </w:rPr>
        <w:t>здобувачів вищої освіти</w:t>
      </w:r>
    </w:p>
    <w:p w:rsidR="00ED6711" w:rsidRPr="000A4D9B" w:rsidRDefault="00ED6711" w:rsidP="00ED6711">
      <w:pPr>
        <w:ind w:firstLine="708"/>
      </w:pPr>
    </w:p>
    <w:p w:rsidR="00ED6711" w:rsidRDefault="00742163" w:rsidP="00742163">
      <w:pPr>
        <w:shd w:val="clear" w:color="auto" w:fill="FFFFFF"/>
        <w:rPr>
          <w:color w:val="000000"/>
          <w:sz w:val="28"/>
          <w:szCs w:val="28"/>
        </w:rPr>
      </w:pPr>
      <w:r>
        <w:rPr>
          <w:color w:val="000000"/>
          <w:sz w:val="28"/>
          <w:szCs w:val="28"/>
        </w:rPr>
        <w:t xml:space="preserve">Рівень вищої освіти </w:t>
      </w:r>
      <w:r w:rsidR="00727859">
        <w:rPr>
          <w:b/>
          <w:color w:val="000000"/>
          <w:sz w:val="28"/>
          <w:szCs w:val="28"/>
        </w:rPr>
        <w:t>перш</w:t>
      </w:r>
      <w:r w:rsidRPr="00742163">
        <w:rPr>
          <w:b/>
          <w:color w:val="000000"/>
          <w:sz w:val="28"/>
          <w:szCs w:val="28"/>
        </w:rPr>
        <w:t>ий (</w:t>
      </w:r>
      <w:r w:rsidR="00727859">
        <w:rPr>
          <w:b/>
          <w:color w:val="000000"/>
          <w:sz w:val="28"/>
          <w:szCs w:val="28"/>
        </w:rPr>
        <w:t>бакалав</w:t>
      </w:r>
      <w:r w:rsidRPr="00742163">
        <w:rPr>
          <w:b/>
          <w:color w:val="000000"/>
          <w:sz w:val="28"/>
          <w:szCs w:val="28"/>
        </w:rPr>
        <w:t>рський)</w:t>
      </w:r>
    </w:p>
    <w:p w:rsidR="00CC292C" w:rsidRDefault="00CC292C" w:rsidP="00742163">
      <w:pPr>
        <w:shd w:val="clear" w:color="auto" w:fill="FFFFFF"/>
        <w:rPr>
          <w:color w:val="000000"/>
          <w:sz w:val="28"/>
          <w:szCs w:val="28"/>
        </w:rPr>
      </w:pPr>
    </w:p>
    <w:p w:rsidR="00742163" w:rsidRDefault="00742163" w:rsidP="00742163">
      <w:pPr>
        <w:shd w:val="clear" w:color="auto" w:fill="FFFFFF"/>
        <w:rPr>
          <w:b/>
          <w:sz w:val="28"/>
          <w:szCs w:val="28"/>
        </w:rPr>
      </w:pPr>
      <w:r>
        <w:rPr>
          <w:color w:val="000000"/>
          <w:sz w:val="28"/>
          <w:szCs w:val="28"/>
        </w:rPr>
        <w:t xml:space="preserve">Галузь знань </w:t>
      </w:r>
      <w:r w:rsidR="00FA0FF4">
        <w:rPr>
          <w:b/>
          <w:sz w:val="28"/>
          <w:szCs w:val="28"/>
        </w:rPr>
        <w:t>03 Гуманітарні науки</w:t>
      </w:r>
    </w:p>
    <w:p w:rsidR="00FA0FF4" w:rsidRPr="000A4D9B" w:rsidRDefault="00CD2217" w:rsidP="00742163">
      <w:pPr>
        <w:shd w:val="clear" w:color="auto" w:fill="FFFFFF"/>
        <w:rPr>
          <w:color w:val="000000"/>
          <w:sz w:val="28"/>
          <w:szCs w:val="28"/>
        </w:rPr>
      </w:pPr>
      <w:r>
        <w:rPr>
          <w:color w:val="000000"/>
          <w:sz w:val="28"/>
          <w:szCs w:val="28"/>
        </w:rPr>
        <w:t xml:space="preserve">Спеціальність </w:t>
      </w:r>
      <w:r w:rsidRPr="00976289">
        <w:rPr>
          <w:b/>
          <w:color w:val="000000"/>
          <w:sz w:val="28"/>
          <w:szCs w:val="28"/>
        </w:rPr>
        <w:t>035.01 Філологія. Українська мова і література</w:t>
      </w:r>
    </w:p>
    <w:p w:rsidR="00ED6711" w:rsidRPr="000A4D9B" w:rsidRDefault="00976289" w:rsidP="00ED6711">
      <w:pPr>
        <w:shd w:val="clear" w:color="auto" w:fill="FFFFFF"/>
        <w:jc w:val="center"/>
        <w:rPr>
          <w:color w:val="000000"/>
          <w:sz w:val="28"/>
          <w:szCs w:val="28"/>
        </w:rPr>
      </w:pPr>
      <w:r>
        <w:rPr>
          <w:color w:val="000000"/>
          <w:sz w:val="28"/>
          <w:szCs w:val="28"/>
        </w:rPr>
        <w:t>(</w:t>
      </w:r>
      <w:r w:rsidR="00F97F9E">
        <w:rPr>
          <w:color w:val="000000"/>
          <w:sz w:val="28"/>
          <w:szCs w:val="28"/>
        </w:rPr>
        <w:t>Шифр</w:t>
      </w:r>
      <w:r w:rsidR="00697037">
        <w:rPr>
          <w:color w:val="000000"/>
          <w:sz w:val="28"/>
          <w:szCs w:val="28"/>
          <w:lang w:val="ru-RU"/>
        </w:rPr>
        <w:t xml:space="preserve"> </w:t>
      </w:r>
      <w:r w:rsidR="00697037">
        <w:rPr>
          <w:color w:val="000000"/>
          <w:sz w:val="28"/>
          <w:szCs w:val="28"/>
        </w:rPr>
        <w:t>і назва спеціальності</w:t>
      </w:r>
      <w:r>
        <w:rPr>
          <w:color w:val="000000"/>
          <w:sz w:val="28"/>
          <w:szCs w:val="28"/>
        </w:rPr>
        <w:t>)</w:t>
      </w:r>
    </w:p>
    <w:p w:rsidR="00ED6711" w:rsidRPr="000A4D9B" w:rsidRDefault="00ED6711"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697037" w:rsidRPr="003B3A15" w:rsidRDefault="00697037" w:rsidP="00697037">
      <w:pPr>
        <w:shd w:val="clear" w:color="auto" w:fill="FFFFFF"/>
        <w:jc w:val="both"/>
        <w:rPr>
          <w:color w:val="000000"/>
          <w:sz w:val="28"/>
          <w:szCs w:val="28"/>
        </w:rPr>
      </w:pPr>
      <w:r w:rsidRPr="003B3A15">
        <w:rPr>
          <w:sz w:val="28"/>
          <w:szCs w:val="28"/>
        </w:rPr>
        <w:t xml:space="preserve">Освітня програма: </w:t>
      </w:r>
      <w:r w:rsidRPr="0045722C">
        <w:rPr>
          <w:b/>
          <w:sz w:val="28"/>
          <w:szCs w:val="28"/>
        </w:rPr>
        <w:t>Філологія. Українська мова та література</w:t>
      </w:r>
    </w:p>
    <w:p w:rsidR="00CC292C" w:rsidRDefault="00CC292C" w:rsidP="00697037">
      <w:pPr>
        <w:shd w:val="clear" w:color="auto" w:fill="FFFFFF"/>
        <w:rPr>
          <w:color w:val="000000"/>
          <w:sz w:val="28"/>
          <w:szCs w:val="28"/>
        </w:rPr>
      </w:pPr>
    </w:p>
    <w:p w:rsidR="00F97F9E" w:rsidRDefault="00F97F9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ED6711" w:rsidRPr="000A4D9B" w:rsidRDefault="00ED6711" w:rsidP="00ED6711">
      <w:pPr>
        <w:shd w:val="clear" w:color="auto" w:fill="FFFFFF"/>
        <w:jc w:val="center"/>
        <w:rPr>
          <w:color w:val="000000"/>
          <w:sz w:val="28"/>
          <w:szCs w:val="28"/>
        </w:rPr>
      </w:pPr>
    </w:p>
    <w:p w:rsidR="00ED6711" w:rsidRPr="000A4D9B" w:rsidRDefault="00ED6711" w:rsidP="00ED6711">
      <w:pPr>
        <w:shd w:val="clear" w:color="auto" w:fill="FFFFFF"/>
        <w:jc w:val="center"/>
        <w:rPr>
          <w:i/>
          <w:iCs/>
          <w:color w:val="000000"/>
          <w:sz w:val="28"/>
          <w:szCs w:val="28"/>
          <w:u w:val="single"/>
        </w:rPr>
      </w:pPr>
      <w:r w:rsidRPr="000A4D9B">
        <w:rPr>
          <w:color w:val="000000"/>
          <w:sz w:val="28"/>
          <w:szCs w:val="28"/>
        </w:rPr>
        <w:t>Мелітополь,</w:t>
      </w:r>
      <w:r w:rsidRPr="000A4D9B">
        <w:rPr>
          <w:color w:val="000000"/>
          <w:sz w:val="28"/>
        </w:rPr>
        <w:t> </w:t>
      </w:r>
      <w:r w:rsidR="00786E90">
        <w:rPr>
          <w:color w:val="000000"/>
          <w:sz w:val="28"/>
          <w:szCs w:val="28"/>
        </w:rPr>
        <w:t>2020</w:t>
      </w:r>
      <w:r w:rsidRPr="000A4D9B">
        <w:rPr>
          <w:i/>
          <w:iCs/>
          <w:color w:val="000000"/>
          <w:sz w:val="28"/>
          <w:szCs w:val="28"/>
          <w:u w:val="single"/>
        </w:rPr>
        <w:br w:type="page"/>
      </w:r>
    </w:p>
    <w:p w:rsidR="00697037" w:rsidRDefault="00697037" w:rsidP="00697037">
      <w:pPr>
        <w:spacing w:line="276" w:lineRule="auto"/>
        <w:jc w:val="both"/>
        <w:rPr>
          <w:noProof/>
          <w:sz w:val="28"/>
        </w:rPr>
      </w:pPr>
      <w:r>
        <w:rPr>
          <w:noProof/>
          <w:sz w:val="28"/>
        </w:rPr>
        <w:lastRenderedPageBreak/>
        <w:t xml:space="preserve">Розробник: </w:t>
      </w:r>
    </w:p>
    <w:p w:rsidR="00697037" w:rsidRPr="000A4D9B" w:rsidRDefault="00697037" w:rsidP="00697037">
      <w:pPr>
        <w:spacing w:line="276" w:lineRule="auto"/>
        <w:jc w:val="both"/>
        <w:rPr>
          <w:b/>
          <w:noProof/>
        </w:rPr>
      </w:pPr>
      <w:r>
        <w:rPr>
          <w:noProof/>
          <w:sz w:val="28"/>
        </w:rPr>
        <w:t>Митяй З.О</w:t>
      </w:r>
      <w:r w:rsidRPr="000A4D9B">
        <w:rPr>
          <w:noProof/>
          <w:sz w:val="28"/>
        </w:rPr>
        <w:t>., доцент, кандидат філологічних наук</w:t>
      </w:r>
    </w:p>
    <w:p w:rsidR="00CC292C" w:rsidRPr="00CC292C" w:rsidRDefault="00CC292C" w:rsidP="00DF15BA">
      <w:pPr>
        <w:spacing w:before="240" w:line="276" w:lineRule="auto"/>
        <w:jc w:val="both"/>
        <w:rPr>
          <w:sz w:val="28"/>
          <w:szCs w:val="28"/>
        </w:rPr>
      </w:pPr>
    </w:p>
    <w:p w:rsidR="00ED6711" w:rsidRDefault="00ED6711" w:rsidP="00ED6711">
      <w:pPr>
        <w:jc w:val="both"/>
      </w:pPr>
    </w:p>
    <w:p w:rsidR="00697037" w:rsidRDefault="00697037" w:rsidP="00ED6711">
      <w:pPr>
        <w:jc w:val="both"/>
      </w:pPr>
    </w:p>
    <w:p w:rsidR="00697037" w:rsidRDefault="00697037" w:rsidP="00ED6711">
      <w:pPr>
        <w:jc w:val="both"/>
      </w:pPr>
    </w:p>
    <w:p w:rsidR="00697037" w:rsidRDefault="00697037" w:rsidP="00ED6711">
      <w:pPr>
        <w:jc w:val="both"/>
      </w:pPr>
    </w:p>
    <w:p w:rsidR="00697037" w:rsidRDefault="00697037" w:rsidP="00ED6711">
      <w:pPr>
        <w:jc w:val="both"/>
      </w:pPr>
    </w:p>
    <w:p w:rsidR="00697037" w:rsidRDefault="00697037" w:rsidP="00ED6711">
      <w:pPr>
        <w:jc w:val="both"/>
      </w:pPr>
    </w:p>
    <w:p w:rsidR="00697037" w:rsidRDefault="00697037" w:rsidP="00ED6711">
      <w:pPr>
        <w:jc w:val="both"/>
      </w:pPr>
    </w:p>
    <w:p w:rsidR="00697037" w:rsidRDefault="00697037" w:rsidP="00ED6711">
      <w:pPr>
        <w:jc w:val="both"/>
      </w:pPr>
    </w:p>
    <w:p w:rsidR="00697037" w:rsidRDefault="00697037" w:rsidP="00ED6711">
      <w:pPr>
        <w:jc w:val="both"/>
      </w:pPr>
    </w:p>
    <w:p w:rsidR="00697037" w:rsidRDefault="00697037" w:rsidP="00ED6711">
      <w:pPr>
        <w:jc w:val="both"/>
      </w:pPr>
    </w:p>
    <w:p w:rsidR="00697037" w:rsidRPr="00397253" w:rsidRDefault="00697037" w:rsidP="00697037">
      <w:pPr>
        <w:ind w:left="720"/>
        <w:contextualSpacing/>
        <w:jc w:val="both"/>
        <w:rPr>
          <w:sz w:val="28"/>
        </w:rPr>
      </w:pPr>
      <w:r w:rsidRPr="00397253">
        <w:rPr>
          <w:sz w:val="28"/>
        </w:rPr>
        <w:t xml:space="preserve">ПОГОДЖЕНО: </w:t>
      </w:r>
    </w:p>
    <w:p w:rsidR="00697037" w:rsidRDefault="00697037" w:rsidP="00697037">
      <w:pPr>
        <w:spacing w:line="276" w:lineRule="auto"/>
        <w:rPr>
          <w:sz w:val="28"/>
          <w:szCs w:val="28"/>
          <w:lang w:eastAsia="zh-CN"/>
        </w:rPr>
      </w:pPr>
      <w:r w:rsidRPr="00397253">
        <w:rPr>
          <w:sz w:val="28"/>
          <w:lang w:eastAsia="zh-CN"/>
        </w:rPr>
        <w:t xml:space="preserve">  </w:t>
      </w:r>
      <w:r w:rsidRPr="00397253">
        <w:rPr>
          <w:sz w:val="28"/>
          <w:szCs w:val="28"/>
          <w:lang w:eastAsia="zh-CN"/>
        </w:rPr>
        <w:t xml:space="preserve">Гарант освітньої програми    </w:t>
      </w:r>
    </w:p>
    <w:p w:rsidR="00697037" w:rsidRDefault="00697037" w:rsidP="00697037">
      <w:pPr>
        <w:spacing w:line="276" w:lineRule="auto"/>
        <w:jc w:val="both"/>
        <w:rPr>
          <w:sz w:val="28"/>
          <w:szCs w:val="28"/>
          <w:lang w:eastAsia="zh-CN"/>
        </w:rPr>
      </w:pPr>
      <w:r w:rsidRPr="00397253">
        <w:rPr>
          <w:sz w:val="28"/>
          <w:szCs w:val="28"/>
          <w:lang w:eastAsia="zh-CN"/>
        </w:rPr>
        <w:t>_________________________ПІБ</w:t>
      </w:r>
      <w:r>
        <w:rPr>
          <w:sz w:val="28"/>
          <w:szCs w:val="28"/>
          <w:lang w:eastAsia="zh-CN"/>
        </w:rPr>
        <w:t xml:space="preserve">                                           </w:t>
      </w:r>
      <w:r w:rsidRPr="00397253">
        <w:rPr>
          <w:sz w:val="28"/>
          <w:szCs w:val="28"/>
          <w:lang w:eastAsia="zh-CN"/>
        </w:rPr>
        <w:t>(підпис)</w:t>
      </w:r>
    </w:p>
    <w:p w:rsidR="00697037" w:rsidRDefault="00697037" w:rsidP="00697037">
      <w:pPr>
        <w:spacing w:line="276" w:lineRule="auto"/>
        <w:jc w:val="both"/>
        <w:rPr>
          <w:sz w:val="28"/>
          <w:szCs w:val="28"/>
          <w:lang w:eastAsia="zh-CN"/>
        </w:rPr>
      </w:pPr>
    </w:p>
    <w:p w:rsidR="00697037" w:rsidRPr="000A4D9B" w:rsidRDefault="00697037" w:rsidP="00ED6711">
      <w:pPr>
        <w:jc w:val="both"/>
      </w:pPr>
    </w:p>
    <w:p w:rsidR="008917C6" w:rsidRPr="000A4D9B" w:rsidRDefault="008917C6" w:rsidP="00ED6711">
      <w:pPr>
        <w:jc w:val="both"/>
      </w:pPr>
    </w:p>
    <w:p w:rsidR="008917C6" w:rsidRPr="000A4D9B" w:rsidRDefault="008917C6" w:rsidP="00ED6711">
      <w:pPr>
        <w:jc w:val="both"/>
      </w:pPr>
    </w:p>
    <w:p w:rsidR="008917C6" w:rsidRPr="000A4D9B" w:rsidRDefault="008917C6" w:rsidP="00ED6711">
      <w:pPr>
        <w:jc w:val="both"/>
      </w:pPr>
    </w:p>
    <w:p w:rsidR="00ED6711" w:rsidRDefault="00ED6711">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Default="00697037">
      <w:pPr>
        <w:spacing w:after="200" w:line="276" w:lineRule="auto"/>
        <w:rPr>
          <w:sz w:val="28"/>
        </w:rPr>
      </w:pPr>
    </w:p>
    <w:p w:rsidR="00697037" w:rsidRPr="000A4D9B" w:rsidRDefault="00697037">
      <w:pPr>
        <w:spacing w:after="200" w:line="276" w:lineRule="auto"/>
        <w:rPr>
          <w:b/>
          <w:bCs/>
          <w:sz w:val="28"/>
        </w:rPr>
      </w:pPr>
    </w:p>
    <w:p w:rsidR="002737F0" w:rsidRPr="000A4D9B" w:rsidRDefault="002737F0" w:rsidP="002737F0">
      <w:pPr>
        <w:shd w:val="clear" w:color="auto" w:fill="FFFFFF"/>
        <w:ind w:left="1162" w:hanging="1162"/>
        <w:jc w:val="center"/>
        <w:rPr>
          <w:b/>
          <w:bCs/>
          <w:sz w:val="28"/>
        </w:rPr>
      </w:pPr>
      <w:r w:rsidRPr="000A4D9B">
        <w:rPr>
          <w:b/>
          <w:bCs/>
          <w:sz w:val="28"/>
        </w:rPr>
        <w:lastRenderedPageBreak/>
        <w:t>1. 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662E7B" w:rsidRPr="004E3461" w:rsidTr="00662E7B">
        <w:trPr>
          <w:trHeight w:val="803"/>
        </w:trPr>
        <w:tc>
          <w:tcPr>
            <w:tcW w:w="2896" w:type="dxa"/>
            <w:vMerge w:val="restart"/>
            <w:vAlign w:val="center"/>
          </w:tcPr>
          <w:p w:rsidR="00662E7B" w:rsidRPr="004E3461" w:rsidRDefault="00662E7B" w:rsidP="00662E7B">
            <w:pPr>
              <w:suppressAutoHyphens/>
              <w:jc w:val="center"/>
              <w:rPr>
                <w:sz w:val="28"/>
                <w:lang w:eastAsia="zh-CN"/>
              </w:rPr>
            </w:pPr>
            <w:r w:rsidRPr="004E3461">
              <w:rPr>
                <w:sz w:val="28"/>
                <w:lang w:eastAsia="zh-CN"/>
              </w:rPr>
              <w:t xml:space="preserve">Найменування показників </w:t>
            </w:r>
          </w:p>
        </w:tc>
        <w:tc>
          <w:tcPr>
            <w:tcW w:w="3262" w:type="dxa"/>
            <w:vMerge w:val="restart"/>
            <w:vAlign w:val="center"/>
          </w:tcPr>
          <w:p w:rsidR="00662E7B" w:rsidRPr="004E3461" w:rsidRDefault="00662E7B" w:rsidP="00662E7B">
            <w:pPr>
              <w:suppressAutoHyphens/>
              <w:jc w:val="center"/>
              <w:rPr>
                <w:sz w:val="28"/>
                <w:lang w:eastAsia="zh-CN"/>
              </w:rPr>
            </w:pPr>
            <w:r w:rsidRPr="004E3461">
              <w:rPr>
                <w:sz w:val="28"/>
                <w:lang w:eastAsia="zh-CN"/>
              </w:rPr>
              <w:t>Рівень вищої освіти</w:t>
            </w:r>
          </w:p>
          <w:p w:rsidR="00662E7B" w:rsidRPr="004E3461" w:rsidRDefault="00662E7B" w:rsidP="00662E7B">
            <w:pPr>
              <w:suppressAutoHyphens/>
              <w:jc w:val="center"/>
              <w:rPr>
                <w:sz w:val="28"/>
                <w:lang w:eastAsia="zh-CN"/>
              </w:rPr>
            </w:pPr>
            <w:r w:rsidRPr="004E3461">
              <w:rPr>
                <w:sz w:val="28"/>
                <w:lang w:eastAsia="zh-CN"/>
              </w:rPr>
              <w:t xml:space="preserve">галузь знань, спеціальність, спеціалізація </w:t>
            </w:r>
          </w:p>
          <w:p w:rsidR="00662E7B" w:rsidRPr="004E3461" w:rsidRDefault="00662E7B" w:rsidP="00662E7B">
            <w:pPr>
              <w:suppressAutoHyphens/>
              <w:jc w:val="center"/>
              <w:rPr>
                <w:sz w:val="28"/>
                <w:lang w:eastAsia="zh-CN"/>
              </w:rPr>
            </w:pPr>
          </w:p>
        </w:tc>
        <w:tc>
          <w:tcPr>
            <w:tcW w:w="3420" w:type="dxa"/>
            <w:gridSpan w:val="3"/>
            <w:vAlign w:val="center"/>
          </w:tcPr>
          <w:p w:rsidR="00662E7B" w:rsidRPr="004E3461" w:rsidRDefault="00662E7B" w:rsidP="00662E7B">
            <w:pPr>
              <w:suppressAutoHyphens/>
              <w:jc w:val="center"/>
              <w:rPr>
                <w:sz w:val="28"/>
                <w:lang w:eastAsia="zh-CN"/>
              </w:rPr>
            </w:pPr>
            <w:r w:rsidRPr="004E3461">
              <w:rPr>
                <w:sz w:val="28"/>
                <w:lang w:eastAsia="zh-CN"/>
              </w:rPr>
              <w:t>Характеристика навчальної дисципліни</w:t>
            </w:r>
          </w:p>
        </w:tc>
      </w:tr>
      <w:tr w:rsidR="00662E7B" w:rsidRPr="004E3461" w:rsidTr="00662E7B">
        <w:trPr>
          <w:trHeight w:val="549"/>
        </w:trPr>
        <w:tc>
          <w:tcPr>
            <w:tcW w:w="2896" w:type="dxa"/>
            <w:vMerge/>
            <w:vAlign w:val="center"/>
          </w:tcPr>
          <w:p w:rsidR="00662E7B" w:rsidRPr="004E3461" w:rsidRDefault="00662E7B" w:rsidP="00662E7B">
            <w:pPr>
              <w:suppressAutoHyphens/>
              <w:jc w:val="center"/>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1620" w:type="dxa"/>
          </w:tcPr>
          <w:p w:rsidR="00662E7B" w:rsidRPr="004E3461" w:rsidRDefault="00662E7B" w:rsidP="00662E7B">
            <w:pPr>
              <w:suppressAutoHyphens/>
              <w:jc w:val="center"/>
              <w:rPr>
                <w:b/>
                <w:sz w:val="28"/>
                <w:lang w:eastAsia="zh-CN"/>
              </w:rPr>
            </w:pPr>
            <w:r w:rsidRPr="004E3461">
              <w:rPr>
                <w:b/>
                <w:sz w:val="28"/>
                <w:lang w:eastAsia="zh-CN"/>
              </w:rPr>
              <w:t>денна форма навчання</w:t>
            </w:r>
          </w:p>
        </w:tc>
        <w:tc>
          <w:tcPr>
            <w:tcW w:w="1800" w:type="dxa"/>
            <w:gridSpan w:val="2"/>
          </w:tcPr>
          <w:p w:rsidR="00662E7B" w:rsidRPr="004E3461" w:rsidRDefault="00662E7B" w:rsidP="00662E7B">
            <w:pPr>
              <w:suppressAutoHyphens/>
              <w:jc w:val="center"/>
              <w:rPr>
                <w:b/>
                <w:sz w:val="28"/>
                <w:lang w:eastAsia="zh-CN"/>
              </w:rPr>
            </w:pPr>
            <w:r w:rsidRPr="004E3461">
              <w:rPr>
                <w:b/>
                <w:sz w:val="28"/>
                <w:lang w:eastAsia="zh-CN"/>
              </w:rPr>
              <w:t>заочна форма навчання</w:t>
            </w:r>
          </w:p>
        </w:tc>
      </w:tr>
      <w:tr w:rsidR="00662E7B" w:rsidRPr="004E3461" w:rsidTr="00662E7B">
        <w:trPr>
          <w:trHeight w:val="828"/>
        </w:trPr>
        <w:tc>
          <w:tcPr>
            <w:tcW w:w="2896" w:type="dxa"/>
            <w:vAlign w:val="center"/>
          </w:tcPr>
          <w:p w:rsidR="00662E7B" w:rsidRDefault="005817E2" w:rsidP="00662E7B">
            <w:pPr>
              <w:suppressAutoHyphens/>
              <w:rPr>
                <w:sz w:val="28"/>
                <w:lang w:eastAsia="zh-CN"/>
              </w:rPr>
            </w:pPr>
            <w:r>
              <w:rPr>
                <w:sz w:val="28"/>
                <w:lang w:eastAsia="zh-CN"/>
              </w:rPr>
              <w:t>Кількість кредитів – 7</w:t>
            </w:r>
          </w:p>
          <w:p w:rsidR="00944C8D" w:rsidRDefault="00944C8D" w:rsidP="00662E7B">
            <w:pPr>
              <w:suppressAutoHyphens/>
              <w:rPr>
                <w:sz w:val="28"/>
                <w:lang w:eastAsia="zh-CN"/>
              </w:rPr>
            </w:pPr>
            <w:r>
              <w:rPr>
                <w:sz w:val="28"/>
                <w:lang w:eastAsia="zh-CN"/>
              </w:rPr>
              <w:t xml:space="preserve">(5 – 7 семестр, </w:t>
            </w:r>
          </w:p>
          <w:p w:rsidR="00944C8D" w:rsidRPr="004E3461" w:rsidRDefault="00944C8D" w:rsidP="00662E7B">
            <w:pPr>
              <w:suppressAutoHyphens/>
              <w:rPr>
                <w:sz w:val="28"/>
                <w:lang w:eastAsia="zh-CN"/>
              </w:rPr>
            </w:pPr>
            <w:r>
              <w:rPr>
                <w:sz w:val="28"/>
                <w:lang w:eastAsia="zh-CN"/>
              </w:rPr>
              <w:t>2 – 8 семестр)</w:t>
            </w:r>
          </w:p>
        </w:tc>
        <w:tc>
          <w:tcPr>
            <w:tcW w:w="3262" w:type="dxa"/>
            <w:vMerge w:val="restart"/>
          </w:tcPr>
          <w:p w:rsidR="00662E7B" w:rsidRPr="004E3461" w:rsidRDefault="00662E7B" w:rsidP="00662E7B">
            <w:pPr>
              <w:suppressAutoHyphens/>
              <w:jc w:val="center"/>
              <w:rPr>
                <w:sz w:val="28"/>
                <w:lang w:eastAsia="zh-CN"/>
              </w:rPr>
            </w:pPr>
            <w:r w:rsidRPr="004E3461">
              <w:rPr>
                <w:sz w:val="28"/>
                <w:lang w:eastAsia="zh-CN"/>
              </w:rPr>
              <w:t xml:space="preserve">Рівень вищої освіти: </w:t>
            </w:r>
            <w:r w:rsidR="00944C8D">
              <w:rPr>
                <w:sz w:val="28"/>
                <w:lang w:eastAsia="zh-CN"/>
              </w:rPr>
              <w:t>перш</w:t>
            </w:r>
            <w:r w:rsidRPr="004E3461">
              <w:rPr>
                <w:sz w:val="28"/>
                <w:lang w:eastAsia="zh-CN"/>
              </w:rPr>
              <w:t>ий</w:t>
            </w:r>
            <w:r>
              <w:rPr>
                <w:sz w:val="28"/>
                <w:lang w:eastAsia="zh-CN"/>
              </w:rPr>
              <w:t xml:space="preserve"> (</w:t>
            </w:r>
            <w:r w:rsidR="00944C8D">
              <w:rPr>
                <w:sz w:val="28"/>
                <w:lang w:eastAsia="zh-CN"/>
              </w:rPr>
              <w:t>бакалав</w:t>
            </w:r>
            <w:r>
              <w:rPr>
                <w:sz w:val="28"/>
                <w:lang w:eastAsia="zh-CN"/>
              </w:rPr>
              <w:t>рський</w:t>
            </w:r>
            <w:r w:rsidRPr="004E3461">
              <w:rPr>
                <w:sz w:val="28"/>
                <w:lang w:eastAsia="zh-CN"/>
              </w:rPr>
              <w:t>)</w:t>
            </w:r>
          </w:p>
          <w:p w:rsidR="00662E7B" w:rsidRPr="004E3461" w:rsidRDefault="00662E7B" w:rsidP="00662E7B">
            <w:pPr>
              <w:suppressAutoHyphens/>
              <w:rPr>
                <w:sz w:val="28"/>
                <w:lang w:eastAsia="zh-CN"/>
              </w:rPr>
            </w:pPr>
          </w:p>
          <w:p w:rsidR="00662E7B" w:rsidRPr="004E3461" w:rsidRDefault="00662E7B" w:rsidP="00662E7B">
            <w:pPr>
              <w:suppressAutoHyphens/>
              <w:jc w:val="center"/>
              <w:rPr>
                <w:sz w:val="28"/>
                <w:lang w:eastAsia="zh-CN"/>
              </w:rPr>
            </w:pPr>
          </w:p>
          <w:p w:rsidR="00662E7B" w:rsidRPr="004E3461" w:rsidRDefault="00662E7B" w:rsidP="00662E7B">
            <w:pPr>
              <w:suppressAutoHyphens/>
              <w:jc w:val="center"/>
              <w:rPr>
                <w:sz w:val="28"/>
                <w:lang w:eastAsia="zh-CN"/>
              </w:rPr>
            </w:pPr>
            <w:r w:rsidRPr="004E3461">
              <w:rPr>
                <w:sz w:val="28"/>
                <w:lang w:eastAsia="zh-CN"/>
              </w:rPr>
              <w:t>Галузь знань</w:t>
            </w:r>
          </w:p>
          <w:p w:rsidR="00662E7B" w:rsidRPr="000402D0" w:rsidRDefault="00662E7B" w:rsidP="00662E7B">
            <w:pPr>
              <w:shd w:val="clear" w:color="auto" w:fill="FFFFFF"/>
              <w:rPr>
                <w:sz w:val="28"/>
                <w:szCs w:val="28"/>
              </w:rPr>
            </w:pPr>
            <w:r w:rsidRPr="000402D0">
              <w:rPr>
                <w:sz w:val="28"/>
                <w:szCs w:val="28"/>
              </w:rPr>
              <w:t>03 Гуманітарні науки</w:t>
            </w:r>
          </w:p>
          <w:p w:rsidR="00662E7B" w:rsidRPr="004E3461" w:rsidRDefault="00662E7B" w:rsidP="00662E7B">
            <w:pPr>
              <w:suppressAutoHyphens/>
              <w:jc w:val="center"/>
              <w:rPr>
                <w:sz w:val="28"/>
                <w:lang w:eastAsia="zh-CN"/>
              </w:rPr>
            </w:pPr>
          </w:p>
          <w:p w:rsidR="00662E7B" w:rsidRPr="004E3461" w:rsidRDefault="00662E7B" w:rsidP="00662E7B">
            <w:pPr>
              <w:suppressAutoHyphens/>
              <w:jc w:val="center"/>
              <w:rPr>
                <w:sz w:val="28"/>
                <w:lang w:eastAsia="zh-CN"/>
              </w:rPr>
            </w:pPr>
            <w:r w:rsidRPr="004E3461">
              <w:rPr>
                <w:sz w:val="28"/>
                <w:lang w:eastAsia="zh-CN"/>
              </w:rPr>
              <w:t xml:space="preserve">Спеціальність: </w:t>
            </w:r>
          </w:p>
          <w:p w:rsidR="00662E7B" w:rsidRPr="000402D0" w:rsidRDefault="00662E7B" w:rsidP="00662E7B">
            <w:pPr>
              <w:suppressAutoHyphens/>
              <w:jc w:val="center"/>
              <w:rPr>
                <w:sz w:val="28"/>
                <w:lang w:eastAsia="zh-CN"/>
              </w:rPr>
            </w:pPr>
            <w:r w:rsidRPr="000402D0">
              <w:rPr>
                <w:sz w:val="28"/>
                <w:szCs w:val="28"/>
              </w:rPr>
              <w:t>035.01 Філологія. Українська мова та література</w:t>
            </w:r>
            <w:r w:rsidRPr="000402D0">
              <w:rPr>
                <w:color w:val="000000"/>
                <w:sz w:val="28"/>
                <w:szCs w:val="28"/>
              </w:rPr>
              <w:t xml:space="preserve"> </w:t>
            </w:r>
          </w:p>
          <w:p w:rsidR="00662E7B" w:rsidRPr="004E3461" w:rsidRDefault="00662E7B" w:rsidP="00662E7B">
            <w:pPr>
              <w:suppressAutoHyphens/>
              <w:jc w:val="center"/>
              <w:rPr>
                <w:sz w:val="28"/>
                <w:lang w:eastAsia="zh-CN"/>
              </w:rPr>
            </w:pPr>
          </w:p>
          <w:p w:rsidR="00662E7B" w:rsidRPr="004E3461" w:rsidRDefault="00662E7B" w:rsidP="00662E7B">
            <w:pPr>
              <w:suppressAutoHyphens/>
              <w:jc w:val="center"/>
              <w:rPr>
                <w:sz w:val="28"/>
                <w:lang w:eastAsia="zh-CN"/>
              </w:rPr>
            </w:pPr>
            <w:r w:rsidRPr="004E3461">
              <w:rPr>
                <w:sz w:val="28"/>
                <w:lang w:eastAsia="zh-CN"/>
              </w:rPr>
              <w:t>Освітня програма</w:t>
            </w:r>
          </w:p>
          <w:p w:rsidR="00662E7B" w:rsidRPr="004E3461" w:rsidRDefault="00662E7B" w:rsidP="00662E7B">
            <w:pPr>
              <w:suppressAutoHyphens/>
              <w:jc w:val="center"/>
              <w:rPr>
                <w:sz w:val="28"/>
                <w:lang w:eastAsia="zh-CN"/>
              </w:rPr>
            </w:pPr>
            <w:r w:rsidRPr="000402D0">
              <w:rPr>
                <w:sz w:val="28"/>
                <w:szCs w:val="28"/>
              </w:rPr>
              <w:t>Філологія. Українська мова та література</w:t>
            </w:r>
          </w:p>
        </w:tc>
        <w:tc>
          <w:tcPr>
            <w:tcW w:w="3420" w:type="dxa"/>
            <w:gridSpan w:val="3"/>
            <w:vAlign w:val="center"/>
          </w:tcPr>
          <w:p w:rsidR="00662E7B" w:rsidRPr="004E3461" w:rsidRDefault="00662E7B" w:rsidP="00662E7B">
            <w:pPr>
              <w:suppressAutoHyphens/>
              <w:jc w:val="center"/>
              <w:rPr>
                <w:i/>
                <w:sz w:val="28"/>
                <w:lang w:eastAsia="zh-CN"/>
              </w:rPr>
            </w:pPr>
            <w:r>
              <w:rPr>
                <w:sz w:val="28"/>
                <w:lang w:eastAsia="zh-CN"/>
              </w:rPr>
              <w:t xml:space="preserve">Обов’язкова </w:t>
            </w:r>
          </w:p>
        </w:tc>
      </w:tr>
      <w:tr w:rsidR="00662E7B" w:rsidRPr="004E3461" w:rsidTr="00662E7B">
        <w:trPr>
          <w:trHeight w:val="170"/>
        </w:trPr>
        <w:tc>
          <w:tcPr>
            <w:tcW w:w="2896" w:type="dxa"/>
            <w:vAlign w:val="center"/>
          </w:tcPr>
          <w:p w:rsidR="00662E7B" w:rsidRPr="00C75410" w:rsidRDefault="00662E7B" w:rsidP="00662E7B">
            <w:pPr>
              <w:suppressAutoHyphens/>
              <w:rPr>
                <w:sz w:val="28"/>
                <w:lang w:val="ru-RU" w:eastAsia="zh-CN"/>
              </w:rPr>
            </w:pPr>
            <w:r w:rsidRPr="004E3461">
              <w:rPr>
                <w:sz w:val="28"/>
                <w:lang w:eastAsia="zh-CN"/>
              </w:rPr>
              <w:t xml:space="preserve">Блоків* – </w:t>
            </w:r>
            <w:r w:rsidR="00C75410" w:rsidRPr="00C75410">
              <w:rPr>
                <w:sz w:val="28"/>
                <w:lang w:val="ru-RU" w:eastAsia="zh-CN"/>
              </w:rPr>
              <w:t>1</w:t>
            </w:r>
          </w:p>
          <w:p w:rsidR="00662E7B" w:rsidRPr="004E3461" w:rsidRDefault="00662E7B" w:rsidP="00662E7B">
            <w:pPr>
              <w:suppressAutoHyphens/>
              <w:rPr>
                <w:sz w:val="28"/>
                <w:lang w:eastAsia="zh-CN"/>
              </w:rPr>
            </w:pPr>
            <w:r w:rsidRPr="004E3461">
              <w:rPr>
                <w:sz w:val="28"/>
                <w:lang w:eastAsia="zh-CN"/>
              </w:rPr>
              <w:t xml:space="preserve">у тому числі: </w:t>
            </w:r>
          </w:p>
          <w:p w:rsidR="00662E7B" w:rsidRPr="004E3461" w:rsidRDefault="00662E7B" w:rsidP="00662E7B">
            <w:pPr>
              <w:suppressAutoHyphens/>
              <w:rPr>
                <w:sz w:val="28"/>
                <w:lang w:eastAsia="zh-CN"/>
              </w:rPr>
            </w:pPr>
            <w:r w:rsidRPr="004E3461">
              <w:rPr>
                <w:sz w:val="28"/>
                <w:lang w:eastAsia="zh-CN"/>
              </w:rPr>
              <w:t xml:space="preserve">курсова робота – </w:t>
            </w:r>
          </w:p>
          <w:p w:rsidR="00662E7B" w:rsidRPr="004E3461" w:rsidRDefault="00662E7B" w:rsidP="00662E7B">
            <w:pPr>
              <w:suppressAutoHyphens/>
              <w:rPr>
                <w:sz w:val="28"/>
                <w:lang w:eastAsia="zh-CN"/>
              </w:rPr>
            </w:pPr>
            <w:r w:rsidRPr="00297763">
              <w:rPr>
                <w:color w:val="000000" w:themeColor="text1"/>
                <w:sz w:val="28"/>
                <w:lang w:eastAsia="zh-CN"/>
              </w:rPr>
              <w:t>навчальна практика</w:t>
            </w:r>
            <w:r w:rsidRPr="004E3461">
              <w:rPr>
                <w:sz w:val="28"/>
                <w:lang w:eastAsia="zh-CN"/>
              </w:rPr>
              <w:t xml:space="preserve"> -</w:t>
            </w:r>
          </w:p>
        </w:tc>
        <w:tc>
          <w:tcPr>
            <w:tcW w:w="3262" w:type="dxa"/>
            <w:vMerge/>
            <w:vAlign w:val="center"/>
          </w:tcPr>
          <w:p w:rsidR="00662E7B" w:rsidRPr="004E3461" w:rsidRDefault="00662E7B" w:rsidP="00662E7B">
            <w:pPr>
              <w:suppressAutoHyphens/>
              <w:rPr>
                <w:sz w:val="28"/>
                <w:lang w:eastAsia="zh-CN"/>
              </w:rPr>
            </w:pPr>
          </w:p>
        </w:tc>
        <w:tc>
          <w:tcPr>
            <w:tcW w:w="3420" w:type="dxa"/>
            <w:gridSpan w:val="3"/>
            <w:vAlign w:val="center"/>
          </w:tcPr>
          <w:p w:rsidR="00662E7B" w:rsidRPr="004E3461" w:rsidRDefault="00662E7B" w:rsidP="00662E7B">
            <w:pPr>
              <w:suppressAutoHyphens/>
              <w:jc w:val="center"/>
              <w:rPr>
                <w:b/>
                <w:sz w:val="28"/>
                <w:lang w:eastAsia="zh-CN"/>
              </w:rPr>
            </w:pPr>
            <w:r w:rsidRPr="004E3461">
              <w:rPr>
                <w:b/>
                <w:sz w:val="28"/>
                <w:lang w:eastAsia="zh-CN"/>
              </w:rPr>
              <w:t>Рік підготовки:</w:t>
            </w:r>
          </w:p>
        </w:tc>
      </w:tr>
      <w:tr w:rsidR="00662E7B" w:rsidRPr="004E3461" w:rsidTr="00662E7B">
        <w:trPr>
          <w:trHeight w:val="207"/>
        </w:trPr>
        <w:tc>
          <w:tcPr>
            <w:tcW w:w="2896" w:type="dxa"/>
            <w:vMerge w:val="restart"/>
            <w:vAlign w:val="center"/>
          </w:tcPr>
          <w:p w:rsidR="00662E7B" w:rsidRPr="004E3461" w:rsidRDefault="00662E7B" w:rsidP="00662E7B">
            <w:pPr>
              <w:suppressAutoHyphens/>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1620" w:type="dxa"/>
            <w:vAlign w:val="center"/>
          </w:tcPr>
          <w:p w:rsidR="00662E7B" w:rsidRPr="004E3461" w:rsidRDefault="00F02556" w:rsidP="00662E7B">
            <w:pPr>
              <w:suppressAutoHyphens/>
              <w:jc w:val="center"/>
              <w:rPr>
                <w:sz w:val="28"/>
                <w:lang w:eastAsia="zh-CN"/>
              </w:rPr>
            </w:pPr>
            <w:r>
              <w:rPr>
                <w:sz w:val="28"/>
                <w:lang w:eastAsia="zh-CN"/>
              </w:rPr>
              <w:t>4</w:t>
            </w:r>
            <w:r w:rsidR="00662E7B" w:rsidRPr="004E3461">
              <w:rPr>
                <w:sz w:val="28"/>
                <w:lang w:eastAsia="zh-CN"/>
              </w:rPr>
              <w:t>-й</w:t>
            </w:r>
          </w:p>
        </w:tc>
        <w:tc>
          <w:tcPr>
            <w:tcW w:w="1800" w:type="dxa"/>
            <w:gridSpan w:val="2"/>
            <w:vAlign w:val="center"/>
          </w:tcPr>
          <w:p w:rsidR="00662E7B" w:rsidRPr="004E3461" w:rsidRDefault="00662E7B" w:rsidP="00662E7B">
            <w:pPr>
              <w:suppressAutoHyphens/>
              <w:jc w:val="center"/>
              <w:rPr>
                <w:sz w:val="28"/>
                <w:lang w:eastAsia="zh-CN"/>
              </w:rPr>
            </w:pPr>
            <w:r w:rsidRPr="004E3461">
              <w:rPr>
                <w:sz w:val="28"/>
                <w:lang w:eastAsia="zh-CN"/>
              </w:rPr>
              <w:t>-й</w:t>
            </w:r>
          </w:p>
        </w:tc>
      </w:tr>
      <w:tr w:rsidR="00662E7B" w:rsidRPr="004E3461" w:rsidTr="00662E7B">
        <w:trPr>
          <w:trHeight w:val="232"/>
        </w:trPr>
        <w:tc>
          <w:tcPr>
            <w:tcW w:w="2896" w:type="dxa"/>
            <w:vMerge/>
            <w:vAlign w:val="center"/>
          </w:tcPr>
          <w:p w:rsidR="00662E7B" w:rsidRPr="004E3461" w:rsidRDefault="00662E7B" w:rsidP="00662E7B">
            <w:pPr>
              <w:suppressAutoHyphens/>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3420" w:type="dxa"/>
            <w:gridSpan w:val="3"/>
            <w:vAlign w:val="center"/>
          </w:tcPr>
          <w:p w:rsidR="00662E7B" w:rsidRPr="004E3461" w:rsidRDefault="00662E7B" w:rsidP="00662E7B">
            <w:pPr>
              <w:suppressAutoHyphens/>
              <w:jc w:val="center"/>
              <w:rPr>
                <w:b/>
                <w:sz w:val="28"/>
                <w:lang w:eastAsia="zh-CN"/>
              </w:rPr>
            </w:pPr>
            <w:r w:rsidRPr="004E3461">
              <w:rPr>
                <w:b/>
                <w:sz w:val="28"/>
                <w:lang w:eastAsia="zh-CN"/>
              </w:rPr>
              <w:t>Семестр</w:t>
            </w:r>
          </w:p>
        </w:tc>
      </w:tr>
      <w:tr w:rsidR="00662E7B" w:rsidRPr="004E3461" w:rsidTr="00662E7B">
        <w:trPr>
          <w:trHeight w:val="323"/>
        </w:trPr>
        <w:tc>
          <w:tcPr>
            <w:tcW w:w="2896" w:type="dxa"/>
            <w:vMerge w:val="restart"/>
            <w:vAlign w:val="center"/>
          </w:tcPr>
          <w:p w:rsidR="00662E7B" w:rsidRDefault="00662E7B" w:rsidP="00662E7B">
            <w:pPr>
              <w:suppressAutoHyphens/>
              <w:rPr>
                <w:sz w:val="28"/>
                <w:lang w:val="ru-RU" w:eastAsia="zh-CN"/>
              </w:rPr>
            </w:pPr>
            <w:r>
              <w:rPr>
                <w:sz w:val="28"/>
                <w:lang w:eastAsia="zh-CN"/>
              </w:rPr>
              <w:t xml:space="preserve">Загальна кількість годин – </w:t>
            </w:r>
            <w:r w:rsidR="005817E2">
              <w:rPr>
                <w:sz w:val="28"/>
                <w:lang w:val="ru-RU" w:eastAsia="zh-CN"/>
              </w:rPr>
              <w:t>210</w:t>
            </w:r>
          </w:p>
          <w:p w:rsidR="00944C8D" w:rsidRDefault="00944C8D" w:rsidP="00662E7B">
            <w:pPr>
              <w:suppressAutoHyphens/>
              <w:rPr>
                <w:sz w:val="28"/>
                <w:lang w:eastAsia="zh-CN"/>
              </w:rPr>
            </w:pPr>
            <w:r>
              <w:rPr>
                <w:sz w:val="28"/>
                <w:lang w:eastAsia="zh-CN"/>
              </w:rPr>
              <w:t xml:space="preserve">(150 – 7 семестр, </w:t>
            </w:r>
          </w:p>
          <w:p w:rsidR="00944C8D" w:rsidRPr="004E3461" w:rsidRDefault="00944C8D" w:rsidP="00662E7B">
            <w:pPr>
              <w:suppressAutoHyphens/>
              <w:rPr>
                <w:sz w:val="28"/>
                <w:lang w:eastAsia="zh-CN"/>
              </w:rPr>
            </w:pPr>
            <w:r>
              <w:rPr>
                <w:sz w:val="28"/>
                <w:lang w:eastAsia="zh-CN"/>
              </w:rPr>
              <w:t>60 – 8 семестр)</w:t>
            </w:r>
          </w:p>
        </w:tc>
        <w:tc>
          <w:tcPr>
            <w:tcW w:w="3262" w:type="dxa"/>
            <w:vMerge/>
            <w:vAlign w:val="center"/>
          </w:tcPr>
          <w:p w:rsidR="00662E7B" w:rsidRPr="004E3461" w:rsidRDefault="00662E7B" w:rsidP="00662E7B">
            <w:pPr>
              <w:suppressAutoHyphens/>
              <w:jc w:val="center"/>
              <w:rPr>
                <w:sz w:val="28"/>
                <w:lang w:eastAsia="zh-CN"/>
              </w:rPr>
            </w:pPr>
          </w:p>
        </w:tc>
        <w:tc>
          <w:tcPr>
            <w:tcW w:w="1620" w:type="dxa"/>
            <w:vAlign w:val="center"/>
          </w:tcPr>
          <w:p w:rsidR="00662E7B" w:rsidRPr="004E3461" w:rsidRDefault="00944C8D" w:rsidP="00662E7B">
            <w:pPr>
              <w:suppressAutoHyphens/>
              <w:jc w:val="center"/>
              <w:rPr>
                <w:sz w:val="28"/>
                <w:lang w:eastAsia="zh-CN"/>
              </w:rPr>
            </w:pPr>
            <w:r>
              <w:rPr>
                <w:color w:val="000000" w:themeColor="text1"/>
                <w:sz w:val="28"/>
                <w:lang w:eastAsia="zh-CN"/>
              </w:rPr>
              <w:t>7</w:t>
            </w:r>
            <w:r w:rsidR="00662E7B" w:rsidRPr="004E3461">
              <w:rPr>
                <w:sz w:val="28"/>
                <w:lang w:eastAsia="zh-CN"/>
              </w:rPr>
              <w:t>-й</w:t>
            </w:r>
            <w:r>
              <w:rPr>
                <w:sz w:val="28"/>
                <w:lang w:eastAsia="zh-CN"/>
              </w:rPr>
              <w:t>, 8</w:t>
            </w:r>
            <w:r w:rsidR="005817E2">
              <w:rPr>
                <w:sz w:val="28"/>
                <w:lang w:eastAsia="zh-CN"/>
              </w:rPr>
              <w:t>-й</w:t>
            </w:r>
          </w:p>
        </w:tc>
        <w:tc>
          <w:tcPr>
            <w:tcW w:w="1800" w:type="dxa"/>
            <w:gridSpan w:val="2"/>
            <w:vAlign w:val="center"/>
          </w:tcPr>
          <w:p w:rsidR="00662E7B" w:rsidRPr="004E3461" w:rsidRDefault="00662E7B" w:rsidP="00662E7B">
            <w:pPr>
              <w:suppressAutoHyphens/>
              <w:jc w:val="center"/>
              <w:rPr>
                <w:sz w:val="28"/>
                <w:lang w:eastAsia="zh-CN"/>
              </w:rPr>
            </w:pPr>
            <w:r w:rsidRPr="004E3461">
              <w:rPr>
                <w:sz w:val="28"/>
                <w:lang w:eastAsia="zh-CN"/>
              </w:rPr>
              <w:t>-й</w:t>
            </w:r>
          </w:p>
        </w:tc>
      </w:tr>
      <w:tr w:rsidR="00662E7B" w:rsidRPr="004E3461" w:rsidTr="00662E7B">
        <w:trPr>
          <w:trHeight w:val="322"/>
        </w:trPr>
        <w:tc>
          <w:tcPr>
            <w:tcW w:w="2896" w:type="dxa"/>
            <w:vMerge/>
            <w:vAlign w:val="center"/>
          </w:tcPr>
          <w:p w:rsidR="00662E7B" w:rsidRPr="004E3461" w:rsidRDefault="00662E7B" w:rsidP="00662E7B">
            <w:pPr>
              <w:suppressAutoHyphens/>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3420" w:type="dxa"/>
            <w:gridSpan w:val="3"/>
            <w:vAlign w:val="center"/>
          </w:tcPr>
          <w:p w:rsidR="00662E7B" w:rsidRPr="004E3461" w:rsidRDefault="00662E7B" w:rsidP="00662E7B">
            <w:pPr>
              <w:suppressAutoHyphens/>
              <w:jc w:val="center"/>
              <w:rPr>
                <w:b/>
                <w:sz w:val="28"/>
                <w:lang w:eastAsia="zh-CN"/>
              </w:rPr>
            </w:pPr>
            <w:r w:rsidRPr="004E3461">
              <w:rPr>
                <w:b/>
                <w:sz w:val="28"/>
                <w:lang w:eastAsia="zh-CN"/>
              </w:rPr>
              <w:t>Лекції</w:t>
            </w:r>
          </w:p>
        </w:tc>
      </w:tr>
      <w:tr w:rsidR="00662E7B" w:rsidRPr="004E3461" w:rsidTr="00662E7B">
        <w:trPr>
          <w:trHeight w:val="320"/>
        </w:trPr>
        <w:tc>
          <w:tcPr>
            <w:tcW w:w="2896" w:type="dxa"/>
            <w:vMerge w:val="restart"/>
            <w:vAlign w:val="center"/>
          </w:tcPr>
          <w:p w:rsidR="00A97574" w:rsidRDefault="00A97574" w:rsidP="00662E7B">
            <w:pPr>
              <w:suppressAutoHyphens/>
              <w:rPr>
                <w:sz w:val="28"/>
                <w:lang w:eastAsia="zh-CN"/>
              </w:rPr>
            </w:pPr>
            <w:r>
              <w:rPr>
                <w:sz w:val="28"/>
                <w:lang w:eastAsia="zh-CN"/>
              </w:rPr>
              <w:t>Тижневих годин**</w:t>
            </w:r>
          </w:p>
          <w:p w:rsidR="00662E7B" w:rsidRDefault="00A97574" w:rsidP="00A97574">
            <w:pPr>
              <w:pStyle w:val="a5"/>
              <w:suppressAutoHyphens/>
              <w:ind w:left="435"/>
              <w:rPr>
                <w:sz w:val="28"/>
                <w:lang w:eastAsia="zh-CN"/>
              </w:rPr>
            </w:pPr>
            <w:r>
              <w:rPr>
                <w:sz w:val="28"/>
                <w:lang w:eastAsia="zh-CN"/>
              </w:rPr>
              <w:t>4 – 7 семестр</w:t>
            </w:r>
          </w:p>
          <w:p w:rsidR="00A97574" w:rsidRPr="00A97574" w:rsidRDefault="00A97574" w:rsidP="00A97574">
            <w:pPr>
              <w:pStyle w:val="a5"/>
              <w:suppressAutoHyphens/>
              <w:ind w:left="435"/>
              <w:rPr>
                <w:sz w:val="28"/>
                <w:lang w:eastAsia="zh-CN"/>
              </w:rPr>
            </w:pPr>
            <w:r>
              <w:rPr>
                <w:sz w:val="28"/>
                <w:lang w:eastAsia="zh-CN"/>
              </w:rPr>
              <w:t>3 – 8 семестр</w:t>
            </w:r>
          </w:p>
        </w:tc>
        <w:tc>
          <w:tcPr>
            <w:tcW w:w="3262" w:type="dxa"/>
            <w:vMerge/>
            <w:vAlign w:val="center"/>
          </w:tcPr>
          <w:p w:rsidR="00662E7B" w:rsidRPr="004E3461" w:rsidRDefault="00662E7B" w:rsidP="00662E7B">
            <w:pPr>
              <w:suppressAutoHyphens/>
              <w:jc w:val="center"/>
              <w:rPr>
                <w:sz w:val="28"/>
                <w:lang w:eastAsia="zh-CN"/>
              </w:rPr>
            </w:pPr>
          </w:p>
        </w:tc>
        <w:tc>
          <w:tcPr>
            <w:tcW w:w="1620" w:type="dxa"/>
            <w:vAlign w:val="center"/>
          </w:tcPr>
          <w:p w:rsidR="00A97574" w:rsidRDefault="00A97574" w:rsidP="00662E7B">
            <w:pPr>
              <w:suppressAutoHyphens/>
              <w:jc w:val="center"/>
              <w:rPr>
                <w:sz w:val="28"/>
                <w:lang w:eastAsia="zh-CN"/>
              </w:rPr>
            </w:pPr>
            <w:r>
              <w:rPr>
                <w:sz w:val="28"/>
                <w:lang w:eastAsia="zh-CN"/>
              </w:rPr>
              <w:t>30</w:t>
            </w:r>
            <w:r w:rsidR="00662E7B" w:rsidRPr="004E3461">
              <w:rPr>
                <w:sz w:val="28"/>
                <w:lang w:eastAsia="zh-CN"/>
              </w:rPr>
              <w:t xml:space="preserve"> год.</w:t>
            </w:r>
          </w:p>
          <w:p w:rsidR="00662E7B" w:rsidRPr="004E3461" w:rsidRDefault="00A97574" w:rsidP="00662E7B">
            <w:pPr>
              <w:suppressAutoHyphens/>
              <w:jc w:val="center"/>
              <w:rPr>
                <w:sz w:val="28"/>
                <w:lang w:eastAsia="zh-CN"/>
              </w:rPr>
            </w:pPr>
            <w:r>
              <w:rPr>
                <w:sz w:val="28"/>
                <w:lang w:eastAsia="zh-CN"/>
              </w:rPr>
              <w:t>(7 сем.)</w:t>
            </w:r>
          </w:p>
        </w:tc>
        <w:tc>
          <w:tcPr>
            <w:tcW w:w="1800" w:type="dxa"/>
            <w:gridSpan w:val="2"/>
            <w:vAlign w:val="center"/>
          </w:tcPr>
          <w:p w:rsidR="00662E7B" w:rsidRPr="004E3461" w:rsidRDefault="00662E7B" w:rsidP="00662E7B">
            <w:pPr>
              <w:suppressAutoHyphens/>
              <w:jc w:val="center"/>
              <w:rPr>
                <w:sz w:val="28"/>
                <w:lang w:eastAsia="zh-CN"/>
              </w:rPr>
            </w:pPr>
            <w:r w:rsidRPr="004E3461">
              <w:rPr>
                <w:sz w:val="28"/>
                <w:lang w:eastAsia="zh-CN"/>
              </w:rPr>
              <w:t xml:space="preserve">  год.</w:t>
            </w:r>
          </w:p>
        </w:tc>
      </w:tr>
      <w:tr w:rsidR="00A97574" w:rsidRPr="004E3461" w:rsidTr="00662E7B">
        <w:trPr>
          <w:trHeight w:val="320"/>
        </w:trPr>
        <w:tc>
          <w:tcPr>
            <w:tcW w:w="2896" w:type="dxa"/>
            <w:vMerge/>
            <w:vAlign w:val="center"/>
          </w:tcPr>
          <w:p w:rsidR="00A97574" w:rsidRPr="004E3461" w:rsidRDefault="00A97574" w:rsidP="00662E7B">
            <w:pPr>
              <w:suppressAutoHyphens/>
              <w:rPr>
                <w:sz w:val="28"/>
                <w:lang w:eastAsia="zh-CN"/>
              </w:rPr>
            </w:pPr>
          </w:p>
        </w:tc>
        <w:tc>
          <w:tcPr>
            <w:tcW w:w="3262" w:type="dxa"/>
            <w:vMerge/>
            <w:vAlign w:val="center"/>
          </w:tcPr>
          <w:p w:rsidR="00A97574" w:rsidRPr="004E3461" w:rsidRDefault="00A97574" w:rsidP="00662E7B">
            <w:pPr>
              <w:suppressAutoHyphens/>
              <w:jc w:val="center"/>
              <w:rPr>
                <w:sz w:val="28"/>
                <w:lang w:eastAsia="zh-CN"/>
              </w:rPr>
            </w:pPr>
          </w:p>
        </w:tc>
        <w:tc>
          <w:tcPr>
            <w:tcW w:w="1620" w:type="dxa"/>
            <w:vAlign w:val="center"/>
          </w:tcPr>
          <w:p w:rsidR="00A97574" w:rsidRDefault="00A97574" w:rsidP="00662E7B">
            <w:pPr>
              <w:suppressAutoHyphens/>
              <w:jc w:val="center"/>
              <w:rPr>
                <w:sz w:val="28"/>
                <w:lang w:eastAsia="zh-CN"/>
              </w:rPr>
            </w:pPr>
            <w:r>
              <w:rPr>
                <w:sz w:val="28"/>
                <w:lang w:eastAsia="zh-CN"/>
              </w:rPr>
              <w:t>12 год.</w:t>
            </w:r>
          </w:p>
          <w:p w:rsidR="00A97574" w:rsidRDefault="00A97574" w:rsidP="00662E7B">
            <w:pPr>
              <w:suppressAutoHyphens/>
              <w:jc w:val="center"/>
              <w:rPr>
                <w:sz w:val="28"/>
                <w:lang w:eastAsia="zh-CN"/>
              </w:rPr>
            </w:pPr>
            <w:r>
              <w:rPr>
                <w:sz w:val="28"/>
                <w:lang w:eastAsia="zh-CN"/>
              </w:rPr>
              <w:t>(8 сем.)</w:t>
            </w:r>
          </w:p>
        </w:tc>
        <w:tc>
          <w:tcPr>
            <w:tcW w:w="1800" w:type="dxa"/>
            <w:gridSpan w:val="2"/>
            <w:vAlign w:val="center"/>
          </w:tcPr>
          <w:p w:rsidR="00A97574" w:rsidRPr="004E3461" w:rsidRDefault="00A97574" w:rsidP="00662E7B">
            <w:pPr>
              <w:suppressAutoHyphens/>
              <w:jc w:val="center"/>
              <w:rPr>
                <w:sz w:val="28"/>
                <w:lang w:eastAsia="zh-CN"/>
              </w:rPr>
            </w:pPr>
          </w:p>
        </w:tc>
      </w:tr>
      <w:tr w:rsidR="00662E7B" w:rsidRPr="004E3461" w:rsidTr="00662E7B">
        <w:trPr>
          <w:trHeight w:val="320"/>
        </w:trPr>
        <w:tc>
          <w:tcPr>
            <w:tcW w:w="2896" w:type="dxa"/>
            <w:vMerge/>
            <w:vAlign w:val="center"/>
          </w:tcPr>
          <w:p w:rsidR="00662E7B" w:rsidRPr="004E3461" w:rsidRDefault="00662E7B" w:rsidP="00662E7B">
            <w:pPr>
              <w:suppressAutoHyphens/>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3420" w:type="dxa"/>
            <w:gridSpan w:val="3"/>
            <w:vAlign w:val="center"/>
          </w:tcPr>
          <w:p w:rsidR="00662E7B" w:rsidRPr="004E3461" w:rsidRDefault="00662E7B" w:rsidP="00662E7B">
            <w:pPr>
              <w:suppressAutoHyphens/>
              <w:jc w:val="center"/>
              <w:rPr>
                <w:b/>
                <w:sz w:val="28"/>
                <w:lang w:eastAsia="zh-CN"/>
              </w:rPr>
            </w:pPr>
            <w:r w:rsidRPr="004E3461">
              <w:rPr>
                <w:b/>
                <w:sz w:val="28"/>
                <w:lang w:eastAsia="zh-CN"/>
              </w:rPr>
              <w:t>Практичні, семінарські</w:t>
            </w:r>
          </w:p>
        </w:tc>
      </w:tr>
      <w:tr w:rsidR="00662E7B" w:rsidRPr="004E3461" w:rsidTr="00662E7B">
        <w:trPr>
          <w:trHeight w:val="320"/>
        </w:trPr>
        <w:tc>
          <w:tcPr>
            <w:tcW w:w="2896" w:type="dxa"/>
            <w:vMerge/>
            <w:vAlign w:val="center"/>
          </w:tcPr>
          <w:p w:rsidR="00662E7B" w:rsidRPr="004E3461" w:rsidRDefault="00662E7B" w:rsidP="00662E7B">
            <w:pPr>
              <w:suppressAutoHyphens/>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1620" w:type="dxa"/>
            <w:vAlign w:val="center"/>
          </w:tcPr>
          <w:p w:rsidR="00662E7B" w:rsidRDefault="00662E7B" w:rsidP="00662E7B">
            <w:pPr>
              <w:suppressAutoHyphens/>
              <w:jc w:val="center"/>
              <w:rPr>
                <w:sz w:val="28"/>
                <w:lang w:eastAsia="zh-CN"/>
              </w:rPr>
            </w:pPr>
            <w:r>
              <w:rPr>
                <w:sz w:val="28"/>
                <w:lang w:eastAsia="zh-CN"/>
              </w:rPr>
              <w:t>30</w:t>
            </w:r>
            <w:r w:rsidRPr="004E3461">
              <w:rPr>
                <w:sz w:val="28"/>
                <w:lang w:eastAsia="zh-CN"/>
              </w:rPr>
              <w:t xml:space="preserve"> год.</w:t>
            </w:r>
          </w:p>
          <w:p w:rsidR="00A97574" w:rsidRPr="004E3461" w:rsidRDefault="00A97574" w:rsidP="00662E7B">
            <w:pPr>
              <w:suppressAutoHyphens/>
              <w:jc w:val="center"/>
              <w:rPr>
                <w:i/>
                <w:sz w:val="28"/>
                <w:lang w:eastAsia="zh-CN"/>
              </w:rPr>
            </w:pPr>
            <w:r>
              <w:rPr>
                <w:sz w:val="28"/>
                <w:lang w:eastAsia="zh-CN"/>
              </w:rPr>
              <w:t>(7 сем.)</w:t>
            </w:r>
          </w:p>
        </w:tc>
        <w:tc>
          <w:tcPr>
            <w:tcW w:w="1800" w:type="dxa"/>
            <w:gridSpan w:val="2"/>
            <w:vAlign w:val="center"/>
          </w:tcPr>
          <w:p w:rsidR="00662E7B" w:rsidRPr="004E3461" w:rsidRDefault="00662E7B" w:rsidP="00662E7B">
            <w:pPr>
              <w:suppressAutoHyphens/>
              <w:jc w:val="center"/>
              <w:rPr>
                <w:sz w:val="28"/>
                <w:lang w:eastAsia="zh-CN"/>
              </w:rPr>
            </w:pPr>
            <w:r w:rsidRPr="004E3461">
              <w:rPr>
                <w:sz w:val="28"/>
                <w:lang w:eastAsia="zh-CN"/>
              </w:rPr>
              <w:t xml:space="preserve"> год.</w:t>
            </w:r>
          </w:p>
        </w:tc>
      </w:tr>
      <w:tr w:rsidR="00A97574" w:rsidRPr="004E3461" w:rsidTr="00662E7B">
        <w:trPr>
          <w:trHeight w:val="320"/>
        </w:trPr>
        <w:tc>
          <w:tcPr>
            <w:tcW w:w="2896" w:type="dxa"/>
            <w:vMerge/>
            <w:vAlign w:val="center"/>
          </w:tcPr>
          <w:p w:rsidR="00A97574" w:rsidRPr="004E3461" w:rsidRDefault="00A97574" w:rsidP="00662E7B">
            <w:pPr>
              <w:suppressAutoHyphens/>
              <w:rPr>
                <w:sz w:val="28"/>
                <w:lang w:eastAsia="zh-CN"/>
              </w:rPr>
            </w:pPr>
          </w:p>
        </w:tc>
        <w:tc>
          <w:tcPr>
            <w:tcW w:w="3262" w:type="dxa"/>
            <w:vMerge/>
            <w:vAlign w:val="center"/>
          </w:tcPr>
          <w:p w:rsidR="00A97574" w:rsidRPr="004E3461" w:rsidRDefault="00A97574" w:rsidP="00662E7B">
            <w:pPr>
              <w:suppressAutoHyphens/>
              <w:jc w:val="center"/>
              <w:rPr>
                <w:sz w:val="28"/>
                <w:lang w:eastAsia="zh-CN"/>
              </w:rPr>
            </w:pPr>
          </w:p>
        </w:tc>
        <w:tc>
          <w:tcPr>
            <w:tcW w:w="1620" w:type="dxa"/>
            <w:vAlign w:val="center"/>
          </w:tcPr>
          <w:p w:rsidR="00A97574" w:rsidRDefault="00A97574" w:rsidP="00662E7B">
            <w:pPr>
              <w:suppressAutoHyphens/>
              <w:jc w:val="center"/>
              <w:rPr>
                <w:sz w:val="28"/>
                <w:lang w:eastAsia="zh-CN"/>
              </w:rPr>
            </w:pPr>
            <w:r>
              <w:rPr>
                <w:sz w:val="28"/>
                <w:lang w:eastAsia="zh-CN"/>
              </w:rPr>
              <w:t>22 год.</w:t>
            </w:r>
          </w:p>
          <w:p w:rsidR="00A97574" w:rsidRDefault="00A97574" w:rsidP="00662E7B">
            <w:pPr>
              <w:suppressAutoHyphens/>
              <w:jc w:val="center"/>
              <w:rPr>
                <w:sz w:val="28"/>
                <w:lang w:eastAsia="zh-CN"/>
              </w:rPr>
            </w:pPr>
            <w:r>
              <w:rPr>
                <w:sz w:val="28"/>
                <w:lang w:eastAsia="zh-CN"/>
              </w:rPr>
              <w:t>(8 сем.)</w:t>
            </w:r>
          </w:p>
        </w:tc>
        <w:tc>
          <w:tcPr>
            <w:tcW w:w="1800" w:type="dxa"/>
            <w:gridSpan w:val="2"/>
            <w:vAlign w:val="center"/>
          </w:tcPr>
          <w:p w:rsidR="00A97574" w:rsidRPr="004E3461" w:rsidRDefault="00A97574" w:rsidP="00662E7B">
            <w:pPr>
              <w:suppressAutoHyphens/>
              <w:jc w:val="center"/>
              <w:rPr>
                <w:sz w:val="28"/>
                <w:lang w:eastAsia="zh-CN"/>
              </w:rPr>
            </w:pPr>
          </w:p>
        </w:tc>
      </w:tr>
      <w:tr w:rsidR="00662E7B" w:rsidRPr="004E3461" w:rsidTr="00662E7B">
        <w:trPr>
          <w:trHeight w:val="138"/>
        </w:trPr>
        <w:tc>
          <w:tcPr>
            <w:tcW w:w="2896" w:type="dxa"/>
            <w:vMerge/>
            <w:vAlign w:val="center"/>
          </w:tcPr>
          <w:p w:rsidR="00662E7B" w:rsidRPr="004E3461" w:rsidRDefault="00662E7B" w:rsidP="00662E7B">
            <w:pPr>
              <w:suppressAutoHyphens/>
              <w:jc w:val="center"/>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3420" w:type="dxa"/>
            <w:gridSpan w:val="3"/>
            <w:vAlign w:val="center"/>
          </w:tcPr>
          <w:p w:rsidR="00662E7B" w:rsidRPr="004E3461" w:rsidRDefault="00662E7B" w:rsidP="00662E7B">
            <w:pPr>
              <w:suppressAutoHyphens/>
              <w:jc w:val="center"/>
              <w:rPr>
                <w:b/>
                <w:sz w:val="28"/>
                <w:lang w:eastAsia="zh-CN"/>
              </w:rPr>
            </w:pPr>
            <w:r w:rsidRPr="004E3461">
              <w:rPr>
                <w:b/>
                <w:sz w:val="28"/>
                <w:lang w:eastAsia="zh-CN"/>
              </w:rPr>
              <w:t>Лабораторні</w:t>
            </w:r>
          </w:p>
        </w:tc>
      </w:tr>
      <w:tr w:rsidR="00662E7B" w:rsidRPr="004E3461" w:rsidTr="00662E7B">
        <w:trPr>
          <w:trHeight w:val="138"/>
        </w:trPr>
        <w:tc>
          <w:tcPr>
            <w:tcW w:w="2896" w:type="dxa"/>
            <w:vMerge/>
            <w:vAlign w:val="center"/>
          </w:tcPr>
          <w:p w:rsidR="00662E7B" w:rsidRPr="004E3461" w:rsidRDefault="00662E7B" w:rsidP="00662E7B">
            <w:pPr>
              <w:suppressAutoHyphens/>
              <w:jc w:val="center"/>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1620" w:type="dxa"/>
            <w:vAlign w:val="center"/>
          </w:tcPr>
          <w:p w:rsidR="00662E7B" w:rsidRPr="004E3461" w:rsidRDefault="00662E7B" w:rsidP="00662E7B">
            <w:pPr>
              <w:suppressAutoHyphens/>
              <w:jc w:val="center"/>
              <w:rPr>
                <w:i/>
                <w:sz w:val="28"/>
                <w:lang w:eastAsia="zh-CN"/>
              </w:rPr>
            </w:pPr>
            <w:r w:rsidRPr="004E3461">
              <w:rPr>
                <w:sz w:val="28"/>
                <w:lang w:eastAsia="zh-CN"/>
              </w:rPr>
              <w:t>год.</w:t>
            </w:r>
          </w:p>
        </w:tc>
        <w:tc>
          <w:tcPr>
            <w:tcW w:w="1800" w:type="dxa"/>
            <w:gridSpan w:val="2"/>
            <w:vAlign w:val="center"/>
          </w:tcPr>
          <w:p w:rsidR="00662E7B" w:rsidRPr="004E3461" w:rsidRDefault="00662E7B" w:rsidP="00662E7B">
            <w:pPr>
              <w:suppressAutoHyphens/>
              <w:jc w:val="center"/>
              <w:rPr>
                <w:i/>
                <w:sz w:val="28"/>
                <w:lang w:eastAsia="zh-CN"/>
              </w:rPr>
            </w:pPr>
            <w:r w:rsidRPr="004E3461">
              <w:rPr>
                <w:sz w:val="28"/>
                <w:lang w:eastAsia="zh-CN"/>
              </w:rPr>
              <w:t>год.</w:t>
            </w:r>
          </w:p>
        </w:tc>
      </w:tr>
      <w:tr w:rsidR="00662E7B" w:rsidRPr="004E3461" w:rsidTr="00662E7B">
        <w:trPr>
          <w:trHeight w:val="138"/>
        </w:trPr>
        <w:tc>
          <w:tcPr>
            <w:tcW w:w="2896" w:type="dxa"/>
            <w:vMerge/>
            <w:vAlign w:val="center"/>
          </w:tcPr>
          <w:p w:rsidR="00662E7B" w:rsidRPr="004E3461" w:rsidRDefault="00662E7B" w:rsidP="00662E7B">
            <w:pPr>
              <w:suppressAutoHyphens/>
              <w:jc w:val="center"/>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3420" w:type="dxa"/>
            <w:gridSpan w:val="3"/>
            <w:vAlign w:val="center"/>
          </w:tcPr>
          <w:p w:rsidR="00662E7B" w:rsidRPr="004E3461" w:rsidRDefault="00662E7B" w:rsidP="00662E7B">
            <w:pPr>
              <w:suppressAutoHyphens/>
              <w:jc w:val="center"/>
              <w:rPr>
                <w:color w:val="FF0000"/>
                <w:sz w:val="28"/>
                <w:lang w:eastAsia="zh-CN"/>
              </w:rPr>
            </w:pPr>
            <w:r w:rsidRPr="004E3461">
              <w:rPr>
                <w:b/>
                <w:sz w:val="28"/>
                <w:lang w:eastAsia="zh-CN"/>
              </w:rPr>
              <w:t>Навчальна практика**</w:t>
            </w:r>
          </w:p>
        </w:tc>
      </w:tr>
      <w:tr w:rsidR="00662E7B" w:rsidRPr="004E3461" w:rsidTr="00662E7B">
        <w:trPr>
          <w:trHeight w:val="138"/>
        </w:trPr>
        <w:tc>
          <w:tcPr>
            <w:tcW w:w="2896" w:type="dxa"/>
            <w:vMerge/>
            <w:vAlign w:val="center"/>
          </w:tcPr>
          <w:p w:rsidR="00662E7B" w:rsidRPr="004E3461" w:rsidRDefault="00662E7B" w:rsidP="00662E7B">
            <w:pPr>
              <w:suppressAutoHyphens/>
              <w:jc w:val="center"/>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1620" w:type="dxa"/>
            <w:vAlign w:val="center"/>
          </w:tcPr>
          <w:p w:rsidR="00662E7B" w:rsidRPr="004E3461" w:rsidRDefault="00662E7B" w:rsidP="00662E7B">
            <w:pPr>
              <w:suppressAutoHyphens/>
              <w:jc w:val="center"/>
              <w:rPr>
                <w:i/>
                <w:sz w:val="28"/>
                <w:lang w:eastAsia="zh-CN"/>
              </w:rPr>
            </w:pPr>
            <w:r w:rsidRPr="004E3461">
              <w:rPr>
                <w:sz w:val="28"/>
                <w:lang w:eastAsia="zh-CN"/>
              </w:rPr>
              <w:t>год.</w:t>
            </w:r>
          </w:p>
        </w:tc>
        <w:tc>
          <w:tcPr>
            <w:tcW w:w="1800" w:type="dxa"/>
            <w:gridSpan w:val="2"/>
            <w:vAlign w:val="center"/>
          </w:tcPr>
          <w:p w:rsidR="00662E7B" w:rsidRPr="004E3461" w:rsidRDefault="00662E7B" w:rsidP="00662E7B">
            <w:pPr>
              <w:suppressAutoHyphens/>
              <w:jc w:val="center"/>
              <w:rPr>
                <w:i/>
                <w:sz w:val="28"/>
                <w:lang w:eastAsia="zh-CN"/>
              </w:rPr>
            </w:pPr>
            <w:r w:rsidRPr="004E3461">
              <w:rPr>
                <w:sz w:val="28"/>
                <w:lang w:eastAsia="zh-CN"/>
              </w:rPr>
              <w:t>год.</w:t>
            </w:r>
          </w:p>
        </w:tc>
      </w:tr>
      <w:tr w:rsidR="00662E7B" w:rsidRPr="004E3461" w:rsidTr="00662E7B">
        <w:trPr>
          <w:trHeight w:val="138"/>
        </w:trPr>
        <w:tc>
          <w:tcPr>
            <w:tcW w:w="2896" w:type="dxa"/>
            <w:vMerge/>
            <w:vAlign w:val="center"/>
          </w:tcPr>
          <w:p w:rsidR="00662E7B" w:rsidRPr="004E3461" w:rsidRDefault="00662E7B" w:rsidP="00662E7B">
            <w:pPr>
              <w:suppressAutoHyphens/>
              <w:jc w:val="center"/>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3420" w:type="dxa"/>
            <w:gridSpan w:val="3"/>
            <w:vAlign w:val="center"/>
          </w:tcPr>
          <w:p w:rsidR="00662E7B" w:rsidRPr="004E3461" w:rsidRDefault="00662E7B" w:rsidP="00662E7B">
            <w:pPr>
              <w:suppressAutoHyphens/>
              <w:jc w:val="center"/>
              <w:rPr>
                <w:b/>
                <w:sz w:val="28"/>
                <w:lang w:eastAsia="zh-CN"/>
              </w:rPr>
            </w:pPr>
            <w:r w:rsidRPr="004E3461">
              <w:rPr>
                <w:b/>
                <w:sz w:val="28"/>
                <w:lang w:eastAsia="zh-CN"/>
              </w:rPr>
              <w:t>Самостійна робота</w:t>
            </w:r>
          </w:p>
        </w:tc>
      </w:tr>
      <w:tr w:rsidR="00662E7B" w:rsidRPr="004E3461" w:rsidTr="00662E7B">
        <w:trPr>
          <w:trHeight w:val="151"/>
        </w:trPr>
        <w:tc>
          <w:tcPr>
            <w:tcW w:w="2896" w:type="dxa"/>
            <w:vMerge/>
            <w:vAlign w:val="center"/>
          </w:tcPr>
          <w:p w:rsidR="00662E7B" w:rsidRPr="004E3461" w:rsidRDefault="00662E7B" w:rsidP="00662E7B">
            <w:pPr>
              <w:suppressAutoHyphens/>
              <w:jc w:val="center"/>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1710" w:type="dxa"/>
            <w:gridSpan w:val="2"/>
            <w:vAlign w:val="center"/>
          </w:tcPr>
          <w:p w:rsidR="00662E7B" w:rsidRDefault="00A97574" w:rsidP="00662E7B">
            <w:pPr>
              <w:suppressAutoHyphens/>
              <w:jc w:val="center"/>
              <w:rPr>
                <w:sz w:val="28"/>
                <w:lang w:eastAsia="zh-CN"/>
              </w:rPr>
            </w:pPr>
            <w:r>
              <w:rPr>
                <w:sz w:val="28"/>
                <w:lang w:val="ru-RU" w:eastAsia="zh-CN"/>
              </w:rPr>
              <w:t>90</w:t>
            </w:r>
            <w:r w:rsidR="00662E7B">
              <w:rPr>
                <w:sz w:val="28"/>
                <w:lang w:eastAsia="zh-CN"/>
              </w:rPr>
              <w:t xml:space="preserve"> </w:t>
            </w:r>
            <w:r w:rsidR="00662E7B" w:rsidRPr="004E3461">
              <w:rPr>
                <w:sz w:val="28"/>
                <w:lang w:eastAsia="zh-CN"/>
              </w:rPr>
              <w:t>год.</w:t>
            </w:r>
          </w:p>
          <w:p w:rsidR="00A97574" w:rsidRPr="004E3461" w:rsidRDefault="00A97574" w:rsidP="00662E7B">
            <w:pPr>
              <w:suppressAutoHyphens/>
              <w:jc w:val="center"/>
              <w:rPr>
                <w:i/>
                <w:sz w:val="28"/>
                <w:lang w:eastAsia="zh-CN"/>
              </w:rPr>
            </w:pPr>
            <w:r>
              <w:rPr>
                <w:sz w:val="28"/>
                <w:lang w:eastAsia="zh-CN"/>
              </w:rPr>
              <w:t>(7 сем.)</w:t>
            </w:r>
          </w:p>
        </w:tc>
        <w:tc>
          <w:tcPr>
            <w:tcW w:w="1710" w:type="dxa"/>
            <w:vAlign w:val="center"/>
          </w:tcPr>
          <w:p w:rsidR="00662E7B" w:rsidRPr="004E3461" w:rsidRDefault="00662E7B" w:rsidP="00662E7B">
            <w:pPr>
              <w:suppressAutoHyphens/>
              <w:jc w:val="center"/>
              <w:rPr>
                <w:sz w:val="28"/>
                <w:lang w:eastAsia="zh-CN"/>
              </w:rPr>
            </w:pPr>
            <w:r w:rsidRPr="004E3461">
              <w:rPr>
                <w:sz w:val="28"/>
                <w:lang w:eastAsia="zh-CN"/>
              </w:rPr>
              <w:t>год.</w:t>
            </w:r>
          </w:p>
        </w:tc>
      </w:tr>
      <w:tr w:rsidR="00A97574" w:rsidRPr="004E3461" w:rsidTr="00662E7B">
        <w:trPr>
          <w:trHeight w:val="151"/>
        </w:trPr>
        <w:tc>
          <w:tcPr>
            <w:tcW w:w="2896" w:type="dxa"/>
            <w:vMerge/>
            <w:vAlign w:val="center"/>
          </w:tcPr>
          <w:p w:rsidR="00A97574" w:rsidRPr="004E3461" w:rsidRDefault="00A97574" w:rsidP="00662E7B">
            <w:pPr>
              <w:suppressAutoHyphens/>
              <w:jc w:val="center"/>
              <w:rPr>
                <w:sz w:val="28"/>
                <w:lang w:eastAsia="zh-CN"/>
              </w:rPr>
            </w:pPr>
          </w:p>
        </w:tc>
        <w:tc>
          <w:tcPr>
            <w:tcW w:w="3262" w:type="dxa"/>
            <w:vMerge/>
            <w:vAlign w:val="center"/>
          </w:tcPr>
          <w:p w:rsidR="00A97574" w:rsidRPr="004E3461" w:rsidRDefault="00A97574" w:rsidP="00662E7B">
            <w:pPr>
              <w:suppressAutoHyphens/>
              <w:jc w:val="center"/>
              <w:rPr>
                <w:sz w:val="28"/>
                <w:lang w:eastAsia="zh-CN"/>
              </w:rPr>
            </w:pPr>
          </w:p>
        </w:tc>
        <w:tc>
          <w:tcPr>
            <w:tcW w:w="1710" w:type="dxa"/>
            <w:gridSpan w:val="2"/>
            <w:vAlign w:val="center"/>
          </w:tcPr>
          <w:p w:rsidR="00A97574" w:rsidRDefault="00A97574" w:rsidP="00662E7B">
            <w:pPr>
              <w:suppressAutoHyphens/>
              <w:jc w:val="center"/>
              <w:rPr>
                <w:sz w:val="28"/>
                <w:lang w:val="ru-RU" w:eastAsia="zh-CN"/>
              </w:rPr>
            </w:pPr>
            <w:r>
              <w:rPr>
                <w:sz w:val="28"/>
                <w:lang w:val="ru-RU" w:eastAsia="zh-CN"/>
              </w:rPr>
              <w:t>26 год.</w:t>
            </w:r>
          </w:p>
          <w:p w:rsidR="00A97574" w:rsidRDefault="00A97574" w:rsidP="00662E7B">
            <w:pPr>
              <w:suppressAutoHyphens/>
              <w:jc w:val="center"/>
              <w:rPr>
                <w:sz w:val="28"/>
                <w:lang w:val="ru-RU" w:eastAsia="zh-CN"/>
              </w:rPr>
            </w:pPr>
            <w:r>
              <w:rPr>
                <w:sz w:val="28"/>
                <w:lang w:val="ru-RU" w:eastAsia="zh-CN"/>
              </w:rPr>
              <w:t>(8 сем.)</w:t>
            </w:r>
          </w:p>
        </w:tc>
        <w:tc>
          <w:tcPr>
            <w:tcW w:w="1710" w:type="dxa"/>
            <w:vAlign w:val="center"/>
          </w:tcPr>
          <w:p w:rsidR="00A97574" w:rsidRPr="004E3461" w:rsidRDefault="00A97574" w:rsidP="00662E7B">
            <w:pPr>
              <w:suppressAutoHyphens/>
              <w:jc w:val="center"/>
              <w:rPr>
                <w:sz w:val="28"/>
                <w:lang w:eastAsia="zh-CN"/>
              </w:rPr>
            </w:pPr>
          </w:p>
        </w:tc>
      </w:tr>
      <w:tr w:rsidR="00662E7B" w:rsidRPr="004E3461" w:rsidTr="00662E7B">
        <w:trPr>
          <w:trHeight w:val="838"/>
        </w:trPr>
        <w:tc>
          <w:tcPr>
            <w:tcW w:w="2896" w:type="dxa"/>
            <w:vMerge/>
            <w:vAlign w:val="center"/>
          </w:tcPr>
          <w:p w:rsidR="00662E7B" w:rsidRPr="004E3461" w:rsidRDefault="00662E7B" w:rsidP="00662E7B">
            <w:pPr>
              <w:suppressAutoHyphens/>
              <w:jc w:val="center"/>
              <w:rPr>
                <w:sz w:val="28"/>
                <w:lang w:eastAsia="zh-CN"/>
              </w:rPr>
            </w:pPr>
          </w:p>
        </w:tc>
        <w:tc>
          <w:tcPr>
            <w:tcW w:w="3262" w:type="dxa"/>
            <w:vMerge/>
            <w:vAlign w:val="center"/>
          </w:tcPr>
          <w:p w:rsidR="00662E7B" w:rsidRPr="004E3461" w:rsidRDefault="00662E7B" w:rsidP="00662E7B">
            <w:pPr>
              <w:suppressAutoHyphens/>
              <w:jc w:val="center"/>
              <w:rPr>
                <w:sz w:val="28"/>
                <w:lang w:eastAsia="zh-CN"/>
              </w:rPr>
            </w:pPr>
          </w:p>
        </w:tc>
        <w:tc>
          <w:tcPr>
            <w:tcW w:w="3420" w:type="dxa"/>
            <w:gridSpan w:val="3"/>
            <w:vAlign w:val="center"/>
          </w:tcPr>
          <w:p w:rsidR="00662E7B" w:rsidRPr="004E3461" w:rsidRDefault="00662E7B" w:rsidP="00662E7B">
            <w:pPr>
              <w:suppressAutoHyphens/>
              <w:jc w:val="center"/>
              <w:rPr>
                <w:b/>
                <w:sz w:val="28"/>
                <w:lang w:eastAsia="zh-CN"/>
              </w:rPr>
            </w:pPr>
            <w:r w:rsidRPr="004E3461">
              <w:rPr>
                <w:b/>
                <w:sz w:val="28"/>
                <w:lang w:eastAsia="zh-CN"/>
              </w:rPr>
              <w:t>Вид контролю</w:t>
            </w:r>
          </w:p>
          <w:p w:rsidR="00A97574" w:rsidRDefault="00A97574" w:rsidP="00662E7B">
            <w:pPr>
              <w:suppressAutoHyphens/>
              <w:jc w:val="center"/>
              <w:rPr>
                <w:sz w:val="28"/>
                <w:lang w:eastAsia="zh-CN"/>
              </w:rPr>
            </w:pPr>
            <w:r>
              <w:rPr>
                <w:sz w:val="28"/>
                <w:lang w:eastAsia="zh-CN"/>
              </w:rPr>
              <w:t xml:space="preserve">(залік) – 7 семестр </w:t>
            </w:r>
          </w:p>
          <w:p w:rsidR="00662E7B" w:rsidRPr="004E3461" w:rsidRDefault="00662E7B" w:rsidP="00662E7B">
            <w:pPr>
              <w:suppressAutoHyphens/>
              <w:jc w:val="center"/>
              <w:rPr>
                <w:b/>
                <w:sz w:val="28"/>
                <w:lang w:eastAsia="zh-CN"/>
              </w:rPr>
            </w:pPr>
            <w:r w:rsidRPr="004E3461">
              <w:rPr>
                <w:sz w:val="28"/>
                <w:lang w:eastAsia="zh-CN"/>
              </w:rPr>
              <w:t>(</w:t>
            </w:r>
            <w:r>
              <w:rPr>
                <w:sz w:val="28"/>
                <w:lang w:eastAsia="zh-CN"/>
              </w:rPr>
              <w:t>екзамен</w:t>
            </w:r>
            <w:r w:rsidRPr="004E3461">
              <w:rPr>
                <w:sz w:val="28"/>
                <w:lang w:eastAsia="zh-CN"/>
              </w:rPr>
              <w:t>)</w:t>
            </w:r>
            <w:r w:rsidR="00A97574">
              <w:rPr>
                <w:sz w:val="28"/>
                <w:lang w:eastAsia="zh-CN"/>
              </w:rPr>
              <w:t xml:space="preserve"> – 8 семестр</w:t>
            </w:r>
          </w:p>
        </w:tc>
      </w:tr>
    </w:tbl>
    <w:p w:rsidR="00662E7B" w:rsidRPr="000A4D9B" w:rsidRDefault="00662E7B" w:rsidP="00662E7B">
      <w:pPr>
        <w:shd w:val="clear" w:color="auto" w:fill="FFFFFF"/>
        <w:ind w:left="1162" w:hanging="1162"/>
        <w:jc w:val="center"/>
        <w:rPr>
          <w:sz w:val="28"/>
          <w:szCs w:val="28"/>
        </w:rPr>
      </w:pPr>
    </w:p>
    <w:p w:rsidR="002737F0" w:rsidRPr="000A4D9B" w:rsidRDefault="002737F0" w:rsidP="002737F0">
      <w:pPr>
        <w:tabs>
          <w:tab w:val="left" w:pos="5940"/>
        </w:tabs>
        <w:jc w:val="center"/>
        <w:rPr>
          <w:b/>
          <w:bCs/>
          <w:sz w:val="28"/>
        </w:rPr>
      </w:pPr>
    </w:p>
    <w:p w:rsidR="001B1A9E" w:rsidRPr="000A4D9B" w:rsidRDefault="001B1A9E">
      <w:pPr>
        <w:spacing w:after="200" w:line="276" w:lineRule="auto"/>
        <w:rPr>
          <w:sz w:val="28"/>
          <w:szCs w:val="28"/>
        </w:rPr>
      </w:pPr>
      <w:r w:rsidRPr="000A4D9B">
        <w:rPr>
          <w:sz w:val="28"/>
          <w:szCs w:val="28"/>
        </w:rPr>
        <w:br w:type="page"/>
      </w:r>
    </w:p>
    <w:p w:rsidR="00624D24" w:rsidRPr="003C1438" w:rsidRDefault="00624D24" w:rsidP="003C1438">
      <w:pPr>
        <w:spacing w:after="200" w:line="276" w:lineRule="auto"/>
        <w:jc w:val="center"/>
        <w:rPr>
          <w:b/>
          <w:sz w:val="28"/>
          <w:szCs w:val="28"/>
          <w:lang w:eastAsia="en-US"/>
        </w:rPr>
      </w:pPr>
      <w:r w:rsidRPr="000A4D9B">
        <w:rPr>
          <w:b/>
          <w:sz w:val="28"/>
          <w:szCs w:val="28"/>
          <w:lang w:eastAsia="en-US"/>
        </w:rPr>
        <w:lastRenderedPageBreak/>
        <w:t>2. Мета та завдання навчальної дисципліни</w:t>
      </w:r>
    </w:p>
    <w:p w:rsidR="00097CCB" w:rsidRDefault="003750F3" w:rsidP="00097CCB">
      <w:pPr>
        <w:ind w:firstLine="709"/>
        <w:jc w:val="both"/>
        <w:rPr>
          <w:sz w:val="28"/>
          <w:szCs w:val="28"/>
        </w:rPr>
      </w:pPr>
      <w:r w:rsidRPr="003750F3">
        <w:rPr>
          <w:b/>
          <w:sz w:val="28"/>
          <w:szCs w:val="28"/>
        </w:rPr>
        <w:t>Мета:</w:t>
      </w:r>
      <w:r w:rsidRPr="003750F3">
        <w:rPr>
          <w:sz w:val="28"/>
          <w:szCs w:val="28"/>
        </w:rPr>
        <w:t xml:space="preserve"> </w:t>
      </w:r>
      <w:r w:rsidR="00097CCB" w:rsidRPr="00097CCB">
        <w:rPr>
          <w:sz w:val="28"/>
          <w:szCs w:val="28"/>
        </w:rPr>
        <w:t xml:space="preserve">сформувати у бакалаврів комунікативно-орієнтований підхід до сучасної української мови, знання, вміння і навички в галузі </w:t>
      </w:r>
      <w:proofErr w:type="spellStart"/>
      <w:r w:rsidR="00097CCB" w:rsidRPr="00097CCB">
        <w:rPr>
          <w:sz w:val="28"/>
          <w:szCs w:val="28"/>
        </w:rPr>
        <w:t>функційної</w:t>
      </w:r>
      <w:proofErr w:type="spellEnd"/>
      <w:r w:rsidR="00097CCB" w:rsidRPr="00097CCB">
        <w:rPr>
          <w:sz w:val="28"/>
          <w:szCs w:val="28"/>
        </w:rPr>
        <w:t xml:space="preserve"> граматики української мови.</w:t>
      </w:r>
    </w:p>
    <w:p w:rsidR="003750F3" w:rsidRPr="003750F3" w:rsidRDefault="00624D24" w:rsidP="00097CCB">
      <w:pPr>
        <w:ind w:firstLine="709"/>
        <w:jc w:val="both"/>
        <w:rPr>
          <w:sz w:val="28"/>
          <w:szCs w:val="28"/>
        </w:rPr>
      </w:pPr>
      <w:r w:rsidRPr="00097CCB">
        <w:rPr>
          <w:b/>
          <w:sz w:val="28"/>
          <w:szCs w:val="28"/>
        </w:rPr>
        <w:t>Основні</w:t>
      </w:r>
      <w:r w:rsidR="003C1438" w:rsidRPr="00097CCB">
        <w:rPr>
          <w:b/>
          <w:sz w:val="28"/>
          <w:szCs w:val="28"/>
        </w:rPr>
        <w:t xml:space="preserve"> </w:t>
      </w:r>
      <w:r w:rsidRPr="00097CCB">
        <w:rPr>
          <w:b/>
          <w:sz w:val="28"/>
          <w:szCs w:val="28"/>
        </w:rPr>
        <w:t>завдання курсу:</w:t>
      </w:r>
      <w:r w:rsidR="003750F3" w:rsidRPr="0089459D">
        <w:rPr>
          <w:b/>
          <w:sz w:val="28"/>
          <w:szCs w:val="28"/>
        </w:rPr>
        <w:t xml:space="preserve"> </w:t>
      </w:r>
      <w:r w:rsidR="00097CCB" w:rsidRPr="00FD2A85">
        <w:rPr>
          <w:sz w:val="28"/>
          <w:szCs w:val="28"/>
        </w:rPr>
        <w:t>озна</w:t>
      </w:r>
      <w:r w:rsidR="00097CCB">
        <w:rPr>
          <w:sz w:val="28"/>
          <w:szCs w:val="28"/>
        </w:rPr>
        <w:t>й</w:t>
      </w:r>
      <w:r w:rsidR="00097CCB" w:rsidRPr="00FD2A85">
        <w:rPr>
          <w:sz w:val="28"/>
          <w:szCs w:val="28"/>
        </w:rPr>
        <w:t>омит</w:t>
      </w:r>
      <w:r w:rsidR="00097CCB">
        <w:rPr>
          <w:sz w:val="28"/>
          <w:szCs w:val="28"/>
        </w:rPr>
        <w:t>и здобувачів вищої освіти</w:t>
      </w:r>
      <w:r w:rsidR="00097CCB" w:rsidRPr="00FD2A85">
        <w:rPr>
          <w:sz w:val="28"/>
          <w:szCs w:val="28"/>
        </w:rPr>
        <w:t xml:space="preserve"> </w:t>
      </w:r>
      <w:r w:rsidR="00097CCB">
        <w:rPr>
          <w:sz w:val="28"/>
          <w:szCs w:val="28"/>
        </w:rPr>
        <w:t xml:space="preserve">з </w:t>
      </w:r>
      <w:r w:rsidR="00097CCB" w:rsidRPr="00FD2A85">
        <w:rPr>
          <w:sz w:val="28"/>
          <w:szCs w:val="28"/>
        </w:rPr>
        <w:t xml:space="preserve">аспектами </w:t>
      </w:r>
      <w:proofErr w:type="spellStart"/>
      <w:r w:rsidR="00097CCB" w:rsidRPr="00FD2A85">
        <w:rPr>
          <w:sz w:val="28"/>
          <w:szCs w:val="28"/>
        </w:rPr>
        <w:t>функц</w:t>
      </w:r>
      <w:r w:rsidR="00097CCB">
        <w:rPr>
          <w:sz w:val="28"/>
          <w:szCs w:val="28"/>
        </w:rPr>
        <w:t>ій</w:t>
      </w:r>
      <w:r w:rsidR="00097CCB" w:rsidRPr="00FD2A85">
        <w:rPr>
          <w:sz w:val="28"/>
          <w:szCs w:val="28"/>
        </w:rPr>
        <w:t>но</w:t>
      </w:r>
      <w:r w:rsidR="00097CCB">
        <w:rPr>
          <w:sz w:val="28"/>
          <w:szCs w:val="28"/>
        </w:rPr>
        <w:t>ї</w:t>
      </w:r>
      <w:proofErr w:type="spellEnd"/>
      <w:r w:rsidR="00097CCB" w:rsidRPr="00FD2A85">
        <w:rPr>
          <w:sz w:val="28"/>
          <w:szCs w:val="28"/>
        </w:rPr>
        <w:t xml:space="preserve"> граматики; описат</w:t>
      </w:r>
      <w:r w:rsidR="00097CCB">
        <w:rPr>
          <w:sz w:val="28"/>
          <w:szCs w:val="28"/>
        </w:rPr>
        <w:t>и</w:t>
      </w:r>
      <w:r w:rsidR="00097CCB" w:rsidRPr="00FD2A85">
        <w:rPr>
          <w:sz w:val="28"/>
          <w:szCs w:val="28"/>
        </w:rPr>
        <w:t xml:space="preserve"> граматич</w:t>
      </w:r>
      <w:r w:rsidR="00097CCB">
        <w:rPr>
          <w:sz w:val="28"/>
          <w:szCs w:val="28"/>
        </w:rPr>
        <w:t>ні</w:t>
      </w:r>
      <w:r w:rsidR="00097CCB" w:rsidRPr="00FD2A85">
        <w:rPr>
          <w:sz w:val="28"/>
          <w:szCs w:val="28"/>
        </w:rPr>
        <w:t xml:space="preserve"> форм</w:t>
      </w:r>
      <w:r w:rsidR="00097CCB">
        <w:rPr>
          <w:sz w:val="28"/>
          <w:szCs w:val="28"/>
        </w:rPr>
        <w:t>и</w:t>
      </w:r>
      <w:r w:rsidR="00097CCB" w:rsidRPr="00FD2A85">
        <w:rPr>
          <w:sz w:val="28"/>
          <w:szCs w:val="28"/>
        </w:rPr>
        <w:t xml:space="preserve"> </w:t>
      </w:r>
      <w:r w:rsidR="00097CCB">
        <w:rPr>
          <w:sz w:val="28"/>
          <w:szCs w:val="28"/>
        </w:rPr>
        <w:t>та</w:t>
      </w:r>
      <w:r w:rsidR="00097CCB" w:rsidRPr="00FD2A85">
        <w:rPr>
          <w:sz w:val="28"/>
          <w:szCs w:val="28"/>
        </w:rPr>
        <w:t xml:space="preserve"> синтаксич</w:t>
      </w:r>
      <w:r w:rsidR="00097CCB">
        <w:rPr>
          <w:sz w:val="28"/>
          <w:szCs w:val="28"/>
        </w:rPr>
        <w:t>ні</w:t>
      </w:r>
      <w:r w:rsidR="00097CCB" w:rsidRPr="00FD2A85">
        <w:rPr>
          <w:sz w:val="28"/>
          <w:szCs w:val="28"/>
        </w:rPr>
        <w:t xml:space="preserve"> конструкц</w:t>
      </w:r>
      <w:r w:rsidR="00097CCB">
        <w:rPr>
          <w:sz w:val="28"/>
          <w:szCs w:val="28"/>
        </w:rPr>
        <w:t>ії</w:t>
      </w:r>
      <w:r w:rsidR="00097CCB" w:rsidRPr="00FD2A85">
        <w:rPr>
          <w:sz w:val="28"/>
          <w:szCs w:val="28"/>
        </w:rPr>
        <w:t xml:space="preserve"> </w:t>
      </w:r>
      <w:r w:rsidR="00097CCB">
        <w:rPr>
          <w:sz w:val="28"/>
          <w:szCs w:val="28"/>
        </w:rPr>
        <w:t>з</w:t>
      </w:r>
      <w:r w:rsidR="00097CCB" w:rsidRPr="00FD2A85">
        <w:rPr>
          <w:sz w:val="28"/>
          <w:szCs w:val="28"/>
        </w:rPr>
        <w:t xml:space="preserve"> точки з</w:t>
      </w:r>
      <w:r w:rsidR="00097CCB">
        <w:rPr>
          <w:sz w:val="28"/>
          <w:szCs w:val="28"/>
        </w:rPr>
        <w:t>о</w:t>
      </w:r>
      <w:r w:rsidR="00097CCB" w:rsidRPr="00FD2A85">
        <w:rPr>
          <w:sz w:val="28"/>
          <w:szCs w:val="28"/>
        </w:rPr>
        <w:t>р</w:t>
      </w:r>
      <w:r w:rsidR="00097CCB">
        <w:rPr>
          <w:sz w:val="28"/>
          <w:szCs w:val="28"/>
        </w:rPr>
        <w:t>у</w:t>
      </w:r>
      <w:r w:rsidR="00097CCB" w:rsidRPr="00FD2A85">
        <w:rPr>
          <w:sz w:val="28"/>
          <w:szCs w:val="28"/>
        </w:rPr>
        <w:t xml:space="preserve"> в</w:t>
      </w:r>
      <w:r w:rsidR="00097CCB">
        <w:rPr>
          <w:sz w:val="28"/>
          <w:szCs w:val="28"/>
        </w:rPr>
        <w:t>иконувани</w:t>
      </w:r>
      <w:r w:rsidR="00097CCB" w:rsidRPr="00FD2A85">
        <w:rPr>
          <w:sz w:val="28"/>
          <w:szCs w:val="28"/>
        </w:rPr>
        <w:t xml:space="preserve">х </w:t>
      </w:r>
      <w:r w:rsidR="00097CCB">
        <w:rPr>
          <w:sz w:val="28"/>
          <w:szCs w:val="28"/>
        </w:rPr>
        <w:t>н</w:t>
      </w:r>
      <w:r w:rsidR="00097CCB" w:rsidRPr="00FD2A85">
        <w:rPr>
          <w:sz w:val="28"/>
          <w:szCs w:val="28"/>
        </w:rPr>
        <w:t>ими функц</w:t>
      </w:r>
      <w:r w:rsidR="00097CCB">
        <w:rPr>
          <w:sz w:val="28"/>
          <w:szCs w:val="28"/>
        </w:rPr>
        <w:t>і</w:t>
      </w:r>
      <w:r w:rsidR="00097CCB" w:rsidRPr="00FD2A85">
        <w:rPr>
          <w:sz w:val="28"/>
          <w:szCs w:val="28"/>
        </w:rPr>
        <w:t xml:space="preserve">й </w:t>
      </w:r>
      <w:r w:rsidR="00097CCB">
        <w:rPr>
          <w:sz w:val="28"/>
          <w:szCs w:val="28"/>
        </w:rPr>
        <w:t>у</w:t>
      </w:r>
      <w:r w:rsidR="00097CCB" w:rsidRPr="00FD2A85">
        <w:rPr>
          <w:sz w:val="28"/>
          <w:szCs w:val="28"/>
        </w:rPr>
        <w:t xml:space="preserve"> </w:t>
      </w:r>
      <w:r w:rsidR="00097CCB">
        <w:rPr>
          <w:sz w:val="28"/>
          <w:szCs w:val="28"/>
        </w:rPr>
        <w:t>мовленні</w:t>
      </w:r>
      <w:r w:rsidR="00097CCB" w:rsidRPr="00FD2A85">
        <w:rPr>
          <w:sz w:val="28"/>
          <w:szCs w:val="28"/>
        </w:rPr>
        <w:t>; представит</w:t>
      </w:r>
      <w:r w:rsidR="00097CCB">
        <w:rPr>
          <w:sz w:val="28"/>
          <w:szCs w:val="28"/>
        </w:rPr>
        <w:t>и</w:t>
      </w:r>
      <w:r w:rsidR="00097CCB" w:rsidRPr="00FD2A85">
        <w:rPr>
          <w:sz w:val="28"/>
          <w:szCs w:val="28"/>
        </w:rPr>
        <w:t xml:space="preserve"> специф</w:t>
      </w:r>
      <w:r w:rsidR="00097CCB">
        <w:rPr>
          <w:sz w:val="28"/>
          <w:szCs w:val="28"/>
        </w:rPr>
        <w:t>і</w:t>
      </w:r>
      <w:r w:rsidR="00097CCB" w:rsidRPr="00FD2A85">
        <w:rPr>
          <w:sz w:val="28"/>
          <w:szCs w:val="28"/>
        </w:rPr>
        <w:t>ку у</w:t>
      </w:r>
      <w:r w:rsidR="00097CCB">
        <w:rPr>
          <w:sz w:val="28"/>
          <w:szCs w:val="28"/>
        </w:rPr>
        <w:t>країн</w:t>
      </w:r>
      <w:r w:rsidR="00097CCB" w:rsidRPr="00FD2A85">
        <w:rPr>
          <w:sz w:val="28"/>
          <w:szCs w:val="28"/>
        </w:rPr>
        <w:t>с</w:t>
      </w:r>
      <w:r w:rsidR="00097CCB">
        <w:rPr>
          <w:sz w:val="28"/>
          <w:szCs w:val="28"/>
        </w:rPr>
        <w:t>ь</w:t>
      </w:r>
      <w:r w:rsidR="00097CCB" w:rsidRPr="00FD2A85">
        <w:rPr>
          <w:sz w:val="28"/>
          <w:szCs w:val="28"/>
        </w:rPr>
        <w:t>ко</w:t>
      </w:r>
      <w:r w:rsidR="00097CCB">
        <w:rPr>
          <w:sz w:val="28"/>
          <w:szCs w:val="28"/>
        </w:rPr>
        <w:t>ї</w:t>
      </w:r>
      <w:r w:rsidR="00097CCB" w:rsidRPr="00FD2A85">
        <w:rPr>
          <w:sz w:val="28"/>
          <w:szCs w:val="28"/>
        </w:rPr>
        <w:t xml:space="preserve"> граматики в </w:t>
      </w:r>
      <w:r w:rsidR="00097CCB">
        <w:rPr>
          <w:sz w:val="28"/>
          <w:szCs w:val="28"/>
        </w:rPr>
        <w:t>є</w:t>
      </w:r>
      <w:r w:rsidR="00097CCB" w:rsidRPr="00FD2A85">
        <w:rPr>
          <w:sz w:val="28"/>
          <w:szCs w:val="28"/>
        </w:rPr>
        <w:t>дн</w:t>
      </w:r>
      <w:r w:rsidR="00097CCB">
        <w:rPr>
          <w:sz w:val="28"/>
          <w:szCs w:val="28"/>
        </w:rPr>
        <w:t>о</w:t>
      </w:r>
      <w:r w:rsidR="00097CCB" w:rsidRPr="00FD2A85">
        <w:rPr>
          <w:sz w:val="28"/>
          <w:szCs w:val="28"/>
        </w:rPr>
        <w:t>ст</w:t>
      </w:r>
      <w:r w:rsidR="00097CCB">
        <w:rPr>
          <w:sz w:val="28"/>
          <w:szCs w:val="28"/>
        </w:rPr>
        <w:t>і</w:t>
      </w:r>
      <w:r w:rsidR="00097CCB" w:rsidRPr="00FD2A85">
        <w:rPr>
          <w:sz w:val="28"/>
          <w:szCs w:val="28"/>
        </w:rPr>
        <w:t xml:space="preserve"> структурно</w:t>
      </w:r>
      <w:r w:rsidR="00097CCB">
        <w:rPr>
          <w:sz w:val="28"/>
          <w:szCs w:val="28"/>
        </w:rPr>
        <w:t>-</w:t>
      </w:r>
      <w:r w:rsidR="00097CCB" w:rsidRPr="00FD2A85">
        <w:rPr>
          <w:sz w:val="28"/>
          <w:szCs w:val="28"/>
        </w:rPr>
        <w:t xml:space="preserve">системного </w:t>
      </w:r>
      <w:r w:rsidR="00097CCB">
        <w:rPr>
          <w:sz w:val="28"/>
          <w:szCs w:val="28"/>
        </w:rPr>
        <w:t>і</w:t>
      </w:r>
      <w:r w:rsidR="00097CCB" w:rsidRPr="00FD2A85">
        <w:rPr>
          <w:sz w:val="28"/>
          <w:szCs w:val="28"/>
        </w:rPr>
        <w:t xml:space="preserve"> </w:t>
      </w:r>
      <w:proofErr w:type="spellStart"/>
      <w:r w:rsidR="00097CCB" w:rsidRPr="00FD2A85">
        <w:rPr>
          <w:sz w:val="28"/>
          <w:szCs w:val="28"/>
        </w:rPr>
        <w:t>функц</w:t>
      </w:r>
      <w:r w:rsidR="00097CCB">
        <w:rPr>
          <w:sz w:val="28"/>
          <w:szCs w:val="28"/>
        </w:rPr>
        <w:t>ій</w:t>
      </w:r>
      <w:r w:rsidR="00097CCB" w:rsidRPr="00FD2A85">
        <w:rPr>
          <w:sz w:val="28"/>
          <w:szCs w:val="28"/>
        </w:rPr>
        <w:t>ного</w:t>
      </w:r>
      <w:proofErr w:type="spellEnd"/>
      <w:r w:rsidR="00097CCB" w:rsidRPr="00FD2A85">
        <w:rPr>
          <w:sz w:val="28"/>
          <w:szCs w:val="28"/>
        </w:rPr>
        <w:t xml:space="preserve"> п</w:t>
      </w:r>
      <w:r w:rsidR="00097CCB">
        <w:rPr>
          <w:sz w:val="28"/>
          <w:szCs w:val="28"/>
        </w:rPr>
        <w:t>і</w:t>
      </w:r>
      <w:r w:rsidR="00097CCB" w:rsidRPr="00FD2A85">
        <w:rPr>
          <w:sz w:val="28"/>
          <w:szCs w:val="28"/>
        </w:rPr>
        <w:t>дход</w:t>
      </w:r>
      <w:r w:rsidR="00097CCB">
        <w:rPr>
          <w:sz w:val="28"/>
          <w:szCs w:val="28"/>
        </w:rPr>
        <w:t>і</w:t>
      </w:r>
      <w:r w:rsidR="00097CCB" w:rsidRPr="00FD2A85">
        <w:rPr>
          <w:sz w:val="28"/>
          <w:szCs w:val="28"/>
        </w:rPr>
        <w:t>в; сформ</w:t>
      </w:r>
      <w:r w:rsidR="00097CCB">
        <w:rPr>
          <w:sz w:val="28"/>
          <w:szCs w:val="28"/>
        </w:rPr>
        <w:t>у</w:t>
      </w:r>
      <w:r w:rsidR="00097CCB" w:rsidRPr="00FD2A85">
        <w:rPr>
          <w:sz w:val="28"/>
          <w:szCs w:val="28"/>
        </w:rPr>
        <w:t>ват</w:t>
      </w:r>
      <w:r w:rsidR="00097CCB">
        <w:rPr>
          <w:sz w:val="28"/>
          <w:szCs w:val="28"/>
        </w:rPr>
        <w:t>и</w:t>
      </w:r>
      <w:r w:rsidR="00097CCB" w:rsidRPr="00FD2A85">
        <w:rPr>
          <w:sz w:val="28"/>
          <w:szCs w:val="28"/>
        </w:rPr>
        <w:t xml:space="preserve"> нав</w:t>
      </w:r>
      <w:r w:rsidR="00097CCB">
        <w:rPr>
          <w:sz w:val="28"/>
          <w:szCs w:val="28"/>
        </w:rPr>
        <w:t>ич</w:t>
      </w:r>
      <w:r w:rsidR="00097CCB" w:rsidRPr="00FD2A85">
        <w:rPr>
          <w:sz w:val="28"/>
          <w:szCs w:val="28"/>
        </w:rPr>
        <w:t xml:space="preserve">ки </w:t>
      </w:r>
      <w:r w:rsidR="00097CCB">
        <w:rPr>
          <w:sz w:val="28"/>
          <w:szCs w:val="28"/>
        </w:rPr>
        <w:t>й</w:t>
      </w:r>
      <w:r w:rsidR="00097CCB" w:rsidRPr="00FD2A85">
        <w:rPr>
          <w:sz w:val="28"/>
          <w:szCs w:val="28"/>
        </w:rPr>
        <w:t xml:space="preserve"> ум</w:t>
      </w:r>
      <w:r w:rsidR="00097CCB">
        <w:rPr>
          <w:sz w:val="28"/>
          <w:szCs w:val="28"/>
        </w:rPr>
        <w:t>і</w:t>
      </w:r>
      <w:r w:rsidR="00097CCB" w:rsidRPr="00FD2A85">
        <w:rPr>
          <w:sz w:val="28"/>
          <w:szCs w:val="28"/>
        </w:rPr>
        <w:t>н</w:t>
      </w:r>
      <w:r w:rsidR="00097CCB">
        <w:rPr>
          <w:sz w:val="28"/>
          <w:szCs w:val="28"/>
        </w:rPr>
        <w:t>н</w:t>
      </w:r>
      <w:r w:rsidR="00097CCB" w:rsidRPr="00FD2A85">
        <w:rPr>
          <w:sz w:val="28"/>
          <w:szCs w:val="28"/>
        </w:rPr>
        <w:t>я веден</w:t>
      </w:r>
      <w:r w:rsidR="00097CCB">
        <w:rPr>
          <w:sz w:val="28"/>
          <w:szCs w:val="28"/>
        </w:rPr>
        <w:t>н</w:t>
      </w:r>
      <w:r w:rsidR="00097CCB" w:rsidRPr="00FD2A85">
        <w:rPr>
          <w:sz w:val="28"/>
          <w:szCs w:val="28"/>
        </w:rPr>
        <w:t>я д</w:t>
      </w:r>
      <w:r w:rsidR="00097CCB">
        <w:rPr>
          <w:sz w:val="28"/>
          <w:szCs w:val="28"/>
        </w:rPr>
        <w:t>і</w:t>
      </w:r>
      <w:r w:rsidR="00097CCB" w:rsidRPr="00FD2A85">
        <w:rPr>
          <w:sz w:val="28"/>
          <w:szCs w:val="28"/>
        </w:rPr>
        <w:t>лово</w:t>
      </w:r>
      <w:r w:rsidR="00097CCB">
        <w:rPr>
          <w:sz w:val="28"/>
          <w:szCs w:val="28"/>
        </w:rPr>
        <w:t>ї</w:t>
      </w:r>
      <w:r w:rsidR="00097CCB" w:rsidRPr="00FD2A85">
        <w:rPr>
          <w:sz w:val="28"/>
          <w:szCs w:val="28"/>
        </w:rPr>
        <w:t xml:space="preserve"> комун</w:t>
      </w:r>
      <w:r w:rsidR="00097CCB">
        <w:rPr>
          <w:sz w:val="28"/>
          <w:szCs w:val="28"/>
        </w:rPr>
        <w:t>і</w:t>
      </w:r>
      <w:r w:rsidR="00097CCB" w:rsidRPr="00FD2A85">
        <w:rPr>
          <w:sz w:val="28"/>
          <w:szCs w:val="28"/>
        </w:rPr>
        <w:t>кац</w:t>
      </w:r>
      <w:r w:rsidR="00097CCB">
        <w:rPr>
          <w:sz w:val="28"/>
          <w:szCs w:val="28"/>
        </w:rPr>
        <w:t>ії в усній і писемні</w:t>
      </w:r>
      <w:r w:rsidR="00097CCB" w:rsidRPr="00FD2A85">
        <w:rPr>
          <w:sz w:val="28"/>
          <w:szCs w:val="28"/>
        </w:rPr>
        <w:t xml:space="preserve">й формах </w:t>
      </w:r>
      <w:r w:rsidR="00097CCB">
        <w:rPr>
          <w:sz w:val="28"/>
          <w:szCs w:val="28"/>
        </w:rPr>
        <w:t>державною мовою.</w:t>
      </w:r>
    </w:p>
    <w:p w:rsidR="00CD2217" w:rsidRDefault="00CD2217" w:rsidP="00CD2217">
      <w:pPr>
        <w:tabs>
          <w:tab w:val="left" w:pos="8505"/>
        </w:tabs>
        <w:jc w:val="both"/>
        <w:rPr>
          <w:rFonts w:cs="Calibri"/>
          <w:b/>
          <w:sz w:val="28"/>
          <w:szCs w:val="32"/>
          <w:lang w:eastAsia="ar-SA"/>
        </w:rPr>
      </w:pPr>
    </w:p>
    <w:p w:rsidR="00CD2217" w:rsidRDefault="00CD2217" w:rsidP="003C1438">
      <w:pPr>
        <w:tabs>
          <w:tab w:val="left" w:pos="8505"/>
        </w:tabs>
        <w:ind w:firstLine="709"/>
        <w:jc w:val="both"/>
        <w:rPr>
          <w:b/>
          <w:bCs/>
          <w:sz w:val="28"/>
          <w:szCs w:val="28"/>
        </w:rPr>
      </w:pPr>
      <w:r>
        <w:rPr>
          <w:rFonts w:cs="Calibri"/>
          <w:b/>
          <w:sz w:val="28"/>
          <w:szCs w:val="32"/>
          <w:lang w:eastAsia="ar-SA"/>
        </w:rPr>
        <w:t xml:space="preserve">Перелік загальних </w:t>
      </w:r>
      <w:proofErr w:type="spellStart"/>
      <w:r>
        <w:rPr>
          <w:rFonts w:cs="Calibri"/>
          <w:b/>
          <w:sz w:val="28"/>
          <w:szCs w:val="32"/>
          <w:lang w:eastAsia="ar-SA"/>
        </w:rPr>
        <w:t>компетентностей</w:t>
      </w:r>
      <w:proofErr w:type="spellEnd"/>
      <w:r>
        <w:rPr>
          <w:rFonts w:cs="Calibri"/>
          <w:b/>
          <w:sz w:val="28"/>
          <w:szCs w:val="32"/>
          <w:lang w:eastAsia="ar-SA"/>
        </w:rPr>
        <w:t>, які набуваються під час опанування дисципліною:</w:t>
      </w:r>
    </w:p>
    <w:p w:rsidR="005333DC" w:rsidRDefault="005333DC" w:rsidP="005333DC">
      <w:pPr>
        <w:pStyle w:val="Default"/>
        <w:jc w:val="both"/>
        <w:rPr>
          <w:sz w:val="28"/>
          <w:szCs w:val="28"/>
          <w:lang w:val="uk-UA"/>
        </w:rPr>
      </w:pPr>
      <w:r w:rsidRPr="004A002E">
        <w:rPr>
          <w:sz w:val="28"/>
          <w:szCs w:val="28"/>
          <w:lang w:val="uk-UA"/>
        </w:rPr>
        <w:t xml:space="preserve">ЗК 1. Аналіз та синтез.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 </w:t>
      </w:r>
    </w:p>
    <w:p w:rsidR="005333DC" w:rsidRDefault="005333DC" w:rsidP="005333DC">
      <w:pPr>
        <w:pStyle w:val="Default"/>
        <w:jc w:val="both"/>
        <w:rPr>
          <w:sz w:val="28"/>
          <w:szCs w:val="28"/>
          <w:lang w:val="uk-UA"/>
        </w:rPr>
      </w:pPr>
      <w:r w:rsidRPr="004A002E">
        <w:rPr>
          <w:sz w:val="28"/>
          <w:szCs w:val="28"/>
          <w:lang w:val="uk-UA"/>
        </w:rPr>
        <w:t xml:space="preserve">ЗК 2. Гнучкість мислення. Набуття гнучкого мислення, відкритість до застосування мовно-літературних знань та </w:t>
      </w:r>
      <w:proofErr w:type="spellStart"/>
      <w:r w:rsidRPr="004A002E">
        <w:rPr>
          <w:sz w:val="28"/>
          <w:szCs w:val="28"/>
          <w:lang w:val="uk-UA"/>
        </w:rPr>
        <w:t>компетентностей</w:t>
      </w:r>
      <w:proofErr w:type="spellEnd"/>
      <w:r w:rsidRPr="004A002E">
        <w:rPr>
          <w:sz w:val="28"/>
          <w:szCs w:val="28"/>
          <w:lang w:val="uk-UA"/>
        </w:rPr>
        <w:t xml:space="preserve"> у широкому діапазоні можливих місць роботи та повсякденному житті. </w:t>
      </w:r>
    </w:p>
    <w:p w:rsidR="005333DC" w:rsidRDefault="005333DC" w:rsidP="005333DC">
      <w:pPr>
        <w:pStyle w:val="Default"/>
        <w:jc w:val="both"/>
        <w:rPr>
          <w:sz w:val="28"/>
          <w:szCs w:val="28"/>
          <w:lang w:val="uk-UA"/>
        </w:rPr>
      </w:pPr>
      <w:r w:rsidRPr="004A002E">
        <w:rPr>
          <w:sz w:val="28"/>
          <w:szCs w:val="28"/>
          <w:lang w:val="uk-UA"/>
        </w:rPr>
        <w:t xml:space="preserve">ЗК 3. Наукова робота. Здатність проводити наукове дослідження на відповідному рівні; здатність до пошуку, оброблення та аналізу інформації з різних джерел; здатність виявляти, ставити та вирішувати проблеми. </w:t>
      </w:r>
    </w:p>
    <w:p w:rsidR="005333DC" w:rsidRDefault="005333DC" w:rsidP="005333DC">
      <w:pPr>
        <w:pStyle w:val="Default"/>
        <w:jc w:val="both"/>
        <w:rPr>
          <w:sz w:val="28"/>
          <w:szCs w:val="28"/>
          <w:lang w:val="uk-UA"/>
        </w:rPr>
      </w:pPr>
      <w:r w:rsidRPr="004A002E">
        <w:rPr>
          <w:sz w:val="28"/>
          <w:szCs w:val="28"/>
          <w:lang w:val="uk-UA"/>
        </w:rPr>
        <w:t xml:space="preserve">ЗК 4. Групова робота. Здатність до міжособистісного спілкування; комунікаційні навички, здатність до самокритики, навички роботи в команді; навички планування та управління часом; уміння і здатність до прийняття рішень. </w:t>
      </w:r>
    </w:p>
    <w:p w:rsidR="005333DC" w:rsidRPr="004A002E" w:rsidRDefault="005333DC" w:rsidP="005333DC">
      <w:pPr>
        <w:pStyle w:val="Default"/>
        <w:jc w:val="both"/>
        <w:rPr>
          <w:sz w:val="28"/>
          <w:szCs w:val="28"/>
          <w:lang w:val="uk-UA"/>
        </w:rPr>
      </w:pPr>
      <w:r w:rsidRPr="004A002E">
        <w:rPr>
          <w:sz w:val="28"/>
          <w:szCs w:val="28"/>
          <w:lang w:val="uk-UA"/>
        </w:rPr>
        <w:t xml:space="preserve">ЗК 5. Комунікаційні навички. Здатність до ефективного </w:t>
      </w:r>
      <w:proofErr w:type="spellStart"/>
      <w:r w:rsidRPr="004A002E">
        <w:rPr>
          <w:sz w:val="28"/>
          <w:szCs w:val="28"/>
          <w:lang w:val="uk-UA"/>
        </w:rPr>
        <w:t>комунікування</w:t>
      </w:r>
      <w:proofErr w:type="spellEnd"/>
      <w:r w:rsidRPr="004A002E">
        <w:rPr>
          <w:sz w:val="28"/>
          <w:szCs w:val="28"/>
          <w:lang w:val="uk-UA"/>
        </w:rPr>
        <w:t xml:space="preserve"> та до представлення складної комплексної інформації у стислій формі усно та письмово, використовуючи </w:t>
      </w:r>
      <w:proofErr w:type="spellStart"/>
      <w:r w:rsidRPr="004A002E">
        <w:rPr>
          <w:sz w:val="28"/>
          <w:szCs w:val="28"/>
          <w:lang w:val="uk-UA"/>
        </w:rPr>
        <w:t>інформаційнокомунікаційні</w:t>
      </w:r>
      <w:proofErr w:type="spellEnd"/>
      <w:r w:rsidRPr="004A002E">
        <w:rPr>
          <w:sz w:val="28"/>
          <w:szCs w:val="28"/>
          <w:lang w:val="uk-UA"/>
        </w:rPr>
        <w:t xml:space="preserve"> технології та відповідні технічні терміни; вільне володіння державною мовою.</w:t>
      </w:r>
    </w:p>
    <w:p w:rsidR="005333DC" w:rsidRDefault="005333DC" w:rsidP="005333DC">
      <w:pPr>
        <w:pStyle w:val="Default"/>
        <w:jc w:val="both"/>
        <w:rPr>
          <w:sz w:val="28"/>
          <w:szCs w:val="28"/>
          <w:lang w:val="uk-UA"/>
        </w:rPr>
      </w:pPr>
      <w:r w:rsidRPr="004A002E">
        <w:rPr>
          <w:sz w:val="28"/>
          <w:szCs w:val="28"/>
          <w:lang w:val="uk-UA"/>
        </w:rPr>
        <w:t xml:space="preserve">ЗК 7. Етичні настанови. Дотримання етичних принципів; здатність цінувати різноманіття та мультикультурність; здатність до критичного мислення, навички обдумування; міцне знання професії на практиці. </w:t>
      </w:r>
    </w:p>
    <w:p w:rsidR="005333DC" w:rsidRPr="004A002E" w:rsidRDefault="005333DC" w:rsidP="005333DC">
      <w:pPr>
        <w:pStyle w:val="Default"/>
        <w:jc w:val="both"/>
        <w:rPr>
          <w:sz w:val="28"/>
          <w:szCs w:val="28"/>
          <w:lang w:val="uk-UA"/>
        </w:rPr>
      </w:pPr>
      <w:r w:rsidRPr="004A002E">
        <w:rPr>
          <w:sz w:val="28"/>
          <w:szCs w:val="28"/>
          <w:lang w:val="uk-UA"/>
        </w:rPr>
        <w:t>ЗК 8. Особисті якості. Здатність бути критичним і самокритичним; здатність до адаптації та дії в новій ситуації; здатність приймати обґрунтовані рішення; визначеність і наполегливість щодо поставлених завдань і взятих обов’язків.</w:t>
      </w:r>
    </w:p>
    <w:p w:rsidR="00CD2217" w:rsidRDefault="00CD2217" w:rsidP="003C1438">
      <w:pPr>
        <w:ind w:firstLine="709"/>
        <w:jc w:val="both"/>
        <w:rPr>
          <w:b/>
          <w:bCs/>
          <w:sz w:val="28"/>
          <w:szCs w:val="28"/>
        </w:rPr>
      </w:pPr>
      <w:r>
        <w:rPr>
          <w:rFonts w:cs="Calibri"/>
          <w:b/>
          <w:sz w:val="28"/>
          <w:szCs w:val="32"/>
          <w:lang w:eastAsia="ar-SA"/>
        </w:rPr>
        <w:t xml:space="preserve">Перелік </w:t>
      </w:r>
      <w:r>
        <w:rPr>
          <w:b/>
          <w:sz w:val="28"/>
          <w:szCs w:val="32"/>
          <w:lang w:eastAsia="ar-SA"/>
        </w:rPr>
        <w:t>ф</w:t>
      </w:r>
      <w:r>
        <w:rPr>
          <w:rFonts w:cs="Calibri"/>
          <w:b/>
          <w:sz w:val="28"/>
          <w:szCs w:val="32"/>
          <w:lang w:eastAsia="ar-SA"/>
        </w:rPr>
        <w:t xml:space="preserve">ахових </w:t>
      </w:r>
      <w:proofErr w:type="spellStart"/>
      <w:r>
        <w:rPr>
          <w:rFonts w:cs="Calibri"/>
          <w:b/>
          <w:sz w:val="28"/>
          <w:szCs w:val="32"/>
          <w:lang w:eastAsia="ar-SA"/>
        </w:rPr>
        <w:t>компетентностей</w:t>
      </w:r>
      <w:proofErr w:type="spellEnd"/>
      <w:r>
        <w:rPr>
          <w:rFonts w:cs="Calibri"/>
          <w:b/>
          <w:sz w:val="28"/>
          <w:szCs w:val="32"/>
          <w:lang w:eastAsia="ar-SA"/>
        </w:rPr>
        <w:t>, які набуваються під час опанування дисципліною:</w:t>
      </w:r>
    </w:p>
    <w:p w:rsidR="005333DC" w:rsidRPr="005333DC" w:rsidRDefault="005333DC" w:rsidP="005333DC">
      <w:pPr>
        <w:autoSpaceDE w:val="0"/>
        <w:autoSpaceDN w:val="0"/>
        <w:adjustRightInd w:val="0"/>
        <w:jc w:val="both"/>
        <w:rPr>
          <w:rFonts w:eastAsiaTheme="minorHAnsi"/>
          <w:color w:val="000000"/>
          <w:sz w:val="28"/>
          <w:szCs w:val="28"/>
          <w:lang w:eastAsia="en-US"/>
        </w:rPr>
      </w:pPr>
      <w:r w:rsidRPr="005333DC">
        <w:rPr>
          <w:rFonts w:eastAsiaTheme="minorHAnsi"/>
          <w:color w:val="000000"/>
          <w:sz w:val="28"/>
          <w:szCs w:val="28"/>
          <w:lang w:eastAsia="en-US"/>
        </w:rPr>
        <w:t xml:space="preserve">ФК 1. Здатність володіти методологічними й теоретичними основами філологічних наук, методик навчання української мови і літератури у ЗНЗ, </w:t>
      </w:r>
      <w:r w:rsidRPr="005333DC">
        <w:rPr>
          <w:rFonts w:eastAsiaTheme="minorHAnsi"/>
          <w:color w:val="000000"/>
          <w:sz w:val="28"/>
          <w:szCs w:val="28"/>
          <w:lang w:eastAsia="en-US"/>
        </w:rPr>
        <w:lastRenderedPageBreak/>
        <w:t xml:space="preserve">знаннями з української мови та української літератури. ФК 2. Здатність до усвідомлення й володіння науковим апаратом для засвоєння теоретичних основ української мови та літератури, методик викладання української мови та літератури у ЗНЗ. </w:t>
      </w:r>
    </w:p>
    <w:p w:rsidR="005333DC" w:rsidRPr="005333DC" w:rsidRDefault="005333DC" w:rsidP="005333DC">
      <w:pPr>
        <w:autoSpaceDE w:val="0"/>
        <w:autoSpaceDN w:val="0"/>
        <w:adjustRightInd w:val="0"/>
        <w:jc w:val="both"/>
        <w:rPr>
          <w:rFonts w:eastAsiaTheme="minorHAnsi"/>
          <w:color w:val="000000"/>
          <w:sz w:val="28"/>
          <w:szCs w:val="28"/>
          <w:lang w:eastAsia="en-US"/>
        </w:rPr>
      </w:pPr>
      <w:r w:rsidRPr="005333DC">
        <w:rPr>
          <w:rFonts w:eastAsiaTheme="minorHAnsi"/>
          <w:color w:val="000000"/>
          <w:sz w:val="28"/>
          <w:szCs w:val="28"/>
          <w:lang w:eastAsia="en-US"/>
        </w:rPr>
        <w:t>ФК 3. Здатність знаходити, використовувати навчальну й наукову інформацію, у тому числі іншомовну, в галузі філології та методики викладання на паперових та електронних носіях</w:t>
      </w:r>
    </w:p>
    <w:p w:rsidR="005333DC" w:rsidRPr="005333DC" w:rsidRDefault="005333DC" w:rsidP="005333DC">
      <w:pPr>
        <w:autoSpaceDE w:val="0"/>
        <w:autoSpaceDN w:val="0"/>
        <w:adjustRightInd w:val="0"/>
        <w:jc w:val="both"/>
        <w:rPr>
          <w:rFonts w:eastAsiaTheme="minorHAnsi"/>
          <w:color w:val="000000"/>
          <w:sz w:val="28"/>
          <w:szCs w:val="28"/>
          <w:lang w:eastAsia="en-US"/>
        </w:rPr>
      </w:pPr>
      <w:r w:rsidRPr="005333DC">
        <w:rPr>
          <w:rFonts w:eastAsiaTheme="minorHAnsi"/>
          <w:color w:val="000000"/>
          <w:sz w:val="28"/>
          <w:szCs w:val="28"/>
          <w:lang w:eastAsia="en-US"/>
        </w:rPr>
        <w:t xml:space="preserve">ФК 7. Здатність робити концептуальний, стильовий, мовностилістичний та інші види аналізу епічних, драматичних і ліричних текстів. </w:t>
      </w:r>
    </w:p>
    <w:p w:rsidR="005333DC" w:rsidRPr="005333DC" w:rsidRDefault="005333DC" w:rsidP="005333DC">
      <w:pPr>
        <w:autoSpaceDE w:val="0"/>
        <w:autoSpaceDN w:val="0"/>
        <w:adjustRightInd w:val="0"/>
        <w:jc w:val="both"/>
        <w:rPr>
          <w:rFonts w:eastAsiaTheme="minorHAnsi"/>
          <w:color w:val="000000"/>
          <w:sz w:val="28"/>
          <w:szCs w:val="28"/>
          <w:lang w:eastAsia="en-US"/>
        </w:rPr>
      </w:pPr>
      <w:r w:rsidRPr="005333DC">
        <w:rPr>
          <w:rFonts w:eastAsiaTheme="minorHAnsi"/>
          <w:color w:val="000000"/>
          <w:sz w:val="28"/>
          <w:szCs w:val="28"/>
          <w:lang w:eastAsia="en-US"/>
        </w:rPr>
        <w:t xml:space="preserve">ФК 8. Здатність до критичного осмислення основних теорій, принципів, методів і понять, наслідків мовних і позамовних факторів для розвитку української мови та літератури в навчанні та професійній діяльності в галузі філології. ФК 9. Здатність розв’язувати коло проблем під час виконання лінгвістичних, літературознавчих і методичних завдань. </w:t>
      </w:r>
    </w:p>
    <w:p w:rsidR="005333DC" w:rsidRPr="005333DC" w:rsidRDefault="005333DC" w:rsidP="005333DC">
      <w:pPr>
        <w:autoSpaceDE w:val="0"/>
        <w:autoSpaceDN w:val="0"/>
        <w:adjustRightInd w:val="0"/>
        <w:jc w:val="both"/>
        <w:rPr>
          <w:rFonts w:eastAsiaTheme="minorHAnsi"/>
          <w:color w:val="000000"/>
          <w:sz w:val="28"/>
          <w:szCs w:val="28"/>
          <w:lang w:eastAsia="en-US"/>
        </w:rPr>
      </w:pPr>
      <w:r w:rsidRPr="005333DC">
        <w:rPr>
          <w:rFonts w:eastAsiaTheme="minorHAnsi"/>
          <w:color w:val="000000"/>
          <w:sz w:val="28"/>
          <w:szCs w:val="28"/>
          <w:lang w:eastAsia="en-US"/>
        </w:rPr>
        <w:t xml:space="preserve">ФК 10. Уміння застосовувати знання та навички під час виконання лінгвістичних, літературознавчих і методичних завдань. </w:t>
      </w:r>
    </w:p>
    <w:p w:rsidR="005333DC" w:rsidRPr="005333DC" w:rsidRDefault="005333DC" w:rsidP="005333DC">
      <w:pPr>
        <w:autoSpaceDE w:val="0"/>
        <w:autoSpaceDN w:val="0"/>
        <w:adjustRightInd w:val="0"/>
        <w:jc w:val="both"/>
        <w:rPr>
          <w:rFonts w:eastAsiaTheme="minorHAnsi"/>
          <w:color w:val="000000"/>
          <w:sz w:val="28"/>
          <w:szCs w:val="28"/>
          <w:lang w:eastAsia="en-US"/>
        </w:rPr>
      </w:pPr>
      <w:r w:rsidRPr="005333DC">
        <w:rPr>
          <w:rFonts w:eastAsiaTheme="minorHAnsi"/>
          <w:color w:val="000000"/>
          <w:sz w:val="28"/>
          <w:szCs w:val="28"/>
          <w:lang w:eastAsia="en-US"/>
        </w:rPr>
        <w:t>ФК 11. Здатність шляхом самостійного навчання освоювати нові методи, теорії та напрями філологічних наук, використовуючи знання з лінгвістики, літературознавства та методики викладання.</w:t>
      </w:r>
    </w:p>
    <w:p w:rsidR="005333DC" w:rsidRPr="005333DC" w:rsidRDefault="005333DC" w:rsidP="005333DC">
      <w:pPr>
        <w:autoSpaceDE w:val="0"/>
        <w:autoSpaceDN w:val="0"/>
        <w:adjustRightInd w:val="0"/>
        <w:jc w:val="both"/>
        <w:rPr>
          <w:rFonts w:eastAsiaTheme="minorHAnsi"/>
          <w:color w:val="000000"/>
          <w:sz w:val="28"/>
          <w:szCs w:val="28"/>
          <w:lang w:eastAsia="en-US"/>
        </w:rPr>
      </w:pPr>
      <w:r w:rsidRPr="005333DC">
        <w:rPr>
          <w:rFonts w:eastAsiaTheme="minorHAnsi"/>
          <w:color w:val="000000"/>
          <w:sz w:val="28"/>
          <w:szCs w:val="28"/>
          <w:lang w:eastAsia="en-US"/>
        </w:rPr>
        <w:t xml:space="preserve">ФК 13. Свідоме сприймання будь-якого явища в галузі філології, вміння аналізувати мовні, літературні факти. ФК 14. Володіння професійними якостями філолога у ЗВО. </w:t>
      </w:r>
    </w:p>
    <w:p w:rsidR="005333DC" w:rsidRPr="005333DC" w:rsidRDefault="005333DC" w:rsidP="005333DC">
      <w:pPr>
        <w:autoSpaceDE w:val="0"/>
        <w:autoSpaceDN w:val="0"/>
        <w:adjustRightInd w:val="0"/>
        <w:jc w:val="both"/>
        <w:rPr>
          <w:rFonts w:eastAsiaTheme="minorHAnsi"/>
          <w:color w:val="000000"/>
          <w:sz w:val="28"/>
          <w:szCs w:val="28"/>
          <w:lang w:eastAsia="en-US"/>
        </w:rPr>
      </w:pPr>
      <w:r w:rsidRPr="005333DC">
        <w:rPr>
          <w:rFonts w:eastAsiaTheme="minorHAnsi"/>
          <w:color w:val="000000"/>
          <w:sz w:val="28"/>
          <w:szCs w:val="28"/>
          <w:lang w:eastAsia="en-US"/>
        </w:rPr>
        <w:t xml:space="preserve">ФК 15. Володіння технічними навичками для пошуку, аналізу та демонстрації інформації з української мови і літератури та методик їх викладання у ЗВО. </w:t>
      </w:r>
    </w:p>
    <w:p w:rsidR="005333DC" w:rsidRPr="005333DC" w:rsidRDefault="005333DC" w:rsidP="00C75410">
      <w:pPr>
        <w:contextualSpacing/>
        <w:jc w:val="both"/>
        <w:rPr>
          <w:rFonts w:eastAsiaTheme="minorHAnsi"/>
          <w:sz w:val="28"/>
          <w:szCs w:val="28"/>
          <w:lang w:eastAsia="en-US"/>
        </w:rPr>
      </w:pPr>
      <w:r w:rsidRPr="005333DC">
        <w:rPr>
          <w:rFonts w:eastAsiaTheme="minorHAnsi"/>
          <w:sz w:val="28"/>
          <w:szCs w:val="28"/>
          <w:lang w:eastAsia="en-US"/>
        </w:rPr>
        <w:t>ФК 16. Розуміння мови як ключа до розуміння мислення і знання.</w:t>
      </w:r>
    </w:p>
    <w:p w:rsidR="00CD2217" w:rsidRDefault="00CD2217" w:rsidP="00C75410">
      <w:pPr>
        <w:ind w:firstLine="709"/>
        <w:contextualSpacing/>
        <w:jc w:val="both"/>
        <w:rPr>
          <w:rFonts w:eastAsiaTheme="minorHAnsi"/>
          <w:sz w:val="28"/>
          <w:szCs w:val="28"/>
          <w:lang w:eastAsia="en-US"/>
        </w:rPr>
      </w:pPr>
      <w:r>
        <w:rPr>
          <w:rFonts w:cs="Calibri"/>
          <w:b/>
          <w:sz w:val="28"/>
          <w:szCs w:val="32"/>
          <w:lang w:eastAsia="ar-SA"/>
        </w:rPr>
        <w:t>Заплановані результати навчання:</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 xml:space="preserve">РН 2. Організовувати наукові і науково-педагогічні дослідження у галузях філології і методик викладання філологічних дисциплін. </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 xml:space="preserve">РН 3. Уміти використовувати фундаментальні й прикладні аспекти наукової теорії. </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 xml:space="preserve">РН 4. Володіти різноплановими методами і способами перевірки знань з української мови і літератури. </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РН 5. Бути готовим удосконалювати і розвивати свій інтелектуальний і загальнокультурний рівень.</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 xml:space="preserve">РН 8. Організовувати різні форми і способи навчальної, навчально-методичної, наукової, творчої та інших видів діяльності, які певним чином стосуються філології, педагогіки, редагування чи літературної творчості. </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 xml:space="preserve">РН 9. Уміти забезпечувати навчально-виховний процес відповідною навчально-методичною документацією, програмами, планами та інноваційними проектами. </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 xml:space="preserve">РН 10. Організовувати перспективне планування потреб у навчальній, навчально-методичній, науковій чи художній літературі </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 xml:space="preserve">РН 11. Мати міцні знання з базових професійних дисциплін. </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t>РН 12. Володіти професійними якостями філолога.</w:t>
      </w:r>
    </w:p>
    <w:p w:rsidR="005333DC" w:rsidRPr="005333DC" w:rsidRDefault="005333DC" w:rsidP="00C75410">
      <w:pPr>
        <w:jc w:val="both"/>
        <w:rPr>
          <w:rFonts w:eastAsiaTheme="minorHAnsi"/>
          <w:sz w:val="28"/>
          <w:szCs w:val="28"/>
          <w:lang w:eastAsia="en-US"/>
        </w:rPr>
      </w:pPr>
      <w:r w:rsidRPr="005333DC">
        <w:rPr>
          <w:rFonts w:eastAsiaTheme="minorHAnsi"/>
          <w:sz w:val="28"/>
          <w:szCs w:val="28"/>
          <w:lang w:eastAsia="en-US"/>
        </w:rPr>
        <w:lastRenderedPageBreak/>
        <w:t xml:space="preserve">РН 16. Уміти застосовувати технічні методи та засоби у навчально-виховній і літературно-коректорській діяльності. </w:t>
      </w:r>
    </w:p>
    <w:p w:rsidR="005333DC" w:rsidRDefault="005333DC" w:rsidP="00C75410">
      <w:pPr>
        <w:contextualSpacing/>
        <w:jc w:val="both"/>
        <w:rPr>
          <w:rFonts w:eastAsiaTheme="minorHAnsi"/>
          <w:sz w:val="28"/>
          <w:szCs w:val="28"/>
          <w:lang w:eastAsia="en-US"/>
        </w:rPr>
      </w:pPr>
      <w:r w:rsidRPr="005333DC">
        <w:rPr>
          <w:rFonts w:eastAsiaTheme="minorHAnsi"/>
          <w:sz w:val="28"/>
          <w:szCs w:val="28"/>
          <w:lang w:eastAsia="en-US"/>
        </w:rPr>
        <w:t xml:space="preserve">РН 17. Володіти навичками управління інформацією. </w:t>
      </w:r>
    </w:p>
    <w:p w:rsidR="00CD2217" w:rsidRPr="000A4D9B" w:rsidRDefault="005333DC" w:rsidP="00C75410">
      <w:pPr>
        <w:contextualSpacing/>
        <w:jc w:val="both"/>
        <w:rPr>
          <w:rFonts w:eastAsiaTheme="minorHAnsi"/>
          <w:sz w:val="28"/>
          <w:szCs w:val="28"/>
          <w:lang w:eastAsia="en-US"/>
        </w:rPr>
      </w:pPr>
      <w:r w:rsidRPr="005333DC">
        <w:rPr>
          <w:rFonts w:eastAsiaTheme="minorHAnsi"/>
          <w:sz w:val="28"/>
          <w:szCs w:val="28"/>
          <w:lang w:eastAsia="en-US"/>
        </w:rPr>
        <w:t>РН 18. Уміти здійснювати перевірку процесів збирання, аналізу і систематизації інформації на основі різних її джерел (спеціалізованої літератури, ЗМІ, перспективного педагогічного досвіду тощо).</w:t>
      </w:r>
    </w:p>
    <w:p w:rsidR="00624D24" w:rsidRPr="000A4D9B" w:rsidRDefault="00624D24" w:rsidP="00C75410">
      <w:pPr>
        <w:rPr>
          <w:sz w:val="28"/>
          <w:lang w:eastAsia="en-US"/>
        </w:rPr>
      </w:pPr>
      <w:r w:rsidRPr="000A4D9B">
        <w:rPr>
          <w:sz w:val="28"/>
          <w:lang w:eastAsia="en-US"/>
        </w:rPr>
        <w:br w:type="page"/>
      </w:r>
    </w:p>
    <w:p w:rsidR="00624D24" w:rsidRPr="000A4D9B" w:rsidRDefault="00C351C6" w:rsidP="00624D24">
      <w:pPr>
        <w:suppressAutoHyphens/>
        <w:ind w:firstLine="708"/>
        <w:jc w:val="center"/>
        <w:rPr>
          <w:b/>
          <w:bCs/>
          <w:sz w:val="28"/>
          <w:szCs w:val="28"/>
          <w:lang w:eastAsia="en-US"/>
        </w:rPr>
      </w:pPr>
      <w:r w:rsidRPr="000A4D9B">
        <w:rPr>
          <w:b/>
          <w:bCs/>
          <w:sz w:val="28"/>
          <w:szCs w:val="28"/>
          <w:lang w:eastAsia="en-US"/>
        </w:rPr>
        <w:lastRenderedPageBreak/>
        <w:t>3</w:t>
      </w:r>
      <w:r w:rsidR="00624D24" w:rsidRPr="000A4D9B">
        <w:rPr>
          <w:b/>
          <w:bCs/>
          <w:sz w:val="28"/>
          <w:szCs w:val="28"/>
          <w:lang w:eastAsia="en-US"/>
        </w:rPr>
        <w:t>. Структура навчальної дисципліни</w:t>
      </w:r>
    </w:p>
    <w:tbl>
      <w:tblPr>
        <w:tblW w:w="9713" w:type="dxa"/>
        <w:tblInd w:w="108" w:type="dxa"/>
        <w:tblLayout w:type="fixed"/>
        <w:tblLook w:val="0000" w:firstRow="0" w:lastRow="0" w:firstColumn="0" w:lastColumn="0" w:noHBand="0" w:noVBand="0"/>
      </w:tblPr>
      <w:tblGrid>
        <w:gridCol w:w="2362"/>
        <w:gridCol w:w="825"/>
        <w:gridCol w:w="80"/>
        <w:gridCol w:w="438"/>
        <w:gridCol w:w="80"/>
        <w:gridCol w:w="322"/>
        <w:gridCol w:w="130"/>
        <w:gridCol w:w="16"/>
        <w:gridCol w:w="464"/>
        <w:gridCol w:w="7"/>
        <w:gridCol w:w="567"/>
        <w:gridCol w:w="20"/>
        <w:gridCol w:w="606"/>
        <w:gridCol w:w="19"/>
        <w:gridCol w:w="1006"/>
        <w:gridCol w:w="17"/>
        <w:gridCol w:w="337"/>
        <w:gridCol w:w="11"/>
        <w:gridCol w:w="499"/>
        <w:gridCol w:w="573"/>
        <w:gridCol w:w="27"/>
        <w:gridCol w:w="30"/>
        <w:gridCol w:w="570"/>
        <w:gridCol w:w="18"/>
        <w:gridCol w:w="689"/>
      </w:tblGrid>
      <w:tr w:rsidR="002D3EE7" w:rsidRPr="007D7DF0" w:rsidTr="00FA53E5">
        <w:trPr>
          <w:cantSplit/>
        </w:trPr>
        <w:tc>
          <w:tcPr>
            <w:tcW w:w="2362" w:type="dxa"/>
            <w:vMerge w:val="restart"/>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Назви змістових модулів і тем</w:t>
            </w:r>
          </w:p>
        </w:tc>
        <w:tc>
          <w:tcPr>
            <w:tcW w:w="7351" w:type="dxa"/>
            <w:gridSpan w:val="24"/>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Кількість годин</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3555" w:type="dxa"/>
            <w:gridSpan w:val="1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денна форма</w:t>
            </w:r>
          </w:p>
        </w:tc>
        <w:tc>
          <w:tcPr>
            <w:tcW w:w="3796" w:type="dxa"/>
            <w:gridSpan w:val="12"/>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Заочна форма</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905" w:type="dxa"/>
            <w:gridSpan w:val="2"/>
            <w:vMerge w:val="restart"/>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pPr>
            <w:r w:rsidRPr="007D7DF0">
              <w:t xml:space="preserve">усього </w:t>
            </w:r>
          </w:p>
        </w:tc>
        <w:tc>
          <w:tcPr>
            <w:tcW w:w="2650" w:type="dxa"/>
            <w:gridSpan w:val="10"/>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у тому числі</w:t>
            </w:r>
          </w:p>
        </w:tc>
        <w:tc>
          <w:tcPr>
            <w:tcW w:w="1042" w:type="dxa"/>
            <w:gridSpan w:val="3"/>
            <w:vMerge w:val="restart"/>
            <w:tcBorders>
              <w:top w:val="single" w:sz="4" w:space="0" w:color="000000"/>
              <w:left w:val="single" w:sz="4" w:space="0" w:color="000000"/>
            </w:tcBorders>
            <w:shd w:val="clear" w:color="auto" w:fill="auto"/>
          </w:tcPr>
          <w:p w:rsidR="002D3EE7" w:rsidRPr="007D7DF0" w:rsidRDefault="002D3EE7" w:rsidP="003750F3">
            <w:pPr>
              <w:snapToGrid w:val="0"/>
              <w:jc w:val="center"/>
            </w:pPr>
            <w:r w:rsidRPr="007D7DF0">
              <w:t xml:space="preserve">усього </w:t>
            </w:r>
          </w:p>
        </w:tc>
        <w:tc>
          <w:tcPr>
            <w:tcW w:w="2754" w:type="dxa"/>
            <w:gridSpan w:val="9"/>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у тому числі</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905" w:type="dxa"/>
            <w:gridSpan w:val="2"/>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51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л</w:t>
            </w:r>
          </w:p>
        </w:tc>
        <w:tc>
          <w:tcPr>
            <w:tcW w:w="32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п</w:t>
            </w:r>
          </w:p>
        </w:tc>
        <w:tc>
          <w:tcPr>
            <w:tcW w:w="61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лаб</w:t>
            </w:r>
            <w:proofErr w:type="spellEnd"/>
          </w:p>
        </w:tc>
        <w:tc>
          <w:tcPr>
            <w:tcW w:w="574"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інд</w:t>
            </w:r>
            <w:proofErr w:type="spellEnd"/>
          </w:p>
        </w:tc>
        <w:tc>
          <w:tcPr>
            <w:tcW w:w="626"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с.р</w:t>
            </w:r>
            <w:proofErr w:type="spellEnd"/>
          </w:p>
        </w:tc>
        <w:tc>
          <w:tcPr>
            <w:tcW w:w="1042" w:type="dxa"/>
            <w:gridSpan w:val="3"/>
            <w:vMerge/>
            <w:tcBorders>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34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л</w:t>
            </w:r>
          </w:p>
        </w:tc>
        <w:tc>
          <w:tcPr>
            <w:tcW w:w="499"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п</w:t>
            </w:r>
          </w:p>
        </w:tc>
        <w:tc>
          <w:tcPr>
            <w:tcW w:w="63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лаб</w:t>
            </w:r>
            <w:proofErr w:type="spellEnd"/>
          </w:p>
        </w:tc>
        <w:tc>
          <w:tcPr>
            <w:tcW w:w="58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інд</w:t>
            </w:r>
            <w:proofErr w:type="spellEnd"/>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proofErr w:type="spellStart"/>
            <w:r w:rsidRPr="007D7DF0">
              <w:t>с.р</w:t>
            </w:r>
            <w:proofErr w:type="spellEnd"/>
          </w:p>
        </w:tc>
      </w:tr>
      <w:tr w:rsidR="002D3EE7" w:rsidRPr="007D7DF0" w:rsidTr="00FA53E5">
        <w:tc>
          <w:tcPr>
            <w:tcW w:w="236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sidRPr="007D7DF0">
              <w:rPr>
                <w:bCs/>
              </w:rPr>
              <w:t>1</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2</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3</w:t>
            </w:r>
          </w:p>
        </w:tc>
        <w:tc>
          <w:tcPr>
            <w:tcW w:w="32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both"/>
              <w:rPr>
                <w:bCs/>
              </w:rPr>
            </w:pPr>
            <w:r>
              <w:rPr>
                <w:bCs/>
              </w:rPr>
              <w:t>4</w:t>
            </w:r>
          </w:p>
        </w:tc>
        <w:tc>
          <w:tcPr>
            <w:tcW w:w="61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5</w:t>
            </w:r>
          </w:p>
        </w:tc>
        <w:tc>
          <w:tcPr>
            <w:tcW w:w="574"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6</w:t>
            </w:r>
          </w:p>
        </w:tc>
        <w:tc>
          <w:tcPr>
            <w:tcW w:w="626"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7</w:t>
            </w:r>
          </w:p>
        </w:tc>
        <w:tc>
          <w:tcPr>
            <w:tcW w:w="1042"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8</w:t>
            </w:r>
          </w:p>
        </w:tc>
        <w:tc>
          <w:tcPr>
            <w:tcW w:w="34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9</w:t>
            </w:r>
          </w:p>
        </w:tc>
        <w:tc>
          <w:tcPr>
            <w:tcW w:w="499"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10</w:t>
            </w:r>
          </w:p>
        </w:tc>
        <w:tc>
          <w:tcPr>
            <w:tcW w:w="63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11</w:t>
            </w:r>
          </w:p>
        </w:tc>
        <w:tc>
          <w:tcPr>
            <w:tcW w:w="58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12</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rPr>
                <w:bCs/>
              </w:rPr>
            </w:pPr>
            <w:r>
              <w:rPr>
                <w:bCs/>
              </w:rPr>
              <w:t>13</w:t>
            </w:r>
          </w:p>
        </w:tc>
      </w:tr>
      <w:tr w:rsidR="002D3EE7" w:rsidRPr="002042B8" w:rsidTr="00FA53E5">
        <w:trPr>
          <w:cantSplit/>
          <w:trHeight w:val="411"/>
        </w:trPr>
        <w:tc>
          <w:tcPr>
            <w:tcW w:w="9713" w:type="dxa"/>
            <w:gridSpan w:val="25"/>
            <w:tcBorders>
              <w:top w:val="single" w:sz="4" w:space="0" w:color="000000"/>
              <w:left w:val="single" w:sz="4" w:space="0" w:color="000000"/>
              <w:bottom w:val="single" w:sz="4" w:space="0" w:color="000000"/>
              <w:right w:val="single" w:sz="4" w:space="0" w:color="000000"/>
            </w:tcBorders>
            <w:shd w:val="clear" w:color="auto" w:fill="auto"/>
          </w:tcPr>
          <w:p w:rsidR="005E7278" w:rsidRDefault="005E7278" w:rsidP="00307834">
            <w:pPr>
              <w:snapToGrid w:val="0"/>
              <w:jc w:val="center"/>
            </w:pPr>
            <w:r>
              <w:rPr>
                <w:b/>
                <w:bCs/>
              </w:rPr>
              <w:t xml:space="preserve">Блок </w:t>
            </w:r>
            <w:r w:rsidR="002D3EE7" w:rsidRPr="002042B8">
              <w:rPr>
                <w:b/>
                <w:bCs/>
              </w:rPr>
              <w:t>1</w:t>
            </w:r>
            <w:r w:rsidR="002D3EE7" w:rsidRPr="002042B8">
              <w:t>.</w:t>
            </w:r>
          </w:p>
          <w:p w:rsidR="002D3EE7" w:rsidRPr="005E7278" w:rsidRDefault="00307834" w:rsidP="00307834">
            <w:pPr>
              <w:snapToGrid w:val="0"/>
              <w:jc w:val="center"/>
              <w:rPr>
                <w:b/>
                <w:bCs/>
              </w:rPr>
            </w:pPr>
            <w:proofErr w:type="spellStart"/>
            <w:r w:rsidRPr="005E7278">
              <w:rPr>
                <w:b/>
              </w:rPr>
              <w:t>Функційна</w:t>
            </w:r>
            <w:proofErr w:type="spellEnd"/>
            <w:r w:rsidRPr="005E7278">
              <w:rPr>
                <w:b/>
              </w:rPr>
              <w:t xml:space="preserve"> морфологія української </w:t>
            </w:r>
            <w:r w:rsidR="002D3EE7" w:rsidRPr="005E7278">
              <w:rPr>
                <w:b/>
              </w:rPr>
              <w:t>мови</w:t>
            </w:r>
          </w:p>
        </w:tc>
      </w:tr>
      <w:tr w:rsidR="002D3EE7" w:rsidTr="00FA53E5">
        <w:tc>
          <w:tcPr>
            <w:tcW w:w="2362" w:type="dxa"/>
            <w:tcBorders>
              <w:top w:val="single" w:sz="4" w:space="0" w:color="000000"/>
              <w:left w:val="single" w:sz="4" w:space="0" w:color="000000"/>
              <w:bottom w:val="single" w:sz="4" w:space="0" w:color="000000"/>
            </w:tcBorders>
            <w:shd w:val="clear" w:color="auto" w:fill="auto"/>
          </w:tcPr>
          <w:p w:rsidR="002D3EE7" w:rsidRPr="0037788A" w:rsidRDefault="002D3EE7" w:rsidP="00727859">
            <w:pPr>
              <w:tabs>
                <w:tab w:val="left" w:pos="284"/>
                <w:tab w:val="left" w:pos="567"/>
              </w:tabs>
              <w:jc w:val="both"/>
            </w:pPr>
            <w:r w:rsidRPr="007D7DF0">
              <w:rPr>
                <w:b/>
                <w:bCs/>
              </w:rPr>
              <w:t>Тема 1</w:t>
            </w:r>
            <w:r w:rsidRPr="007D7DF0">
              <w:rPr>
                <w:bCs/>
              </w:rPr>
              <w:t>.</w:t>
            </w:r>
            <w:r w:rsidRPr="00E14C59">
              <w:rPr>
                <w:szCs w:val="28"/>
              </w:rPr>
              <w:t xml:space="preserve"> </w:t>
            </w:r>
            <w:r w:rsidRPr="0037788A">
              <w:t>Вступ. Зміст, мета і завдання курсу</w:t>
            </w:r>
            <w:r>
              <w:t>. Основні поняття</w:t>
            </w:r>
            <w:r w:rsidR="00727859">
              <w:t xml:space="preserve"> </w:t>
            </w:r>
            <w:proofErr w:type="spellStart"/>
            <w:r w:rsidR="00727859">
              <w:t>функційної</w:t>
            </w:r>
            <w:proofErr w:type="spellEnd"/>
            <w:r w:rsidR="00727859">
              <w:t xml:space="preserve"> граматики</w:t>
            </w:r>
            <w:r>
              <w:t xml:space="preserve">. </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pPr>
              <w:snapToGrid w:val="0"/>
            </w:pPr>
            <w:r w:rsidRPr="00DC0887">
              <w:t>8</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r w:rsidRPr="00DC0887">
              <w:t>2</w:t>
            </w:r>
          </w:p>
          <w:p w:rsidR="002D3EE7" w:rsidRPr="00DC0887" w:rsidRDefault="002D3EE7" w:rsidP="003750F3">
            <w:pPr>
              <w:snapToGrid w:val="0"/>
            </w:pPr>
          </w:p>
        </w:tc>
        <w:tc>
          <w:tcPr>
            <w:tcW w:w="468" w:type="dxa"/>
            <w:gridSpan w:val="3"/>
            <w:tcBorders>
              <w:top w:val="single" w:sz="4" w:space="0" w:color="000000"/>
              <w:left w:val="single" w:sz="4" w:space="0" w:color="000000"/>
              <w:bottom w:val="single" w:sz="4" w:space="0" w:color="000000"/>
            </w:tcBorders>
            <w:shd w:val="clear" w:color="auto" w:fill="auto"/>
          </w:tcPr>
          <w:p w:rsidR="002D3EE7" w:rsidRPr="00DC0887" w:rsidRDefault="009E4C2E" w:rsidP="003750F3">
            <w:pPr>
              <w:snapToGrid w:val="0"/>
            </w:pPr>
            <w:r w:rsidRPr="00DC0887">
              <w:t>2</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pPr>
              <w:snapToGrid w:val="0"/>
            </w:pPr>
            <w:r w:rsidRPr="00DC0887">
              <w:t>4</w:t>
            </w:r>
          </w:p>
        </w:tc>
        <w:tc>
          <w:tcPr>
            <w:tcW w:w="1006" w:type="dxa"/>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Default="002D3EE7" w:rsidP="003750F3">
            <w:pPr>
              <w:snapToGrid w:val="0"/>
            </w:pPr>
          </w:p>
        </w:tc>
      </w:tr>
      <w:tr w:rsidR="002D3EE7" w:rsidTr="00FA53E5">
        <w:tc>
          <w:tcPr>
            <w:tcW w:w="2362" w:type="dxa"/>
            <w:tcBorders>
              <w:top w:val="single" w:sz="4" w:space="0" w:color="000000"/>
              <w:left w:val="single" w:sz="4" w:space="0" w:color="000000"/>
              <w:bottom w:val="single" w:sz="4" w:space="0" w:color="000000"/>
            </w:tcBorders>
            <w:shd w:val="clear" w:color="auto" w:fill="auto"/>
          </w:tcPr>
          <w:p w:rsidR="002D3EE7" w:rsidRDefault="002D3EE7" w:rsidP="00727859">
            <w:pPr>
              <w:snapToGrid w:val="0"/>
            </w:pPr>
            <w:r w:rsidRPr="00526651">
              <w:rPr>
                <w:b/>
                <w:bCs/>
              </w:rPr>
              <w:t>Тема 2</w:t>
            </w:r>
            <w:r w:rsidRPr="00526651">
              <w:rPr>
                <w:bCs/>
              </w:rPr>
              <w:t>.</w:t>
            </w:r>
            <w:r w:rsidRPr="001A5D27">
              <w:rPr>
                <w:b/>
                <w:szCs w:val="28"/>
              </w:rPr>
              <w:t xml:space="preserve"> </w:t>
            </w:r>
            <w:r w:rsidR="00E62A35" w:rsidRPr="00E62A35">
              <w:rPr>
                <w:szCs w:val="28"/>
              </w:rPr>
              <w:t xml:space="preserve">Поняття морфології і її </w:t>
            </w:r>
            <w:proofErr w:type="spellStart"/>
            <w:r w:rsidR="00E62A35" w:rsidRPr="00E62A35">
              <w:rPr>
                <w:szCs w:val="28"/>
              </w:rPr>
              <w:t>функційних</w:t>
            </w:r>
            <w:proofErr w:type="spellEnd"/>
            <w:r w:rsidR="00E62A35" w:rsidRPr="00E62A35">
              <w:rPr>
                <w:szCs w:val="28"/>
              </w:rPr>
              <w:t xml:space="preserve"> </w:t>
            </w:r>
            <w:r w:rsidR="00E62A35">
              <w:rPr>
                <w:szCs w:val="28"/>
              </w:rPr>
              <w:t>одиниць.</w:t>
            </w:r>
            <w:r w:rsidR="000E2783">
              <w:rPr>
                <w:szCs w:val="28"/>
              </w:rPr>
              <w:t xml:space="preserve"> </w:t>
            </w:r>
            <w:proofErr w:type="spellStart"/>
            <w:r w:rsidR="000E2783">
              <w:rPr>
                <w:szCs w:val="28"/>
              </w:rPr>
              <w:t>Функційна</w:t>
            </w:r>
            <w:proofErr w:type="spellEnd"/>
            <w:r w:rsidR="000E2783">
              <w:rPr>
                <w:szCs w:val="28"/>
              </w:rPr>
              <w:t xml:space="preserve"> класифікація морфологічних категорій. Поняття морфолого-синтаксичних і синтаксичних різновидів частин мови.</w:t>
            </w:r>
            <w:r w:rsidR="000952F7" w:rsidRPr="000952F7">
              <w:rPr>
                <w:szCs w:val="28"/>
              </w:rPr>
              <w:t xml:space="preserve"> </w:t>
            </w:r>
            <w:r w:rsidR="000E2783">
              <w:rPr>
                <w:szCs w:val="28"/>
              </w:rPr>
              <w:t>Поняття лексико-граматичних розрядів частин мови.</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pPr>
              <w:snapToGrid w:val="0"/>
            </w:pPr>
            <w:r w:rsidRPr="00DC0887">
              <w:t>18</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C0887" w:rsidRDefault="00862F8B" w:rsidP="003750F3">
            <w:pPr>
              <w:snapToGrid w:val="0"/>
            </w:pPr>
            <w:r w:rsidRPr="00DC0887">
              <w:t>4</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DC0887" w:rsidRDefault="009E4C2E" w:rsidP="003750F3">
            <w:pPr>
              <w:snapToGrid w:val="0"/>
            </w:pPr>
            <w:r w:rsidRPr="00DC0887">
              <w:t>4</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625" w:type="dxa"/>
            <w:gridSpan w:val="2"/>
            <w:tcBorders>
              <w:left w:val="single" w:sz="4" w:space="0" w:color="000000"/>
              <w:bottom w:val="single" w:sz="4" w:space="0" w:color="000000"/>
            </w:tcBorders>
            <w:shd w:val="clear" w:color="auto" w:fill="auto"/>
          </w:tcPr>
          <w:p w:rsidR="002D3EE7" w:rsidRPr="00DC0887" w:rsidRDefault="00FF1999" w:rsidP="003750F3">
            <w:pPr>
              <w:snapToGrid w:val="0"/>
            </w:pPr>
            <w:r w:rsidRPr="00DC0887">
              <w:t>10</w:t>
            </w:r>
          </w:p>
        </w:tc>
        <w:tc>
          <w:tcPr>
            <w:tcW w:w="1006" w:type="dxa"/>
            <w:tcBorders>
              <w:left w:val="single" w:sz="4" w:space="0" w:color="000000"/>
              <w:bottom w:val="single" w:sz="4" w:space="0" w:color="000000"/>
            </w:tcBorders>
            <w:shd w:val="clear" w:color="auto" w:fill="auto"/>
          </w:tcPr>
          <w:p w:rsidR="002D3EE7" w:rsidRPr="00DC0887" w:rsidRDefault="002D3EE7" w:rsidP="003750F3">
            <w:pPr>
              <w:snapToGrid w:val="0"/>
            </w:pPr>
          </w:p>
          <w:p w:rsidR="002D3EE7" w:rsidRPr="00DC0887" w:rsidRDefault="002D3EE7" w:rsidP="003750F3">
            <w:pPr>
              <w:snapToGrid w:val="0"/>
            </w:pPr>
          </w:p>
        </w:tc>
        <w:tc>
          <w:tcPr>
            <w:tcW w:w="365" w:type="dxa"/>
            <w:gridSpan w:val="3"/>
            <w:tcBorders>
              <w:left w:val="single" w:sz="4" w:space="0" w:color="000000"/>
              <w:bottom w:val="single" w:sz="4" w:space="0" w:color="000000"/>
            </w:tcBorders>
            <w:shd w:val="clear" w:color="auto" w:fill="auto"/>
          </w:tcPr>
          <w:p w:rsidR="002D3EE7" w:rsidRDefault="002D3EE7" w:rsidP="003750F3">
            <w:pPr>
              <w:snapToGrid w:val="0"/>
            </w:pPr>
          </w:p>
        </w:tc>
        <w:tc>
          <w:tcPr>
            <w:tcW w:w="499" w:type="dxa"/>
            <w:tcBorders>
              <w:left w:val="single" w:sz="4" w:space="0" w:color="000000"/>
              <w:bottom w:val="single" w:sz="4" w:space="0" w:color="000000"/>
            </w:tcBorders>
            <w:shd w:val="clear" w:color="auto" w:fill="auto"/>
          </w:tcPr>
          <w:p w:rsidR="002D3EE7" w:rsidRDefault="002D3EE7" w:rsidP="003750F3">
            <w:pPr>
              <w:snapToGrid w:val="0"/>
            </w:pPr>
          </w:p>
        </w:tc>
        <w:tc>
          <w:tcPr>
            <w:tcW w:w="630" w:type="dxa"/>
            <w:gridSpan w:val="3"/>
            <w:tcBorders>
              <w:left w:val="single" w:sz="4" w:space="0" w:color="000000"/>
              <w:bottom w:val="single" w:sz="4" w:space="0" w:color="000000"/>
            </w:tcBorders>
            <w:shd w:val="clear" w:color="auto" w:fill="auto"/>
          </w:tcPr>
          <w:p w:rsidR="002D3EE7" w:rsidRDefault="002D3EE7" w:rsidP="003750F3">
            <w:pPr>
              <w:snapToGrid w:val="0"/>
            </w:pPr>
          </w:p>
        </w:tc>
        <w:tc>
          <w:tcPr>
            <w:tcW w:w="588" w:type="dxa"/>
            <w:gridSpan w:val="2"/>
            <w:tcBorders>
              <w:left w:val="single" w:sz="4" w:space="0" w:color="000000"/>
              <w:bottom w:val="single" w:sz="4" w:space="0" w:color="000000"/>
            </w:tcBorders>
            <w:shd w:val="clear" w:color="auto" w:fill="auto"/>
          </w:tcPr>
          <w:p w:rsidR="002D3EE7" w:rsidRDefault="002D3EE7" w:rsidP="003750F3">
            <w:pPr>
              <w:snapToGrid w:val="0"/>
            </w:pPr>
          </w:p>
        </w:tc>
        <w:tc>
          <w:tcPr>
            <w:tcW w:w="689" w:type="dxa"/>
            <w:tcBorders>
              <w:left w:val="single" w:sz="4" w:space="0" w:color="000000"/>
              <w:bottom w:val="single" w:sz="4" w:space="0" w:color="000000"/>
              <w:right w:val="single" w:sz="4" w:space="0" w:color="000000"/>
            </w:tcBorders>
            <w:shd w:val="clear" w:color="auto" w:fill="auto"/>
          </w:tcPr>
          <w:p w:rsidR="002D3EE7" w:rsidRDefault="002D3EE7" w:rsidP="003750F3">
            <w:pPr>
              <w:snapToGrid w:val="0"/>
            </w:pPr>
          </w:p>
        </w:tc>
      </w:tr>
      <w:tr w:rsidR="002D3EE7" w:rsidTr="00FA53E5">
        <w:tc>
          <w:tcPr>
            <w:tcW w:w="2362" w:type="dxa"/>
            <w:tcBorders>
              <w:top w:val="single" w:sz="4" w:space="0" w:color="000000"/>
              <w:left w:val="single" w:sz="4" w:space="0" w:color="000000"/>
              <w:bottom w:val="single" w:sz="4" w:space="0" w:color="000000"/>
            </w:tcBorders>
            <w:shd w:val="clear" w:color="auto" w:fill="auto"/>
          </w:tcPr>
          <w:p w:rsidR="002D3EE7" w:rsidRPr="001E0612" w:rsidRDefault="002D3EE7" w:rsidP="00E62A35">
            <w:pPr>
              <w:rPr>
                <w:bCs/>
                <w:lang w:val="ru-RU"/>
              </w:rPr>
            </w:pPr>
            <w:r w:rsidRPr="00526651">
              <w:rPr>
                <w:b/>
                <w:bCs/>
              </w:rPr>
              <w:t>Тема 3</w:t>
            </w:r>
            <w:r w:rsidRPr="00526651">
              <w:rPr>
                <w:bCs/>
              </w:rPr>
              <w:t>.</w:t>
            </w:r>
            <w:r w:rsidRPr="001A5D27">
              <w:rPr>
                <w:b/>
                <w:szCs w:val="28"/>
              </w:rPr>
              <w:t xml:space="preserve"> </w:t>
            </w:r>
            <w:r w:rsidR="000E2783" w:rsidRPr="000E2783">
              <w:rPr>
                <w:szCs w:val="28"/>
              </w:rPr>
              <w:t>Функції частин мови і морфологічних категорій у системі мови і мовлення.</w:t>
            </w:r>
            <w:r w:rsidR="000E2783">
              <w:rPr>
                <w:szCs w:val="28"/>
              </w:rPr>
              <w:t xml:space="preserve"> Функції частин мови. Функції морфологічних категорій.</w:t>
            </w:r>
            <w:r w:rsidR="001E0612">
              <w:rPr>
                <w:szCs w:val="28"/>
                <w:lang w:val="ru-RU"/>
              </w:rPr>
              <w:t xml:space="preserve"> </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C0887" w:rsidRDefault="003706D7" w:rsidP="003750F3">
            <w:r w:rsidRPr="00DC0887">
              <w:t>14</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C0887" w:rsidRDefault="003706D7" w:rsidP="003750F3">
            <w:pPr>
              <w:snapToGrid w:val="0"/>
            </w:pPr>
            <w:r w:rsidRPr="00DC0887">
              <w:t>2</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DC0887" w:rsidRDefault="009E4C2E" w:rsidP="009E4C2E">
            <w:pPr>
              <w:snapToGrid w:val="0"/>
            </w:pPr>
            <w:r w:rsidRPr="00DC0887">
              <w:t>4</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r w:rsidRPr="00DC0887">
              <w:t>8</w:t>
            </w:r>
          </w:p>
        </w:tc>
        <w:tc>
          <w:tcPr>
            <w:tcW w:w="1006" w:type="dxa"/>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Default="002D3EE7" w:rsidP="003750F3">
            <w:pPr>
              <w:snapToGrid w:val="0"/>
            </w:pPr>
          </w:p>
        </w:tc>
      </w:tr>
      <w:tr w:rsidR="002D3EE7" w:rsidTr="00FA53E5">
        <w:tc>
          <w:tcPr>
            <w:tcW w:w="2362" w:type="dxa"/>
            <w:tcBorders>
              <w:top w:val="single" w:sz="4" w:space="0" w:color="000000"/>
              <w:left w:val="single" w:sz="4" w:space="0" w:color="000000"/>
              <w:bottom w:val="single" w:sz="4" w:space="0" w:color="000000"/>
            </w:tcBorders>
            <w:shd w:val="clear" w:color="auto" w:fill="auto"/>
          </w:tcPr>
          <w:p w:rsidR="002D3EE7" w:rsidRPr="0037788A" w:rsidRDefault="002D3EE7" w:rsidP="000E2783">
            <w:pPr>
              <w:jc w:val="both"/>
              <w:rPr>
                <w:b/>
                <w:szCs w:val="28"/>
              </w:rPr>
            </w:pPr>
            <w:r w:rsidRPr="001A5D27">
              <w:rPr>
                <w:b/>
              </w:rPr>
              <w:t>Тема</w:t>
            </w:r>
            <w:r w:rsidRPr="001A5D27">
              <w:rPr>
                <w:b/>
                <w:sz w:val="22"/>
                <w:szCs w:val="22"/>
              </w:rPr>
              <w:t xml:space="preserve"> 4</w:t>
            </w:r>
            <w:r>
              <w:rPr>
                <w:b/>
                <w:sz w:val="22"/>
                <w:szCs w:val="22"/>
              </w:rPr>
              <w:t>.</w:t>
            </w:r>
            <w:r w:rsidRPr="0037788A">
              <w:t xml:space="preserve"> </w:t>
            </w:r>
            <w:r w:rsidR="000E2783">
              <w:t>Типи використання словоформ у мовленні. Фактори впливу на особливості функціонування морфологічних форм у мовленні.</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r w:rsidRPr="00DC0887">
              <w:t>12</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C0887" w:rsidRDefault="00862F8B" w:rsidP="009E4C2E">
            <w:pPr>
              <w:snapToGrid w:val="0"/>
            </w:pPr>
            <w:r w:rsidRPr="00DC0887">
              <w:t>2</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DC0887" w:rsidRDefault="009E4C2E" w:rsidP="003750F3">
            <w:pPr>
              <w:snapToGrid w:val="0"/>
            </w:pPr>
            <w:r w:rsidRPr="00DC0887">
              <w:t>2</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r w:rsidRPr="00DC0887">
              <w:t>8</w:t>
            </w:r>
          </w:p>
        </w:tc>
        <w:tc>
          <w:tcPr>
            <w:tcW w:w="1006" w:type="dxa"/>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Default="002D3EE7" w:rsidP="003750F3">
            <w:pPr>
              <w:snapToGrid w:val="0"/>
            </w:pPr>
          </w:p>
        </w:tc>
      </w:tr>
      <w:tr w:rsidR="002D3EE7" w:rsidTr="009E4C2E">
        <w:tc>
          <w:tcPr>
            <w:tcW w:w="2362" w:type="dxa"/>
            <w:tcBorders>
              <w:top w:val="single" w:sz="4" w:space="0" w:color="000000"/>
              <w:left w:val="single" w:sz="4" w:space="0" w:color="000000"/>
              <w:bottom w:val="single" w:sz="4" w:space="0" w:color="000000"/>
            </w:tcBorders>
            <w:shd w:val="clear" w:color="auto" w:fill="auto"/>
          </w:tcPr>
          <w:p w:rsidR="002D3EE7" w:rsidRPr="00F13B68" w:rsidRDefault="002D3EE7" w:rsidP="00BD42F4">
            <w:pPr>
              <w:snapToGrid w:val="0"/>
            </w:pPr>
            <w:r w:rsidRPr="00FE072D">
              <w:rPr>
                <w:b/>
              </w:rPr>
              <w:t xml:space="preserve">Тема 5. </w:t>
            </w:r>
            <w:r w:rsidR="00027320" w:rsidRPr="00027320">
              <w:t xml:space="preserve">Функції </w:t>
            </w:r>
            <w:r w:rsidR="00027320">
              <w:t>іменника. Функції розряду</w:t>
            </w:r>
            <w:r w:rsidR="00BD42F4" w:rsidRPr="003706D7">
              <w:t xml:space="preserve"> </w:t>
            </w:r>
            <w:r w:rsidR="00BD42F4">
              <w:t>істот і неістот</w:t>
            </w:r>
            <w:r w:rsidR="00027320">
              <w:t xml:space="preserve">. Функції </w:t>
            </w:r>
            <w:r w:rsidR="00027320">
              <w:lastRenderedPageBreak/>
              <w:t>словоформ роду іменників. Функції словоформ числа</w:t>
            </w:r>
            <w:r w:rsidR="00307834">
              <w:t>. Функції відмінкових словоформ</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C0887" w:rsidRDefault="003706D7" w:rsidP="003750F3">
            <w:r w:rsidRPr="00DC0887">
              <w:lastRenderedPageBreak/>
              <w:t>28</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C0887" w:rsidRDefault="003706D7" w:rsidP="009E4C2E">
            <w:pPr>
              <w:snapToGrid w:val="0"/>
            </w:pPr>
            <w:r w:rsidRPr="00DC0887">
              <w:t>6</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DC0887" w:rsidRDefault="009E4C2E" w:rsidP="003750F3">
            <w:r w:rsidRPr="00DC0887">
              <w:t>4</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r w:rsidRPr="00DC0887">
              <w:t>18</w:t>
            </w:r>
          </w:p>
        </w:tc>
        <w:tc>
          <w:tcPr>
            <w:tcW w:w="1006" w:type="dxa"/>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Default="002D3EE7" w:rsidP="003750F3">
            <w:pPr>
              <w:snapToGrid w:val="0"/>
            </w:pPr>
          </w:p>
        </w:tc>
      </w:tr>
      <w:tr w:rsidR="006031B4" w:rsidTr="009E4C2E">
        <w:tc>
          <w:tcPr>
            <w:tcW w:w="2362" w:type="dxa"/>
            <w:tcBorders>
              <w:top w:val="single" w:sz="4" w:space="0" w:color="000000"/>
              <w:left w:val="single" w:sz="4" w:space="0" w:color="000000"/>
              <w:bottom w:val="single" w:sz="4" w:space="0" w:color="000000"/>
            </w:tcBorders>
            <w:shd w:val="clear" w:color="auto" w:fill="auto"/>
          </w:tcPr>
          <w:p w:rsidR="006031B4" w:rsidRPr="001E0612" w:rsidRDefault="006031B4" w:rsidP="001E0612">
            <w:pPr>
              <w:snapToGrid w:val="0"/>
              <w:rPr>
                <w:b/>
              </w:rPr>
            </w:pPr>
            <w:r w:rsidRPr="00FE072D">
              <w:rPr>
                <w:b/>
              </w:rPr>
              <w:lastRenderedPageBreak/>
              <w:t>Тема 6.</w:t>
            </w:r>
            <w:r w:rsidR="001E0612">
              <w:rPr>
                <w:szCs w:val="28"/>
                <w:lang w:val="ru-RU"/>
              </w:rPr>
              <w:t xml:space="preserve"> </w:t>
            </w:r>
            <w:proofErr w:type="spellStart"/>
            <w:r w:rsidR="001E0612">
              <w:rPr>
                <w:szCs w:val="28"/>
                <w:lang w:val="ru-RU"/>
              </w:rPr>
              <w:t>Функц</w:t>
            </w:r>
            <w:r w:rsidR="001E0612">
              <w:rPr>
                <w:szCs w:val="28"/>
              </w:rPr>
              <w:t>ії</w:t>
            </w:r>
            <w:proofErr w:type="spellEnd"/>
            <w:r w:rsidR="001E0612">
              <w:rPr>
                <w:szCs w:val="28"/>
              </w:rPr>
              <w:t xml:space="preserve"> лексико-граматичних розряді</w:t>
            </w:r>
            <w:proofErr w:type="gramStart"/>
            <w:r w:rsidR="001E0612">
              <w:rPr>
                <w:szCs w:val="28"/>
              </w:rPr>
              <w:t>в</w:t>
            </w:r>
            <w:proofErr w:type="gramEnd"/>
            <w:r w:rsidR="001E0612">
              <w:rPr>
                <w:szCs w:val="28"/>
              </w:rPr>
              <w:t xml:space="preserve"> </w:t>
            </w:r>
            <w:r w:rsidR="009D729C">
              <w:rPr>
                <w:szCs w:val="28"/>
              </w:rPr>
              <w:t>і словоформ прикметників.</w:t>
            </w:r>
          </w:p>
        </w:tc>
        <w:tc>
          <w:tcPr>
            <w:tcW w:w="905" w:type="dxa"/>
            <w:gridSpan w:val="2"/>
            <w:tcBorders>
              <w:top w:val="single" w:sz="4" w:space="0" w:color="000000"/>
              <w:left w:val="single" w:sz="4" w:space="0" w:color="000000"/>
              <w:bottom w:val="single" w:sz="4" w:space="0" w:color="000000"/>
            </w:tcBorders>
            <w:shd w:val="clear" w:color="auto" w:fill="auto"/>
          </w:tcPr>
          <w:p w:rsidR="006031B4" w:rsidRPr="00DC0887" w:rsidRDefault="00FF1999" w:rsidP="003750F3">
            <w:pPr>
              <w:snapToGrid w:val="0"/>
            </w:pPr>
            <w:r w:rsidRPr="00DC0887">
              <w:t>12</w:t>
            </w:r>
          </w:p>
        </w:tc>
        <w:tc>
          <w:tcPr>
            <w:tcW w:w="518" w:type="dxa"/>
            <w:gridSpan w:val="2"/>
            <w:tcBorders>
              <w:top w:val="single" w:sz="4" w:space="0" w:color="000000"/>
              <w:left w:val="single" w:sz="4" w:space="0" w:color="000000"/>
              <w:bottom w:val="single" w:sz="4" w:space="0" w:color="000000"/>
            </w:tcBorders>
            <w:shd w:val="clear" w:color="auto" w:fill="auto"/>
          </w:tcPr>
          <w:p w:rsidR="006031B4" w:rsidRPr="00DC0887" w:rsidRDefault="0070124C" w:rsidP="003750F3">
            <w:pPr>
              <w:snapToGrid w:val="0"/>
            </w:pPr>
            <w:r w:rsidRPr="00DC0887">
              <w:t>2</w:t>
            </w:r>
          </w:p>
        </w:tc>
        <w:tc>
          <w:tcPr>
            <w:tcW w:w="468" w:type="dxa"/>
            <w:gridSpan w:val="3"/>
            <w:tcBorders>
              <w:top w:val="single" w:sz="4" w:space="0" w:color="000000"/>
              <w:left w:val="single" w:sz="4" w:space="0" w:color="000000"/>
              <w:bottom w:val="single" w:sz="4" w:space="0" w:color="000000"/>
            </w:tcBorders>
            <w:shd w:val="clear" w:color="auto" w:fill="auto"/>
          </w:tcPr>
          <w:p w:rsidR="006031B4" w:rsidRPr="00DC0887" w:rsidRDefault="009E4C2E" w:rsidP="003750F3">
            <w:pPr>
              <w:snapToGrid w:val="0"/>
            </w:pPr>
            <w:r w:rsidRPr="00DC0887">
              <w:t>2</w:t>
            </w:r>
          </w:p>
        </w:tc>
        <w:tc>
          <w:tcPr>
            <w:tcW w:w="471" w:type="dxa"/>
            <w:gridSpan w:val="2"/>
            <w:tcBorders>
              <w:top w:val="single" w:sz="4" w:space="0" w:color="000000"/>
              <w:left w:val="single" w:sz="4" w:space="0" w:color="000000"/>
              <w:bottom w:val="single" w:sz="4" w:space="0" w:color="000000"/>
            </w:tcBorders>
            <w:shd w:val="clear" w:color="auto" w:fill="auto"/>
          </w:tcPr>
          <w:p w:rsidR="006031B4" w:rsidRPr="00DC0887" w:rsidRDefault="006031B4"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6031B4" w:rsidRPr="00DC0887" w:rsidRDefault="006031B4"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6031B4" w:rsidRPr="00DC0887" w:rsidRDefault="00FF1999" w:rsidP="003750F3">
            <w:pPr>
              <w:snapToGrid w:val="0"/>
              <w:rPr>
                <w:lang w:val="en-US"/>
              </w:rPr>
            </w:pPr>
            <w:r w:rsidRPr="00DC0887">
              <w:t>8</w:t>
            </w:r>
          </w:p>
        </w:tc>
        <w:tc>
          <w:tcPr>
            <w:tcW w:w="1006" w:type="dxa"/>
            <w:tcBorders>
              <w:top w:val="single" w:sz="4" w:space="0" w:color="000000"/>
              <w:left w:val="single" w:sz="4" w:space="0" w:color="000000"/>
              <w:bottom w:val="single" w:sz="4" w:space="0" w:color="000000"/>
            </w:tcBorders>
            <w:shd w:val="clear" w:color="auto" w:fill="auto"/>
          </w:tcPr>
          <w:p w:rsidR="006031B4" w:rsidRPr="00DC0887" w:rsidRDefault="006031B4"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6031B4" w:rsidRDefault="006031B4"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6031B4" w:rsidRDefault="006031B4"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6031B4" w:rsidRDefault="006031B4"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6031B4" w:rsidRDefault="006031B4"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6031B4" w:rsidRDefault="006031B4" w:rsidP="003750F3">
            <w:pPr>
              <w:snapToGrid w:val="0"/>
            </w:pPr>
          </w:p>
        </w:tc>
      </w:tr>
      <w:tr w:rsidR="006031B4" w:rsidTr="009E4C2E">
        <w:tc>
          <w:tcPr>
            <w:tcW w:w="2362" w:type="dxa"/>
            <w:tcBorders>
              <w:top w:val="single" w:sz="4" w:space="0" w:color="000000"/>
              <w:left w:val="single" w:sz="4" w:space="0" w:color="000000"/>
              <w:bottom w:val="single" w:sz="4" w:space="0" w:color="000000"/>
            </w:tcBorders>
            <w:shd w:val="clear" w:color="auto" w:fill="auto"/>
          </w:tcPr>
          <w:p w:rsidR="006031B4" w:rsidRPr="00FE072D" w:rsidRDefault="006031B4" w:rsidP="009D729C">
            <w:pPr>
              <w:snapToGrid w:val="0"/>
              <w:rPr>
                <w:b/>
              </w:rPr>
            </w:pPr>
            <w:r>
              <w:rPr>
                <w:b/>
              </w:rPr>
              <w:t xml:space="preserve">Тема 7. </w:t>
            </w:r>
            <w:r w:rsidR="009D729C">
              <w:t>Функції розрядів займенників і їхніх словоформ</w:t>
            </w:r>
          </w:p>
        </w:tc>
        <w:tc>
          <w:tcPr>
            <w:tcW w:w="905" w:type="dxa"/>
            <w:gridSpan w:val="2"/>
            <w:tcBorders>
              <w:top w:val="single" w:sz="4" w:space="0" w:color="000000"/>
              <w:left w:val="single" w:sz="4" w:space="0" w:color="000000"/>
              <w:bottom w:val="single" w:sz="4" w:space="0" w:color="000000"/>
            </w:tcBorders>
            <w:shd w:val="clear" w:color="auto" w:fill="auto"/>
          </w:tcPr>
          <w:p w:rsidR="006031B4" w:rsidRPr="00DC0887" w:rsidRDefault="00FF1999" w:rsidP="003750F3">
            <w:pPr>
              <w:snapToGrid w:val="0"/>
            </w:pPr>
            <w:r w:rsidRPr="00DC0887">
              <w:t>10</w:t>
            </w:r>
          </w:p>
        </w:tc>
        <w:tc>
          <w:tcPr>
            <w:tcW w:w="518" w:type="dxa"/>
            <w:gridSpan w:val="2"/>
            <w:tcBorders>
              <w:top w:val="single" w:sz="4" w:space="0" w:color="000000"/>
              <w:left w:val="single" w:sz="4" w:space="0" w:color="000000"/>
              <w:bottom w:val="single" w:sz="4" w:space="0" w:color="000000"/>
            </w:tcBorders>
            <w:shd w:val="clear" w:color="auto" w:fill="auto"/>
          </w:tcPr>
          <w:p w:rsidR="006031B4" w:rsidRPr="00DC0887" w:rsidRDefault="0070124C" w:rsidP="003750F3">
            <w:pPr>
              <w:snapToGrid w:val="0"/>
            </w:pPr>
            <w:r w:rsidRPr="00DC0887">
              <w:t>2</w:t>
            </w:r>
          </w:p>
        </w:tc>
        <w:tc>
          <w:tcPr>
            <w:tcW w:w="468" w:type="dxa"/>
            <w:gridSpan w:val="3"/>
            <w:tcBorders>
              <w:top w:val="single" w:sz="4" w:space="0" w:color="000000"/>
              <w:left w:val="single" w:sz="4" w:space="0" w:color="000000"/>
              <w:bottom w:val="single" w:sz="4" w:space="0" w:color="000000"/>
            </w:tcBorders>
            <w:shd w:val="clear" w:color="auto" w:fill="auto"/>
          </w:tcPr>
          <w:p w:rsidR="006031B4" w:rsidRPr="00DC0887" w:rsidRDefault="009E4C2E" w:rsidP="003750F3">
            <w:pPr>
              <w:snapToGrid w:val="0"/>
            </w:pPr>
            <w:r w:rsidRPr="00DC0887">
              <w:t>2</w:t>
            </w:r>
          </w:p>
        </w:tc>
        <w:tc>
          <w:tcPr>
            <w:tcW w:w="471" w:type="dxa"/>
            <w:gridSpan w:val="2"/>
            <w:tcBorders>
              <w:top w:val="single" w:sz="4" w:space="0" w:color="000000"/>
              <w:left w:val="single" w:sz="4" w:space="0" w:color="000000"/>
              <w:bottom w:val="single" w:sz="4" w:space="0" w:color="000000"/>
            </w:tcBorders>
            <w:shd w:val="clear" w:color="auto" w:fill="auto"/>
          </w:tcPr>
          <w:p w:rsidR="006031B4" w:rsidRPr="00DC0887" w:rsidRDefault="006031B4"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6031B4" w:rsidRPr="00DC0887" w:rsidRDefault="006031B4"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6031B4" w:rsidRPr="00DC0887" w:rsidRDefault="00FF1999" w:rsidP="003750F3">
            <w:pPr>
              <w:snapToGrid w:val="0"/>
            </w:pPr>
            <w:r w:rsidRPr="00DC0887">
              <w:t>6</w:t>
            </w:r>
          </w:p>
        </w:tc>
        <w:tc>
          <w:tcPr>
            <w:tcW w:w="1006" w:type="dxa"/>
            <w:tcBorders>
              <w:top w:val="single" w:sz="4" w:space="0" w:color="000000"/>
              <w:left w:val="single" w:sz="4" w:space="0" w:color="000000"/>
              <w:bottom w:val="single" w:sz="4" w:space="0" w:color="000000"/>
            </w:tcBorders>
            <w:shd w:val="clear" w:color="auto" w:fill="auto"/>
          </w:tcPr>
          <w:p w:rsidR="006031B4" w:rsidRPr="00DC0887" w:rsidRDefault="006031B4"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6031B4" w:rsidRDefault="006031B4"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6031B4" w:rsidRDefault="006031B4"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6031B4" w:rsidRDefault="006031B4"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6031B4" w:rsidRDefault="006031B4"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6031B4" w:rsidRDefault="006031B4" w:rsidP="003750F3">
            <w:pPr>
              <w:snapToGrid w:val="0"/>
            </w:pPr>
          </w:p>
        </w:tc>
      </w:tr>
      <w:tr w:rsidR="002D3EE7" w:rsidTr="009E4C2E">
        <w:tc>
          <w:tcPr>
            <w:tcW w:w="2362" w:type="dxa"/>
            <w:tcBorders>
              <w:top w:val="single" w:sz="4" w:space="0" w:color="000000"/>
              <w:left w:val="single" w:sz="4" w:space="0" w:color="000000"/>
              <w:bottom w:val="single" w:sz="4" w:space="0" w:color="000000"/>
            </w:tcBorders>
            <w:shd w:val="clear" w:color="auto" w:fill="auto"/>
          </w:tcPr>
          <w:p w:rsidR="002D3EE7" w:rsidRPr="00526651" w:rsidRDefault="009D729C" w:rsidP="009D729C">
            <w:pPr>
              <w:snapToGrid w:val="0"/>
              <w:rPr>
                <w:bCs/>
              </w:rPr>
            </w:pPr>
            <w:r>
              <w:rPr>
                <w:b/>
              </w:rPr>
              <w:t>Тема 8</w:t>
            </w:r>
            <w:r w:rsidRPr="00FE072D">
              <w:rPr>
                <w:b/>
              </w:rPr>
              <w:t>.</w:t>
            </w:r>
            <w:r w:rsidRPr="009D729C">
              <w:rPr>
                <w:szCs w:val="28"/>
              </w:rPr>
              <w:t xml:space="preserve"> Функц</w:t>
            </w:r>
            <w:r>
              <w:rPr>
                <w:szCs w:val="28"/>
              </w:rPr>
              <w:t>ії лексико-граматичних розрядів і словоформ дієсл</w:t>
            </w:r>
            <w:r w:rsidR="00307834">
              <w:rPr>
                <w:szCs w:val="28"/>
              </w:rPr>
              <w:t>ів</w:t>
            </w:r>
            <w:r>
              <w:rPr>
                <w:szCs w:val="28"/>
              </w:rPr>
              <w:t xml:space="preserve"> </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pPr>
              <w:snapToGrid w:val="0"/>
            </w:pPr>
            <w:r w:rsidRPr="00DC0887">
              <w:t>30</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C0887" w:rsidRDefault="009E4C2E" w:rsidP="003750F3">
            <w:pPr>
              <w:snapToGrid w:val="0"/>
              <w:rPr>
                <w:szCs w:val="28"/>
              </w:rPr>
            </w:pPr>
            <w:r w:rsidRPr="00DC0887">
              <w:rPr>
                <w:szCs w:val="28"/>
              </w:rPr>
              <w:t>6</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DC0887" w:rsidRDefault="009E4C2E" w:rsidP="003750F3">
            <w:pPr>
              <w:snapToGrid w:val="0"/>
            </w:pPr>
            <w:r w:rsidRPr="00DC0887">
              <w:t>6</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p w:rsidR="002D3EE7" w:rsidRPr="00DC0887" w:rsidRDefault="002D3EE7" w:rsidP="003750F3"/>
        </w:tc>
        <w:tc>
          <w:tcPr>
            <w:tcW w:w="587" w:type="dxa"/>
            <w:gridSpan w:val="2"/>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C0887" w:rsidRDefault="00FF1999" w:rsidP="003750F3">
            <w:r w:rsidRPr="00DC0887">
              <w:t>18</w:t>
            </w:r>
          </w:p>
        </w:tc>
        <w:tc>
          <w:tcPr>
            <w:tcW w:w="1006" w:type="dxa"/>
            <w:tcBorders>
              <w:top w:val="single" w:sz="4" w:space="0" w:color="000000"/>
              <w:left w:val="single" w:sz="4" w:space="0" w:color="000000"/>
              <w:bottom w:val="single" w:sz="4" w:space="0" w:color="000000"/>
            </w:tcBorders>
            <w:shd w:val="clear" w:color="auto" w:fill="auto"/>
          </w:tcPr>
          <w:p w:rsidR="002D3EE7" w:rsidRPr="00DC0887" w:rsidRDefault="002D3EE7"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Default="002D3EE7" w:rsidP="003750F3">
            <w:pPr>
              <w:snapToGrid w:val="0"/>
            </w:pPr>
          </w:p>
        </w:tc>
      </w:tr>
      <w:tr w:rsidR="009D729C" w:rsidTr="009E4C2E">
        <w:tc>
          <w:tcPr>
            <w:tcW w:w="2362" w:type="dxa"/>
            <w:tcBorders>
              <w:top w:val="single" w:sz="4" w:space="0" w:color="000000"/>
              <w:left w:val="single" w:sz="4" w:space="0" w:color="000000"/>
              <w:bottom w:val="single" w:sz="4" w:space="0" w:color="000000"/>
            </w:tcBorders>
            <w:shd w:val="clear" w:color="auto" w:fill="auto"/>
          </w:tcPr>
          <w:p w:rsidR="009D729C" w:rsidRDefault="009D729C" w:rsidP="009D729C">
            <w:pPr>
              <w:snapToGrid w:val="0"/>
              <w:rPr>
                <w:b/>
              </w:rPr>
            </w:pPr>
            <w:r>
              <w:rPr>
                <w:b/>
              </w:rPr>
              <w:t>Тема 9</w:t>
            </w:r>
            <w:r w:rsidRPr="00FE072D">
              <w:rPr>
                <w:b/>
              </w:rPr>
              <w:t>.</w:t>
            </w:r>
            <w:r>
              <w:rPr>
                <w:szCs w:val="28"/>
                <w:lang w:val="ru-RU"/>
              </w:rPr>
              <w:t xml:space="preserve"> </w:t>
            </w:r>
            <w:proofErr w:type="spellStart"/>
            <w:r>
              <w:rPr>
                <w:szCs w:val="28"/>
                <w:lang w:val="ru-RU"/>
              </w:rPr>
              <w:t>Функц</w:t>
            </w:r>
            <w:r>
              <w:rPr>
                <w:szCs w:val="28"/>
              </w:rPr>
              <w:t>ійна</w:t>
            </w:r>
            <w:proofErr w:type="spellEnd"/>
            <w:r>
              <w:rPr>
                <w:szCs w:val="28"/>
              </w:rPr>
              <w:t xml:space="preserve"> типологія </w:t>
            </w:r>
            <w:r w:rsidR="00307834">
              <w:rPr>
                <w:szCs w:val="28"/>
              </w:rPr>
              <w:t>прислівників, числівників, часток і вигукі</w:t>
            </w:r>
            <w:proofErr w:type="gramStart"/>
            <w:r w:rsidR="00307834">
              <w:rPr>
                <w:szCs w:val="28"/>
              </w:rPr>
              <w:t>в</w:t>
            </w:r>
            <w:proofErr w:type="gramEnd"/>
          </w:p>
        </w:tc>
        <w:tc>
          <w:tcPr>
            <w:tcW w:w="905" w:type="dxa"/>
            <w:gridSpan w:val="2"/>
            <w:tcBorders>
              <w:top w:val="single" w:sz="4" w:space="0" w:color="000000"/>
              <w:left w:val="single" w:sz="4" w:space="0" w:color="000000"/>
              <w:bottom w:val="single" w:sz="4" w:space="0" w:color="000000"/>
            </w:tcBorders>
            <w:shd w:val="clear" w:color="auto" w:fill="auto"/>
          </w:tcPr>
          <w:p w:rsidR="009D729C" w:rsidRPr="00DC0887" w:rsidRDefault="00FF1999" w:rsidP="003750F3">
            <w:pPr>
              <w:snapToGrid w:val="0"/>
            </w:pPr>
            <w:r w:rsidRPr="00DC0887">
              <w:t>18</w:t>
            </w:r>
          </w:p>
        </w:tc>
        <w:tc>
          <w:tcPr>
            <w:tcW w:w="518" w:type="dxa"/>
            <w:gridSpan w:val="2"/>
            <w:tcBorders>
              <w:top w:val="single" w:sz="4" w:space="0" w:color="000000"/>
              <w:left w:val="single" w:sz="4" w:space="0" w:color="000000"/>
              <w:bottom w:val="single" w:sz="4" w:space="0" w:color="000000"/>
            </w:tcBorders>
            <w:shd w:val="clear" w:color="auto" w:fill="auto"/>
          </w:tcPr>
          <w:p w:rsidR="009D729C" w:rsidRPr="00DC0887" w:rsidRDefault="009E4C2E" w:rsidP="003750F3">
            <w:pPr>
              <w:snapToGrid w:val="0"/>
              <w:rPr>
                <w:szCs w:val="28"/>
              </w:rPr>
            </w:pPr>
            <w:r w:rsidRPr="00DC0887">
              <w:rPr>
                <w:szCs w:val="28"/>
              </w:rPr>
              <w:t>4</w:t>
            </w:r>
          </w:p>
        </w:tc>
        <w:tc>
          <w:tcPr>
            <w:tcW w:w="468" w:type="dxa"/>
            <w:gridSpan w:val="3"/>
            <w:tcBorders>
              <w:top w:val="single" w:sz="4" w:space="0" w:color="000000"/>
              <w:left w:val="single" w:sz="4" w:space="0" w:color="000000"/>
              <w:bottom w:val="single" w:sz="4" w:space="0" w:color="000000"/>
            </w:tcBorders>
            <w:shd w:val="clear" w:color="auto" w:fill="auto"/>
          </w:tcPr>
          <w:p w:rsidR="009D729C" w:rsidRPr="00DC0887" w:rsidRDefault="009E4C2E" w:rsidP="003750F3">
            <w:pPr>
              <w:snapToGrid w:val="0"/>
            </w:pPr>
            <w:r w:rsidRPr="00DC0887">
              <w:t>4</w:t>
            </w:r>
          </w:p>
        </w:tc>
        <w:tc>
          <w:tcPr>
            <w:tcW w:w="471" w:type="dxa"/>
            <w:gridSpan w:val="2"/>
            <w:tcBorders>
              <w:top w:val="single" w:sz="4" w:space="0" w:color="000000"/>
              <w:left w:val="single" w:sz="4" w:space="0" w:color="000000"/>
              <w:bottom w:val="single" w:sz="4" w:space="0" w:color="000000"/>
            </w:tcBorders>
            <w:shd w:val="clear" w:color="auto" w:fill="auto"/>
          </w:tcPr>
          <w:p w:rsidR="009D729C" w:rsidRPr="00DC0887" w:rsidRDefault="009D729C"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9D729C" w:rsidRPr="00DC0887" w:rsidRDefault="009D729C"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9D729C" w:rsidRPr="00DC0887" w:rsidRDefault="00FF1999" w:rsidP="003750F3">
            <w:r w:rsidRPr="00DC0887">
              <w:t>10</w:t>
            </w:r>
          </w:p>
        </w:tc>
        <w:tc>
          <w:tcPr>
            <w:tcW w:w="1006" w:type="dxa"/>
            <w:tcBorders>
              <w:top w:val="single" w:sz="4" w:space="0" w:color="000000"/>
              <w:left w:val="single" w:sz="4" w:space="0" w:color="000000"/>
              <w:bottom w:val="single" w:sz="4" w:space="0" w:color="000000"/>
            </w:tcBorders>
            <w:shd w:val="clear" w:color="auto" w:fill="auto"/>
          </w:tcPr>
          <w:p w:rsidR="009D729C" w:rsidRPr="00DC0887" w:rsidRDefault="009D729C"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9D729C" w:rsidRDefault="009D729C"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9D729C" w:rsidRDefault="009D729C"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9D729C" w:rsidRDefault="009D729C"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9D729C" w:rsidRDefault="009D729C"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D729C" w:rsidRDefault="009D729C" w:rsidP="003750F3">
            <w:pPr>
              <w:snapToGrid w:val="0"/>
            </w:pPr>
          </w:p>
        </w:tc>
      </w:tr>
      <w:tr w:rsidR="009D729C" w:rsidTr="009E4C2E">
        <w:tc>
          <w:tcPr>
            <w:tcW w:w="2362" w:type="dxa"/>
            <w:tcBorders>
              <w:top w:val="single" w:sz="4" w:space="0" w:color="000000"/>
              <w:left w:val="single" w:sz="4" w:space="0" w:color="000000"/>
              <w:bottom w:val="single" w:sz="4" w:space="0" w:color="000000"/>
            </w:tcBorders>
            <w:shd w:val="clear" w:color="auto" w:fill="auto"/>
          </w:tcPr>
          <w:p w:rsidR="009D729C" w:rsidRPr="00526651" w:rsidRDefault="00307834" w:rsidP="005E7278">
            <w:pPr>
              <w:snapToGrid w:val="0"/>
              <w:rPr>
                <w:bCs/>
              </w:rPr>
            </w:pPr>
            <w:r>
              <w:rPr>
                <w:bCs/>
              </w:rPr>
              <w:t xml:space="preserve">Разом </w:t>
            </w:r>
          </w:p>
        </w:tc>
        <w:tc>
          <w:tcPr>
            <w:tcW w:w="905" w:type="dxa"/>
            <w:gridSpan w:val="2"/>
            <w:tcBorders>
              <w:top w:val="single" w:sz="4" w:space="0" w:color="000000"/>
              <w:left w:val="single" w:sz="4" w:space="0" w:color="000000"/>
              <w:bottom w:val="single" w:sz="4" w:space="0" w:color="000000"/>
            </w:tcBorders>
            <w:shd w:val="clear" w:color="auto" w:fill="auto"/>
          </w:tcPr>
          <w:p w:rsidR="009D729C" w:rsidRPr="00DC0887" w:rsidRDefault="00FF1999" w:rsidP="003750F3">
            <w:pPr>
              <w:snapToGrid w:val="0"/>
            </w:pPr>
            <w:r w:rsidRPr="00DC0887">
              <w:t>150</w:t>
            </w:r>
          </w:p>
        </w:tc>
        <w:tc>
          <w:tcPr>
            <w:tcW w:w="518" w:type="dxa"/>
            <w:gridSpan w:val="2"/>
            <w:tcBorders>
              <w:top w:val="single" w:sz="4" w:space="0" w:color="000000"/>
              <w:left w:val="single" w:sz="4" w:space="0" w:color="000000"/>
              <w:bottom w:val="single" w:sz="4" w:space="0" w:color="000000"/>
            </w:tcBorders>
            <w:shd w:val="clear" w:color="auto" w:fill="auto"/>
          </w:tcPr>
          <w:p w:rsidR="009D729C" w:rsidRPr="00DC0887" w:rsidRDefault="009E4C2E" w:rsidP="003750F3">
            <w:pPr>
              <w:snapToGrid w:val="0"/>
              <w:rPr>
                <w:szCs w:val="28"/>
              </w:rPr>
            </w:pPr>
            <w:r w:rsidRPr="00DC0887">
              <w:rPr>
                <w:szCs w:val="28"/>
              </w:rPr>
              <w:t>30</w:t>
            </w:r>
          </w:p>
        </w:tc>
        <w:tc>
          <w:tcPr>
            <w:tcW w:w="468" w:type="dxa"/>
            <w:gridSpan w:val="3"/>
            <w:tcBorders>
              <w:top w:val="single" w:sz="4" w:space="0" w:color="000000"/>
              <w:left w:val="single" w:sz="4" w:space="0" w:color="000000"/>
              <w:bottom w:val="single" w:sz="4" w:space="0" w:color="000000"/>
            </w:tcBorders>
            <w:shd w:val="clear" w:color="auto" w:fill="auto"/>
          </w:tcPr>
          <w:p w:rsidR="009D729C" w:rsidRPr="00DC0887" w:rsidRDefault="009E4C2E" w:rsidP="003750F3">
            <w:pPr>
              <w:snapToGrid w:val="0"/>
            </w:pPr>
            <w:r w:rsidRPr="00DC0887">
              <w:t>30</w:t>
            </w:r>
          </w:p>
        </w:tc>
        <w:tc>
          <w:tcPr>
            <w:tcW w:w="471" w:type="dxa"/>
            <w:gridSpan w:val="2"/>
            <w:tcBorders>
              <w:top w:val="single" w:sz="4" w:space="0" w:color="000000"/>
              <w:left w:val="single" w:sz="4" w:space="0" w:color="000000"/>
              <w:bottom w:val="single" w:sz="4" w:space="0" w:color="000000"/>
            </w:tcBorders>
            <w:shd w:val="clear" w:color="auto" w:fill="auto"/>
          </w:tcPr>
          <w:p w:rsidR="009D729C" w:rsidRPr="00DC0887" w:rsidRDefault="009D729C"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9D729C" w:rsidRPr="00DC0887" w:rsidRDefault="009D729C"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9D729C" w:rsidRPr="00DC0887" w:rsidRDefault="00FF1999" w:rsidP="003750F3">
            <w:r w:rsidRPr="00DC0887">
              <w:t>90</w:t>
            </w:r>
          </w:p>
        </w:tc>
        <w:tc>
          <w:tcPr>
            <w:tcW w:w="1006" w:type="dxa"/>
            <w:tcBorders>
              <w:top w:val="single" w:sz="4" w:space="0" w:color="000000"/>
              <w:left w:val="single" w:sz="4" w:space="0" w:color="000000"/>
              <w:bottom w:val="single" w:sz="4" w:space="0" w:color="000000"/>
            </w:tcBorders>
            <w:shd w:val="clear" w:color="auto" w:fill="auto"/>
          </w:tcPr>
          <w:p w:rsidR="009D729C" w:rsidRPr="00DC0887" w:rsidRDefault="009D729C"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9D729C" w:rsidRDefault="009D729C"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9D729C" w:rsidRDefault="009D729C"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9D729C" w:rsidRDefault="009D729C"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9D729C" w:rsidRDefault="009D729C"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D729C" w:rsidRDefault="009D729C" w:rsidP="003750F3">
            <w:pPr>
              <w:snapToGrid w:val="0"/>
            </w:pPr>
          </w:p>
        </w:tc>
      </w:tr>
      <w:tr w:rsidR="002D3EE7" w:rsidRPr="002042B8" w:rsidTr="00FA53E5">
        <w:trPr>
          <w:cantSplit/>
        </w:trPr>
        <w:tc>
          <w:tcPr>
            <w:tcW w:w="9713" w:type="dxa"/>
            <w:gridSpan w:val="25"/>
            <w:tcBorders>
              <w:top w:val="single" w:sz="4" w:space="0" w:color="000000"/>
              <w:left w:val="single" w:sz="4" w:space="0" w:color="000000"/>
              <w:bottom w:val="single" w:sz="4" w:space="0" w:color="000000"/>
              <w:right w:val="single" w:sz="4" w:space="0" w:color="000000"/>
            </w:tcBorders>
            <w:shd w:val="clear" w:color="auto" w:fill="auto"/>
          </w:tcPr>
          <w:p w:rsidR="005E7278" w:rsidRPr="005E7278" w:rsidRDefault="005E7278" w:rsidP="005E7278">
            <w:pPr>
              <w:jc w:val="center"/>
              <w:rPr>
                <w:b/>
                <w:szCs w:val="28"/>
              </w:rPr>
            </w:pPr>
            <w:r w:rsidRPr="005E7278">
              <w:rPr>
                <w:b/>
                <w:szCs w:val="28"/>
              </w:rPr>
              <w:t xml:space="preserve">Блок </w:t>
            </w:r>
            <w:r w:rsidR="00307834" w:rsidRPr="005E7278">
              <w:rPr>
                <w:b/>
                <w:szCs w:val="28"/>
              </w:rPr>
              <w:t>2</w:t>
            </w:r>
            <w:r w:rsidR="002D3EE7" w:rsidRPr="005E7278">
              <w:rPr>
                <w:b/>
                <w:szCs w:val="28"/>
              </w:rPr>
              <w:t>.</w:t>
            </w:r>
            <w:r w:rsidR="00307834" w:rsidRPr="005E7278">
              <w:rPr>
                <w:b/>
                <w:szCs w:val="28"/>
              </w:rPr>
              <w:t xml:space="preserve"> </w:t>
            </w:r>
            <w:r w:rsidR="002D3EE7" w:rsidRPr="005E7278">
              <w:rPr>
                <w:b/>
                <w:szCs w:val="28"/>
              </w:rPr>
              <w:t>.</w:t>
            </w:r>
          </w:p>
          <w:p w:rsidR="002D3EE7" w:rsidRPr="002042B8" w:rsidRDefault="00307834" w:rsidP="005E7278">
            <w:pPr>
              <w:jc w:val="center"/>
              <w:rPr>
                <w:szCs w:val="28"/>
              </w:rPr>
            </w:pPr>
            <w:proofErr w:type="spellStart"/>
            <w:r w:rsidRPr="005E7278">
              <w:rPr>
                <w:b/>
                <w:szCs w:val="28"/>
              </w:rPr>
              <w:t>Функційний</w:t>
            </w:r>
            <w:proofErr w:type="spellEnd"/>
            <w:r w:rsidRPr="005E7278">
              <w:rPr>
                <w:b/>
                <w:szCs w:val="28"/>
              </w:rPr>
              <w:t xml:space="preserve"> синтаксис сучасної української мови</w:t>
            </w:r>
          </w:p>
        </w:tc>
      </w:tr>
      <w:tr w:rsidR="002D3EE7"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C0887" w:rsidRDefault="000F45E3" w:rsidP="000F45E3">
            <w:pPr>
              <w:jc w:val="both"/>
              <w:rPr>
                <w:szCs w:val="28"/>
              </w:rPr>
            </w:pPr>
            <w:r w:rsidRPr="00DC0887">
              <w:rPr>
                <w:b/>
              </w:rPr>
              <w:t>Тема 10</w:t>
            </w:r>
            <w:r w:rsidR="002D3EE7" w:rsidRPr="00DC0887">
              <w:rPr>
                <w:b/>
              </w:rPr>
              <w:t>.</w:t>
            </w:r>
            <w:r w:rsidR="002D3EE7" w:rsidRPr="00DC0887">
              <w:rPr>
                <w:b/>
                <w:szCs w:val="28"/>
              </w:rPr>
              <w:t xml:space="preserve"> </w:t>
            </w:r>
            <w:r w:rsidRPr="00DC0887">
              <w:t xml:space="preserve">Поняття </w:t>
            </w:r>
            <w:proofErr w:type="spellStart"/>
            <w:r w:rsidRPr="00DC0887">
              <w:t>функційних</w:t>
            </w:r>
            <w:proofErr w:type="spellEnd"/>
            <w:r w:rsidRPr="00DC0887">
              <w:t xml:space="preserve"> одиниць синтаксису</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8D76D3" w:rsidP="000F45E3">
            <w:pPr>
              <w:rPr>
                <w:szCs w:val="28"/>
              </w:rPr>
            </w:pPr>
            <w:r w:rsidRPr="00DC0887">
              <w:rPr>
                <w:szCs w:val="28"/>
              </w:rPr>
              <w:t>6</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FF1999" w:rsidP="003750F3">
            <w:pPr>
              <w:rPr>
                <w:szCs w:val="28"/>
              </w:rPr>
            </w:pPr>
            <w:r w:rsidRPr="00DC0887">
              <w:rPr>
                <w:szCs w:val="28"/>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rPr>
                <w:szCs w:val="28"/>
              </w:rPr>
            </w:pPr>
            <w:r w:rsidRPr="00DC0887">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C0887" w:rsidRDefault="002D3EE7" w:rsidP="003750F3">
            <w:pPr>
              <w:snapToGrid w:val="0"/>
              <w:rPr>
                <w:szCs w:val="28"/>
              </w:rPr>
            </w:pPr>
          </w:p>
        </w:tc>
      </w:tr>
      <w:tr w:rsidR="002D3EE7"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48265D" w:rsidRPr="00DC0887" w:rsidRDefault="000F45E3" w:rsidP="000F45E3">
            <w:pPr>
              <w:jc w:val="both"/>
            </w:pPr>
            <w:r w:rsidRPr="00DC0887">
              <w:rPr>
                <w:b/>
              </w:rPr>
              <w:t>Тема 11</w:t>
            </w:r>
            <w:r w:rsidR="002D3EE7" w:rsidRPr="00DC0887">
              <w:rPr>
                <w:b/>
              </w:rPr>
              <w:t xml:space="preserve">. </w:t>
            </w:r>
            <w:proofErr w:type="spellStart"/>
            <w:r w:rsidRPr="00DC0887">
              <w:t>Функційний</w:t>
            </w:r>
            <w:proofErr w:type="spellEnd"/>
            <w:r w:rsidRPr="00DC0887">
              <w:t xml:space="preserve"> синтаксис простого речення</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8</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FF1999" w:rsidP="003750F3">
            <w:pPr>
              <w:snapToGrid w:val="0"/>
              <w:rPr>
                <w:szCs w:val="28"/>
              </w:rPr>
            </w:pPr>
            <w:r w:rsidRPr="00DC0887">
              <w:rPr>
                <w:szCs w:val="28"/>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C0887" w:rsidRDefault="002D3EE7" w:rsidP="003750F3">
            <w:pPr>
              <w:snapToGrid w:val="0"/>
              <w:rPr>
                <w:szCs w:val="28"/>
              </w:rPr>
            </w:pPr>
          </w:p>
        </w:tc>
      </w:tr>
      <w:tr w:rsidR="002D3EE7"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C0887" w:rsidRDefault="000F45E3" w:rsidP="000F45E3">
            <w:pPr>
              <w:autoSpaceDE w:val="0"/>
            </w:pPr>
            <w:r w:rsidRPr="00DC0887">
              <w:rPr>
                <w:b/>
              </w:rPr>
              <w:t>Тема 12</w:t>
            </w:r>
            <w:r w:rsidR="002D3EE7" w:rsidRPr="00DC0887">
              <w:rPr>
                <w:b/>
              </w:rPr>
              <w:t xml:space="preserve">. </w:t>
            </w:r>
            <w:r w:rsidRPr="00DC0887">
              <w:t>Базові моделі простого речення і їхня типова семантика</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r w:rsidRPr="00DC0887">
              <w:rPr>
                <w:szCs w:val="28"/>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C0887" w:rsidRDefault="002D3EE7" w:rsidP="003750F3">
            <w:pPr>
              <w:snapToGrid w:val="0"/>
              <w:rPr>
                <w:szCs w:val="28"/>
              </w:rPr>
            </w:pPr>
          </w:p>
        </w:tc>
      </w:tr>
      <w:tr w:rsidR="002D3EE7"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C0887" w:rsidRDefault="000F45E3" w:rsidP="000F45E3">
            <w:pPr>
              <w:jc w:val="both"/>
              <w:rPr>
                <w:szCs w:val="28"/>
              </w:rPr>
            </w:pPr>
            <w:r w:rsidRPr="00DC0887">
              <w:rPr>
                <w:b/>
              </w:rPr>
              <w:t>Тема 13</w:t>
            </w:r>
            <w:r w:rsidR="002D3EE7" w:rsidRPr="00DC0887">
              <w:rPr>
                <w:b/>
              </w:rPr>
              <w:t xml:space="preserve">. </w:t>
            </w:r>
            <w:r w:rsidRPr="00DC0887">
              <w:t>Розширення базових моделей простого речення</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F35B89" w:rsidP="003750F3">
            <w:pPr>
              <w:snapToGrid w:val="0"/>
              <w:rPr>
                <w:szCs w:val="28"/>
              </w:rPr>
            </w:pPr>
            <w:r w:rsidRPr="00DC0887">
              <w:rPr>
                <w:szCs w:val="28"/>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r w:rsidRPr="00DC0887">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C0887" w:rsidRDefault="002D3EE7" w:rsidP="003750F3">
            <w:pPr>
              <w:snapToGrid w:val="0"/>
              <w:rPr>
                <w:szCs w:val="28"/>
              </w:rPr>
            </w:pPr>
          </w:p>
        </w:tc>
      </w:tr>
      <w:tr w:rsidR="002D3EE7"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A53E5" w:rsidRPr="00DC0887" w:rsidRDefault="000F45E3" w:rsidP="000F45E3">
            <w:pPr>
              <w:jc w:val="both"/>
            </w:pPr>
            <w:r w:rsidRPr="00DC0887">
              <w:rPr>
                <w:b/>
              </w:rPr>
              <w:t>Тема 14</w:t>
            </w:r>
            <w:r w:rsidR="002D3EE7" w:rsidRPr="00DC0887">
              <w:rPr>
                <w:b/>
              </w:rPr>
              <w:t>.</w:t>
            </w:r>
            <w:r w:rsidRPr="00DC0887">
              <w:t xml:space="preserve"> </w:t>
            </w:r>
            <w:proofErr w:type="spellStart"/>
            <w:r w:rsidRPr="00DC0887">
              <w:t>Функційний</w:t>
            </w:r>
            <w:proofErr w:type="spellEnd"/>
            <w:r w:rsidRPr="00DC0887">
              <w:t xml:space="preserve"> синтаксис складного речення</w:t>
            </w:r>
            <w:r w:rsidRPr="00DC0887">
              <w:rPr>
                <w:rStyle w:val="apple-style-span"/>
              </w:rPr>
              <w:t xml:space="preserve">. Поняття складного речення і його </w:t>
            </w:r>
            <w:proofErr w:type="spellStart"/>
            <w:r w:rsidR="009D3CCA" w:rsidRPr="00DC0887">
              <w:rPr>
                <w:rStyle w:val="apple-style-span"/>
              </w:rPr>
              <w:t>функцій</w:t>
            </w:r>
            <w:r w:rsidRPr="00DC0887">
              <w:rPr>
                <w:rStyle w:val="apple-style-span"/>
              </w:rPr>
              <w:t>них</w:t>
            </w:r>
            <w:proofErr w:type="spellEnd"/>
            <w:r w:rsidRPr="00DC0887">
              <w:rPr>
                <w:rStyle w:val="apple-style-span"/>
              </w:rPr>
              <w:t xml:space="preserve"> компонентів</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F35B89" w:rsidP="003750F3">
            <w:pPr>
              <w:snapToGrid w:val="0"/>
              <w:rPr>
                <w:szCs w:val="28"/>
              </w:rPr>
            </w:pPr>
            <w:r w:rsidRPr="00DC0887">
              <w:rPr>
                <w:szCs w:val="28"/>
              </w:rPr>
              <w:t>6</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FF1999" w:rsidP="003750F3">
            <w:pPr>
              <w:snapToGrid w:val="0"/>
              <w:rPr>
                <w:szCs w:val="28"/>
              </w:rPr>
            </w:pPr>
            <w:r w:rsidRPr="00DC0887">
              <w:rPr>
                <w:szCs w:val="28"/>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r w:rsidRPr="00DC0887">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C0887" w:rsidRDefault="002D3EE7" w:rsidP="003750F3">
            <w:pPr>
              <w:snapToGrid w:val="0"/>
              <w:rPr>
                <w:szCs w:val="28"/>
              </w:rPr>
            </w:pPr>
          </w:p>
        </w:tc>
      </w:tr>
      <w:tr w:rsidR="002D3EE7"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A53E5" w:rsidRPr="00DC0887" w:rsidRDefault="009D3CCA" w:rsidP="003750F3">
            <w:pPr>
              <w:jc w:val="both"/>
              <w:rPr>
                <w:b/>
              </w:rPr>
            </w:pPr>
            <w:r w:rsidRPr="00DC0887">
              <w:rPr>
                <w:b/>
              </w:rPr>
              <w:lastRenderedPageBreak/>
              <w:t>Тема 15</w:t>
            </w:r>
            <w:r w:rsidR="002D3EE7" w:rsidRPr="00DC0887">
              <w:rPr>
                <w:b/>
              </w:rPr>
              <w:t xml:space="preserve">. </w:t>
            </w:r>
          </w:p>
          <w:p w:rsidR="00FD20AD" w:rsidRPr="00DC0887" w:rsidRDefault="009D3CCA" w:rsidP="00EC64F2">
            <w:pPr>
              <w:jc w:val="both"/>
              <w:rPr>
                <w:rFonts w:ascii="Arial" w:hAnsi="Arial" w:cs="Arial"/>
                <w:sz w:val="20"/>
                <w:szCs w:val="20"/>
              </w:rPr>
            </w:pPr>
            <w:r w:rsidRPr="00DC0887">
              <w:t>Базові моделі складних речень</w:t>
            </w:r>
            <w:r w:rsidR="00FD20AD" w:rsidRPr="00DC0887">
              <w:t xml:space="preserve">. </w:t>
            </w:r>
            <w:r w:rsidRPr="00DC0887">
              <w:t>Поняття базової моделі складного речення</w:t>
            </w:r>
            <w:r w:rsidR="00EC64F2" w:rsidRPr="00DC0887">
              <w:t xml:space="preserve">. Базові моделі складносурядних </w:t>
            </w:r>
            <w:proofErr w:type="spellStart"/>
            <w:r w:rsidR="00EC64F2" w:rsidRPr="00DC0887">
              <w:t>речен</w:t>
            </w:r>
            <w:proofErr w:type="spellEnd"/>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8879FE" w:rsidP="003750F3">
            <w:pPr>
              <w:snapToGrid w:val="0"/>
              <w:rPr>
                <w:szCs w:val="28"/>
              </w:rPr>
            </w:pPr>
            <w:r>
              <w:rPr>
                <w:szCs w:val="28"/>
              </w:rPr>
              <w:t>8</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EC64F2" w:rsidP="003750F3">
            <w:pPr>
              <w:snapToGrid w:val="0"/>
              <w:rPr>
                <w:szCs w:val="28"/>
              </w:rPr>
            </w:pPr>
            <w:r w:rsidRPr="00DC0887">
              <w:rPr>
                <w:szCs w:val="28"/>
              </w:rPr>
              <w:t>4</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879FE" w:rsidP="003750F3">
            <w:pPr>
              <w:snapToGrid w:val="0"/>
              <w:rPr>
                <w:szCs w:val="28"/>
              </w:rPr>
            </w:pPr>
            <w:r>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C0887" w:rsidRDefault="002D3EE7" w:rsidP="003750F3">
            <w:pPr>
              <w:snapToGrid w:val="0"/>
              <w:rPr>
                <w:szCs w:val="28"/>
              </w:rPr>
            </w:pPr>
          </w:p>
        </w:tc>
      </w:tr>
      <w:tr w:rsidR="006A00C5"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C0887" w:rsidRDefault="00EC64F2" w:rsidP="00EC64F2">
            <w:pPr>
              <w:jc w:val="both"/>
            </w:pPr>
            <w:r w:rsidRPr="00DC0887">
              <w:rPr>
                <w:b/>
              </w:rPr>
              <w:t>Тема 16</w:t>
            </w:r>
            <w:r w:rsidR="006A00C5" w:rsidRPr="00DC0887">
              <w:rPr>
                <w:b/>
              </w:rPr>
              <w:t xml:space="preserve">. </w:t>
            </w:r>
            <w:r w:rsidR="009D3CCA" w:rsidRPr="00DC0887">
              <w:t>Базові моделі складнопідрядних речень</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C0887" w:rsidRDefault="00F35B89" w:rsidP="003750F3">
            <w:pPr>
              <w:snapToGrid w:val="0"/>
              <w:rPr>
                <w:szCs w:val="28"/>
              </w:rPr>
            </w:pPr>
            <w:r w:rsidRPr="00DC0887">
              <w:rPr>
                <w:szCs w:val="28"/>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C0887" w:rsidRDefault="006A00C5"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C0887" w:rsidRDefault="008D76D3" w:rsidP="003750F3">
            <w:pPr>
              <w:snapToGrid w:val="0"/>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C0887"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C0887"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C0887" w:rsidRDefault="008D76D3" w:rsidP="003750F3">
            <w:pPr>
              <w:snapToGrid w:val="0"/>
              <w:rPr>
                <w:szCs w:val="28"/>
              </w:rPr>
            </w:pPr>
            <w:r w:rsidRPr="00DC0887">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C0887"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C0887"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C0887"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C0887"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C0887"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C0887" w:rsidRDefault="006A00C5" w:rsidP="003750F3">
            <w:pPr>
              <w:snapToGrid w:val="0"/>
              <w:rPr>
                <w:szCs w:val="28"/>
              </w:rPr>
            </w:pPr>
          </w:p>
        </w:tc>
      </w:tr>
      <w:tr w:rsidR="009D3CCA"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9D3CCA" w:rsidRPr="00DC0887" w:rsidRDefault="00EC64F2" w:rsidP="009D3CCA">
            <w:pPr>
              <w:jc w:val="both"/>
              <w:rPr>
                <w:b/>
              </w:rPr>
            </w:pPr>
            <w:r w:rsidRPr="00DC0887">
              <w:rPr>
                <w:b/>
              </w:rPr>
              <w:t>Тема 17</w:t>
            </w:r>
            <w:r w:rsidR="009D3CCA" w:rsidRPr="00DC0887">
              <w:rPr>
                <w:b/>
              </w:rPr>
              <w:t>.</w:t>
            </w:r>
            <w:r w:rsidR="009D3CCA" w:rsidRPr="00DC0887">
              <w:rPr>
                <w:szCs w:val="28"/>
                <w:lang w:val="ru-RU"/>
              </w:rPr>
              <w:t xml:space="preserve"> </w:t>
            </w:r>
            <w:proofErr w:type="spellStart"/>
            <w:r w:rsidR="009D3CCA" w:rsidRPr="00DC0887">
              <w:rPr>
                <w:szCs w:val="28"/>
                <w:lang w:val="ru-RU"/>
              </w:rPr>
              <w:t>Базові</w:t>
            </w:r>
            <w:proofErr w:type="spellEnd"/>
            <w:r w:rsidR="009D3CCA" w:rsidRPr="00DC0887">
              <w:rPr>
                <w:szCs w:val="28"/>
                <w:lang w:val="ru-RU"/>
              </w:rPr>
              <w:t xml:space="preserve"> </w:t>
            </w:r>
            <w:proofErr w:type="spellStart"/>
            <w:r w:rsidR="009D3CCA" w:rsidRPr="00DC0887">
              <w:rPr>
                <w:szCs w:val="28"/>
                <w:lang w:val="ru-RU"/>
              </w:rPr>
              <w:t>моделі</w:t>
            </w:r>
            <w:proofErr w:type="spellEnd"/>
            <w:r w:rsidR="009D3CCA" w:rsidRPr="00DC0887">
              <w:rPr>
                <w:szCs w:val="28"/>
                <w:lang w:val="ru-RU"/>
              </w:rPr>
              <w:t xml:space="preserve"> </w:t>
            </w:r>
            <w:proofErr w:type="spellStart"/>
            <w:r w:rsidR="009D3CCA" w:rsidRPr="00DC0887">
              <w:rPr>
                <w:szCs w:val="28"/>
                <w:lang w:val="ru-RU"/>
              </w:rPr>
              <w:t>безсполучникових</w:t>
            </w:r>
            <w:proofErr w:type="spellEnd"/>
            <w:r w:rsidR="009D3CCA" w:rsidRPr="00DC0887">
              <w:rPr>
                <w:szCs w:val="28"/>
                <w:lang w:val="ru-RU"/>
              </w:rPr>
              <w:t xml:space="preserve"> </w:t>
            </w:r>
            <w:proofErr w:type="spellStart"/>
            <w:r w:rsidR="009D3CCA" w:rsidRPr="00DC0887">
              <w:rPr>
                <w:szCs w:val="28"/>
                <w:lang w:val="ru-RU"/>
              </w:rPr>
              <w:t>складних</w:t>
            </w:r>
            <w:proofErr w:type="spellEnd"/>
            <w:r w:rsidR="009D3CCA" w:rsidRPr="00DC0887">
              <w:rPr>
                <w:szCs w:val="28"/>
                <w:lang w:val="ru-RU"/>
              </w:rPr>
              <w:t xml:space="preserve"> </w:t>
            </w:r>
            <w:proofErr w:type="spellStart"/>
            <w:r w:rsidR="009D3CCA" w:rsidRPr="00DC0887">
              <w:rPr>
                <w:szCs w:val="28"/>
                <w:lang w:val="ru-RU"/>
              </w:rPr>
              <w:t>речень</w:t>
            </w:r>
            <w:proofErr w:type="spellEnd"/>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9D3CCA" w:rsidRPr="00DC0887" w:rsidRDefault="00F35B89" w:rsidP="003750F3">
            <w:pPr>
              <w:snapToGrid w:val="0"/>
              <w:rPr>
                <w:szCs w:val="28"/>
              </w:rPr>
            </w:pPr>
            <w:r w:rsidRPr="00DC0887">
              <w:rPr>
                <w:szCs w:val="28"/>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9D3CCA"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8D76D3" w:rsidP="003750F3">
            <w:pPr>
              <w:snapToGrid w:val="0"/>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9D3CCA"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9D3CCA"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8D76D3" w:rsidP="003750F3">
            <w:pPr>
              <w:snapToGrid w:val="0"/>
              <w:rPr>
                <w:szCs w:val="28"/>
              </w:rPr>
            </w:pPr>
            <w:r w:rsidRPr="00DC0887">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9D3CCA" w:rsidRPr="00DC0887" w:rsidRDefault="009D3CCA" w:rsidP="003750F3">
            <w:pPr>
              <w:snapToGrid w:val="0"/>
              <w:rPr>
                <w:szCs w:val="28"/>
              </w:rPr>
            </w:pPr>
          </w:p>
        </w:tc>
      </w:tr>
      <w:tr w:rsidR="009D3CCA"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9D3CCA" w:rsidRPr="00DC0887" w:rsidRDefault="00EC64F2" w:rsidP="009D3CCA">
            <w:pPr>
              <w:jc w:val="both"/>
              <w:rPr>
                <w:b/>
              </w:rPr>
            </w:pPr>
            <w:r w:rsidRPr="00DC0887">
              <w:rPr>
                <w:b/>
              </w:rPr>
              <w:t>Тема 18</w:t>
            </w:r>
            <w:r w:rsidR="009D3CCA" w:rsidRPr="00DC0887">
              <w:rPr>
                <w:b/>
              </w:rPr>
              <w:t>.</w:t>
            </w:r>
            <w:r w:rsidR="009D3CCA" w:rsidRPr="00DC0887">
              <w:rPr>
                <w:szCs w:val="28"/>
              </w:rPr>
              <w:t xml:space="preserve"> </w:t>
            </w:r>
            <w:proofErr w:type="spellStart"/>
            <w:r w:rsidR="009D3CCA" w:rsidRPr="00DC0887">
              <w:rPr>
                <w:szCs w:val="28"/>
              </w:rPr>
              <w:t>Поліструктурні</w:t>
            </w:r>
            <w:proofErr w:type="spellEnd"/>
            <w:r w:rsidR="009D3CCA" w:rsidRPr="00DC0887">
              <w:rPr>
                <w:szCs w:val="28"/>
              </w:rPr>
              <w:t xml:space="preserve"> складні речення</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9D3CCA" w:rsidRPr="00DC0887" w:rsidRDefault="00F35B89" w:rsidP="003750F3">
            <w:pPr>
              <w:snapToGrid w:val="0"/>
              <w:rPr>
                <w:szCs w:val="28"/>
              </w:rPr>
            </w:pPr>
            <w:r w:rsidRPr="00DC0887">
              <w:rPr>
                <w:szCs w:val="28"/>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8D76D3" w:rsidP="003750F3">
            <w:pPr>
              <w:snapToGrid w:val="0"/>
              <w:rPr>
                <w:szCs w:val="28"/>
              </w:rPr>
            </w:pPr>
            <w:r w:rsidRPr="00DC0887">
              <w:rPr>
                <w:szCs w:val="28"/>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9D3CCA"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9D3CCA"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9D3CCA"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9D3CCA" w:rsidRPr="00DC0887" w:rsidRDefault="008D76D3" w:rsidP="003750F3">
            <w:pPr>
              <w:snapToGrid w:val="0"/>
              <w:rPr>
                <w:szCs w:val="28"/>
              </w:rPr>
            </w:pPr>
            <w:r w:rsidRPr="00DC0887">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9D3CCA" w:rsidRPr="00DC0887" w:rsidRDefault="009D3CCA"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9D3CCA" w:rsidRPr="00DC0887" w:rsidRDefault="009D3CCA" w:rsidP="003750F3">
            <w:pPr>
              <w:snapToGrid w:val="0"/>
              <w:rPr>
                <w:szCs w:val="28"/>
              </w:rPr>
            </w:pPr>
          </w:p>
        </w:tc>
      </w:tr>
      <w:tr w:rsidR="00BE6BD4"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BE6BD4" w:rsidRPr="00DC0887" w:rsidRDefault="00EC64F2" w:rsidP="00BE6BD4">
            <w:pPr>
              <w:jc w:val="both"/>
              <w:rPr>
                <w:b/>
              </w:rPr>
            </w:pPr>
            <w:r w:rsidRPr="00DC0887">
              <w:rPr>
                <w:b/>
              </w:rPr>
              <w:t>Тема 19</w:t>
            </w:r>
            <w:r w:rsidR="00BE6BD4" w:rsidRPr="00DC0887">
              <w:rPr>
                <w:b/>
              </w:rPr>
              <w:t>.</w:t>
            </w:r>
            <w:r w:rsidR="00BE6BD4" w:rsidRPr="00DC0887">
              <w:rPr>
                <w:szCs w:val="28"/>
                <w:lang w:val="ru-RU"/>
              </w:rPr>
              <w:t xml:space="preserve"> </w:t>
            </w:r>
            <w:proofErr w:type="spellStart"/>
            <w:r w:rsidR="00BE6BD4" w:rsidRPr="00DC0887">
              <w:rPr>
                <w:szCs w:val="28"/>
                <w:lang w:val="ru-RU"/>
              </w:rPr>
              <w:t>Лінійна</w:t>
            </w:r>
            <w:proofErr w:type="spellEnd"/>
            <w:r w:rsidR="00BE6BD4" w:rsidRPr="00DC0887">
              <w:rPr>
                <w:szCs w:val="28"/>
                <w:lang w:val="ru-RU"/>
              </w:rPr>
              <w:t xml:space="preserve"> </w:t>
            </w:r>
            <w:proofErr w:type="spellStart"/>
            <w:r w:rsidR="00BE6BD4" w:rsidRPr="00DC0887">
              <w:rPr>
                <w:szCs w:val="28"/>
                <w:lang w:val="ru-RU"/>
              </w:rPr>
              <w:t>організація</w:t>
            </w:r>
            <w:proofErr w:type="spellEnd"/>
            <w:r w:rsidR="00BE6BD4" w:rsidRPr="00DC0887">
              <w:rPr>
                <w:szCs w:val="28"/>
                <w:lang w:val="ru-RU"/>
              </w:rPr>
              <w:t xml:space="preserve"> </w:t>
            </w:r>
            <w:proofErr w:type="spellStart"/>
            <w:r w:rsidR="00BE6BD4" w:rsidRPr="00DC0887">
              <w:rPr>
                <w:szCs w:val="28"/>
                <w:lang w:val="ru-RU"/>
              </w:rPr>
              <w:t>структурних</w:t>
            </w:r>
            <w:proofErr w:type="spellEnd"/>
            <w:r w:rsidR="00BE6BD4" w:rsidRPr="00DC0887">
              <w:rPr>
                <w:szCs w:val="28"/>
                <w:lang w:val="ru-RU"/>
              </w:rPr>
              <w:t xml:space="preserve"> </w:t>
            </w:r>
            <w:proofErr w:type="spellStart"/>
            <w:r w:rsidR="00BE6BD4" w:rsidRPr="00DC0887">
              <w:rPr>
                <w:szCs w:val="28"/>
                <w:lang w:val="ru-RU"/>
              </w:rPr>
              <w:t>частин</w:t>
            </w:r>
            <w:proofErr w:type="spellEnd"/>
            <w:r w:rsidR="00BE6BD4" w:rsidRPr="00DC0887">
              <w:rPr>
                <w:szCs w:val="28"/>
                <w:lang w:val="ru-RU"/>
              </w:rPr>
              <w:t xml:space="preserve"> </w:t>
            </w:r>
            <w:proofErr w:type="gramStart"/>
            <w:r w:rsidR="00BE6BD4" w:rsidRPr="00DC0887">
              <w:rPr>
                <w:szCs w:val="28"/>
                <w:lang w:val="ru-RU"/>
              </w:rPr>
              <w:t>складного</w:t>
            </w:r>
            <w:proofErr w:type="gramEnd"/>
            <w:r w:rsidR="00BE6BD4" w:rsidRPr="00DC0887">
              <w:rPr>
                <w:szCs w:val="28"/>
                <w:lang w:val="ru-RU"/>
              </w:rPr>
              <w:t xml:space="preserve"> </w:t>
            </w:r>
            <w:proofErr w:type="spellStart"/>
            <w:r w:rsidR="00BE6BD4" w:rsidRPr="00DC0887">
              <w:rPr>
                <w:szCs w:val="28"/>
                <w:lang w:val="ru-RU"/>
              </w:rPr>
              <w:t>речення</w:t>
            </w:r>
            <w:proofErr w:type="spellEnd"/>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BE6BD4" w:rsidRPr="00DC0887" w:rsidRDefault="00F35B89" w:rsidP="003750F3">
            <w:pPr>
              <w:snapToGrid w:val="0"/>
              <w:rPr>
                <w:szCs w:val="28"/>
              </w:rPr>
            </w:pPr>
            <w:r w:rsidRPr="00DC0887">
              <w:rPr>
                <w:szCs w:val="28"/>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BE6BD4"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8D76D3" w:rsidP="003750F3">
            <w:pPr>
              <w:snapToGrid w:val="0"/>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BE6BD4"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BE6BD4"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8D76D3" w:rsidP="003750F3">
            <w:pPr>
              <w:snapToGrid w:val="0"/>
              <w:rPr>
                <w:szCs w:val="28"/>
              </w:rPr>
            </w:pPr>
            <w:r w:rsidRPr="00DC0887">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BE6BD4" w:rsidRPr="00DC0887" w:rsidRDefault="00BE6BD4" w:rsidP="003750F3">
            <w:pPr>
              <w:snapToGrid w:val="0"/>
              <w:rPr>
                <w:szCs w:val="28"/>
              </w:rPr>
            </w:pPr>
          </w:p>
        </w:tc>
      </w:tr>
      <w:tr w:rsidR="00BE6BD4"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BE6BD4" w:rsidRPr="00DC0887" w:rsidRDefault="00EC64F2" w:rsidP="00574DA4">
            <w:pPr>
              <w:jc w:val="both"/>
              <w:rPr>
                <w:b/>
              </w:rPr>
            </w:pPr>
            <w:r w:rsidRPr="00DC0887">
              <w:rPr>
                <w:b/>
              </w:rPr>
              <w:t>Тема 20</w:t>
            </w:r>
            <w:r w:rsidR="00574DA4" w:rsidRPr="00DC0887">
              <w:rPr>
                <w:b/>
              </w:rPr>
              <w:t>.</w:t>
            </w:r>
            <w:r w:rsidR="00574DA4" w:rsidRPr="00DC0887">
              <w:rPr>
                <w:szCs w:val="28"/>
                <w:lang w:val="ru-RU"/>
              </w:rPr>
              <w:t xml:space="preserve"> </w:t>
            </w:r>
            <w:r w:rsidR="00F550B7" w:rsidRPr="00DC0887">
              <w:rPr>
                <w:szCs w:val="28"/>
                <w:lang w:val="ru-RU"/>
              </w:rPr>
              <w:t>Синтаксис тексту</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BE6BD4" w:rsidRPr="00DC0887" w:rsidRDefault="00F35B89" w:rsidP="003750F3">
            <w:pPr>
              <w:snapToGrid w:val="0"/>
              <w:rPr>
                <w:szCs w:val="28"/>
              </w:rPr>
            </w:pPr>
            <w:r w:rsidRPr="00DC0887">
              <w:rPr>
                <w:szCs w:val="28"/>
              </w:rPr>
              <w:t>8</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8D76D3" w:rsidP="003750F3">
            <w:pPr>
              <w:snapToGrid w:val="0"/>
              <w:rPr>
                <w:szCs w:val="28"/>
              </w:rPr>
            </w:pPr>
            <w:r w:rsidRPr="00DC0887">
              <w:rPr>
                <w:szCs w:val="28"/>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8D76D3" w:rsidP="003750F3">
            <w:pPr>
              <w:snapToGrid w:val="0"/>
              <w:rPr>
                <w:szCs w:val="28"/>
              </w:rPr>
            </w:pPr>
            <w:r w:rsidRPr="00DC0887">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BE6BD4"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BE6BD4"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BE6BD4" w:rsidRPr="00DC0887" w:rsidRDefault="00EC64F2" w:rsidP="003750F3">
            <w:pPr>
              <w:snapToGrid w:val="0"/>
              <w:rPr>
                <w:szCs w:val="28"/>
              </w:rPr>
            </w:pPr>
            <w:r w:rsidRPr="00DC0887">
              <w:rPr>
                <w:szCs w:val="28"/>
              </w:rPr>
              <w:t>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BE6BD4" w:rsidRPr="00DC0887" w:rsidRDefault="00BE6BD4"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BE6BD4" w:rsidRPr="00DC0887" w:rsidRDefault="00BE6BD4" w:rsidP="003750F3">
            <w:pPr>
              <w:snapToGrid w:val="0"/>
              <w:rPr>
                <w:szCs w:val="28"/>
              </w:rPr>
            </w:pPr>
          </w:p>
        </w:tc>
      </w:tr>
      <w:tr w:rsidR="002D3EE7"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C0887" w:rsidRDefault="002D3EE7" w:rsidP="005E7278">
            <w:pPr>
              <w:snapToGrid w:val="0"/>
              <w:rPr>
                <w:b/>
              </w:rPr>
            </w:pPr>
            <w:r w:rsidRPr="00DC0887">
              <w:rPr>
                <w:bCs/>
              </w:rPr>
              <w:t xml:space="preserve">Разом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F35B89" w:rsidP="003750F3">
            <w:pPr>
              <w:snapToGrid w:val="0"/>
              <w:rPr>
                <w:szCs w:val="28"/>
              </w:rPr>
            </w:pPr>
            <w:r w:rsidRPr="00DC0887">
              <w:rPr>
                <w:szCs w:val="28"/>
              </w:rPr>
              <w:t>60</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12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22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C0887" w:rsidRDefault="002D3EE7" w:rsidP="008D76D3">
            <w:pPr>
              <w:snapToGrid w:val="0"/>
              <w:rPr>
                <w:szCs w:val="28"/>
              </w:rPr>
            </w:pPr>
            <w:r w:rsidRPr="00DC0887">
              <w:rPr>
                <w:szCs w:val="28"/>
              </w:rPr>
              <w:t>2</w:t>
            </w:r>
            <w:r w:rsidR="008D76D3" w:rsidRPr="00DC0887">
              <w:rPr>
                <w:szCs w:val="28"/>
              </w:rPr>
              <w:t>6</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C0887"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C0887" w:rsidRDefault="002D3EE7" w:rsidP="003750F3">
            <w:pPr>
              <w:snapToGrid w:val="0"/>
              <w:rPr>
                <w:szCs w:val="28"/>
              </w:rPr>
            </w:pPr>
          </w:p>
        </w:tc>
      </w:tr>
      <w:tr w:rsidR="002D3EE7" w:rsidRPr="00DC0887"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C0887" w:rsidRDefault="002D3EE7" w:rsidP="003750F3">
            <w:pPr>
              <w:snapToGrid w:val="0"/>
              <w:rPr>
                <w:b/>
                <w:szCs w:val="28"/>
              </w:rPr>
            </w:pPr>
            <w:r w:rsidRPr="00DC0887">
              <w:rPr>
                <w:b/>
                <w:szCs w:val="28"/>
              </w:rPr>
              <w:t>Усього годин</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CE7FED" w:rsidP="003750F3">
            <w:pPr>
              <w:snapToGrid w:val="0"/>
              <w:rPr>
                <w:szCs w:val="28"/>
              </w:rPr>
            </w:pPr>
            <w:r w:rsidRPr="00DC0887">
              <w:rPr>
                <w:szCs w:val="28"/>
              </w:rPr>
              <w:t>210</w:t>
            </w:r>
          </w:p>
        </w:tc>
        <w:tc>
          <w:tcPr>
            <w:tcW w:w="518"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42</w:t>
            </w:r>
          </w:p>
        </w:tc>
        <w:tc>
          <w:tcPr>
            <w:tcW w:w="532"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8D76D3" w:rsidP="003750F3">
            <w:pPr>
              <w:snapToGrid w:val="0"/>
              <w:rPr>
                <w:szCs w:val="28"/>
              </w:rPr>
            </w:pPr>
            <w:r w:rsidRPr="00DC0887">
              <w:rPr>
                <w:szCs w:val="28"/>
              </w:rPr>
              <w:t>52</w:t>
            </w:r>
          </w:p>
        </w:tc>
        <w:tc>
          <w:tcPr>
            <w:tcW w:w="480"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4"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45"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CE7FED" w:rsidP="003750F3">
            <w:pPr>
              <w:snapToGrid w:val="0"/>
              <w:rPr>
                <w:szCs w:val="28"/>
              </w:rPr>
            </w:pPr>
            <w:r w:rsidRPr="00DC0887">
              <w:rPr>
                <w:szCs w:val="28"/>
              </w:rPr>
              <w:t>116</w:t>
            </w:r>
          </w:p>
        </w:tc>
        <w:tc>
          <w:tcPr>
            <w:tcW w:w="1006"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354"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10"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573" w:type="dxa"/>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627"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C0887" w:rsidRDefault="002D3EE7" w:rsidP="003750F3">
            <w:pPr>
              <w:snapToGrid w:val="0"/>
              <w:rPr>
                <w:szCs w:val="28"/>
              </w:rPr>
            </w:pPr>
          </w:p>
        </w:tc>
        <w:tc>
          <w:tcPr>
            <w:tcW w:w="707" w:type="dxa"/>
            <w:gridSpan w:val="2"/>
            <w:tcBorders>
              <w:top w:val="single" w:sz="4" w:space="0" w:color="000000"/>
              <w:left w:val="single" w:sz="4" w:space="0" w:color="auto"/>
              <w:bottom w:val="single" w:sz="4" w:space="0" w:color="000000"/>
              <w:right w:val="single" w:sz="4" w:space="0" w:color="000000"/>
            </w:tcBorders>
            <w:shd w:val="clear" w:color="auto" w:fill="auto"/>
          </w:tcPr>
          <w:p w:rsidR="002D3EE7" w:rsidRPr="00DC0887" w:rsidRDefault="002D3EE7" w:rsidP="003750F3">
            <w:pPr>
              <w:snapToGrid w:val="0"/>
              <w:rPr>
                <w:szCs w:val="28"/>
              </w:rPr>
            </w:pPr>
          </w:p>
        </w:tc>
      </w:tr>
    </w:tbl>
    <w:p w:rsidR="00624D24" w:rsidRPr="00DC0887" w:rsidRDefault="00624D24" w:rsidP="00624D24">
      <w:pPr>
        <w:spacing w:after="200" w:line="276" w:lineRule="auto"/>
        <w:rPr>
          <w:b/>
          <w:sz w:val="28"/>
          <w:szCs w:val="28"/>
          <w:lang w:eastAsia="en-US"/>
        </w:rPr>
      </w:pPr>
      <w:r w:rsidRPr="00DC0887">
        <w:rPr>
          <w:b/>
          <w:sz w:val="28"/>
          <w:szCs w:val="28"/>
          <w:lang w:eastAsia="en-US"/>
        </w:rPr>
        <w:br w:type="page"/>
      </w:r>
    </w:p>
    <w:p w:rsidR="00131030" w:rsidRDefault="00131030" w:rsidP="00624D24">
      <w:pPr>
        <w:suppressAutoHyphens/>
        <w:ind w:left="7513" w:hanging="6946"/>
        <w:jc w:val="center"/>
        <w:rPr>
          <w:b/>
          <w:sz w:val="28"/>
          <w:szCs w:val="28"/>
          <w:lang w:eastAsia="en-US"/>
        </w:rPr>
      </w:pPr>
      <w:r w:rsidRPr="000A4D9B">
        <w:rPr>
          <w:b/>
          <w:sz w:val="28"/>
          <w:szCs w:val="28"/>
          <w:lang w:eastAsia="en-US"/>
        </w:rPr>
        <w:lastRenderedPageBreak/>
        <w:t>4. Теми лекцій</w:t>
      </w:r>
    </w:p>
    <w:p w:rsidR="0024596D" w:rsidRPr="000A4D9B" w:rsidRDefault="0024596D" w:rsidP="00624D24">
      <w:pPr>
        <w:suppressAutoHyphens/>
        <w:ind w:left="7513" w:hanging="6946"/>
        <w:jc w:val="center"/>
        <w:rPr>
          <w:b/>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7058"/>
        <w:gridCol w:w="1575"/>
      </w:tblGrid>
      <w:tr w:rsidR="00131030" w:rsidRPr="000A4D9B" w:rsidTr="007165DC">
        <w:tc>
          <w:tcPr>
            <w:tcW w:w="352" w:type="pct"/>
          </w:tcPr>
          <w:p w:rsidR="00131030" w:rsidRPr="000A4D9B" w:rsidRDefault="00131030" w:rsidP="00131030">
            <w:pPr>
              <w:ind w:left="142" w:hanging="142"/>
              <w:jc w:val="center"/>
            </w:pPr>
            <w:r w:rsidRPr="000A4D9B">
              <w:t>№</w:t>
            </w:r>
          </w:p>
          <w:p w:rsidR="00131030" w:rsidRPr="000A4D9B" w:rsidRDefault="00131030" w:rsidP="00131030">
            <w:pPr>
              <w:ind w:left="142" w:hanging="142"/>
              <w:jc w:val="center"/>
            </w:pPr>
            <w:r w:rsidRPr="000A4D9B">
              <w:t>з/п</w:t>
            </w:r>
          </w:p>
        </w:tc>
        <w:tc>
          <w:tcPr>
            <w:tcW w:w="3800" w:type="pct"/>
          </w:tcPr>
          <w:p w:rsidR="00131030" w:rsidRPr="000A4D9B" w:rsidRDefault="00131030" w:rsidP="00131030">
            <w:pPr>
              <w:jc w:val="center"/>
            </w:pPr>
            <w:r w:rsidRPr="000A4D9B">
              <w:t>Назва теми лекції та питання, що вивчаються</w:t>
            </w:r>
          </w:p>
        </w:tc>
        <w:tc>
          <w:tcPr>
            <w:tcW w:w="848" w:type="pct"/>
          </w:tcPr>
          <w:p w:rsidR="00131030" w:rsidRPr="000A4D9B" w:rsidRDefault="00131030" w:rsidP="00131030">
            <w:pPr>
              <w:jc w:val="center"/>
            </w:pPr>
            <w:r w:rsidRPr="000A4D9B">
              <w:t>Кількість</w:t>
            </w:r>
          </w:p>
          <w:p w:rsidR="00131030" w:rsidRPr="000A4D9B" w:rsidRDefault="00131030" w:rsidP="00131030">
            <w:pPr>
              <w:jc w:val="center"/>
            </w:pPr>
            <w:r w:rsidRPr="000A4D9B">
              <w:t>годин</w:t>
            </w:r>
          </w:p>
        </w:tc>
      </w:tr>
      <w:tr w:rsidR="00131030" w:rsidRPr="000A4D9B" w:rsidTr="007165DC">
        <w:tc>
          <w:tcPr>
            <w:tcW w:w="352" w:type="pct"/>
          </w:tcPr>
          <w:p w:rsidR="00131030" w:rsidRPr="000A4D9B" w:rsidRDefault="00131030" w:rsidP="00131030">
            <w:pPr>
              <w:jc w:val="center"/>
            </w:pPr>
            <w:r w:rsidRPr="000A4D9B">
              <w:t>1</w:t>
            </w:r>
          </w:p>
        </w:tc>
        <w:tc>
          <w:tcPr>
            <w:tcW w:w="3800" w:type="pct"/>
          </w:tcPr>
          <w:p w:rsidR="009324D2" w:rsidRPr="00885688" w:rsidRDefault="001F5DE4" w:rsidP="00885688">
            <w:pPr>
              <w:jc w:val="both"/>
              <w:rPr>
                <w:b/>
              </w:rPr>
            </w:pPr>
            <w:r>
              <w:rPr>
                <w:b/>
              </w:rPr>
              <w:t xml:space="preserve">Тема 1. </w:t>
            </w:r>
            <w:r w:rsidR="00885688" w:rsidRPr="00885688">
              <w:rPr>
                <w:b/>
              </w:rPr>
              <w:t>Вступ. Зміст, мета</w:t>
            </w:r>
            <w:r w:rsidR="006F40CA">
              <w:rPr>
                <w:b/>
              </w:rPr>
              <w:t>,</w:t>
            </w:r>
            <w:r w:rsidR="00885688" w:rsidRPr="00885688">
              <w:rPr>
                <w:b/>
              </w:rPr>
              <w:t xml:space="preserve"> </w:t>
            </w:r>
            <w:r w:rsidR="006F40CA">
              <w:rPr>
                <w:b/>
              </w:rPr>
              <w:t>п</w:t>
            </w:r>
            <w:r w:rsidR="009A0484" w:rsidRPr="00885688">
              <w:rPr>
                <w:b/>
              </w:rPr>
              <w:t>р</w:t>
            </w:r>
            <w:r w:rsidR="00885688">
              <w:rPr>
                <w:b/>
              </w:rPr>
              <w:t>едмет, завдання, значення курсу</w:t>
            </w:r>
          </w:p>
          <w:p w:rsidR="009A0484" w:rsidRPr="000A4D9B" w:rsidRDefault="009324D2" w:rsidP="001F5DE4">
            <w:pPr>
              <w:jc w:val="both"/>
            </w:pPr>
            <w:r>
              <w:t>Основні поняття</w:t>
            </w:r>
            <w:r w:rsidR="00885688" w:rsidRPr="001F5DE4">
              <w:t xml:space="preserve"> </w:t>
            </w:r>
            <w:proofErr w:type="spellStart"/>
            <w:r w:rsidR="00885688" w:rsidRPr="001F5DE4">
              <w:t>функц</w:t>
            </w:r>
            <w:r w:rsidR="00885688">
              <w:t>ійної</w:t>
            </w:r>
            <w:proofErr w:type="spellEnd"/>
            <w:r w:rsidR="00885688">
              <w:t xml:space="preserve"> граматики</w:t>
            </w:r>
            <w:r>
              <w:t>.</w:t>
            </w:r>
            <w:r w:rsidR="001F5DE4">
              <w:t xml:space="preserve"> </w:t>
            </w:r>
            <w:r w:rsidR="00885688">
              <w:t xml:space="preserve">Поняття функції у </w:t>
            </w:r>
            <w:proofErr w:type="spellStart"/>
            <w:r w:rsidR="00885688">
              <w:t>функційній</w:t>
            </w:r>
            <w:proofErr w:type="spellEnd"/>
            <w:r w:rsidR="00885688">
              <w:t xml:space="preserve"> граматиці.</w:t>
            </w:r>
          </w:p>
        </w:tc>
        <w:tc>
          <w:tcPr>
            <w:tcW w:w="848" w:type="pct"/>
          </w:tcPr>
          <w:p w:rsidR="00131030" w:rsidRPr="000A4D9B" w:rsidRDefault="009A0484" w:rsidP="00131030">
            <w:pPr>
              <w:jc w:val="center"/>
            </w:pPr>
            <w:r w:rsidRPr="000A4D9B">
              <w:t>2</w:t>
            </w:r>
          </w:p>
        </w:tc>
      </w:tr>
      <w:tr w:rsidR="00131030" w:rsidRPr="000A4D9B" w:rsidTr="007165DC">
        <w:tc>
          <w:tcPr>
            <w:tcW w:w="352" w:type="pct"/>
          </w:tcPr>
          <w:p w:rsidR="00131030" w:rsidRPr="000A4D9B" w:rsidRDefault="00131030" w:rsidP="00131030">
            <w:pPr>
              <w:jc w:val="center"/>
            </w:pPr>
            <w:r w:rsidRPr="000A4D9B">
              <w:t>2</w:t>
            </w:r>
          </w:p>
        </w:tc>
        <w:tc>
          <w:tcPr>
            <w:tcW w:w="3800" w:type="pct"/>
          </w:tcPr>
          <w:p w:rsidR="00885688" w:rsidRPr="00885688" w:rsidRDefault="00B377A2" w:rsidP="00885688">
            <w:pPr>
              <w:overflowPunct w:val="0"/>
              <w:autoSpaceDE w:val="0"/>
              <w:autoSpaceDN w:val="0"/>
              <w:adjustRightInd w:val="0"/>
              <w:textAlignment w:val="baseline"/>
              <w:rPr>
                <w:b/>
                <w:szCs w:val="28"/>
              </w:rPr>
            </w:pPr>
            <w:r>
              <w:rPr>
                <w:b/>
                <w:szCs w:val="28"/>
              </w:rPr>
              <w:t xml:space="preserve">Тема 2. </w:t>
            </w:r>
            <w:r w:rsidR="00885688" w:rsidRPr="00885688">
              <w:rPr>
                <w:b/>
                <w:szCs w:val="28"/>
              </w:rPr>
              <w:t xml:space="preserve">Поняття морфології і її </w:t>
            </w:r>
            <w:proofErr w:type="spellStart"/>
            <w:r w:rsidR="00885688" w:rsidRPr="00885688">
              <w:rPr>
                <w:b/>
                <w:szCs w:val="28"/>
              </w:rPr>
              <w:t>функційних</w:t>
            </w:r>
            <w:proofErr w:type="spellEnd"/>
            <w:r w:rsidR="00885688" w:rsidRPr="00885688">
              <w:rPr>
                <w:b/>
                <w:szCs w:val="28"/>
              </w:rPr>
              <w:t xml:space="preserve"> </w:t>
            </w:r>
            <w:r w:rsidR="00885688">
              <w:rPr>
                <w:b/>
                <w:szCs w:val="28"/>
              </w:rPr>
              <w:t>одиниць</w:t>
            </w:r>
          </w:p>
          <w:p w:rsidR="00885688" w:rsidRPr="00885688" w:rsidRDefault="00885688" w:rsidP="00B377A2">
            <w:pPr>
              <w:overflowPunct w:val="0"/>
              <w:autoSpaceDE w:val="0"/>
              <w:autoSpaceDN w:val="0"/>
              <w:adjustRightInd w:val="0"/>
              <w:textAlignment w:val="baseline"/>
            </w:pPr>
            <w:proofErr w:type="spellStart"/>
            <w:r w:rsidRPr="00B377A2">
              <w:rPr>
                <w:szCs w:val="28"/>
              </w:rPr>
              <w:t>Функційна</w:t>
            </w:r>
            <w:proofErr w:type="spellEnd"/>
            <w:r w:rsidRPr="00B377A2">
              <w:rPr>
                <w:szCs w:val="28"/>
              </w:rPr>
              <w:t xml:space="preserve"> класифікація морфологічних категорій. Поняття морфолого-синтаксичних і синтаксичних різновидів частин мови. </w:t>
            </w:r>
          </w:p>
          <w:p w:rsidR="008A10C7" w:rsidRPr="000A4D9B" w:rsidRDefault="00885688" w:rsidP="00B377A2">
            <w:pPr>
              <w:overflowPunct w:val="0"/>
              <w:autoSpaceDE w:val="0"/>
              <w:autoSpaceDN w:val="0"/>
              <w:adjustRightInd w:val="0"/>
              <w:textAlignment w:val="baseline"/>
            </w:pPr>
            <w:r w:rsidRPr="00B377A2">
              <w:rPr>
                <w:szCs w:val="28"/>
              </w:rPr>
              <w:t>Поняття лексико-граматичних розрядів частин мови.</w:t>
            </w:r>
          </w:p>
        </w:tc>
        <w:tc>
          <w:tcPr>
            <w:tcW w:w="848" w:type="pct"/>
          </w:tcPr>
          <w:p w:rsidR="00131030" w:rsidRPr="000A4D9B" w:rsidRDefault="00885688" w:rsidP="00131030">
            <w:pPr>
              <w:jc w:val="center"/>
            </w:pPr>
            <w:r>
              <w:t>4</w:t>
            </w:r>
          </w:p>
        </w:tc>
      </w:tr>
      <w:tr w:rsidR="006031B4" w:rsidRPr="000A4D9B" w:rsidTr="007165DC">
        <w:tc>
          <w:tcPr>
            <w:tcW w:w="352" w:type="pct"/>
          </w:tcPr>
          <w:p w:rsidR="006031B4" w:rsidRPr="000A4D9B" w:rsidRDefault="006031B4" w:rsidP="00131030">
            <w:pPr>
              <w:jc w:val="center"/>
            </w:pPr>
            <w:r>
              <w:t>3</w:t>
            </w:r>
          </w:p>
        </w:tc>
        <w:tc>
          <w:tcPr>
            <w:tcW w:w="3800" w:type="pct"/>
          </w:tcPr>
          <w:p w:rsidR="007F0653" w:rsidRPr="00E762D1" w:rsidRDefault="00B377A2" w:rsidP="00106842">
            <w:pPr>
              <w:overflowPunct w:val="0"/>
              <w:autoSpaceDE w:val="0"/>
              <w:autoSpaceDN w:val="0"/>
              <w:adjustRightInd w:val="0"/>
              <w:textAlignment w:val="baseline"/>
              <w:rPr>
                <w:b/>
                <w:szCs w:val="28"/>
              </w:rPr>
            </w:pPr>
            <w:r>
              <w:rPr>
                <w:b/>
                <w:szCs w:val="28"/>
              </w:rPr>
              <w:t xml:space="preserve">Тема 3. </w:t>
            </w:r>
            <w:r w:rsidR="007F0653" w:rsidRPr="00E762D1">
              <w:rPr>
                <w:b/>
                <w:szCs w:val="28"/>
              </w:rPr>
              <w:t>Функції частин мови і морфологічних кате</w:t>
            </w:r>
            <w:r w:rsidR="00E762D1">
              <w:rPr>
                <w:b/>
                <w:szCs w:val="28"/>
              </w:rPr>
              <w:t>горій у системі мови і мовлення</w:t>
            </w:r>
          </w:p>
          <w:p w:rsidR="006031B4" w:rsidRPr="00B377A2" w:rsidRDefault="007F0653" w:rsidP="00B377A2">
            <w:pPr>
              <w:overflowPunct w:val="0"/>
              <w:autoSpaceDE w:val="0"/>
              <w:autoSpaceDN w:val="0"/>
              <w:adjustRightInd w:val="0"/>
              <w:textAlignment w:val="baseline"/>
              <w:rPr>
                <w:b/>
              </w:rPr>
            </w:pPr>
            <w:r w:rsidRPr="00B377A2">
              <w:rPr>
                <w:szCs w:val="28"/>
              </w:rPr>
              <w:t>Функції частин мови. Ф</w:t>
            </w:r>
            <w:r w:rsidR="00B377A2">
              <w:rPr>
                <w:szCs w:val="28"/>
              </w:rPr>
              <w:t xml:space="preserve">ункції морфологічних категорій. </w:t>
            </w:r>
            <w:r w:rsidRPr="00B377A2">
              <w:rPr>
                <w:szCs w:val="28"/>
              </w:rPr>
              <w:t>Функції частин мови і морфологіч</w:t>
            </w:r>
            <w:r w:rsidR="00B377A2">
              <w:rPr>
                <w:szCs w:val="28"/>
              </w:rPr>
              <w:t xml:space="preserve">них категорій у системі мови і </w:t>
            </w:r>
            <w:r w:rsidRPr="00B377A2">
              <w:rPr>
                <w:szCs w:val="28"/>
              </w:rPr>
              <w:t xml:space="preserve">мовлення. </w:t>
            </w:r>
          </w:p>
        </w:tc>
        <w:tc>
          <w:tcPr>
            <w:tcW w:w="848" w:type="pct"/>
          </w:tcPr>
          <w:p w:rsidR="006031B4" w:rsidRPr="000A4D9B" w:rsidRDefault="006031B4" w:rsidP="00131030">
            <w:pPr>
              <w:jc w:val="center"/>
            </w:pPr>
            <w:r>
              <w:t>2</w:t>
            </w:r>
          </w:p>
        </w:tc>
      </w:tr>
      <w:tr w:rsidR="006031B4" w:rsidRPr="000A4D9B" w:rsidTr="007165DC">
        <w:tc>
          <w:tcPr>
            <w:tcW w:w="352" w:type="pct"/>
          </w:tcPr>
          <w:p w:rsidR="006031B4" w:rsidRDefault="006031B4" w:rsidP="00131030">
            <w:pPr>
              <w:jc w:val="center"/>
            </w:pPr>
            <w:r>
              <w:t>4</w:t>
            </w:r>
          </w:p>
        </w:tc>
        <w:tc>
          <w:tcPr>
            <w:tcW w:w="3800" w:type="pct"/>
          </w:tcPr>
          <w:p w:rsidR="00CB40DA" w:rsidRPr="00E762D1" w:rsidRDefault="00B377A2" w:rsidP="00106842">
            <w:pPr>
              <w:overflowPunct w:val="0"/>
              <w:autoSpaceDE w:val="0"/>
              <w:autoSpaceDN w:val="0"/>
              <w:adjustRightInd w:val="0"/>
              <w:textAlignment w:val="baseline"/>
              <w:rPr>
                <w:b/>
              </w:rPr>
            </w:pPr>
            <w:r>
              <w:rPr>
                <w:b/>
              </w:rPr>
              <w:t xml:space="preserve">Тема 4. </w:t>
            </w:r>
            <w:r w:rsidR="00CB40DA" w:rsidRPr="00E762D1">
              <w:rPr>
                <w:b/>
              </w:rPr>
              <w:t>Типи ви</w:t>
            </w:r>
            <w:r w:rsidR="00E762D1" w:rsidRPr="00E762D1">
              <w:rPr>
                <w:b/>
              </w:rPr>
              <w:t>користання словоформ у мовленні</w:t>
            </w:r>
            <w:r w:rsidR="00CB40DA" w:rsidRPr="00E762D1">
              <w:rPr>
                <w:b/>
              </w:rPr>
              <w:t xml:space="preserve"> </w:t>
            </w:r>
          </w:p>
          <w:p w:rsidR="006031B4" w:rsidRPr="00B377A2" w:rsidRDefault="001B199F" w:rsidP="00B377A2">
            <w:pPr>
              <w:overflowPunct w:val="0"/>
              <w:autoSpaceDE w:val="0"/>
              <w:autoSpaceDN w:val="0"/>
              <w:adjustRightInd w:val="0"/>
              <w:textAlignment w:val="baseline"/>
            </w:pPr>
            <w:r w:rsidRPr="001B199F">
              <w:t>Типи використання словоформ у мовленні.</w:t>
            </w:r>
            <w:r w:rsidR="00B377A2">
              <w:t xml:space="preserve"> </w:t>
            </w:r>
            <w:r w:rsidR="00CB40DA">
              <w:t>Фактори впливу на особливості функціонування морфологічних форм у мовленні.</w:t>
            </w:r>
          </w:p>
        </w:tc>
        <w:tc>
          <w:tcPr>
            <w:tcW w:w="848" w:type="pct"/>
          </w:tcPr>
          <w:p w:rsidR="006031B4" w:rsidRDefault="006031B4" w:rsidP="00131030">
            <w:pPr>
              <w:jc w:val="center"/>
            </w:pPr>
            <w:r>
              <w:t>2</w:t>
            </w:r>
          </w:p>
        </w:tc>
      </w:tr>
      <w:tr w:rsidR="006031B4" w:rsidRPr="000A4D9B" w:rsidTr="007165DC">
        <w:tc>
          <w:tcPr>
            <w:tcW w:w="352" w:type="pct"/>
          </w:tcPr>
          <w:p w:rsidR="006031B4" w:rsidRDefault="006031B4" w:rsidP="00131030">
            <w:pPr>
              <w:jc w:val="center"/>
            </w:pPr>
            <w:r>
              <w:t>5</w:t>
            </w:r>
          </w:p>
        </w:tc>
        <w:tc>
          <w:tcPr>
            <w:tcW w:w="3800" w:type="pct"/>
          </w:tcPr>
          <w:p w:rsidR="00B3750B" w:rsidRPr="00B3750B" w:rsidRDefault="00CB75FE" w:rsidP="00106842">
            <w:pPr>
              <w:overflowPunct w:val="0"/>
              <w:autoSpaceDE w:val="0"/>
              <w:autoSpaceDN w:val="0"/>
              <w:adjustRightInd w:val="0"/>
              <w:textAlignment w:val="baseline"/>
              <w:rPr>
                <w:b/>
              </w:rPr>
            </w:pPr>
            <w:r>
              <w:rPr>
                <w:b/>
              </w:rPr>
              <w:t xml:space="preserve">Тема 5. </w:t>
            </w:r>
            <w:r w:rsidR="00B3750B" w:rsidRPr="00B3750B">
              <w:rPr>
                <w:b/>
              </w:rPr>
              <w:t xml:space="preserve">Функції </w:t>
            </w:r>
            <w:r w:rsidR="00B3750B">
              <w:rPr>
                <w:b/>
              </w:rPr>
              <w:t>іменника</w:t>
            </w:r>
          </w:p>
          <w:p w:rsidR="006031B4" w:rsidRPr="00CB75FE" w:rsidRDefault="00B3750B" w:rsidP="00106842">
            <w:pPr>
              <w:overflowPunct w:val="0"/>
              <w:autoSpaceDE w:val="0"/>
              <w:autoSpaceDN w:val="0"/>
              <w:adjustRightInd w:val="0"/>
              <w:textAlignment w:val="baseline"/>
            </w:pPr>
            <w:r>
              <w:t>Функції розряду</w:t>
            </w:r>
            <w:r w:rsidRPr="003706D7">
              <w:t xml:space="preserve"> </w:t>
            </w:r>
            <w:r>
              <w:t>істот і неіс</w:t>
            </w:r>
            <w:r w:rsidR="00CB75FE">
              <w:t xml:space="preserve">тот. </w:t>
            </w:r>
            <w:r>
              <w:t>Фун</w:t>
            </w:r>
            <w:r w:rsidR="00CB75FE">
              <w:t xml:space="preserve">кції словоформ роду іменників. Функції словоформ числа. </w:t>
            </w:r>
            <w:r>
              <w:t>Функції відмінкових словоформ</w:t>
            </w:r>
          </w:p>
        </w:tc>
        <w:tc>
          <w:tcPr>
            <w:tcW w:w="848" w:type="pct"/>
          </w:tcPr>
          <w:p w:rsidR="006031B4" w:rsidRDefault="00B3750B" w:rsidP="00131030">
            <w:pPr>
              <w:jc w:val="center"/>
            </w:pPr>
            <w:r>
              <w:t>6</w:t>
            </w:r>
          </w:p>
        </w:tc>
      </w:tr>
      <w:tr w:rsidR="008A10C7" w:rsidRPr="000A4D9B" w:rsidTr="007165DC">
        <w:tc>
          <w:tcPr>
            <w:tcW w:w="352" w:type="pct"/>
          </w:tcPr>
          <w:p w:rsidR="008A10C7" w:rsidRPr="000A4D9B" w:rsidRDefault="00FE7833" w:rsidP="00131030">
            <w:pPr>
              <w:jc w:val="center"/>
            </w:pPr>
            <w:r>
              <w:t>6</w:t>
            </w:r>
          </w:p>
        </w:tc>
        <w:tc>
          <w:tcPr>
            <w:tcW w:w="3800" w:type="pct"/>
          </w:tcPr>
          <w:p w:rsidR="00B638DF" w:rsidRPr="00E762D1" w:rsidRDefault="00CB75FE" w:rsidP="00FE7833">
            <w:pPr>
              <w:overflowPunct w:val="0"/>
              <w:autoSpaceDE w:val="0"/>
              <w:autoSpaceDN w:val="0"/>
              <w:adjustRightInd w:val="0"/>
              <w:textAlignment w:val="baseline"/>
              <w:rPr>
                <w:b/>
                <w:szCs w:val="28"/>
              </w:rPr>
            </w:pPr>
            <w:r w:rsidRPr="00CB75FE">
              <w:rPr>
                <w:b/>
                <w:szCs w:val="28"/>
              </w:rPr>
              <w:t xml:space="preserve">Тема 6. </w:t>
            </w:r>
            <w:r w:rsidR="00FE7833" w:rsidRPr="00CB75FE">
              <w:rPr>
                <w:b/>
                <w:szCs w:val="28"/>
              </w:rPr>
              <w:t>Функц</w:t>
            </w:r>
            <w:r w:rsidR="00FE7833" w:rsidRPr="00E762D1">
              <w:rPr>
                <w:b/>
                <w:szCs w:val="28"/>
              </w:rPr>
              <w:t xml:space="preserve">ії лексико-граматичних розрядів </w:t>
            </w:r>
            <w:r w:rsidR="00E762D1" w:rsidRPr="00E762D1">
              <w:rPr>
                <w:b/>
                <w:szCs w:val="28"/>
              </w:rPr>
              <w:t>і словоформ прикметників</w:t>
            </w:r>
          </w:p>
          <w:p w:rsidR="00FE7833" w:rsidRPr="00382D2F" w:rsidRDefault="00FE7833" w:rsidP="00CB75FE">
            <w:pPr>
              <w:overflowPunct w:val="0"/>
              <w:autoSpaceDE w:val="0"/>
              <w:autoSpaceDN w:val="0"/>
              <w:adjustRightInd w:val="0"/>
              <w:textAlignment w:val="baseline"/>
            </w:pPr>
            <w:r>
              <w:t>Функції якісних, відносних і присвійних прикметників.</w:t>
            </w:r>
            <w:r w:rsidR="00CB75FE">
              <w:t xml:space="preserve"> </w:t>
            </w:r>
            <w:r>
              <w:t>Функції словоформ роду, числа і відмінка прикметників.</w:t>
            </w:r>
          </w:p>
        </w:tc>
        <w:tc>
          <w:tcPr>
            <w:tcW w:w="848" w:type="pct"/>
          </w:tcPr>
          <w:p w:rsidR="008A10C7" w:rsidRPr="000A4D9B" w:rsidRDefault="00B638DF" w:rsidP="00131030">
            <w:pPr>
              <w:jc w:val="center"/>
            </w:pPr>
            <w:r w:rsidRPr="000A4D9B">
              <w:t>2</w:t>
            </w:r>
          </w:p>
        </w:tc>
      </w:tr>
      <w:tr w:rsidR="00AC3106" w:rsidRPr="000A4D9B" w:rsidTr="007165DC">
        <w:tc>
          <w:tcPr>
            <w:tcW w:w="352" w:type="pct"/>
          </w:tcPr>
          <w:p w:rsidR="00AC3106" w:rsidRPr="000A4D9B" w:rsidRDefault="00E762D1" w:rsidP="00131030">
            <w:pPr>
              <w:jc w:val="center"/>
            </w:pPr>
            <w:r>
              <w:t>7</w:t>
            </w:r>
          </w:p>
        </w:tc>
        <w:tc>
          <w:tcPr>
            <w:tcW w:w="3800" w:type="pct"/>
          </w:tcPr>
          <w:p w:rsidR="008908BE" w:rsidRDefault="00CB75FE" w:rsidP="00E762D1">
            <w:pPr>
              <w:overflowPunct w:val="0"/>
              <w:autoSpaceDE w:val="0"/>
              <w:autoSpaceDN w:val="0"/>
              <w:adjustRightInd w:val="0"/>
              <w:textAlignment w:val="baseline"/>
              <w:rPr>
                <w:b/>
              </w:rPr>
            </w:pPr>
            <w:r>
              <w:rPr>
                <w:b/>
              </w:rPr>
              <w:t xml:space="preserve">Тема 7. </w:t>
            </w:r>
            <w:r w:rsidR="00E762D1" w:rsidRPr="00E762D1">
              <w:rPr>
                <w:b/>
              </w:rPr>
              <w:t>Функції розрядів займенників і їхніх словоформ</w:t>
            </w:r>
          </w:p>
          <w:p w:rsidR="00E762D1" w:rsidRPr="00E762D1" w:rsidRDefault="00E762D1" w:rsidP="00CB75FE">
            <w:pPr>
              <w:overflowPunct w:val="0"/>
              <w:autoSpaceDE w:val="0"/>
              <w:autoSpaceDN w:val="0"/>
              <w:adjustRightInd w:val="0"/>
              <w:textAlignment w:val="baseline"/>
            </w:pPr>
            <w:r>
              <w:t xml:space="preserve">Загальна </w:t>
            </w:r>
            <w:proofErr w:type="spellStart"/>
            <w:r>
              <w:t>функційна</w:t>
            </w:r>
            <w:proofErr w:type="spellEnd"/>
            <w:r>
              <w:t xml:space="preserve"> характеристика займенників і їхня </w:t>
            </w:r>
            <w:proofErr w:type="spellStart"/>
            <w:r>
              <w:t>функційно-семантична</w:t>
            </w:r>
            <w:proofErr w:type="spellEnd"/>
            <w:r>
              <w:t xml:space="preserve"> класифікація.</w:t>
            </w:r>
            <w:r w:rsidR="00CB75FE">
              <w:t xml:space="preserve"> </w:t>
            </w:r>
            <w:r w:rsidR="001D510F">
              <w:t xml:space="preserve">Загальна </w:t>
            </w:r>
            <w:proofErr w:type="spellStart"/>
            <w:r w:rsidR="001D510F">
              <w:t>функційна</w:t>
            </w:r>
            <w:proofErr w:type="spellEnd"/>
            <w:r w:rsidR="001D510F">
              <w:t xml:space="preserve"> характеристика </w:t>
            </w:r>
            <w:r w:rsidR="00C94A6F">
              <w:t xml:space="preserve">кожного із розрядів </w:t>
            </w:r>
            <w:r w:rsidR="001D510F">
              <w:t>займенників.</w:t>
            </w:r>
          </w:p>
        </w:tc>
        <w:tc>
          <w:tcPr>
            <w:tcW w:w="848" w:type="pct"/>
          </w:tcPr>
          <w:p w:rsidR="00AC3106" w:rsidRPr="000A4D9B" w:rsidRDefault="008908BE" w:rsidP="00131030">
            <w:pPr>
              <w:jc w:val="center"/>
            </w:pPr>
            <w:r w:rsidRPr="000A4D9B">
              <w:t>2</w:t>
            </w:r>
          </w:p>
        </w:tc>
      </w:tr>
      <w:tr w:rsidR="008908BE" w:rsidRPr="000A4D9B" w:rsidTr="007165DC">
        <w:tc>
          <w:tcPr>
            <w:tcW w:w="352" w:type="pct"/>
          </w:tcPr>
          <w:p w:rsidR="008908BE" w:rsidRPr="000A4D9B" w:rsidRDefault="00C94A6F" w:rsidP="00131030">
            <w:pPr>
              <w:jc w:val="center"/>
            </w:pPr>
            <w:r>
              <w:t>8</w:t>
            </w:r>
          </w:p>
        </w:tc>
        <w:tc>
          <w:tcPr>
            <w:tcW w:w="3800" w:type="pct"/>
          </w:tcPr>
          <w:p w:rsidR="00AC7746" w:rsidRDefault="00CB75FE" w:rsidP="00C94A6F">
            <w:pPr>
              <w:overflowPunct w:val="0"/>
              <w:autoSpaceDE w:val="0"/>
              <w:autoSpaceDN w:val="0"/>
              <w:adjustRightInd w:val="0"/>
              <w:textAlignment w:val="baseline"/>
              <w:rPr>
                <w:b/>
                <w:szCs w:val="28"/>
              </w:rPr>
            </w:pPr>
            <w:r>
              <w:rPr>
                <w:b/>
                <w:szCs w:val="28"/>
              </w:rPr>
              <w:t xml:space="preserve">Тема 8. </w:t>
            </w:r>
            <w:r w:rsidR="00C94A6F" w:rsidRPr="00C94A6F">
              <w:rPr>
                <w:b/>
                <w:szCs w:val="28"/>
              </w:rPr>
              <w:t>Функції лексико-граматичних розрядів і словоформ дієслів</w:t>
            </w:r>
          </w:p>
          <w:p w:rsidR="00C94A6F" w:rsidRDefault="00C94A6F" w:rsidP="005E33BC">
            <w:pPr>
              <w:overflowPunct w:val="0"/>
              <w:autoSpaceDE w:val="0"/>
              <w:autoSpaceDN w:val="0"/>
              <w:adjustRightInd w:val="0"/>
              <w:textAlignment w:val="baseline"/>
            </w:pPr>
            <w:r>
              <w:t>Функції словоформ категорії виду.</w:t>
            </w:r>
            <w:r w:rsidR="00CB75FE">
              <w:t xml:space="preserve"> </w:t>
            </w:r>
            <w:r>
              <w:t>Способи дії (</w:t>
            </w:r>
            <w:proofErr w:type="spellStart"/>
            <w:r>
              <w:t>аспектуальні</w:t>
            </w:r>
            <w:proofErr w:type="spellEnd"/>
            <w:r>
              <w:t xml:space="preserve"> розряди дієслів).</w:t>
            </w:r>
            <w:r w:rsidR="005E33BC">
              <w:t xml:space="preserve"> </w:t>
            </w:r>
            <w:r>
              <w:t>Функції словоформ категорії часу.</w:t>
            </w:r>
            <w:r w:rsidR="005E33BC">
              <w:t xml:space="preserve"> </w:t>
            </w:r>
            <w:r>
              <w:t>Фу</w:t>
            </w:r>
            <w:r w:rsidR="005E33BC">
              <w:t xml:space="preserve">нкції словоформ категорії особи. </w:t>
            </w:r>
            <w:r>
              <w:t>Функції словоформ категорії способу.</w:t>
            </w:r>
          </w:p>
          <w:p w:rsidR="001A6A2C" w:rsidRPr="00C94A6F" w:rsidRDefault="00E6219F" w:rsidP="005E33BC">
            <w:pPr>
              <w:overflowPunct w:val="0"/>
              <w:autoSpaceDE w:val="0"/>
              <w:autoSpaceDN w:val="0"/>
              <w:adjustRightInd w:val="0"/>
              <w:textAlignment w:val="baseline"/>
            </w:pPr>
            <w:r>
              <w:t>Функції перехідних / неперехідних дієслів.</w:t>
            </w:r>
          </w:p>
        </w:tc>
        <w:tc>
          <w:tcPr>
            <w:tcW w:w="848" w:type="pct"/>
          </w:tcPr>
          <w:p w:rsidR="008908BE" w:rsidRPr="000A4D9B" w:rsidRDefault="00C94A6F" w:rsidP="00131030">
            <w:pPr>
              <w:jc w:val="center"/>
            </w:pPr>
            <w:r>
              <w:t>6</w:t>
            </w:r>
          </w:p>
        </w:tc>
      </w:tr>
      <w:tr w:rsidR="00AC7746" w:rsidRPr="000A4D9B" w:rsidTr="007165DC">
        <w:tc>
          <w:tcPr>
            <w:tcW w:w="352" w:type="pct"/>
          </w:tcPr>
          <w:p w:rsidR="00AC7746" w:rsidRPr="000A4D9B" w:rsidRDefault="001A6A2C" w:rsidP="00131030">
            <w:pPr>
              <w:jc w:val="center"/>
            </w:pPr>
            <w:r>
              <w:t>9</w:t>
            </w:r>
          </w:p>
        </w:tc>
        <w:tc>
          <w:tcPr>
            <w:tcW w:w="3800" w:type="pct"/>
          </w:tcPr>
          <w:p w:rsidR="004B4FC0" w:rsidRDefault="00C9727F" w:rsidP="001A6A2C">
            <w:pPr>
              <w:overflowPunct w:val="0"/>
              <w:autoSpaceDE w:val="0"/>
              <w:autoSpaceDN w:val="0"/>
              <w:adjustRightInd w:val="0"/>
              <w:textAlignment w:val="baseline"/>
              <w:rPr>
                <w:b/>
                <w:szCs w:val="28"/>
              </w:rPr>
            </w:pPr>
            <w:r>
              <w:rPr>
                <w:b/>
                <w:szCs w:val="28"/>
              </w:rPr>
              <w:t xml:space="preserve">Тема 9. </w:t>
            </w:r>
            <w:proofErr w:type="spellStart"/>
            <w:r w:rsidR="001A6A2C" w:rsidRPr="005E33BC">
              <w:rPr>
                <w:b/>
                <w:szCs w:val="28"/>
              </w:rPr>
              <w:t>Функц</w:t>
            </w:r>
            <w:r w:rsidR="001A6A2C" w:rsidRPr="001A6A2C">
              <w:rPr>
                <w:b/>
                <w:szCs w:val="28"/>
              </w:rPr>
              <w:t>ійна</w:t>
            </w:r>
            <w:proofErr w:type="spellEnd"/>
            <w:r w:rsidR="001A6A2C" w:rsidRPr="001A6A2C">
              <w:rPr>
                <w:b/>
                <w:szCs w:val="28"/>
              </w:rPr>
              <w:t xml:space="preserve"> типологія прислівників, числівників, часток і вигуків</w:t>
            </w:r>
          </w:p>
          <w:p w:rsidR="001A6A2C" w:rsidRDefault="008813A0" w:rsidP="00C9727F">
            <w:pPr>
              <w:overflowPunct w:val="0"/>
              <w:autoSpaceDE w:val="0"/>
              <w:autoSpaceDN w:val="0"/>
              <w:adjustRightInd w:val="0"/>
              <w:textAlignment w:val="baseline"/>
            </w:pPr>
            <w:r>
              <w:t>Лексико-граматичні розряди прислівників та їхні функції.</w:t>
            </w:r>
          </w:p>
          <w:p w:rsidR="008813A0" w:rsidRPr="008813A0" w:rsidRDefault="008813A0" w:rsidP="00C9727F">
            <w:r w:rsidRPr="008813A0">
              <w:t>Лексико-граматичні розряди</w:t>
            </w:r>
            <w:r>
              <w:t xml:space="preserve"> ч</w:t>
            </w:r>
            <w:r w:rsidRPr="008813A0">
              <w:t>ислівників та їхні функції.</w:t>
            </w:r>
          </w:p>
          <w:p w:rsidR="008813A0" w:rsidRPr="001A6A2C" w:rsidRDefault="008813A0" w:rsidP="00C9727F">
            <w:pPr>
              <w:overflowPunct w:val="0"/>
              <w:autoSpaceDE w:val="0"/>
              <w:autoSpaceDN w:val="0"/>
              <w:adjustRightInd w:val="0"/>
              <w:textAlignment w:val="baseline"/>
            </w:pPr>
            <w:r>
              <w:t>Семантична типологія часток.</w:t>
            </w:r>
            <w:r w:rsidR="00C9727F">
              <w:t xml:space="preserve"> </w:t>
            </w:r>
            <w:r>
              <w:t>Семантична типологія вигуків.</w:t>
            </w:r>
          </w:p>
        </w:tc>
        <w:tc>
          <w:tcPr>
            <w:tcW w:w="848" w:type="pct"/>
          </w:tcPr>
          <w:p w:rsidR="00AC7746" w:rsidRPr="000A4D9B" w:rsidRDefault="001A6A2C" w:rsidP="00131030">
            <w:pPr>
              <w:jc w:val="center"/>
            </w:pPr>
            <w:r>
              <w:t>4</w:t>
            </w:r>
          </w:p>
        </w:tc>
      </w:tr>
      <w:tr w:rsidR="002513DE" w:rsidRPr="000A4D9B" w:rsidTr="007165DC">
        <w:tc>
          <w:tcPr>
            <w:tcW w:w="352" w:type="pct"/>
          </w:tcPr>
          <w:p w:rsidR="002513DE" w:rsidRPr="000A4D9B" w:rsidRDefault="00580D35" w:rsidP="00131030">
            <w:pPr>
              <w:jc w:val="center"/>
            </w:pPr>
            <w:r>
              <w:t>10</w:t>
            </w:r>
          </w:p>
        </w:tc>
        <w:tc>
          <w:tcPr>
            <w:tcW w:w="3800" w:type="pct"/>
          </w:tcPr>
          <w:p w:rsidR="002513DE" w:rsidRDefault="00A80A59" w:rsidP="00580D35">
            <w:pPr>
              <w:overflowPunct w:val="0"/>
              <w:autoSpaceDE w:val="0"/>
              <w:autoSpaceDN w:val="0"/>
              <w:adjustRightInd w:val="0"/>
              <w:textAlignment w:val="baseline"/>
              <w:rPr>
                <w:b/>
              </w:rPr>
            </w:pPr>
            <w:r>
              <w:rPr>
                <w:b/>
              </w:rPr>
              <w:t xml:space="preserve">Тема 10. </w:t>
            </w:r>
            <w:r w:rsidR="00580D35" w:rsidRPr="00580D35">
              <w:rPr>
                <w:b/>
              </w:rPr>
              <w:t xml:space="preserve">Поняття </w:t>
            </w:r>
            <w:proofErr w:type="spellStart"/>
            <w:r w:rsidR="00580D35" w:rsidRPr="00580D35">
              <w:rPr>
                <w:b/>
              </w:rPr>
              <w:t>функційних</w:t>
            </w:r>
            <w:proofErr w:type="spellEnd"/>
            <w:r w:rsidR="00580D35" w:rsidRPr="00580D35">
              <w:rPr>
                <w:b/>
              </w:rPr>
              <w:t xml:space="preserve"> одиниць синтаксису</w:t>
            </w:r>
          </w:p>
          <w:p w:rsidR="00580D35" w:rsidRPr="00580D35" w:rsidRDefault="00580D35" w:rsidP="00B15528">
            <w:pPr>
              <w:overflowPunct w:val="0"/>
              <w:autoSpaceDE w:val="0"/>
              <w:autoSpaceDN w:val="0"/>
              <w:adjustRightInd w:val="0"/>
              <w:textAlignment w:val="baseline"/>
            </w:pPr>
            <w:r>
              <w:t>Поняття синта</w:t>
            </w:r>
            <w:r w:rsidR="00B15528">
              <w:t xml:space="preserve">ксису і його </w:t>
            </w:r>
            <w:proofErr w:type="spellStart"/>
            <w:r w:rsidR="00B15528">
              <w:t>функційних</w:t>
            </w:r>
            <w:proofErr w:type="spellEnd"/>
            <w:r w:rsidR="00B15528">
              <w:t xml:space="preserve"> одиниць. </w:t>
            </w:r>
            <w:r>
              <w:t>Поняття синтаксичного значення і синтаксичної категорії.</w:t>
            </w:r>
            <w:r w:rsidR="00B15528">
              <w:t xml:space="preserve"> </w:t>
            </w:r>
            <w:r>
              <w:t>Загальне розуміння реченнєвої структури.</w:t>
            </w:r>
          </w:p>
        </w:tc>
        <w:tc>
          <w:tcPr>
            <w:tcW w:w="848" w:type="pct"/>
          </w:tcPr>
          <w:p w:rsidR="002513DE" w:rsidRPr="000A4D9B" w:rsidRDefault="002513DE" w:rsidP="00131030">
            <w:pPr>
              <w:jc w:val="center"/>
            </w:pPr>
            <w:r>
              <w:t>2</w:t>
            </w:r>
          </w:p>
        </w:tc>
      </w:tr>
      <w:tr w:rsidR="002513DE" w:rsidRPr="000A4D9B" w:rsidTr="007165DC">
        <w:tc>
          <w:tcPr>
            <w:tcW w:w="352" w:type="pct"/>
          </w:tcPr>
          <w:p w:rsidR="002513DE" w:rsidRDefault="00580D35" w:rsidP="00580D35">
            <w:r>
              <w:t>11</w:t>
            </w:r>
          </w:p>
        </w:tc>
        <w:tc>
          <w:tcPr>
            <w:tcW w:w="3800" w:type="pct"/>
          </w:tcPr>
          <w:p w:rsidR="002513DE" w:rsidRDefault="00A80A59" w:rsidP="00580D35">
            <w:pPr>
              <w:overflowPunct w:val="0"/>
              <w:autoSpaceDE w:val="0"/>
              <w:autoSpaceDN w:val="0"/>
              <w:adjustRightInd w:val="0"/>
              <w:textAlignment w:val="baseline"/>
              <w:rPr>
                <w:b/>
              </w:rPr>
            </w:pPr>
            <w:r>
              <w:rPr>
                <w:b/>
              </w:rPr>
              <w:t xml:space="preserve">Тема 11. </w:t>
            </w:r>
            <w:proofErr w:type="spellStart"/>
            <w:r w:rsidR="00580D35" w:rsidRPr="00580D35">
              <w:rPr>
                <w:b/>
              </w:rPr>
              <w:t>Функційний</w:t>
            </w:r>
            <w:proofErr w:type="spellEnd"/>
            <w:r w:rsidR="00580D35" w:rsidRPr="00580D35">
              <w:rPr>
                <w:b/>
              </w:rPr>
              <w:t xml:space="preserve"> синтаксис простого речення</w:t>
            </w:r>
          </w:p>
          <w:p w:rsidR="000D2222" w:rsidRDefault="000D2222" w:rsidP="00B15528">
            <w:pPr>
              <w:overflowPunct w:val="0"/>
              <w:autoSpaceDE w:val="0"/>
              <w:autoSpaceDN w:val="0"/>
              <w:adjustRightInd w:val="0"/>
              <w:textAlignment w:val="baseline"/>
            </w:pPr>
            <w:r>
              <w:t>Ознаки простого речення.</w:t>
            </w:r>
            <w:r w:rsidR="00B15528">
              <w:t xml:space="preserve"> </w:t>
            </w:r>
            <w:r>
              <w:t>Конструктивно-синтаксичні одиниці простого речення.</w:t>
            </w:r>
            <w:r w:rsidR="00B15528">
              <w:t xml:space="preserve"> </w:t>
            </w:r>
            <w:r>
              <w:t>Типи формальної структури простого речення.</w:t>
            </w:r>
          </w:p>
          <w:p w:rsidR="000D2222" w:rsidRPr="00580D35" w:rsidRDefault="000D2222" w:rsidP="00B15528">
            <w:pPr>
              <w:overflowPunct w:val="0"/>
              <w:autoSpaceDE w:val="0"/>
              <w:autoSpaceDN w:val="0"/>
              <w:adjustRightInd w:val="0"/>
              <w:textAlignment w:val="baseline"/>
            </w:pPr>
            <w:r>
              <w:t>Семантико-синтаксичні категорії  простого речення.</w:t>
            </w:r>
            <w:r w:rsidR="00B15528">
              <w:t xml:space="preserve"> </w:t>
            </w:r>
            <w:r>
              <w:t>Поняття парадигми простого речення.</w:t>
            </w:r>
          </w:p>
        </w:tc>
        <w:tc>
          <w:tcPr>
            <w:tcW w:w="848" w:type="pct"/>
          </w:tcPr>
          <w:p w:rsidR="002513DE" w:rsidRDefault="002513DE" w:rsidP="00131030">
            <w:pPr>
              <w:jc w:val="center"/>
            </w:pPr>
            <w:r>
              <w:t>2</w:t>
            </w:r>
          </w:p>
        </w:tc>
      </w:tr>
      <w:tr w:rsidR="000D2222" w:rsidRPr="000A4D9B" w:rsidTr="007165DC">
        <w:tc>
          <w:tcPr>
            <w:tcW w:w="352" w:type="pct"/>
          </w:tcPr>
          <w:p w:rsidR="000D2222" w:rsidRDefault="00BC091C" w:rsidP="00580D35">
            <w:r>
              <w:lastRenderedPageBreak/>
              <w:t>14</w:t>
            </w:r>
          </w:p>
        </w:tc>
        <w:tc>
          <w:tcPr>
            <w:tcW w:w="3800" w:type="pct"/>
          </w:tcPr>
          <w:p w:rsidR="00BC091C" w:rsidRPr="00F768F1" w:rsidRDefault="00B15528" w:rsidP="00BC091C">
            <w:pPr>
              <w:overflowPunct w:val="0"/>
              <w:autoSpaceDE w:val="0"/>
              <w:autoSpaceDN w:val="0"/>
              <w:adjustRightInd w:val="0"/>
              <w:textAlignment w:val="baseline"/>
              <w:rPr>
                <w:rStyle w:val="apple-style-span"/>
                <w:b/>
              </w:rPr>
            </w:pPr>
            <w:r>
              <w:rPr>
                <w:b/>
              </w:rPr>
              <w:t xml:space="preserve">Тема 14. </w:t>
            </w:r>
            <w:proofErr w:type="spellStart"/>
            <w:r w:rsidR="00BC091C" w:rsidRPr="00F768F1">
              <w:rPr>
                <w:b/>
              </w:rPr>
              <w:t>Функційний</w:t>
            </w:r>
            <w:proofErr w:type="spellEnd"/>
            <w:r w:rsidR="00BC091C" w:rsidRPr="00F768F1">
              <w:rPr>
                <w:b/>
              </w:rPr>
              <w:t xml:space="preserve"> синтаксис складного речення</w:t>
            </w:r>
          </w:p>
          <w:p w:rsidR="000D2222" w:rsidRPr="00B15528" w:rsidRDefault="00BC091C" w:rsidP="00B15528">
            <w:pPr>
              <w:overflowPunct w:val="0"/>
              <w:autoSpaceDE w:val="0"/>
              <w:autoSpaceDN w:val="0"/>
              <w:adjustRightInd w:val="0"/>
              <w:textAlignment w:val="baseline"/>
              <w:rPr>
                <w:rStyle w:val="apple-style-span"/>
                <w:b/>
              </w:rPr>
            </w:pPr>
            <w:r>
              <w:rPr>
                <w:rStyle w:val="apple-style-span"/>
              </w:rPr>
              <w:t xml:space="preserve">Поняття складного речення і його </w:t>
            </w:r>
            <w:proofErr w:type="spellStart"/>
            <w:r>
              <w:rPr>
                <w:rStyle w:val="apple-style-span"/>
              </w:rPr>
              <w:t>функційних</w:t>
            </w:r>
            <w:proofErr w:type="spellEnd"/>
            <w:r>
              <w:rPr>
                <w:rStyle w:val="apple-style-span"/>
              </w:rPr>
              <w:t xml:space="preserve"> компонентів.</w:t>
            </w:r>
          </w:p>
          <w:p w:rsidR="00F768F1" w:rsidRPr="00B15528" w:rsidRDefault="00F768F1" w:rsidP="00B15528">
            <w:pPr>
              <w:overflowPunct w:val="0"/>
              <w:autoSpaceDE w:val="0"/>
              <w:autoSpaceDN w:val="0"/>
              <w:adjustRightInd w:val="0"/>
              <w:textAlignment w:val="baseline"/>
              <w:rPr>
                <w:b/>
              </w:rPr>
            </w:pPr>
            <w:r>
              <w:rPr>
                <w:rStyle w:val="apple-style-span"/>
              </w:rPr>
              <w:t>Конструктивно-синтаксична організація складного речення.</w:t>
            </w:r>
          </w:p>
        </w:tc>
        <w:tc>
          <w:tcPr>
            <w:tcW w:w="848" w:type="pct"/>
          </w:tcPr>
          <w:p w:rsidR="000D2222" w:rsidRDefault="00F768F1" w:rsidP="00131030">
            <w:pPr>
              <w:jc w:val="center"/>
            </w:pPr>
            <w:r>
              <w:t>2</w:t>
            </w:r>
          </w:p>
        </w:tc>
      </w:tr>
      <w:tr w:rsidR="0065753C" w:rsidRPr="000A4D9B" w:rsidTr="007165DC">
        <w:tc>
          <w:tcPr>
            <w:tcW w:w="352" w:type="pct"/>
          </w:tcPr>
          <w:p w:rsidR="0065753C" w:rsidRDefault="0065753C" w:rsidP="00580D35">
            <w:r>
              <w:t>15</w:t>
            </w:r>
          </w:p>
        </w:tc>
        <w:tc>
          <w:tcPr>
            <w:tcW w:w="3800" w:type="pct"/>
          </w:tcPr>
          <w:p w:rsidR="00EC64F2" w:rsidRPr="00EC64F2" w:rsidRDefault="00B15528" w:rsidP="00EC64F2">
            <w:pPr>
              <w:autoSpaceDE w:val="0"/>
              <w:autoSpaceDN w:val="0"/>
              <w:jc w:val="both"/>
              <w:rPr>
                <w:b/>
              </w:rPr>
            </w:pPr>
            <w:r>
              <w:rPr>
                <w:b/>
              </w:rPr>
              <w:t xml:space="preserve">Тема 15. </w:t>
            </w:r>
            <w:r w:rsidR="00EC64F2" w:rsidRPr="00EC64F2">
              <w:rPr>
                <w:b/>
              </w:rPr>
              <w:t>Базові моделі складних речень</w:t>
            </w:r>
          </w:p>
          <w:p w:rsidR="0065753C" w:rsidRPr="0065753C" w:rsidRDefault="00EC64F2" w:rsidP="00B15528">
            <w:pPr>
              <w:autoSpaceDE w:val="0"/>
              <w:autoSpaceDN w:val="0"/>
              <w:jc w:val="both"/>
            </w:pPr>
            <w:r>
              <w:t>Поняття базової моделі складного речення.</w:t>
            </w:r>
            <w:r w:rsidR="00B15528">
              <w:t xml:space="preserve"> </w:t>
            </w:r>
            <w:r>
              <w:t>Базові моделі складносурядних речень.</w:t>
            </w:r>
          </w:p>
        </w:tc>
        <w:tc>
          <w:tcPr>
            <w:tcW w:w="848" w:type="pct"/>
          </w:tcPr>
          <w:p w:rsidR="0065753C" w:rsidRDefault="0065753C" w:rsidP="00131030">
            <w:pPr>
              <w:jc w:val="center"/>
            </w:pPr>
            <w:r>
              <w:t>2</w:t>
            </w:r>
          </w:p>
        </w:tc>
      </w:tr>
      <w:tr w:rsidR="0015561D" w:rsidRPr="000A4D9B" w:rsidTr="007165DC">
        <w:tc>
          <w:tcPr>
            <w:tcW w:w="352" w:type="pct"/>
          </w:tcPr>
          <w:p w:rsidR="0015561D" w:rsidRDefault="00200F75" w:rsidP="00580D35">
            <w:r>
              <w:t>18</w:t>
            </w:r>
          </w:p>
        </w:tc>
        <w:tc>
          <w:tcPr>
            <w:tcW w:w="3800" w:type="pct"/>
          </w:tcPr>
          <w:p w:rsidR="0015561D" w:rsidRPr="00200F75" w:rsidRDefault="00B15528" w:rsidP="0065753C">
            <w:pPr>
              <w:jc w:val="both"/>
              <w:rPr>
                <w:b/>
              </w:rPr>
            </w:pPr>
            <w:r>
              <w:rPr>
                <w:b/>
                <w:szCs w:val="28"/>
              </w:rPr>
              <w:t xml:space="preserve">Тема 18. </w:t>
            </w:r>
            <w:proofErr w:type="spellStart"/>
            <w:r w:rsidR="00200F75" w:rsidRPr="00200F75">
              <w:rPr>
                <w:b/>
                <w:szCs w:val="28"/>
              </w:rPr>
              <w:t>Поліструктурні</w:t>
            </w:r>
            <w:proofErr w:type="spellEnd"/>
            <w:r w:rsidR="00200F75" w:rsidRPr="00200F75">
              <w:rPr>
                <w:b/>
                <w:szCs w:val="28"/>
              </w:rPr>
              <w:t xml:space="preserve"> складні речення</w:t>
            </w:r>
          </w:p>
        </w:tc>
        <w:tc>
          <w:tcPr>
            <w:tcW w:w="848" w:type="pct"/>
          </w:tcPr>
          <w:p w:rsidR="0015561D" w:rsidRDefault="00200F75" w:rsidP="00131030">
            <w:pPr>
              <w:jc w:val="center"/>
            </w:pPr>
            <w:r>
              <w:t>2</w:t>
            </w:r>
          </w:p>
        </w:tc>
      </w:tr>
      <w:tr w:rsidR="00200F75" w:rsidRPr="000A4D9B" w:rsidTr="007165DC">
        <w:tc>
          <w:tcPr>
            <w:tcW w:w="352" w:type="pct"/>
          </w:tcPr>
          <w:p w:rsidR="00200F75" w:rsidRDefault="00200F75" w:rsidP="00580D35">
            <w:r>
              <w:t>20</w:t>
            </w:r>
          </w:p>
        </w:tc>
        <w:tc>
          <w:tcPr>
            <w:tcW w:w="3800" w:type="pct"/>
          </w:tcPr>
          <w:p w:rsidR="00200F75" w:rsidRPr="00200F75" w:rsidRDefault="00E9422F" w:rsidP="0065753C">
            <w:pPr>
              <w:jc w:val="both"/>
              <w:rPr>
                <w:b/>
                <w:szCs w:val="28"/>
              </w:rPr>
            </w:pPr>
            <w:r>
              <w:rPr>
                <w:b/>
                <w:szCs w:val="28"/>
                <w:lang w:val="ru-RU"/>
              </w:rPr>
              <w:t xml:space="preserve">Тема 20. </w:t>
            </w:r>
            <w:r w:rsidR="00200F75" w:rsidRPr="00200F75">
              <w:rPr>
                <w:b/>
                <w:szCs w:val="28"/>
                <w:lang w:val="ru-RU"/>
              </w:rPr>
              <w:t>Синтаксис тексту</w:t>
            </w:r>
          </w:p>
        </w:tc>
        <w:tc>
          <w:tcPr>
            <w:tcW w:w="848" w:type="pct"/>
          </w:tcPr>
          <w:p w:rsidR="00200F75" w:rsidRDefault="00200F75" w:rsidP="00131030">
            <w:pPr>
              <w:jc w:val="center"/>
            </w:pPr>
            <w:r>
              <w:t>2</w:t>
            </w:r>
          </w:p>
        </w:tc>
      </w:tr>
      <w:tr w:rsidR="00131030" w:rsidRPr="000A4D9B" w:rsidTr="007165DC">
        <w:tc>
          <w:tcPr>
            <w:tcW w:w="4152" w:type="pct"/>
            <w:gridSpan w:val="2"/>
          </w:tcPr>
          <w:p w:rsidR="00131030" w:rsidRPr="000A4D9B" w:rsidRDefault="00131030" w:rsidP="00131030">
            <w:pPr>
              <w:rPr>
                <w:b/>
              </w:rPr>
            </w:pPr>
            <w:r w:rsidRPr="000A4D9B">
              <w:rPr>
                <w:b/>
              </w:rPr>
              <w:t xml:space="preserve">Разом </w:t>
            </w:r>
          </w:p>
        </w:tc>
        <w:tc>
          <w:tcPr>
            <w:tcW w:w="848" w:type="pct"/>
          </w:tcPr>
          <w:p w:rsidR="00131030" w:rsidRPr="000A4D9B" w:rsidRDefault="002B1DE8" w:rsidP="00131030">
            <w:pPr>
              <w:jc w:val="center"/>
              <w:rPr>
                <w:b/>
              </w:rPr>
            </w:pPr>
            <w:r>
              <w:rPr>
                <w:b/>
              </w:rPr>
              <w:t>42</w:t>
            </w:r>
          </w:p>
        </w:tc>
      </w:tr>
    </w:tbl>
    <w:p w:rsidR="00131030" w:rsidRPr="000A4D9B" w:rsidRDefault="00131030" w:rsidP="00624D24">
      <w:pPr>
        <w:suppressAutoHyphens/>
        <w:ind w:left="7513" w:hanging="6946"/>
        <w:jc w:val="center"/>
        <w:rPr>
          <w:sz w:val="28"/>
          <w:szCs w:val="28"/>
          <w:lang w:eastAsia="en-US"/>
        </w:rPr>
      </w:pPr>
    </w:p>
    <w:p w:rsidR="00624D24" w:rsidRPr="000A4D9B" w:rsidRDefault="004217FF" w:rsidP="00624D24">
      <w:pPr>
        <w:suppressAutoHyphens/>
        <w:ind w:left="7513" w:hanging="6946"/>
        <w:jc w:val="center"/>
        <w:rPr>
          <w:b/>
          <w:sz w:val="28"/>
          <w:szCs w:val="28"/>
          <w:lang w:eastAsia="en-US"/>
        </w:rPr>
      </w:pPr>
      <w:r w:rsidRPr="000A4D9B">
        <w:rPr>
          <w:b/>
          <w:sz w:val="28"/>
          <w:szCs w:val="28"/>
          <w:lang w:eastAsia="en-US"/>
        </w:rPr>
        <w:t>5</w:t>
      </w:r>
      <w:r w:rsidR="00624D24" w:rsidRPr="000A4D9B">
        <w:rPr>
          <w:b/>
          <w:sz w:val="28"/>
          <w:szCs w:val="28"/>
          <w:lang w:eastAsia="en-US"/>
        </w:rPr>
        <w:t>. Теми практичних занять</w:t>
      </w:r>
    </w:p>
    <w:p w:rsidR="00EB6670" w:rsidRPr="000A4D9B" w:rsidRDefault="00EB6670" w:rsidP="00624D24">
      <w:pPr>
        <w:suppressAutoHyphens/>
        <w:ind w:left="7513" w:hanging="6946"/>
        <w:jc w:val="center"/>
        <w:rPr>
          <w:b/>
          <w:sz w:val="28"/>
          <w:szCs w:val="28"/>
          <w:lang w:eastAsia="en-US"/>
        </w:rPr>
      </w:pPr>
    </w:p>
    <w:tbl>
      <w:tblPr>
        <w:tblW w:w="0" w:type="auto"/>
        <w:tblInd w:w="185" w:type="dxa"/>
        <w:tblLayout w:type="fixed"/>
        <w:tblLook w:val="0000" w:firstRow="0" w:lastRow="0" w:firstColumn="0" w:lastColumn="0" w:noHBand="0" w:noVBand="0"/>
      </w:tblPr>
      <w:tblGrid>
        <w:gridCol w:w="490"/>
        <w:gridCol w:w="6872"/>
        <w:gridCol w:w="1502"/>
      </w:tblGrid>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ind w:left="142" w:hanging="142"/>
              <w:jc w:val="center"/>
            </w:pPr>
            <w:r>
              <w:t>№</w:t>
            </w:r>
          </w:p>
          <w:p w:rsidR="00221DFB" w:rsidRDefault="00221DFB" w:rsidP="003750F3">
            <w:pPr>
              <w:ind w:left="142" w:hanging="142"/>
              <w:jc w:val="center"/>
            </w:pPr>
            <w:r>
              <w:t>з/п</w:t>
            </w:r>
          </w:p>
        </w:tc>
        <w:tc>
          <w:tcPr>
            <w:tcW w:w="6872" w:type="dxa"/>
            <w:tcBorders>
              <w:top w:val="single" w:sz="4" w:space="0" w:color="000000"/>
              <w:left w:val="single" w:sz="4" w:space="0" w:color="000000"/>
              <w:bottom w:val="single" w:sz="4" w:space="0" w:color="000000"/>
            </w:tcBorders>
            <w:vAlign w:val="center"/>
          </w:tcPr>
          <w:p w:rsidR="00221DFB" w:rsidRDefault="00221DFB" w:rsidP="003750F3">
            <w:pPr>
              <w:snapToGrid w:val="0"/>
              <w:jc w:val="center"/>
            </w:pPr>
            <w:r>
              <w:t>Назва теми</w:t>
            </w:r>
          </w:p>
        </w:tc>
        <w:tc>
          <w:tcPr>
            <w:tcW w:w="1502"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pPr>
            <w:r>
              <w:t>Кількість</w:t>
            </w:r>
          </w:p>
          <w:p w:rsidR="00221DFB" w:rsidRDefault="00221DFB" w:rsidP="003750F3">
            <w:pPr>
              <w:jc w:val="center"/>
            </w:pPr>
            <w:r>
              <w:t>годин</w:t>
            </w:r>
          </w:p>
        </w:tc>
      </w:tr>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jc w:val="center"/>
            </w:pPr>
            <w:r>
              <w:t>1</w:t>
            </w:r>
          </w:p>
        </w:tc>
        <w:tc>
          <w:tcPr>
            <w:tcW w:w="6872" w:type="dxa"/>
            <w:tcBorders>
              <w:top w:val="single" w:sz="4" w:space="0" w:color="000000"/>
              <w:left w:val="single" w:sz="4" w:space="0" w:color="000000"/>
              <w:bottom w:val="single" w:sz="4" w:space="0" w:color="000000"/>
            </w:tcBorders>
          </w:tcPr>
          <w:p w:rsidR="006F40CA" w:rsidRPr="006F40CA" w:rsidRDefault="006F40CA" w:rsidP="006F40CA">
            <w:pPr>
              <w:rPr>
                <w:szCs w:val="28"/>
              </w:rPr>
            </w:pPr>
            <w:r w:rsidRPr="006F40CA">
              <w:rPr>
                <w:szCs w:val="28"/>
              </w:rPr>
              <w:t>Зміст, мета, предмет, завдання, значення курсу</w:t>
            </w:r>
          </w:p>
          <w:p w:rsidR="006F40CA" w:rsidRPr="006F40CA" w:rsidRDefault="006F40CA" w:rsidP="006F40CA">
            <w:pPr>
              <w:rPr>
                <w:szCs w:val="28"/>
              </w:rPr>
            </w:pPr>
            <w:r w:rsidRPr="006F40CA">
              <w:rPr>
                <w:szCs w:val="28"/>
              </w:rPr>
              <w:t>1.</w:t>
            </w:r>
            <w:r w:rsidRPr="006F40CA">
              <w:rPr>
                <w:szCs w:val="28"/>
              </w:rPr>
              <w:tab/>
              <w:t xml:space="preserve">Основні поняття </w:t>
            </w:r>
            <w:proofErr w:type="spellStart"/>
            <w:r w:rsidRPr="006F40CA">
              <w:rPr>
                <w:szCs w:val="28"/>
              </w:rPr>
              <w:t>функційної</w:t>
            </w:r>
            <w:proofErr w:type="spellEnd"/>
            <w:r w:rsidRPr="006F40CA">
              <w:rPr>
                <w:szCs w:val="28"/>
              </w:rPr>
              <w:t xml:space="preserve"> граматики.</w:t>
            </w:r>
          </w:p>
          <w:p w:rsidR="00221DFB" w:rsidRPr="00CE325D" w:rsidRDefault="006F40CA" w:rsidP="006F40CA">
            <w:pPr>
              <w:rPr>
                <w:szCs w:val="28"/>
              </w:rPr>
            </w:pPr>
            <w:r w:rsidRPr="006F40CA">
              <w:rPr>
                <w:szCs w:val="28"/>
              </w:rPr>
              <w:t>2.</w:t>
            </w:r>
            <w:r w:rsidRPr="006F40CA">
              <w:rPr>
                <w:szCs w:val="28"/>
              </w:rPr>
              <w:tab/>
              <w:t xml:space="preserve">Поняття функції у </w:t>
            </w:r>
            <w:proofErr w:type="spellStart"/>
            <w:r w:rsidRPr="006F40CA">
              <w:rPr>
                <w:szCs w:val="28"/>
              </w:rPr>
              <w:t>функційній</w:t>
            </w:r>
            <w:proofErr w:type="spellEnd"/>
            <w:r w:rsidRPr="006F40CA">
              <w:rPr>
                <w:szCs w:val="28"/>
              </w:rPr>
              <w:t xml:space="preserve"> граматиці.</w:t>
            </w:r>
          </w:p>
        </w:tc>
        <w:tc>
          <w:tcPr>
            <w:tcW w:w="1502" w:type="dxa"/>
            <w:tcBorders>
              <w:top w:val="single" w:sz="4" w:space="0" w:color="000000"/>
              <w:left w:val="single" w:sz="4" w:space="0" w:color="000000"/>
              <w:bottom w:val="single" w:sz="4" w:space="0" w:color="000000"/>
              <w:right w:val="single" w:sz="4" w:space="0" w:color="000000"/>
            </w:tcBorders>
            <w:vAlign w:val="center"/>
          </w:tcPr>
          <w:p w:rsidR="00221DFB" w:rsidRDefault="00221DFB" w:rsidP="003750F3">
            <w:pPr>
              <w:snapToGrid w:val="0"/>
              <w:jc w:val="center"/>
            </w:pPr>
            <w:r>
              <w:t>2</w:t>
            </w:r>
          </w:p>
        </w:tc>
      </w:tr>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jc w:val="center"/>
            </w:pPr>
            <w:r>
              <w:t>2</w:t>
            </w:r>
          </w:p>
        </w:tc>
        <w:tc>
          <w:tcPr>
            <w:tcW w:w="6872" w:type="dxa"/>
            <w:tcBorders>
              <w:top w:val="single" w:sz="4" w:space="0" w:color="000000"/>
              <w:left w:val="single" w:sz="4" w:space="0" w:color="000000"/>
              <w:bottom w:val="single" w:sz="4" w:space="0" w:color="000000"/>
            </w:tcBorders>
          </w:tcPr>
          <w:p w:rsidR="007F0653" w:rsidRPr="007F0653" w:rsidRDefault="007F0653" w:rsidP="007F0653">
            <w:pPr>
              <w:snapToGrid w:val="0"/>
              <w:rPr>
                <w:szCs w:val="28"/>
              </w:rPr>
            </w:pPr>
            <w:r w:rsidRPr="007F0653">
              <w:rPr>
                <w:szCs w:val="28"/>
              </w:rPr>
              <w:t xml:space="preserve">Поняття морфології і її </w:t>
            </w:r>
            <w:proofErr w:type="spellStart"/>
            <w:r w:rsidRPr="007F0653">
              <w:rPr>
                <w:szCs w:val="28"/>
              </w:rPr>
              <w:t>функційних</w:t>
            </w:r>
            <w:proofErr w:type="spellEnd"/>
            <w:r w:rsidRPr="007F0653">
              <w:rPr>
                <w:szCs w:val="28"/>
              </w:rPr>
              <w:t xml:space="preserve"> одиниць</w:t>
            </w:r>
          </w:p>
          <w:p w:rsidR="007F0653" w:rsidRPr="007F0653" w:rsidRDefault="007F0653" w:rsidP="007F0653">
            <w:pPr>
              <w:snapToGrid w:val="0"/>
              <w:rPr>
                <w:szCs w:val="28"/>
              </w:rPr>
            </w:pPr>
            <w:r w:rsidRPr="007F0653">
              <w:rPr>
                <w:szCs w:val="28"/>
              </w:rPr>
              <w:t>1.</w:t>
            </w:r>
            <w:r w:rsidRPr="007F0653">
              <w:rPr>
                <w:szCs w:val="28"/>
              </w:rPr>
              <w:tab/>
            </w:r>
            <w:proofErr w:type="spellStart"/>
            <w:r w:rsidRPr="007F0653">
              <w:rPr>
                <w:szCs w:val="28"/>
              </w:rPr>
              <w:t>Функційна</w:t>
            </w:r>
            <w:proofErr w:type="spellEnd"/>
            <w:r w:rsidRPr="007F0653">
              <w:rPr>
                <w:szCs w:val="28"/>
              </w:rPr>
              <w:t xml:space="preserve"> класифікація морфологічних категорій. </w:t>
            </w:r>
          </w:p>
          <w:p w:rsidR="007F0653" w:rsidRDefault="007F0653" w:rsidP="007F0653">
            <w:pPr>
              <w:snapToGrid w:val="0"/>
              <w:rPr>
                <w:szCs w:val="28"/>
              </w:rPr>
            </w:pPr>
            <w:r>
              <w:rPr>
                <w:szCs w:val="28"/>
              </w:rPr>
              <w:t>2.</w:t>
            </w:r>
            <w:r>
              <w:rPr>
                <w:szCs w:val="28"/>
              </w:rPr>
              <w:tab/>
              <w:t>Системна організація морфологічних категорій.</w:t>
            </w:r>
          </w:p>
          <w:p w:rsidR="007F0653" w:rsidRPr="007F0653" w:rsidRDefault="007F0653" w:rsidP="007F0653">
            <w:pPr>
              <w:snapToGrid w:val="0"/>
              <w:rPr>
                <w:szCs w:val="28"/>
              </w:rPr>
            </w:pPr>
            <w:r w:rsidRPr="007F0653">
              <w:rPr>
                <w:szCs w:val="28"/>
              </w:rPr>
              <w:t xml:space="preserve">Поняття морфолого-синтаксичних і синтаксичних різновидів частин мови. </w:t>
            </w:r>
          </w:p>
          <w:p w:rsidR="00221DFB" w:rsidRDefault="007F0653" w:rsidP="007F0653">
            <w:pPr>
              <w:pStyle w:val="a3"/>
              <w:snapToGrid w:val="0"/>
              <w:rPr>
                <w:szCs w:val="28"/>
                <w:lang w:val="ru-RU"/>
              </w:rPr>
            </w:pPr>
            <w:r w:rsidRPr="007F0653">
              <w:rPr>
                <w:szCs w:val="28"/>
              </w:rPr>
              <w:t>3.</w:t>
            </w:r>
            <w:r w:rsidRPr="007F0653">
              <w:rPr>
                <w:szCs w:val="28"/>
              </w:rPr>
              <w:tab/>
              <w:t>Поняття лексико-граматичних розрядів частин мови</w:t>
            </w:r>
            <w:r>
              <w:rPr>
                <w:szCs w:val="28"/>
              </w:rPr>
              <w:t>.</w:t>
            </w:r>
          </w:p>
        </w:tc>
        <w:tc>
          <w:tcPr>
            <w:tcW w:w="1502" w:type="dxa"/>
            <w:tcBorders>
              <w:top w:val="single" w:sz="4" w:space="0" w:color="000000"/>
              <w:left w:val="single" w:sz="4" w:space="0" w:color="000000"/>
              <w:bottom w:val="single" w:sz="4" w:space="0" w:color="000000"/>
              <w:right w:val="single" w:sz="4" w:space="0" w:color="000000"/>
            </w:tcBorders>
            <w:vAlign w:val="center"/>
          </w:tcPr>
          <w:p w:rsidR="00221DFB" w:rsidRDefault="00CB40DA" w:rsidP="003750F3">
            <w:pPr>
              <w:snapToGrid w:val="0"/>
              <w:jc w:val="center"/>
            </w:pPr>
            <w:r>
              <w:t>4</w:t>
            </w:r>
          </w:p>
        </w:tc>
      </w:tr>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jc w:val="center"/>
            </w:pPr>
            <w:r>
              <w:t>3</w:t>
            </w:r>
          </w:p>
        </w:tc>
        <w:tc>
          <w:tcPr>
            <w:tcW w:w="6872" w:type="dxa"/>
            <w:tcBorders>
              <w:top w:val="single" w:sz="4" w:space="0" w:color="000000"/>
              <w:left w:val="single" w:sz="4" w:space="0" w:color="000000"/>
              <w:bottom w:val="single" w:sz="4" w:space="0" w:color="000000"/>
            </w:tcBorders>
          </w:tcPr>
          <w:p w:rsidR="00CB40DA" w:rsidRPr="00CB40DA" w:rsidRDefault="00CB40DA" w:rsidP="00CB40DA">
            <w:pPr>
              <w:shd w:val="clear" w:color="auto" w:fill="FFFFFF"/>
              <w:autoSpaceDE w:val="0"/>
              <w:snapToGrid w:val="0"/>
              <w:jc w:val="both"/>
              <w:rPr>
                <w:szCs w:val="28"/>
              </w:rPr>
            </w:pPr>
            <w:r w:rsidRPr="00CB40DA">
              <w:rPr>
                <w:szCs w:val="28"/>
              </w:rPr>
              <w:t xml:space="preserve">Функції частин мови і морфологічних категорій у системі мови і мовлення. </w:t>
            </w:r>
          </w:p>
          <w:p w:rsidR="00CB40DA" w:rsidRPr="00CB40DA" w:rsidRDefault="00CB40DA" w:rsidP="00CB40DA">
            <w:pPr>
              <w:shd w:val="clear" w:color="auto" w:fill="FFFFFF"/>
              <w:autoSpaceDE w:val="0"/>
              <w:snapToGrid w:val="0"/>
              <w:jc w:val="both"/>
              <w:rPr>
                <w:szCs w:val="28"/>
              </w:rPr>
            </w:pPr>
            <w:r w:rsidRPr="00CB40DA">
              <w:rPr>
                <w:szCs w:val="28"/>
              </w:rPr>
              <w:t>1.</w:t>
            </w:r>
            <w:r w:rsidRPr="00CB40DA">
              <w:rPr>
                <w:szCs w:val="28"/>
              </w:rPr>
              <w:tab/>
              <w:t xml:space="preserve">Функції частин мови. </w:t>
            </w:r>
          </w:p>
          <w:p w:rsidR="00CB40DA" w:rsidRPr="00CB40DA" w:rsidRDefault="00CB40DA" w:rsidP="00CB40DA">
            <w:pPr>
              <w:shd w:val="clear" w:color="auto" w:fill="FFFFFF"/>
              <w:autoSpaceDE w:val="0"/>
              <w:snapToGrid w:val="0"/>
              <w:jc w:val="both"/>
              <w:rPr>
                <w:szCs w:val="28"/>
              </w:rPr>
            </w:pPr>
            <w:r w:rsidRPr="00CB40DA">
              <w:rPr>
                <w:szCs w:val="28"/>
              </w:rPr>
              <w:t>2.</w:t>
            </w:r>
            <w:r w:rsidRPr="00CB40DA">
              <w:rPr>
                <w:szCs w:val="28"/>
              </w:rPr>
              <w:tab/>
              <w:t xml:space="preserve">Функції морфологічних категорій. </w:t>
            </w:r>
          </w:p>
          <w:p w:rsidR="00221DFB" w:rsidRDefault="00CB40DA" w:rsidP="00CB40DA">
            <w:pPr>
              <w:shd w:val="clear" w:color="auto" w:fill="FFFFFF"/>
              <w:autoSpaceDE w:val="0"/>
              <w:snapToGrid w:val="0"/>
              <w:jc w:val="both"/>
              <w:rPr>
                <w:szCs w:val="28"/>
              </w:rPr>
            </w:pPr>
            <w:r w:rsidRPr="00CB40DA">
              <w:rPr>
                <w:szCs w:val="28"/>
              </w:rPr>
              <w:t>3.</w:t>
            </w:r>
            <w:r w:rsidRPr="00CB40DA">
              <w:rPr>
                <w:szCs w:val="28"/>
              </w:rPr>
              <w:tab/>
              <w:t>Функції частин мови і морфологічних категорій у системі мови і мовлення.</w:t>
            </w:r>
          </w:p>
        </w:tc>
        <w:tc>
          <w:tcPr>
            <w:tcW w:w="1502" w:type="dxa"/>
            <w:tcBorders>
              <w:top w:val="single" w:sz="4" w:space="0" w:color="000000"/>
              <w:left w:val="single" w:sz="4" w:space="0" w:color="000000"/>
              <w:bottom w:val="single" w:sz="4" w:space="0" w:color="000000"/>
              <w:right w:val="single" w:sz="4" w:space="0" w:color="000000"/>
            </w:tcBorders>
            <w:vAlign w:val="center"/>
          </w:tcPr>
          <w:p w:rsidR="00221DFB" w:rsidRDefault="00CB40DA" w:rsidP="003750F3">
            <w:pPr>
              <w:snapToGrid w:val="0"/>
              <w:jc w:val="center"/>
            </w:pPr>
            <w:r>
              <w:t>4</w:t>
            </w:r>
          </w:p>
        </w:tc>
      </w:tr>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jc w:val="center"/>
            </w:pPr>
            <w:r>
              <w:t>4</w:t>
            </w:r>
          </w:p>
        </w:tc>
        <w:tc>
          <w:tcPr>
            <w:tcW w:w="6872" w:type="dxa"/>
            <w:tcBorders>
              <w:top w:val="single" w:sz="4" w:space="0" w:color="000000"/>
              <w:left w:val="single" w:sz="4" w:space="0" w:color="000000"/>
              <w:bottom w:val="single" w:sz="4" w:space="0" w:color="000000"/>
            </w:tcBorders>
          </w:tcPr>
          <w:p w:rsidR="001B199F" w:rsidRPr="001B199F" w:rsidRDefault="001B199F" w:rsidP="001B199F">
            <w:pPr>
              <w:snapToGrid w:val="0"/>
              <w:jc w:val="both"/>
              <w:rPr>
                <w:szCs w:val="28"/>
              </w:rPr>
            </w:pPr>
            <w:r w:rsidRPr="001B199F">
              <w:rPr>
                <w:szCs w:val="28"/>
              </w:rPr>
              <w:t xml:space="preserve">Типи використання словоформ у мовленні. </w:t>
            </w:r>
          </w:p>
          <w:p w:rsidR="001B199F" w:rsidRPr="001B199F" w:rsidRDefault="001B199F" w:rsidP="001B199F">
            <w:pPr>
              <w:snapToGrid w:val="0"/>
              <w:jc w:val="both"/>
              <w:rPr>
                <w:szCs w:val="28"/>
              </w:rPr>
            </w:pPr>
            <w:r w:rsidRPr="001B199F">
              <w:rPr>
                <w:szCs w:val="28"/>
              </w:rPr>
              <w:t>1.</w:t>
            </w:r>
            <w:r w:rsidRPr="001B199F">
              <w:rPr>
                <w:szCs w:val="28"/>
              </w:rPr>
              <w:tab/>
              <w:t>Типи використання словоформ у мовленні.</w:t>
            </w:r>
          </w:p>
          <w:p w:rsidR="00221DFB" w:rsidRPr="001B199F" w:rsidRDefault="001B199F" w:rsidP="001B199F">
            <w:r w:rsidRPr="001B199F">
              <w:rPr>
                <w:szCs w:val="28"/>
              </w:rPr>
              <w:t>2.</w:t>
            </w:r>
            <w:r w:rsidRPr="001B199F">
              <w:rPr>
                <w:szCs w:val="28"/>
              </w:rPr>
              <w:tab/>
              <w:t>Фактори впливу на особливості функціонування морфологічних форм у мовленні.</w:t>
            </w:r>
          </w:p>
        </w:tc>
        <w:tc>
          <w:tcPr>
            <w:tcW w:w="1502" w:type="dxa"/>
            <w:tcBorders>
              <w:top w:val="single" w:sz="4" w:space="0" w:color="000000"/>
              <w:left w:val="single" w:sz="4" w:space="0" w:color="000000"/>
              <w:bottom w:val="single" w:sz="4" w:space="0" w:color="000000"/>
              <w:right w:val="single" w:sz="4" w:space="0" w:color="000000"/>
            </w:tcBorders>
            <w:vAlign w:val="center"/>
          </w:tcPr>
          <w:p w:rsidR="00221DFB" w:rsidRDefault="00221DFB" w:rsidP="003750F3">
            <w:pPr>
              <w:snapToGrid w:val="0"/>
              <w:jc w:val="center"/>
            </w:pPr>
            <w:r>
              <w:t>2</w:t>
            </w:r>
          </w:p>
        </w:tc>
      </w:tr>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jc w:val="center"/>
            </w:pPr>
            <w:r>
              <w:t>5</w:t>
            </w:r>
          </w:p>
        </w:tc>
        <w:tc>
          <w:tcPr>
            <w:tcW w:w="6872" w:type="dxa"/>
            <w:tcBorders>
              <w:top w:val="single" w:sz="4" w:space="0" w:color="000000"/>
              <w:left w:val="single" w:sz="4" w:space="0" w:color="000000"/>
              <w:bottom w:val="single" w:sz="4" w:space="0" w:color="000000"/>
            </w:tcBorders>
          </w:tcPr>
          <w:p w:rsidR="00B3750B" w:rsidRPr="00B3750B" w:rsidRDefault="00B3750B" w:rsidP="00B3750B">
            <w:pPr>
              <w:overflowPunct w:val="0"/>
              <w:autoSpaceDE w:val="0"/>
              <w:autoSpaceDN w:val="0"/>
              <w:adjustRightInd w:val="0"/>
              <w:textAlignment w:val="baseline"/>
            </w:pPr>
            <w:r w:rsidRPr="00B3750B">
              <w:t>Функції іменника</w:t>
            </w:r>
          </w:p>
          <w:p w:rsidR="00B3750B" w:rsidRDefault="00B3750B" w:rsidP="00B3750B">
            <w:pPr>
              <w:overflowPunct w:val="0"/>
              <w:autoSpaceDE w:val="0"/>
              <w:autoSpaceDN w:val="0"/>
              <w:adjustRightInd w:val="0"/>
              <w:textAlignment w:val="baseline"/>
            </w:pPr>
            <w:r>
              <w:t>1. Функції розряду</w:t>
            </w:r>
            <w:r w:rsidRPr="003706D7">
              <w:t xml:space="preserve"> </w:t>
            </w:r>
            <w:r>
              <w:t xml:space="preserve">істот і неістот. </w:t>
            </w:r>
          </w:p>
          <w:p w:rsidR="00B3750B" w:rsidRDefault="00B3750B" w:rsidP="00B3750B">
            <w:pPr>
              <w:overflowPunct w:val="0"/>
              <w:autoSpaceDE w:val="0"/>
              <w:autoSpaceDN w:val="0"/>
              <w:adjustRightInd w:val="0"/>
              <w:textAlignment w:val="baseline"/>
            </w:pPr>
            <w:r>
              <w:t xml:space="preserve">2.Функції словоформ роду іменників. </w:t>
            </w:r>
          </w:p>
          <w:p w:rsidR="00B3750B" w:rsidRDefault="00B3750B" w:rsidP="00B3750B">
            <w:pPr>
              <w:overflowPunct w:val="0"/>
              <w:autoSpaceDE w:val="0"/>
              <w:autoSpaceDN w:val="0"/>
              <w:adjustRightInd w:val="0"/>
              <w:textAlignment w:val="baseline"/>
            </w:pPr>
            <w:r>
              <w:t xml:space="preserve">3. Функції словоформ числа. </w:t>
            </w:r>
          </w:p>
          <w:p w:rsidR="00221DFB" w:rsidRPr="005E7C77" w:rsidRDefault="00B3750B" w:rsidP="00B3750B">
            <w:pPr>
              <w:autoSpaceDE w:val="0"/>
              <w:rPr>
                <w:color w:val="000000"/>
                <w:szCs w:val="28"/>
              </w:rPr>
            </w:pPr>
            <w:r>
              <w:t>4. Функції відмінкових словоформ</w:t>
            </w:r>
          </w:p>
        </w:tc>
        <w:tc>
          <w:tcPr>
            <w:tcW w:w="1502" w:type="dxa"/>
            <w:tcBorders>
              <w:top w:val="single" w:sz="4" w:space="0" w:color="000000"/>
              <w:left w:val="single" w:sz="4" w:space="0" w:color="000000"/>
              <w:bottom w:val="single" w:sz="4" w:space="0" w:color="000000"/>
              <w:right w:val="single" w:sz="4" w:space="0" w:color="000000"/>
            </w:tcBorders>
            <w:vAlign w:val="center"/>
          </w:tcPr>
          <w:p w:rsidR="00221DFB" w:rsidRDefault="00B3750B" w:rsidP="003750F3">
            <w:pPr>
              <w:snapToGrid w:val="0"/>
              <w:jc w:val="center"/>
            </w:pPr>
            <w:r>
              <w:t>4</w:t>
            </w:r>
          </w:p>
        </w:tc>
      </w:tr>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jc w:val="center"/>
            </w:pPr>
            <w:r>
              <w:t>6</w:t>
            </w:r>
          </w:p>
        </w:tc>
        <w:tc>
          <w:tcPr>
            <w:tcW w:w="6872" w:type="dxa"/>
            <w:tcBorders>
              <w:top w:val="single" w:sz="4" w:space="0" w:color="000000"/>
              <w:left w:val="single" w:sz="4" w:space="0" w:color="000000"/>
              <w:bottom w:val="single" w:sz="4" w:space="0" w:color="000000"/>
            </w:tcBorders>
          </w:tcPr>
          <w:p w:rsidR="00FE7833" w:rsidRPr="00FE7833" w:rsidRDefault="00FE7833" w:rsidP="00FE7833">
            <w:pPr>
              <w:autoSpaceDE w:val="0"/>
              <w:autoSpaceDN w:val="0"/>
              <w:jc w:val="both"/>
              <w:rPr>
                <w:szCs w:val="28"/>
              </w:rPr>
            </w:pPr>
            <w:r w:rsidRPr="00FE7833">
              <w:rPr>
                <w:szCs w:val="28"/>
              </w:rPr>
              <w:t>Функції лексико-граматичних розрядів і словоформ прикметників.</w:t>
            </w:r>
          </w:p>
          <w:p w:rsidR="00FE7833" w:rsidRPr="00FE7833" w:rsidRDefault="00FE7833" w:rsidP="00FE7833">
            <w:pPr>
              <w:autoSpaceDE w:val="0"/>
              <w:autoSpaceDN w:val="0"/>
              <w:jc w:val="both"/>
              <w:rPr>
                <w:szCs w:val="28"/>
              </w:rPr>
            </w:pPr>
            <w:r w:rsidRPr="00FE7833">
              <w:rPr>
                <w:szCs w:val="28"/>
              </w:rPr>
              <w:t>1.</w:t>
            </w:r>
            <w:r w:rsidRPr="00FE7833">
              <w:rPr>
                <w:szCs w:val="28"/>
              </w:rPr>
              <w:tab/>
              <w:t>Функції якісних, відносних і присвійних прикметників.</w:t>
            </w:r>
          </w:p>
          <w:p w:rsidR="00221DFB" w:rsidRPr="005E7C77" w:rsidRDefault="00FE7833" w:rsidP="00FE7833">
            <w:pPr>
              <w:autoSpaceDE w:val="0"/>
              <w:autoSpaceDN w:val="0"/>
              <w:jc w:val="both"/>
              <w:rPr>
                <w:szCs w:val="28"/>
              </w:rPr>
            </w:pPr>
            <w:r w:rsidRPr="00FE7833">
              <w:rPr>
                <w:szCs w:val="28"/>
              </w:rPr>
              <w:t>2.</w:t>
            </w:r>
            <w:r w:rsidRPr="00FE7833">
              <w:rPr>
                <w:szCs w:val="28"/>
              </w:rPr>
              <w:tab/>
              <w:t>Функції словоформ роду, числа і відмінка прикметників.</w:t>
            </w:r>
          </w:p>
        </w:tc>
        <w:tc>
          <w:tcPr>
            <w:tcW w:w="1502"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pPr>
            <w:r>
              <w:t>2</w:t>
            </w:r>
          </w:p>
        </w:tc>
      </w:tr>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jc w:val="center"/>
            </w:pPr>
            <w:r>
              <w:t>7</w:t>
            </w:r>
          </w:p>
        </w:tc>
        <w:tc>
          <w:tcPr>
            <w:tcW w:w="6872" w:type="dxa"/>
            <w:tcBorders>
              <w:top w:val="single" w:sz="4" w:space="0" w:color="000000"/>
              <w:left w:val="single" w:sz="4" w:space="0" w:color="000000"/>
              <w:bottom w:val="single" w:sz="4" w:space="0" w:color="000000"/>
            </w:tcBorders>
          </w:tcPr>
          <w:p w:rsidR="00C349E8" w:rsidRPr="00C349E8" w:rsidRDefault="00C349E8" w:rsidP="00C349E8">
            <w:pPr>
              <w:autoSpaceDE w:val="0"/>
              <w:autoSpaceDN w:val="0"/>
              <w:jc w:val="both"/>
              <w:rPr>
                <w:szCs w:val="28"/>
              </w:rPr>
            </w:pPr>
            <w:r w:rsidRPr="00C349E8">
              <w:rPr>
                <w:szCs w:val="28"/>
              </w:rPr>
              <w:t>Функції розрядів займенників і їхніх словоформ</w:t>
            </w:r>
          </w:p>
          <w:p w:rsidR="00C349E8" w:rsidRPr="00C349E8" w:rsidRDefault="00C349E8" w:rsidP="00C349E8">
            <w:pPr>
              <w:autoSpaceDE w:val="0"/>
              <w:autoSpaceDN w:val="0"/>
              <w:jc w:val="both"/>
              <w:rPr>
                <w:szCs w:val="28"/>
              </w:rPr>
            </w:pPr>
            <w:r w:rsidRPr="00C349E8">
              <w:rPr>
                <w:szCs w:val="28"/>
              </w:rPr>
              <w:t>1.</w:t>
            </w:r>
            <w:r w:rsidRPr="00C349E8">
              <w:rPr>
                <w:szCs w:val="28"/>
              </w:rPr>
              <w:tab/>
              <w:t xml:space="preserve">Загальна </w:t>
            </w:r>
            <w:proofErr w:type="spellStart"/>
            <w:r w:rsidRPr="00C349E8">
              <w:rPr>
                <w:szCs w:val="28"/>
              </w:rPr>
              <w:t>функційна</w:t>
            </w:r>
            <w:proofErr w:type="spellEnd"/>
            <w:r w:rsidRPr="00C349E8">
              <w:rPr>
                <w:szCs w:val="28"/>
              </w:rPr>
              <w:t xml:space="preserve"> характеристика займенників і їхня </w:t>
            </w:r>
            <w:proofErr w:type="spellStart"/>
            <w:r w:rsidRPr="00C349E8">
              <w:rPr>
                <w:szCs w:val="28"/>
              </w:rPr>
              <w:t>функційно-семантична</w:t>
            </w:r>
            <w:proofErr w:type="spellEnd"/>
            <w:r w:rsidRPr="00C349E8">
              <w:rPr>
                <w:szCs w:val="28"/>
              </w:rPr>
              <w:t xml:space="preserve"> класифікація.</w:t>
            </w:r>
          </w:p>
          <w:p w:rsidR="00221DFB" w:rsidRPr="005E7C77" w:rsidRDefault="00C349E8" w:rsidP="00C349E8">
            <w:pPr>
              <w:autoSpaceDE w:val="0"/>
              <w:autoSpaceDN w:val="0"/>
              <w:jc w:val="both"/>
              <w:rPr>
                <w:szCs w:val="28"/>
              </w:rPr>
            </w:pPr>
            <w:r w:rsidRPr="00C349E8">
              <w:rPr>
                <w:szCs w:val="28"/>
              </w:rPr>
              <w:t>2.</w:t>
            </w:r>
            <w:r w:rsidRPr="00C349E8">
              <w:rPr>
                <w:szCs w:val="28"/>
              </w:rPr>
              <w:tab/>
              <w:t xml:space="preserve">Загальна </w:t>
            </w:r>
            <w:proofErr w:type="spellStart"/>
            <w:r w:rsidRPr="00C349E8">
              <w:rPr>
                <w:szCs w:val="28"/>
              </w:rPr>
              <w:t>функційна</w:t>
            </w:r>
            <w:proofErr w:type="spellEnd"/>
            <w:r w:rsidRPr="00C349E8">
              <w:rPr>
                <w:szCs w:val="28"/>
              </w:rPr>
              <w:t xml:space="preserve"> характеристика особових займенників.</w:t>
            </w:r>
          </w:p>
        </w:tc>
        <w:tc>
          <w:tcPr>
            <w:tcW w:w="1502"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pPr>
            <w:r>
              <w:t>2</w:t>
            </w:r>
          </w:p>
        </w:tc>
      </w:tr>
      <w:tr w:rsidR="00E6219F" w:rsidTr="00580D35">
        <w:trPr>
          <w:trHeight w:val="322"/>
        </w:trPr>
        <w:tc>
          <w:tcPr>
            <w:tcW w:w="490" w:type="dxa"/>
            <w:tcBorders>
              <w:top w:val="single" w:sz="4" w:space="0" w:color="000000"/>
              <w:left w:val="single" w:sz="4" w:space="0" w:color="000000"/>
              <w:bottom w:val="single" w:sz="4" w:space="0" w:color="000000"/>
            </w:tcBorders>
          </w:tcPr>
          <w:p w:rsidR="00E6219F" w:rsidRDefault="00E6219F" w:rsidP="003750F3">
            <w:pPr>
              <w:snapToGrid w:val="0"/>
              <w:jc w:val="center"/>
            </w:pPr>
            <w:r>
              <w:t>8</w:t>
            </w:r>
          </w:p>
        </w:tc>
        <w:tc>
          <w:tcPr>
            <w:tcW w:w="6872" w:type="dxa"/>
            <w:tcBorders>
              <w:top w:val="single" w:sz="4" w:space="0" w:color="000000"/>
              <w:left w:val="single" w:sz="4" w:space="0" w:color="000000"/>
              <w:bottom w:val="single" w:sz="4" w:space="0" w:color="000000"/>
            </w:tcBorders>
          </w:tcPr>
          <w:p w:rsidR="00E6219F" w:rsidRPr="00E6219F" w:rsidRDefault="00E6219F" w:rsidP="00E6219F">
            <w:pPr>
              <w:autoSpaceDE w:val="0"/>
              <w:autoSpaceDN w:val="0"/>
              <w:jc w:val="both"/>
              <w:rPr>
                <w:szCs w:val="28"/>
              </w:rPr>
            </w:pPr>
            <w:r w:rsidRPr="00E6219F">
              <w:rPr>
                <w:szCs w:val="28"/>
              </w:rPr>
              <w:t>Функції лексико-граматичних розрядів і словоформ дієслів</w:t>
            </w:r>
          </w:p>
          <w:p w:rsidR="00E6219F" w:rsidRPr="00E6219F" w:rsidRDefault="00E6219F" w:rsidP="00E6219F">
            <w:pPr>
              <w:autoSpaceDE w:val="0"/>
              <w:autoSpaceDN w:val="0"/>
              <w:jc w:val="both"/>
              <w:rPr>
                <w:szCs w:val="28"/>
              </w:rPr>
            </w:pPr>
            <w:r w:rsidRPr="00E6219F">
              <w:rPr>
                <w:szCs w:val="28"/>
              </w:rPr>
              <w:t>1.</w:t>
            </w:r>
            <w:r w:rsidR="001A6A2C">
              <w:rPr>
                <w:szCs w:val="28"/>
              </w:rPr>
              <w:t>1.</w:t>
            </w:r>
            <w:r w:rsidRPr="00E6219F">
              <w:rPr>
                <w:szCs w:val="28"/>
              </w:rPr>
              <w:tab/>
              <w:t>Функції словоформ категорії виду.</w:t>
            </w:r>
          </w:p>
          <w:p w:rsidR="00E6219F" w:rsidRPr="00E6219F" w:rsidRDefault="001A6A2C" w:rsidP="00E6219F">
            <w:pPr>
              <w:autoSpaceDE w:val="0"/>
              <w:autoSpaceDN w:val="0"/>
              <w:jc w:val="both"/>
              <w:rPr>
                <w:szCs w:val="28"/>
              </w:rPr>
            </w:pPr>
            <w:r>
              <w:rPr>
                <w:szCs w:val="28"/>
              </w:rPr>
              <w:t>1.</w:t>
            </w:r>
            <w:r w:rsidR="00E6219F" w:rsidRPr="00E6219F">
              <w:rPr>
                <w:szCs w:val="28"/>
              </w:rPr>
              <w:t>2.</w:t>
            </w:r>
            <w:r w:rsidR="00E6219F" w:rsidRPr="00E6219F">
              <w:rPr>
                <w:szCs w:val="28"/>
              </w:rPr>
              <w:tab/>
              <w:t>Способи дії (</w:t>
            </w:r>
            <w:proofErr w:type="spellStart"/>
            <w:r w:rsidR="00E6219F" w:rsidRPr="00E6219F">
              <w:rPr>
                <w:szCs w:val="28"/>
              </w:rPr>
              <w:t>аспектуальні</w:t>
            </w:r>
            <w:proofErr w:type="spellEnd"/>
            <w:r w:rsidR="00E6219F" w:rsidRPr="00E6219F">
              <w:rPr>
                <w:szCs w:val="28"/>
              </w:rPr>
              <w:t xml:space="preserve"> розряди дієслів).</w:t>
            </w:r>
          </w:p>
          <w:p w:rsidR="00E6219F" w:rsidRPr="00E6219F" w:rsidRDefault="001A6A2C" w:rsidP="00E6219F">
            <w:pPr>
              <w:autoSpaceDE w:val="0"/>
              <w:autoSpaceDN w:val="0"/>
              <w:jc w:val="both"/>
              <w:rPr>
                <w:szCs w:val="28"/>
              </w:rPr>
            </w:pPr>
            <w:r>
              <w:rPr>
                <w:szCs w:val="28"/>
              </w:rPr>
              <w:lastRenderedPageBreak/>
              <w:t>1.</w:t>
            </w:r>
            <w:r w:rsidR="00E6219F" w:rsidRPr="00E6219F">
              <w:rPr>
                <w:szCs w:val="28"/>
              </w:rPr>
              <w:t>3.</w:t>
            </w:r>
            <w:r w:rsidR="00E6219F" w:rsidRPr="00E6219F">
              <w:rPr>
                <w:szCs w:val="28"/>
              </w:rPr>
              <w:tab/>
              <w:t>Функції словоформ категорії часу.</w:t>
            </w:r>
          </w:p>
          <w:p w:rsidR="00E6219F" w:rsidRPr="00E6219F" w:rsidRDefault="001A6A2C" w:rsidP="00E6219F">
            <w:pPr>
              <w:autoSpaceDE w:val="0"/>
              <w:autoSpaceDN w:val="0"/>
              <w:jc w:val="both"/>
              <w:rPr>
                <w:szCs w:val="28"/>
              </w:rPr>
            </w:pPr>
            <w:r>
              <w:rPr>
                <w:szCs w:val="28"/>
              </w:rPr>
              <w:t>1.</w:t>
            </w:r>
            <w:r w:rsidR="00E6219F" w:rsidRPr="00E6219F">
              <w:rPr>
                <w:szCs w:val="28"/>
              </w:rPr>
              <w:t>4.</w:t>
            </w:r>
            <w:r w:rsidR="00E6219F" w:rsidRPr="00E6219F">
              <w:rPr>
                <w:szCs w:val="28"/>
              </w:rPr>
              <w:tab/>
              <w:t>Функції словоформ категорії особи.</w:t>
            </w:r>
          </w:p>
          <w:p w:rsidR="00E6219F" w:rsidRPr="00E6219F" w:rsidRDefault="001A6A2C" w:rsidP="00E6219F">
            <w:pPr>
              <w:autoSpaceDE w:val="0"/>
              <w:autoSpaceDN w:val="0"/>
              <w:jc w:val="both"/>
              <w:rPr>
                <w:szCs w:val="28"/>
              </w:rPr>
            </w:pPr>
            <w:r>
              <w:rPr>
                <w:szCs w:val="28"/>
              </w:rPr>
              <w:t>1.</w:t>
            </w:r>
            <w:r w:rsidR="00E6219F" w:rsidRPr="00E6219F">
              <w:rPr>
                <w:szCs w:val="28"/>
              </w:rPr>
              <w:t>5.</w:t>
            </w:r>
            <w:r w:rsidR="00E6219F" w:rsidRPr="00E6219F">
              <w:rPr>
                <w:szCs w:val="28"/>
              </w:rPr>
              <w:tab/>
              <w:t>Функції словоформ категорії способу.</w:t>
            </w:r>
          </w:p>
          <w:p w:rsidR="00E6219F" w:rsidRDefault="001A6A2C" w:rsidP="00E6219F">
            <w:pPr>
              <w:autoSpaceDE w:val="0"/>
              <w:autoSpaceDN w:val="0"/>
              <w:jc w:val="both"/>
              <w:rPr>
                <w:szCs w:val="28"/>
              </w:rPr>
            </w:pPr>
            <w:r>
              <w:rPr>
                <w:szCs w:val="28"/>
              </w:rPr>
              <w:t>1.</w:t>
            </w:r>
            <w:r w:rsidR="00E6219F" w:rsidRPr="00E6219F">
              <w:rPr>
                <w:szCs w:val="28"/>
              </w:rPr>
              <w:t>6.</w:t>
            </w:r>
            <w:r w:rsidR="00E6219F" w:rsidRPr="00E6219F">
              <w:rPr>
                <w:szCs w:val="28"/>
              </w:rPr>
              <w:tab/>
              <w:t>Функції перехідних / неперехідних дієслів.</w:t>
            </w:r>
          </w:p>
          <w:p w:rsidR="001A6A2C" w:rsidRDefault="001A6A2C" w:rsidP="00E6219F">
            <w:pPr>
              <w:autoSpaceDE w:val="0"/>
              <w:autoSpaceDN w:val="0"/>
              <w:jc w:val="both"/>
              <w:rPr>
                <w:szCs w:val="28"/>
              </w:rPr>
            </w:pPr>
            <w:r>
              <w:rPr>
                <w:szCs w:val="28"/>
              </w:rPr>
              <w:t xml:space="preserve">2. </w:t>
            </w:r>
            <w:r w:rsidR="008813A0">
              <w:rPr>
                <w:szCs w:val="28"/>
              </w:rPr>
              <w:t>Функції дієприкметників і їх словоформ.</w:t>
            </w:r>
          </w:p>
          <w:p w:rsidR="008813A0" w:rsidRDefault="008813A0" w:rsidP="00E6219F">
            <w:pPr>
              <w:autoSpaceDE w:val="0"/>
              <w:autoSpaceDN w:val="0"/>
              <w:jc w:val="both"/>
              <w:rPr>
                <w:szCs w:val="28"/>
              </w:rPr>
            </w:pPr>
            <w:r>
              <w:rPr>
                <w:szCs w:val="28"/>
              </w:rPr>
              <w:t>3. Функції дієприкметників і їх словоформ.</w:t>
            </w:r>
          </w:p>
          <w:p w:rsidR="008813A0" w:rsidRPr="00C349E8" w:rsidRDefault="008813A0" w:rsidP="00E6219F">
            <w:pPr>
              <w:autoSpaceDE w:val="0"/>
              <w:autoSpaceDN w:val="0"/>
              <w:jc w:val="both"/>
              <w:rPr>
                <w:szCs w:val="28"/>
              </w:rPr>
            </w:pPr>
            <w:r>
              <w:rPr>
                <w:szCs w:val="28"/>
              </w:rPr>
              <w:t>4. Функції інфінітива і його словоформ.</w:t>
            </w:r>
          </w:p>
        </w:tc>
        <w:tc>
          <w:tcPr>
            <w:tcW w:w="1502" w:type="dxa"/>
            <w:tcBorders>
              <w:top w:val="single" w:sz="4" w:space="0" w:color="000000"/>
              <w:left w:val="single" w:sz="4" w:space="0" w:color="000000"/>
              <w:bottom w:val="single" w:sz="4" w:space="0" w:color="000000"/>
              <w:right w:val="single" w:sz="4" w:space="0" w:color="000000"/>
            </w:tcBorders>
          </w:tcPr>
          <w:p w:rsidR="00E6219F" w:rsidRDefault="008813A0" w:rsidP="003750F3">
            <w:pPr>
              <w:snapToGrid w:val="0"/>
              <w:jc w:val="center"/>
            </w:pPr>
            <w:r>
              <w:lastRenderedPageBreak/>
              <w:t>6</w:t>
            </w:r>
          </w:p>
        </w:tc>
      </w:tr>
      <w:tr w:rsidR="00E6219F" w:rsidTr="00580D35">
        <w:trPr>
          <w:trHeight w:val="322"/>
        </w:trPr>
        <w:tc>
          <w:tcPr>
            <w:tcW w:w="490" w:type="dxa"/>
            <w:tcBorders>
              <w:top w:val="single" w:sz="4" w:space="0" w:color="000000"/>
              <w:left w:val="single" w:sz="4" w:space="0" w:color="000000"/>
              <w:bottom w:val="single" w:sz="4" w:space="0" w:color="000000"/>
            </w:tcBorders>
          </w:tcPr>
          <w:p w:rsidR="00E6219F" w:rsidRDefault="00580D35" w:rsidP="003750F3">
            <w:pPr>
              <w:snapToGrid w:val="0"/>
              <w:jc w:val="center"/>
            </w:pPr>
            <w:r>
              <w:lastRenderedPageBreak/>
              <w:t>9</w:t>
            </w:r>
          </w:p>
        </w:tc>
        <w:tc>
          <w:tcPr>
            <w:tcW w:w="6872" w:type="dxa"/>
            <w:tcBorders>
              <w:top w:val="single" w:sz="4" w:space="0" w:color="000000"/>
              <w:left w:val="single" w:sz="4" w:space="0" w:color="000000"/>
              <w:bottom w:val="single" w:sz="4" w:space="0" w:color="000000"/>
            </w:tcBorders>
          </w:tcPr>
          <w:p w:rsidR="008813A0" w:rsidRPr="008813A0" w:rsidRDefault="008813A0" w:rsidP="008813A0">
            <w:pPr>
              <w:autoSpaceDE w:val="0"/>
              <w:autoSpaceDN w:val="0"/>
              <w:jc w:val="both"/>
              <w:rPr>
                <w:szCs w:val="28"/>
              </w:rPr>
            </w:pPr>
            <w:proofErr w:type="spellStart"/>
            <w:r w:rsidRPr="008813A0">
              <w:rPr>
                <w:szCs w:val="28"/>
              </w:rPr>
              <w:t>Функційна</w:t>
            </w:r>
            <w:proofErr w:type="spellEnd"/>
            <w:r w:rsidRPr="008813A0">
              <w:rPr>
                <w:szCs w:val="28"/>
              </w:rPr>
              <w:t xml:space="preserve"> типологія прислівників, числівників, часток і вигуків</w:t>
            </w:r>
          </w:p>
          <w:p w:rsidR="008813A0" w:rsidRPr="008813A0" w:rsidRDefault="008813A0" w:rsidP="008813A0">
            <w:pPr>
              <w:autoSpaceDE w:val="0"/>
              <w:autoSpaceDN w:val="0"/>
              <w:jc w:val="both"/>
              <w:rPr>
                <w:szCs w:val="28"/>
              </w:rPr>
            </w:pPr>
            <w:r w:rsidRPr="008813A0">
              <w:rPr>
                <w:szCs w:val="28"/>
              </w:rPr>
              <w:t>1.</w:t>
            </w:r>
            <w:r w:rsidRPr="008813A0">
              <w:rPr>
                <w:szCs w:val="28"/>
              </w:rPr>
              <w:tab/>
              <w:t>Лексико-граматичні розряди прислівників та їхні функції.</w:t>
            </w:r>
          </w:p>
          <w:p w:rsidR="008813A0" w:rsidRPr="008813A0" w:rsidRDefault="008813A0" w:rsidP="008813A0">
            <w:pPr>
              <w:autoSpaceDE w:val="0"/>
              <w:autoSpaceDN w:val="0"/>
              <w:jc w:val="both"/>
              <w:rPr>
                <w:szCs w:val="28"/>
              </w:rPr>
            </w:pPr>
            <w:r w:rsidRPr="008813A0">
              <w:rPr>
                <w:szCs w:val="28"/>
              </w:rPr>
              <w:t>2.</w:t>
            </w:r>
            <w:r w:rsidRPr="008813A0">
              <w:rPr>
                <w:szCs w:val="28"/>
              </w:rPr>
              <w:tab/>
              <w:t>Лексико-граматичні розряди числівників та їхні функції.</w:t>
            </w:r>
          </w:p>
          <w:p w:rsidR="008813A0" w:rsidRPr="008813A0" w:rsidRDefault="008813A0" w:rsidP="008813A0">
            <w:pPr>
              <w:autoSpaceDE w:val="0"/>
              <w:autoSpaceDN w:val="0"/>
              <w:jc w:val="both"/>
              <w:rPr>
                <w:szCs w:val="28"/>
              </w:rPr>
            </w:pPr>
            <w:r w:rsidRPr="008813A0">
              <w:rPr>
                <w:szCs w:val="28"/>
              </w:rPr>
              <w:t>3.</w:t>
            </w:r>
            <w:r w:rsidRPr="008813A0">
              <w:rPr>
                <w:szCs w:val="28"/>
              </w:rPr>
              <w:tab/>
              <w:t>Семантична типологія часток.</w:t>
            </w:r>
          </w:p>
          <w:p w:rsidR="00E6219F" w:rsidRPr="00E6219F" w:rsidRDefault="008813A0" w:rsidP="008813A0">
            <w:pPr>
              <w:autoSpaceDE w:val="0"/>
              <w:autoSpaceDN w:val="0"/>
              <w:jc w:val="both"/>
              <w:rPr>
                <w:szCs w:val="28"/>
              </w:rPr>
            </w:pPr>
            <w:r w:rsidRPr="008813A0">
              <w:rPr>
                <w:szCs w:val="28"/>
              </w:rPr>
              <w:t>4.</w:t>
            </w:r>
            <w:r w:rsidRPr="008813A0">
              <w:rPr>
                <w:szCs w:val="28"/>
              </w:rPr>
              <w:tab/>
              <w:t>Семантична типологія вигуків.</w:t>
            </w:r>
          </w:p>
        </w:tc>
        <w:tc>
          <w:tcPr>
            <w:tcW w:w="1502" w:type="dxa"/>
            <w:tcBorders>
              <w:top w:val="single" w:sz="4" w:space="0" w:color="000000"/>
              <w:left w:val="single" w:sz="4" w:space="0" w:color="000000"/>
              <w:bottom w:val="single" w:sz="4" w:space="0" w:color="000000"/>
              <w:right w:val="single" w:sz="4" w:space="0" w:color="000000"/>
            </w:tcBorders>
          </w:tcPr>
          <w:p w:rsidR="00E6219F" w:rsidRDefault="008813A0" w:rsidP="003750F3">
            <w:pPr>
              <w:snapToGrid w:val="0"/>
              <w:jc w:val="center"/>
            </w:pPr>
            <w:r>
              <w:t>4</w:t>
            </w:r>
          </w:p>
        </w:tc>
      </w:tr>
      <w:tr w:rsidR="00E6219F" w:rsidTr="00580D35">
        <w:trPr>
          <w:trHeight w:val="322"/>
        </w:trPr>
        <w:tc>
          <w:tcPr>
            <w:tcW w:w="490" w:type="dxa"/>
            <w:tcBorders>
              <w:top w:val="single" w:sz="4" w:space="0" w:color="000000"/>
              <w:left w:val="single" w:sz="4" w:space="0" w:color="000000"/>
              <w:bottom w:val="single" w:sz="4" w:space="0" w:color="000000"/>
            </w:tcBorders>
          </w:tcPr>
          <w:p w:rsidR="00E6219F" w:rsidRDefault="00580D35" w:rsidP="00580D35">
            <w:pPr>
              <w:snapToGrid w:val="0"/>
            </w:pPr>
            <w:r>
              <w:t>10</w:t>
            </w:r>
          </w:p>
        </w:tc>
        <w:tc>
          <w:tcPr>
            <w:tcW w:w="6872" w:type="dxa"/>
            <w:tcBorders>
              <w:top w:val="single" w:sz="4" w:space="0" w:color="000000"/>
              <w:left w:val="single" w:sz="4" w:space="0" w:color="000000"/>
              <w:bottom w:val="single" w:sz="4" w:space="0" w:color="000000"/>
            </w:tcBorders>
          </w:tcPr>
          <w:p w:rsidR="00580D35" w:rsidRPr="00580D35" w:rsidRDefault="00580D35" w:rsidP="00580D35">
            <w:pPr>
              <w:autoSpaceDE w:val="0"/>
              <w:autoSpaceDN w:val="0"/>
              <w:jc w:val="both"/>
              <w:rPr>
                <w:szCs w:val="28"/>
              </w:rPr>
            </w:pPr>
            <w:r w:rsidRPr="00580D35">
              <w:rPr>
                <w:szCs w:val="28"/>
              </w:rPr>
              <w:t xml:space="preserve">Поняття </w:t>
            </w:r>
            <w:proofErr w:type="spellStart"/>
            <w:r w:rsidRPr="00580D35">
              <w:rPr>
                <w:szCs w:val="28"/>
              </w:rPr>
              <w:t>функційних</w:t>
            </w:r>
            <w:proofErr w:type="spellEnd"/>
            <w:r w:rsidRPr="00580D35">
              <w:rPr>
                <w:szCs w:val="28"/>
              </w:rPr>
              <w:t xml:space="preserve"> одиниць синтаксису</w:t>
            </w:r>
          </w:p>
          <w:p w:rsidR="00580D35" w:rsidRPr="00580D35" w:rsidRDefault="00580D35" w:rsidP="00580D35">
            <w:pPr>
              <w:autoSpaceDE w:val="0"/>
              <w:autoSpaceDN w:val="0"/>
              <w:jc w:val="both"/>
              <w:rPr>
                <w:szCs w:val="28"/>
              </w:rPr>
            </w:pPr>
            <w:r w:rsidRPr="00580D35">
              <w:rPr>
                <w:szCs w:val="28"/>
              </w:rPr>
              <w:t>1.</w:t>
            </w:r>
            <w:r w:rsidRPr="00580D35">
              <w:rPr>
                <w:szCs w:val="28"/>
              </w:rPr>
              <w:tab/>
              <w:t xml:space="preserve">Поняття синтаксису і його </w:t>
            </w:r>
            <w:proofErr w:type="spellStart"/>
            <w:r w:rsidRPr="00580D35">
              <w:rPr>
                <w:szCs w:val="28"/>
              </w:rPr>
              <w:t>функційних</w:t>
            </w:r>
            <w:proofErr w:type="spellEnd"/>
            <w:r w:rsidRPr="00580D35">
              <w:rPr>
                <w:szCs w:val="28"/>
              </w:rPr>
              <w:t xml:space="preserve"> одиниць.</w:t>
            </w:r>
          </w:p>
          <w:p w:rsidR="00580D35" w:rsidRPr="00580D35" w:rsidRDefault="00580D35" w:rsidP="00580D35">
            <w:pPr>
              <w:autoSpaceDE w:val="0"/>
              <w:autoSpaceDN w:val="0"/>
              <w:jc w:val="both"/>
              <w:rPr>
                <w:szCs w:val="28"/>
              </w:rPr>
            </w:pPr>
            <w:r w:rsidRPr="00580D35">
              <w:rPr>
                <w:szCs w:val="28"/>
              </w:rPr>
              <w:t>2.</w:t>
            </w:r>
            <w:r w:rsidRPr="00580D35">
              <w:rPr>
                <w:szCs w:val="28"/>
              </w:rPr>
              <w:tab/>
              <w:t>Поняття синтаксичного значення і синтаксичної категорії.</w:t>
            </w:r>
          </w:p>
          <w:p w:rsidR="00E6219F" w:rsidRPr="00E6219F" w:rsidRDefault="00580D35" w:rsidP="00580D35">
            <w:pPr>
              <w:autoSpaceDE w:val="0"/>
              <w:autoSpaceDN w:val="0"/>
              <w:jc w:val="both"/>
              <w:rPr>
                <w:szCs w:val="28"/>
              </w:rPr>
            </w:pPr>
            <w:r w:rsidRPr="00580D35">
              <w:rPr>
                <w:szCs w:val="28"/>
              </w:rPr>
              <w:t>3.</w:t>
            </w:r>
            <w:r w:rsidRPr="00580D35">
              <w:rPr>
                <w:szCs w:val="28"/>
              </w:rPr>
              <w:tab/>
              <w:t>Загальне розуміння реченнєвої структури.</w:t>
            </w:r>
          </w:p>
        </w:tc>
        <w:tc>
          <w:tcPr>
            <w:tcW w:w="1502" w:type="dxa"/>
            <w:tcBorders>
              <w:top w:val="single" w:sz="4" w:space="0" w:color="000000"/>
              <w:left w:val="single" w:sz="4" w:space="0" w:color="000000"/>
              <w:bottom w:val="single" w:sz="4" w:space="0" w:color="000000"/>
              <w:right w:val="single" w:sz="4" w:space="0" w:color="000000"/>
            </w:tcBorders>
          </w:tcPr>
          <w:p w:rsidR="00E6219F" w:rsidRDefault="00580D35" w:rsidP="003750F3">
            <w:pPr>
              <w:snapToGrid w:val="0"/>
              <w:jc w:val="center"/>
            </w:pPr>
            <w:r>
              <w:t>2</w:t>
            </w:r>
          </w:p>
        </w:tc>
      </w:tr>
      <w:tr w:rsidR="00580D35" w:rsidTr="00580D35">
        <w:trPr>
          <w:trHeight w:val="322"/>
        </w:trPr>
        <w:tc>
          <w:tcPr>
            <w:tcW w:w="490" w:type="dxa"/>
            <w:tcBorders>
              <w:top w:val="single" w:sz="4" w:space="0" w:color="000000"/>
              <w:left w:val="single" w:sz="4" w:space="0" w:color="000000"/>
              <w:bottom w:val="single" w:sz="4" w:space="0" w:color="000000"/>
            </w:tcBorders>
          </w:tcPr>
          <w:p w:rsidR="00580D35" w:rsidRDefault="00580D35" w:rsidP="003750F3">
            <w:pPr>
              <w:snapToGrid w:val="0"/>
              <w:jc w:val="center"/>
            </w:pPr>
            <w:r>
              <w:t>11</w:t>
            </w:r>
          </w:p>
        </w:tc>
        <w:tc>
          <w:tcPr>
            <w:tcW w:w="6872" w:type="dxa"/>
            <w:tcBorders>
              <w:top w:val="single" w:sz="4" w:space="0" w:color="000000"/>
              <w:left w:val="single" w:sz="4" w:space="0" w:color="000000"/>
              <w:bottom w:val="single" w:sz="4" w:space="0" w:color="000000"/>
            </w:tcBorders>
          </w:tcPr>
          <w:p w:rsidR="000D2222" w:rsidRPr="000D2222" w:rsidRDefault="000D2222" w:rsidP="000D2222">
            <w:pPr>
              <w:autoSpaceDE w:val="0"/>
              <w:autoSpaceDN w:val="0"/>
              <w:jc w:val="both"/>
              <w:rPr>
                <w:szCs w:val="28"/>
              </w:rPr>
            </w:pPr>
            <w:proofErr w:type="spellStart"/>
            <w:r w:rsidRPr="000D2222">
              <w:rPr>
                <w:szCs w:val="28"/>
              </w:rPr>
              <w:t>Функційний</w:t>
            </w:r>
            <w:proofErr w:type="spellEnd"/>
            <w:r w:rsidRPr="000D2222">
              <w:rPr>
                <w:szCs w:val="28"/>
              </w:rPr>
              <w:t xml:space="preserve"> синтаксис простого речення</w:t>
            </w:r>
          </w:p>
          <w:p w:rsidR="000D2222" w:rsidRPr="000D2222" w:rsidRDefault="000D2222" w:rsidP="000D2222">
            <w:pPr>
              <w:autoSpaceDE w:val="0"/>
              <w:autoSpaceDN w:val="0"/>
              <w:jc w:val="both"/>
              <w:rPr>
                <w:szCs w:val="28"/>
              </w:rPr>
            </w:pPr>
            <w:r w:rsidRPr="000D2222">
              <w:rPr>
                <w:szCs w:val="28"/>
              </w:rPr>
              <w:t>1.</w:t>
            </w:r>
            <w:r w:rsidRPr="000D2222">
              <w:rPr>
                <w:szCs w:val="28"/>
              </w:rPr>
              <w:tab/>
              <w:t>Ознаки простого речення.</w:t>
            </w:r>
          </w:p>
          <w:p w:rsidR="000D2222" w:rsidRPr="000D2222" w:rsidRDefault="000D2222" w:rsidP="000D2222">
            <w:pPr>
              <w:autoSpaceDE w:val="0"/>
              <w:autoSpaceDN w:val="0"/>
              <w:jc w:val="both"/>
              <w:rPr>
                <w:szCs w:val="28"/>
              </w:rPr>
            </w:pPr>
            <w:r w:rsidRPr="000D2222">
              <w:rPr>
                <w:szCs w:val="28"/>
              </w:rPr>
              <w:t>2.</w:t>
            </w:r>
            <w:r w:rsidRPr="000D2222">
              <w:rPr>
                <w:szCs w:val="28"/>
              </w:rPr>
              <w:tab/>
              <w:t>Конструктивно-синтаксичні одиниці простого речення.</w:t>
            </w:r>
          </w:p>
          <w:p w:rsidR="000D2222" w:rsidRPr="000D2222" w:rsidRDefault="000D2222" w:rsidP="000D2222">
            <w:pPr>
              <w:autoSpaceDE w:val="0"/>
              <w:autoSpaceDN w:val="0"/>
              <w:jc w:val="both"/>
              <w:rPr>
                <w:szCs w:val="28"/>
              </w:rPr>
            </w:pPr>
            <w:r w:rsidRPr="000D2222">
              <w:rPr>
                <w:szCs w:val="28"/>
              </w:rPr>
              <w:t>3.</w:t>
            </w:r>
            <w:r w:rsidRPr="000D2222">
              <w:rPr>
                <w:szCs w:val="28"/>
              </w:rPr>
              <w:tab/>
              <w:t>Типи формальної структури простого речення.</w:t>
            </w:r>
          </w:p>
          <w:p w:rsidR="000D2222" w:rsidRPr="000D2222" w:rsidRDefault="000D2222" w:rsidP="000D2222">
            <w:pPr>
              <w:autoSpaceDE w:val="0"/>
              <w:autoSpaceDN w:val="0"/>
              <w:jc w:val="both"/>
              <w:rPr>
                <w:szCs w:val="28"/>
              </w:rPr>
            </w:pPr>
            <w:r w:rsidRPr="000D2222">
              <w:rPr>
                <w:szCs w:val="28"/>
              </w:rPr>
              <w:t>4.</w:t>
            </w:r>
            <w:r w:rsidRPr="000D2222">
              <w:rPr>
                <w:szCs w:val="28"/>
              </w:rPr>
              <w:tab/>
              <w:t>Семантико-синтаксичні категорії  простого речення.</w:t>
            </w:r>
          </w:p>
          <w:p w:rsidR="00580D35" w:rsidRPr="00E6219F" w:rsidRDefault="000D2222" w:rsidP="000D2222">
            <w:pPr>
              <w:autoSpaceDE w:val="0"/>
              <w:autoSpaceDN w:val="0"/>
              <w:jc w:val="both"/>
              <w:rPr>
                <w:szCs w:val="28"/>
              </w:rPr>
            </w:pPr>
            <w:r w:rsidRPr="000D2222">
              <w:rPr>
                <w:szCs w:val="28"/>
              </w:rPr>
              <w:t>5.</w:t>
            </w:r>
            <w:r w:rsidRPr="000D2222">
              <w:rPr>
                <w:szCs w:val="28"/>
              </w:rPr>
              <w:tab/>
              <w:t>Поняття парадигми простого речення.</w:t>
            </w:r>
          </w:p>
        </w:tc>
        <w:tc>
          <w:tcPr>
            <w:tcW w:w="1502" w:type="dxa"/>
            <w:tcBorders>
              <w:top w:val="single" w:sz="4" w:space="0" w:color="000000"/>
              <w:left w:val="single" w:sz="4" w:space="0" w:color="000000"/>
              <w:bottom w:val="single" w:sz="4" w:space="0" w:color="000000"/>
              <w:right w:val="single" w:sz="4" w:space="0" w:color="000000"/>
            </w:tcBorders>
          </w:tcPr>
          <w:p w:rsidR="00580D35" w:rsidRDefault="000D2222" w:rsidP="003750F3">
            <w:pPr>
              <w:snapToGrid w:val="0"/>
              <w:jc w:val="center"/>
            </w:pPr>
            <w:r>
              <w:t>2</w:t>
            </w:r>
          </w:p>
        </w:tc>
      </w:tr>
      <w:tr w:rsidR="008C4214" w:rsidTr="00580D35">
        <w:trPr>
          <w:trHeight w:val="322"/>
        </w:trPr>
        <w:tc>
          <w:tcPr>
            <w:tcW w:w="490" w:type="dxa"/>
            <w:tcBorders>
              <w:top w:val="single" w:sz="4" w:space="0" w:color="000000"/>
              <w:left w:val="single" w:sz="4" w:space="0" w:color="000000"/>
              <w:bottom w:val="single" w:sz="4" w:space="0" w:color="000000"/>
            </w:tcBorders>
          </w:tcPr>
          <w:p w:rsidR="008C4214" w:rsidRDefault="008C4214" w:rsidP="003750F3">
            <w:pPr>
              <w:snapToGrid w:val="0"/>
              <w:jc w:val="center"/>
            </w:pPr>
            <w:r>
              <w:t>12</w:t>
            </w:r>
          </w:p>
        </w:tc>
        <w:tc>
          <w:tcPr>
            <w:tcW w:w="6872" w:type="dxa"/>
            <w:tcBorders>
              <w:top w:val="single" w:sz="4" w:space="0" w:color="000000"/>
              <w:left w:val="single" w:sz="4" w:space="0" w:color="000000"/>
              <w:bottom w:val="single" w:sz="4" w:space="0" w:color="000000"/>
            </w:tcBorders>
          </w:tcPr>
          <w:p w:rsidR="008C4214" w:rsidRPr="008C4214" w:rsidRDefault="008C4214" w:rsidP="000D2222">
            <w:pPr>
              <w:autoSpaceDE w:val="0"/>
              <w:autoSpaceDN w:val="0"/>
              <w:jc w:val="both"/>
            </w:pPr>
            <w:r w:rsidRPr="008C4214">
              <w:t>Базові моделі простого речення і їхня типова семантика</w:t>
            </w:r>
          </w:p>
          <w:p w:rsidR="008C4214" w:rsidRDefault="008C4214" w:rsidP="008C4214">
            <w:pPr>
              <w:pStyle w:val="a5"/>
              <w:numPr>
                <w:ilvl w:val="0"/>
                <w:numId w:val="29"/>
              </w:numPr>
              <w:autoSpaceDE w:val="0"/>
              <w:autoSpaceDN w:val="0"/>
              <w:jc w:val="both"/>
              <w:rPr>
                <w:szCs w:val="28"/>
              </w:rPr>
            </w:pPr>
            <w:r>
              <w:rPr>
                <w:szCs w:val="28"/>
              </w:rPr>
              <w:t>Поняття базової моделі простого речення і типи її реалізації в мовленні.</w:t>
            </w:r>
          </w:p>
          <w:p w:rsidR="008C4214" w:rsidRDefault="008C4214" w:rsidP="008C4214">
            <w:pPr>
              <w:pStyle w:val="a5"/>
              <w:numPr>
                <w:ilvl w:val="0"/>
                <w:numId w:val="29"/>
              </w:numPr>
              <w:autoSpaceDE w:val="0"/>
              <w:autoSpaceDN w:val="0"/>
              <w:jc w:val="both"/>
              <w:rPr>
                <w:szCs w:val="28"/>
              </w:rPr>
            </w:pPr>
            <w:r>
              <w:rPr>
                <w:szCs w:val="28"/>
              </w:rPr>
              <w:t>Базові моделі стверджувальних розповідних речень.</w:t>
            </w:r>
          </w:p>
          <w:p w:rsidR="008C4214" w:rsidRDefault="00C601E8" w:rsidP="008C4214">
            <w:pPr>
              <w:pStyle w:val="a5"/>
              <w:numPr>
                <w:ilvl w:val="0"/>
                <w:numId w:val="29"/>
              </w:numPr>
              <w:autoSpaceDE w:val="0"/>
              <w:autoSpaceDN w:val="0"/>
              <w:jc w:val="both"/>
              <w:rPr>
                <w:szCs w:val="28"/>
              </w:rPr>
            </w:pPr>
            <w:r>
              <w:rPr>
                <w:szCs w:val="28"/>
              </w:rPr>
              <w:t>Базові моделі буттєвих речень.</w:t>
            </w:r>
          </w:p>
          <w:p w:rsidR="00C601E8" w:rsidRDefault="00C601E8" w:rsidP="008C4214">
            <w:pPr>
              <w:pStyle w:val="a5"/>
              <w:numPr>
                <w:ilvl w:val="0"/>
                <w:numId w:val="29"/>
              </w:numPr>
              <w:autoSpaceDE w:val="0"/>
              <w:autoSpaceDN w:val="0"/>
              <w:jc w:val="both"/>
              <w:rPr>
                <w:szCs w:val="28"/>
              </w:rPr>
            </w:pPr>
            <w:r>
              <w:rPr>
                <w:szCs w:val="28"/>
              </w:rPr>
              <w:t>Базові моделі речень з обставинами місця.</w:t>
            </w:r>
          </w:p>
          <w:p w:rsidR="00C601E8" w:rsidRDefault="00C601E8" w:rsidP="00C601E8">
            <w:pPr>
              <w:pStyle w:val="a5"/>
              <w:numPr>
                <w:ilvl w:val="0"/>
                <w:numId w:val="29"/>
              </w:numPr>
              <w:autoSpaceDE w:val="0"/>
              <w:autoSpaceDN w:val="0"/>
              <w:jc w:val="both"/>
              <w:rPr>
                <w:szCs w:val="28"/>
              </w:rPr>
            </w:pPr>
            <w:r>
              <w:rPr>
                <w:szCs w:val="28"/>
              </w:rPr>
              <w:t>Базові моделі речень із предикатом у формі інфінітива.</w:t>
            </w:r>
          </w:p>
          <w:p w:rsidR="00C601E8" w:rsidRDefault="00C601E8" w:rsidP="00C601E8">
            <w:pPr>
              <w:pStyle w:val="a5"/>
              <w:numPr>
                <w:ilvl w:val="0"/>
                <w:numId w:val="29"/>
              </w:numPr>
              <w:autoSpaceDE w:val="0"/>
              <w:autoSpaceDN w:val="0"/>
              <w:jc w:val="both"/>
              <w:rPr>
                <w:szCs w:val="28"/>
              </w:rPr>
            </w:pPr>
            <w:r>
              <w:rPr>
                <w:szCs w:val="28"/>
              </w:rPr>
              <w:t>Базові моделі речень із іменним предикатом.</w:t>
            </w:r>
          </w:p>
          <w:p w:rsidR="00C601E8" w:rsidRDefault="00C601E8" w:rsidP="00C601E8">
            <w:pPr>
              <w:pStyle w:val="a5"/>
              <w:numPr>
                <w:ilvl w:val="0"/>
                <w:numId w:val="29"/>
              </w:numPr>
              <w:autoSpaceDE w:val="0"/>
              <w:autoSpaceDN w:val="0"/>
              <w:jc w:val="both"/>
              <w:rPr>
                <w:szCs w:val="28"/>
              </w:rPr>
            </w:pPr>
            <w:r>
              <w:rPr>
                <w:szCs w:val="28"/>
              </w:rPr>
              <w:t>Базові моделі односкладних речень.</w:t>
            </w:r>
          </w:p>
          <w:p w:rsidR="00C601E8" w:rsidRDefault="00C601E8" w:rsidP="00C601E8">
            <w:pPr>
              <w:pStyle w:val="a5"/>
              <w:numPr>
                <w:ilvl w:val="0"/>
                <w:numId w:val="29"/>
              </w:numPr>
              <w:autoSpaceDE w:val="0"/>
              <w:autoSpaceDN w:val="0"/>
              <w:jc w:val="both"/>
              <w:rPr>
                <w:szCs w:val="28"/>
              </w:rPr>
            </w:pPr>
            <w:r>
              <w:rPr>
                <w:szCs w:val="28"/>
              </w:rPr>
              <w:t>Базові моделі заперечних речень.</w:t>
            </w:r>
          </w:p>
          <w:p w:rsidR="00C601E8" w:rsidRPr="008C4214" w:rsidRDefault="00C601E8" w:rsidP="00C601E8">
            <w:pPr>
              <w:pStyle w:val="a5"/>
              <w:numPr>
                <w:ilvl w:val="0"/>
                <w:numId w:val="29"/>
              </w:numPr>
              <w:autoSpaceDE w:val="0"/>
              <w:autoSpaceDN w:val="0"/>
              <w:jc w:val="both"/>
              <w:rPr>
                <w:szCs w:val="28"/>
              </w:rPr>
            </w:pPr>
            <w:r>
              <w:rPr>
                <w:szCs w:val="28"/>
              </w:rPr>
              <w:t xml:space="preserve">Базові моделі питальних речень. </w:t>
            </w:r>
          </w:p>
        </w:tc>
        <w:tc>
          <w:tcPr>
            <w:tcW w:w="1502" w:type="dxa"/>
            <w:tcBorders>
              <w:top w:val="single" w:sz="4" w:space="0" w:color="000000"/>
              <w:left w:val="single" w:sz="4" w:space="0" w:color="000000"/>
              <w:bottom w:val="single" w:sz="4" w:space="0" w:color="000000"/>
              <w:right w:val="single" w:sz="4" w:space="0" w:color="000000"/>
            </w:tcBorders>
          </w:tcPr>
          <w:p w:rsidR="008C4214" w:rsidRDefault="008C4214" w:rsidP="003750F3">
            <w:pPr>
              <w:snapToGrid w:val="0"/>
              <w:jc w:val="center"/>
            </w:pPr>
            <w:r>
              <w:t>2</w:t>
            </w:r>
          </w:p>
        </w:tc>
      </w:tr>
      <w:tr w:rsidR="00C601E8" w:rsidTr="00580D35">
        <w:trPr>
          <w:trHeight w:val="322"/>
        </w:trPr>
        <w:tc>
          <w:tcPr>
            <w:tcW w:w="490" w:type="dxa"/>
            <w:tcBorders>
              <w:top w:val="single" w:sz="4" w:space="0" w:color="000000"/>
              <w:left w:val="single" w:sz="4" w:space="0" w:color="000000"/>
              <w:bottom w:val="single" w:sz="4" w:space="0" w:color="000000"/>
            </w:tcBorders>
          </w:tcPr>
          <w:p w:rsidR="00C601E8" w:rsidRDefault="00C601E8" w:rsidP="003750F3">
            <w:pPr>
              <w:snapToGrid w:val="0"/>
              <w:jc w:val="center"/>
            </w:pPr>
            <w:r>
              <w:t>13</w:t>
            </w:r>
          </w:p>
        </w:tc>
        <w:tc>
          <w:tcPr>
            <w:tcW w:w="6872" w:type="dxa"/>
            <w:tcBorders>
              <w:top w:val="single" w:sz="4" w:space="0" w:color="000000"/>
              <w:left w:val="single" w:sz="4" w:space="0" w:color="000000"/>
              <w:bottom w:val="single" w:sz="4" w:space="0" w:color="000000"/>
            </w:tcBorders>
          </w:tcPr>
          <w:p w:rsidR="00C601E8" w:rsidRDefault="00C601E8" w:rsidP="000D2222">
            <w:pPr>
              <w:autoSpaceDE w:val="0"/>
              <w:autoSpaceDN w:val="0"/>
              <w:jc w:val="both"/>
            </w:pPr>
            <w:r>
              <w:t>Розширення базових моделей простого речення</w:t>
            </w:r>
          </w:p>
          <w:p w:rsidR="00C601E8" w:rsidRDefault="00C601E8" w:rsidP="00C601E8">
            <w:pPr>
              <w:pStyle w:val="a5"/>
              <w:numPr>
                <w:ilvl w:val="0"/>
                <w:numId w:val="30"/>
              </w:numPr>
              <w:autoSpaceDE w:val="0"/>
              <w:autoSpaceDN w:val="0"/>
              <w:jc w:val="both"/>
            </w:pPr>
            <w:r>
              <w:t xml:space="preserve">Розширення базових моделей простого речення </w:t>
            </w:r>
            <w:proofErr w:type="spellStart"/>
            <w:r>
              <w:t>однофункційними</w:t>
            </w:r>
            <w:proofErr w:type="spellEnd"/>
            <w:r>
              <w:t xml:space="preserve"> членами.</w:t>
            </w:r>
          </w:p>
          <w:p w:rsidR="00C601E8" w:rsidRPr="00C601E8" w:rsidRDefault="00C601E8" w:rsidP="00C601E8">
            <w:pPr>
              <w:pStyle w:val="a5"/>
              <w:numPr>
                <w:ilvl w:val="0"/>
                <w:numId w:val="30"/>
              </w:numPr>
            </w:pPr>
            <w:r w:rsidRPr="00C601E8">
              <w:t>Розширення б</w:t>
            </w:r>
            <w:r>
              <w:t>азових моделей простого речення факультатив</w:t>
            </w:r>
            <w:r w:rsidRPr="00C601E8">
              <w:t>ними членами.</w:t>
            </w:r>
          </w:p>
          <w:p w:rsidR="00C601E8" w:rsidRDefault="00C601E8" w:rsidP="00C601E8">
            <w:pPr>
              <w:pStyle w:val="a5"/>
              <w:numPr>
                <w:ilvl w:val="0"/>
                <w:numId w:val="30"/>
              </w:numPr>
              <w:autoSpaceDE w:val="0"/>
              <w:autoSpaceDN w:val="0"/>
              <w:jc w:val="both"/>
            </w:pPr>
            <w:r>
              <w:t xml:space="preserve">Способи вираження і </w:t>
            </w:r>
            <w:proofErr w:type="spellStart"/>
            <w:r>
              <w:t>функійна</w:t>
            </w:r>
            <w:proofErr w:type="spellEnd"/>
            <w:r>
              <w:t xml:space="preserve"> типологія обставин.</w:t>
            </w:r>
          </w:p>
          <w:p w:rsidR="0034662A" w:rsidRDefault="0034662A" w:rsidP="00C601E8">
            <w:pPr>
              <w:pStyle w:val="a5"/>
              <w:numPr>
                <w:ilvl w:val="0"/>
                <w:numId w:val="30"/>
              </w:numPr>
              <w:autoSpaceDE w:val="0"/>
              <w:autoSpaceDN w:val="0"/>
              <w:jc w:val="both"/>
            </w:pPr>
            <w:r>
              <w:t xml:space="preserve">Способи вираження і </w:t>
            </w:r>
            <w:proofErr w:type="spellStart"/>
            <w:r>
              <w:t>функійна</w:t>
            </w:r>
            <w:proofErr w:type="spellEnd"/>
            <w:r>
              <w:t xml:space="preserve"> типологія додатків.</w:t>
            </w:r>
          </w:p>
          <w:p w:rsidR="0034662A" w:rsidRPr="008C4214" w:rsidRDefault="0034662A" w:rsidP="0034662A">
            <w:pPr>
              <w:pStyle w:val="a5"/>
              <w:numPr>
                <w:ilvl w:val="0"/>
                <w:numId w:val="30"/>
              </w:numPr>
              <w:autoSpaceDE w:val="0"/>
              <w:autoSpaceDN w:val="0"/>
              <w:jc w:val="both"/>
            </w:pPr>
            <w:proofErr w:type="spellStart"/>
            <w:r>
              <w:t>Обособлені</w:t>
            </w:r>
            <w:proofErr w:type="spellEnd"/>
            <w:r>
              <w:t xml:space="preserve"> факультативні члени речення.</w:t>
            </w:r>
          </w:p>
        </w:tc>
        <w:tc>
          <w:tcPr>
            <w:tcW w:w="1502" w:type="dxa"/>
            <w:tcBorders>
              <w:top w:val="single" w:sz="4" w:space="0" w:color="000000"/>
              <w:left w:val="single" w:sz="4" w:space="0" w:color="000000"/>
              <w:bottom w:val="single" w:sz="4" w:space="0" w:color="000000"/>
              <w:right w:val="single" w:sz="4" w:space="0" w:color="000000"/>
            </w:tcBorders>
          </w:tcPr>
          <w:p w:rsidR="00C601E8" w:rsidRDefault="0034662A" w:rsidP="003750F3">
            <w:pPr>
              <w:snapToGrid w:val="0"/>
              <w:jc w:val="center"/>
            </w:pPr>
            <w:r>
              <w:t>2</w:t>
            </w:r>
          </w:p>
        </w:tc>
      </w:tr>
      <w:tr w:rsidR="00C601E8" w:rsidTr="00580D35">
        <w:trPr>
          <w:trHeight w:val="322"/>
        </w:trPr>
        <w:tc>
          <w:tcPr>
            <w:tcW w:w="490" w:type="dxa"/>
            <w:tcBorders>
              <w:top w:val="single" w:sz="4" w:space="0" w:color="000000"/>
              <w:left w:val="single" w:sz="4" w:space="0" w:color="000000"/>
              <w:bottom w:val="single" w:sz="4" w:space="0" w:color="000000"/>
            </w:tcBorders>
          </w:tcPr>
          <w:p w:rsidR="00C601E8" w:rsidRDefault="00F768F1" w:rsidP="003750F3">
            <w:pPr>
              <w:snapToGrid w:val="0"/>
              <w:jc w:val="center"/>
            </w:pPr>
            <w:r>
              <w:t>14</w:t>
            </w:r>
          </w:p>
        </w:tc>
        <w:tc>
          <w:tcPr>
            <w:tcW w:w="6872" w:type="dxa"/>
            <w:tcBorders>
              <w:top w:val="single" w:sz="4" w:space="0" w:color="000000"/>
              <w:left w:val="single" w:sz="4" w:space="0" w:color="000000"/>
              <w:bottom w:val="single" w:sz="4" w:space="0" w:color="000000"/>
            </w:tcBorders>
          </w:tcPr>
          <w:p w:rsidR="00F768F1" w:rsidRDefault="00F768F1" w:rsidP="00F768F1">
            <w:pPr>
              <w:autoSpaceDE w:val="0"/>
              <w:autoSpaceDN w:val="0"/>
              <w:jc w:val="both"/>
            </w:pPr>
            <w:proofErr w:type="spellStart"/>
            <w:r>
              <w:t>Функційний</w:t>
            </w:r>
            <w:proofErr w:type="spellEnd"/>
            <w:r>
              <w:t xml:space="preserve"> синтаксис складного речення</w:t>
            </w:r>
          </w:p>
          <w:p w:rsidR="00F768F1" w:rsidRDefault="00F768F1" w:rsidP="00F768F1">
            <w:pPr>
              <w:autoSpaceDE w:val="0"/>
              <w:autoSpaceDN w:val="0"/>
              <w:jc w:val="both"/>
            </w:pPr>
            <w:r>
              <w:t>1.</w:t>
            </w:r>
            <w:r>
              <w:tab/>
              <w:t xml:space="preserve">Поняття складного речення і його </w:t>
            </w:r>
            <w:proofErr w:type="spellStart"/>
            <w:r>
              <w:t>функційних</w:t>
            </w:r>
            <w:proofErr w:type="spellEnd"/>
            <w:r>
              <w:t xml:space="preserve"> компонентів.</w:t>
            </w:r>
          </w:p>
          <w:p w:rsidR="00C601E8" w:rsidRPr="008C4214" w:rsidRDefault="00E7577D" w:rsidP="00F768F1">
            <w:pPr>
              <w:autoSpaceDE w:val="0"/>
              <w:autoSpaceDN w:val="0"/>
              <w:jc w:val="both"/>
            </w:pPr>
            <w:r>
              <w:t xml:space="preserve">2. </w:t>
            </w:r>
            <w:r w:rsidR="00F768F1">
              <w:t>Конструктивно-синтаксична організація складного речення.</w:t>
            </w:r>
          </w:p>
        </w:tc>
        <w:tc>
          <w:tcPr>
            <w:tcW w:w="1502" w:type="dxa"/>
            <w:tcBorders>
              <w:top w:val="single" w:sz="4" w:space="0" w:color="000000"/>
              <w:left w:val="single" w:sz="4" w:space="0" w:color="000000"/>
              <w:bottom w:val="single" w:sz="4" w:space="0" w:color="000000"/>
              <w:right w:val="single" w:sz="4" w:space="0" w:color="000000"/>
            </w:tcBorders>
          </w:tcPr>
          <w:p w:rsidR="00C601E8" w:rsidRDefault="00F768F1" w:rsidP="003750F3">
            <w:pPr>
              <w:snapToGrid w:val="0"/>
              <w:jc w:val="center"/>
            </w:pPr>
            <w:r>
              <w:t>2</w:t>
            </w:r>
          </w:p>
        </w:tc>
      </w:tr>
      <w:tr w:rsidR="00F768F1" w:rsidTr="00580D35">
        <w:trPr>
          <w:trHeight w:val="322"/>
        </w:trPr>
        <w:tc>
          <w:tcPr>
            <w:tcW w:w="490" w:type="dxa"/>
            <w:tcBorders>
              <w:top w:val="single" w:sz="4" w:space="0" w:color="000000"/>
              <w:left w:val="single" w:sz="4" w:space="0" w:color="000000"/>
              <w:bottom w:val="single" w:sz="4" w:space="0" w:color="000000"/>
            </w:tcBorders>
          </w:tcPr>
          <w:p w:rsidR="00F768F1" w:rsidRDefault="00F768F1" w:rsidP="003750F3">
            <w:pPr>
              <w:snapToGrid w:val="0"/>
              <w:jc w:val="center"/>
            </w:pPr>
            <w:r>
              <w:t>15</w:t>
            </w:r>
          </w:p>
        </w:tc>
        <w:tc>
          <w:tcPr>
            <w:tcW w:w="6872" w:type="dxa"/>
            <w:tcBorders>
              <w:top w:val="single" w:sz="4" w:space="0" w:color="000000"/>
              <w:left w:val="single" w:sz="4" w:space="0" w:color="000000"/>
              <w:bottom w:val="single" w:sz="4" w:space="0" w:color="000000"/>
            </w:tcBorders>
          </w:tcPr>
          <w:p w:rsidR="0065753C" w:rsidRDefault="0065753C" w:rsidP="0065753C">
            <w:pPr>
              <w:autoSpaceDE w:val="0"/>
              <w:autoSpaceDN w:val="0"/>
              <w:jc w:val="both"/>
            </w:pPr>
            <w:r>
              <w:t>Базові моделі складних речень</w:t>
            </w:r>
          </w:p>
          <w:p w:rsidR="00F768F1" w:rsidRDefault="0065753C" w:rsidP="00EC64F2">
            <w:pPr>
              <w:pStyle w:val="a5"/>
              <w:numPr>
                <w:ilvl w:val="0"/>
                <w:numId w:val="33"/>
              </w:numPr>
              <w:autoSpaceDE w:val="0"/>
              <w:autoSpaceDN w:val="0"/>
              <w:jc w:val="both"/>
            </w:pPr>
            <w:r>
              <w:t>Поняття ба</w:t>
            </w:r>
            <w:r w:rsidR="0015561D">
              <w:t>зової моделі складного речення.</w:t>
            </w:r>
          </w:p>
          <w:p w:rsidR="00EC64F2" w:rsidRPr="008C4214" w:rsidRDefault="00EC64F2" w:rsidP="00EC64F2">
            <w:pPr>
              <w:pStyle w:val="a5"/>
              <w:numPr>
                <w:ilvl w:val="0"/>
                <w:numId w:val="33"/>
              </w:numPr>
              <w:autoSpaceDE w:val="0"/>
              <w:autoSpaceDN w:val="0"/>
              <w:jc w:val="both"/>
            </w:pPr>
            <w:r>
              <w:t>Базові моделі складносурядних речень.</w:t>
            </w:r>
          </w:p>
        </w:tc>
        <w:tc>
          <w:tcPr>
            <w:tcW w:w="1502" w:type="dxa"/>
            <w:tcBorders>
              <w:top w:val="single" w:sz="4" w:space="0" w:color="000000"/>
              <w:left w:val="single" w:sz="4" w:space="0" w:color="000000"/>
              <w:bottom w:val="single" w:sz="4" w:space="0" w:color="000000"/>
              <w:right w:val="single" w:sz="4" w:space="0" w:color="000000"/>
            </w:tcBorders>
          </w:tcPr>
          <w:p w:rsidR="00F768F1" w:rsidRDefault="00EC64F2" w:rsidP="003750F3">
            <w:pPr>
              <w:snapToGrid w:val="0"/>
              <w:jc w:val="center"/>
            </w:pPr>
            <w:r>
              <w:t>4</w:t>
            </w:r>
          </w:p>
        </w:tc>
      </w:tr>
      <w:tr w:rsidR="0065753C" w:rsidTr="00580D35">
        <w:trPr>
          <w:trHeight w:val="322"/>
        </w:trPr>
        <w:tc>
          <w:tcPr>
            <w:tcW w:w="490" w:type="dxa"/>
            <w:tcBorders>
              <w:top w:val="single" w:sz="4" w:space="0" w:color="000000"/>
              <w:left w:val="single" w:sz="4" w:space="0" w:color="000000"/>
              <w:bottom w:val="single" w:sz="4" w:space="0" w:color="000000"/>
            </w:tcBorders>
          </w:tcPr>
          <w:p w:rsidR="0065753C" w:rsidRDefault="0015561D" w:rsidP="003750F3">
            <w:pPr>
              <w:snapToGrid w:val="0"/>
              <w:jc w:val="center"/>
            </w:pPr>
            <w:r>
              <w:t>16</w:t>
            </w:r>
          </w:p>
        </w:tc>
        <w:tc>
          <w:tcPr>
            <w:tcW w:w="6872" w:type="dxa"/>
            <w:tcBorders>
              <w:top w:val="single" w:sz="4" w:space="0" w:color="000000"/>
              <w:left w:val="single" w:sz="4" w:space="0" w:color="000000"/>
              <w:bottom w:val="single" w:sz="4" w:space="0" w:color="000000"/>
            </w:tcBorders>
          </w:tcPr>
          <w:p w:rsidR="00EC64F2" w:rsidRDefault="00EC64F2" w:rsidP="00EC64F2">
            <w:pPr>
              <w:autoSpaceDE w:val="0"/>
              <w:autoSpaceDN w:val="0"/>
              <w:jc w:val="both"/>
            </w:pPr>
            <w:r>
              <w:t>Базові моделі складнопідрядних речень</w:t>
            </w:r>
          </w:p>
          <w:p w:rsidR="00EC64F2" w:rsidRDefault="00EC64F2" w:rsidP="00EC64F2">
            <w:pPr>
              <w:pStyle w:val="a5"/>
              <w:numPr>
                <w:ilvl w:val="0"/>
                <w:numId w:val="35"/>
              </w:numPr>
              <w:autoSpaceDE w:val="0"/>
              <w:autoSpaceDN w:val="0"/>
              <w:jc w:val="both"/>
            </w:pPr>
            <w:r>
              <w:lastRenderedPageBreak/>
              <w:t>Складнопідрядні речення з прислівним підрядним зв’язком.</w:t>
            </w:r>
          </w:p>
          <w:p w:rsidR="0065753C" w:rsidRPr="00EC64F2" w:rsidRDefault="00EC64F2" w:rsidP="00EC5771">
            <w:pPr>
              <w:pStyle w:val="a5"/>
              <w:numPr>
                <w:ilvl w:val="0"/>
                <w:numId w:val="35"/>
              </w:numPr>
            </w:pPr>
            <w:r w:rsidRPr="00EC64F2">
              <w:t xml:space="preserve">Складнопідрядні речення з </w:t>
            </w:r>
            <w:r>
              <w:t>детермінант</w:t>
            </w:r>
            <w:r w:rsidRPr="00EC64F2">
              <w:t>ним підрядним зв’язком.</w:t>
            </w:r>
          </w:p>
        </w:tc>
        <w:tc>
          <w:tcPr>
            <w:tcW w:w="1502" w:type="dxa"/>
            <w:tcBorders>
              <w:top w:val="single" w:sz="4" w:space="0" w:color="000000"/>
              <w:left w:val="single" w:sz="4" w:space="0" w:color="000000"/>
              <w:bottom w:val="single" w:sz="4" w:space="0" w:color="000000"/>
              <w:right w:val="single" w:sz="4" w:space="0" w:color="000000"/>
            </w:tcBorders>
          </w:tcPr>
          <w:p w:rsidR="0065753C" w:rsidRDefault="00EC64F2" w:rsidP="003750F3">
            <w:pPr>
              <w:snapToGrid w:val="0"/>
              <w:jc w:val="center"/>
            </w:pPr>
            <w:r>
              <w:lastRenderedPageBreak/>
              <w:t>2</w:t>
            </w:r>
          </w:p>
        </w:tc>
      </w:tr>
      <w:tr w:rsidR="0015561D" w:rsidTr="00580D35">
        <w:trPr>
          <w:trHeight w:val="322"/>
        </w:trPr>
        <w:tc>
          <w:tcPr>
            <w:tcW w:w="490" w:type="dxa"/>
            <w:tcBorders>
              <w:top w:val="single" w:sz="4" w:space="0" w:color="000000"/>
              <w:left w:val="single" w:sz="4" w:space="0" w:color="000000"/>
              <w:bottom w:val="single" w:sz="4" w:space="0" w:color="000000"/>
            </w:tcBorders>
          </w:tcPr>
          <w:p w:rsidR="0015561D" w:rsidRDefault="0015561D" w:rsidP="003750F3">
            <w:pPr>
              <w:snapToGrid w:val="0"/>
              <w:jc w:val="center"/>
            </w:pPr>
            <w:r>
              <w:lastRenderedPageBreak/>
              <w:t>17</w:t>
            </w:r>
          </w:p>
        </w:tc>
        <w:tc>
          <w:tcPr>
            <w:tcW w:w="6872" w:type="dxa"/>
            <w:tcBorders>
              <w:top w:val="single" w:sz="4" w:space="0" w:color="000000"/>
              <w:left w:val="single" w:sz="4" w:space="0" w:color="000000"/>
              <w:bottom w:val="single" w:sz="4" w:space="0" w:color="000000"/>
            </w:tcBorders>
          </w:tcPr>
          <w:p w:rsidR="0015561D" w:rsidRDefault="00EC64F2" w:rsidP="00EC64F2">
            <w:pPr>
              <w:autoSpaceDE w:val="0"/>
              <w:autoSpaceDN w:val="0"/>
              <w:jc w:val="both"/>
            </w:pPr>
            <w:r>
              <w:t>Базові моделі безсполучникових складних речень.</w:t>
            </w:r>
          </w:p>
        </w:tc>
        <w:tc>
          <w:tcPr>
            <w:tcW w:w="1502" w:type="dxa"/>
            <w:tcBorders>
              <w:top w:val="single" w:sz="4" w:space="0" w:color="000000"/>
              <w:left w:val="single" w:sz="4" w:space="0" w:color="000000"/>
              <w:bottom w:val="single" w:sz="4" w:space="0" w:color="000000"/>
              <w:right w:val="single" w:sz="4" w:space="0" w:color="000000"/>
            </w:tcBorders>
          </w:tcPr>
          <w:p w:rsidR="0015561D" w:rsidRDefault="00EC5771" w:rsidP="003750F3">
            <w:pPr>
              <w:snapToGrid w:val="0"/>
              <w:jc w:val="center"/>
            </w:pPr>
            <w:r>
              <w:t>2</w:t>
            </w:r>
          </w:p>
        </w:tc>
      </w:tr>
      <w:tr w:rsidR="0015561D" w:rsidTr="00580D35">
        <w:trPr>
          <w:trHeight w:val="322"/>
        </w:trPr>
        <w:tc>
          <w:tcPr>
            <w:tcW w:w="490" w:type="dxa"/>
            <w:tcBorders>
              <w:top w:val="single" w:sz="4" w:space="0" w:color="000000"/>
              <w:left w:val="single" w:sz="4" w:space="0" w:color="000000"/>
              <w:bottom w:val="single" w:sz="4" w:space="0" w:color="000000"/>
            </w:tcBorders>
          </w:tcPr>
          <w:p w:rsidR="0015561D" w:rsidRDefault="00200F75" w:rsidP="003750F3">
            <w:pPr>
              <w:snapToGrid w:val="0"/>
              <w:jc w:val="center"/>
            </w:pPr>
            <w:r>
              <w:t>19</w:t>
            </w:r>
          </w:p>
        </w:tc>
        <w:tc>
          <w:tcPr>
            <w:tcW w:w="6872" w:type="dxa"/>
            <w:tcBorders>
              <w:top w:val="single" w:sz="4" w:space="0" w:color="000000"/>
              <w:left w:val="single" w:sz="4" w:space="0" w:color="000000"/>
              <w:bottom w:val="single" w:sz="4" w:space="0" w:color="000000"/>
            </w:tcBorders>
          </w:tcPr>
          <w:p w:rsidR="0015561D" w:rsidRDefault="00200F75" w:rsidP="0015561D">
            <w:pPr>
              <w:jc w:val="both"/>
            </w:pPr>
            <w:proofErr w:type="spellStart"/>
            <w:r>
              <w:rPr>
                <w:szCs w:val="28"/>
                <w:lang w:val="ru-RU"/>
              </w:rPr>
              <w:t>Лінійна</w:t>
            </w:r>
            <w:proofErr w:type="spellEnd"/>
            <w:r>
              <w:rPr>
                <w:szCs w:val="28"/>
                <w:lang w:val="ru-RU"/>
              </w:rPr>
              <w:t xml:space="preserve"> </w:t>
            </w:r>
            <w:proofErr w:type="spellStart"/>
            <w:r>
              <w:rPr>
                <w:szCs w:val="28"/>
                <w:lang w:val="ru-RU"/>
              </w:rPr>
              <w:t>організація</w:t>
            </w:r>
            <w:proofErr w:type="spellEnd"/>
            <w:r>
              <w:rPr>
                <w:szCs w:val="28"/>
                <w:lang w:val="ru-RU"/>
              </w:rPr>
              <w:t xml:space="preserve"> </w:t>
            </w:r>
            <w:proofErr w:type="spellStart"/>
            <w:r>
              <w:rPr>
                <w:szCs w:val="28"/>
                <w:lang w:val="ru-RU"/>
              </w:rPr>
              <w:t>структурних</w:t>
            </w:r>
            <w:proofErr w:type="spellEnd"/>
            <w:r>
              <w:rPr>
                <w:szCs w:val="28"/>
                <w:lang w:val="ru-RU"/>
              </w:rPr>
              <w:t xml:space="preserve"> </w:t>
            </w:r>
            <w:proofErr w:type="spellStart"/>
            <w:r>
              <w:rPr>
                <w:szCs w:val="28"/>
                <w:lang w:val="ru-RU"/>
              </w:rPr>
              <w:t>частин</w:t>
            </w:r>
            <w:proofErr w:type="spellEnd"/>
            <w:r>
              <w:rPr>
                <w:szCs w:val="28"/>
                <w:lang w:val="ru-RU"/>
              </w:rPr>
              <w:t xml:space="preserve"> </w:t>
            </w:r>
            <w:proofErr w:type="gramStart"/>
            <w:r>
              <w:rPr>
                <w:szCs w:val="28"/>
                <w:lang w:val="ru-RU"/>
              </w:rPr>
              <w:t>складного</w:t>
            </w:r>
            <w:proofErr w:type="gramEnd"/>
            <w:r>
              <w:rPr>
                <w:szCs w:val="28"/>
                <w:lang w:val="ru-RU"/>
              </w:rPr>
              <w:t xml:space="preserve"> </w:t>
            </w:r>
            <w:proofErr w:type="spellStart"/>
            <w:r>
              <w:rPr>
                <w:szCs w:val="28"/>
                <w:lang w:val="ru-RU"/>
              </w:rPr>
              <w:t>речення</w:t>
            </w:r>
            <w:proofErr w:type="spellEnd"/>
          </w:p>
        </w:tc>
        <w:tc>
          <w:tcPr>
            <w:tcW w:w="1502" w:type="dxa"/>
            <w:tcBorders>
              <w:top w:val="single" w:sz="4" w:space="0" w:color="000000"/>
              <w:left w:val="single" w:sz="4" w:space="0" w:color="000000"/>
              <w:bottom w:val="single" w:sz="4" w:space="0" w:color="000000"/>
              <w:right w:val="single" w:sz="4" w:space="0" w:color="000000"/>
            </w:tcBorders>
          </w:tcPr>
          <w:p w:rsidR="0015561D" w:rsidRDefault="00200F75" w:rsidP="003750F3">
            <w:pPr>
              <w:snapToGrid w:val="0"/>
              <w:jc w:val="center"/>
            </w:pPr>
            <w:r>
              <w:t>2</w:t>
            </w:r>
          </w:p>
        </w:tc>
      </w:tr>
      <w:tr w:rsidR="00200F75" w:rsidTr="00580D35">
        <w:trPr>
          <w:trHeight w:val="322"/>
        </w:trPr>
        <w:tc>
          <w:tcPr>
            <w:tcW w:w="490" w:type="dxa"/>
            <w:tcBorders>
              <w:top w:val="single" w:sz="4" w:space="0" w:color="000000"/>
              <w:left w:val="single" w:sz="4" w:space="0" w:color="000000"/>
              <w:bottom w:val="single" w:sz="4" w:space="0" w:color="000000"/>
            </w:tcBorders>
          </w:tcPr>
          <w:p w:rsidR="00200F75" w:rsidRDefault="00200F75" w:rsidP="003750F3">
            <w:pPr>
              <w:snapToGrid w:val="0"/>
              <w:jc w:val="center"/>
            </w:pPr>
            <w:r>
              <w:t>20</w:t>
            </w:r>
          </w:p>
        </w:tc>
        <w:tc>
          <w:tcPr>
            <w:tcW w:w="6872" w:type="dxa"/>
            <w:tcBorders>
              <w:top w:val="single" w:sz="4" w:space="0" w:color="000000"/>
              <w:left w:val="single" w:sz="4" w:space="0" w:color="000000"/>
              <w:bottom w:val="single" w:sz="4" w:space="0" w:color="000000"/>
            </w:tcBorders>
          </w:tcPr>
          <w:p w:rsidR="00200F75" w:rsidRDefault="00200F75" w:rsidP="0015561D">
            <w:pPr>
              <w:jc w:val="both"/>
              <w:rPr>
                <w:szCs w:val="28"/>
                <w:lang w:val="ru-RU"/>
              </w:rPr>
            </w:pPr>
            <w:r>
              <w:rPr>
                <w:szCs w:val="28"/>
                <w:lang w:val="ru-RU"/>
              </w:rPr>
              <w:t>Синтаксис тексту</w:t>
            </w:r>
          </w:p>
        </w:tc>
        <w:tc>
          <w:tcPr>
            <w:tcW w:w="1502" w:type="dxa"/>
            <w:tcBorders>
              <w:top w:val="single" w:sz="4" w:space="0" w:color="000000"/>
              <w:left w:val="single" w:sz="4" w:space="0" w:color="000000"/>
              <w:bottom w:val="single" w:sz="4" w:space="0" w:color="000000"/>
              <w:right w:val="single" w:sz="4" w:space="0" w:color="000000"/>
            </w:tcBorders>
          </w:tcPr>
          <w:p w:rsidR="00200F75" w:rsidRDefault="00E9422F" w:rsidP="003750F3">
            <w:pPr>
              <w:snapToGrid w:val="0"/>
              <w:jc w:val="center"/>
            </w:pPr>
            <w:r>
              <w:t>2</w:t>
            </w:r>
          </w:p>
        </w:tc>
      </w:tr>
      <w:tr w:rsidR="00221DFB" w:rsidTr="00580D35">
        <w:trPr>
          <w:trHeight w:val="322"/>
        </w:trPr>
        <w:tc>
          <w:tcPr>
            <w:tcW w:w="490" w:type="dxa"/>
            <w:tcBorders>
              <w:top w:val="single" w:sz="4" w:space="0" w:color="000000"/>
              <w:left w:val="single" w:sz="4" w:space="0" w:color="000000"/>
              <w:bottom w:val="single" w:sz="4" w:space="0" w:color="000000"/>
            </w:tcBorders>
          </w:tcPr>
          <w:p w:rsidR="00221DFB" w:rsidRDefault="00221DFB" w:rsidP="003750F3">
            <w:pPr>
              <w:snapToGrid w:val="0"/>
              <w:jc w:val="center"/>
              <w:rPr>
                <w:sz w:val="20"/>
                <w:szCs w:val="20"/>
              </w:rPr>
            </w:pPr>
          </w:p>
        </w:tc>
        <w:tc>
          <w:tcPr>
            <w:tcW w:w="6872" w:type="dxa"/>
            <w:tcBorders>
              <w:top w:val="single" w:sz="4" w:space="0" w:color="000000"/>
              <w:left w:val="single" w:sz="4" w:space="0" w:color="000000"/>
              <w:bottom w:val="single" w:sz="4" w:space="0" w:color="000000"/>
            </w:tcBorders>
          </w:tcPr>
          <w:p w:rsidR="00221DFB" w:rsidRDefault="00221DFB" w:rsidP="003750F3">
            <w:pPr>
              <w:tabs>
                <w:tab w:val="left" w:leader="dot" w:pos="9072"/>
                <w:tab w:val="left" w:leader="dot" w:pos="9214"/>
                <w:tab w:val="left" w:leader="dot" w:pos="9356"/>
              </w:tabs>
              <w:autoSpaceDE w:val="0"/>
              <w:snapToGrid w:val="0"/>
              <w:spacing w:line="276" w:lineRule="auto"/>
              <w:jc w:val="both"/>
              <w:rPr>
                <w:szCs w:val="28"/>
              </w:rPr>
            </w:pPr>
            <w:r>
              <w:rPr>
                <w:szCs w:val="28"/>
              </w:rPr>
              <w:t>Разом</w:t>
            </w:r>
          </w:p>
        </w:tc>
        <w:tc>
          <w:tcPr>
            <w:tcW w:w="1502" w:type="dxa"/>
            <w:tcBorders>
              <w:top w:val="single" w:sz="4" w:space="0" w:color="000000"/>
              <w:left w:val="single" w:sz="4" w:space="0" w:color="000000"/>
              <w:bottom w:val="single" w:sz="4" w:space="0" w:color="000000"/>
              <w:right w:val="single" w:sz="4" w:space="0" w:color="000000"/>
            </w:tcBorders>
          </w:tcPr>
          <w:p w:rsidR="00221DFB" w:rsidRPr="002B1DE8" w:rsidRDefault="002B1DE8" w:rsidP="003750F3">
            <w:pPr>
              <w:snapToGrid w:val="0"/>
              <w:jc w:val="center"/>
              <w:rPr>
                <w:b/>
              </w:rPr>
            </w:pPr>
            <w:r w:rsidRPr="002B1DE8">
              <w:rPr>
                <w:b/>
              </w:rPr>
              <w:t>52</w:t>
            </w:r>
          </w:p>
        </w:tc>
      </w:tr>
    </w:tbl>
    <w:p w:rsidR="00624D24" w:rsidRPr="000A4D9B" w:rsidRDefault="00624D24" w:rsidP="00624D24">
      <w:pPr>
        <w:suppressAutoHyphens/>
        <w:ind w:left="7513" w:hanging="425"/>
        <w:rPr>
          <w:sz w:val="28"/>
          <w:lang w:eastAsia="en-US"/>
        </w:rPr>
      </w:pPr>
    </w:p>
    <w:p w:rsidR="00624D24" w:rsidRPr="000A4D9B" w:rsidRDefault="00177349" w:rsidP="00624D24">
      <w:pPr>
        <w:suppressAutoHyphens/>
        <w:ind w:left="7513" w:hanging="6946"/>
        <w:jc w:val="center"/>
        <w:rPr>
          <w:b/>
          <w:sz w:val="28"/>
          <w:szCs w:val="28"/>
          <w:lang w:eastAsia="en-US"/>
        </w:rPr>
      </w:pPr>
      <w:r>
        <w:rPr>
          <w:b/>
          <w:sz w:val="28"/>
          <w:szCs w:val="28"/>
          <w:lang w:eastAsia="en-US"/>
        </w:rPr>
        <w:t>6</w:t>
      </w:r>
      <w:r w:rsidR="00624D24" w:rsidRPr="000A4D9B">
        <w:rPr>
          <w:b/>
          <w:sz w:val="28"/>
          <w:szCs w:val="28"/>
          <w:lang w:eastAsia="en-US"/>
        </w:rPr>
        <w:t>. Самостійна робота</w:t>
      </w:r>
    </w:p>
    <w:p w:rsidR="00EB6670" w:rsidRPr="000A4D9B" w:rsidRDefault="00EB6670" w:rsidP="00624D24">
      <w:pPr>
        <w:suppressAutoHyphens/>
        <w:ind w:left="142" w:firstLine="425"/>
        <w:jc w:val="center"/>
        <w:rPr>
          <w:b/>
          <w:sz w:val="28"/>
          <w:szCs w:val="28"/>
          <w:lang w:eastAsia="en-US"/>
        </w:rPr>
      </w:pPr>
    </w:p>
    <w:tbl>
      <w:tblPr>
        <w:tblW w:w="0" w:type="auto"/>
        <w:tblInd w:w="185" w:type="dxa"/>
        <w:tblLayout w:type="fixed"/>
        <w:tblLook w:val="0000" w:firstRow="0" w:lastRow="0" w:firstColumn="0" w:lastColumn="0" w:noHBand="0" w:noVBand="0"/>
      </w:tblPr>
      <w:tblGrid>
        <w:gridCol w:w="632"/>
        <w:gridCol w:w="6490"/>
        <w:gridCol w:w="1684"/>
      </w:tblGrid>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ind w:left="142" w:hanging="142"/>
              <w:jc w:val="center"/>
              <w:rPr>
                <w:szCs w:val="28"/>
              </w:rPr>
            </w:pPr>
            <w:r>
              <w:rPr>
                <w:szCs w:val="28"/>
              </w:rPr>
              <w:t>№</w:t>
            </w:r>
          </w:p>
          <w:p w:rsidR="00221DFB" w:rsidRDefault="00221DFB" w:rsidP="003750F3">
            <w:pPr>
              <w:ind w:left="142" w:hanging="142"/>
              <w:jc w:val="center"/>
              <w:rPr>
                <w:szCs w:val="28"/>
              </w:rPr>
            </w:pPr>
            <w:r>
              <w:rPr>
                <w:szCs w:val="28"/>
              </w:rPr>
              <w:t>з/п</w:t>
            </w:r>
          </w:p>
        </w:tc>
        <w:tc>
          <w:tcPr>
            <w:tcW w:w="6490" w:type="dxa"/>
            <w:tcBorders>
              <w:top w:val="single" w:sz="4" w:space="0" w:color="000000"/>
              <w:left w:val="single" w:sz="4" w:space="0" w:color="000000"/>
              <w:bottom w:val="single" w:sz="4" w:space="0" w:color="000000"/>
            </w:tcBorders>
            <w:vAlign w:val="center"/>
          </w:tcPr>
          <w:p w:rsidR="00221DFB" w:rsidRDefault="00221DFB" w:rsidP="003750F3">
            <w:pPr>
              <w:snapToGrid w:val="0"/>
              <w:jc w:val="center"/>
              <w:rPr>
                <w:szCs w:val="28"/>
              </w:rPr>
            </w:pPr>
            <w:r>
              <w:rPr>
                <w:szCs w:val="28"/>
              </w:rPr>
              <w:t>Назва теми</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Кількість</w:t>
            </w:r>
          </w:p>
          <w:p w:rsidR="00221DFB" w:rsidRDefault="00221DFB" w:rsidP="003750F3">
            <w:pPr>
              <w:jc w:val="center"/>
              <w:rPr>
                <w:szCs w:val="28"/>
              </w:rPr>
            </w:pPr>
            <w:r>
              <w:rPr>
                <w:szCs w:val="28"/>
              </w:rPr>
              <w:t>годин</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w:t>
            </w:r>
          </w:p>
        </w:tc>
        <w:tc>
          <w:tcPr>
            <w:tcW w:w="6490" w:type="dxa"/>
            <w:tcBorders>
              <w:top w:val="single" w:sz="4" w:space="0" w:color="000000"/>
              <w:left w:val="single" w:sz="4" w:space="0" w:color="000000"/>
              <w:bottom w:val="single" w:sz="4" w:space="0" w:color="000000"/>
            </w:tcBorders>
          </w:tcPr>
          <w:p w:rsidR="00221DFB" w:rsidRPr="007F0653" w:rsidRDefault="006F40CA" w:rsidP="003750F3">
            <w:pPr>
              <w:rPr>
                <w:szCs w:val="28"/>
              </w:rPr>
            </w:pPr>
            <w:proofErr w:type="spellStart"/>
            <w:r w:rsidRPr="007F0653">
              <w:rPr>
                <w:szCs w:val="28"/>
              </w:rPr>
              <w:t>Функційний</w:t>
            </w:r>
            <w:proofErr w:type="spellEnd"/>
            <w:r w:rsidRPr="007F0653">
              <w:rPr>
                <w:szCs w:val="28"/>
              </w:rPr>
              <w:t xml:space="preserve"> підхід до вивчення граматики</w:t>
            </w:r>
          </w:p>
          <w:p w:rsidR="006F40CA" w:rsidRDefault="006F40CA" w:rsidP="006F40CA">
            <w:pPr>
              <w:pStyle w:val="a5"/>
              <w:numPr>
                <w:ilvl w:val="0"/>
                <w:numId w:val="17"/>
              </w:numPr>
              <w:rPr>
                <w:szCs w:val="28"/>
              </w:rPr>
            </w:pPr>
            <w:r>
              <w:rPr>
                <w:szCs w:val="28"/>
              </w:rPr>
              <w:t>Загальна функція граматики в системі мови.</w:t>
            </w:r>
          </w:p>
          <w:p w:rsidR="006F40CA" w:rsidRPr="006F40CA" w:rsidRDefault="006F40CA" w:rsidP="006F40CA">
            <w:pPr>
              <w:pStyle w:val="a5"/>
              <w:numPr>
                <w:ilvl w:val="0"/>
                <w:numId w:val="17"/>
              </w:numPr>
              <w:rPr>
                <w:szCs w:val="28"/>
              </w:rPr>
            </w:pPr>
            <w:r>
              <w:rPr>
                <w:szCs w:val="28"/>
              </w:rPr>
              <w:t xml:space="preserve">Поняття </w:t>
            </w:r>
            <w:proofErr w:type="spellStart"/>
            <w:r>
              <w:rPr>
                <w:szCs w:val="28"/>
              </w:rPr>
              <w:t>функційної</w:t>
            </w:r>
            <w:proofErr w:type="spellEnd"/>
            <w:r>
              <w:rPr>
                <w:szCs w:val="28"/>
              </w:rPr>
              <w:t xml:space="preserve"> о</w:t>
            </w:r>
            <w:r w:rsidR="008C4214">
              <w:rPr>
                <w:szCs w:val="28"/>
              </w:rPr>
              <w:t xml:space="preserve">диниці мови та її </w:t>
            </w:r>
            <w:proofErr w:type="spellStart"/>
            <w:r w:rsidR="008C4214">
              <w:rPr>
                <w:szCs w:val="28"/>
              </w:rPr>
              <w:t>функційного</w:t>
            </w:r>
            <w:proofErr w:type="spellEnd"/>
            <w:r w:rsidR="008C4214">
              <w:rPr>
                <w:szCs w:val="28"/>
              </w:rPr>
              <w:t xml:space="preserve"> ді</w:t>
            </w:r>
            <w:r>
              <w:rPr>
                <w:szCs w:val="28"/>
              </w:rPr>
              <w:t>апазону.</w:t>
            </w:r>
          </w:p>
        </w:tc>
        <w:tc>
          <w:tcPr>
            <w:tcW w:w="1684" w:type="dxa"/>
            <w:tcBorders>
              <w:top w:val="single" w:sz="4" w:space="0" w:color="000000"/>
              <w:left w:val="single" w:sz="4" w:space="0" w:color="000000"/>
              <w:bottom w:val="single" w:sz="4" w:space="0" w:color="000000"/>
              <w:right w:val="single" w:sz="4" w:space="0" w:color="000000"/>
            </w:tcBorders>
          </w:tcPr>
          <w:p w:rsidR="00221DFB" w:rsidRDefault="006F40CA" w:rsidP="003750F3">
            <w:pPr>
              <w:snapToGrid w:val="0"/>
              <w:jc w:val="center"/>
              <w:rPr>
                <w:szCs w:val="28"/>
              </w:rPr>
            </w:pPr>
            <w:r>
              <w:rPr>
                <w:szCs w:val="28"/>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2</w:t>
            </w:r>
          </w:p>
        </w:tc>
        <w:tc>
          <w:tcPr>
            <w:tcW w:w="6490" w:type="dxa"/>
            <w:tcBorders>
              <w:top w:val="single" w:sz="4" w:space="0" w:color="000000"/>
              <w:left w:val="single" w:sz="4" w:space="0" w:color="000000"/>
              <w:bottom w:val="single" w:sz="4" w:space="0" w:color="000000"/>
            </w:tcBorders>
          </w:tcPr>
          <w:p w:rsidR="007F0653" w:rsidRPr="007F0653" w:rsidRDefault="007F0653" w:rsidP="007F0653">
            <w:pPr>
              <w:snapToGrid w:val="0"/>
              <w:rPr>
                <w:szCs w:val="28"/>
              </w:rPr>
            </w:pPr>
            <w:r w:rsidRPr="007F0653">
              <w:rPr>
                <w:szCs w:val="28"/>
              </w:rPr>
              <w:t xml:space="preserve">Поняття морфології і її </w:t>
            </w:r>
            <w:proofErr w:type="spellStart"/>
            <w:r w:rsidRPr="007F0653">
              <w:rPr>
                <w:szCs w:val="28"/>
              </w:rPr>
              <w:t>функційних</w:t>
            </w:r>
            <w:proofErr w:type="spellEnd"/>
            <w:r w:rsidRPr="007F0653">
              <w:rPr>
                <w:szCs w:val="28"/>
              </w:rPr>
              <w:t xml:space="preserve"> одиниць</w:t>
            </w:r>
          </w:p>
          <w:p w:rsidR="00221DFB" w:rsidRDefault="007F0653" w:rsidP="007F0653">
            <w:pPr>
              <w:pStyle w:val="a5"/>
              <w:numPr>
                <w:ilvl w:val="0"/>
                <w:numId w:val="18"/>
              </w:numPr>
              <w:rPr>
                <w:bCs/>
                <w:szCs w:val="28"/>
              </w:rPr>
            </w:pPr>
            <w:r>
              <w:rPr>
                <w:bCs/>
                <w:szCs w:val="28"/>
              </w:rPr>
              <w:t>Предмет вивчення морфології.</w:t>
            </w:r>
          </w:p>
          <w:p w:rsidR="007F0653" w:rsidRDefault="007F0653" w:rsidP="007F0653">
            <w:pPr>
              <w:pStyle w:val="a5"/>
              <w:numPr>
                <w:ilvl w:val="0"/>
                <w:numId w:val="18"/>
              </w:numPr>
              <w:rPr>
                <w:bCs/>
                <w:szCs w:val="28"/>
              </w:rPr>
            </w:pPr>
            <w:r>
              <w:rPr>
                <w:bCs/>
                <w:szCs w:val="28"/>
              </w:rPr>
              <w:t>Поняття граматичного значення слова.</w:t>
            </w:r>
          </w:p>
          <w:p w:rsidR="007F0653" w:rsidRDefault="007F0653" w:rsidP="007F0653">
            <w:pPr>
              <w:pStyle w:val="a5"/>
              <w:numPr>
                <w:ilvl w:val="0"/>
                <w:numId w:val="18"/>
              </w:numPr>
              <w:rPr>
                <w:bCs/>
                <w:szCs w:val="28"/>
              </w:rPr>
            </w:pPr>
            <w:r>
              <w:rPr>
                <w:bCs/>
                <w:szCs w:val="28"/>
              </w:rPr>
              <w:t>Типи функцій них одиниць морфології.</w:t>
            </w:r>
          </w:p>
          <w:p w:rsidR="007F0653" w:rsidRDefault="007F0653" w:rsidP="007F0653">
            <w:pPr>
              <w:pStyle w:val="a5"/>
              <w:numPr>
                <w:ilvl w:val="1"/>
                <w:numId w:val="18"/>
              </w:numPr>
              <w:rPr>
                <w:bCs/>
                <w:szCs w:val="28"/>
              </w:rPr>
            </w:pPr>
            <w:r>
              <w:rPr>
                <w:bCs/>
                <w:szCs w:val="28"/>
              </w:rPr>
              <w:t xml:space="preserve"> Поняття словоформи.</w:t>
            </w:r>
          </w:p>
          <w:p w:rsidR="007F0653" w:rsidRDefault="007F0653" w:rsidP="007F0653">
            <w:pPr>
              <w:pStyle w:val="a5"/>
              <w:numPr>
                <w:ilvl w:val="1"/>
                <w:numId w:val="18"/>
              </w:numPr>
              <w:rPr>
                <w:bCs/>
                <w:szCs w:val="28"/>
              </w:rPr>
            </w:pPr>
            <w:r>
              <w:rPr>
                <w:bCs/>
                <w:szCs w:val="28"/>
              </w:rPr>
              <w:t xml:space="preserve"> Поняття морфологічної категорії.</w:t>
            </w:r>
          </w:p>
          <w:p w:rsidR="007F0653" w:rsidRPr="007F0653" w:rsidRDefault="007F0653" w:rsidP="007F0653">
            <w:pPr>
              <w:pStyle w:val="a5"/>
              <w:numPr>
                <w:ilvl w:val="1"/>
                <w:numId w:val="18"/>
              </w:numPr>
              <w:rPr>
                <w:bCs/>
                <w:szCs w:val="28"/>
              </w:rPr>
            </w:pPr>
            <w:r>
              <w:rPr>
                <w:bCs/>
                <w:szCs w:val="28"/>
              </w:rPr>
              <w:t xml:space="preserve"> Поняття частин мови і їхня класифікація.</w:t>
            </w:r>
          </w:p>
        </w:tc>
        <w:tc>
          <w:tcPr>
            <w:tcW w:w="1684" w:type="dxa"/>
            <w:tcBorders>
              <w:top w:val="single" w:sz="4" w:space="0" w:color="000000"/>
              <w:left w:val="single" w:sz="4" w:space="0" w:color="000000"/>
              <w:bottom w:val="single" w:sz="4" w:space="0" w:color="000000"/>
              <w:right w:val="single" w:sz="4" w:space="0" w:color="000000"/>
            </w:tcBorders>
          </w:tcPr>
          <w:p w:rsidR="00221DFB" w:rsidRDefault="007F0653" w:rsidP="003750F3">
            <w:pPr>
              <w:snapToGrid w:val="0"/>
              <w:jc w:val="center"/>
              <w:rPr>
                <w:szCs w:val="28"/>
              </w:rPr>
            </w:pPr>
            <w:r>
              <w:rPr>
                <w:szCs w:val="28"/>
              </w:rPr>
              <w:t>10</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3</w:t>
            </w:r>
          </w:p>
        </w:tc>
        <w:tc>
          <w:tcPr>
            <w:tcW w:w="6490" w:type="dxa"/>
            <w:tcBorders>
              <w:top w:val="single" w:sz="4" w:space="0" w:color="000000"/>
              <w:left w:val="single" w:sz="4" w:space="0" w:color="000000"/>
              <w:bottom w:val="single" w:sz="4" w:space="0" w:color="000000"/>
            </w:tcBorders>
          </w:tcPr>
          <w:p w:rsidR="00CB40DA" w:rsidRDefault="00CB40DA" w:rsidP="00CB40DA">
            <w:pPr>
              <w:shd w:val="clear" w:color="auto" w:fill="FFFFFF"/>
              <w:autoSpaceDE w:val="0"/>
              <w:snapToGrid w:val="0"/>
              <w:jc w:val="both"/>
              <w:rPr>
                <w:szCs w:val="28"/>
              </w:rPr>
            </w:pPr>
            <w:r w:rsidRPr="00CB40DA">
              <w:rPr>
                <w:szCs w:val="28"/>
              </w:rPr>
              <w:t xml:space="preserve">Функції частин мови і морфологічних категорій у системі мови і мовлення. </w:t>
            </w:r>
          </w:p>
          <w:p w:rsidR="00CB40DA" w:rsidRPr="00CB40DA" w:rsidRDefault="00CB40DA" w:rsidP="00CB40DA">
            <w:pPr>
              <w:shd w:val="clear" w:color="auto" w:fill="FFFFFF"/>
              <w:autoSpaceDE w:val="0"/>
              <w:snapToGrid w:val="0"/>
              <w:jc w:val="both"/>
              <w:rPr>
                <w:szCs w:val="28"/>
              </w:rPr>
            </w:pPr>
            <w:r w:rsidRPr="00CB40DA">
              <w:rPr>
                <w:szCs w:val="28"/>
              </w:rPr>
              <w:t>1.</w:t>
            </w:r>
            <w:r w:rsidRPr="00CB40DA">
              <w:rPr>
                <w:szCs w:val="28"/>
              </w:rPr>
              <w:tab/>
              <w:t xml:space="preserve">Функції частин мови. </w:t>
            </w:r>
          </w:p>
          <w:p w:rsidR="00CB40DA" w:rsidRPr="00CB40DA" w:rsidRDefault="00CB40DA" w:rsidP="00CB40DA">
            <w:pPr>
              <w:shd w:val="clear" w:color="auto" w:fill="FFFFFF"/>
              <w:autoSpaceDE w:val="0"/>
              <w:snapToGrid w:val="0"/>
              <w:jc w:val="both"/>
              <w:rPr>
                <w:szCs w:val="28"/>
              </w:rPr>
            </w:pPr>
            <w:r w:rsidRPr="00CB40DA">
              <w:rPr>
                <w:szCs w:val="28"/>
              </w:rPr>
              <w:t>2.</w:t>
            </w:r>
            <w:r w:rsidRPr="00CB40DA">
              <w:rPr>
                <w:szCs w:val="28"/>
              </w:rPr>
              <w:tab/>
              <w:t xml:space="preserve">Функції морфологічних категорій. </w:t>
            </w:r>
          </w:p>
          <w:p w:rsidR="00CB40DA" w:rsidRPr="00CB40DA" w:rsidRDefault="00CB40DA" w:rsidP="00CB40DA">
            <w:pPr>
              <w:shd w:val="clear" w:color="auto" w:fill="FFFFFF"/>
              <w:autoSpaceDE w:val="0"/>
              <w:snapToGrid w:val="0"/>
              <w:jc w:val="both"/>
              <w:rPr>
                <w:szCs w:val="28"/>
              </w:rPr>
            </w:pPr>
            <w:r w:rsidRPr="00CB40DA">
              <w:rPr>
                <w:szCs w:val="28"/>
              </w:rPr>
              <w:t>3.</w:t>
            </w:r>
            <w:r w:rsidRPr="00CB40DA">
              <w:rPr>
                <w:szCs w:val="28"/>
              </w:rPr>
              <w:tab/>
              <w:t>Функції частин мови і морфологічних категорій у системі мови і мовлення.</w:t>
            </w:r>
          </w:p>
        </w:tc>
        <w:tc>
          <w:tcPr>
            <w:tcW w:w="1684" w:type="dxa"/>
            <w:tcBorders>
              <w:top w:val="single" w:sz="4" w:space="0" w:color="000000"/>
              <w:left w:val="single" w:sz="4" w:space="0" w:color="000000"/>
              <w:bottom w:val="single" w:sz="4" w:space="0" w:color="000000"/>
              <w:right w:val="single" w:sz="4" w:space="0" w:color="000000"/>
            </w:tcBorders>
          </w:tcPr>
          <w:p w:rsidR="00221DFB" w:rsidRDefault="00CB40DA" w:rsidP="003750F3">
            <w:pPr>
              <w:snapToGrid w:val="0"/>
              <w:jc w:val="center"/>
              <w:rPr>
                <w:szCs w:val="28"/>
              </w:rPr>
            </w:pPr>
            <w:r>
              <w:rPr>
                <w:szCs w:val="28"/>
              </w:rPr>
              <w:t>8</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4</w:t>
            </w:r>
          </w:p>
        </w:tc>
        <w:tc>
          <w:tcPr>
            <w:tcW w:w="6490" w:type="dxa"/>
            <w:tcBorders>
              <w:top w:val="single" w:sz="4" w:space="0" w:color="000000"/>
              <w:left w:val="single" w:sz="4" w:space="0" w:color="000000"/>
              <w:bottom w:val="single" w:sz="4" w:space="0" w:color="000000"/>
            </w:tcBorders>
          </w:tcPr>
          <w:p w:rsidR="001B199F" w:rsidRDefault="001B199F" w:rsidP="001B199F">
            <w:pPr>
              <w:autoSpaceDE w:val="0"/>
              <w:jc w:val="both"/>
            </w:pPr>
            <w:r>
              <w:t xml:space="preserve">Типи використання словоформ у мовленні. </w:t>
            </w:r>
          </w:p>
          <w:p w:rsidR="001B199F" w:rsidRDefault="001B199F" w:rsidP="001B199F">
            <w:pPr>
              <w:autoSpaceDE w:val="0"/>
              <w:jc w:val="both"/>
            </w:pPr>
            <w:r>
              <w:t>1.</w:t>
            </w:r>
            <w:r>
              <w:tab/>
              <w:t>Типи використання словоформ у мовленні.</w:t>
            </w:r>
          </w:p>
          <w:p w:rsidR="00221DFB" w:rsidRPr="00E652ED" w:rsidRDefault="001B199F" w:rsidP="001B199F">
            <w:pPr>
              <w:autoSpaceDE w:val="0"/>
              <w:jc w:val="both"/>
            </w:pPr>
            <w:r>
              <w:t>2.</w:t>
            </w:r>
            <w:r>
              <w:tab/>
              <w:t>Фактори впливу на особливості функціонування морфологічних форм у мовленні.</w:t>
            </w:r>
          </w:p>
        </w:tc>
        <w:tc>
          <w:tcPr>
            <w:tcW w:w="1684" w:type="dxa"/>
            <w:tcBorders>
              <w:top w:val="single" w:sz="4" w:space="0" w:color="000000"/>
              <w:left w:val="single" w:sz="4" w:space="0" w:color="000000"/>
              <w:bottom w:val="single" w:sz="4" w:space="0" w:color="000000"/>
              <w:right w:val="single" w:sz="4" w:space="0" w:color="000000"/>
            </w:tcBorders>
          </w:tcPr>
          <w:p w:rsidR="00221DFB" w:rsidRDefault="001B199F" w:rsidP="003750F3">
            <w:pPr>
              <w:snapToGrid w:val="0"/>
              <w:jc w:val="center"/>
            </w:pPr>
            <w:r>
              <w:t>8</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5</w:t>
            </w:r>
          </w:p>
        </w:tc>
        <w:tc>
          <w:tcPr>
            <w:tcW w:w="6490" w:type="dxa"/>
            <w:tcBorders>
              <w:top w:val="single" w:sz="4" w:space="0" w:color="000000"/>
              <w:left w:val="single" w:sz="4" w:space="0" w:color="000000"/>
              <w:bottom w:val="single" w:sz="4" w:space="0" w:color="000000"/>
            </w:tcBorders>
          </w:tcPr>
          <w:p w:rsidR="00B3750B" w:rsidRPr="00B3750B" w:rsidRDefault="00B3750B" w:rsidP="00B3750B">
            <w:pPr>
              <w:overflowPunct w:val="0"/>
              <w:autoSpaceDE w:val="0"/>
              <w:autoSpaceDN w:val="0"/>
              <w:adjustRightInd w:val="0"/>
              <w:textAlignment w:val="baseline"/>
            </w:pPr>
            <w:r w:rsidRPr="00B3750B">
              <w:t>Функції іменника</w:t>
            </w:r>
          </w:p>
          <w:p w:rsidR="00B3750B" w:rsidRDefault="00B3750B" w:rsidP="00B3750B">
            <w:pPr>
              <w:overflowPunct w:val="0"/>
              <w:autoSpaceDE w:val="0"/>
              <w:autoSpaceDN w:val="0"/>
              <w:adjustRightInd w:val="0"/>
              <w:textAlignment w:val="baseline"/>
            </w:pPr>
            <w:r>
              <w:t>1. Функції розряду</w:t>
            </w:r>
            <w:r w:rsidRPr="003706D7">
              <w:t xml:space="preserve"> </w:t>
            </w:r>
            <w:r>
              <w:t xml:space="preserve">істот і неістот. </w:t>
            </w:r>
          </w:p>
          <w:p w:rsidR="00B3750B" w:rsidRDefault="00B3750B" w:rsidP="00B3750B">
            <w:pPr>
              <w:overflowPunct w:val="0"/>
              <w:autoSpaceDE w:val="0"/>
              <w:autoSpaceDN w:val="0"/>
              <w:adjustRightInd w:val="0"/>
              <w:textAlignment w:val="baseline"/>
            </w:pPr>
            <w:r>
              <w:t xml:space="preserve">2.Функції словоформ роду іменників. </w:t>
            </w:r>
          </w:p>
          <w:p w:rsidR="008B1978" w:rsidRDefault="008B1978" w:rsidP="00B3750B">
            <w:pPr>
              <w:overflowPunct w:val="0"/>
              <w:autoSpaceDE w:val="0"/>
              <w:autoSpaceDN w:val="0"/>
              <w:adjustRightInd w:val="0"/>
              <w:textAlignment w:val="baseline"/>
            </w:pPr>
            <w:r>
              <w:t xml:space="preserve">2.1. Семантичні функції словоформ </w:t>
            </w:r>
            <w:r w:rsidR="00841209">
              <w:t>чоловічого і жіночого роду іменників на позначення осіб і тварин.</w:t>
            </w:r>
          </w:p>
          <w:p w:rsidR="00841209" w:rsidRDefault="00841209" w:rsidP="00B3750B">
            <w:pPr>
              <w:overflowPunct w:val="0"/>
              <w:autoSpaceDE w:val="0"/>
              <w:autoSpaceDN w:val="0"/>
              <w:adjustRightInd w:val="0"/>
              <w:textAlignment w:val="baseline"/>
            </w:pPr>
            <w:r>
              <w:t>2. Образно-стилістичні функції словоформ роду.</w:t>
            </w:r>
          </w:p>
          <w:p w:rsidR="00B3750B" w:rsidRDefault="00B3750B" w:rsidP="00B3750B">
            <w:pPr>
              <w:overflowPunct w:val="0"/>
              <w:autoSpaceDE w:val="0"/>
              <w:autoSpaceDN w:val="0"/>
              <w:adjustRightInd w:val="0"/>
              <w:textAlignment w:val="baseline"/>
            </w:pPr>
            <w:r>
              <w:t xml:space="preserve">3. Функції словоформ числа. </w:t>
            </w:r>
            <w:r w:rsidR="00841209">
              <w:t>Переносне використання словоформ числа.</w:t>
            </w:r>
          </w:p>
          <w:p w:rsidR="00221DFB" w:rsidRDefault="00B3750B" w:rsidP="00B3750B">
            <w:pPr>
              <w:autoSpaceDE w:val="0"/>
            </w:pPr>
            <w:r>
              <w:t>4. Функції відмінкових словоформ</w:t>
            </w:r>
            <w:r w:rsidR="00841209">
              <w:t>.</w:t>
            </w:r>
          </w:p>
          <w:p w:rsidR="00841209" w:rsidRDefault="00841209" w:rsidP="00B3750B">
            <w:pPr>
              <w:autoSpaceDE w:val="0"/>
            </w:pPr>
            <w:r>
              <w:t xml:space="preserve">4.1. Загальна </w:t>
            </w:r>
            <w:proofErr w:type="spellStart"/>
            <w:r>
              <w:t>функційна</w:t>
            </w:r>
            <w:proofErr w:type="spellEnd"/>
            <w:r>
              <w:t xml:space="preserve"> характеристика категорії відмінка.</w:t>
            </w:r>
          </w:p>
          <w:p w:rsidR="00841209" w:rsidRDefault="00841209" w:rsidP="00B3750B">
            <w:pPr>
              <w:autoSpaceDE w:val="0"/>
            </w:pPr>
            <w:r>
              <w:t>4.2. Значення називного відмінка.</w:t>
            </w:r>
          </w:p>
          <w:p w:rsidR="00841209" w:rsidRDefault="00841209" w:rsidP="00B3750B">
            <w:pPr>
              <w:autoSpaceDE w:val="0"/>
            </w:pPr>
            <w:r>
              <w:t xml:space="preserve">4.3. Значення </w:t>
            </w:r>
            <w:r w:rsidR="00BC0178">
              <w:t>родового відмінка.</w:t>
            </w:r>
          </w:p>
          <w:p w:rsidR="00BC0178" w:rsidRDefault="00BC0178" w:rsidP="00B3750B">
            <w:pPr>
              <w:autoSpaceDE w:val="0"/>
            </w:pPr>
            <w:r>
              <w:t>4.4. Значення давального відмінка.</w:t>
            </w:r>
          </w:p>
          <w:p w:rsidR="00BC0178" w:rsidRDefault="00BC0178" w:rsidP="00B3750B">
            <w:pPr>
              <w:autoSpaceDE w:val="0"/>
            </w:pPr>
            <w:r>
              <w:t>4.5. Значення знахідного відмінка.</w:t>
            </w:r>
          </w:p>
          <w:p w:rsidR="00BC0178" w:rsidRDefault="00BC0178" w:rsidP="00B3750B">
            <w:pPr>
              <w:autoSpaceDE w:val="0"/>
            </w:pPr>
            <w:r>
              <w:t>4.6. Значення орудного відмінка.</w:t>
            </w:r>
          </w:p>
          <w:p w:rsidR="00BC0178" w:rsidRDefault="00BC0178" w:rsidP="00B3750B">
            <w:pPr>
              <w:autoSpaceDE w:val="0"/>
            </w:pPr>
            <w:r>
              <w:t>4.7. Значення місцевого відмінка.</w:t>
            </w:r>
          </w:p>
          <w:p w:rsidR="00BC0178" w:rsidRPr="00A8443A" w:rsidRDefault="00BC0178" w:rsidP="00B3750B">
            <w:pPr>
              <w:autoSpaceDE w:val="0"/>
              <w:rPr>
                <w:szCs w:val="28"/>
              </w:rPr>
            </w:pPr>
            <w:r>
              <w:t>4.8. Кличний відмінок.</w:t>
            </w:r>
          </w:p>
        </w:tc>
        <w:tc>
          <w:tcPr>
            <w:tcW w:w="1684" w:type="dxa"/>
            <w:tcBorders>
              <w:top w:val="single" w:sz="4" w:space="0" w:color="000000"/>
              <w:left w:val="single" w:sz="4" w:space="0" w:color="000000"/>
              <w:bottom w:val="single" w:sz="4" w:space="0" w:color="000000"/>
              <w:right w:val="single" w:sz="4" w:space="0" w:color="000000"/>
            </w:tcBorders>
          </w:tcPr>
          <w:p w:rsidR="00221DFB" w:rsidRDefault="00B3750B" w:rsidP="003750F3">
            <w:pPr>
              <w:snapToGrid w:val="0"/>
              <w:jc w:val="center"/>
              <w:rPr>
                <w:szCs w:val="28"/>
              </w:rPr>
            </w:pPr>
            <w:r>
              <w:rPr>
                <w:szCs w:val="28"/>
              </w:rPr>
              <w:t>18</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lastRenderedPageBreak/>
              <w:t>6</w:t>
            </w:r>
          </w:p>
        </w:tc>
        <w:tc>
          <w:tcPr>
            <w:tcW w:w="6490" w:type="dxa"/>
            <w:tcBorders>
              <w:top w:val="single" w:sz="4" w:space="0" w:color="000000"/>
              <w:left w:val="single" w:sz="4" w:space="0" w:color="000000"/>
              <w:bottom w:val="single" w:sz="4" w:space="0" w:color="000000"/>
            </w:tcBorders>
          </w:tcPr>
          <w:p w:rsidR="00FE7833" w:rsidRPr="00FE7833" w:rsidRDefault="00FE7833" w:rsidP="00FE7833">
            <w:pPr>
              <w:keepNext/>
              <w:snapToGrid w:val="0"/>
              <w:spacing w:line="216" w:lineRule="auto"/>
              <w:rPr>
                <w:szCs w:val="28"/>
              </w:rPr>
            </w:pPr>
            <w:r w:rsidRPr="00FE7833">
              <w:rPr>
                <w:szCs w:val="28"/>
              </w:rPr>
              <w:t>Функції лексико-граматичних розрядів і словоформ прикметників.</w:t>
            </w:r>
          </w:p>
          <w:p w:rsidR="00FE7833" w:rsidRPr="00FE7833" w:rsidRDefault="00FE7833" w:rsidP="00FE7833">
            <w:pPr>
              <w:keepNext/>
              <w:snapToGrid w:val="0"/>
              <w:spacing w:line="216" w:lineRule="auto"/>
              <w:rPr>
                <w:szCs w:val="28"/>
              </w:rPr>
            </w:pPr>
            <w:r w:rsidRPr="00FE7833">
              <w:rPr>
                <w:szCs w:val="28"/>
              </w:rPr>
              <w:t>1.</w:t>
            </w:r>
            <w:r w:rsidRPr="00FE7833">
              <w:rPr>
                <w:szCs w:val="28"/>
              </w:rPr>
              <w:tab/>
              <w:t>Функції якісних, відносних і присвійних прикметників.</w:t>
            </w:r>
          </w:p>
          <w:p w:rsidR="00FE7833" w:rsidRDefault="00FE7833" w:rsidP="00FE7833">
            <w:pPr>
              <w:keepNext/>
              <w:snapToGrid w:val="0"/>
              <w:spacing w:line="216" w:lineRule="auto"/>
              <w:rPr>
                <w:szCs w:val="28"/>
              </w:rPr>
            </w:pPr>
            <w:r w:rsidRPr="00FE7833">
              <w:rPr>
                <w:szCs w:val="28"/>
              </w:rPr>
              <w:t>2.</w:t>
            </w:r>
            <w:r w:rsidRPr="00FE7833">
              <w:rPr>
                <w:szCs w:val="28"/>
              </w:rPr>
              <w:tab/>
              <w:t>Функції словоформ роду, числа і відмінка прикметників.</w:t>
            </w:r>
          </w:p>
          <w:p w:rsidR="00FE7833" w:rsidRDefault="00FE7833" w:rsidP="00FE7833">
            <w:pPr>
              <w:keepNext/>
              <w:snapToGrid w:val="0"/>
              <w:spacing w:line="216" w:lineRule="auto"/>
              <w:rPr>
                <w:szCs w:val="28"/>
              </w:rPr>
            </w:pPr>
            <w:r>
              <w:rPr>
                <w:szCs w:val="28"/>
              </w:rPr>
              <w:t>3. Функції словоформ ступенів порівняння прикметників.</w:t>
            </w:r>
          </w:p>
          <w:p w:rsidR="00FE7833" w:rsidRPr="00FE7833" w:rsidRDefault="00FE7833" w:rsidP="00FE7833">
            <w:pPr>
              <w:keepNext/>
              <w:snapToGrid w:val="0"/>
              <w:spacing w:line="216" w:lineRule="auto"/>
              <w:rPr>
                <w:szCs w:val="28"/>
              </w:rPr>
            </w:pPr>
            <w:r>
              <w:rPr>
                <w:szCs w:val="28"/>
              </w:rPr>
              <w:t>4. Функції коротких і повних форм прикметників у іменній частині пред</w:t>
            </w:r>
            <w:r w:rsidR="002E0516">
              <w:rPr>
                <w:szCs w:val="28"/>
              </w:rPr>
              <w:t>иката.</w:t>
            </w:r>
            <w:r>
              <w:rPr>
                <w:szCs w:val="28"/>
              </w:rPr>
              <w:t xml:space="preserve"> </w:t>
            </w:r>
          </w:p>
        </w:tc>
        <w:tc>
          <w:tcPr>
            <w:tcW w:w="1684" w:type="dxa"/>
            <w:tcBorders>
              <w:top w:val="single" w:sz="4" w:space="0" w:color="000000"/>
              <w:left w:val="single" w:sz="4" w:space="0" w:color="000000"/>
              <w:bottom w:val="single" w:sz="4" w:space="0" w:color="000000"/>
              <w:right w:val="single" w:sz="4" w:space="0" w:color="000000"/>
            </w:tcBorders>
          </w:tcPr>
          <w:p w:rsidR="00221DFB" w:rsidRDefault="00FE7833" w:rsidP="003750F3">
            <w:pPr>
              <w:snapToGrid w:val="0"/>
              <w:jc w:val="center"/>
              <w:rPr>
                <w:szCs w:val="28"/>
              </w:rPr>
            </w:pPr>
            <w:r>
              <w:rPr>
                <w:szCs w:val="28"/>
              </w:rPr>
              <w:t>8</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7</w:t>
            </w:r>
          </w:p>
        </w:tc>
        <w:tc>
          <w:tcPr>
            <w:tcW w:w="6490" w:type="dxa"/>
            <w:tcBorders>
              <w:top w:val="single" w:sz="4" w:space="0" w:color="000000"/>
              <w:left w:val="single" w:sz="4" w:space="0" w:color="000000"/>
              <w:bottom w:val="single" w:sz="4" w:space="0" w:color="000000"/>
            </w:tcBorders>
          </w:tcPr>
          <w:p w:rsidR="00C349E8" w:rsidRPr="00C349E8" w:rsidRDefault="00C349E8" w:rsidP="00C349E8">
            <w:pPr>
              <w:autoSpaceDE w:val="0"/>
              <w:rPr>
                <w:szCs w:val="28"/>
              </w:rPr>
            </w:pPr>
            <w:r w:rsidRPr="00C349E8">
              <w:rPr>
                <w:szCs w:val="28"/>
              </w:rPr>
              <w:t>Функції розрядів займенників і їхніх словоформ</w:t>
            </w:r>
          </w:p>
          <w:p w:rsidR="00C349E8" w:rsidRPr="00C349E8" w:rsidRDefault="00C349E8" w:rsidP="00C349E8">
            <w:pPr>
              <w:autoSpaceDE w:val="0"/>
              <w:rPr>
                <w:szCs w:val="28"/>
              </w:rPr>
            </w:pPr>
            <w:r w:rsidRPr="00C349E8">
              <w:rPr>
                <w:szCs w:val="28"/>
              </w:rPr>
              <w:t>1.</w:t>
            </w:r>
            <w:r w:rsidRPr="00C349E8">
              <w:rPr>
                <w:szCs w:val="28"/>
              </w:rPr>
              <w:tab/>
              <w:t xml:space="preserve">Загальна </w:t>
            </w:r>
            <w:proofErr w:type="spellStart"/>
            <w:r w:rsidRPr="00C349E8">
              <w:rPr>
                <w:szCs w:val="28"/>
              </w:rPr>
              <w:t>функційна</w:t>
            </w:r>
            <w:proofErr w:type="spellEnd"/>
            <w:r w:rsidRPr="00C349E8">
              <w:rPr>
                <w:szCs w:val="28"/>
              </w:rPr>
              <w:t xml:space="preserve"> характеристика займенників і їхня </w:t>
            </w:r>
            <w:proofErr w:type="spellStart"/>
            <w:r w:rsidRPr="00C349E8">
              <w:rPr>
                <w:szCs w:val="28"/>
              </w:rPr>
              <w:t>функційно-семантична</w:t>
            </w:r>
            <w:proofErr w:type="spellEnd"/>
            <w:r w:rsidRPr="00C349E8">
              <w:rPr>
                <w:szCs w:val="28"/>
              </w:rPr>
              <w:t xml:space="preserve"> класифікація.</w:t>
            </w:r>
          </w:p>
          <w:p w:rsidR="00221DFB" w:rsidRDefault="00C349E8" w:rsidP="00C349E8">
            <w:pPr>
              <w:autoSpaceDE w:val="0"/>
              <w:rPr>
                <w:szCs w:val="28"/>
              </w:rPr>
            </w:pPr>
            <w:r w:rsidRPr="00C349E8">
              <w:rPr>
                <w:szCs w:val="28"/>
              </w:rPr>
              <w:t>2.</w:t>
            </w:r>
            <w:r w:rsidRPr="00C349E8">
              <w:rPr>
                <w:szCs w:val="28"/>
              </w:rPr>
              <w:tab/>
              <w:t xml:space="preserve">Загальна </w:t>
            </w:r>
            <w:proofErr w:type="spellStart"/>
            <w:r w:rsidRPr="00C349E8">
              <w:rPr>
                <w:szCs w:val="28"/>
              </w:rPr>
              <w:t>функційна</w:t>
            </w:r>
            <w:proofErr w:type="spellEnd"/>
            <w:r w:rsidRPr="00C349E8">
              <w:rPr>
                <w:szCs w:val="28"/>
              </w:rPr>
              <w:t xml:space="preserve"> характеристика особових займенників.</w:t>
            </w:r>
            <w:r>
              <w:rPr>
                <w:szCs w:val="28"/>
              </w:rPr>
              <w:t xml:space="preserve"> Типи використання особових займенників.</w:t>
            </w:r>
          </w:p>
          <w:p w:rsidR="00C349E8" w:rsidRDefault="00C349E8" w:rsidP="00C349E8">
            <w:pPr>
              <w:autoSpaceDE w:val="0"/>
              <w:rPr>
                <w:szCs w:val="28"/>
              </w:rPr>
            </w:pPr>
            <w:r>
              <w:rPr>
                <w:szCs w:val="28"/>
              </w:rPr>
              <w:t>3. Функції присвійних займенників. Типи використання присвійних займенників.</w:t>
            </w:r>
          </w:p>
          <w:p w:rsidR="00C349E8" w:rsidRDefault="00C349E8" w:rsidP="00C349E8">
            <w:pPr>
              <w:autoSpaceDE w:val="0"/>
              <w:rPr>
                <w:szCs w:val="28"/>
              </w:rPr>
            </w:pPr>
            <w:r>
              <w:rPr>
                <w:szCs w:val="28"/>
              </w:rPr>
              <w:t>4. Функція зворотного займенника.</w:t>
            </w:r>
          </w:p>
          <w:p w:rsidR="00C349E8" w:rsidRDefault="00C349E8" w:rsidP="00C349E8">
            <w:pPr>
              <w:autoSpaceDE w:val="0"/>
              <w:rPr>
                <w:szCs w:val="28"/>
              </w:rPr>
            </w:pPr>
            <w:r>
              <w:rPr>
                <w:szCs w:val="28"/>
              </w:rPr>
              <w:t>5. Функції вказівних займенників.</w:t>
            </w:r>
          </w:p>
          <w:p w:rsidR="00C349E8" w:rsidRDefault="00C349E8" w:rsidP="00C349E8">
            <w:pPr>
              <w:autoSpaceDE w:val="0"/>
              <w:rPr>
                <w:szCs w:val="28"/>
              </w:rPr>
            </w:pPr>
            <w:r>
              <w:rPr>
                <w:szCs w:val="28"/>
              </w:rPr>
              <w:t>6. Функції питальних займенників.</w:t>
            </w:r>
          </w:p>
          <w:p w:rsidR="00C349E8" w:rsidRDefault="00C349E8" w:rsidP="00C349E8">
            <w:pPr>
              <w:autoSpaceDE w:val="0"/>
              <w:rPr>
                <w:szCs w:val="28"/>
              </w:rPr>
            </w:pPr>
            <w:r>
              <w:rPr>
                <w:szCs w:val="28"/>
              </w:rPr>
              <w:t>7. Функції відносних займенників.</w:t>
            </w:r>
          </w:p>
          <w:p w:rsidR="00C349E8" w:rsidRDefault="00C349E8" w:rsidP="00C349E8">
            <w:pPr>
              <w:autoSpaceDE w:val="0"/>
              <w:rPr>
                <w:szCs w:val="28"/>
              </w:rPr>
            </w:pPr>
            <w:r>
              <w:rPr>
                <w:szCs w:val="28"/>
              </w:rPr>
              <w:t>8. Функції неозначених займенників.</w:t>
            </w:r>
          </w:p>
          <w:p w:rsidR="00C349E8" w:rsidRDefault="00C349E8" w:rsidP="00C349E8">
            <w:pPr>
              <w:autoSpaceDE w:val="0"/>
              <w:rPr>
                <w:color w:val="000000"/>
                <w:szCs w:val="28"/>
              </w:rPr>
            </w:pPr>
            <w:r>
              <w:rPr>
                <w:color w:val="000000"/>
                <w:szCs w:val="28"/>
              </w:rPr>
              <w:t>9. Функції означальних займенників.</w:t>
            </w:r>
          </w:p>
          <w:p w:rsidR="00C349E8" w:rsidRPr="00A8443A" w:rsidRDefault="009454FF" w:rsidP="00C349E8">
            <w:pPr>
              <w:autoSpaceDE w:val="0"/>
              <w:rPr>
                <w:color w:val="000000"/>
                <w:szCs w:val="28"/>
              </w:rPr>
            </w:pPr>
            <w:r>
              <w:rPr>
                <w:color w:val="000000"/>
                <w:szCs w:val="28"/>
              </w:rPr>
              <w:t>10. Функції заперечних займенників.</w:t>
            </w:r>
          </w:p>
        </w:tc>
        <w:tc>
          <w:tcPr>
            <w:tcW w:w="1684" w:type="dxa"/>
            <w:tcBorders>
              <w:top w:val="single" w:sz="4" w:space="0" w:color="000000"/>
              <w:left w:val="single" w:sz="4" w:space="0" w:color="000000"/>
              <w:bottom w:val="single" w:sz="4" w:space="0" w:color="000000"/>
              <w:right w:val="single" w:sz="4" w:space="0" w:color="000000"/>
            </w:tcBorders>
          </w:tcPr>
          <w:p w:rsidR="00221DFB" w:rsidRDefault="00C349E8" w:rsidP="003750F3">
            <w:pPr>
              <w:snapToGrid w:val="0"/>
              <w:jc w:val="center"/>
              <w:rPr>
                <w:szCs w:val="28"/>
              </w:rPr>
            </w:pPr>
            <w:r>
              <w:rPr>
                <w:szCs w:val="28"/>
              </w:rPr>
              <w:t>6</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8</w:t>
            </w:r>
          </w:p>
        </w:tc>
        <w:tc>
          <w:tcPr>
            <w:tcW w:w="6490" w:type="dxa"/>
            <w:tcBorders>
              <w:top w:val="single" w:sz="4" w:space="0" w:color="000000"/>
              <w:left w:val="single" w:sz="4" w:space="0" w:color="000000"/>
              <w:bottom w:val="single" w:sz="4" w:space="0" w:color="000000"/>
            </w:tcBorders>
          </w:tcPr>
          <w:p w:rsidR="003C6AE4" w:rsidRPr="003C6AE4" w:rsidRDefault="003C6AE4" w:rsidP="003C6AE4">
            <w:pPr>
              <w:autoSpaceDE w:val="0"/>
              <w:rPr>
                <w:szCs w:val="28"/>
              </w:rPr>
            </w:pPr>
            <w:r w:rsidRPr="003C6AE4">
              <w:rPr>
                <w:szCs w:val="28"/>
              </w:rPr>
              <w:t>Функції лексико-граматичних розрядів і словоформ дієслів</w:t>
            </w:r>
          </w:p>
          <w:p w:rsidR="008813A0" w:rsidRPr="00E6219F" w:rsidRDefault="008813A0" w:rsidP="008813A0">
            <w:pPr>
              <w:autoSpaceDE w:val="0"/>
              <w:autoSpaceDN w:val="0"/>
              <w:jc w:val="both"/>
              <w:rPr>
                <w:szCs w:val="28"/>
              </w:rPr>
            </w:pPr>
            <w:r w:rsidRPr="00E6219F">
              <w:rPr>
                <w:szCs w:val="28"/>
              </w:rPr>
              <w:t>1.</w:t>
            </w:r>
            <w:r>
              <w:rPr>
                <w:szCs w:val="28"/>
              </w:rPr>
              <w:t>1.</w:t>
            </w:r>
            <w:r w:rsidRPr="00E6219F">
              <w:rPr>
                <w:szCs w:val="28"/>
              </w:rPr>
              <w:tab/>
              <w:t>Функції словоформ категорії виду.</w:t>
            </w:r>
          </w:p>
          <w:p w:rsidR="008813A0" w:rsidRPr="00E6219F" w:rsidRDefault="008813A0" w:rsidP="008813A0">
            <w:pPr>
              <w:autoSpaceDE w:val="0"/>
              <w:autoSpaceDN w:val="0"/>
              <w:jc w:val="both"/>
              <w:rPr>
                <w:szCs w:val="28"/>
              </w:rPr>
            </w:pPr>
            <w:r>
              <w:rPr>
                <w:szCs w:val="28"/>
              </w:rPr>
              <w:t>1.</w:t>
            </w:r>
            <w:r w:rsidRPr="00E6219F">
              <w:rPr>
                <w:szCs w:val="28"/>
              </w:rPr>
              <w:t>2.</w:t>
            </w:r>
            <w:r w:rsidRPr="00E6219F">
              <w:rPr>
                <w:szCs w:val="28"/>
              </w:rPr>
              <w:tab/>
              <w:t>Способи дії (</w:t>
            </w:r>
            <w:proofErr w:type="spellStart"/>
            <w:r w:rsidRPr="00E6219F">
              <w:rPr>
                <w:szCs w:val="28"/>
              </w:rPr>
              <w:t>аспектуальні</w:t>
            </w:r>
            <w:proofErr w:type="spellEnd"/>
            <w:r w:rsidRPr="00E6219F">
              <w:rPr>
                <w:szCs w:val="28"/>
              </w:rPr>
              <w:t xml:space="preserve"> розряди дієслів).</w:t>
            </w:r>
          </w:p>
          <w:p w:rsidR="008813A0" w:rsidRPr="00E6219F" w:rsidRDefault="008813A0" w:rsidP="008813A0">
            <w:pPr>
              <w:autoSpaceDE w:val="0"/>
              <w:autoSpaceDN w:val="0"/>
              <w:jc w:val="both"/>
              <w:rPr>
                <w:szCs w:val="28"/>
              </w:rPr>
            </w:pPr>
            <w:r>
              <w:rPr>
                <w:szCs w:val="28"/>
              </w:rPr>
              <w:t>1.</w:t>
            </w:r>
            <w:r w:rsidRPr="00E6219F">
              <w:rPr>
                <w:szCs w:val="28"/>
              </w:rPr>
              <w:t>3.</w:t>
            </w:r>
            <w:r w:rsidRPr="00E6219F">
              <w:rPr>
                <w:szCs w:val="28"/>
              </w:rPr>
              <w:tab/>
              <w:t>Функції словоформ категорії часу.</w:t>
            </w:r>
          </w:p>
          <w:p w:rsidR="008813A0" w:rsidRPr="00E6219F" w:rsidRDefault="008813A0" w:rsidP="008813A0">
            <w:pPr>
              <w:autoSpaceDE w:val="0"/>
              <w:autoSpaceDN w:val="0"/>
              <w:jc w:val="both"/>
              <w:rPr>
                <w:szCs w:val="28"/>
              </w:rPr>
            </w:pPr>
            <w:r>
              <w:rPr>
                <w:szCs w:val="28"/>
              </w:rPr>
              <w:t>1.</w:t>
            </w:r>
            <w:r w:rsidRPr="00E6219F">
              <w:rPr>
                <w:szCs w:val="28"/>
              </w:rPr>
              <w:t>4.</w:t>
            </w:r>
            <w:r w:rsidRPr="00E6219F">
              <w:rPr>
                <w:szCs w:val="28"/>
              </w:rPr>
              <w:tab/>
              <w:t>Функції словоформ категорії особи.</w:t>
            </w:r>
          </w:p>
          <w:p w:rsidR="008813A0" w:rsidRPr="00E6219F" w:rsidRDefault="008813A0" w:rsidP="008813A0">
            <w:pPr>
              <w:autoSpaceDE w:val="0"/>
              <w:autoSpaceDN w:val="0"/>
              <w:jc w:val="both"/>
              <w:rPr>
                <w:szCs w:val="28"/>
              </w:rPr>
            </w:pPr>
            <w:r>
              <w:rPr>
                <w:szCs w:val="28"/>
              </w:rPr>
              <w:t>1.</w:t>
            </w:r>
            <w:r w:rsidRPr="00E6219F">
              <w:rPr>
                <w:szCs w:val="28"/>
              </w:rPr>
              <w:t>5.</w:t>
            </w:r>
            <w:r w:rsidRPr="00E6219F">
              <w:rPr>
                <w:szCs w:val="28"/>
              </w:rPr>
              <w:tab/>
              <w:t>Функції словоформ категорії способу.</w:t>
            </w:r>
          </w:p>
          <w:p w:rsidR="008813A0" w:rsidRDefault="008813A0" w:rsidP="008813A0">
            <w:pPr>
              <w:autoSpaceDE w:val="0"/>
              <w:autoSpaceDN w:val="0"/>
              <w:jc w:val="both"/>
              <w:rPr>
                <w:szCs w:val="28"/>
              </w:rPr>
            </w:pPr>
            <w:r>
              <w:rPr>
                <w:szCs w:val="28"/>
              </w:rPr>
              <w:t>1.</w:t>
            </w:r>
            <w:r w:rsidRPr="00E6219F">
              <w:rPr>
                <w:szCs w:val="28"/>
              </w:rPr>
              <w:t>6.</w:t>
            </w:r>
            <w:r w:rsidRPr="00E6219F">
              <w:rPr>
                <w:szCs w:val="28"/>
              </w:rPr>
              <w:tab/>
              <w:t>Функції перехідних / неперехідних дієслів.</w:t>
            </w:r>
          </w:p>
          <w:p w:rsidR="008813A0" w:rsidRDefault="008813A0" w:rsidP="008813A0">
            <w:pPr>
              <w:autoSpaceDE w:val="0"/>
              <w:autoSpaceDN w:val="0"/>
              <w:jc w:val="both"/>
              <w:rPr>
                <w:szCs w:val="28"/>
              </w:rPr>
            </w:pPr>
            <w:r>
              <w:rPr>
                <w:szCs w:val="28"/>
              </w:rPr>
              <w:t>2. Функції дієприкметників і їх словоформ.</w:t>
            </w:r>
          </w:p>
          <w:p w:rsidR="008813A0" w:rsidRDefault="008813A0" w:rsidP="008813A0">
            <w:pPr>
              <w:autoSpaceDE w:val="0"/>
              <w:autoSpaceDN w:val="0"/>
              <w:jc w:val="both"/>
              <w:rPr>
                <w:szCs w:val="28"/>
              </w:rPr>
            </w:pPr>
            <w:r>
              <w:rPr>
                <w:szCs w:val="28"/>
              </w:rPr>
              <w:t>3. Функції дієприкметників і їх словоформ.</w:t>
            </w:r>
          </w:p>
          <w:p w:rsidR="00221DFB" w:rsidRPr="00A8443A" w:rsidRDefault="008813A0" w:rsidP="008813A0">
            <w:pPr>
              <w:autoSpaceDE w:val="0"/>
              <w:rPr>
                <w:color w:val="000000"/>
                <w:szCs w:val="28"/>
              </w:rPr>
            </w:pPr>
            <w:r>
              <w:rPr>
                <w:szCs w:val="28"/>
              </w:rPr>
              <w:t>4. Функції інфінітива і його словоформ.</w:t>
            </w:r>
          </w:p>
        </w:tc>
        <w:tc>
          <w:tcPr>
            <w:tcW w:w="1684" w:type="dxa"/>
            <w:tcBorders>
              <w:top w:val="single" w:sz="4" w:space="0" w:color="000000"/>
              <w:left w:val="single" w:sz="4" w:space="0" w:color="000000"/>
              <w:bottom w:val="single" w:sz="4" w:space="0" w:color="000000"/>
              <w:right w:val="single" w:sz="4" w:space="0" w:color="000000"/>
            </w:tcBorders>
          </w:tcPr>
          <w:p w:rsidR="00221DFB" w:rsidRDefault="005E33BC" w:rsidP="003750F3">
            <w:pPr>
              <w:snapToGrid w:val="0"/>
              <w:jc w:val="center"/>
              <w:rPr>
                <w:szCs w:val="28"/>
              </w:rPr>
            </w:pPr>
            <w:r>
              <w:rPr>
                <w:szCs w:val="28"/>
              </w:rPr>
              <w:t>18</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9</w:t>
            </w:r>
          </w:p>
        </w:tc>
        <w:tc>
          <w:tcPr>
            <w:tcW w:w="6490" w:type="dxa"/>
            <w:tcBorders>
              <w:top w:val="single" w:sz="4" w:space="0" w:color="000000"/>
              <w:left w:val="single" w:sz="4" w:space="0" w:color="000000"/>
              <w:bottom w:val="single" w:sz="4" w:space="0" w:color="000000"/>
            </w:tcBorders>
          </w:tcPr>
          <w:p w:rsidR="008813A0" w:rsidRPr="008813A0" w:rsidRDefault="008813A0" w:rsidP="008813A0">
            <w:pPr>
              <w:autoSpaceDE w:val="0"/>
              <w:rPr>
                <w:szCs w:val="28"/>
              </w:rPr>
            </w:pPr>
            <w:proofErr w:type="spellStart"/>
            <w:r w:rsidRPr="008813A0">
              <w:rPr>
                <w:szCs w:val="28"/>
              </w:rPr>
              <w:t>Функційна</w:t>
            </w:r>
            <w:proofErr w:type="spellEnd"/>
            <w:r w:rsidRPr="008813A0">
              <w:rPr>
                <w:szCs w:val="28"/>
              </w:rPr>
              <w:t xml:space="preserve"> типологія прислівників, числівників, часток і вигуків</w:t>
            </w:r>
          </w:p>
          <w:p w:rsidR="008813A0" w:rsidRPr="008813A0" w:rsidRDefault="008813A0" w:rsidP="008813A0">
            <w:pPr>
              <w:autoSpaceDE w:val="0"/>
              <w:rPr>
                <w:szCs w:val="28"/>
              </w:rPr>
            </w:pPr>
            <w:r w:rsidRPr="008813A0">
              <w:rPr>
                <w:szCs w:val="28"/>
              </w:rPr>
              <w:t>1.</w:t>
            </w:r>
            <w:r w:rsidRPr="008813A0">
              <w:rPr>
                <w:szCs w:val="28"/>
              </w:rPr>
              <w:tab/>
              <w:t>Лексико-граматичні розряди прислівників та їхні функції.</w:t>
            </w:r>
          </w:p>
          <w:p w:rsidR="008813A0" w:rsidRPr="008813A0" w:rsidRDefault="008813A0" w:rsidP="008813A0">
            <w:pPr>
              <w:autoSpaceDE w:val="0"/>
              <w:rPr>
                <w:szCs w:val="28"/>
              </w:rPr>
            </w:pPr>
            <w:r w:rsidRPr="008813A0">
              <w:rPr>
                <w:szCs w:val="28"/>
              </w:rPr>
              <w:t>2.</w:t>
            </w:r>
            <w:r w:rsidRPr="008813A0">
              <w:rPr>
                <w:szCs w:val="28"/>
              </w:rPr>
              <w:tab/>
              <w:t>Лексико-граматичні розряди числівників та їхні функції.</w:t>
            </w:r>
          </w:p>
          <w:p w:rsidR="008813A0" w:rsidRPr="008813A0" w:rsidRDefault="008813A0" w:rsidP="008813A0">
            <w:pPr>
              <w:autoSpaceDE w:val="0"/>
              <w:rPr>
                <w:szCs w:val="28"/>
              </w:rPr>
            </w:pPr>
            <w:r w:rsidRPr="008813A0">
              <w:rPr>
                <w:szCs w:val="28"/>
              </w:rPr>
              <w:t>3.</w:t>
            </w:r>
            <w:r w:rsidRPr="008813A0">
              <w:rPr>
                <w:szCs w:val="28"/>
              </w:rPr>
              <w:tab/>
              <w:t>Семантична типологія часток.</w:t>
            </w:r>
          </w:p>
          <w:p w:rsidR="00221DFB" w:rsidRPr="00A8443A" w:rsidRDefault="008813A0" w:rsidP="008813A0">
            <w:pPr>
              <w:autoSpaceDE w:val="0"/>
              <w:rPr>
                <w:color w:val="000000"/>
                <w:szCs w:val="28"/>
              </w:rPr>
            </w:pPr>
            <w:r w:rsidRPr="008813A0">
              <w:rPr>
                <w:szCs w:val="28"/>
              </w:rPr>
              <w:t>4.</w:t>
            </w:r>
            <w:r w:rsidRPr="008813A0">
              <w:rPr>
                <w:szCs w:val="28"/>
              </w:rPr>
              <w:tab/>
              <w:t>Семантична типологія вигуків.</w:t>
            </w:r>
          </w:p>
        </w:tc>
        <w:tc>
          <w:tcPr>
            <w:tcW w:w="1684" w:type="dxa"/>
            <w:tcBorders>
              <w:top w:val="single" w:sz="4" w:space="0" w:color="000000"/>
              <w:left w:val="single" w:sz="4" w:space="0" w:color="000000"/>
              <w:bottom w:val="single" w:sz="4" w:space="0" w:color="000000"/>
              <w:right w:val="single" w:sz="4" w:space="0" w:color="000000"/>
            </w:tcBorders>
          </w:tcPr>
          <w:p w:rsidR="00221DFB" w:rsidRDefault="008813A0" w:rsidP="003750F3">
            <w:pPr>
              <w:snapToGrid w:val="0"/>
              <w:jc w:val="center"/>
              <w:rPr>
                <w:szCs w:val="28"/>
              </w:rPr>
            </w:pPr>
            <w:r>
              <w:rPr>
                <w:szCs w:val="28"/>
              </w:rPr>
              <w:t>10</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10</w:t>
            </w:r>
          </w:p>
        </w:tc>
        <w:tc>
          <w:tcPr>
            <w:tcW w:w="6490" w:type="dxa"/>
            <w:tcBorders>
              <w:top w:val="single" w:sz="4" w:space="0" w:color="000000"/>
              <w:left w:val="single" w:sz="4" w:space="0" w:color="000000"/>
              <w:bottom w:val="single" w:sz="4" w:space="0" w:color="000000"/>
            </w:tcBorders>
          </w:tcPr>
          <w:p w:rsidR="00580D35" w:rsidRPr="00580D35" w:rsidRDefault="00580D35" w:rsidP="00580D35">
            <w:pPr>
              <w:autoSpaceDE w:val="0"/>
              <w:rPr>
                <w:szCs w:val="28"/>
              </w:rPr>
            </w:pPr>
            <w:r w:rsidRPr="00580D35">
              <w:rPr>
                <w:szCs w:val="28"/>
              </w:rPr>
              <w:t xml:space="preserve">Поняття </w:t>
            </w:r>
            <w:proofErr w:type="spellStart"/>
            <w:r w:rsidRPr="00580D35">
              <w:rPr>
                <w:szCs w:val="28"/>
              </w:rPr>
              <w:t>функційних</w:t>
            </w:r>
            <w:proofErr w:type="spellEnd"/>
            <w:r w:rsidRPr="00580D35">
              <w:rPr>
                <w:szCs w:val="28"/>
              </w:rPr>
              <w:t xml:space="preserve"> одиниць синтаксису</w:t>
            </w:r>
          </w:p>
          <w:p w:rsidR="00580D35" w:rsidRPr="00580D35" w:rsidRDefault="00580D35" w:rsidP="00580D35">
            <w:pPr>
              <w:autoSpaceDE w:val="0"/>
              <w:rPr>
                <w:szCs w:val="28"/>
              </w:rPr>
            </w:pPr>
            <w:r w:rsidRPr="00580D35">
              <w:rPr>
                <w:szCs w:val="28"/>
              </w:rPr>
              <w:t>1.</w:t>
            </w:r>
            <w:r w:rsidRPr="00580D35">
              <w:rPr>
                <w:szCs w:val="28"/>
              </w:rPr>
              <w:tab/>
              <w:t xml:space="preserve">Поняття синтаксису і його </w:t>
            </w:r>
            <w:proofErr w:type="spellStart"/>
            <w:r w:rsidRPr="00580D35">
              <w:rPr>
                <w:szCs w:val="28"/>
              </w:rPr>
              <w:t>функційних</w:t>
            </w:r>
            <w:proofErr w:type="spellEnd"/>
            <w:r w:rsidRPr="00580D35">
              <w:rPr>
                <w:szCs w:val="28"/>
              </w:rPr>
              <w:t xml:space="preserve"> одиниць.</w:t>
            </w:r>
          </w:p>
          <w:p w:rsidR="00580D35" w:rsidRPr="00580D35" w:rsidRDefault="00580D35" w:rsidP="00580D35">
            <w:pPr>
              <w:autoSpaceDE w:val="0"/>
              <w:rPr>
                <w:szCs w:val="28"/>
              </w:rPr>
            </w:pPr>
            <w:r w:rsidRPr="00580D35">
              <w:rPr>
                <w:szCs w:val="28"/>
              </w:rPr>
              <w:t>2.</w:t>
            </w:r>
            <w:r w:rsidRPr="00580D35">
              <w:rPr>
                <w:szCs w:val="28"/>
              </w:rPr>
              <w:tab/>
              <w:t>Поняття синтаксичного значення і синтаксичної категорії.</w:t>
            </w:r>
          </w:p>
          <w:p w:rsidR="00221DFB" w:rsidRDefault="00580D35" w:rsidP="00580D35">
            <w:pPr>
              <w:autoSpaceDE w:val="0"/>
              <w:rPr>
                <w:szCs w:val="28"/>
              </w:rPr>
            </w:pPr>
            <w:r w:rsidRPr="00580D35">
              <w:rPr>
                <w:szCs w:val="28"/>
              </w:rPr>
              <w:t>3.</w:t>
            </w:r>
            <w:r w:rsidRPr="00580D35">
              <w:rPr>
                <w:szCs w:val="28"/>
              </w:rPr>
              <w:tab/>
              <w:t>Загальне розуміння реченнєвої структури.</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11</w:t>
            </w:r>
          </w:p>
        </w:tc>
        <w:tc>
          <w:tcPr>
            <w:tcW w:w="6490" w:type="dxa"/>
            <w:tcBorders>
              <w:top w:val="single" w:sz="4" w:space="0" w:color="000000"/>
              <w:left w:val="single" w:sz="4" w:space="0" w:color="000000"/>
              <w:bottom w:val="single" w:sz="4" w:space="0" w:color="000000"/>
            </w:tcBorders>
          </w:tcPr>
          <w:p w:rsidR="000D2222" w:rsidRPr="000D2222" w:rsidRDefault="000D2222" w:rsidP="000D2222">
            <w:pPr>
              <w:autoSpaceDE w:val="0"/>
              <w:rPr>
                <w:szCs w:val="28"/>
              </w:rPr>
            </w:pPr>
            <w:proofErr w:type="spellStart"/>
            <w:r w:rsidRPr="000D2222">
              <w:rPr>
                <w:szCs w:val="28"/>
              </w:rPr>
              <w:t>Функційний</w:t>
            </w:r>
            <w:proofErr w:type="spellEnd"/>
            <w:r w:rsidRPr="000D2222">
              <w:rPr>
                <w:szCs w:val="28"/>
              </w:rPr>
              <w:t xml:space="preserve"> синтаксис простого речення</w:t>
            </w:r>
          </w:p>
          <w:p w:rsidR="000D2222" w:rsidRDefault="001D073C" w:rsidP="000D2222">
            <w:pPr>
              <w:autoSpaceDE w:val="0"/>
              <w:rPr>
                <w:szCs w:val="28"/>
              </w:rPr>
            </w:pPr>
            <w:r>
              <w:rPr>
                <w:szCs w:val="28"/>
              </w:rPr>
              <w:t>1</w:t>
            </w:r>
            <w:r w:rsidR="000D2222">
              <w:rPr>
                <w:szCs w:val="28"/>
              </w:rPr>
              <w:t>. Лінійна організація простого речення.</w:t>
            </w:r>
          </w:p>
          <w:p w:rsidR="000D2222" w:rsidRDefault="001D073C" w:rsidP="000D2222">
            <w:pPr>
              <w:autoSpaceDE w:val="0"/>
              <w:rPr>
                <w:szCs w:val="28"/>
              </w:rPr>
            </w:pPr>
            <w:r>
              <w:rPr>
                <w:szCs w:val="28"/>
              </w:rPr>
              <w:t>2. Інформативно-актуальне членування простого речення.</w:t>
            </w:r>
          </w:p>
          <w:p w:rsidR="001D073C" w:rsidRDefault="001D073C" w:rsidP="000D2222">
            <w:pPr>
              <w:autoSpaceDE w:val="0"/>
              <w:rPr>
                <w:szCs w:val="28"/>
              </w:rPr>
            </w:pPr>
            <w:r>
              <w:rPr>
                <w:szCs w:val="28"/>
              </w:rPr>
              <w:t>2.1. Поняття інформативно-актуальне членування простого речення і його функції.</w:t>
            </w:r>
          </w:p>
          <w:p w:rsidR="001D073C" w:rsidRDefault="001D073C" w:rsidP="000D2222">
            <w:pPr>
              <w:autoSpaceDE w:val="0"/>
              <w:rPr>
                <w:szCs w:val="28"/>
              </w:rPr>
            </w:pPr>
            <w:r>
              <w:rPr>
                <w:szCs w:val="28"/>
              </w:rPr>
              <w:t>2.2. Комунікативні і контекстуальні умови інформативно-актуального членування речення.</w:t>
            </w:r>
          </w:p>
          <w:p w:rsidR="001D073C" w:rsidRDefault="001D073C" w:rsidP="000D2222">
            <w:pPr>
              <w:autoSpaceDE w:val="0"/>
              <w:rPr>
                <w:szCs w:val="28"/>
              </w:rPr>
            </w:pPr>
            <w:r>
              <w:rPr>
                <w:szCs w:val="28"/>
              </w:rPr>
              <w:lastRenderedPageBreak/>
              <w:t xml:space="preserve">2.3. Поняття, способи вираження і функції нейтрального актуального членування речення. </w:t>
            </w:r>
          </w:p>
          <w:p w:rsidR="001D073C" w:rsidRDefault="001D073C" w:rsidP="001D073C">
            <w:pPr>
              <w:autoSpaceDE w:val="0"/>
              <w:rPr>
                <w:szCs w:val="28"/>
              </w:rPr>
            </w:pPr>
            <w:r>
              <w:rPr>
                <w:szCs w:val="28"/>
              </w:rPr>
              <w:t>2.4. Поняття, способи вираження і функції експресивного актуального членування речення.</w:t>
            </w:r>
          </w:p>
          <w:p w:rsidR="001D073C" w:rsidRDefault="001D073C" w:rsidP="001D073C">
            <w:pPr>
              <w:autoSpaceDE w:val="0"/>
              <w:rPr>
                <w:szCs w:val="28"/>
              </w:rPr>
            </w:pPr>
            <w:r>
              <w:rPr>
                <w:szCs w:val="28"/>
              </w:rPr>
              <w:t>2.5. Особливості актуального членування питальних і спонукальних речень.</w:t>
            </w:r>
          </w:p>
        </w:tc>
        <w:tc>
          <w:tcPr>
            <w:tcW w:w="1684" w:type="dxa"/>
            <w:tcBorders>
              <w:top w:val="single" w:sz="4" w:space="0" w:color="000000"/>
              <w:left w:val="single" w:sz="4" w:space="0" w:color="000000"/>
              <w:bottom w:val="single" w:sz="4" w:space="0" w:color="000000"/>
              <w:right w:val="single" w:sz="4" w:space="0" w:color="000000"/>
            </w:tcBorders>
          </w:tcPr>
          <w:p w:rsidR="00221DFB" w:rsidRDefault="000D2222" w:rsidP="003750F3">
            <w:pPr>
              <w:snapToGrid w:val="0"/>
              <w:jc w:val="center"/>
              <w:rPr>
                <w:szCs w:val="28"/>
              </w:rPr>
            </w:pPr>
            <w:r>
              <w:rPr>
                <w:szCs w:val="28"/>
              </w:rPr>
              <w:lastRenderedPageBreak/>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lastRenderedPageBreak/>
              <w:t>12</w:t>
            </w:r>
          </w:p>
        </w:tc>
        <w:tc>
          <w:tcPr>
            <w:tcW w:w="6490" w:type="dxa"/>
            <w:tcBorders>
              <w:top w:val="single" w:sz="4" w:space="0" w:color="000000"/>
              <w:left w:val="single" w:sz="4" w:space="0" w:color="000000"/>
              <w:bottom w:val="single" w:sz="4" w:space="0" w:color="000000"/>
            </w:tcBorders>
          </w:tcPr>
          <w:p w:rsidR="00C601E8" w:rsidRPr="00C601E8" w:rsidRDefault="00C601E8" w:rsidP="00C601E8">
            <w:pPr>
              <w:autoSpaceDE w:val="0"/>
              <w:rPr>
                <w:szCs w:val="28"/>
              </w:rPr>
            </w:pPr>
            <w:r w:rsidRPr="00C601E8">
              <w:rPr>
                <w:szCs w:val="28"/>
              </w:rPr>
              <w:t>Базові моделі простого речення і їхня типова семантика</w:t>
            </w:r>
          </w:p>
          <w:p w:rsidR="00C601E8" w:rsidRPr="00C601E8" w:rsidRDefault="00C601E8" w:rsidP="00C601E8">
            <w:pPr>
              <w:autoSpaceDE w:val="0"/>
              <w:rPr>
                <w:szCs w:val="28"/>
              </w:rPr>
            </w:pPr>
            <w:r w:rsidRPr="00C601E8">
              <w:rPr>
                <w:szCs w:val="28"/>
              </w:rPr>
              <w:t>1.</w:t>
            </w:r>
            <w:r w:rsidRPr="00C601E8">
              <w:rPr>
                <w:szCs w:val="28"/>
              </w:rPr>
              <w:tab/>
              <w:t>Поняття базової моделі простого речення і типи її реалізації в мовленні.</w:t>
            </w:r>
          </w:p>
          <w:p w:rsidR="00C601E8" w:rsidRPr="00C601E8" w:rsidRDefault="00C601E8" w:rsidP="00C601E8">
            <w:pPr>
              <w:autoSpaceDE w:val="0"/>
              <w:rPr>
                <w:szCs w:val="28"/>
              </w:rPr>
            </w:pPr>
            <w:r w:rsidRPr="00C601E8">
              <w:rPr>
                <w:szCs w:val="28"/>
              </w:rPr>
              <w:t>2.</w:t>
            </w:r>
            <w:r w:rsidRPr="00C601E8">
              <w:rPr>
                <w:szCs w:val="28"/>
              </w:rPr>
              <w:tab/>
              <w:t>Базові моделі стверджувальних розповідних речень.</w:t>
            </w:r>
          </w:p>
          <w:p w:rsidR="00C601E8" w:rsidRPr="00C601E8" w:rsidRDefault="00C601E8" w:rsidP="00C601E8">
            <w:pPr>
              <w:autoSpaceDE w:val="0"/>
              <w:rPr>
                <w:szCs w:val="28"/>
              </w:rPr>
            </w:pPr>
            <w:r w:rsidRPr="00C601E8">
              <w:rPr>
                <w:szCs w:val="28"/>
              </w:rPr>
              <w:t>3.</w:t>
            </w:r>
            <w:r w:rsidRPr="00C601E8">
              <w:rPr>
                <w:szCs w:val="28"/>
              </w:rPr>
              <w:tab/>
              <w:t>Базові моделі буттєвих речень.</w:t>
            </w:r>
          </w:p>
          <w:p w:rsidR="00C601E8" w:rsidRPr="00C601E8" w:rsidRDefault="00C601E8" w:rsidP="00C601E8">
            <w:pPr>
              <w:autoSpaceDE w:val="0"/>
              <w:rPr>
                <w:szCs w:val="28"/>
              </w:rPr>
            </w:pPr>
            <w:r w:rsidRPr="00C601E8">
              <w:rPr>
                <w:szCs w:val="28"/>
              </w:rPr>
              <w:t>4.</w:t>
            </w:r>
            <w:r w:rsidRPr="00C601E8">
              <w:rPr>
                <w:szCs w:val="28"/>
              </w:rPr>
              <w:tab/>
              <w:t>Базові моделі речень з обставинами місця.</w:t>
            </w:r>
          </w:p>
          <w:p w:rsidR="00C601E8" w:rsidRPr="00C601E8" w:rsidRDefault="00C601E8" w:rsidP="00C601E8">
            <w:pPr>
              <w:autoSpaceDE w:val="0"/>
              <w:rPr>
                <w:szCs w:val="28"/>
              </w:rPr>
            </w:pPr>
            <w:r w:rsidRPr="00C601E8">
              <w:rPr>
                <w:szCs w:val="28"/>
              </w:rPr>
              <w:t>5.</w:t>
            </w:r>
            <w:r w:rsidRPr="00C601E8">
              <w:rPr>
                <w:szCs w:val="28"/>
              </w:rPr>
              <w:tab/>
              <w:t>Базові моделі речень із предикатом у формі інфінітива.</w:t>
            </w:r>
          </w:p>
          <w:p w:rsidR="00C601E8" w:rsidRPr="00C601E8" w:rsidRDefault="00C601E8" w:rsidP="00C601E8">
            <w:pPr>
              <w:autoSpaceDE w:val="0"/>
              <w:rPr>
                <w:szCs w:val="28"/>
              </w:rPr>
            </w:pPr>
            <w:r w:rsidRPr="00C601E8">
              <w:rPr>
                <w:szCs w:val="28"/>
              </w:rPr>
              <w:t>6.</w:t>
            </w:r>
            <w:r w:rsidRPr="00C601E8">
              <w:rPr>
                <w:szCs w:val="28"/>
              </w:rPr>
              <w:tab/>
              <w:t>Базові моделі речень із іменним предикатом.</w:t>
            </w:r>
          </w:p>
          <w:p w:rsidR="00C601E8" w:rsidRPr="00C601E8" w:rsidRDefault="00C601E8" w:rsidP="00C601E8">
            <w:pPr>
              <w:autoSpaceDE w:val="0"/>
              <w:rPr>
                <w:szCs w:val="28"/>
              </w:rPr>
            </w:pPr>
            <w:r w:rsidRPr="00C601E8">
              <w:rPr>
                <w:szCs w:val="28"/>
              </w:rPr>
              <w:t>7.</w:t>
            </w:r>
            <w:r w:rsidRPr="00C601E8">
              <w:rPr>
                <w:szCs w:val="28"/>
              </w:rPr>
              <w:tab/>
              <w:t>Базові моделі односкладних речень.</w:t>
            </w:r>
          </w:p>
          <w:p w:rsidR="00C601E8" w:rsidRPr="00C601E8" w:rsidRDefault="00C601E8" w:rsidP="00C601E8">
            <w:pPr>
              <w:autoSpaceDE w:val="0"/>
              <w:rPr>
                <w:szCs w:val="28"/>
              </w:rPr>
            </w:pPr>
            <w:r w:rsidRPr="00C601E8">
              <w:rPr>
                <w:szCs w:val="28"/>
              </w:rPr>
              <w:t>8.</w:t>
            </w:r>
            <w:r w:rsidRPr="00C601E8">
              <w:rPr>
                <w:szCs w:val="28"/>
              </w:rPr>
              <w:tab/>
              <w:t>Базові моделі заперечних речень.</w:t>
            </w:r>
          </w:p>
          <w:p w:rsidR="00221DFB" w:rsidRPr="00A8443A" w:rsidRDefault="00C601E8" w:rsidP="00C601E8">
            <w:pPr>
              <w:autoSpaceDE w:val="0"/>
              <w:rPr>
                <w:color w:val="000000"/>
                <w:szCs w:val="28"/>
              </w:rPr>
            </w:pPr>
            <w:r w:rsidRPr="00C601E8">
              <w:rPr>
                <w:szCs w:val="28"/>
              </w:rPr>
              <w:t>9.</w:t>
            </w:r>
            <w:r w:rsidRPr="00C601E8">
              <w:rPr>
                <w:szCs w:val="28"/>
              </w:rPr>
              <w:tab/>
              <w:t>Базові моделі питальних речень.</w:t>
            </w:r>
          </w:p>
        </w:tc>
        <w:tc>
          <w:tcPr>
            <w:tcW w:w="1684" w:type="dxa"/>
            <w:tcBorders>
              <w:top w:val="single" w:sz="4" w:space="0" w:color="000000"/>
              <w:left w:val="single" w:sz="4" w:space="0" w:color="000000"/>
              <w:bottom w:val="single" w:sz="4" w:space="0" w:color="000000"/>
              <w:right w:val="single" w:sz="4" w:space="0" w:color="000000"/>
            </w:tcBorders>
          </w:tcPr>
          <w:p w:rsidR="00221DFB" w:rsidRDefault="00C601E8" w:rsidP="003750F3">
            <w:pPr>
              <w:snapToGrid w:val="0"/>
              <w:jc w:val="center"/>
              <w:rPr>
                <w:szCs w:val="28"/>
              </w:rPr>
            </w:pPr>
            <w:r>
              <w:rPr>
                <w:szCs w:val="28"/>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13</w:t>
            </w:r>
          </w:p>
        </w:tc>
        <w:tc>
          <w:tcPr>
            <w:tcW w:w="6490" w:type="dxa"/>
            <w:tcBorders>
              <w:top w:val="single" w:sz="4" w:space="0" w:color="000000"/>
              <w:left w:val="single" w:sz="4" w:space="0" w:color="000000"/>
              <w:bottom w:val="single" w:sz="4" w:space="0" w:color="000000"/>
            </w:tcBorders>
          </w:tcPr>
          <w:p w:rsidR="0034662A" w:rsidRDefault="0034662A" w:rsidP="0034662A">
            <w:pPr>
              <w:autoSpaceDE w:val="0"/>
            </w:pPr>
            <w:r>
              <w:t>Розширення базових моделей простого речення</w:t>
            </w:r>
          </w:p>
          <w:p w:rsidR="0034662A" w:rsidRDefault="0034662A" w:rsidP="0034662A">
            <w:pPr>
              <w:autoSpaceDE w:val="0"/>
            </w:pPr>
            <w:r>
              <w:t>1.</w:t>
            </w:r>
            <w:r>
              <w:tab/>
              <w:t xml:space="preserve">Розширення базових моделей простого речення </w:t>
            </w:r>
            <w:proofErr w:type="spellStart"/>
            <w:r>
              <w:t>однофункційними</w:t>
            </w:r>
            <w:proofErr w:type="spellEnd"/>
            <w:r>
              <w:t xml:space="preserve"> членами.</w:t>
            </w:r>
          </w:p>
          <w:p w:rsidR="0034662A" w:rsidRDefault="0034662A" w:rsidP="0034662A">
            <w:pPr>
              <w:autoSpaceDE w:val="0"/>
            </w:pPr>
            <w:r>
              <w:t>2.</w:t>
            </w:r>
            <w:r>
              <w:tab/>
              <w:t>Розширення базових моделей простого речення факультативними членами.</w:t>
            </w:r>
          </w:p>
          <w:p w:rsidR="0034662A" w:rsidRDefault="0034662A" w:rsidP="0034662A">
            <w:pPr>
              <w:autoSpaceDE w:val="0"/>
            </w:pPr>
            <w:r>
              <w:t>3.</w:t>
            </w:r>
            <w:r>
              <w:tab/>
              <w:t xml:space="preserve">Способи вираження і </w:t>
            </w:r>
            <w:proofErr w:type="spellStart"/>
            <w:r>
              <w:t>функійна</w:t>
            </w:r>
            <w:proofErr w:type="spellEnd"/>
            <w:r>
              <w:t xml:space="preserve"> типологія обставин.</w:t>
            </w:r>
          </w:p>
          <w:p w:rsidR="0034662A" w:rsidRDefault="0034662A" w:rsidP="0034662A">
            <w:pPr>
              <w:autoSpaceDE w:val="0"/>
            </w:pPr>
            <w:r>
              <w:t>4.</w:t>
            </w:r>
            <w:r>
              <w:tab/>
              <w:t xml:space="preserve">Способи вираження і </w:t>
            </w:r>
            <w:proofErr w:type="spellStart"/>
            <w:r>
              <w:t>функійна</w:t>
            </w:r>
            <w:proofErr w:type="spellEnd"/>
            <w:r>
              <w:t xml:space="preserve"> типологія додатків.</w:t>
            </w:r>
          </w:p>
          <w:p w:rsidR="00221DFB" w:rsidRDefault="0034662A" w:rsidP="0034662A">
            <w:pPr>
              <w:autoSpaceDE w:val="0"/>
              <w:rPr>
                <w:szCs w:val="28"/>
              </w:rPr>
            </w:pPr>
            <w:r>
              <w:t>5.</w:t>
            </w:r>
            <w:r>
              <w:tab/>
            </w:r>
            <w:proofErr w:type="spellStart"/>
            <w:r>
              <w:t>Обособлені</w:t>
            </w:r>
            <w:proofErr w:type="spellEnd"/>
            <w:r>
              <w:t xml:space="preserve"> факультативні члени речення.</w:t>
            </w:r>
            <w:r w:rsidR="001B40E6">
              <w:t xml:space="preserve"> </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14</w:t>
            </w:r>
          </w:p>
        </w:tc>
        <w:tc>
          <w:tcPr>
            <w:tcW w:w="6490" w:type="dxa"/>
            <w:tcBorders>
              <w:top w:val="single" w:sz="4" w:space="0" w:color="000000"/>
              <w:left w:val="single" w:sz="4" w:space="0" w:color="000000"/>
              <w:bottom w:val="single" w:sz="4" w:space="0" w:color="000000"/>
            </w:tcBorders>
          </w:tcPr>
          <w:p w:rsidR="00F768F1" w:rsidRDefault="00F768F1" w:rsidP="00F768F1">
            <w:pPr>
              <w:autoSpaceDE w:val="0"/>
            </w:pPr>
            <w:proofErr w:type="spellStart"/>
            <w:r>
              <w:t>Функційний</w:t>
            </w:r>
            <w:proofErr w:type="spellEnd"/>
            <w:r>
              <w:t xml:space="preserve"> синтаксис складного речення</w:t>
            </w:r>
          </w:p>
          <w:p w:rsidR="00F768F1" w:rsidRDefault="00F768F1" w:rsidP="00F768F1">
            <w:pPr>
              <w:autoSpaceDE w:val="0"/>
            </w:pPr>
            <w:r>
              <w:t>1.</w:t>
            </w:r>
            <w:r>
              <w:tab/>
              <w:t xml:space="preserve">Поняття складного речення і його </w:t>
            </w:r>
            <w:proofErr w:type="spellStart"/>
            <w:r>
              <w:t>функційних</w:t>
            </w:r>
            <w:proofErr w:type="spellEnd"/>
            <w:r>
              <w:t xml:space="preserve"> компонентів.</w:t>
            </w:r>
          </w:p>
          <w:p w:rsidR="00221DFB" w:rsidRDefault="00F768F1" w:rsidP="00F768F1">
            <w:pPr>
              <w:autoSpaceDE w:val="0"/>
            </w:pPr>
            <w:r>
              <w:t>2. Конструктивно-синтаксична організація складного речення.</w:t>
            </w:r>
          </w:p>
        </w:tc>
        <w:tc>
          <w:tcPr>
            <w:tcW w:w="1684" w:type="dxa"/>
            <w:tcBorders>
              <w:top w:val="single" w:sz="4" w:space="0" w:color="000000"/>
              <w:left w:val="single" w:sz="4" w:space="0" w:color="000000"/>
              <w:bottom w:val="single" w:sz="4" w:space="0" w:color="000000"/>
              <w:right w:val="single" w:sz="4" w:space="0" w:color="000000"/>
            </w:tcBorders>
          </w:tcPr>
          <w:p w:rsidR="00221DFB" w:rsidRDefault="00E7577D" w:rsidP="003750F3">
            <w:pPr>
              <w:snapToGrid w:val="0"/>
              <w:jc w:val="center"/>
              <w:rPr>
                <w:szCs w:val="28"/>
              </w:rPr>
            </w:pPr>
            <w:r>
              <w:rPr>
                <w:szCs w:val="28"/>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15</w:t>
            </w:r>
          </w:p>
        </w:tc>
        <w:tc>
          <w:tcPr>
            <w:tcW w:w="6490" w:type="dxa"/>
            <w:tcBorders>
              <w:top w:val="single" w:sz="4" w:space="0" w:color="000000"/>
              <w:left w:val="single" w:sz="4" w:space="0" w:color="000000"/>
              <w:bottom w:val="single" w:sz="4" w:space="0" w:color="000000"/>
            </w:tcBorders>
          </w:tcPr>
          <w:p w:rsidR="00EC64F2" w:rsidRPr="00EC64F2" w:rsidRDefault="00EC64F2" w:rsidP="00EC64F2">
            <w:pPr>
              <w:autoSpaceDE w:val="0"/>
              <w:rPr>
                <w:szCs w:val="28"/>
              </w:rPr>
            </w:pPr>
            <w:r w:rsidRPr="00EC64F2">
              <w:rPr>
                <w:szCs w:val="28"/>
              </w:rPr>
              <w:t>Базові моделі складних речень</w:t>
            </w:r>
          </w:p>
          <w:p w:rsidR="00EC64F2" w:rsidRPr="00EC64F2" w:rsidRDefault="00EC64F2" w:rsidP="00EC64F2">
            <w:pPr>
              <w:autoSpaceDE w:val="0"/>
              <w:rPr>
                <w:szCs w:val="28"/>
              </w:rPr>
            </w:pPr>
            <w:r w:rsidRPr="00EC64F2">
              <w:rPr>
                <w:szCs w:val="28"/>
              </w:rPr>
              <w:t>1.</w:t>
            </w:r>
            <w:r w:rsidRPr="00EC64F2">
              <w:rPr>
                <w:szCs w:val="28"/>
              </w:rPr>
              <w:tab/>
              <w:t>Поняття базової моделі складного речення.</w:t>
            </w:r>
          </w:p>
          <w:p w:rsidR="00221DFB" w:rsidRPr="00A8443A" w:rsidRDefault="00EC64F2" w:rsidP="00EC64F2">
            <w:pPr>
              <w:autoSpaceDE w:val="0"/>
              <w:rPr>
                <w:b/>
                <w:szCs w:val="28"/>
              </w:rPr>
            </w:pPr>
            <w:r w:rsidRPr="00EC64F2">
              <w:rPr>
                <w:szCs w:val="28"/>
              </w:rPr>
              <w:t>2.</w:t>
            </w:r>
            <w:r w:rsidRPr="00EC64F2">
              <w:rPr>
                <w:szCs w:val="28"/>
              </w:rPr>
              <w:tab/>
              <w:t>Базові моделі складносурядних речень.</w:t>
            </w:r>
          </w:p>
        </w:tc>
        <w:tc>
          <w:tcPr>
            <w:tcW w:w="1684" w:type="dxa"/>
            <w:tcBorders>
              <w:top w:val="single" w:sz="4" w:space="0" w:color="000000"/>
              <w:left w:val="single" w:sz="4" w:space="0" w:color="000000"/>
              <w:bottom w:val="single" w:sz="4" w:space="0" w:color="000000"/>
              <w:right w:val="single" w:sz="4" w:space="0" w:color="000000"/>
            </w:tcBorders>
          </w:tcPr>
          <w:p w:rsidR="00221DFB" w:rsidRDefault="000D456C" w:rsidP="003750F3">
            <w:pPr>
              <w:snapToGrid w:val="0"/>
              <w:jc w:val="center"/>
              <w:rPr>
                <w:szCs w:val="28"/>
              </w:rPr>
            </w:pPr>
            <w:r>
              <w:rPr>
                <w:szCs w:val="28"/>
              </w:rPr>
              <w:t>2</w:t>
            </w:r>
          </w:p>
        </w:tc>
      </w:tr>
      <w:tr w:rsidR="00EC64F2" w:rsidTr="003750F3">
        <w:trPr>
          <w:trHeight w:val="322"/>
        </w:trPr>
        <w:tc>
          <w:tcPr>
            <w:tcW w:w="632" w:type="dxa"/>
            <w:tcBorders>
              <w:top w:val="single" w:sz="4" w:space="0" w:color="000000"/>
              <w:left w:val="single" w:sz="4" w:space="0" w:color="000000"/>
              <w:bottom w:val="single" w:sz="4" w:space="0" w:color="000000"/>
            </w:tcBorders>
          </w:tcPr>
          <w:p w:rsidR="00EC64F2" w:rsidRDefault="00EC64F2" w:rsidP="003750F3">
            <w:pPr>
              <w:snapToGrid w:val="0"/>
              <w:jc w:val="center"/>
              <w:rPr>
                <w:szCs w:val="28"/>
              </w:rPr>
            </w:pPr>
            <w:r>
              <w:rPr>
                <w:szCs w:val="28"/>
              </w:rPr>
              <w:t>16</w:t>
            </w:r>
          </w:p>
        </w:tc>
        <w:tc>
          <w:tcPr>
            <w:tcW w:w="6490" w:type="dxa"/>
            <w:tcBorders>
              <w:top w:val="single" w:sz="4" w:space="0" w:color="000000"/>
              <w:left w:val="single" w:sz="4" w:space="0" w:color="000000"/>
              <w:bottom w:val="single" w:sz="4" w:space="0" w:color="000000"/>
            </w:tcBorders>
          </w:tcPr>
          <w:p w:rsidR="00EC5771" w:rsidRDefault="00EC5771" w:rsidP="00EC5771">
            <w:pPr>
              <w:autoSpaceDE w:val="0"/>
              <w:autoSpaceDN w:val="0"/>
              <w:jc w:val="both"/>
            </w:pPr>
            <w:r>
              <w:t>Базові моделі складнопідрядних речень</w:t>
            </w:r>
          </w:p>
          <w:p w:rsidR="00EC5771" w:rsidRDefault="00EC5771" w:rsidP="00EC5771">
            <w:pPr>
              <w:autoSpaceDE w:val="0"/>
              <w:autoSpaceDN w:val="0"/>
              <w:jc w:val="both"/>
            </w:pPr>
            <w:r>
              <w:t>1.</w:t>
            </w:r>
            <w:r>
              <w:tab/>
              <w:t>Складнопідрядні речення з прислівним підрядним зв’язком.</w:t>
            </w:r>
          </w:p>
          <w:p w:rsidR="00EC64F2" w:rsidRPr="00EC64F2" w:rsidRDefault="00EC5771" w:rsidP="00EC5771">
            <w:pPr>
              <w:autoSpaceDE w:val="0"/>
              <w:rPr>
                <w:szCs w:val="28"/>
              </w:rPr>
            </w:pPr>
            <w:r>
              <w:t>2.</w:t>
            </w:r>
            <w:r>
              <w:tab/>
              <w:t>Складнопідрядні речення з детермінантним підрядним зв’язком.</w:t>
            </w:r>
          </w:p>
        </w:tc>
        <w:tc>
          <w:tcPr>
            <w:tcW w:w="1684" w:type="dxa"/>
            <w:tcBorders>
              <w:top w:val="single" w:sz="4" w:space="0" w:color="000000"/>
              <w:left w:val="single" w:sz="4" w:space="0" w:color="000000"/>
              <w:bottom w:val="single" w:sz="4" w:space="0" w:color="000000"/>
              <w:right w:val="single" w:sz="4" w:space="0" w:color="000000"/>
            </w:tcBorders>
          </w:tcPr>
          <w:p w:rsidR="00EC64F2" w:rsidRDefault="00EC5771" w:rsidP="003750F3">
            <w:pPr>
              <w:snapToGrid w:val="0"/>
              <w:jc w:val="center"/>
              <w:rPr>
                <w:szCs w:val="28"/>
              </w:rPr>
            </w:pPr>
            <w:r>
              <w:rPr>
                <w:szCs w:val="28"/>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EC64F2" w:rsidP="003750F3">
            <w:pPr>
              <w:snapToGrid w:val="0"/>
              <w:jc w:val="center"/>
              <w:rPr>
                <w:szCs w:val="28"/>
              </w:rPr>
            </w:pPr>
            <w:r>
              <w:rPr>
                <w:szCs w:val="28"/>
              </w:rPr>
              <w:t>17</w:t>
            </w:r>
          </w:p>
        </w:tc>
        <w:tc>
          <w:tcPr>
            <w:tcW w:w="6490" w:type="dxa"/>
            <w:tcBorders>
              <w:top w:val="single" w:sz="4" w:space="0" w:color="000000"/>
              <w:left w:val="single" w:sz="4" w:space="0" w:color="000000"/>
              <w:bottom w:val="single" w:sz="4" w:space="0" w:color="000000"/>
            </w:tcBorders>
          </w:tcPr>
          <w:p w:rsidR="00221DFB" w:rsidRPr="000C5C95" w:rsidRDefault="00EC5771" w:rsidP="003750F3">
            <w:pPr>
              <w:autoSpaceDE w:val="0"/>
              <w:rPr>
                <w:szCs w:val="28"/>
              </w:rPr>
            </w:pPr>
            <w:r>
              <w:t>Базові моделі безсполучникових складних речень.</w:t>
            </w:r>
          </w:p>
        </w:tc>
        <w:tc>
          <w:tcPr>
            <w:tcW w:w="1684" w:type="dxa"/>
            <w:tcBorders>
              <w:top w:val="single" w:sz="4" w:space="0" w:color="000000"/>
              <w:left w:val="single" w:sz="4" w:space="0" w:color="000000"/>
              <w:bottom w:val="single" w:sz="4" w:space="0" w:color="000000"/>
              <w:right w:val="single" w:sz="4" w:space="0" w:color="000000"/>
            </w:tcBorders>
          </w:tcPr>
          <w:p w:rsidR="00221DFB" w:rsidRDefault="00EC5771" w:rsidP="003750F3">
            <w:pPr>
              <w:snapToGrid w:val="0"/>
              <w:jc w:val="center"/>
              <w:rPr>
                <w:szCs w:val="28"/>
              </w:rPr>
            </w:pPr>
            <w:r>
              <w:rPr>
                <w:szCs w:val="28"/>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EC64F2">
            <w:pPr>
              <w:snapToGrid w:val="0"/>
              <w:jc w:val="center"/>
              <w:rPr>
                <w:szCs w:val="28"/>
              </w:rPr>
            </w:pPr>
            <w:r>
              <w:rPr>
                <w:szCs w:val="28"/>
              </w:rPr>
              <w:t>1</w:t>
            </w:r>
            <w:r w:rsidR="00EC64F2">
              <w:rPr>
                <w:szCs w:val="28"/>
              </w:rPr>
              <w:t>8</w:t>
            </w:r>
          </w:p>
        </w:tc>
        <w:tc>
          <w:tcPr>
            <w:tcW w:w="6490" w:type="dxa"/>
            <w:tcBorders>
              <w:top w:val="single" w:sz="4" w:space="0" w:color="000000"/>
              <w:left w:val="single" w:sz="4" w:space="0" w:color="000000"/>
              <w:bottom w:val="single" w:sz="4" w:space="0" w:color="000000"/>
            </w:tcBorders>
          </w:tcPr>
          <w:p w:rsidR="00221DFB" w:rsidRPr="00FA1294" w:rsidRDefault="00200F75" w:rsidP="003750F3">
            <w:pPr>
              <w:autoSpaceDE w:val="0"/>
              <w:rPr>
                <w:color w:val="000000"/>
                <w:szCs w:val="28"/>
              </w:rPr>
            </w:pPr>
            <w:proofErr w:type="spellStart"/>
            <w:r>
              <w:rPr>
                <w:szCs w:val="28"/>
              </w:rPr>
              <w:t>Поліструктурні</w:t>
            </w:r>
            <w:proofErr w:type="spellEnd"/>
            <w:r>
              <w:rPr>
                <w:szCs w:val="28"/>
              </w:rPr>
              <w:t xml:space="preserve"> складні речення</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2</w:t>
            </w:r>
          </w:p>
        </w:tc>
      </w:tr>
      <w:tr w:rsidR="00EC5771" w:rsidTr="003750F3">
        <w:trPr>
          <w:trHeight w:val="322"/>
        </w:trPr>
        <w:tc>
          <w:tcPr>
            <w:tcW w:w="632" w:type="dxa"/>
            <w:tcBorders>
              <w:top w:val="single" w:sz="4" w:space="0" w:color="000000"/>
              <w:left w:val="single" w:sz="4" w:space="0" w:color="000000"/>
              <w:bottom w:val="single" w:sz="4" w:space="0" w:color="000000"/>
            </w:tcBorders>
          </w:tcPr>
          <w:p w:rsidR="00EC5771" w:rsidRDefault="00200F75" w:rsidP="00EC64F2">
            <w:pPr>
              <w:snapToGrid w:val="0"/>
              <w:jc w:val="center"/>
              <w:rPr>
                <w:szCs w:val="28"/>
              </w:rPr>
            </w:pPr>
            <w:r>
              <w:rPr>
                <w:szCs w:val="28"/>
              </w:rPr>
              <w:t>19</w:t>
            </w:r>
          </w:p>
        </w:tc>
        <w:tc>
          <w:tcPr>
            <w:tcW w:w="6490" w:type="dxa"/>
            <w:tcBorders>
              <w:top w:val="single" w:sz="4" w:space="0" w:color="000000"/>
              <w:left w:val="single" w:sz="4" w:space="0" w:color="000000"/>
              <w:bottom w:val="single" w:sz="4" w:space="0" w:color="000000"/>
            </w:tcBorders>
          </w:tcPr>
          <w:p w:rsidR="00EC5771" w:rsidRDefault="00200F75" w:rsidP="003750F3">
            <w:pPr>
              <w:autoSpaceDE w:val="0"/>
              <w:rPr>
                <w:szCs w:val="28"/>
              </w:rPr>
            </w:pPr>
            <w:proofErr w:type="spellStart"/>
            <w:r>
              <w:rPr>
                <w:szCs w:val="28"/>
                <w:lang w:val="ru-RU"/>
              </w:rPr>
              <w:t>Лінійна</w:t>
            </w:r>
            <w:proofErr w:type="spellEnd"/>
            <w:r>
              <w:rPr>
                <w:szCs w:val="28"/>
                <w:lang w:val="ru-RU"/>
              </w:rPr>
              <w:t xml:space="preserve"> </w:t>
            </w:r>
            <w:proofErr w:type="spellStart"/>
            <w:r>
              <w:rPr>
                <w:szCs w:val="28"/>
                <w:lang w:val="ru-RU"/>
              </w:rPr>
              <w:t>організація</w:t>
            </w:r>
            <w:proofErr w:type="spellEnd"/>
            <w:r>
              <w:rPr>
                <w:szCs w:val="28"/>
                <w:lang w:val="ru-RU"/>
              </w:rPr>
              <w:t xml:space="preserve"> </w:t>
            </w:r>
            <w:proofErr w:type="spellStart"/>
            <w:r>
              <w:rPr>
                <w:szCs w:val="28"/>
                <w:lang w:val="ru-RU"/>
              </w:rPr>
              <w:t>структурних</w:t>
            </w:r>
            <w:proofErr w:type="spellEnd"/>
            <w:r>
              <w:rPr>
                <w:szCs w:val="28"/>
                <w:lang w:val="ru-RU"/>
              </w:rPr>
              <w:t xml:space="preserve"> </w:t>
            </w:r>
            <w:proofErr w:type="spellStart"/>
            <w:r>
              <w:rPr>
                <w:szCs w:val="28"/>
                <w:lang w:val="ru-RU"/>
              </w:rPr>
              <w:t>частин</w:t>
            </w:r>
            <w:proofErr w:type="spellEnd"/>
            <w:r>
              <w:rPr>
                <w:szCs w:val="28"/>
                <w:lang w:val="ru-RU"/>
              </w:rPr>
              <w:t xml:space="preserve"> </w:t>
            </w:r>
            <w:proofErr w:type="gramStart"/>
            <w:r>
              <w:rPr>
                <w:szCs w:val="28"/>
                <w:lang w:val="ru-RU"/>
              </w:rPr>
              <w:t>складного</w:t>
            </w:r>
            <w:proofErr w:type="gramEnd"/>
            <w:r>
              <w:rPr>
                <w:szCs w:val="28"/>
                <w:lang w:val="ru-RU"/>
              </w:rPr>
              <w:t xml:space="preserve"> </w:t>
            </w:r>
            <w:proofErr w:type="spellStart"/>
            <w:r>
              <w:rPr>
                <w:szCs w:val="28"/>
                <w:lang w:val="ru-RU"/>
              </w:rPr>
              <w:t>речення</w:t>
            </w:r>
            <w:proofErr w:type="spellEnd"/>
          </w:p>
        </w:tc>
        <w:tc>
          <w:tcPr>
            <w:tcW w:w="1684" w:type="dxa"/>
            <w:tcBorders>
              <w:top w:val="single" w:sz="4" w:space="0" w:color="000000"/>
              <w:left w:val="single" w:sz="4" w:space="0" w:color="000000"/>
              <w:bottom w:val="single" w:sz="4" w:space="0" w:color="000000"/>
              <w:right w:val="single" w:sz="4" w:space="0" w:color="000000"/>
            </w:tcBorders>
          </w:tcPr>
          <w:p w:rsidR="00EC5771" w:rsidRDefault="00200F75" w:rsidP="003750F3">
            <w:pPr>
              <w:snapToGrid w:val="0"/>
              <w:jc w:val="center"/>
              <w:rPr>
                <w:szCs w:val="28"/>
              </w:rPr>
            </w:pPr>
            <w:r>
              <w:rPr>
                <w:szCs w:val="28"/>
              </w:rPr>
              <w:t>2</w:t>
            </w:r>
          </w:p>
        </w:tc>
      </w:tr>
      <w:tr w:rsidR="00200F75" w:rsidTr="003750F3">
        <w:trPr>
          <w:trHeight w:val="322"/>
        </w:trPr>
        <w:tc>
          <w:tcPr>
            <w:tcW w:w="632" w:type="dxa"/>
            <w:tcBorders>
              <w:top w:val="single" w:sz="4" w:space="0" w:color="000000"/>
              <w:left w:val="single" w:sz="4" w:space="0" w:color="000000"/>
              <w:bottom w:val="single" w:sz="4" w:space="0" w:color="000000"/>
            </w:tcBorders>
          </w:tcPr>
          <w:p w:rsidR="00200F75" w:rsidRDefault="00200F75" w:rsidP="00EC64F2">
            <w:pPr>
              <w:snapToGrid w:val="0"/>
              <w:jc w:val="center"/>
              <w:rPr>
                <w:szCs w:val="28"/>
              </w:rPr>
            </w:pPr>
            <w:r>
              <w:rPr>
                <w:szCs w:val="28"/>
              </w:rPr>
              <w:t>20</w:t>
            </w:r>
          </w:p>
        </w:tc>
        <w:tc>
          <w:tcPr>
            <w:tcW w:w="6490" w:type="dxa"/>
            <w:tcBorders>
              <w:top w:val="single" w:sz="4" w:space="0" w:color="000000"/>
              <w:left w:val="single" w:sz="4" w:space="0" w:color="000000"/>
              <w:bottom w:val="single" w:sz="4" w:space="0" w:color="000000"/>
            </w:tcBorders>
          </w:tcPr>
          <w:p w:rsidR="00200F75" w:rsidRDefault="00200F75" w:rsidP="003750F3">
            <w:pPr>
              <w:autoSpaceDE w:val="0"/>
              <w:rPr>
                <w:szCs w:val="28"/>
                <w:lang w:val="ru-RU"/>
              </w:rPr>
            </w:pPr>
            <w:r>
              <w:rPr>
                <w:szCs w:val="28"/>
                <w:lang w:val="ru-RU"/>
              </w:rPr>
              <w:t>Синтаксис тексту</w:t>
            </w:r>
          </w:p>
        </w:tc>
        <w:tc>
          <w:tcPr>
            <w:tcW w:w="1684" w:type="dxa"/>
            <w:tcBorders>
              <w:top w:val="single" w:sz="4" w:space="0" w:color="000000"/>
              <w:left w:val="single" w:sz="4" w:space="0" w:color="000000"/>
              <w:bottom w:val="single" w:sz="4" w:space="0" w:color="000000"/>
              <w:right w:val="single" w:sz="4" w:space="0" w:color="000000"/>
            </w:tcBorders>
          </w:tcPr>
          <w:p w:rsidR="00200F75" w:rsidRDefault="00200F75" w:rsidP="003750F3">
            <w:pPr>
              <w:snapToGrid w:val="0"/>
              <w:jc w:val="center"/>
              <w:rPr>
                <w:szCs w:val="28"/>
              </w:rPr>
            </w:pPr>
            <w:r>
              <w:rPr>
                <w:szCs w:val="28"/>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 w:val="20"/>
                <w:szCs w:val="28"/>
              </w:rPr>
            </w:pPr>
          </w:p>
        </w:tc>
        <w:tc>
          <w:tcPr>
            <w:tcW w:w="6490" w:type="dxa"/>
            <w:tcBorders>
              <w:top w:val="single" w:sz="4" w:space="0" w:color="000000"/>
              <w:left w:val="single" w:sz="4" w:space="0" w:color="000000"/>
              <w:bottom w:val="single" w:sz="4" w:space="0" w:color="000000"/>
            </w:tcBorders>
          </w:tcPr>
          <w:p w:rsidR="00221DFB" w:rsidRDefault="00221DFB" w:rsidP="003750F3">
            <w:pPr>
              <w:snapToGrid w:val="0"/>
              <w:rPr>
                <w:szCs w:val="28"/>
              </w:rPr>
            </w:pPr>
            <w:r>
              <w:rPr>
                <w:szCs w:val="28"/>
              </w:rPr>
              <w:t xml:space="preserve">Разом </w:t>
            </w:r>
          </w:p>
        </w:tc>
        <w:tc>
          <w:tcPr>
            <w:tcW w:w="1684" w:type="dxa"/>
            <w:tcBorders>
              <w:top w:val="single" w:sz="4" w:space="0" w:color="000000"/>
              <w:left w:val="single" w:sz="4" w:space="0" w:color="000000"/>
              <w:bottom w:val="single" w:sz="4" w:space="0" w:color="000000"/>
              <w:right w:val="single" w:sz="4" w:space="0" w:color="000000"/>
            </w:tcBorders>
          </w:tcPr>
          <w:p w:rsidR="00221DFB" w:rsidRPr="008879FE" w:rsidRDefault="008879FE" w:rsidP="003750F3">
            <w:pPr>
              <w:snapToGrid w:val="0"/>
              <w:jc w:val="center"/>
              <w:rPr>
                <w:b/>
                <w:szCs w:val="28"/>
              </w:rPr>
            </w:pPr>
            <w:r w:rsidRPr="008879FE">
              <w:rPr>
                <w:b/>
                <w:szCs w:val="28"/>
              </w:rPr>
              <w:t>116</w:t>
            </w:r>
          </w:p>
        </w:tc>
      </w:tr>
    </w:tbl>
    <w:p w:rsidR="00EB6670" w:rsidRPr="00173367" w:rsidRDefault="00EB6670" w:rsidP="00EB6670">
      <w:pPr>
        <w:suppressAutoHyphens/>
        <w:ind w:firstLine="567"/>
        <w:jc w:val="center"/>
        <w:rPr>
          <w:b/>
          <w:lang w:eastAsia="ar-SA"/>
        </w:rPr>
      </w:pPr>
    </w:p>
    <w:p w:rsidR="002350A4" w:rsidRDefault="002350A4" w:rsidP="00624D24">
      <w:pPr>
        <w:suppressAutoHyphens/>
        <w:ind w:left="142" w:firstLine="567"/>
        <w:jc w:val="center"/>
        <w:rPr>
          <w:b/>
          <w:sz w:val="28"/>
          <w:szCs w:val="28"/>
          <w:lang w:eastAsia="en-US"/>
        </w:rPr>
      </w:pPr>
    </w:p>
    <w:p w:rsidR="00D01FA0" w:rsidRDefault="00D01FA0" w:rsidP="00624D24">
      <w:pPr>
        <w:suppressAutoHyphens/>
        <w:ind w:left="142" w:firstLine="567"/>
        <w:jc w:val="center"/>
        <w:rPr>
          <w:b/>
          <w:sz w:val="28"/>
          <w:szCs w:val="28"/>
          <w:lang w:eastAsia="en-US"/>
        </w:rPr>
      </w:pPr>
      <w:r>
        <w:rPr>
          <w:b/>
          <w:sz w:val="28"/>
          <w:szCs w:val="28"/>
          <w:lang w:eastAsia="en-US"/>
        </w:rPr>
        <w:t>8. Теми курсових робіт</w:t>
      </w:r>
    </w:p>
    <w:p w:rsidR="00D01FA0" w:rsidRPr="00D01FA0" w:rsidRDefault="00D01FA0" w:rsidP="00624D24">
      <w:pPr>
        <w:suppressAutoHyphens/>
        <w:ind w:left="142" w:firstLine="567"/>
        <w:jc w:val="center"/>
        <w:rPr>
          <w:sz w:val="28"/>
          <w:szCs w:val="28"/>
          <w:lang w:eastAsia="en-US"/>
        </w:rPr>
      </w:pPr>
      <w:r w:rsidRPr="00D01FA0">
        <w:rPr>
          <w:sz w:val="28"/>
          <w:szCs w:val="28"/>
          <w:lang w:eastAsia="en-US"/>
        </w:rPr>
        <w:t>не передбачено</w:t>
      </w:r>
    </w:p>
    <w:p w:rsidR="00D01FA0" w:rsidRDefault="00D01FA0" w:rsidP="00624D24">
      <w:pPr>
        <w:suppressAutoHyphens/>
        <w:ind w:left="142" w:firstLine="567"/>
        <w:jc w:val="center"/>
        <w:rPr>
          <w:b/>
          <w:sz w:val="28"/>
          <w:szCs w:val="28"/>
          <w:lang w:eastAsia="en-US"/>
        </w:rPr>
      </w:pPr>
    </w:p>
    <w:p w:rsidR="00E9422F" w:rsidRDefault="00E9422F" w:rsidP="00624D24">
      <w:pPr>
        <w:suppressAutoHyphens/>
        <w:ind w:left="142" w:firstLine="567"/>
        <w:jc w:val="center"/>
        <w:rPr>
          <w:b/>
          <w:sz w:val="28"/>
          <w:szCs w:val="28"/>
          <w:lang w:eastAsia="en-US"/>
        </w:rPr>
      </w:pPr>
    </w:p>
    <w:p w:rsidR="00624D24" w:rsidRDefault="00D01FA0" w:rsidP="00624D24">
      <w:pPr>
        <w:suppressAutoHyphens/>
        <w:ind w:left="142" w:firstLine="567"/>
        <w:jc w:val="center"/>
        <w:rPr>
          <w:b/>
          <w:sz w:val="28"/>
          <w:szCs w:val="28"/>
          <w:lang w:eastAsia="en-US"/>
        </w:rPr>
      </w:pPr>
      <w:r>
        <w:rPr>
          <w:b/>
          <w:sz w:val="28"/>
          <w:szCs w:val="28"/>
          <w:lang w:eastAsia="en-US"/>
        </w:rPr>
        <w:lastRenderedPageBreak/>
        <w:t>9</w:t>
      </w:r>
      <w:r w:rsidR="00624D24" w:rsidRPr="000A4D9B">
        <w:rPr>
          <w:b/>
          <w:sz w:val="28"/>
          <w:szCs w:val="28"/>
          <w:lang w:eastAsia="en-US"/>
        </w:rPr>
        <w:t>. Методи навчання</w:t>
      </w:r>
    </w:p>
    <w:p w:rsidR="004E74C0" w:rsidRPr="000A4D9B" w:rsidRDefault="004E74C0" w:rsidP="00624D24">
      <w:pPr>
        <w:suppressAutoHyphens/>
        <w:ind w:left="142" w:firstLine="567"/>
        <w:jc w:val="center"/>
        <w:rPr>
          <w:b/>
          <w:sz w:val="28"/>
          <w:szCs w:val="28"/>
          <w:lang w:eastAsia="en-US"/>
        </w:rPr>
      </w:pPr>
    </w:p>
    <w:p w:rsidR="004E74C0" w:rsidRPr="004E74C0" w:rsidRDefault="004E74C0" w:rsidP="004E74C0">
      <w:pPr>
        <w:suppressAutoHyphens/>
        <w:ind w:firstLine="567"/>
        <w:jc w:val="both"/>
        <w:rPr>
          <w:sz w:val="28"/>
          <w:szCs w:val="28"/>
          <w:lang w:eastAsia="ar-SA"/>
        </w:rPr>
      </w:pPr>
      <w:r w:rsidRPr="004E74C0">
        <w:rPr>
          <w:b/>
          <w:sz w:val="28"/>
          <w:szCs w:val="28"/>
          <w:lang w:eastAsia="ar-SA"/>
        </w:rPr>
        <w:t>Словесні</w:t>
      </w:r>
      <w:r w:rsidRPr="004E74C0">
        <w:rPr>
          <w:sz w:val="28"/>
          <w:szCs w:val="28"/>
          <w:lang w:eastAsia="ar-SA"/>
        </w:rPr>
        <w:t>: лекція, бесіда, навчальна дискусія, пояснення, спонукально-репродуктивний, спонукально-пошуковий.</w:t>
      </w:r>
    </w:p>
    <w:p w:rsidR="004E74C0" w:rsidRPr="004E74C0" w:rsidRDefault="004E74C0" w:rsidP="004E74C0">
      <w:pPr>
        <w:suppressAutoHyphens/>
        <w:ind w:firstLine="567"/>
        <w:jc w:val="both"/>
        <w:rPr>
          <w:sz w:val="28"/>
          <w:szCs w:val="28"/>
          <w:lang w:eastAsia="ar-SA"/>
        </w:rPr>
      </w:pPr>
      <w:r w:rsidRPr="004E74C0">
        <w:rPr>
          <w:b/>
          <w:sz w:val="28"/>
          <w:szCs w:val="28"/>
          <w:lang w:eastAsia="ar-SA"/>
        </w:rPr>
        <w:t>Практичні</w:t>
      </w:r>
      <w:r w:rsidRPr="004E74C0">
        <w:rPr>
          <w:sz w:val="28"/>
          <w:szCs w:val="28"/>
          <w:lang w:eastAsia="ar-SA"/>
        </w:rPr>
        <w:t xml:space="preserve">: конспектування матеріалу для самостійної роботи, тезування основних положень наукових праць, тренувальні вправи, наукове дослідження. </w:t>
      </w:r>
    </w:p>
    <w:p w:rsidR="00624D24" w:rsidRPr="000A4D9B" w:rsidRDefault="004E74C0" w:rsidP="004E74C0">
      <w:pPr>
        <w:suppressAutoHyphens/>
        <w:ind w:firstLine="567"/>
        <w:jc w:val="both"/>
        <w:rPr>
          <w:sz w:val="28"/>
          <w:szCs w:val="20"/>
          <w:lang w:eastAsia="en-US"/>
        </w:rPr>
      </w:pPr>
      <w:r w:rsidRPr="004E74C0">
        <w:rPr>
          <w:b/>
          <w:sz w:val="28"/>
          <w:szCs w:val="28"/>
          <w:lang w:eastAsia="ar-SA"/>
        </w:rPr>
        <w:t>Наочні</w:t>
      </w:r>
      <w:r w:rsidRPr="004E74C0">
        <w:rPr>
          <w:sz w:val="28"/>
          <w:szCs w:val="28"/>
          <w:lang w:eastAsia="ar-SA"/>
        </w:rPr>
        <w:t>: ілюстрування, презентації, демонстрація.</w:t>
      </w:r>
    </w:p>
    <w:p w:rsidR="00624D24" w:rsidRPr="000A4D9B" w:rsidRDefault="00624D24" w:rsidP="00624D24">
      <w:pPr>
        <w:suppressAutoHyphens/>
        <w:ind w:left="142" w:firstLine="567"/>
        <w:jc w:val="center"/>
        <w:rPr>
          <w:b/>
          <w:sz w:val="32"/>
          <w:szCs w:val="32"/>
          <w:lang w:eastAsia="en-US"/>
        </w:rPr>
      </w:pPr>
    </w:p>
    <w:p w:rsidR="005C74DB" w:rsidRDefault="005C74DB" w:rsidP="00624D24">
      <w:pPr>
        <w:suppressAutoHyphens/>
        <w:ind w:left="142" w:firstLine="567"/>
        <w:jc w:val="center"/>
        <w:rPr>
          <w:b/>
          <w:sz w:val="28"/>
          <w:szCs w:val="28"/>
          <w:lang w:eastAsia="en-US"/>
        </w:rPr>
      </w:pPr>
    </w:p>
    <w:p w:rsidR="00624D24" w:rsidRPr="000A4D9B" w:rsidRDefault="00624D24" w:rsidP="00624D24">
      <w:pPr>
        <w:suppressAutoHyphens/>
        <w:ind w:left="142" w:firstLine="567"/>
        <w:jc w:val="center"/>
        <w:rPr>
          <w:b/>
          <w:sz w:val="28"/>
          <w:szCs w:val="28"/>
          <w:lang w:eastAsia="en-US"/>
        </w:rPr>
      </w:pPr>
      <w:r w:rsidRPr="000A4D9B">
        <w:rPr>
          <w:b/>
          <w:sz w:val="28"/>
          <w:szCs w:val="28"/>
          <w:lang w:eastAsia="en-US"/>
        </w:rPr>
        <w:t>1</w:t>
      </w:r>
      <w:r w:rsidR="00D01FA0">
        <w:rPr>
          <w:b/>
          <w:sz w:val="28"/>
          <w:szCs w:val="28"/>
          <w:lang w:eastAsia="en-US"/>
        </w:rPr>
        <w:t>0</w:t>
      </w:r>
      <w:r w:rsidRPr="000A4D9B">
        <w:rPr>
          <w:b/>
          <w:sz w:val="28"/>
          <w:szCs w:val="28"/>
          <w:lang w:eastAsia="en-US"/>
        </w:rPr>
        <w:t>. Методи контролю</w:t>
      </w:r>
    </w:p>
    <w:p w:rsidR="00624D24" w:rsidRDefault="00624D24" w:rsidP="00624D24">
      <w:pPr>
        <w:suppressAutoHyphens/>
        <w:ind w:left="142" w:firstLine="425"/>
        <w:jc w:val="center"/>
        <w:rPr>
          <w:b/>
          <w:sz w:val="28"/>
          <w:szCs w:val="28"/>
          <w:lang w:eastAsia="en-US"/>
        </w:rPr>
      </w:pPr>
    </w:p>
    <w:p w:rsidR="004E74C0" w:rsidRPr="004E74C0" w:rsidRDefault="004E74C0" w:rsidP="004E74C0">
      <w:pPr>
        <w:jc w:val="both"/>
        <w:rPr>
          <w:rFonts w:eastAsia="Calibri"/>
          <w:sz w:val="28"/>
          <w:szCs w:val="28"/>
          <w:lang w:eastAsia="ar-SA"/>
        </w:rPr>
      </w:pPr>
      <w:r w:rsidRPr="004E74C0">
        <w:rPr>
          <w:rFonts w:eastAsia="Calibri"/>
          <w:b/>
          <w:sz w:val="28"/>
          <w:szCs w:val="28"/>
          <w:lang w:eastAsia="ar-SA"/>
        </w:rPr>
        <w:t>Поточний контроль</w:t>
      </w:r>
      <w:r w:rsidRPr="004E74C0">
        <w:rPr>
          <w:rFonts w:eastAsia="Calibri"/>
          <w:sz w:val="28"/>
          <w:szCs w:val="28"/>
          <w:lang w:eastAsia="ar-SA"/>
        </w:rPr>
        <w:t xml:space="preserve"> здійснюється під час проведення практичних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тестових завдань тощо. </w:t>
      </w:r>
      <w:r>
        <w:rPr>
          <w:rFonts w:eastAsia="Calibri"/>
          <w:sz w:val="28"/>
          <w:szCs w:val="28"/>
          <w:lang w:eastAsia="ar-SA"/>
        </w:rPr>
        <w:t>Контроль самостійної роботи відбувається шляхом перевірки стану виконання рефератів, творчої роботи, контрольної роботи.</w:t>
      </w:r>
    </w:p>
    <w:p w:rsidR="004E74C0" w:rsidRPr="004E74C0" w:rsidRDefault="004E74C0" w:rsidP="004E74C0">
      <w:pPr>
        <w:jc w:val="both"/>
        <w:rPr>
          <w:rFonts w:eastAsia="Calibri"/>
          <w:sz w:val="28"/>
          <w:szCs w:val="28"/>
          <w:lang w:eastAsia="ar-SA"/>
        </w:rPr>
      </w:pPr>
      <w:r w:rsidRPr="004E74C0">
        <w:rPr>
          <w:rFonts w:eastAsia="Calibri"/>
          <w:b/>
          <w:sz w:val="28"/>
          <w:szCs w:val="28"/>
          <w:lang w:eastAsia="ar-SA"/>
        </w:rPr>
        <w:t>Проміжний контроль</w:t>
      </w:r>
      <w:r w:rsidRPr="004E74C0">
        <w:rPr>
          <w:rFonts w:eastAsia="Calibri"/>
          <w:sz w:val="28"/>
          <w:szCs w:val="28"/>
          <w:lang w:eastAsia="ar-SA"/>
        </w:rPr>
        <w:t xml:space="preserve"> відбувається у вигляді модульної контрольної роботи.</w:t>
      </w:r>
    </w:p>
    <w:p w:rsidR="004E74C0" w:rsidRDefault="004E74C0" w:rsidP="004E74C0">
      <w:pPr>
        <w:rPr>
          <w:rFonts w:eastAsia="Calibri"/>
          <w:sz w:val="28"/>
          <w:szCs w:val="28"/>
          <w:lang w:eastAsia="ar-SA"/>
        </w:rPr>
      </w:pPr>
      <w:r w:rsidRPr="004E74C0">
        <w:rPr>
          <w:rFonts w:eastAsia="Calibri"/>
          <w:b/>
          <w:sz w:val="28"/>
          <w:szCs w:val="28"/>
          <w:lang w:eastAsia="ar-SA"/>
        </w:rPr>
        <w:t>Підсумковий контроль</w:t>
      </w:r>
      <w:r w:rsidR="000C3B1E">
        <w:rPr>
          <w:rFonts w:eastAsia="Calibri"/>
          <w:sz w:val="28"/>
          <w:szCs w:val="28"/>
          <w:lang w:eastAsia="ar-SA"/>
        </w:rPr>
        <w:t xml:space="preserve"> проводиться у формі залік</w:t>
      </w:r>
      <w:r w:rsidR="00661420">
        <w:rPr>
          <w:rFonts w:eastAsia="Calibri"/>
          <w:sz w:val="28"/>
          <w:szCs w:val="28"/>
          <w:lang w:eastAsia="ar-SA"/>
        </w:rPr>
        <w:t>у (в 7 семестрі) та екзамену (у 8 семестрі).</w:t>
      </w:r>
    </w:p>
    <w:p w:rsidR="00B5210E" w:rsidRPr="004E74C0" w:rsidRDefault="00B5210E" w:rsidP="004E74C0">
      <w:pPr>
        <w:rPr>
          <w:rFonts w:eastAsia="Calibri"/>
          <w:sz w:val="28"/>
          <w:szCs w:val="28"/>
          <w:lang w:eastAsia="ar-SA"/>
        </w:rPr>
      </w:pPr>
    </w:p>
    <w:tbl>
      <w:tblPr>
        <w:tblStyle w:val="a8"/>
        <w:tblW w:w="0" w:type="auto"/>
        <w:tblLook w:val="04A0" w:firstRow="1" w:lastRow="0" w:firstColumn="1" w:lastColumn="0" w:noHBand="0" w:noVBand="1"/>
      </w:tblPr>
      <w:tblGrid>
        <w:gridCol w:w="3340"/>
        <w:gridCol w:w="5947"/>
      </w:tblGrid>
      <w:tr w:rsidR="00B5210E" w:rsidRPr="00B5210E" w:rsidTr="002F0486">
        <w:tc>
          <w:tcPr>
            <w:tcW w:w="3340" w:type="dxa"/>
          </w:tcPr>
          <w:p w:rsidR="00B5210E" w:rsidRPr="00B5210E" w:rsidRDefault="00B5210E" w:rsidP="00B5210E">
            <w:pPr>
              <w:ind w:right="-6"/>
              <w:jc w:val="center"/>
              <w:rPr>
                <w:b/>
                <w:bCs/>
              </w:rPr>
            </w:pPr>
            <w:r w:rsidRPr="00B5210E">
              <w:rPr>
                <w:b/>
                <w:bCs/>
              </w:rPr>
              <w:t>Методи контролю результатів навчання</w:t>
            </w:r>
          </w:p>
        </w:tc>
        <w:tc>
          <w:tcPr>
            <w:tcW w:w="5947" w:type="dxa"/>
          </w:tcPr>
          <w:p w:rsidR="00B5210E" w:rsidRPr="00B5210E" w:rsidRDefault="00B5210E" w:rsidP="00B5210E">
            <w:pPr>
              <w:ind w:right="-6"/>
              <w:jc w:val="center"/>
              <w:rPr>
                <w:b/>
                <w:bCs/>
              </w:rPr>
            </w:pPr>
            <w:r w:rsidRPr="00B5210E">
              <w:rPr>
                <w:b/>
                <w:bCs/>
              </w:rPr>
              <w:t>Максимальна кількість балів та вимоги до їх накопичення</w:t>
            </w:r>
          </w:p>
        </w:tc>
      </w:tr>
      <w:tr w:rsidR="00B5210E" w:rsidRPr="00B5210E" w:rsidTr="002F0486">
        <w:tc>
          <w:tcPr>
            <w:tcW w:w="3340" w:type="dxa"/>
          </w:tcPr>
          <w:p w:rsidR="00B5210E" w:rsidRPr="00B5210E" w:rsidRDefault="00B5210E" w:rsidP="00D262C2">
            <w:pPr>
              <w:ind w:right="-6"/>
              <w:rPr>
                <w:bCs/>
              </w:rPr>
            </w:pPr>
            <w:r w:rsidRPr="00B5210E">
              <w:rPr>
                <w:bCs/>
              </w:rPr>
              <w:t xml:space="preserve">Усна відповідь на </w:t>
            </w:r>
            <w:r>
              <w:rPr>
                <w:bCs/>
              </w:rPr>
              <w:t>практичному</w:t>
            </w:r>
            <w:r w:rsidRPr="00B5210E">
              <w:rPr>
                <w:bCs/>
              </w:rPr>
              <w:t xml:space="preserve"> занятті </w:t>
            </w:r>
          </w:p>
        </w:tc>
        <w:tc>
          <w:tcPr>
            <w:tcW w:w="5947" w:type="dxa"/>
          </w:tcPr>
          <w:p w:rsidR="00B5210E" w:rsidRPr="00B5210E" w:rsidRDefault="00B5210E" w:rsidP="00D262C2">
            <w:pPr>
              <w:ind w:right="-6"/>
              <w:jc w:val="both"/>
              <w:rPr>
                <w:bCs/>
              </w:rPr>
            </w:pPr>
            <w:r w:rsidRPr="00D262C2">
              <w:rPr>
                <w:b/>
                <w:bCs/>
              </w:rPr>
              <w:t>3 бали</w:t>
            </w:r>
            <w:r w:rsidRPr="00B5210E">
              <w:rPr>
                <w:bCs/>
              </w:rPr>
              <w:t xml:space="preserve"> (</w:t>
            </w:r>
            <w:r w:rsidRPr="00D262C2">
              <w:rPr>
                <w:b/>
                <w:bCs/>
              </w:rPr>
              <w:t>1 –</w:t>
            </w:r>
            <w:r w:rsidRPr="00B5210E">
              <w:rPr>
                <w:bCs/>
              </w:rPr>
              <w:t xml:space="preserve"> за</w:t>
            </w:r>
            <w:r w:rsidR="00D262C2">
              <w:rPr>
                <w:bCs/>
              </w:rPr>
              <w:t xml:space="preserve"> часткове орієнтування в матеріалі, недостатнє ознайомлення з основними положеннями з історії мови, поверхові судження, невміння пояснити суть конкретних явищ, недостатнє усвідомлення історичних періодів, невміння самостійно визначити їх мовні особливості;</w:t>
            </w:r>
            <w:r w:rsidRPr="00D262C2">
              <w:rPr>
                <w:b/>
                <w:bCs/>
              </w:rPr>
              <w:t>2-</w:t>
            </w:r>
            <w:r w:rsidRPr="00B5210E">
              <w:rPr>
                <w:bCs/>
              </w:rPr>
              <w:t xml:space="preserve"> за </w:t>
            </w:r>
            <w:r w:rsidR="00D262C2">
              <w:rPr>
                <w:bCs/>
              </w:rPr>
              <w:t>правильне й майже достатнє розкриття питань, розуміння основних понять з історії мови, але окремі моменти не мають належного з’ясування, незначні помилки при обґрунтуванні окремих положень;</w:t>
            </w:r>
            <w:r w:rsidRPr="00D262C2">
              <w:rPr>
                <w:b/>
                <w:bCs/>
              </w:rPr>
              <w:t>3 –</w:t>
            </w:r>
            <w:r w:rsidRPr="00B5210E">
              <w:rPr>
                <w:bCs/>
              </w:rPr>
              <w:t xml:space="preserve"> за </w:t>
            </w:r>
            <w:r w:rsidR="00D262C2">
              <w:rPr>
                <w:bCs/>
              </w:rPr>
              <w:t>вичерпну відповідь, ґрунтовні знання з певної теми, чітке, послідовне й логічне розкриття змісту поставлених питань, ілюстрацію конкретними мовно-стилістичними прикладами, вміння зробити узагальнення й висновки на основі конкретного матеріалу)</w:t>
            </w:r>
          </w:p>
        </w:tc>
      </w:tr>
      <w:tr w:rsidR="00B5210E" w:rsidRPr="00B5210E" w:rsidTr="002F0486">
        <w:tc>
          <w:tcPr>
            <w:tcW w:w="3340" w:type="dxa"/>
          </w:tcPr>
          <w:p w:rsidR="00B5210E" w:rsidRPr="00B5210E" w:rsidRDefault="00B5210E" w:rsidP="00B5210E">
            <w:pPr>
              <w:ind w:right="-6"/>
              <w:jc w:val="both"/>
              <w:rPr>
                <w:bCs/>
              </w:rPr>
            </w:pPr>
            <w:r w:rsidRPr="00B5210E">
              <w:rPr>
                <w:bCs/>
              </w:rPr>
              <w:t xml:space="preserve">Реферат </w:t>
            </w:r>
          </w:p>
        </w:tc>
        <w:tc>
          <w:tcPr>
            <w:tcW w:w="5947" w:type="dxa"/>
          </w:tcPr>
          <w:p w:rsidR="00B5210E" w:rsidRPr="00B5210E" w:rsidRDefault="00E83F16" w:rsidP="001E3D5B">
            <w:pPr>
              <w:ind w:right="-6"/>
              <w:jc w:val="both"/>
              <w:rPr>
                <w:bCs/>
              </w:rPr>
            </w:pPr>
            <w:r>
              <w:rPr>
                <w:bCs/>
              </w:rPr>
              <w:t>5</w:t>
            </w:r>
            <w:r w:rsidR="00B5210E" w:rsidRPr="00B5210E">
              <w:rPr>
                <w:bCs/>
              </w:rPr>
              <w:t xml:space="preserve"> бал</w:t>
            </w:r>
            <w:r>
              <w:rPr>
                <w:bCs/>
              </w:rPr>
              <w:t>ів</w:t>
            </w:r>
            <w:r w:rsidR="00B5210E" w:rsidRPr="00B5210E">
              <w:rPr>
                <w:bCs/>
              </w:rPr>
              <w:t xml:space="preserve"> (</w:t>
            </w:r>
            <w:r w:rsidR="00B5210E" w:rsidRPr="002F0486">
              <w:rPr>
                <w:b/>
                <w:bCs/>
              </w:rPr>
              <w:t>1 –</w:t>
            </w:r>
            <w:r w:rsidR="00B5210E" w:rsidRPr="00B5210E">
              <w:rPr>
                <w:bCs/>
              </w:rPr>
              <w:t xml:space="preserve"> за</w:t>
            </w:r>
            <w:r>
              <w:rPr>
                <w:bCs/>
              </w:rPr>
              <w:t xml:space="preserve"> істотні помилки у викладенні матеріалу, порушення логіки викладу</w:t>
            </w:r>
            <w:r w:rsidR="00A765B8">
              <w:rPr>
                <w:bCs/>
              </w:rPr>
              <w:t xml:space="preserve">, </w:t>
            </w:r>
            <w:r w:rsidR="001E3D5B">
              <w:rPr>
                <w:bCs/>
              </w:rPr>
              <w:t xml:space="preserve">порушення або відсутність структурних елементів наукової роботи, </w:t>
            </w:r>
            <w:r w:rsidR="00A765B8">
              <w:rPr>
                <w:bCs/>
              </w:rPr>
              <w:t>неналежне оформлення роботи</w:t>
            </w:r>
            <w:r>
              <w:rPr>
                <w:bCs/>
              </w:rPr>
              <w:t>;</w:t>
            </w:r>
            <w:r w:rsidR="00B5210E" w:rsidRPr="002F0486">
              <w:rPr>
                <w:b/>
                <w:bCs/>
              </w:rPr>
              <w:t>2-</w:t>
            </w:r>
            <w:r w:rsidR="00B5210E" w:rsidRPr="00B5210E">
              <w:rPr>
                <w:bCs/>
              </w:rPr>
              <w:t xml:space="preserve"> за </w:t>
            </w:r>
            <w:r>
              <w:rPr>
                <w:bCs/>
              </w:rPr>
              <w:t xml:space="preserve">відтворення матеріалу на елементарному рівні, наведення лише окремих </w:t>
            </w:r>
            <w:r w:rsidR="00A765B8">
              <w:rPr>
                <w:bCs/>
              </w:rPr>
              <w:t>ф</w:t>
            </w:r>
            <w:r>
              <w:rPr>
                <w:bCs/>
              </w:rPr>
              <w:t>актів з теми</w:t>
            </w:r>
            <w:r w:rsidR="00B5210E" w:rsidRPr="00B5210E">
              <w:rPr>
                <w:bCs/>
              </w:rPr>
              <w:t>,</w:t>
            </w:r>
            <w:r w:rsidR="001E3D5B">
              <w:rPr>
                <w:bCs/>
              </w:rPr>
              <w:t xml:space="preserve">порушення структури наукової роботи, </w:t>
            </w:r>
            <w:r w:rsidR="00A765B8">
              <w:rPr>
                <w:bCs/>
              </w:rPr>
              <w:t>неналежне оформлення роботи;</w:t>
            </w:r>
            <w:r w:rsidR="00B5210E" w:rsidRPr="002F0486">
              <w:rPr>
                <w:b/>
                <w:bCs/>
              </w:rPr>
              <w:t>3 –</w:t>
            </w:r>
            <w:r w:rsidR="00B5210E" w:rsidRPr="00B5210E">
              <w:rPr>
                <w:bCs/>
              </w:rPr>
              <w:t xml:space="preserve"> за </w:t>
            </w:r>
            <w:r w:rsidR="00A765B8">
              <w:rPr>
                <w:bCs/>
              </w:rPr>
              <w:t xml:space="preserve">часткове висвітлення матеріалу з теми, поверховість суджень і </w:t>
            </w:r>
            <w:r w:rsidR="00A765B8">
              <w:rPr>
                <w:bCs/>
              </w:rPr>
              <w:lastRenderedPageBreak/>
              <w:t xml:space="preserve">самостійних висновків, </w:t>
            </w:r>
            <w:r w:rsidR="001E3D5B">
              <w:rPr>
                <w:bCs/>
              </w:rPr>
              <w:t xml:space="preserve">відсутність окремих складових структури реферату, </w:t>
            </w:r>
            <w:r w:rsidR="002F0486">
              <w:rPr>
                <w:bCs/>
              </w:rPr>
              <w:t>незначні недоліки в</w:t>
            </w:r>
            <w:r w:rsidR="00A765B8">
              <w:rPr>
                <w:bCs/>
              </w:rPr>
              <w:t xml:space="preserve"> оформленн</w:t>
            </w:r>
            <w:r w:rsidR="002F0486">
              <w:rPr>
                <w:bCs/>
              </w:rPr>
              <w:t>і</w:t>
            </w:r>
            <w:r w:rsidR="00A765B8">
              <w:rPr>
                <w:bCs/>
              </w:rPr>
              <w:t xml:space="preserve"> роботи</w:t>
            </w:r>
            <w:r w:rsidR="002F0486">
              <w:rPr>
                <w:bCs/>
              </w:rPr>
              <w:t xml:space="preserve">; </w:t>
            </w:r>
            <w:r w:rsidR="002F0486" w:rsidRPr="001E3D5B">
              <w:rPr>
                <w:b/>
                <w:bCs/>
              </w:rPr>
              <w:t>4 –</w:t>
            </w:r>
            <w:r w:rsidR="001E3D5B">
              <w:rPr>
                <w:bCs/>
              </w:rPr>
              <w:t xml:space="preserve">майже достатнє висвітлення матеріалу з теми, проте відсутність окремих положень, які суттєво не впливають на розкриття питання, при обґрунтуванні окремих тверджень спостерігається незначні помилки, наявність усіх складових структури реферату, належне оформлення роботи; </w:t>
            </w:r>
            <w:r w:rsidR="002F0486" w:rsidRPr="002F0486">
              <w:rPr>
                <w:b/>
                <w:bCs/>
              </w:rPr>
              <w:t>5 –</w:t>
            </w:r>
            <w:r w:rsidR="002F0486">
              <w:rPr>
                <w:bCs/>
              </w:rPr>
              <w:t xml:space="preserve"> вичерпне висвітлення матеріалу з теми, ґрунтовні аргументи на підтвердження суджень, ілюстрування положень конкретними </w:t>
            </w:r>
            <w:r w:rsidR="001E3D5B">
              <w:rPr>
                <w:bCs/>
              </w:rPr>
              <w:t>мовно</w:t>
            </w:r>
            <w:r w:rsidR="002F0486">
              <w:rPr>
                <w:bCs/>
              </w:rPr>
              <w:t>стилістичними прикладами, послідовний і логічний виклад матеріалу, ґрунтовні й самостійні висновки на основі викладеного матеріалу, наявність усіх структурних складових реферату, бездоганне оформлення роботи)</w:t>
            </w:r>
          </w:p>
        </w:tc>
      </w:tr>
      <w:tr w:rsidR="00B5210E" w:rsidRPr="00B5210E" w:rsidTr="002F0486">
        <w:tc>
          <w:tcPr>
            <w:tcW w:w="3340" w:type="dxa"/>
          </w:tcPr>
          <w:p w:rsidR="00B5210E" w:rsidRPr="00B5210E" w:rsidRDefault="001E3D5B" w:rsidP="00B5210E">
            <w:pPr>
              <w:ind w:right="-6"/>
              <w:jc w:val="both"/>
              <w:rPr>
                <w:bCs/>
              </w:rPr>
            </w:pPr>
            <w:r>
              <w:rPr>
                <w:bCs/>
              </w:rPr>
              <w:lastRenderedPageBreak/>
              <w:t>Письмова контрольна робота</w:t>
            </w:r>
          </w:p>
        </w:tc>
        <w:tc>
          <w:tcPr>
            <w:tcW w:w="5947" w:type="dxa"/>
          </w:tcPr>
          <w:p w:rsidR="00B5210E" w:rsidRPr="00B5210E" w:rsidRDefault="001E3D5B" w:rsidP="001E3D5B">
            <w:pPr>
              <w:ind w:right="-6"/>
              <w:jc w:val="both"/>
              <w:rPr>
                <w:bCs/>
              </w:rPr>
            </w:pPr>
            <w:r>
              <w:rPr>
                <w:bCs/>
              </w:rPr>
              <w:t>5</w:t>
            </w:r>
            <w:r w:rsidR="00B5210E" w:rsidRPr="00B5210E">
              <w:rPr>
                <w:bCs/>
              </w:rPr>
              <w:t xml:space="preserve"> бал</w:t>
            </w:r>
            <w:r>
              <w:rPr>
                <w:bCs/>
              </w:rPr>
              <w:t>ів</w:t>
            </w:r>
          </w:p>
        </w:tc>
      </w:tr>
      <w:tr w:rsidR="00B5210E" w:rsidRPr="00B5210E" w:rsidTr="002F0486">
        <w:tc>
          <w:tcPr>
            <w:tcW w:w="3340" w:type="dxa"/>
          </w:tcPr>
          <w:p w:rsidR="00B5210E" w:rsidRPr="00B5210E" w:rsidRDefault="001E3D5B" w:rsidP="001E3D5B">
            <w:pPr>
              <w:ind w:right="-6"/>
              <w:rPr>
                <w:bCs/>
              </w:rPr>
            </w:pPr>
            <w:r>
              <w:rPr>
                <w:bCs/>
              </w:rPr>
              <w:t>Творче завдання (мовностилістичний аналіз тексту)</w:t>
            </w:r>
          </w:p>
        </w:tc>
        <w:tc>
          <w:tcPr>
            <w:tcW w:w="5947" w:type="dxa"/>
          </w:tcPr>
          <w:p w:rsidR="00B5210E" w:rsidRPr="00B5210E" w:rsidRDefault="00B5210E" w:rsidP="00F44FAC">
            <w:pPr>
              <w:ind w:right="-6"/>
              <w:jc w:val="both"/>
              <w:rPr>
                <w:bCs/>
              </w:rPr>
            </w:pPr>
            <w:r w:rsidRPr="00B5210E">
              <w:rPr>
                <w:bCs/>
              </w:rPr>
              <w:t xml:space="preserve">5 балів </w:t>
            </w:r>
            <w:r w:rsidR="001E3D5B">
              <w:rPr>
                <w:bCs/>
              </w:rPr>
              <w:t>(</w:t>
            </w:r>
            <w:r w:rsidR="001E3D5B" w:rsidRPr="00F44FAC">
              <w:rPr>
                <w:b/>
                <w:bCs/>
              </w:rPr>
              <w:t>1 –</w:t>
            </w:r>
            <w:r w:rsidR="001E3D5B">
              <w:rPr>
                <w:bCs/>
              </w:rPr>
              <w:t xml:space="preserve"> студент не володіє фаховою науковою термінологією, не орієнтується в теоретичному матеріалі, </w:t>
            </w:r>
            <w:r w:rsidR="00F44FAC">
              <w:rPr>
                <w:bCs/>
              </w:rPr>
              <w:t xml:space="preserve">виконав менше половини завдання, </w:t>
            </w:r>
            <w:r w:rsidR="001E3D5B">
              <w:rPr>
                <w:bCs/>
              </w:rPr>
              <w:t xml:space="preserve">проте визначив окремі мовностилістичні ознаки тексту; </w:t>
            </w:r>
            <w:r w:rsidR="001E3D5B" w:rsidRPr="00F44FAC">
              <w:rPr>
                <w:b/>
                <w:bCs/>
              </w:rPr>
              <w:t>2 –</w:t>
            </w:r>
            <w:r w:rsidR="001E3D5B">
              <w:rPr>
                <w:bCs/>
              </w:rPr>
              <w:t xml:space="preserve"> студент володіє лише окремими термінами, на низькому рівні засвоїв теоретичний матеріал,</w:t>
            </w:r>
            <w:r w:rsidR="00F44FAC">
              <w:rPr>
                <w:bCs/>
              </w:rPr>
              <w:t xml:space="preserve"> тому не може застосувати його на практиці, не володіє практичним навичками, допускає численні помилки під час аналізу тексту, виконав лише половину завдання; </w:t>
            </w:r>
            <w:r w:rsidR="00F44FAC" w:rsidRPr="00F44FAC">
              <w:rPr>
                <w:b/>
                <w:bCs/>
              </w:rPr>
              <w:t>3 -</w:t>
            </w:r>
            <w:r w:rsidR="00F44FAC">
              <w:rPr>
                <w:bCs/>
              </w:rPr>
              <w:t xml:space="preserve"> студент виконує мовностилістичний аналіз тексту, проте виявляє неточності у знаннях, має труднощі при систематизації матеріалу, не має достатніх навичок для швидкого розуміння та аналізу мовних явищ; 4 – студент допускає незначні неточності при аналізі практичного матеріалу, робить 1-3 помилки при класифікації певних явищ, які суттєво не впливають на виконання завдання загалом; </w:t>
            </w:r>
            <w:r w:rsidR="00F44FAC" w:rsidRPr="00F44FAC">
              <w:rPr>
                <w:b/>
                <w:bCs/>
              </w:rPr>
              <w:t xml:space="preserve">5 </w:t>
            </w:r>
            <w:r w:rsidR="00F44FAC">
              <w:rPr>
                <w:b/>
                <w:bCs/>
              </w:rPr>
              <w:t>–</w:t>
            </w:r>
            <w:r w:rsidR="00F44FAC" w:rsidRPr="001E3D5B">
              <w:rPr>
                <w:szCs w:val="28"/>
              </w:rPr>
              <w:t xml:space="preserve">студентвільно використовує набуті теоретичні знання при аналізі практичного матеріалу, демонструє високий рівень засвоєння практичних навичок мовностилістичного аналізу, чітко й правильно дає характеристику запропонованої </w:t>
            </w:r>
            <w:proofErr w:type="spellStart"/>
            <w:r w:rsidR="00F44FAC" w:rsidRPr="001E3D5B">
              <w:rPr>
                <w:szCs w:val="28"/>
              </w:rPr>
              <w:t>пам</w:t>
            </w:r>
            <w:proofErr w:type="spellEnd"/>
            <w:r w:rsidR="00F44FAC" w:rsidRPr="001E3D5B">
              <w:rPr>
                <w:szCs w:val="28"/>
                <w:lang w:val="ru-RU"/>
              </w:rPr>
              <w:t>’</w:t>
            </w:r>
            <w:r w:rsidR="00F44FAC" w:rsidRPr="001E3D5B">
              <w:rPr>
                <w:szCs w:val="28"/>
              </w:rPr>
              <w:t>ятки та історичного періоду, у який вона була створена</w:t>
            </w:r>
            <w:r w:rsidR="001E3D5B">
              <w:rPr>
                <w:bCs/>
              </w:rPr>
              <w:t>)</w:t>
            </w:r>
            <w:r w:rsidR="00F44FAC">
              <w:rPr>
                <w:bCs/>
              </w:rPr>
              <w:t>.</w:t>
            </w:r>
          </w:p>
        </w:tc>
      </w:tr>
      <w:tr w:rsidR="00B5210E" w:rsidRPr="00B5210E" w:rsidTr="002F0486">
        <w:tc>
          <w:tcPr>
            <w:tcW w:w="3340" w:type="dxa"/>
          </w:tcPr>
          <w:p w:rsidR="00B5210E" w:rsidRPr="00B5210E" w:rsidRDefault="00B5210E" w:rsidP="00B5210E">
            <w:pPr>
              <w:ind w:right="-6"/>
              <w:jc w:val="both"/>
              <w:rPr>
                <w:bCs/>
              </w:rPr>
            </w:pPr>
            <w:r w:rsidRPr="00B5210E">
              <w:rPr>
                <w:bCs/>
              </w:rPr>
              <w:t>Іспит</w:t>
            </w:r>
          </w:p>
        </w:tc>
        <w:tc>
          <w:tcPr>
            <w:tcW w:w="5947" w:type="dxa"/>
          </w:tcPr>
          <w:p w:rsidR="00B5210E" w:rsidRPr="00B5210E" w:rsidRDefault="00B5210E" w:rsidP="00B5210E">
            <w:pPr>
              <w:ind w:right="-6"/>
              <w:jc w:val="both"/>
              <w:rPr>
                <w:bCs/>
              </w:rPr>
            </w:pPr>
            <w:r w:rsidRPr="00B5210E">
              <w:rPr>
                <w:bCs/>
              </w:rPr>
              <w:t xml:space="preserve">40 балів: </w:t>
            </w:r>
          </w:p>
          <w:p w:rsidR="00B5210E" w:rsidRPr="00B5210E" w:rsidRDefault="00B5210E" w:rsidP="00B5210E">
            <w:pPr>
              <w:ind w:right="-6"/>
              <w:jc w:val="both"/>
              <w:rPr>
                <w:bCs/>
              </w:rPr>
            </w:pPr>
            <w:r w:rsidRPr="00B5210E">
              <w:rPr>
                <w:bCs/>
              </w:rPr>
              <w:t xml:space="preserve">20 балів – відповіді на 2 усних питання; </w:t>
            </w:r>
          </w:p>
          <w:p w:rsidR="00B5210E" w:rsidRPr="00B5210E" w:rsidRDefault="00B5210E" w:rsidP="00F44FAC">
            <w:pPr>
              <w:ind w:right="-6"/>
              <w:jc w:val="both"/>
              <w:rPr>
                <w:bCs/>
              </w:rPr>
            </w:pPr>
            <w:r w:rsidRPr="00B5210E">
              <w:rPr>
                <w:bCs/>
              </w:rPr>
              <w:t xml:space="preserve">20 балів – </w:t>
            </w:r>
            <w:r w:rsidR="00F44FAC">
              <w:rPr>
                <w:bCs/>
              </w:rPr>
              <w:t>виконання практичного завдання</w:t>
            </w:r>
            <w:r w:rsidRPr="00B5210E">
              <w:rPr>
                <w:bCs/>
              </w:rPr>
              <w:t xml:space="preserve">. </w:t>
            </w:r>
          </w:p>
        </w:tc>
      </w:tr>
    </w:tbl>
    <w:p w:rsidR="004E74C0" w:rsidRDefault="004E74C0" w:rsidP="001E3D5B">
      <w:pPr>
        <w:suppressAutoHyphens/>
        <w:ind w:left="142" w:firstLine="425"/>
        <w:jc w:val="center"/>
        <w:rPr>
          <w:b/>
          <w:sz w:val="28"/>
          <w:szCs w:val="28"/>
          <w:lang w:eastAsia="en-US"/>
        </w:rPr>
      </w:pPr>
    </w:p>
    <w:p w:rsidR="00624D24" w:rsidRPr="000A4D9B" w:rsidRDefault="00624D24" w:rsidP="00624D24">
      <w:pPr>
        <w:suppressAutoHyphens/>
        <w:ind w:left="142" w:firstLine="425"/>
        <w:jc w:val="center"/>
        <w:rPr>
          <w:b/>
          <w:sz w:val="28"/>
          <w:szCs w:val="28"/>
          <w:lang w:eastAsia="en-US"/>
        </w:rPr>
      </w:pPr>
      <w:r w:rsidRPr="000A4D9B">
        <w:rPr>
          <w:b/>
          <w:sz w:val="28"/>
          <w:szCs w:val="28"/>
          <w:lang w:eastAsia="en-US"/>
        </w:rPr>
        <w:t>1</w:t>
      </w:r>
      <w:r w:rsidR="00E32EBA">
        <w:rPr>
          <w:b/>
          <w:sz w:val="28"/>
          <w:szCs w:val="28"/>
          <w:lang w:eastAsia="en-US"/>
        </w:rPr>
        <w:t>1</w:t>
      </w:r>
      <w:r w:rsidRPr="000A4D9B">
        <w:rPr>
          <w:b/>
          <w:sz w:val="28"/>
          <w:szCs w:val="28"/>
          <w:lang w:eastAsia="en-US"/>
        </w:rPr>
        <w:t>. Розподіл балів, які отримують студенти</w:t>
      </w:r>
    </w:p>
    <w:p w:rsidR="00E32EBA" w:rsidRDefault="00E32EBA" w:rsidP="00624D24">
      <w:pPr>
        <w:suppressAutoHyphens/>
        <w:jc w:val="center"/>
        <w:rPr>
          <w:b/>
          <w:bCs/>
          <w:sz w:val="28"/>
          <w:lang w:eastAsia="en-US"/>
        </w:rPr>
      </w:pPr>
    </w:p>
    <w:p w:rsidR="00624D24" w:rsidRPr="000A4D9B" w:rsidRDefault="00624D24" w:rsidP="00624D24">
      <w:pPr>
        <w:suppressAutoHyphens/>
        <w:jc w:val="center"/>
        <w:rPr>
          <w:b/>
          <w:bCs/>
          <w:sz w:val="28"/>
          <w:lang w:eastAsia="en-US"/>
        </w:rPr>
      </w:pPr>
      <w:r w:rsidRPr="000A4D9B">
        <w:rPr>
          <w:b/>
          <w:bCs/>
          <w:sz w:val="28"/>
          <w:lang w:eastAsia="en-US"/>
        </w:rPr>
        <w:t>Шкала оцінювання: національна та ECTS</w:t>
      </w:r>
    </w:p>
    <w:tbl>
      <w:tblPr>
        <w:tblW w:w="0" w:type="auto"/>
        <w:tblInd w:w="235" w:type="dxa"/>
        <w:tblLayout w:type="fixed"/>
        <w:tblLook w:val="0000" w:firstRow="0" w:lastRow="0" w:firstColumn="0" w:lastColumn="0" w:noHBand="0" w:noVBand="0"/>
      </w:tblPr>
      <w:tblGrid>
        <w:gridCol w:w="2000"/>
        <w:gridCol w:w="1357"/>
        <w:gridCol w:w="3168"/>
        <w:gridCol w:w="2724"/>
      </w:tblGrid>
      <w:tr w:rsidR="00624D24" w:rsidRPr="000A4D9B" w:rsidTr="00624D24">
        <w:trPr>
          <w:trHeight w:val="450"/>
        </w:trPr>
        <w:tc>
          <w:tcPr>
            <w:tcW w:w="2000"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ОцінкаECTS</w:t>
            </w:r>
          </w:p>
        </w:tc>
        <w:tc>
          <w:tcPr>
            <w:tcW w:w="5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Оцінка за національною шкалою</w:t>
            </w:r>
          </w:p>
        </w:tc>
      </w:tr>
      <w:tr w:rsidR="00624D24" w:rsidRPr="000A4D9B" w:rsidTr="00624D24">
        <w:trPr>
          <w:trHeight w:val="450"/>
        </w:trPr>
        <w:tc>
          <w:tcPr>
            <w:tcW w:w="2000"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1357"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right="-144"/>
              <w:rPr>
                <w:sz w:val="26"/>
                <w:szCs w:val="26"/>
                <w:lang w:eastAsia="en-US"/>
              </w:rPr>
            </w:pPr>
            <w:r w:rsidRPr="000A4D9B">
              <w:rPr>
                <w:sz w:val="26"/>
                <w:szCs w:val="26"/>
                <w:lang w:eastAsia="en-US"/>
              </w:rPr>
              <w:t>для екзамену, курсового проекту (роботи), практики</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для заліку</w:t>
            </w: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90 – 100</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А</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відмінно  </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p w:rsidR="00624D24" w:rsidRPr="000A4D9B" w:rsidRDefault="00624D24" w:rsidP="00624D24">
            <w:pPr>
              <w:suppressAutoHyphens/>
              <w:jc w:val="center"/>
              <w:rPr>
                <w:sz w:val="26"/>
                <w:szCs w:val="26"/>
                <w:lang w:eastAsia="en-US"/>
              </w:rPr>
            </w:pPr>
          </w:p>
          <w:p w:rsidR="00624D24" w:rsidRPr="000A4D9B" w:rsidRDefault="00624D24" w:rsidP="00624D24">
            <w:pPr>
              <w:suppressAutoHyphens/>
              <w:jc w:val="center"/>
              <w:rPr>
                <w:sz w:val="26"/>
                <w:szCs w:val="26"/>
                <w:lang w:eastAsia="en-US"/>
              </w:rPr>
            </w:pPr>
            <w:r w:rsidRPr="000A4D9B">
              <w:rPr>
                <w:sz w:val="26"/>
                <w:szCs w:val="26"/>
                <w:lang w:eastAsia="en-US"/>
              </w:rPr>
              <w:t>зараховано</w:t>
            </w:r>
          </w:p>
        </w:tc>
      </w:tr>
      <w:tr w:rsidR="00624D24" w:rsidRPr="000A4D9B" w:rsidTr="00624D24">
        <w:trPr>
          <w:trHeight w:val="194"/>
        </w:trPr>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lastRenderedPageBreak/>
              <w:t>82-89</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В</w:t>
            </w:r>
          </w:p>
        </w:tc>
        <w:tc>
          <w:tcPr>
            <w:tcW w:w="3168"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добре </w:t>
            </w: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lastRenderedPageBreak/>
              <w:t>74-81</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С</w:t>
            </w:r>
          </w:p>
        </w:tc>
        <w:tc>
          <w:tcPr>
            <w:tcW w:w="3168"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64-73</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D</w:t>
            </w:r>
          </w:p>
        </w:tc>
        <w:tc>
          <w:tcPr>
            <w:tcW w:w="3168"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задовільно </w:t>
            </w: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60-63</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 xml:space="preserve">Е </w:t>
            </w:r>
          </w:p>
        </w:tc>
        <w:tc>
          <w:tcPr>
            <w:tcW w:w="3168"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35-59</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FX</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незадовільно з можливістю повторного складання</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не зараховано з можливістю повторного складання</w:t>
            </w:r>
          </w:p>
        </w:tc>
      </w:tr>
      <w:tr w:rsidR="00624D24" w:rsidRPr="000A4D9B" w:rsidTr="00624D24">
        <w:trPr>
          <w:trHeight w:val="708"/>
        </w:trPr>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0-34</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F</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незадовільно з обов’язковим повторним вивченням дисципліни</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не зараховано з обов’язковим повторним вивченням дисципліни</w:t>
            </w:r>
          </w:p>
        </w:tc>
      </w:tr>
    </w:tbl>
    <w:p w:rsidR="00624D24" w:rsidRPr="000A4D9B" w:rsidRDefault="00624D24" w:rsidP="00624D24">
      <w:pPr>
        <w:shd w:val="clear" w:color="auto" w:fill="FFFFFF"/>
        <w:suppressAutoHyphens/>
        <w:jc w:val="right"/>
        <w:rPr>
          <w:sz w:val="28"/>
          <w:lang w:eastAsia="en-US"/>
        </w:rPr>
      </w:pPr>
    </w:p>
    <w:p w:rsidR="00E32EBA" w:rsidRDefault="00E32EBA" w:rsidP="00E32EBA">
      <w:pPr>
        <w:ind w:left="708" w:right="-6"/>
        <w:contextualSpacing/>
        <w:jc w:val="center"/>
        <w:rPr>
          <w:b/>
          <w:color w:val="000000"/>
          <w:sz w:val="28"/>
          <w:szCs w:val="28"/>
          <w:lang w:eastAsia="ar-SA"/>
        </w:rPr>
      </w:pPr>
      <w:r w:rsidRPr="00E32EBA">
        <w:rPr>
          <w:b/>
          <w:color w:val="000000"/>
          <w:sz w:val="28"/>
          <w:szCs w:val="28"/>
          <w:lang w:eastAsia="ar-SA"/>
        </w:rPr>
        <w:t>12.Перелік питань, що виносяться на підсумковий контроль</w:t>
      </w:r>
    </w:p>
    <w:p w:rsidR="008A4430" w:rsidRDefault="008A4430" w:rsidP="00E32EBA">
      <w:pPr>
        <w:ind w:left="708" w:right="-6"/>
        <w:contextualSpacing/>
        <w:jc w:val="center"/>
        <w:rPr>
          <w:b/>
          <w:color w:val="000000"/>
          <w:sz w:val="28"/>
          <w:szCs w:val="28"/>
          <w:lang w:eastAsia="ar-SA"/>
        </w:rPr>
      </w:pPr>
    </w:p>
    <w:p w:rsidR="008A4430" w:rsidRDefault="008A4430" w:rsidP="00242586">
      <w:pPr>
        <w:pStyle w:val="a5"/>
        <w:numPr>
          <w:ilvl w:val="0"/>
          <w:numId w:val="13"/>
        </w:numPr>
        <w:jc w:val="both"/>
      </w:pPr>
      <w:r>
        <w:t xml:space="preserve">Граматика у системі лінгвістичних дисциплін. </w:t>
      </w:r>
      <w:r w:rsidRPr="00DC499B">
        <w:t xml:space="preserve">Предмет морфології.  Морфологічні одиниці. </w:t>
      </w:r>
    </w:p>
    <w:p w:rsidR="008A4430" w:rsidRDefault="008A4430" w:rsidP="00242586">
      <w:pPr>
        <w:pStyle w:val="a5"/>
        <w:numPr>
          <w:ilvl w:val="0"/>
          <w:numId w:val="13"/>
        </w:numPr>
        <w:jc w:val="both"/>
      </w:pPr>
      <w:r w:rsidRPr="00DC499B">
        <w:t xml:space="preserve">Частини мови як основні морфологічні одиниці. Принципи класифікації частин мови. Проблема займенникових слів. </w:t>
      </w:r>
    </w:p>
    <w:p w:rsidR="008A4430" w:rsidRDefault="008A4430" w:rsidP="00242586">
      <w:pPr>
        <w:pStyle w:val="a5"/>
        <w:numPr>
          <w:ilvl w:val="0"/>
          <w:numId w:val="13"/>
        </w:numPr>
        <w:jc w:val="both"/>
      </w:pPr>
      <w:r w:rsidRPr="00DC499B">
        <w:t xml:space="preserve">Нечастиномовні слова-морфеми </w:t>
      </w:r>
      <w:r>
        <w:t>і слова-речення.</w:t>
      </w:r>
      <w:r w:rsidRPr="00DC499B">
        <w:t xml:space="preserve"> </w:t>
      </w:r>
    </w:p>
    <w:p w:rsidR="008A4430" w:rsidRDefault="008A4430" w:rsidP="00242586">
      <w:pPr>
        <w:pStyle w:val="a5"/>
        <w:numPr>
          <w:ilvl w:val="0"/>
          <w:numId w:val="13"/>
        </w:numPr>
        <w:jc w:val="both"/>
      </w:pPr>
      <w:r w:rsidRPr="00DC499B">
        <w:t xml:space="preserve">Ступені і різновиди </w:t>
      </w:r>
      <w:proofErr w:type="spellStart"/>
      <w:r w:rsidRPr="00DC499B">
        <w:t>взаємопереходу</w:t>
      </w:r>
      <w:proofErr w:type="spellEnd"/>
      <w:r w:rsidRPr="00DC499B">
        <w:t xml:space="preserve"> частин мови</w:t>
      </w:r>
      <w:r>
        <w:t>.</w:t>
      </w:r>
    </w:p>
    <w:p w:rsidR="008A4430" w:rsidRDefault="008A4430" w:rsidP="00242586">
      <w:pPr>
        <w:pStyle w:val="a5"/>
        <w:numPr>
          <w:ilvl w:val="0"/>
          <w:numId w:val="13"/>
        </w:numPr>
        <w:jc w:val="both"/>
      </w:pPr>
      <w:r w:rsidRPr="00DC499B">
        <w:t>Словозмінна морфеміка. Слово, лексема, словоформа і форма слова</w:t>
      </w:r>
    </w:p>
    <w:p w:rsidR="008A4430" w:rsidRDefault="008A4430" w:rsidP="00242586">
      <w:pPr>
        <w:pStyle w:val="a5"/>
        <w:numPr>
          <w:ilvl w:val="0"/>
          <w:numId w:val="13"/>
        </w:numPr>
        <w:jc w:val="both"/>
      </w:pPr>
      <w:r w:rsidRPr="00DC499B">
        <w:t>Поняття граматичної категорії і грамеми. Типи граматичних категорій.</w:t>
      </w:r>
      <w:r>
        <w:t xml:space="preserve"> Дефініція флексії</w:t>
      </w:r>
      <w:r w:rsidR="00742F14">
        <w:t>.</w:t>
      </w:r>
    </w:p>
    <w:p w:rsidR="00742F14" w:rsidRDefault="00742F14" w:rsidP="00242586">
      <w:pPr>
        <w:pStyle w:val="a5"/>
        <w:numPr>
          <w:ilvl w:val="0"/>
          <w:numId w:val="13"/>
        </w:numPr>
        <w:jc w:val="both"/>
      </w:pPr>
      <w:r w:rsidRPr="00DC499B">
        <w:t xml:space="preserve">Поняття морфологічної парадигми. Способи </w:t>
      </w:r>
      <w:r>
        <w:t xml:space="preserve">вираження граматичних значень. </w:t>
      </w:r>
      <w:r w:rsidRPr="00DC499B">
        <w:t>Елементи аналітизму в морфології української мови. Зв’язок морфолог</w:t>
      </w:r>
      <w:r>
        <w:t>ії зі словотвором і синтаксисом.</w:t>
      </w:r>
    </w:p>
    <w:p w:rsidR="00742F14" w:rsidRDefault="00742F14" w:rsidP="00242586">
      <w:pPr>
        <w:pStyle w:val="a5"/>
        <w:numPr>
          <w:ilvl w:val="0"/>
          <w:numId w:val="13"/>
        </w:numPr>
        <w:jc w:val="both"/>
      </w:pPr>
      <w:r w:rsidRPr="00DC499B">
        <w:t xml:space="preserve">Іменник у системі частин мови. Іменник як центральна частина мови. Семантична характеристика іменника. Первинні  і вторинні іменники. Лексико-граматичні розряди іменника. Морфологічні категорії іменника. Морфолого-синтаксична категорія відмінка. Кількість відмінків в українській мові. Семантико-синтаксичні, формально-синтаксичні і комунікативні функції називного відмінка. Первинні і вторинні функції знахідного відмінка. Транспозиційна природа родового відмінка. </w:t>
      </w:r>
      <w:proofErr w:type="spellStart"/>
      <w:r w:rsidRPr="00DC499B">
        <w:t>Напівпериферія</w:t>
      </w:r>
      <w:proofErr w:type="spellEnd"/>
      <w:r w:rsidRPr="00DC499B">
        <w:t xml:space="preserve"> відмінкової системи.  Давальний відмінок. Семантико-граматична своєрідність орудного відмінка. Кличний відмінок. Місцевий відмінок і прийменники. Внутрішня і зовнішня транспозиція відмінкових форм. Категорія роду. Співвідношення семантико-граматичного і формально-граматичного змісту в категорії роду. Сучасні тенденції в родовій категоризації іменника. Категорія числа. Словозмінні і класифікаційні елементи в категорії числа. Категорія істот/неістот. Іменник і категорія особи. Морфологічні і словотвірні категорії іменника. Типи відмінювання іменників. Іменниковий тип відмінювання. Поділ на відміни. Прикметниковий тип відмінювання іменників. Різновідмінювані іменники. Динамічні процеси в іменниковому відмінюванні. “Невідмінювані” іменники на тлі словозмінних парадигм. Роль наголосу у відмінюванні іменників. Перехід інших частин мови в іменники (субстантивація). Іменник та інфінітив.</w:t>
      </w:r>
    </w:p>
    <w:p w:rsidR="00742F14" w:rsidRDefault="00742F14" w:rsidP="00242586">
      <w:pPr>
        <w:pStyle w:val="a5"/>
        <w:numPr>
          <w:ilvl w:val="0"/>
          <w:numId w:val="13"/>
        </w:numPr>
        <w:jc w:val="both"/>
      </w:pPr>
      <w:r w:rsidRPr="00DC499B">
        <w:t>ЗАЙМЕННИКОВІ  СЛОВА. Займенникові слова в системі частин мови. Займенникові іменники.  Займенникові прикметники.    Займенникові числівники.   Займенникові прислівники.    Перехід незайменникових слів у займенникові (</w:t>
      </w:r>
      <w:proofErr w:type="spellStart"/>
      <w:r w:rsidRPr="00DC499B">
        <w:t>прономіналізація</w:t>
      </w:r>
      <w:proofErr w:type="spellEnd"/>
      <w:r w:rsidRPr="00DC499B">
        <w:t>).</w:t>
      </w:r>
    </w:p>
    <w:p w:rsidR="00742F14" w:rsidRDefault="00742F14" w:rsidP="00242586">
      <w:pPr>
        <w:pStyle w:val="a5"/>
        <w:numPr>
          <w:ilvl w:val="0"/>
          <w:numId w:val="13"/>
        </w:numPr>
        <w:jc w:val="both"/>
      </w:pPr>
      <w:r w:rsidRPr="00DC499B">
        <w:t xml:space="preserve">Дієслово як центральна частина мови. Первинні і вторинні дієслова.  Питання про обсяг дієслівної лексеми. Граматична спеціалізація дієслова. Граматичні </w:t>
      </w:r>
      <w:r w:rsidRPr="00DC499B">
        <w:lastRenderedPageBreak/>
        <w:t>категорії дієслова.  Власне-дієслівні і невласне-дієслівні граматичні категорії. Категорія виду як центрально-периферійна дієслівна категорія мішаного типу.  Творення видових пар.  </w:t>
      </w:r>
      <w:proofErr w:type="spellStart"/>
      <w:r w:rsidRPr="00DC499B">
        <w:t>Одновидові</w:t>
      </w:r>
      <w:proofErr w:type="spellEnd"/>
      <w:r w:rsidRPr="00DC499B">
        <w:t xml:space="preserve"> </w:t>
      </w:r>
      <w:proofErr w:type="spellStart"/>
      <w:r w:rsidRPr="00DC499B">
        <w:t>дієслова.  Двовидов</w:t>
      </w:r>
      <w:proofErr w:type="spellEnd"/>
      <w:r w:rsidRPr="00DC499B">
        <w:t xml:space="preserve">і дієслова. Видові протиставлення в системі сучасних дієслів. Дієслівні роди як морфолого-словотвірні категорії. Категорія стану як </w:t>
      </w:r>
      <w:proofErr w:type="spellStart"/>
      <w:r w:rsidRPr="00DC499B">
        <w:t>морфолого-словотвірно-синтаксична</w:t>
      </w:r>
      <w:proofErr w:type="spellEnd"/>
      <w:r w:rsidRPr="00DC499B">
        <w:t xml:space="preserve"> категорія.     </w:t>
      </w:r>
      <w:proofErr w:type="spellStart"/>
      <w:r w:rsidRPr="00DC499B">
        <w:t>Морфолого-словотвірно-синтаксична</w:t>
      </w:r>
      <w:proofErr w:type="spellEnd"/>
      <w:r w:rsidRPr="00DC499B">
        <w:t xml:space="preserve"> категорія перехідності / неперехідності.  Словозмінна категорія часу. Транспозиційний потенціал грамем часу.  Системні зв’язки категорій часу і виду.  Категорія способу. Транспозиційні особливості форм дієслівного способу. Зумовленість дієслівних категорій особи, числа і роду категоріями опорного іменника в позиції підмета.  Дієслова неповної особової парадигми. Одноособові дієслова. Валентність дієслова як </w:t>
      </w:r>
      <w:proofErr w:type="spellStart"/>
      <w:r w:rsidRPr="00DC499B">
        <w:t>міжрівнева</w:t>
      </w:r>
      <w:proofErr w:type="spellEnd"/>
      <w:r w:rsidRPr="00DC499B">
        <w:t xml:space="preserve"> категорія. Словозміна дієслів.  Особливості дієслівних основ і флексій.  Поділ дієслів на дієвідміни.  Дві основи дієслова.</w:t>
      </w:r>
      <w:r w:rsidRPr="00742F14">
        <w:t xml:space="preserve"> </w:t>
      </w:r>
      <w:r w:rsidRPr="00DC499B">
        <w:t>Поняття про клас дієслова.  Класи українських дієслів.  Наголос у дієслівній словозміні.  Інфінітив у сфері дієслова.  Дієприкметник у сфері дієслова. Форми на -но, -то.  Перехід інших частин мови в дієслово (вербалізація). Проблема слів категорії стану.</w:t>
      </w:r>
    </w:p>
    <w:p w:rsidR="00742F14" w:rsidRDefault="00742F14" w:rsidP="00242586">
      <w:pPr>
        <w:pStyle w:val="a5"/>
        <w:numPr>
          <w:ilvl w:val="0"/>
          <w:numId w:val="13"/>
        </w:numPr>
        <w:jc w:val="both"/>
      </w:pPr>
      <w:r w:rsidRPr="00DC499B">
        <w:t>Типи слів-морфем.  Основні підходи до визначення статусу прийменника.  Первинні і вторинні прийменники.  Семантичні типи прийменників. Власне- та невласне-прийменникові семантико-синтаксичні функції.    Сполучники як окремий тип слів-морфем. Первинні і вторинні сполучники.  </w:t>
      </w:r>
      <w:r w:rsidRPr="00DC499B">
        <w:br/>
        <w:t>Граматичні функції сполучників. Сурядні сполучники.  Підрядні сполучники. Сполучники в складному і простому реченнях.  Групи сполучників за способом вживання.  Граматична взаємодія сполучників і прийменників.  Проблема лінгвістичного статусу часток.  Функціональна спеціалізація часток. Частки як засіб формування комунікативних типів речення за метою висловлювання.  Частки як засіб комунікативної актуалізації.  Склад часток за походженням. Зв’язки як окремий тип службових слів-морфем. Граматична спеціалізація зв’язкового елемента у складі предикатива.  Типи дієслівних зв’язок.  Зв’язкові компоненти в структурі іменного та прислівникового складеного присудка.</w:t>
      </w:r>
    </w:p>
    <w:p w:rsidR="00742F14" w:rsidRDefault="00742F14" w:rsidP="00242586">
      <w:pPr>
        <w:pStyle w:val="a5"/>
        <w:numPr>
          <w:ilvl w:val="0"/>
          <w:numId w:val="13"/>
        </w:numPr>
        <w:jc w:val="both"/>
        <w:rPr>
          <w:rStyle w:val="a9"/>
          <w:sz w:val="24"/>
          <w:szCs w:val="24"/>
        </w:rPr>
      </w:pPr>
      <w:r w:rsidRPr="00742F14">
        <w:rPr>
          <w:rStyle w:val="a9"/>
          <w:sz w:val="24"/>
          <w:szCs w:val="24"/>
        </w:rPr>
        <w:t>Предмет синтаксису. Синтаксичні одиниці. Елементарні і неелементарні синтаксичні одиниці.</w:t>
      </w:r>
      <w:r w:rsidRPr="00742F14">
        <w:rPr>
          <w:rStyle w:val="a9"/>
          <w:sz w:val="24"/>
          <w:szCs w:val="24"/>
        </w:rPr>
        <w:tab/>
        <w:t xml:space="preserve"> Синтаксичні зв'язки. </w:t>
      </w:r>
      <w:hyperlink w:anchor="bookmark17" w:tooltip="Current Document">
        <w:r w:rsidRPr="00742F14">
          <w:rPr>
            <w:rStyle w:val="a9"/>
            <w:sz w:val="24"/>
            <w:szCs w:val="24"/>
          </w:rPr>
          <w:t>Семантико-синтаксичні відношення.</w:t>
        </w:r>
      </w:hyperlink>
      <w:r w:rsidRPr="00742F14">
        <w:t xml:space="preserve"> </w:t>
      </w:r>
      <w:r w:rsidRPr="00742F14">
        <w:rPr>
          <w:rStyle w:val="a9"/>
          <w:sz w:val="24"/>
          <w:szCs w:val="24"/>
        </w:rPr>
        <w:t>Синтаксичні одиниці у сфері мови й мовлення</w:t>
      </w:r>
      <w:r>
        <w:rPr>
          <w:rStyle w:val="a9"/>
          <w:sz w:val="24"/>
          <w:szCs w:val="24"/>
        </w:rPr>
        <w:t>.</w:t>
      </w:r>
    </w:p>
    <w:p w:rsidR="00742F14" w:rsidRDefault="00742F14" w:rsidP="00242586">
      <w:pPr>
        <w:pStyle w:val="a5"/>
        <w:numPr>
          <w:ilvl w:val="0"/>
          <w:numId w:val="13"/>
        </w:numPr>
        <w:jc w:val="both"/>
        <w:rPr>
          <w:rStyle w:val="a9"/>
          <w:sz w:val="24"/>
          <w:szCs w:val="24"/>
        </w:rPr>
      </w:pPr>
      <w:r w:rsidRPr="004E2183">
        <w:rPr>
          <w:rStyle w:val="a9"/>
          <w:sz w:val="24"/>
          <w:szCs w:val="24"/>
        </w:rPr>
        <w:t xml:space="preserve">Природа речення. Формально-синтаксична </w:t>
      </w:r>
      <w:proofErr w:type="spellStart"/>
      <w:r w:rsidRPr="004E2183">
        <w:rPr>
          <w:rStyle w:val="a9"/>
          <w:sz w:val="24"/>
          <w:szCs w:val="24"/>
        </w:rPr>
        <w:t>ерганізація</w:t>
      </w:r>
      <w:proofErr w:type="spellEnd"/>
      <w:r w:rsidRPr="004E2183">
        <w:rPr>
          <w:rStyle w:val="a9"/>
          <w:sz w:val="24"/>
          <w:szCs w:val="24"/>
        </w:rPr>
        <w:t xml:space="preserve"> речення. Семантико-синтаксична організація речення.</w:t>
      </w:r>
      <w:r w:rsidRPr="004E2183">
        <w:t xml:space="preserve"> </w:t>
      </w:r>
      <w:r w:rsidRPr="004E2183">
        <w:rPr>
          <w:rStyle w:val="a9"/>
          <w:sz w:val="24"/>
          <w:szCs w:val="24"/>
        </w:rPr>
        <w:t>Комунікативна організація речення.</w:t>
      </w:r>
      <w:r w:rsidRPr="004E2183">
        <w:t xml:space="preserve"> </w:t>
      </w:r>
      <w:r w:rsidRPr="004E2183">
        <w:rPr>
          <w:rStyle w:val="a9"/>
          <w:sz w:val="24"/>
          <w:szCs w:val="24"/>
        </w:rPr>
        <w:t>Синтаксичні категорії речення. Просте та складне речення.</w:t>
      </w:r>
    </w:p>
    <w:p w:rsidR="00742F14" w:rsidRDefault="00742F14" w:rsidP="00242586">
      <w:pPr>
        <w:pStyle w:val="a5"/>
        <w:numPr>
          <w:ilvl w:val="0"/>
          <w:numId w:val="13"/>
        </w:numPr>
        <w:jc w:val="both"/>
        <w:rPr>
          <w:rStyle w:val="a9"/>
          <w:sz w:val="24"/>
          <w:szCs w:val="24"/>
        </w:rPr>
      </w:pPr>
      <w:r w:rsidRPr="004E2183">
        <w:t>Семантика речення як об’єкт синтаксису. Об’єктивні і суб’єктивні смисли в семантико-синтаксичній структурі речення. Стверджувальні і заперечні речення. Способи опису об’єктивного змісту речення в сучасній теорії синтаксису. Семантична валентність предиката і семантико-синтаксична структура простого речення.</w:t>
      </w:r>
      <w:r w:rsidRPr="004E2183">
        <w:rPr>
          <w:sz w:val="28"/>
          <w:szCs w:val="28"/>
        </w:rPr>
        <w:t xml:space="preserve"> </w:t>
      </w:r>
      <w:r w:rsidRPr="004E2183">
        <w:rPr>
          <w:rStyle w:val="a9"/>
          <w:sz w:val="24"/>
          <w:szCs w:val="24"/>
        </w:rPr>
        <w:t xml:space="preserve">Семантично елементарні прості речення. Класи семантично елементарних простих </w:t>
      </w:r>
      <w:r w:rsidRPr="004E2183">
        <w:rPr>
          <w:rStyle w:val="2pt"/>
        </w:rPr>
        <w:t>речень.</w:t>
      </w:r>
      <w:r w:rsidRPr="004E2183">
        <w:t xml:space="preserve"> </w:t>
      </w:r>
      <w:r w:rsidRPr="004E2183">
        <w:rPr>
          <w:rStyle w:val="a9"/>
          <w:sz w:val="24"/>
          <w:szCs w:val="24"/>
        </w:rPr>
        <w:t>Семантично неелементарні прості речення. Типи синтаксем у структурі простого речення. Предикат як центральна синтаксема простого речення. Субстанціальні синтаксеми простого елементарного речення. Вторинні предикатні і субстанціальні синтаксеми. Семантична співвідносність простого ускладненого і складного речення.</w:t>
      </w:r>
    </w:p>
    <w:p w:rsidR="00742F14" w:rsidRPr="00742F14" w:rsidRDefault="00742F14" w:rsidP="00242586">
      <w:pPr>
        <w:pStyle w:val="a5"/>
        <w:numPr>
          <w:ilvl w:val="0"/>
          <w:numId w:val="13"/>
        </w:numPr>
        <w:jc w:val="both"/>
      </w:pPr>
      <w:r w:rsidRPr="004E2183">
        <w:t xml:space="preserve">Комунікативні типи простого речення. Актуальне членування речення. Співвідношення актуального, </w:t>
      </w:r>
      <w:proofErr w:type="spellStart"/>
      <w:r w:rsidRPr="004E2183">
        <w:t>формально-синтксичного</w:t>
      </w:r>
      <w:proofErr w:type="spellEnd"/>
      <w:r w:rsidRPr="004E2183">
        <w:t xml:space="preserve"> і семантико-синтаксичного членування речення. Засоби вираження актуального членування речення. Речення і висловлення. Типи висловлень.</w:t>
      </w:r>
    </w:p>
    <w:p w:rsidR="00E32EBA" w:rsidRPr="00DF15BA" w:rsidRDefault="00E32EBA" w:rsidP="00786E90">
      <w:pPr>
        <w:jc w:val="both"/>
        <w:rPr>
          <w:sz w:val="28"/>
          <w:szCs w:val="28"/>
        </w:rPr>
      </w:pPr>
    </w:p>
    <w:p w:rsidR="00E32EBA" w:rsidRPr="00E32EBA" w:rsidRDefault="00E32EBA" w:rsidP="00E32EBA">
      <w:pPr>
        <w:ind w:firstLine="567"/>
        <w:jc w:val="both"/>
        <w:rPr>
          <w:sz w:val="28"/>
          <w:szCs w:val="28"/>
        </w:rPr>
      </w:pPr>
    </w:p>
    <w:p w:rsidR="00E32EBA" w:rsidRPr="00E32EBA" w:rsidRDefault="00E32EBA" w:rsidP="00242586">
      <w:pPr>
        <w:numPr>
          <w:ilvl w:val="0"/>
          <w:numId w:val="4"/>
        </w:numPr>
        <w:suppressAutoHyphens/>
        <w:contextualSpacing/>
        <w:jc w:val="center"/>
        <w:rPr>
          <w:sz w:val="28"/>
          <w:szCs w:val="28"/>
        </w:rPr>
      </w:pPr>
      <w:r w:rsidRPr="00E32EBA">
        <w:rPr>
          <w:b/>
          <w:sz w:val="28"/>
          <w:szCs w:val="28"/>
        </w:rPr>
        <w:t>Методичне забезпечення</w:t>
      </w:r>
    </w:p>
    <w:p w:rsidR="00E32EBA" w:rsidRDefault="00E32EBA" w:rsidP="00786E90">
      <w:pPr>
        <w:ind w:right="-6" w:firstLine="708"/>
        <w:jc w:val="both"/>
        <w:rPr>
          <w:sz w:val="28"/>
          <w:szCs w:val="28"/>
        </w:rPr>
      </w:pPr>
      <w:r>
        <w:rPr>
          <w:sz w:val="28"/>
          <w:szCs w:val="28"/>
        </w:rPr>
        <w:t>Методичні рекомендації до навчаль</w:t>
      </w:r>
      <w:r w:rsidR="00786E90">
        <w:rPr>
          <w:sz w:val="28"/>
          <w:szCs w:val="28"/>
        </w:rPr>
        <w:t>ної дисципліни «Актуаль</w:t>
      </w:r>
      <w:r w:rsidR="00742F14">
        <w:rPr>
          <w:sz w:val="28"/>
          <w:szCs w:val="28"/>
        </w:rPr>
        <w:t>ні проблеми</w:t>
      </w:r>
      <w:r w:rsidR="00786E90">
        <w:rPr>
          <w:sz w:val="28"/>
          <w:szCs w:val="28"/>
        </w:rPr>
        <w:t xml:space="preserve"> української граматики</w:t>
      </w:r>
      <w:r w:rsidR="00742F14">
        <w:rPr>
          <w:sz w:val="28"/>
          <w:szCs w:val="28"/>
        </w:rPr>
        <w:t>» / Уклад. З.О. Митяй</w:t>
      </w:r>
      <w:r>
        <w:rPr>
          <w:sz w:val="28"/>
          <w:szCs w:val="28"/>
        </w:rPr>
        <w:t xml:space="preserve">. – Мелітопольський державний педагогічний університет імені </w:t>
      </w:r>
      <w:r w:rsidR="00786E90">
        <w:rPr>
          <w:sz w:val="28"/>
          <w:szCs w:val="28"/>
        </w:rPr>
        <w:t>Богдана Хмельницького, 2020</w:t>
      </w:r>
      <w:r w:rsidR="00742F14">
        <w:rPr>
          <w:sz w:val="28"/>
          <w:szCs w:val="28"/>
        </w:rPr>
        <w:t>. – 46</w:t>
      </w:r>
      <w:r>
        <w:rPr>
          <w:sz w:val="28"/>
          <w:szCs w:val="28"/>
        </w:rPr>
        <w:t> с.</w:t>
      </w:r>
    </w:p>
    <w:p w:rsidR="00E32EBA" w:rsidRPr="00E32EBA" w:rsidRDefault="00E32EBA" w:rsidP="00E32EBA">
      <w:pPr>
        <w:ind w:right="-6" w:firstLine="708"/>
        <w:jc w:val="both"/>
        <w:rPr>
          <w:sz w:val="28"/>
          <w:szCs w:val="28"/>
        </w:rPr>
      </w:pPr>
    </w:p>
    <w:p w:rsidR="00E32EBA" w:rsidRPr="00C824E7" w:rsidRDefault="00E32EBA" w:rsidP="00242586">
      <w:pPr>
        <w:numPr>
          <w:ilvl w:val="0"/>
          <w:numId w:val="4"/>
        </w:numPr>
        <w:ind w:right="-6"/>
        <w:contextualSpacing/>
        <w:jc w:val="center"/>
        <w:rPr>
          <w:sz w:val="28"/>
          <w:szCs w:val="28"/>
        </w:rPr>
      </w:pPr>
      <w:r w:rsidRPr="00E32EBA">
        <w:rPr>
          <w:b/>
          <w:sz w:val="28"/>
          <w:szCs w:val="28"/>
          <w:lang w:eastAsia="ar-SA"/>
        </w:rPr>
        <w:t>Література</w:t>
      </w:r>
    </w:p>
    <w:p w:rsidR="00C824E7" w:rsidRDefault="00C824E7" w:rsidP="00C824E7">
      <w:pPr>
        <w:spacing w:line="276" w:lineRule="auto"/>
        <w:ind w:firstLine="709"/>
        <w:jc w:val="center"/>
        <w:rPr>
          <w:rFonts w:eastAsiaTheme="minorHAnsi"/>
          <w:b/>
          <w:i/>
          <w:sz w:val="28"/>
          <w:szCs w:val="28"/>
          <w:lang w:eastAsia="en-US"/>
        </w:rPr>
      </w:pPr>
      <w:r>
        <w:rPr>
          <w:rFonts w:eastAsiaTheme="minorHAnsi"/>
          <w:b/>
          <w:i/>
          <w:sz w:val="28"/>
          <w:szCs w:val="28"/>
          <w:lang w:eastAsia="en-US"/>
        </w:rPr>
        <w:t>Основна</w:t>
      </w:r>
    </w:p>
    <w:p w:rsidR="00742F14" w:rsidRPr="00B93086" w:rsidRDefault="00742F14" w:rsidP="00242586">
      <w:pPr>
        <w:pStyle w:val="1"/>
        <w:numPr>
          <w:ilvl w:val="0"/>
          <w:numId w:val="14"/>
        </w:numPr>
        <w:ind w:right="-383"/>
        <w:jc w:val="both"/>
        <w:rPr>
          <w:sz w:val="24"/>
          <w:szCs w:val="24"/>
          <w:lang w:val="uk-UA"/>
        </w:rPr>
      </w:pPr>
      <w:bookmarkStart w:id="0" w:name="_GoBack"/>
      <w:proofErr w:type="spellStart"/>
      <w:r w:rsidRPr="00B93086">
        <w:rPr>
          <w:sz w:val="24"/>
          <w:szCs w:val="24"/>
          <w:lang w:val="uk-UA"/>
        </w:rPr>
        <w:t>Безпояско</w:t>
      </w:r>
      <w:proofErr w:type="spellEnd"/>
      <w:r w:rsidRPr="00B93086">
        <w:rPr>
          <w:sz w:val="24"/>
          <w:szCs w:val="24"/>
          <w:lang w:val="uk-UA"/>
        </w:rPr>
        <w:t xml:space="preserve"> О.К., </w:t>
      </w:r>
      <w:proofErr w:type="spellStart"/>
      <w:r w:rsidRPr="00B93086">
        <w:rPr>
          <w:sz w:val="24"/>
          <w:szCs w:val="24"/>
          <w:lang w:val="uk-UA"/>
        </w:rPr>
        <w:t>Городенська</w:t>
      </w:r>
      <w:proofErr w:type="spellEnd"/>
      <w:r w:rsidRPr="00B93086">
        <w:rPr>
          <w:sz w:val="24"/>
          <w:szCs w:val="24"/>
          <w:lang w:val="uk-UA"/>
        </w:rPr>
        <w:t xml:space="preserve"> К.Г., </w:t>
      </w:r>
      <w:proofErr w:type="spellStart"/>
      <w:r w:rsidRPr="00B93086">
        <w:rPr>
          <w:sz w:val="24"/>
          <w:szCs w:val="24"/>
          <w:lang w:val="uk-UA"/>
        </w:rPr>
        <w:t>Русанівський</w:t>
      </w:r>
      <w:proofErr w:type="spellEnd"/>
      <w:r w:rsidRPr="00B93086">
        <w:rPr>
          <w:sz w:val="24"/>
          <w:szCs w:val="24"/>
          <w:lang w:val="uk-UA"/>
        </w:rPr>
        <w:t xml:space="preserve"> В.М. Семантико-синтаксична структура речення. – К.: Наук. думка, 1983. – 318 с.</w:t>
      </w:r>
    </w:p>
    <w:p w:rsidR="00742F14" w:rsidRDefault="00742F14" w:rsidP="00242586">
      <w:pPr>
        <w:numPr>
          <w:ilvl w:val="0"/>
          <w:numId w:val="14"/>
        </w:numPr>
        <w:jc w:val="both"/>
        <w:rPr>
          <w:szCs w:val="28"/>
        </w:rPr>
      </w:pPr>
      <w:r>
        <w:rPr>
          <w:szCs w:val="28"/>
        </w:rPr>
        <w:t xml:space="preserve">Вихованець І.Р. Граматика української мови: Синтаксис. – К.: Либідь, 1993. – 368 с. </w:t>
      </w:r>
    </w:p>
    <w:p w:rsidR="00742F14" w:rsidRDefault="00742F14" w:rsidP="00242586">
      <w:pPr>
        <w:numPr>
          <w:ilvl w:val="0"/>
          <w:numId w:val="14"/>
        </w:numPr>
        <w:jc w:val="both"/>
        <w:rPr>
          <w:szCs w:val="28"/>
        </w:rPr>
      </w:pPr>
      <w:r w:rsidRPr="008A5B8A">
        <w:rPr>
          <w:szCs w:val="28"/>
        </w:rPr>
        <w:t xml:space="preserve"> Вихованець І.Р. Нариси з функціонального синтаксису української мови. - К.: Наук, думка, 1992. - 224 с. </w:t>
      </w:r>
    </w:p>
    <w:p w:rsidR="00742F14" w:rsidRDefault="00742F14" w:rsidP="00242586">
      <w:pPr>
        <w:numPr>
          <w:ilvl w:val="0"/>
          <w:numId w:val="14"/>
        </w:numPr>
        <w:tabs>
          <w:tab w:val="left" w:pos="1440"/>
        </w:tabs>
        <w:jc w:val="both"/>
        <w:rPr>
          <w:szCs w:val="28"/>
        </w:rPr>
      </w:pPr>
      <w:r>
        <w:rPr>
          <w:szCs w:val="28"/>
        </w:rPr>
        <w:t>Вихованець І.Р. Система відмінків української мови.  –  К.: Наук. дум</w:t>
      </w:r>
      <w:r>
        <w:rPr>
          <w:szCs w:val="28"/>
        </w:rPr>
        <w:softHyphen/>
        <w:t>ка, 1987.  –  232 с.</w:t>
      </w:r>
    </w:p>
    <w:p w:rsidR="00742F14" w:rsidRPr="008A5B8A" w:rsidRDefault="00742F14" w:rsidP="00242586">
      <w:pPr>
        <w:numPr>
          <w:ilvl w:val="0"/>
          <w:numId w:val="14"/>
        </w:numPr>
        <w:tabs>
          <w:tab w:val="left" w:pos="1440"/>
        </w:tabs>
        <w:jc w:val="both"/>
        <w:rPr>
          <w:szCs w:val="28"/>
        </w:rPr>
      </w:pPr>
      <w:r>
        <w:rPr>
          <w:szCs w:val="28"/>
        </w:rPr>
        <w:t>Вихованець І.Р. Частини мови у семантико-граматичному аспекті.  – К.: Наук. думка, 1988.  –  256 с.</w:t>
      </w:r>
    </w:p>
    <w:p w:rsidR="00742F14" w:rsidRDefault="00742F14" w:rsidP="00242586">
      <w:pPr>
        <w:numPr>
          <w:ilvl w:val="0"/>
          <w:numId w:val="14"/>
        </w:numPr>
        <w:jc w:val="both"/>
        <w:rPr>
          <w:szCs w:val="28"/>
        </w:rPr>
      </w:pPr>
      <w:proofErr w:type="spellStart"/>
      <w:r>
        <w:rPr>
          <w:szCs w:val="28"/>
        </w:rPr>
        <w:t>Городенська</w:t>
      </w:r>
      <w:proofErr w:type="spellEnd"/>
      <w:r>
        <w:rPr>
          <w:szCs w:val="28"/>
        </w:rPr>
        <w:t xml:space="preserve"> К.Г. Деривація синтаксичних одиниць.  –  К.: Наук. думка, 1991. – 192 с.</w:t>
      </w:r>
    </w:p>
    <w:p w:rsidR="00742F14" w:rsidRPr="008A5B8A" w:rsidRDefault="00742F14" w:rsidP="00242586">
      <w:pPr>
        <w:numPr>
          <w:ilvl w:val="0"/>
          <w:numId w:val="14"/>
        </w:numPr>
        <w:jc w:val="both"/>
        <w:rPr>
          <w:szCs w:val="28"/>
        </w:rPr>
      </w:pPr>
      <w:proofErr w:type="spellStart"/>
      <w:r w:rsidRPr="008A5B8A">
        <w:t>Загнітко</w:t>
      </w:r>
      <w:proofErr w:type="spellEnd"/>
      <w:r w:rsidRPr="008A5B8A">
        <w:t xml:space="preserve"> А. П</w:t>
      </w:r>
      <w:r>
        <w:t>.</w:t>
      </w:r>
      <w:r w:rsidRPr="008A5B8A">
        <w:t>Теоретична граматика сучасної української мови. Мор</w:t>
      </w:r>
      <w:r w:rsidRPr="008A5B8A">
        <w:softHyphen/>
        <w:t>фологія. Синтаксис. — Донецьк: ТОВ «ВКФ «БАО», 2011. — 992 с.</w:t>
      </w:r>
    </w:p>
    <w:p w:rsidR="00742F14" w:rsidRDefault="00742F14" w:rsidP="00242586">
      <w:pPr>
        <w:numPr>
          <w:ilvl w:val="0"/>
          <w:numId w:val="14"/>
        </w:numPr>
        <w:jc w:val="both"/>
        <w:rPr>
          <w:szCs w:val="28"/>
        </w:rPr>
      </w:pPr>
      <w:proofErr w:type="spellStart"/>
      <w:r>
        <w:rPr>
          <w:szCs w:val="28"/>
        </w:rPr>
        <w:t>Загнітко</w:t>
      </w:r>
      <w:proofErr w:type="spellEnd"/>
      <w:r>
        <w:rPr>
          <w:szCs w:val="28"/>
        </w:rPr>
        <w:t xml:space="preserve"> А.П. Теоретична граматика української мови. Синтаксис.  – Донецьк: Вид-во Донецьк. ун-ту, 2001.  –  662 с.</w:t>
      </w:r>
    </w:p>
    <w:p w:rsidR="00742F14" w:rsidRDefault="00742F14" w:rsidP="00242586">
      <w:pPr>
        <w:numPr>
          <w:ilvl w:val="0"/>
          <w:numId w:val="14"/>
        </w:numPr>
        <w:jc w:val="both"/>
        <w:rPr>
          <w:szCs w:val="28"/>
        </w:rPr>
      </w:pPr>
      <w:proofErr w:type="spellStart"/>
      <w:r>
        <w:rPr>
          <w:szCs w:val="28"/>
        </w:rPr>
        <w:t>Загнітко</w:t>
      </w:r>
      <w:proofErr w:type="spellEnd"/>
      <w:r>
        <w:rPr>
          <w:szCs w:val="28"/>
        </w:rPr>
        <w:t xml:space="preserve"> А.П. Теорія сучасного синтаксису: Монографія. – Донецьк: </w:t>
      </w:r>
      <w:proofErr w:type="spellStart"/>
      <w:r>
        <w:rPr>
          <w:szCs w:val="28"/>
        </w:rPr>
        <w:t>ДонНУ</w:t>
      </w:r>
      <w:proofErr w:type="spellEnd"/>
      <w:r>
        <w:rPr>
          <w:szCs w:val="28"/>
        </w:rPr>
        <w:t>, 2006. – 378 с.</w:t>
      </w:r>
    </w:p>
    <w:p w:rsidR="00742F14" w:rsidRDefault="00742F14" w:rsidP="00242586">
      <w:pPr>
        <w:numPr>
          <w:ilvl w:val="0"/>
          <w:numId w:val="14"/>
        </w:numPr>
        <w:jc w:val="both"/>
        <w:rPr>
          <w:szCs w:val="28"/>
        </w:rPr>
      </w:pPr>
      <w:r>
        <w:rPr>
          <w:szCs w:val="28"/>
        </w:rPr>
        <w:t>Плющ М.Я. Граматика української мови. Морфеміка. Словотвір. Морфологія. – К.: Вища школа, 2005. – 316 с.</w:t>
      </w:r>
    </w:p>
    <w:p w:rsidR="00742F14" w:rsidRDefault="00742F14" w:rsidP="00242586">
      <w:pPr>
        <w:numPr>
          <w:ilvl w:val="0"/>
          <w:numId w:val="14"/>
        </w:numPr>
        <w:jc w:val="both"/>
        <w:rPr>
          <w:szCs w:val="28"/>
        </w:rPr>
      </w:pPr>
      <w:r>
        <w:rPr>
          <w:szCs w:val="28"/>
        </w:rPr>
        <w:t xml:space="preserve">Синтаксис сучасної української мови: Проблемні питання: </w:t>
      </w:r>
      <w:proofErr w:type="spellStart"/>
      <w:r>
        <w:rPr>
          <w:szCs w:val="28"/>
        </w:rPr>
        <w:t>Навч</w:t>
      </w:r>
      <w:proofErr w:type="spellEnd"/>
      <w:r>
        <w:rPr>
          <w:szCs w:val="28"/>
        </w:rPr>
        <w:t xml:space="preserve">. Посібник / І.І. Слинько, Н.В. </w:t>
      </w:r>
      <w:proofErr w:type="spellStart"/>
      <w:r>
        <w:rPr>
          <w:szCs w:val="28"/>
        </w:rPr>
        <w:t>Гуйванюк</w:t>
      </w:r>
      <w:proofErr w:type="spellEnd"/>
      <w:r>
        <w:rPr>
          <w:szCs w:val="28"/>
        </w:rPr>
        <w:t>, М.Ф. Кобилянська. – К.: Вища школа, 1994. – 670 с.</w:t>
      </w:r>
    </w:p>
    <w:p w:rsidR="00742F14" w:rsidRDefault="00742F14" w:rsidP="00242586">
      <w:pPr>
        <w:numPr>
          <w:ilvl w:val="0"/>
          <w:numId w:val="14"/>
        </w:numPr>
        <w:jc w:val="both"/>
        <w:rPr>
          <w:szCs w:val="28"/>
        </w:rPr>
      </w:pPr>
      <w:r>
        <w:rPr>
          <w:szCs w:val="28"/>
        </w:rPr>
        <w:t xml:space="preserve">Сучасна українська літературна мова / За ред.. М.Я. Плющ. – 2-е вид., перероб. і </w:t>
      </w:r>
      <w:proofErr w:type="spellStart"/>
      <w:r>
        <w:rPr>
          <w:szCs w:val="28"/>
        </w:rPr>
        <w:t>доп</w:t>
      </w:r>
      <w:proofErr w:type="spellEnd"/>
      <w:r>
        <w:rPr>
          <w:szCs w:val="28"/>
        </w:rPr>
        <w:t>. – К.: Вища школа, 2000. – 430 с.</w:t>
      </w:r>
    </w:p>
    <w:p w:rsidR="00742F14" w:rsidRDefault="00742F14" w:rsidP="00242586">
      <w:pPr>
        <w:numPr>
          <w:ilvl w:val="0"/>
          <w:numId w:val="14"/>
        </w:numPr>
        <w:jc w:val="both"/>
        <w:rPr>
          <w:szCs w:val="28"/>
        </w:rPr>
      </w:pPr>
      <w:r>
        <w:rPr>
          <w:szCs w:val="28"/>
        </w:rPr>
        <w:t>Сучасна українська літературна мова. Синтаксис / За ред. І.К. Білодіда – К.: Вища школа, 1972. – 318 с.</w:t>
      </w:r>
    </w:p>
    <w:p w:rsidR="00742F14" w:rsidRDefault="00742F14" w:rsidP="00242586">
      <w:pPr>
        <w:numPr>
          <w:ilvl w:val="0"/>
          <w:numId w:val="14"/>
        </w:numPr>
        <w:jc w:val="both"/>
        <w:rPr>
          <w:szCs w:val="28"/>
        </w:rPr>
      </w:pPr>
      <w:r>
        <w:rPr>
          <w:szCs w:val="28"/>
        </w:rPr>
        <w:t xml:space="preserve">Сучасна українська мова. Синтаксис: </w:t>
      </w:r>
      <w:proofErr w:type="spellStart"/>
      <w:r>
        <w:rPr>
          <w:szCs w:val="28"/>
        </w:rPr>
        <w:t>Навч</w:t>
      </w:r>
      <w:proofErr w:type="spellEnd"/>
      <w:r>
        <w:rPr>
          <w:szCs w:val="28"/>
        </w:rPr>
        <w:t xml:space="preserve">. </w:t>
      </w:r>
      <w:proofErr w:type="spellStart"/>
      <w:r>
        <w:rPr>
          <w:szCs w:val="28"/>
        </w:rPr>
        <w:t>посіб</w:t>
      </w:r>
      <w:proofErr w:type="spellEnd"/>
      <w:r>
        <w:rPr>
          <w:szCs w:val="28"/>
        </w:rPr>
        <w:t xml:space="preserve">. / С.П. </w:t>
      </w:r>
      <w:proofErr w:type="spellStart"/>
      <w:r>
        <w:rPr>
          <w:szCs w:val="28"/>
        </w:rPr>
        <w:t>Бевзенко</w:t>
      </w:r>
      <w:proofErr w:type="spellEnd"/>
      <w:r>
        <w:rPr>
          <w:szCs w:val="28"/>
        </w:rPr>
        <w:t xml:space="preserve">, Л.П.Литвин, Г.В. </w:t>
      </w:r>
      <w:proofErr w:type="spellStart"/>
      <w:r>
        <w:rPr>
          <w:szCs w:val="28"/>
        </w:rPr>
        <w:t>Семеренко</w:t>
      </w:r>
      <w:proofErr w:type="spellEnd"/>
      <w:r>
        <w:rPr>
          <w:szCs w:val="28"/>
        </w:rPr>
        <w:t>. – К.: Вища школа, 2005. – 270 с.</w:t>
      </w:r>
    </w:p>
    <w:p w:rsidR="00742F14" w:rsidRDefault="00742F14" w:rsidP="00242586">
      <w:pPr>
        <w:numPr>
          <w:ilvl w:val="0"/>
          <w:numId w:val="14"/>
        </w:numPr>
        <w:tabs>
          <w:tab w:val="left" w:pos="1146"/>
        </w:tabs>
        <w:suppressAutoHyphens/>
        <w:autoSpaceDE w:val="0"/>
        <w:jc w:val="both"/>
        <w:rPr>
          <w:szCs w:val="28"/>
        </w:rPr>
      </w:pPr>
      <w:r>
        <w:rPr>
          <w:szCs w:val="28"/>
        </w:rPr>
        <w:t xml:space="preserve">Шкуратяна Н.Г., Шевчук С.В. Сучасна українська літературна мова: модульний курс: </w:t>
      </w:r>
      <w:proofErr w:type="spellStart"/>
      <w:r>
        <w:rPr>
          <w:szCs w:val="28"/>
        </w:rPr>
        <w:t>навч</w:t>
      </w:r>
      <w:proofErr w:type="spellEnd"/>
      <w:r>
        <w:rPr>
          <w:szCs w:val="28"/>
        </w:rPr>
        <w:t xml:space="preserve">. </w:t>
      </w:r>
      <w:proofErr w:type="spellStart"/>
      <w:r>
        <w:rPr>
          <w:szCs w:val="28"/>
        </w:rPr>
        <w:t>посіб</w:t>
      </w:r>
      <w:proofErr w:type="spellEnd"/>
      <w:r>
        <w:rPr>
          <w:szCs w:val="28"/>
        </w:rPr>
        <w:t>. – К.: Вища шк., 2007. – 823с.</w:t>
      </w:r>
    </w:p>
    <w:p w:rsidR="00742F14" w:rsidRPr="00BD44B7" w:rsidRDefault="00742F14" w:rsidP="00242586">
      <w:pPr>
        <w:numPr>
          <w:ilvl w:val="0"/>
          <w:numId w:val="14"/>
        </w:numPr>
        <w:jc w:val="both"/>
        <w:rPr>
          <w:szCs w:val="28"/>
        </w:rPr>
      </w:pPr>
      <w:proofErr w:type="spellStart"/>
      <w:r>
        <w:rPr>
          <w:szCs w:val="28"/>
        </w:rPr>
        <w:t>Шульжук</w:t>
      </w:r>
      <w:proofErr w:type="spellEnd"/>
      <w:r>
        <w:rPr>
          <w:szCs w:val="28"/>
        </w:rPr>
        <w:t xml:space="preserve"> К.Ф. Синтаксис української мови: Підручник. – К.: Видавничий центр «Академія», 2010. – 408 с.</w:t>
      </w:r>
    </w:p>
    <w:bookmarkEnd w:id="0"/>
    <w:p w:rsidR="00742F14" w:rsidRPr="00C824E7" w:rsidRDefault="00742F14" w:rsidP="00C824E7">
      <w:pPr>
        <w:spacing w:line="276" w:lineRule="auto"/>
        <w:ind w:firstLine="709"/>
        <w:jc w:val="center"/>
        <w:rPr>
          <w:rFonts w:eastAsiaTheme="minorHAnsi"/>
          <w:b/>
          <w:i/>
          <w:sz w:val="28"/>
          <w:szCs w:val="28"/>
          <w:lang w:eastAsia="en-US"/>
        </w:rPr>
      </w:pPr>
    </w:p>
    <w:p w:rsidR="00C824E7" w:rsidRDefault="00C824E7" w:rsidP="00C824E7">
      <w:pPr>
        <w:spacing w:line="276" w:lineRule="auto"/>
        <w:ind w:firstLine="709"/>
        <w:jc w:val="center"/>
        <w:rPr>
          <w:rFonts w:eastAsiaTheme="minorHAnsi"/>
          <w:b/>
          <w:i/>
          <w:sz w:val="28"/>
          <w:szCs w:val="28"/>
          <w:lang w:eastAsia="en-US"/>
        </w:rPr>
      </w:pPr>
      <w:r>
        <w:rPr>
          <w:rFonts w:eastAsiaTheme="minorHAnsi"/>
          <w:b/>
          <w:i/>
          <w:sz w:val="28"/>
          <w:szCs w:val="28"/>
          <w:lang w:eastAsia="en-US"/>
        </w:rPr>
        <w:t>Додаткова</w:t>
      </w:r>
    </w:p>
    <w:p w:rsidR="00742F14" w:rsidRDefault="00742F14" w:rsidP="00242586">
      <w:pPr>
        <w:numPr>
          <w:ilvl w:val="0"/>
          <w:numId w:val="15"/>
        </w:numPr>
        <w:tabs>
          <w:tab w:val="left" w:pos="1440"/>
        </w:tabs>
        <w:jc w:val="both"/>
        <w:rPr>
          <w:szCs w:val="28"/>
        </w:rPr>
      </w:pPr>
      <w:proofErr w:type="spellStart"/>
      <w:r>
        <w:rPr>
          <w:szCs w:val="28"/>
        </w:rPr>
        <w:t>Адмони</w:t>
      </w:r>
      <w:proofErr w:type="spellEnd"/>
      <w:r>
        <w:rPr>
          <w:szCs w:val="28"/>
        </w:rPr>
        <w:t xml:space="preserve"> В.Г. Структура </w:t>
      </w:r>
      <w:proofErr w:type="spellStart"/>
      <w:r>
        <w:rPr>
          <w:szCs w:val="28"/>
        </w:rPr>
        <w:t>грамматического</w:t>
      </w:r>
      <w:proofErr w:type="spellEnd"/>
      <w:r>
        <w:rPr>
          <w:szCs w:val="28"/>
        </w:rPr>
        <w:t xml:space="preserve"> </w:t>
      </w:r>
      <w:proofErr w:type="spellStart"/>
      <w:r>
        <w:rPr>
          <w:szCs w:val="28"/>
        </w:rPr>
        <w:t>значения</w:t>
      </w:r>
      <w:proofErr w:type="spellEnd"/>
      <w:r>
        <w:rPr>
          <w:szCs w:val="28"/>
        </w:rPr>
        <w:t xml:space="preserve"> и </w:t>
      </w:r>
      <w:proofErr w:type="spellStart"/>
      <w:r>
        <w:rPr>
          <w:szCs w:val="28"/>
        </w:rPr>
        <w:t>его</w:t>
      </w:r>
      <w:proofErr w:type="spellEnd"/>
      <w:r>
        <w:rPr>
          <w:szCs w:val="28"/>
        </w:rPr>
        <w:t xml:space="preserve"> статус в </w:t>
      </w:r>
      <w:proofErr w:type="spellStart"/>
      <w:r>
        <w:rPr>
          <w:szCs w:val="28"/>
        </w:rPr>
        <w:t>системе</w:t>
      </w:r>
      <w:proofErr w:type="spellEnd"/>
      <w:r>
        <w:rPr>
          <w:szCs w:val="28"/>
        </w:rPr>
        <w:t xml:space="preserve"> </w:t>
      </w:r>
      <w:proofErr w:type="spellStart"/>
      <w:r>
        <w:rPr>
          <w:szCs w:val="28"/>
        </w:rPr>
        <w:t>языка</w:t>
      </w:r>
      <w:proofErr w:type="spellEnd"/>
      <w:r>
        <w:rPr>
          <w:szCs w:val="28"/>
        </w:rPr>
        <w:t xml:space="preserve"> // Структура </w:t>
      </w:r>
      <w:proofErr w:type="spellStart"/>
      <w:r>
        <w:rPr>
          <w:szCs w:val="28"/>
        </w:rPr>
        <w:t>предложения</w:t>
      </w:r>
      <w:proofErr w:type="spellEnd"/>
      <w:r>
        <w:rPr>
          <w:szCs w:val="28"/>
        </w:rPr>
        <w:t xml:space="preserve"> и </w:t>
      </w:r>
      <w:proofErr w:type="spellStart"/>
      <w:r>
        <w:rPr>
          <w:szCs w:val="28"/>
        </w:rPr>
        <w:t>словосочетания</w:t>
      </w:r>
      <w:proofErr w:type="spellEnd"/>
      <w:r>
        <w:rPr>
          <w:szCs w:val="28"/>
        </w:rPr>
        <w:t xml:space="preserve"> в </w:t>
      </w:r>
      <w:proofErr w:type="spellStart"/>
      <w:r>
        <w:rPr>
          <w:szCs w:val="28"/>
        </w:rPr>
        <w:t>индоевропейских</w:t>
      </w:r>
      <w:proofErr w:type="spellEnd"/>
      <w:r>
        <w:rPr>
          <w:szCs w:val="28"/>
        </w:rPr>
        <w:t xml:space="preserve"> </w:t>
      </w:r>
      <w:proofErr w:type="spellStart"/>
      <w:r>
        <w:rPr>
          <w:szCs w:val="28"/>
        </w:rPr>
        <w:t>странах</w:t>
      </w:r>
      <w:proofErr w:type="spellEnd"/>
      <w:r>
        <w:rPr>
          <w:szCs w:val="28"/>
        </w:rPr>
        <w:t>.  –  Л.: Наука, 1979.  –  С.6-36.</w:t>
      </w:r>
    </w:p>
    <w:p w:rsidR="00742F14" w:rsidRDefault="00742F14" w:rsidP="00242586">
      <w:pPr>
        <w:numPr>
          <w:ilvl w:val="0"/>
          <w:numId w:val="15"/>
        </w:numPr>
        <w:tabs>
          <w:tab w:val="left" w:pos="1440"/>
        </w:tabs>
        <w:jc w:val="both"/>
        <w:rPr>
          <w:szCs w:val="28"/>
        </w:rPr>
      </w:pPr>
      <w:proofErr w:type="spellStart"/>
      <w:r>
        <w:rPr>
          <w:szCs w:val="28"/>
        </w:rPr>
        <w:t>Адмони</w:t>
      </w:r>
      <w:proofErr w:type="spellEnd"/>
      <w:r>
        <w:rPr>
          <w:szCs w:val="28"/>
        </w:rPr>
        <w:t xml:space="preserve"> В.Г. </w:t>
      </w:r>
      <w:proofErr w:type="spellStart"/>
      <w:r>
        <w:rPr>
          <w:szCs w:val="28"/>
        </w:rPr>
        <w:t>Структурно-смысловое</w:t>
      </w:r>
      <w:proofErr w:type="spellEnd"/>
      <w:r>
        <w:rPr>
          <w:szCs w:val="28"/>
        </w:rPr>
        <w:t xml:space="preserve"> ядро </w:t>
      </w:r>
      <w:proofErr w:type="spellStart"/>
      <w:r>
        <w:rPr>
          <w:szCs w:val="28"/>
        </w:rPr>
        <w:t>предложения</w:t>
      </w:r>
      <w:proofErr w:type="spellEnd"/>
      <w:r>
        <w:rPr>
          <w:szCs w:val="28"/>
        </w:rPr>
        <w:t xml:space="preserve"> // </w:t>
      </w:r>
      <w:proofErr w:type="spellStart"/>
      <w:r>
        <w:rPr>
          <w:szCs w:val="28"/>
        </w:rPr>
        <w:t>Члены</w:t>
      </w:r>
      <w:proofErr w:type="spellEnd"/>
      <w:r>
        <w:rPr>
          <w:szCs w:val="28"/>
        </w:rPr>
        <w:t xml:space="preserve"> </w:t>
      </w:r>
      <w:proofErr w:type="spellStart"/>
      <w:r>
        <w:rPr>
          <w:szCs w:val="28"/>
        </w:rPr>
        <w:t>предложения</w:t>
      </w:r>
      <w:proofErr w:type="spellEnd"/>
      <w:r>
        <w:rPr>
          <w:szCs w:val="28"/>
        </w:rPr>
        <w:t xml:space="preserve"> в </w:t>
      </w:r>
      <w:proofErr w:type="spellStart"/>
      <w:r>
        <w:rPr>
          <w:szCs w:val="28"/>
        </w:rPr>
        <w:t>языках</w:t>
      </w:r>
      <w:proofErr w:type="spellEnd"/>
      <w:r>
        <w:rPr>
          <w:szCs w:val="28"/>
        </w:rPr>
        <w:t xml:space="preserve"> </w:t>
      </w:r>
      <w:proofErr w:type="spellStart"/>
      <w:r>
        <w:rPr>
          <w:szCs w:val="28"/>
        </w:rPr>
        <w:t>различных</w:t>
      </w:r>
      <w:proofErr w:type="spellEnd"/>
      <w:r>
        <w:rPr>
          <w:szCs w:val="28"/>
        </w:rPr>
        <w:t xml:space="preserve"> </w:t>
      </w:r>
      <w:proofErr w:type="spellStart"/>
      <w:r>
        <w:rPr>
          <w:szCs w:val="28"/>
        </w:rPr>
        <w:t>типов</w:t>
      </w:r>
      <w:proofErr w:type="spellEnd"/>
      <w:r>
        <w:rPr>
          <w:szCs w:val="28"/>
        </w:rPr>
        <w:t>.  –  М.: Наука, 1972.  –  С.53-72.</w:t>
      </w:r>
    </w:p>
    <w:p w:rsidR="00742F14" w:rsidRDefault="00742F14" w:rsidP="00242586">
      <w:pPr>
        <w:numPr>
          <w:ilvl w:val="0"/>
          <w:numId w:val="15"/>
        </w:numPr>
        <w:tabs>
          <w:tab w:val="left" w:pos="1440"/>
        </w:tabs>
        <w:jc w:val="both"/>
        <w:rPr>
          <w:szCs w:val="28"/>
        </w:rPr>
      </w:pPr>
      <w:proofErr w:type="spellStart"/>
      <w:r>
        <w:rPr>
          <w:szCs w:val="28"/>
        </w:rPr>
        <w:lastRenderedPageBreak/>
        <w:t>Адмони</w:t>
      </w:r>
      <w:proofErr w:type="spellEnd"/>
      <w:r>
        <w:rPr>
          <w:szCs w:val="28"/>
        </w:rPr>
        <w:t xml:space="preserve"> В.Г. </w:t>
      </w:r>
      <w:proofErr w:type="spellStart"/>
      <w:r>
        <w:rPr>
          <w:szCs w:val="28"/>
        </w:rPr>
        <w:t>Типология</w:t>
      </w:r>
      <w:proofErr w:type="spellEnd"/>
      <w:r>
        <w:rPr>
          <w:szCs w:val="28"/>
        </w:rPr>
        <w:t xml:space="preserve"> </w:t>
      </w:r>
      <w:proofErr w:type="spellStart"/>
      <w:r>
        <w:rPr>
          <w:szCs w:val="28"/>
        </w:rPr>
        <w:t>предложения</w:t>
      </w:r>
      <w:proofErr w:type="spellEnd"/>
      <w:r>
        <w:rPr>
          <w:szCs w:val="28"/>
        </w:rPr>
        <w:t xml:space="preserve"> и </w:t>
      </w:r>
      <w:proofErr w:type="spellStart"/>
      <w:r>
        <w:rPr>
          <w:szCs w:val="28"/>
        </w:rPr>
        <w:t>логико-грамматические</w:t>
      </w:r>
      <w:proofErr w:type="spellEnd"/>
      <w:r>
        <w:rPr>
          <w:szCs w:val="28"/>
        </w:rPr>
        <w:t xml:space="preserve"> </w:t>
      </w:r>
      <w:proofErr w:type="spellStart"/>
      <w:r>
        <w:rPr>
          <w:szCs w:val="28"/>
        </w:rPr>
        <w:t>типы</w:t>
      </w:r>
      <w:proofErr w:type="spellEnd"/>
      <w:r>
        <w:rPr>
          <w:szCs w:val="28"/>
        </w:rPr>
        <w:t xml:space="preserve"> // </w:t>
      </w:r>
      <w:proofErr w:type="spellStart"/>
      <w:r>
        <w:rPr>
          <w:szCs w:val="28"/>
        </w:rPr>
        <w:t>Вопр</w:t>
      </w:r>
      <w:proofErr w:type="spellEnd"/>
      <w:r>
        <w:rPr>
          <w:szCs w:val="28"/>
        </w:rPr>
        <w:t xml:space="preserve">. </w:t>
      </w:r>
      <w:proofErr w:type="spellStart"/>
      <w:r>
        <w:rPr>
          <w:szCs w:val="28"/>
        </w:rPr>
        <w:t>языкознания</w:t>
      </w:r>
      <w:proofErr w:type="spellEnd"/>
      <w:r>
        <w:rPr>
          <w:szCs w:val="28"/>
        </w:rPr>
        <w:t>.  –  1973.  –  №2.  –  С.46-57.</w:t>
      </w:r>
    </w:p>
    <w:p w:rsidR="00742F14" w:rsidRDefault="00742F14" w:rsidP="00242586">
      <w:pPr>
        <w:numPr>
          <w:ilvl w:val="0"/>
          <w:numId w:val="15"/>
        </w:numPr>
        <w:tabs>
          <w:tab w:val="left" w:pos="1440"/>
        </w:tabs>
        <w:jc w:val="both"/>
        <w:rPr>
          <w:szCs w:val="28"/>
        </w:rPr>
      </w:pPr>
      <w:proofErr w:type="spellStart"/>
      <w:r>
        <w:rPr>
          <w:szCs w:val="28"/>
        </w:rPr>
        <w:t>Арват</w:t>
      </w:r>
      <w:proofErr w:type="spellEnd"/>
      <w:r>
        <w:rPr>
          <w:szCs w:val="28"/>
        </w:rPr>
        <w:t xml:space="preserve"> Н.М. До питання про семантичну типологію речення // Мовознавство.  –  1979.  –  №2.  –  С.24-31.</w:t>
      </w:r>
    </w:p>
    <w:p w:rsidR="00742F14" w:rsidRDefault="00742F14" w:rsidP="00242586">
      <w:pPr>
        <w:numPr>
          <w:ilvl w:val="0"/>
          <w:numId w:val="15"/>
        </w:numPr>
        <w:tabs>
          <w:tab w:val="left" w:pos="1440"/>
        </w:tabs>
        <w:jc w:val="both"/>
        <w:rPr>
          <w:szCs w:val="28"/>
        </w:rPr>
      </w:pPr>
      <w:proofErr w:type="spellStart"/>
      <w:r>
        <w:rPr>
          <w:szCs w:val="28"/>
        </w:rPr>
        <w:t>Арват</w:t>
      </w:r>
      <w:proofErr w:type="spellEnd"/>
      <w:r>
        <w:rPr>
          <w:szCs w:val="28"/>
        </w:rPr>
        <w:t xml:space="preserve"> Н.Н. О </w:t>
      </w:r>
      <w:proofErr w:type="spellStart"/>
      <w:r>
        <w:rPr>
          <w:szCs w:val="28"/>
        </w:rPr>
        <w:t>семантике</w:t>
      </w:r>
      <w:proofErr w:type="spellEnd"/>
      <w:r>
        <w:rPr>
          <w:szCs w:val="28"/>
        </w:rPr>
        <w:t xml:space="preserve"> </w:t>
      </w:r>
      <w:proofErr w:type="spellStart"/>
      <w:r>
        <w:rPr>
          <w:szCs w:val="28"/>
        </w:rPr>
        <w:t>предложения</w:t>
      </w:r>
      <w:proofErr w:type="spellEnd"/>
      <w:r>
        <w:rPr>
          <w:szCs w:val="28"/>
        </w:rPr>
        <w:t xml:space="preserve"> // </w:t>
      </w:r>
      <w:proofErr w:type="spellStart"/>
      <w:r>
        <w:rPr>
          <w:szCs w:val="28"/>
        </w:rPr>
        <w:t>Науч</w:t>
      </w:r>
      <w:proofErr w:type="spellEnd"/>
      <w:r>
        <w:rPr>
          <w:szCs w:val="28"/>
        </w:rPr>
        <w:t xml:space="preserve">. </w:t>
      </w:r>
      <w:proofErr w:type="spellStart"/>
      <w:r>
        <w:rPr>
          <w:szCs w:val="28"/>
        </w:rPr>
        <w:t>докл</w:t>
      </w:r>
      <w:proofErr w:type="spellEnd"/>
      <w:r>
        <w:rPr>
          <w:szCs w:val="28"/>
        </w:rPr>
        <w:t xml:space="preserve">. </w:t>
      </w:r>
      <w:proofErr w:type="spellStart"/>
      <w:r>
        <w:rPr>
          <w:szCs w:val="28"/>
        </w:rPr>
        <w:t>высш</w:t>
      </w:r>
      <w:proofErr w:type="spellEnd"/>
      <w:r>
        <w:rPr>
          <w:szCs w:val="28"/>
        </w:rPr>
        <w:t xml:space="preserve">. шк.  –  </w:t>
      </w:r>
      <w:proofErr w:type="spellStart"/>
      <w:r>
        <w:rPr>
          <w:szCs w:val="28"/>
        </w:rPr>
        <w:t>Филол</w:t>
      </w:r>
      <w:proofErr w:type="spellEnd"/>
      <w:r>
        <w:rPr>
          <w:szCs w:val="28"/>
        </w:rPr>
        <w:t>. науки.  –  1979.  –  №5.  –  С.52-61.</w:t>
      </w:r>
    </w:p>
    <w:p w:rsidR="00742F14" w:rsidRDefault="00742F14" w:rsidP="00242586">
      <w:pPr>
        <w:numPr>
          <w:ilvl w:val="0"/>
          <w:numId w:val="15"/>
        </w:numPr>
        <w:tabs>
          <w:tab w:val="left" w:pos="1440"/>
        </w:tabs>
        <w:jc w:val="both"/>
        <w:rPr>
          <w:szCs w:val="28"/>
        </w:rPr>
      </w:pPr>
      <w:proofErr w:type="spellStart"/>
      <w:r>
        <w:rPr>
          <w:szCs w:val="28"/>
        </w:rPr>
        <w:t>Арват</w:t>
      </w:r>
      <w:proofErr w:type="spellEnd"/>
      <w:r>
        <w:rPr>
          <w:szCs w:val="28"/>
        </w:rPr>
        <w:t xml:space="preserve"> Н.Н. </w:t>
      </w:r>
      <w:proofErr w:type="spellStart"/>
      <w:r>
        <w:rPr>
          <w:szCs w:val="28"/>
        </w:rPr>
        <w:t>Семантическая</w:t>
      </w:r>
      <w:proofErr w:type="spellEnd"/>
      <w:r>
        <w:rPr>
          <w:szCs w:val="28"/>
        </w:rPr>
        <w:t xml:space="preserve"> структура простого </w:t>
      </w:r>
      <w:proofErr w:type="spellStart"/>
      <w:r>
        <w:rPr>
          <w:szCs w:val="28"/>
        </w:rPr>
        <w:t>предложения</w:t>
      </w:r>
      <w:proofErr w:type="spellEnd"/>
      <w:r>
        <w:rPr>
          <w:szCs w:val="28"/>
        </w:rPr>
        <w:t xml:space="preserve"> в </w:t>
      </w:r>
      <w:proofErr w:type="spellStart"/>
      <w:r>
        <w:rPr>
          <w:szCs w:val="28"/>
        </w:rPr>
        <w:t>современном</w:t>
      </w:r>
      <w:proofErr w:type="spellEnd"/>
      <w:r>
        <w:rPr>
          <w:szCs w:val="28"/>
        </w:rPr>
        <w:t xml:space="preserve"> </w:t>
      </w:r>
      <w:proofErr w:type="spellStart"/>
      <w:r>
        <w:rPr>
          <w:szCs w:val="28"/>
        </w:rPr>
        <w:t>русском</w:t>
      </w:r>
      <w:proofErr w:type="spellEnd"/>
      <w:r>
        <w:rPr>
          <w:szCs w:val="28"/>
        </w:rPr>
        <w:t xml:space="preserve"> </w:t>
      </w:r>
      <w:proofErr w:type="spellStart"/>
      <w:r>
        <w:rPr>
          <w:szCs w:val="28"/>
        </w:rPr>
        <w:t>языке</w:t>
      </w:r>
      <w:proofErr w:type="spellEnd"/>
      <w:r>
        <w:rPr>
          <w:szCs w:val="28"/>
        </w:rPr>
        <w:t>.  –  К.: Вища шк., 1984.  –  159 с.</w:t>
      </w:r>
    </w:p>
    <w:p w:rsidR="00742F14" w:rsidRDefault="00742F14" w:rsidP="00242586">
      <w:pPr>
        <w:numPr>
          <w:ilvl w:val="0"/>
          <w:numId w:val="15"/>
        </w:numPr>
        <w:tabs>
          <w:tab w:val="left" w:pos="1440"/>
        </w:tabs>
        <w:jc w:val="both"/>
        <w:rPr>
          <w:szCs w:val="28"/>
        </w:rPr>
      </w:pPr>
      <w:proofErr w:type="spellStart"/>
      <w:r>
        <w:rPr>
          <w:szCs w:val="28"/>
        </w:rPr>
        <w:t>Арутюнова</w:t>
      </w:r>
      <w:proofErr w:type="spellEnd"/>
      <w:r>
        <w:rPr>
          <w:szCs w:val="28"/>
        </w:rPr>
        <w:t xml:space="preserve"> Н.Д. </w:t>
      </w:r>
      <w:proofErr w:type="spellStart"/>
      <w:r>
        <w:rPr>
          <w:szCs w:val="28"/>
        </w:rPr>
        <w:t>Предложение</w:t>
      </w:r>
      <w:proofErr w:type="spellEnd"/>
      <w:r>
        <w:rPr>
          <w:szCs w:val="28"/>
        </w:rPr>
        <w:t xml:space="preserve"> и </w:t>
      </w:r>
      <w:proofErr w:type="spellStart"/>
      <w:r>
        <w:rPr>
          <w:szCs w:val="28"/>
        </w:rPr>
        <w:t>его</w:t>
      </w:r>
      <w:proofErr w:type="spellEnd"/>
      <w:r>
        <w:rPr>
          <w:szCs w:val="28"/>
        </w:rPr>
        <w:t xml:space="preserve"> </w:t>
      </w:r>
      <w:proofErr w:type="spellStart"/>
      <w:r>
        <w:rPr>
          <w:szCs w:val="28"/>
        </w:rPr>
        <w:t>смысл</w:t>
      </w:r>
      <w:proofErr w:type="spellEnd"/>
      <w:r>
        <w:rPr>
          <w:szCs w:val="28"/>
        </w:rPr>
        <w:t xml:space="preserve">: </w:t>
      </w:r>
      <w:proofErr w:type="spellStart"/>
      <w:r>
        <w:rPr>
          <w:szCs w:val="28"/>
        </w:rPr>
        <w:t>Логико-семантические</w:t>
      </w:r>
      <w:proofErr w:type="spellEnd"/>
      <w:r>
        <w:rPr>
          <w:szCs w:val="28"/>
        </w:rPr>
        <w:t xml:space="preserve"> </w:t>
      </w:r>
      <w:proofErr w:type="spellStart"/>
      <w:r>
        <w:rPr>
          <w:szCs w:val="28"/>
        </w:rPr>
        <w:t>проблемы</w:t>
      </w:r>
      <w:proofErr w:type="spellEnd"/>
      <w:r>
        <w:rPr>
          <w:szCs w:val="28"/>
        </w:rPr>
        <w:t>.  –  М.; Наука, 1976.  –  383 с.</w:t>
      </w:r>
    </w:p>
    <w:p w:rsidR="00742F14" w:rsidRDefault="00742F14" w:rsidP="00242586">
      <w:pPr>
        <w:numPr>
          <w:ilvl w:val="0"/>
          <w:numId w:val="15"/>
        </w:numPr>
        <w:tabs>
          <w:tab w:val="left" w:pos="1440"/>
        </w:tabs>
        <w:jc w:val="both"/>
        <w:rPr>
          <w:szCs w:val="28"/>
        </w:rPr>
      </w:pPr>
      <w:proofErr w:type="spellStart"/>
      <w:r>
        <w:rPr>
          <w:szCs w:val="28"/>
        </w:rPr>
        <w:t>Арутюнова</w:t>
      </w:r>
      <w:proofErr w:type="spellEnd"/>
      <w:r>
        <w:rPr>
          <w:szCs w:val="28"/>
        </w:rPr>
        <w:t xml:space="preserve"> Н.Д. </w:t>
      </w:r>
      <w:proofErr w:type="spellStart"/>
      <w:r>
        <w:rPr>
          <w:szCs w:val="28"/>
        </w:rPr>
        <w:t>Типы</w:t>
      </w:r>
      <w:proofErr w:type="spellEnd"/>
      <w:r>
        <w:rPr>
          <w:szCs w:val="28"/>
        </w:rPr>
        <w:t xml:space="preserve"> </w:t>
      </w:r>
      <w:proofErr w:type="spellStart"/>
      <w:r>
        <w:rPr>
          <w:szCs w:val="28"/>
        </w:rPr>
        <w:t>языковых</w:t>
      </w:r>
      <w:proofErr w:type="spellEnd"/>
      <w:r>
        <w:rPr>
          <w:szCs w:val="28"/>
        </w:rPr>
        <w:t xml:space="preserve"> значений. </w:t>
      </w:r>
      <w:proofErr w:type="spellStart"/>
      <w:r>
        <w:rPr>
          <w:szCs w:val="28"/>
        </w:rPr>
        <w:t>Оценка</w:t>
      </w:r>
      <w:proofErr w:type="spellEnd"/>
      <w:r>
        <w:rPr>
          <w:szCs w:val="28"/>
        </w:rPr>
        <w:t xml:space="preserve">. </w:t>
      </w:r>
      <w:proofErr w:type="spellStart"/>
      <w:r>
        <w:rPr>
          <w:szCs w:val="28"/>
        </w:rPr>
        <w:t>Событие</w:t>
      </w:r>
      <w:proofErr w:type="spellEnd"/>
      <w:r>
        <w:rPr>
          <w:szCs w:val="28"/>
        </w:rPr>
        <w:t>. Факт.  –  М.: Наука, 1988. – 340с.</w:t>
      </w:r>
    </w:p>
    <w:p w:rsidR="00742F14" w:rsidRDefault="00742F14" w:rsidP="00242586">
      <w:pPr>
        <w:numPr>
          <w:ilvl w:val="0"/>
          <w:numId w:val="15"/>
        </w:numPr>
        <w:tabs>
          <w:tab w:val="left" w:pos="1440"/>
        </w:tabs>
        <w:jc w:val="both"/>
        <w:rPr>
          <w:szCs w:val="28"/>
        </w:rPr>
      </w:pPr>
      <w:proofErr w:type="spellStart"/>
      <w:r>
        <w:rPr>
          <w:szCs w:val="28"/>
        </w:rPr>
        <w:t>Бенвенист</w:t>
      </w:r>
      <w:proofErr w:type="spellEnd"/>
      <w:r>
        <w:rPr>
          <w:szCs w:val="28"/>
        </w:rPr>
        <w:t xml:space="preserve"> Э. </w:t>
      </w:r>
      <w:proofErr w:type="spellStart"/>
      <w:r>
        <w:rPr>
          <w:szCs w:val="28"/>
        </w:rPr>
        <w:t>Общая</w:t>
      </w:r>
      <w:proofErr w:type="spellEnd"/>
      <w:r>
        <w:rPr>
          <w:szCs w:val="28"/>
        </w:rPr>
        <w:t xml:space="preserve"> </w:t>
      </w:r>
      <w:proofErr w:type="spellStart"/>
      <w:r>
        <w:rPr>
          <w:szCs w:val="28"/>
        </w:rPr>
        <w:t>лингвистика</w:t>
      </w:r>
      <w:proofErr w:type="spellEnd"/>
      <w:r>
        <w:rPr>
          <w:szCs w:val="28"/>
        </w:rPr>
        <w:t xml:space="preserve">.  –  М.: </w:t>
      </w:r>
      <w:proofErr w:type="spellStart"/>
      <w:r>
        <w:rPr>
          <w:szCs w:val="28"/>
        </w:rPr>
        <w:t>Прогресс</w:t>
      </w:r>
      <w:proofErr w:type="spellEnd"/>
      <w:r>
        <w:rPr>
          <w:szCs w:val="28"/>
        </w:rPr>
        <w:t>, 1974.  –  447 с.</w:t>
      </w:r>
    </w:p>
    <w:p w:rsidR="00742F14" w:rsidRDefault="00742F14" w:rsidP="00242586">
      <w:pPr>
        <w:numPr>
          <w:ilvl w:val="0"/>
          <w:numId w:val="15"/>
        </w:numPr>
        <w:tabs>
          <w:tab w:val="left" w:pos="1440"/>
        </w:tabs>
        <w:jc w:val="both"/>
        <w:rPr>
          <w:szCs w:val="28"/>
        </w:rPr>
      </w:pPr>
      <w:proofErr w:type="spellStart"/>
      <w:r>
        <w:rPr>
          <w:szCs w:val="28"/>
        </w:rPr>
        <w:t>Богданов</w:t>
      </w:r>
      <w:proofErr w:type="spellEnd"/>
      <w:r>
        <w:rPr>
          <w:szCs w:val="28"/>
        </w:rPr>
        <w:t xml:space="preserve"> В.В. </w:t>
      </w:r>
      <w:proofErr w:type="spellStart"/>
      <w:r>
        <w:rPr>
          <w:szCs w:val="28"/>
        </w:rPr>
        <w:t>Семантико-синтаксическая</w:t>
      </w:r>
      <w:proofErr w:type="spellEnd"/>
      <w:r>
        <w:rPr>
          <w:szCs w:val="28"/>
        </w:rPr>
        <w:t xml:space="preserve"> </w:t>
      </w:r>
      <w:proofErr w:type="spellStart"/>
      <w:r>
        <w:rPr>
          <w:szCs w:val="28"/>
        </w:rPr>
        <w:t>организация</w:t>
      </w:r>
      <w:proofErr w:type="spellEnd"/>
      <w:r>
        <w:rPr>
          <w:szCs w:val="28"/>
        </w:rPr>
        <w:t xml:space="preserve"> </w:t>
      </w:r>
      <w:proofErr w:type="spellStart"/>
      <w:r>
        <w:rPr>
          <w:szCs w:val="28"/>
        </w:rPr>
        <w:t>предложения</w:t>
      </w:r>
      <w:proofErr w:type="spellEnd"/>
      <w:r>
        <w:rPr>
          <w:szCs w:val="28"/>
        </w:rPr>
        <w:t xml:space="preserve">.  –  Л.: </w:t>
      </w:r>
      <w:proofErr w:type="spellStart"/>
      <w:r>
        <w:rPr>
          <w:szCs w:val="28"/>
        </w:rPr>
        <w:t>Изд-во</w:t>
      </w:r>
      <w:proofErr w:type="spellEnd"/>
      <w:r>
        <w:rPr>
          <w:szCs w:val="28"/>
        </w:rPr>
        <w:t xml:space="preserve"> </w:t>
      </w:r>
      <w:proofErr w:type="spellStart"/>
      <w:r>
        <w:rPr>
          <w:szCs w:val="28"/>
        </w:rPr>
        <w:t>Ленингр</w:t>
      </w:r>
      <w:proofErr w:type="spellEnd"/>
      <w:r>
        <w:rPr>
          <w:szCs w:val="28"/>
        </w:rPr>
        <w:t xml:space="preserve">. </w:t>
      </w:r>
      <w:proofErr w:type="spellStart"/>
      <w:r>
        <w:rPr>
          <w:szCs w:val="28"/>
        </w:rPr>
        <w:t>ун-та</w:t>
      </w:r>
      <w:proofErr w:type="spellEnd"/>
      <w:r>
        <w:rPr>
          <w:szCs w:val="28"/>
        </w:rPr>
        <w:t>, 1977.  –  204 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Грамматическая</w:t>
      </w:r>
      <w:proofErr w:type="spellEnd"/>
      <w:r>
        <w:rPr>
          <w:szCs w:val="28"/>
        </w:rPr>
        <w:t xml:space="preserve"> </w:t>
      </w:r>
      <w:proofErr w:type="spellStart"/>
      <w:r>
        <w:rPr>
          <w:szCs w:val="28"/>
        </w:rPr>
        <w:t>категория</w:t>
      </w:r>
      <w:proofErr w:type="spellEnd"/>
      <w:r>
        <w:rPr>
          <w:szCs w:val="28"/>
        </w:rPr>
        <w:t xml:space="preserve"> и контекст.  –  Л.: Наука, 1971. – 115с.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Грамматическое</w:t>
      </w:r>
      <w:proofErr w:type="spellEnd"/>
      <w:r>
        <w:rPr>
          <w:szCs w:val="28"/>
        </w:rPr>
        <w:t xml:space="preserve"> </w:t>
      </w:r>
      <w:proofErr w:type="spellStart"/>
      <w:r>
        <w:rPr>
          <w:szCs w:val="28"/>
        </w:rPr>
        <w:t>значение</w:t>
      </w:r>
      <w:proofErr w:type="spellEnd"/>
      <w:r>
        <w:rPr>
          <w:szCs w:val="28"/>
        </w:rPr>
        <w:t xml:space="preserve"> и </w:t>
      </w:r>
      <w:proofErr w:type="spellStart"/>
      <w:r>
        <w:rPr>
          <w:szCs w:val="28"/>
        </w:rPr>
        <w:t>смысл</w:t>
      </w:r>
      <w:proofErr w:type="spellEnd"/>
      <w:r>
        <w:rPr>
          <w:szCs w:val="28"/>
        </w:rPr>
        <w:t>.  –  Л.: Наука, 1978.  –  175с.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Принципы</w:t>
      </w:r>
      <w:proofErr w:type="spellEnd"/>
      <w:r>
        <w:rPr>
          <w:szCs w:val="28"/>
        </w:rPr>
        <w:t xml:space="preserve"> </w:t>
      </w:r>
      <w:proofErr w:type="spellStart"/>
      <w:r>
        <w:rPr>
          <w:szCs w:val="28"/>
        </w:rPr>
        <w:t>функциональной</w:t>
      </w:r>
      <w:proofErr w:type="spellEnd"/>
      <w:r>
        <w:rPr>
          <w:szCs w:val="28"/>
        </w:rPr>
        <w:t xml:space="preserve"> </w:t>
      </w:r>
      <w:proofErr w:type="spellStart"/>
      <w:r>
        <w:rPr>
          <w:szCs w:val="28"/>
        </w:rPr>
        <w:t>грамматики</w:t>
      </w:r>
      <w:proofErr w:type="spellEnd"/>
      <w:r>
        <w:rPr>
          <w:szCs w:val="28"/>
        </w:rPr>
        <w:t xml:space="preserve"> и </w:t>
      </w:r>
      <w:proofErr w:type="spellStart"/>
      <w:r>
        <w:rPr>
          <w:szCs w:val="28"/>
        </w:rPr>
        <w:t>вопросы</w:t>
      </w:r>
      <w:proofErr w:type="spellEnd"/>
      <w:r>
        <w:rPr>
          <w:szCs w:val="28"/>
        </w:rPr>
        <w:t xml:space="preserve"> </w:t>
      </w:r>
      <w:proofErr w:type="spellStart"/>
      <w:r>
        <w:rPr>
          <w:szCs w:val="28"/>
        </w:rPr>
        <w:t>аспектологии</w:t>
      </w:r>
      <w:proofErr w:type="spellEnd"/>
      <w:r>
        <w:rPr>
          <w:szCs w:val="28"/>
        </w:rPr>
        <w:t>.  –  Л.: Наука, 1983.  –  208 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Теория</w:t>
      </w:r>
      <w:proofErr w:type="spellEnd"/>
      <w:r>
        <w:rPr>
          <w:szCs w:val="28"/>
        </w:rPr>
        <w:t xml:space="preserve"> </w:t>
      </w:r>
      <w:proofErr w:type="spellStart"/>
      <w:r>
        <w:rPr>
          <w:szCs w:val="28"/>
        </w:rPr>
        <w:t>морфологических</w:t>
      </w:r>
      <w:proofErr w:type="spellEnd"/>
      <w:r>
        <w:rPr>
          <w:szCs w:val="28"/>
        </w:rPr>
        <w:t xml:space="preserve"> </w:t>
      </w:r>
      <w:proofErr w:type="spellStart"/>
      <w:r>
        <w:rPr>
          <w:szCs w:val="28"/>
        </w:rPr>
        <w:t>категорий</w:t>
      </w:r>
      <w:proofErr w:type="spellEnd"/>
      <w:r>
        <w:rPr>
          <w:szCs w:val="28"/>
        </w:rPr>
        <w:t>.  –  Л.: Наука, 1976.  –  255с.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Функциональная</w:t>
      </w:r>
      <w:proofErr w:type="spellEnd"/>
      <w:r>
        <w:rPr>
          <w:szCs w:val="28"/>
        </w:rPr>
        <w:t xml:space="preserve"> </w:t>
      </w:r>
      <w:proofErr w:type="spellStart"/>
      <w:r>
        <w:rPr>
          <w:szCs w:val="28"/>
        </w:rPr>
        <w:t>грамматика</w:t>
      </w:r>
      <w:proofErr w:type="spellEnd"/>
      <w:r>
        <w:rPr>
          <w:szCs w:val="28"/>
        </w:rPr>
        <w:t>.  –  Л.: Наука, 1984.  –  136с.</w:t>
      </w:r>
    </w:p>
    <w:p w:rsidR="00742F14" w:rsidRDefault="00742F14" w:rsidP="00242586">
      <w:pPr>
        <w:numPr>
          <w:ilvl w:val="0"/>
          <w:numId w:val="15"/>
        </w:numPr>
        <w:tabs>
          <w:tab w:val="left" w:pos="1440"/>
        </w:tabs>
        <w:jc w:val="both"/>
        <w:rPr>
          <w:szCs w:val="28"/>
        </w:rPr>
      </w:pPr>
      <w:r>
        <w:rPr>
          <w:szCs w:val="28"/>
        </w:rPr>
        <w:t xml:space="preserve">Виноградов В.В. </w:t>
      </w:r>
      <w:proofErr w:type="spellStart"/>
      <w:r>
        <w:rPr>
          <w:szCs w:val="28"/>
        </w:rPr>
        <w:t>Основные</w:t>
      </w:r>
      <w:proofErr w:type="spellEnd"/>
      <w:r>
        <w:rPr>
          <w:szCs w:val="28"/>
        </w:rPr>
        <w:t xml:space="preserve"> </w:t>
      </w:r>
      <w:proofErr w:type="spellStart"/>
      <w:r>
        <w:rPr>
          <w:szCs w:val="28"/>
        </w:rPr>
        <w:t>вопросы</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предложения</w:t>
      </w:r>
      <w:proofErr w:type="spellEnd"/>
      <w:r>
        <w:rPr>
          <w:szCs w:val="28"/>
        </w:rPr>
        <w:t xml:space="preserve"> // </w:t>
      </w:r>
      <w:proofErr w:type="spellStart"/>
      <w:r>
        <w:rPr>
          <w:szCs w:val="28"/>
        </w:rPr>
        <w:t>Воп</w:t>
      </w:r>
      <w:r>
        <w:rPr>
          <w:szCs w:val="28"/>
        </w:rPr>
        <w:softHyphen/>
        <w:t>росы</w:t>
      </w:r>
      <w:proofErr w:type="spellEnd"/>
      <w:r>
        <w:rPr>
          <w:szCs w:val="28"/>
        </w:rPr>
        <w:t xml:space="preserve"> </w:t>
      </w:r>
      <w:proofErr w:type="spellStart"/>
      <w:r>
        <w:rPr>
          <w:szCs w:val="28"/>
        </w:rPr>
        <w:t>грамматического</w:t>
      </w:r>
      <w:proofErr w:type="spellEnd"/>
      <w:r>
        <w:rPr>
          <w:szCs w:val="28"/>
        </w:rPr>
        <w:t xml:space="preserve"> </w:t>
      </w:r>
      <w:proofErr w:type="spellStart"/>
      <w:r>
        <w:rPr>
          <w:szCs w:val="28"/>
        </w:rPr>
        <w:t>строя</w:t>
      </w:r>
      <w:proofErr w:type="spellEnd"/>
      <w:r>
        <w:rPr>
          <w:szCs w:val="28"/>
        </w:rPr>
        <w:t xml:space="preserve">.  –  М.: </w:t>
      </w:r>
      <w:proofErr w:type="spellStart"/>
      <w:r>
        <w:rPr>
          <w:szCs w:val="28"/>
        </w:rPr>
        <w:t>Изд-во</w:t>
      </w:r>
      <w:proofErr w:type="spellEnd"/>
      <w:r>
        <w:rPr>
          <w:szCs w:val="28"/>
        </w:rPr>
        <w:t xml:space="preserve"> АН СССР, 1955.  –  С. 389-435.</w:t>
      </w:r>
    </w:p>
    <w:p w:rsidR="00742F14" w:rsidRDefault="00742F14" w:rsidP="00242586">
      <w:pPr>
        <w:numPr>
          <w:ilvl w:val="0"/>
          <w:numId w:val="15"/>
        </w:numPr>
        <w:tabs>
          <w:tab w:val="left" w:pos="1440"/>
        </w:tabs>
        <w:jc w:val="both"/>
        <w:rPr>
          <w:szCs w:val="28"/>
        </w:rPr>
      </w:pPr>
      <w:r>
        <w:rPr>
          <w:szCs w:val="28"/>
        </w:rPr>
        <w:t>Вихованець І.Р. Елементарні одиниці функціонального синтаксису слов'янських мов // Слов'янське мовознавство.  –  К.: Наук. думка, 1993.  –  С.148-161.</w:t>
      </w:r>
    </w:p>
    <w:p w:rsidR="00742F14" w:rsidRDefault="00742F14" w:rsidP="00242586">
      <w:pPr>
        <w:numPr>
          <w:ilvl w:val="0"/>
          <w:numId w:val="15"/>
        </w:numPr>
        <w:tabs>
          <w:tab w:val="left" w:pos="1440"/>
        </w:tabs>
        <w:jc w:val="both"/>
        <w:rPr>
          <w:szCs w:val="28"/>
        </w:rPr>
      </w:pPr>
      <w:r>
        <w:rPr>
          <w:szCs w:val="28"/>
        </w:rPr>
        <w:t xml:space="preserve">Вихованець І.Р., </w:t>
      </w:r>
      <w:proofErr w:type="spellStart"/>
      <w:r>
        <w:rPr>
          <w:szCs w:val="28"/>
        </w:rPr>
        <w:t>Городенська</w:t>
      </w:r>
      <w:proofErr w:type="spellEnd"/>
      <w:r>
        <w:rPr>
          <w:szCs w:val="28"/>
        </w:rPr>
        <w:t xml:space="preserve"> К.Г., </w:t>
      </w:r>
      <w:proofErr w:type="spellStart"/>
      <w:r>
        <w:rPr>
          <w:szCs w:val="28"/>
        </w:rPr>
        <w:t>Русанівський</w:t>
      </w:r>
      <w:proofErr w:type="spellEnd"/>
      <w:r>
        <w:rPr>
          <w:szCs w:val="28"/>
        </w:rPr>
        <w:t xml:space="preserve"> В.М. Семантико-синтаксична структура речення.  –  К.: Наук. думка, 1983.  –  220 с.</w:t>
      </w:r>
    </w:p>
    <w:p w:rsidR="00742F14" w:rsidRDefault="00742F14" w:rsidP="00242586">
      <w:pPr>
        <w:numPr>
          <w:ilvl w:val="0"/>
          <w:numId w:val="15"/>
        </w:numPr>
        <w:tabs>
          <w:tab w:val="left" w:pos="1440"/>
        </w:tabs>
        <w:jc w:val="both"/>
        <w:rPr>
          <w:szCs w:val="28"/>
        </w:rPr>
      </w:pPr>
      <w:proofErr w:type="spellStart"/>
      <w:r>
        <w:rPr>
          <w:szCs w:val="28"/>
        </w:rPr>
        <w:t>Гинзбург</w:t>
      </w:r>
      <w:proofErr w:type="spellEnd"/>
      <w:r>
        <w:rPr>
          <w:szCs w:val="28"/>
        </w:rPr>
        <w:t xml:space="preserve"> Е.Л. </w:t>
      </w:r>
      <w:proofErr w:type="spellStart"/>
      <w:r>
        <w:rPr>
          <w:szCs w:val="28"/>
        </w:rPr>
        <w:t>Словообразование</w:t>
      </w:r>
      <w:proofErr w:type="spellEnd"/>
      <w:r>
        <w:rPr>
          <w:szCs w:val="28"/>
        </w:rPr>
        <w:t xml:space="preserve"> и синтаксис.  –  М.: Наука, 1979.  – 264с.</w:t>
      </w:r>
    </w:p>
    <w:p w:rsidR="00742F14" w:rsidRDefault="00742F14" w:rsidP="00242586">
      <w:pPr>
        <w:numPr>
          <w:ilvl w:val="0"/>
          <w:numId w:val="15"/>
        </w:numPr>
        <w:tabs>
          <w:tab w:val="left" w:pos="1440"/>
        </w:tabs>
        <w:jc w:val="both"/>
        <w:rPr>
          <w:szCs w:val="28"/>
        </w:rPr>
      </w:pPr>
      <w:proofErr w:type="spellStart"/>
      <w:r>
        <w:rPr>
          <w:szCs w:val="28"/>
        </w:rPr>
        <w:t>Горпинич</w:t>
      </w:r>
      <w:proofErr w:type="spellEnd"/>
      <w:r>
        <w:rPr>
          <w:szCs w:val="28"/>
        </w:rPr>
        <w:t xml:space="preserve"> В.О. Нерозкладні синтаксичні словосполучення в українській мові // Укр. мова і літ. в шк.  –  1988.  –  №7.  –  С.65-70.</w:t>
      </w:r>
    </w:p>
    <w:p w:rsidR="00742F14" w:rsidRDefault="00742F14" w:rsidP="00242586">
      <w:pPr>
        <w:numPr>
          <w:ilvl w:val="0"/>
          <w:numId w:val="15"/>
        </w:numPr>
        <w:tabs>
          <w:tab w:val="left" w:pos="1440"/>
        </w:tabs>
        <w:jc w:val="both"/>
        <w:rPr>
          <w:szCs w:val="28"/>
        </w:rPr>
      </w:pPr>
      <w:proofErr w:type="spellStart"/>
      <w:r>
        <w:rPr>
          <w:szCs w:val="28"/>
        </w:rPr>
        <w:t>Грамматика</w:t>
      </w:r>
      <w:proofErr w:type="spellEnd"/>
      <w:r>
        <w:rPr>
          <w:szCs w:val="28"/>
        </w:rPr>
        <w:t xml:space="preserve"> </w:t>
      </w:r>
      <w:proofErr w:type="spellStart"/>
      <w:r>
        <w:rPr>
          <w:szCs w:val="28"/>
        </w:rPr>
        <w:t>современного</w:t>
      </w:r>
      <w:proofErr w:type="spellEnd"/>
      <w:r>
        <w:rPr>
          <w:szCs w:val="28"/>
        </w:rPr>
        <w:t xml:space="preserve"> </w:t>
      </w:r>
      <w:proofErr w:type="spellStart"/>
      <w:r>
        <w:rPr>
          <w:szCs w:val="28"/>
        </w:rPr>
        <w:t>русского</w:t>
      </w:r>
      <w:proofErr w:type="spellEnd"/>
      <w:r>
        <w:rPr>
          <w:szCs w:val="28"/>
        </w:rPr>
        <w:t xml:space="preserve"> </w:t>
      </w:r>
      <w:proofErr w:type="spellStart"/>
      <w:r>
        <w:rPr>
          <w:szCs w:val="28"/>
        </w:rPr>
        <w:t>литературного</w:t>
      </w:r>
      <w:proofErr w:type="spellEnd"/>
      <w:r>
        <w:rPr>
          <w:szCs w:val="28"/>
        </w:rPr>
        <w:t xml:space="preserve"> </w:t>
      </w:r>
      <w:proofErr w:type="spellStart"/>
      <w:r>
        <w:rPr>
          <w:szCs w:val="28"/>
        </w:rPr>
        <w:t>языка</w:t>
      </w:r>
      <w:proofErr w:type="spellEnd"/>
      <w:r>
        <w:rPr>
          <w:szCs w:val="28"/>
        </w:rPr>
        <w:t xml:space="preserve"> / </w:t>
      </w:r>
      <w:proofErr w:type="spellStart"/>
      <w:r>
        <w:rPr>
          <w:szCs w:val="28"/>
        </w:rPr>
        <w:t>Под</w:t>
      </w:r>
      <w:proofErr w:type="spellEnd"/>
      <w:r>
        <w:rPr>
          <w:szCs w:val="28"/>
        </w:rPr>
        <w:t xml:space="preserve"> ред. Н.Ю. </w:t>
      </w:r>
      <w:proofErr w:type="spellStart"/>
      <w:r>
        <w:rPr>
          <w:szCs w:val="28"/>
        </w:rPr>
        <w:t>Шведовой</w:t>
      </w:r>
      <w:proofErr w:type="spellEnd"/>
      <w:r>
        <w:rPr>
          <w:szCs w:val="28"/>
        </w:rPr>
        <w:t>.  –  М.: Наука, 1970.  –  767 с.</w:t>
      </w:r>
    </w:p>
    <w:p w:rsidR="00742F14" w:rsidRDefault="00742F14" w:rsidP="00242586">
      <w:pPr>
        <w:numPr>
          <w:ilvl w:val="0"/>
          <w:numId w:val="15"/>
        </w:numPr>
        <w:tabs>
          <w:tab w:val="left" w:pos="1440"/>
        </w:tabs>
        <w:jc w:val="both"/>
        <w:rPr>
          <w:szCs w:val="28"/>
        </w:rPr>
      </w:pPr>
      <w:r>
        <w:rPr>
          <w:szCs w:val="28"/>
        </w:rPr>
        <w:t xml:space="preserve"> Грищенко А.П. Внутрішня синтаксична організація простого речення // Синтаксис словосполучення і простого речення: (Синтаксичні категорії і зв'язки).  –  К.: Наук. думка, 1975.  –  С.14-16.</w:t>
      </w:r>
    </w:p>
    <w:p w:rsidR="00742F14" w:rsidRDefault="00742F14" w:rsidP="00242586">
      <w:pPr>
        <w:numPr>
          <w:ilvl w:val="0"/>
          <w:numId w:val="15"/>
        </w:numPr>
        <w:tabs>
          <w:tab w:val="left" w:pos="1440"/>
        </w:tabs>
        <w:jc w:val="both"/>
        <w:rPr>
          <w:szCs w:val="28"/>
        </w:rPr>
      </w:pPr>
      <w:r>
        <w:rPr>
          <w:szCs w:val="28"/>
        </w:rPr>
        <w:t>Грищенко А.П. Складносурядне речення в сучасній українській літературній мові. – К.: Наук. думка, 1969. – 155 с.</w:t>
      </w:r>
    </w:p>
    <w:p w:rsidR="00742F14" w:rsidRDefault="00742F14" w:rsidP="00242586">
      <w:pPr>
        <w:numPr>
          <w:ilvl w:val="0"/>
          <w:numId w:val="15"/>
        </w:numPr>
        <w:tabs>
          <w:tab w:val="left" w:pos="1440"/>
        </w:tabs>
        <w:jc w:val="both"/>
        <w:rPr>
          <w:szCs w:val="28"/>
        </w:rPr>
      </w:pPr>
      <w:proofErr w:type="spellStart"/>
      <w:r>
        <w:rPr>
          <w:szCs w:val="28"/>
        </w:rPr>
        <w:t>Гуйванюк</w:t>
      </w:r>
      <w:proofErr w:type="spellEnd"/>
      <w:r>
        <w:rPr>
          <w:szCs w:val="28"/>
        </w:rPr>
        <w:t xml:space="preserve"> Н.В. Формально-семантичні  співвідношення в системі синтаксичних функцій. – Чернівці: Рута, 1999. – 336с.</w:t>
      </w:r>
    </w:p>
    <w:p w:rsidR="00742F14" w:rsidRDefault="00742F14" w:rsidP="00242586">
      <w:pPr>
        <w:numPr>
          <w:ilvl w:val="0"/>
          <w:numId w:val="15"/>
        </w:numPr>
        <w:tabs>
          <w:tab w:val="left" w:pos="1440"/>
        </w:tabs>
        <w:jc w:val="both"/>
        <w:rPr>
          <w:szCs w:val="28"/>
        </w:rPr>
      </w:pPr>
      <w:proofErr w:type="spellStart"/>
      <w:r>
        <w:rPr>
          <w:szCs w:val="28"/>
        </w:rPr>
        <w:t>Гуйванюк</w:t>
      </w:r>
      <w:proofErr w:type="spellEnd"/>
      <w:r>
        <w:rPr>
          <w:szCs w:val="28"/>
        </w:rPr>
        <w:t xml:space="preserve"> Н.В. Формально-семантичні співвідношення в системі син</w:t>
      </w:r>
      <w:r>
        <w:rPr>
          <w:szCs w:val="28"/>
        </w:rPr>
        <w:softHyphen/>
        <w:t xml:space="preserve">таксичних одиниць: Автореф. ... </w:t>
      </w:r>
      <w:proofErr w:type="spellStart"/>
      <w:r>
        <w:rPr>
          <w:szCs w:val="28"/>
        </w:rPr>
        <w:t>докт</w:t>
      </w:r>
      <w:proofErr w:type="spellEnd"/>
      <w:r>
        <w:rPr>
          <w:szCs w:val="28"/>
        </w:rPr>
        <w:t>. філол. наук.  –  К., 1993.  –  36с.</w:t>
      </w:r>
    </w:p>
    <w:p w:rsidR="00742F14" w:rsidRDefault="00742F14" w:rsidP="00242586">
      <w:pPr>
        <w:numPr>
          <w:ilvl w:val="0"/>
          <w:numId w:val="15"/>
        </w:numPr>
        <w:tabs>
          <w:tab w:val="left" w:pos="1440"/>
        </w:tabs>
        <w:jc w:val="both"/>
        <w:rPr>
          <w:szCs w:val="28"/>
        </w:rPr>
      </w:pPr>
      <w:r>
        <w:rPr>
          <w:szCs w:val="28"/>
        </w:rPr>
        <w:t>Дорошенко І.С. Складні безсполучникові конструкції в сучасній українській мові.  –  Харків: Вища школа, 1980.  –  151 с.</w:t>
      </w:r>
    </w:p>
    <w:p w:rsidR="00742F14" w:rsidRDefault="00742F14" w:rsidP="00242586">
      <w:pPr>
        <w:numPr>
          <w:ilvl w:val="0"/>
          <w:numId w:val="15"/>
        </w:numPr>
        <w:tabs>
          <w:tab w:val="left" w:pos="1440"/>
        </w:tabs>
        <w:jc w:val="both"/>
        <w:rPr>
          <w:szCs w:val="28"/>
        </w:rPr>
      </w:pPr>
      <w:r>
        <w:rPr>
          <w:szCs w:val="28"/>
        </w:rPr>
        <w:t>Дудик П.С. Синтаксис сучасного українського розмовного літературного мовлення (Просте речення. Еквіваленти речення).  –  К.: Наук. думка, 1973. – 226с.</w:t>
      </w:r>
    </w:p>
    <w:p w:rsidR="00742F14" w:rsidRDefault="00742F14" w:rsidP="00242586">
      <w:pPr>
        <w:numPr>
          <w:ilvl w:val="0"/>
          <w:numId w:val="15"/>
        </w:numPr>
        <w:tabs>
          <w:tab w:val="left" w:pos="1440"/>
        </w:tabs>
        <w:jc w:val="both"/>
        <w:rPr>
          <w:szCs w:val="28"/>
        </w:rPr>
      </w:pPr>
      <w:r>
        <w:rPr>
          <w:szCs w:val="28"/>
        </w:rPr>
        <w:t>Єрмоленко С.Я. Синтаксис і стилістична семантика.  –  К.: Наук. думка,1982. – 210с.</w:t>
      </w:r>
    </w:p>
    <w:p w:rsidR="00742F14" w:rsidRDefault="00742F14" w:rsidP="00242586">
      <w:pPr>
        <w:numPr>
          <w:ilvl w:val="0"/>
          <w:numId w:val="15"/>
        </w:numPr>
        <w:tabs>
          <w:tab w:val="left" w:pos="1440"/>
        </w:tabs>
        <w:jc w:val="both"/>
        <w:rPr>
          <w:szCs w:val="28"/>
        </w:rPr>
      </w:pPr>
      <w:proofErr w:type="spellStart"/>
      <w:r>
        <w:rPr>
          <w:szCs w:val="28"/>
        </w:rPr>
        <w:lastRenderedPageBreak/>
        <w:t>Загнітко</w:t>
      </w:r>
      <w:proofErr w:type="spellEnd"/>
      <w:r>
        <w:rPr>
          <w:szCs w:val="28"/>
        </w:rPr>
        <w:t xml:space="preserve"> А.П. Аналітизм у системі дієслівних категорій // Мовознавство, 1993.  –  №1. – С.25-33.</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Дієслівні категорії у синтагматиці і парадигматиці.  –  К.: НМКВО, 1990. – 132с.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Морфологічні категорії в системі предикативності і </w:t>
      </w:r>
      <w:proofErr w:type="spellStart"/>
      <w:r>
        <w:rPr>
          <w:szCs w:val="28"/>
        </w:rPr>
        <w:t>предикатності</w:t>
      </w:r>
      <w:proofErr w:type="spellEnd"/>
      <w:r>
        <w:rPr>
          <w:szCs w:val="28"/>
        </w:rPr>
        <w:t xml:space="preserve"> речення.  –  К.: НМК ВО, 1990.  –  68 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Рівні граматичних категорій дієслова // Структура і функції граматичних і лексичних одиниць.  –  К.: НМК ВО, 1992.  –  С.7-37.</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Структура та ієрархія валентних значень дієслова.  –  К.: НМКВО, 1990. – 64с.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Сучасна українська літературна мова. Синтаксис словосполучення і простого речення.  –  Донецьк: Вид-во Донецьк. ун-ту, 1993.  –  177с.</w:t>
      </w:r>
    </w:p>
    <w:p w:rsidR="00742F14" w:rsidRDefault="00742F14" w:rsidP="00242586">
      <w:pPr>
        <w:pStyle w:val="aa"/>
        <w:widowControl w:val="0"/>
        <w:numPr>
          <w:ilvl w:val="0"/>
          <w:numId w:val="15"/>
        </w:numPr>
        <w:tabs>
          <w:tab w:val="left" w:pos="1440"/>
        </w:tabs>
        <w:suppressAutoHyphens w:val="0"/>
        <w:autoSpaceDE w:val="0"/>
        <w:spacing w:after="0"/>
        <w:jc w:val="both"/>
        <w:rPr>
          <w:szCs w:val="28"/>
        </w:rPr>
      </w:pPr>
      <w:r>
        <w:rPr>
          <w:szCs w:val="28"/>
        </w:rPr>
        <w:t>Золотова Г.А. Коммуникативные аспекты русского синтаксиса.  –  М.: Наука, 1982. – 368с.</w:t>
      </w:r>
    </w:p>
    <w:p w:rsidR="00742F14" w:rsidRDefault="00742F14" w:rsidP="00242586">
      <w:pPr>
        <w:numPr>
          <w:ilvl w:val="0"/>
          <w:numId w:val="15"/>
        </w:numPr>
        <w:tabs>
          <w:tab w:val="left" w:pos="1440"/>
        </w:tabs>
        <w:jc w:val="both"/>
        <w:rPr>
          <w:szCs w:val="28"/>
        </w:rPr>
      </w:pPr>
      <w:r>
        <w:rPr>
          <w:szCs w:val="28"/>
        </w:rPr>
        <w:t xml:space="preserve">Золотова Г.А. О </w:t>
      </w:r>
      <w:proofErr w:type="spellStart"/>
      <w:r>
        <w:rPr>
          <w:szCs w:val="28"/>
        </w:rPr>
        <w:t>структуре</w:t>
      </w:r>
      <w:proofErr w:type="spellEnd"/>
      <w:r>
        <w:rPr>
          <w:szCs w:val="28"/>
        </w:rPr>
        <w:t xml:space="preserve"> простого </w:t>
      </w:r>
      <w:proofErr w:type="spellStart"/>
      <w:r>
        <w:rPr>
          <w:szCs w:val="28"/>
        </w:rPr>
        <w:t>предложения</w:t>
      </w:r>
      <w:proofErr w:type="spellEnd"/>
      <w:r>
        <w:rPr>
          <w:szCs w:val="28"/>
        </w:rPr>
        <w:t xml:space="preserve"> // </w:t>
      </w:r>
      <w:proofErr w:type="spellStart"/>
      <w:r>
        <w:rPr>
          <w:szCs w:val="28"/>
        </w:rPr>
        <w:t>Вопр</w:t>
      </w:r>
      <w:proofErr w:type="spellEnd"/>
      <w:r>
        <w:rPr>
          <w:szCs w:val="28"/>
        </w:rPr>
        <w:t xml:space="preserve">. </w:t>
      </w:r>
      <w:proofErr w:type="spellStart"/>
      <w:r>
        <w:rPr>
          <w:szCs w:val="28"/>
        </w:rPr>
        <w:t>языкознания</w:t>
      </w:r>
      <w:proofErr w:type="spellEnd"/>
      <w:r>
        <w:rPr>
          <w:szCs w:val="28"/>
        </w:rPr>
        <w:t>. – 1967. –  №6.  –  С.91-101.</w:t>
      </w:r>
    </w:p>
    <w:p w:rsidR="00742F14" w:rsidRDefault="00742F14" w:rsidP="00242586">
      <w:pPr>
        <w:numPr>
          <w:ilvl w:val="0"/>
          <w:numId w:val="15"/>
        </w:numPr>
        <w:tabs>
          <w:tab w:val="left" w:pos="1440"/>
        </w:tabs>
        <w:jc w:val="both"/>
        <w:rPr>
          <w:szCs w:val="28"/>
        </w:rPr>
      </w:pPr>
      <w:r>
        <w:rPr>
          <w:szCs w:val="28"/>
        </w:rPr>
        <w:t xml:space="preserve">Золотова Г.А. </w:t>
      </w:r>
      <w:proofErr w:type="spellStart"/>
      <w:r>
        <w:rPr>
          <w:szCs w:val="28"/>
        </w:rPr>
        <w:t>Очерк</w:t>
      </w:r>
      <w:proofErr w:type="spellEnd"/>
      <w:r>
        <w:rPr>
          <w:szCs w:val="28"/>
        </w:rPr>
        <w:t xml:space="preserve"> </w:t>
      </w:r>
      <w:proofErr w:type="spellStart"/>
      <w:r>
        <w:rPr>
          <w:szCs w:val="28"/>
        </w:rPr>
        <w:t>функционального</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русского</w:t>
      </w:r>
      <w:proofErr w:type="spellEnd"/>
      <w:r>
        <w:rPr>
          <w:szCs w:val="28"/>
        </w:rPr>
        <w:t xml:space="preserve"> </w:t>
      </w:r>
      <w:proofErr w:type="spellStart"/>
      <w:r>
        <w:rPr>
          <w:szCs w:val="28"/>
        </w:rPr>
        <w:t>языка</w:t>
      </w:r>
      <w:proofErr w:type="spellEnd"/>
      <w:r>
        <w:rPr>
          <w:szCs w:val="28"/>
        </w:rPr>
        <w:t>.  – М.: Наука, 1973. – 351 с.</w:t>
      </w:r>
    </w:p>
    <w:p w:rsidR="00742F14" w:rsidRDefault="00742F14" w:rsidP="00242586">
      <w:pPr>
        <w:numPr>
          <w:ilvl w:val="0"/>
          <w:numId w:val="15"/>
        </w:numPr>
        <w:tabs>
          <w:tab w:val="left" w:pos="1440"/>
        </w:tabs>
        <w:jc w:val="both"/>
        <w:rPr>
          <w:szCs w:val="28"/>
        </w:rPr>
      </w:pPr>
      <w:r>
        <w:rPr>
          <w:szCs w:val="28"/>
        </w:rPr>
        <w:t>Іваненко З.І. Односкладні речення як синонімічні паралелі двоскладних // Укр. мова і літ. в шк.  –  1985.  –  №8.  –  С.38-43.</w:t>
      </w:r>
    </w:p>
    <w:p w:rsidR="00742F14" w:rsidRDefault="00742F14" w:rsidP="00242586">
      <w:pPr>
        <w:numPr>
          <w:ilvl w:val="0"/>
          <w:numId w:val="15"/>
        </w:numPr>
        <w:tabs>
          <w:tab w:val="left" w:pos="1440"/>
        </w:tabs>
        <w:jc w:val="both"/>
        <w:rPr>
          <w:szCs w:val="28"/>
        </w:rPr>
      </w:pPr>
      <w:r>
        <w:rPr>
          <w:szCs w:val="28"/>
        </w:rPr>
        <w:t xml:space="preserve">Іваницька Н.Л. Двоскладне речення в українській мові.  –  К.: Вища </w:t>
      </w:r>
      <w:proofErr w:type="spellStart"/>
      <w:r>
        <w:rPr>
          <w:szCs w:val="28"/>
        </w:rPr>
        <w:t>шк</w:t>
      </w:r>
      <w:proofErr w:type="spellEnd"/>
      <w:r>
        <w:rPr>
          <w:szCs w:val="28"/>
        </w:rPr>
        <w:t>, 1986. – 168 с.</w:t>
      </w:r>
    </w:p>
    <w:p w:rsidR="00742F14" w:rsidRDefault="00742F14" w:rsidP="00242586">
      <w:pPr>
        <w:numPr>
          <w:ilvl w:val="0"/>
          <w:numId w:val="15"/>
        </w:numPr>
        <w:tabs>
          <w:tab w:val="left" w:pos="1440"/>
        </w:tabs>
        <w:jc w:val="both"/>
        <w:rPr>
          <w:szCs w:val="28"/>
        </w:rPr>
      </w:pPr>
      <w:r>
        <w:rPr>
          <w:szCs w:val="28"/>
        </w:rPr>
        <w:t>Кадомцева Л.О. Українська мова: Синтаксис простого речення.  –  К.: Вища шк., 1986. – 178 с.</w:t>
      </w:r>
    </w:p>
    <w:p w:rsidR="00742F14" w:rsidRDefault="00742F14" w:rsidP="00242586">
      <w:pPr>
        <w:numPr>
          <w:ilvl w:val="0"/>
          <w:numId w:val="15"/>
        </w:numPr>
        <w:tabs>
          <w:tab w:val="left" w:pos="1440"/>
        </w:tabs>
        <w:jc w:val="both"/>
        <w:rPr>
          <w:szCs w:val="28"/>
        </w:rPr>
      </w:pPr>
      <w:r>
        <w:rPr>
          <w:szCs w:val="28"/>
        </w:rPr>
        <w:t xml:space="preserve">Кацнельсон С.Д. </w:t>
      </w:r>
      <w:proofErr w:type="spellStart"/>
      <w:r>
        <w:rPr>
          <w:szCs w:val="28"/>
        </w:rPr>
        <w:t>Общее</w:t>
      </w:r>
      <w:proofErr w:type="spellEnd"/>
      <w:r>
        <w:rPr>
          <w:szCs w:val="28"/>
        </w:rPr>
        <w:t xml:space="preserve"> и </w:t>
      </w:r>
      <w:proofErr w:type="spellStart"/>
      <w:r>
        <w:rPr>
          <w:szCs w:val="28"/>
        </w:rPr>
        <w:t>типологическое</w:t>
      </w:r>
      <w:proofErr w:type="spellEnd"/>
      <w:r>
        <w:rPr>
          <w:szCs w:val="28"/>
        </w:rPr>
        <w:t xml:space="preserve"> </w:t>
      </w:r>
      <w:proofErr w:type="spellStart"/>
      <w:r>
        <w:rPr>
          <w:szCs w:val="28"/>
        </w:rPr>
        <w:t>языкознание</w:t>
      </w:r>
      <w:proofErr w:type="spellEnd"/>
      <w:r>
        <w:rPr>
          <w:szCs w:val="28"/>
        </w:rPr>
        <w:t>.  –  М.: Наука, 1986. – 298 с.</w:t>
      </w:r>
    </w:p>
    <w:p w:rsidR="00742F14" w:rsidRDefault="00742F14" w:rsidP="00242586">
      <w:pPr>
        <w:numPr>
          <w:ilvl w:val="0"/>
          <w:numId w:val="15"/>
        </w:numPr>
        <w:tabs>
          <w:tab w:val="left" w:pos="1440"/>
        </w:tabs>
        <w:jc w:val="both"/>
        <w:rPr>
          <w:szCs w:val="28"/>
        </w:rPr>
      </w:pPr>
      <w:r>
        <w:rPr>
          <w:szCs w:val="28"/>
        </w:rPr>
        <w:t xml:space="preserve">Кацнельсон С.Д. </w:t>
      </w:r>
      <w:proofErr w:type="spellStart"/>
      <w:r>
        <w:rPr>
          <w:szCs w:val="28"/>
        </w:rPr>
        <w:t>Типология</w:t>
      </w:r>
      <w:proofErr w:type="spellEnd"/>
      <w:r>
        <w:rPr>
          <w:szCs w:val="28"/>
        </w:rPr>
        <w:t xml:space="preserve"> </w:t>
      </w:r>
      <w:proofErr w:type="spellStart"/>
      <w:r>
        <w:rPr>
          <w:szCs w:val="28"/>
        </w:rPr>
        <w:t>языка</w:t>
      </w:r>
      <w:proofErr w:type="spellEnd"/>
      <w:r>
        <w:rPr>
          <w:szCs w:val="28"/>
        </w:rPr>
        <w:t xml:space="preserve"> и </w:t>
      </w:r>
      <w:proofErr w:type="spellStart"/>
      <w:r>
        <w:rPr>
          <w:szCs w:val="28"/>
        </w:rPr>
        <w:t>речевое</w:t>
      </w:r>
      <w:proofErr w:type="spellEnd"/>
      <w:r>
        <w:rPr>
          <w:szCs w:val="28"/>
        </w:rPr>
        <w:t xml:space="preserve"> </w:t>
      </w:r>
      <w:proofErr w:type="spellStart"/>
      <w:r>
        <w:rPr>
          <w:szCs w:val="28"/>
        </w:rPr>
        <w:t>мышление</w:t>
      </w:r>
      <w:proofErr w:type="spellEnd"/>
      <w:r>
        <w:rPr>
          <w:szCs w:val="28"/>
        </w:rPr>
        <w:t>. –  Л.: Наука, 1972. – 216 с.</w:t>
      </w:r>
    </w:p>
    <w:p w:rsidR="00742F14" w:rsidRPr="00A51E79" w:rsidRDefault="00742F14" w:rsidP="00242586">
      <w:pPr>
        <w:numPr>
          <w:ilvl w:val="0"/>
          <w:numId w:val="15"/>
        </w:numPr>
        <w:tabs>
          <w:tab w:val="left" w:pos="1440"/>
        </w:tabs>
        <w:jc w:val="both"/>
        <w:rPr>
          <w:szCs w:val="28"/>
        </w:rPr>
      </w:pPr>
      <w:r>
        <w:rPr>
          <w:szCs w:val="28"/>
        </w:rPr>
        <w:t xml:space="preserve">Кононенко В.И. </w:t>
      </w:r>
      <w:proofErr w:type="spellStart"/>
      <w:r>
        <w:rPr>
          <w:szCs w:val="28"/>
        </w:rPr>
        <w:t>Системно-семантические</w:t>
      </w:r>
      <w:proofErr w:type="spellEnd"/>
      <w:r>
        <w:rPr>
          <w:szCs w:val="28"/>
        </w:rPr>
        <w:t xml:space="preserve"> </w:t>
      </w:r>
      <w:proofErr w:type="spellStart"/>
      <w:r>
        <w:rPr>
          <w:szCs w:val="28"/>
        </w:rPr>
        <w:t>связи</w:t>
      </w:r>
      <w:proofErr w:type="spellEnd"/>
      <w:r>
        <w:rPr>
          <w:szCs w:val="28"/>
        </w:rPr>
        <w:t xml:space="preserve"> в </w:t>
      </w:r>
      <w:proofErr w:type="spellStart"/>
      <w:r>
        <w:rPr>
          <w:szCs w:val="28"/>
        </w:rPr>
        <w:t>синтаксисе</w:t>
      </w:r>
      <w:proofErr w:type="spellEnd"/>
      <w:r>
        <w:rPr>
          <w:szCs w:val="28"/>
        </w:rPr>
        <w:t xml:space="preserve"> </w:t>
      </w:r>
      <w:proofErr w:type="spellStart"/>
      <w:r>
        <w:rPr>
          <w:szCs w:val="28"/>
        </w:rPr>
        <w:t>русского</w:t>
      </w:r>
      <w:proofErr w:type="spellEnd"/>
      <w:r>
        <w:rPr>
          <w:szCs w:val="28"/>
        </w:rPr>
        <w:t xml:space="preserve"> и </w:t>
      </w:r>
      <w:proofErr w:type="spellStart"/>
      <w:r>
        <w:rPr>
          <w:szCs w:val="28"/>
        </w:rPr>
        <w:t>украинского</w:t>
      </w:r>
      <w:proofErr w:type="spellEnd"/>
      <w:r>
        <w:rPr>
          <w:szCs w:val="28"/>
        </w:rPr>
        <w:t xml:space="preserve"> </w:t>
      </w:r>
      <w:proofErr w:type="spellStart"/>
      <w:r>
        <w:rPr>
          <w:szCs w:val="28"/>
        </w:rPr>
        <w:t>языков</w:t>
      </w:r>
      <w:proofErr w:type="spellEnd"/>
      <w:r>
        <w:rPr>
          <w:szCs w:val="28"/>
        </w:rPr>
        <w:t>.  –  К.: Вища школа, 1976.  –  209 с.</w:t>
      </w:r>
    </w:p>
    <w:p w:rsidR="00742F14" w:rsidRDefault="00742F14" w:rsidP="00242586">
      <w:pPr>
        <w:numPr>
          <w:ilvl w:val="0"/>
          <w:numId w:val="15"/>
        </w:numPr>
        <w:tabs>
          <w:tab w:val="left" w:pos="1440"/>
        </w:tabs>
        <w:jc w:val="both"/>
        <w:rPr>
          <w:szCs w:val="28"/>
        </w:rPr>
      </w:pPr>
      <w:proofErr w:type="spellStart"/>
      <w:r>
        <w:rPr>
          <w:szCs w:val="28"/>
        </w:rPr>
        <w:t>Ломтев</w:t>
      </w:r>
      <w:proofErr w:type="spellEnd"/>
      <w:r>
        <w:rPr>
          <w:szCs w:val="28"/>
        </w:rPr>
        <w:t xml:space="preserve"> Т.П. </w:t>
      </w:r>
      <w:proofErr w:type="spellStart"/>
      <w:r>
        <w:rPr>
          <w:szCs w:val="28"/>
        </w:rPr>
        <w:t>Предложение</w:t>
      </w:r>
      <w:proofErr w:type="spellEnd"/>
      <w:r>
        <w:rPr>
          <w:szCs w:val="28"/>
        </w:rPr>
        <w:t xml:space="preserve"> и </w:t>
      </w:r>
      <w:proofErr w:type="spellStart"/>
      <w:r>
        <w:rPr>
          <w:szCs w:val="28"/>
        </w:rPr>
        <w:t>его</w:t>
      </w:r>
      <w:proofErr w:type="spellEnd"/>
      <w:r>
        <w:rPr>
          <w:szCs w:val="28"/>
        </w:rPr>
        <w:t xml:space="preserve"> </w:t>
      </w:r>
      <w:proofErr w:type="spellStart"/>
      <w:r>
        <w:rPr>
          <w:szCs w:val="28"/>
        </w:rPr>
        <w:t>грамматические</w:t>
      </w:r>
      <w:proofErr w:type="spellEnd"/>
      <w:r>
        <w:rPr>
          <w:szCs w:val="28"/>
        </w:rPr>
        <w:t xml:space="preserve"> </w:t>
      </w:r>
      <w:proofErr w:type="spellStart"/>
      <w:r>
        <w:rPr>
          <w:szCs w:val="28"/>
        </w:rPr>
        <w:t>категории</w:t>
      </w:r>
      <w:proofErr w:type="spellEnd"/>
      <w:r>
        <w:rPr>
          <w:szCs w:val="28"/>
        </w:rPr>
        <w:t xml:space="preserve">.  –  М.: </w:t>
      </w:r>
      <w:proofErr w:type="spellStart"/>
      <w:r>
        <w:rPr>
          <w:szCs w:val="28"/>
        </w:rPr>
        <w:t>Изд-во</w:t>
      </w:r>
      <w:proofErr w:type="spellEnd"/>
      <w:r>
        <w:rPr>
          <w:szCs w:val="28"/>
        </w:rPr>
        <w:t xml:space="preserve"> </w:t>
      </w:r>
      <w:proofErr w:type="spellStart"/>
      <w:r>
        <w:rPr>
          <w:szCs w:val="28"/>
        </w:rPr>
        <w:t>Моск</w:t>
      </w:r>
      <w:proofErr w:type="spellEnd"/>
      <w:r>
        <w:rPr>
          <w:szCs w:val="28"/>
        </w:rPr>
        <w:t xml:space="preserve">. </w:t>
      </w:r>
      <w:proofErr w:type="spellStart"/>
      <w:r>
        <w:rPr>
          <w:szCs w:val="28"/>
        </w:rPr>
        <w:t>ун-та</w:t>
      </w:r>
      <w:proofErr w:type="spellEnd"/>
      <w:r>
        <w:rPr>
          <w:szCs w:val="28"/>
        </w:rPr>
        <w:t>, 1972.  –  177 с.</w:t>
      </w:r>
    </w:p>
    <w:p w:rsidR="00742F14" w:rsidRDefault="00742F14" w:rsidP="00242586">
      <w:pPr>
        <w:numPr>
          <w:ilvl w:val="0"/>
          <w:numId w:val="15"/>
        </w:numPr>
        <w:tabs>
          <w:tab w:val="left" w:pos="1440"/>
        </w:tabs>
        <w:jc w:val="both"/>
        <w:rPr>
          <w:szCs w:val="28"/>
          <w:lang w:val="en-US"/>
        </w:rPr>
      </w:pPr>
      <w:proofErr w:type="spellStart"/>
      <w:r>
        <w:rPr>
          <w:szCs w:val="28"/>
        </w:rPr>
        <w:t>Лосев</w:t>
      </w:r>
      <w:proofErr w:type="spellEnd"/>
      <w:r>
        <w:rPr>
          <w:szCs w:val="28"/>
        </w:rPr>
        <w:t xml:space="preserve"> А.Ф. О </w:t>
      </w:r>
      <w:proofErr w:type="spellStart"/>
      <w:r>
        <w:rPr>
          <w:szCs w:val="28"/>
        </w:rPr>
        <w:t>понятии</w:t>
      </w:r>
      <w:proofErr w:type="spellEnd"/>
      <w:r>
        <w:rPr>
          <w:szCs w:val="28"/>
        </w:rPr>
        <w:t xml:space="preserve"> </w:t>
      </w:r>
      <w:proofErr w:type="spellStart"/>
      <w:r>
        <w:rPr>
          <w:szCs w:val="28"/>
        </w:rPr>
        <w:t>языковой</w:t>
      </w:r>
      <w:proofErr w:type="spellEnd"/>
      <w:r>
        <w:rPr>
          <w:szCs w:val="28"/>
        </w:rPr>
        <w:t xml:space="preserve"> </w:t>
      </w:r>
      <w:proofErr w:type="spellStart"/>
      <w:r>
        <w:rPr>
          <w:szCs w:val="28"/>
        </w:rPr>
        <w:t>валентности</w:t>
      </w:r>
      <w:proofErr w:type="spellEnd"/>
      <w:r>
        <w:rPr>
          <w:szCs w:val="28"/>
        </w:rPr>
        <w:t xml:space="preserve"> // </w:t>
      </w:r>
      <w:proofErr w:type="spellStart"/>
      <w:r>
        <w:rPr>
          <w:szCs w:val="28"/>
        </w:rPr>
        <w:t>Изв</w:t>
      </w:r>
      <w:proofErr w:type="spellEnd"/>
      <w:r>
        <w:rPr>
          <w:szCs w:val="28"/>
        </w:rPr>
        <w:t xml:space="preserve">. АН СССР. Сер. </w:t>
      </w:r>
      <w:proofErr w:type="spellStart"/>
      <w:r>
        <w:rPr>
          <w:szCs w:val="28"/>
        </w:rPr>
        <w:t>лит</w:t>
      </w:r>
      <w:proofErr w:type="spellEnd"/>
      <w:r>
        <w:rPr>
          <w:szCs w:val="28"/>
        </w:rPr>
        <w:t>. и яз. –  1981.  – №5. – Т.40.  – С.403</w:t>
      </w:r>
      <w:r>
        <w:rPr>
          <w:szCs w:val="28"/>
          <w:lang w:val="en-US"/>
        </w:rPr>
        <w:t>-</w:t>
      </w:r>
      <w:r>
        <w:rPr>
          <w:szCs w:val="28"/>
        </w:rPr>
        <w:t>4</w:t>
      </w:r>
      <w:r>
        <w:rPr>
          <w:szCs w:val="28"/>
          <w:lang w:val="en-US"/>
        </w:rPr>
        <w:t>11</w:t>
      </w:r>
    </w:p>
    <w:p w:rsidR="00742F14" w:rsidRDefault="00742F14" w:rsidP="00242586">
      <w:pPr>
        <w:numPr>
          <w:ilvl w:val="0"/>
          <w:numId w:val="15"/>
        </w:numPr>
        <w:tabs>
          <w:tab w:val="left" w:pos="1440"/>
        </w:tabs>
        <w:jc w:val="both"/>
        <w:rPr>
          <w:szCs w:val="28"/>
        </w:rPr>
      </w:pPr>
      <w:proofErr w:type="spellStart"/>
      <w:r>
        <w:rPr>
          <w:szCs w:val="28"/>
        </w:rPr>
        <w:t>Матезиус</w:t>
      </w:r>
      <w:proofErr w:type="spellEnd"/>
      <w:r>
        <w:rPr>
          <w:szCs w:val="28"/>
        </w:rPr>
        <w:t xml:space="preserve"> В. О так </w:t>
      </w:r>
      <w:proofErr w:type="spellStart"/>
      <w:r>
        <w:rPr>
          <w:szCs w:val="28"/>
        </w:rPr>
        <w:t>называемом</w:t>
      </w:r>
      <w:proofErr w:type="spellEnd"/>
      <w:r>
        <w:rPr>
          <w:szCs w:val="28"/>
        </w:rPr>
        <w:t xml:space="preserve"> </w:t>
      </w:r>
      <w:proofErr w:type="spellStart"/>
      <w:r>
        <w:rPr>
          <w:szCs w:val="28"/>
        </w:rPr>
        <w:t>актуальном</w:t>
      </w:r>
      <w:proofErr w:type="spellEnd"/>
      <w:r>
        <w:rPr>
          <w:szCs w:val="28"/>
        </w:rPr>
        <w:t xml:space="preserve"> </w:t>
      </w:r>
      <w:proofErr w:type="spellStart"/>
      <w:r>
        <w:rPr>
          <w:szCs w:val="28"/>
        </w:rPr>
        <w:t>членении</w:t>
      </w:r>
      <w:proofErr w:type="spellEnd"/>
      <w:r>
        <w:rPr>
          <w:szCs w:val="28"/>
        </w:rPr>
        <w:t xml:space="preserve"> </w:t>
      </w:r>
      <w:proofErr w:type="spellStart"/>
      <w:r>
        <w:rPr>
          <w:szCs w:val="28"/>
        </w:rPr>
        <w:t>предложения</w:t>
      </w:r>
      <w:proofErr w:type="spellEnd"/>
      <w:r>
        <w:rPr>
          <w:szCs w:val="28"/>
        </w:rPr>
        <w:t xml:space="preserve"> // </w:t>
      </w:r>
      <w:proofErr w:type="spellStart"/>
      <w:r>
        <w:rPr>
          <w:szCs w:val="28"/>
        </w:rPr>
        <w:t>Пражский</w:t>
      </w:r>
      <w:proofErr w:type="spellEnd"/>
      <w:r>
        <w:rPr>
          <w:szCs w:val="28"/>
        </w:rPr>
        <w:t xml:space="preserve"> </w:t>
      </w:r>
      <w:proofErr w:type="spellStart"/>
      <w:r>
        <w:rPr>
          <w:szCs w:val="28"/>
        </w:rPr>
        <w:t>лингвистический</w:t>
      </w:r>
      <w:proofErr w:type="spellEnd"/>
      <w:r>
        <w:rPr>
          <w:szCs w:val="28"/>
        </w:rPr>
        <w:t xml:space="preserve"> кружок.  –  М.: </w:t>
      </w:r>
      <w:proofErr w:type="spellStart"/>
      <w:r>
        <w:rPr>
          <w:szCs w:val="28"/>
        </w:rPr>
        <w:t>Прогресс</w:t>
      </w:r>
      <w:proofErr w:type="spellEnd"/>
      <w:r>
        <w:rPr>
          <w:szCs w:val="28"/>
        </w:rPr>
        <w:t>, 1967.  –  С.239-245.</w:t>
      </w:r>
    </w:p>
    <w:p w:rsidR="00742F14" w:rsidRDefault="00742F14" w:rsidP="00242586">
      <w:pPr>
        <w:numPr>
          <w:ilvl w:val="0"/>
          <w:numId w:val="15"/>
        </w:numPr>
        <w:tabs>
          <w:tab w:val="left" w:pos="1440"/>
        </w:tabs>
        <w:jc w:val="both"/>
        <w:rPr>
          <w:szCs w:val="28"/>
        </w:rPr>
      </w:pPr>
      <w:proofErr w:type="spellStart"/>
      <w:r>
        <w:rPr>
          <w:szCs w:val="28"/>
        </w:rPr>
        <w:t>Мещанинов</w:t>
      </w:r>
      <w:proofErr w:type="spellEnd"/>
      <w:r>
        <w:rPr>
          <w:szCs w:val="28"/>
        </w:rPr>
        <w:t xml:space="preserve"> И.И. </w:t>
      </w:r>
      <w:proofErr w:type="spellStart"/>
      <w:r>
        <w:rPr>
          <w:szCs w:val="28"/>
        </w:rPr>
        <w:t>Глагол</w:t>
      </w:r>
      <w:proofErr w:type="spellEnd"/>
      <w:r>
        <w:rPr>
          <w:szCs w:val="28"/>
        </w:rPr>
        <w:t>.  –  Л.: Наука, 1982.  –  271 с.</w:t>
      </w:r>
    </w:p>
    <w:p w:rsidR="00742F14" w:rsidRDefault="00742F14" w:rsidP="00242586">
      <w:pPr>
        <w:numPr>
          <w:ilvl w:val="0"/>
          <w:numId w:val="15"/>
        </w:numPr>
        <w:tabs>
          <w:tab w:val="left" w:pos="1440"/>
        </w:tabs>
        <w:jc w:val="both"/>
        <w:rPr>
          <w:szCs w:val="28"/>
        </w:rPr>
      </w:pPr>
      <w:proofErr w:type="spellStart"/>
      <w:r>
        <w:rPr>
          <w:szCs w:val="28"/>
        </w:rPr>
        <w:t>Мещанинов</w:t>
      </w:r>
      <w:proofErr w:type="spellEnd"/>
      <w:r>
        <w:rPr>
          <w:szCs w:val="28"/>
        </w:rPr>
        <w:t xml:space="preserve"> И.И. </w:t>
      </w:r>
      <w:proofErr w:type="spellStart"/>
      <w:r>
        <w:rPr>
          <w:szCs w:val="28"/>
        </w:rPr>
        <w:t>Члены</w:t>
      </w:r>
      <w:proofErr w:type="spellEnd"/>
      <w:r>
        <w:rPr>
          <w:szCs w:val="28"/>
        </w:rPr>
        <w:t xml:space="preserve"> </w:t>
      </w:r>
      <w:proofErr w:type="spellStart"/>
      <w:r>
        <w:rPr>
          <w:szCs w:val="28"/>
        </w:rPr>
        <w:t>предложения</w:t>
      </w:r>
      <w:proofErr w:type="spellEnd"/>
      <w:r>
        <w:rPr>
          <w:szCs w:val="28"/>
        </w:rPr>
        <w:t xml:space="preserve"> и части речи.  –  Л.: Наука, 1978.  – 387с.</w:t>
      </w:r>
    </w:p>
    <w:p w:rsidR="00742F14" w:rsidRDefault="00742F14" w:rsidP="00242586">
      <w:pPr>
        <w:numPr>
          <w:ilvl w:val="0"/>
          <w:numId w:val="15"/>
        </w:numPr>
        <w:tabs>
          <w:tab w:val="left" w:pos="1440"/>
        </w:tabs>
        <w:jc w:val="both"/>
        <w:rPr>
          <w:szCs w:val="28"/>
        </w:rPr>
      </w:pPr>
      <w:proofErr w:type="spellStart"/>
      <w:r>
        <w:rPr>
          <w:szCs w:val="28"/>
        </w:rPr>
        <w:t>Мухин</w:t>
      </w:r>
      <w:proofErr w:type="spellEnd"/>
      <w:r>
        <w:rPr>
          <w:szCs w:val="28"/>
        </w:rPr>
        <w:t xml:space="preserve"> А.М. Структура </w:t>
      </w:r>
      <w:proofErr w:type="spellStart"/>
      <w:r>
        <w:rPr>
          <w:szCs w:val="28"/>
        </w:rPr>
        <w:t>предложений</w:t>
      </w:r>
      <w:proofErr w:type="spellEnd"/>
      <w:r>
        <w:rPr>
          <w:szCs w:val="28"/>
        </w:rPr>
        <w:t xml:space="preserve"> и</w:t>
      </w:r>
      <w:r>
        <w:rPr>
          <w:b/>
          <w:bCs/>
          <w:szCs w:val="28"/>
        </w:rPr>
        <w:t xml:space="preserve"> </w:t>
      </w:r>
      <w:proofErr w:type="spellStart"/>
      <w:r>
        <w:rPr>
          <w:szCs w:val="28"/>
        </w:rPr>
        <w:t>их</w:t>
      </w:r>
      <w:proofErr w:type="spellEnd"/>
      <w:r>
        <w:rPr>
          <w:szCs w:val="28"/>
        </w:rPr>
        <w:t xml:space="preserve"> </w:t>
      </w:r>
      <w:proofErr w:type="spellStart"/>
      <w:r>
        <w:rPr>
          <w:szCs w:val="28"/>
        </w:rPr>
        <w:t>модели</w:t>
      </w:r>
      <w:proofErr w:type="spellEnd"/>
      <w:r>
        <w:rPr>
          <w:szCs w:val="28"/>
        </w:rPr>
        <w:t>.  –  Л.: Наука, 1986.  – 230с.</w:t>
      </w:r>
    </w:p>
    <w:p w:rsidR="00742F14" w:rsidRDefault="00742F14" w:rsidP="00242586">
      <w:pPr>
        <w:numPr>
          <w:ilvl w:val="0"/>
          <w:numId w:val="15"/>
        </w:numPr>
        <w:tabs>
          <w:tab w:val="left" w:pos="1440"/>
        </w:tabs>
        <w:jc w:val="both"/>
        <w:rPr>
          <w:szCs w:val="28"/>
        </w:rPr>
      </w:pPr>
      <w:proofErr w:type="spellStart"/>
      <w:r>
        <w:rPr>
          <w:szCs w:val="28"/>
        </w:rPr>
        <w:t>Мухин</w:t>
      </w:r>
      <w:proofErr w:type="spellEnd"/>
      <w:r>
        <w:rPr>
          <w:szCs w:val="28"/>
        </w:rPr>
        <w:t xml:space="preserve"> А.М. </w:t>
      </w:r>
      <w:proofErr w:type="spellStart"/>
      <w:r>
        <w:rPr>
          <w:szCs w:val="28"/>
        </w:rPr>
        <w:t>Функциональный</w:t>
      </w:r>
      <w:proofErr w:type="spellEnd"/>
      <w:r>
        <w:rPr>
          <w:szCs w:val="28"/>
        </w:rPr>
        <w:t xml:space="preserve"> </w:t>
      </w:r>
      <w:proofErr w:type="spellStart"/>
      <w:r>
        <w:rPr>
          <w:szCs w:val="28"/>
        </w:rPr>
        <w:t>анализ</w:t>
      </w:r>
      <w:proofErr w:type="spellEnd"/>
      <w:r>
        <w:rPr>
          <w:szCs w:val="28"/>
        </w:rPr>
        <w:t xml:space="preserve"> </w:t>
      </w:r>
      <w:proofErr w:type="spellStart"/>
      <w:r>
        <w:rPr>
          <w:szCs w:val="28"/>
        </w:rPr>
        <w:t>синтаксических</w:t>
      </w:r>
      <w:proofErr w:type="spellEnd"/>
      <w:r>
        <w:rPr>
          <w:szCs w:val="28"/>
        </w:rPr>
        <w:t xml:space="preserve"> </w:t>
      </w:r>
      <w:proofErr w:type="spellStart"/>
      <w:r>
        <w:rPr>
          <w:szCs w:val="28"/>
        </w:rPr>
        <w:t>элементов</w:t>
      </w:r>
      <w:proofErr w:type="spellEnd"/>
      <w:r>
        <w:rPr>
          <w:szCs w:val="28"/>
        </w:rPr>
        <w:t xml:space="preserve">: На </w:t>
      </w:r>
      <w:proofErr w:type="spellStart"/>
      <w:r>
        <w:rPr>
          <w:szCs w:val="28"/>
        </w:rPr>
        <w:t>материале</w:t>
      </w:r>
      <w:proofErr w:type="spellEnd"/>
      <w:r>
        <w:rPr>
          <w:szCs w:val="28"/>
        </w:rPr>
        <w:t xml:space="preserve"> </w:t>
      </w:r>
      <w:proofErr w:type="spellStart"/>
      <w:r>
        <w:rPr>
          <w:szCs w:val="28"/>
        </w:rPr>
        <w:t>древнеанглийского</w:t>
      </w:r>
      <w:proofErr w:type="spellEnd"/>
      <w:r>
        <w:rPr>
          <w:szCs w:val="28"/>
        </w:rPr>
        <w:t xml:space="preserve"> </w:t>
      </w:r>
      <w:proofErr w:type="spellStart"/>
      <w:r>
        <w:rPr>
          <w:szCs w:val="28"/>
        </w:rPr>
        <w:t>языка</w:t>
      </w:r>
      <w:proofErr w:type="spellEnd"/>
      <w:r>
        <w:rPr>
          <w:szCs w:val="28"/>
        </w:rPr>
        <w:t>.  –  М.; Л.: Наука, 1964.  –  262 с.</w:t>
      </w:r>
    </w:p>
    <w:p w:rsidR="00742F14" w:rsidRDefault="00742F14" w:rsidP="00242586">
      <w:pPr>
        <w:numPr>
          <w:ilvl w:val="0"/>
          <w:numId w:val="15"/>
        </w:numPr>
        <w:tabs>
          <w:tab w:val="left" w:pos="1440"/>
        </w:tabs>
        <w:jc w:val="both"/>
        <w:rPr>
          <w:szCs w:val="28"/>
        </w:rPr>
      </w:pPr>
      <w:proofErr w:type="spellStart"/>
      <w:r>
        <w:rPr>
          <w:szCs w:val="28"/>
        </w:rPr>
        <w:t>Падучева</w:t>
      </w:r>
      <w:proofErr w:type="spellEnd"/>
      <w:r>
        <w:rPr>
          <w:szCs w:val="28"/>
        </w:rPr>
        <w:t xml:space="preserve"> Е.В. О </w:t>
      </w:r>
      <w:proofErr w:type="spellStart"/>
      <w:r>
        <w:rPr>
          <w:szCs w:val="28"/>
        </w:rPr>
        <w:t>семантике</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Материалы</w:t>
      </w:r>
      <w:proofErr w:type="spellEnd"/>
      <w:r>
        <w:rPr>
          <w:szCs w:val="28"/>
        </w:rPr>
        <w:t xml:space="preserve"> к </w:t>
      </w:r>
      <w:proofErr w:type="spellStart"/>
      <w:r>
        <w:rPr>
          <w:szCs w:val="28"/>
        </w:rPr>
        <w:t>трансформационной</w:t>
      </w:r>
      <w:proofErr w:type="spellEnd"/>
      <w:r>
        <w:rPr>
          <w:szCs w:val="28"/>
        </w:rPr>
        <w:t xml:space="preserve"> </w:t>
      </w:r>
      <w:proofErr w:type="spellStart"/>
      <w:r>
        <w:rPr>
          <w:szCs w:val="28"/>
        </w:rPr>
        <w:t>грамматике</w:t>
      </w:r>
      <w:proofErr w:type="spellEnd"/>
      <w:r>
        <w:rPr>
          <w:szCs w:val="28"/>
        </w:rPr>
        <w:t xml:space="preserve"> </w:t>
      </w:r>
      <w:proofErr w:type="spellStart"/>
      <w:r>
        <w:rPr>
          <w:szCs w:val="28"/>
        </w:rPr>
        <w:t>русского</w:t>
      </w:r>
      <w:proofErr w:type="spellEnd"/>
      <w:r>
        <w:rPr>
          <w:szCs w:val="28"/>
        </w:rPr>
        <w:t xml:space="preserve"> </w:t>
      </w:r>
      <w:proofErr w:type="spellStart"/>
      <w:r>
        <w:rPr>
          <w:szCs w:val="28"/>
        </w:rPr>
        <w:t>языка</w:t>
      </w:r>
      <w:proofErr w:type="spellEnd"/>
      <w:r>
        <w:rPr>
          <w:szCs w:val="28"/>
        </w:rPr>
        <w:t>.  –  М.: Наука, 1974.  –  292 с.</w:t>
      </w:r>
    </w:p>
    <w:p w:rsidR="00742F14" w:rsidRDefault="00742F14" w:rsidP="00242586">
      <w:pPr>
        <w:numPr>
          <w:ilvl w:val="0"/>
          <w:numId w:val="15"/>
        </w:numPr>
        <w:tabs>
          <w:tab w:val="left" w:pos="1440"/>
        </w:tabs>
        <w:jc w:val="both"/>
        <w:rPr>
          <w:szCs w:val="28"/>
        </w:rPr>
      </w:pPr>
      <w:r>
        <w:rPr>
          <w:szCs w:val="28"/>
        </w:rPr>
        <w:t>Плющ М.Я. Відмінок у семантико-синтаксичній структурі речення: (</w:t>
      </w:r>
      <w:proofErr w:type="spellStart"/>
      <w:r>
        <w:rPr>
          <w:szCs w:val="28"/>
        </w:rPr>
        <w:t>Навч</w:t>
      </w:r>
      <w:proofErr w:type="spellEnd"/>
      <w:r>
        <w:rPr>
          <w:szCs w:val="28"/>
        </w:rPr>
        <w:t>. посібник).  –  К.: Вид-во Київ. пед. ун-ту, 1978.  –  107 с.</w:t>
      </w:r>
    </w:p>
    <w:p w:rsidR="00742F14" w:rsidRDefault="00742F14" w:rsidP="00242586">
      <w:pPr>
        <w:numPr>
          <w:ilvl w:val="0"/>
          <w:numId w:val="15"/>
        </w:numPr>
        <w:tabs>
          <w:tab w:val="left" w:pos="1440"/>
        </w:tabs>
        <w:jc w:val="both"/>
        <w:rPr>
          <w:szCs w:val="28"/>
        </w:rPr>
      </w:pPr>
      <w:r>
        <w:rPr>
          <w:szCs w:val="28"/>
        </w:rPr>
        <w:t>Плющ</w:t>
      </w:r>
      <w:r>
        <w:rPr>
          <w:b/>
          <w:bCs/>
          <w:szCs w:val="28"/>
        </w:rPr>
        <w:t xml:space="preserve"> </w:t>
      </w:r>
      <w:r>
        <w:rPr>
          <w:szCs w:val="28"/>
        </w:rPr>
        <w:t xml:space="preserve">М.Я. Категорія суб'єкта і  об'єкта в структурі простого речення. </w:t>
      </w:r>
      <w:r>
        <w:rPr>
          <w:b/>
          <w:bCs/>
          <w:szCs w:val="28"/>
        </w:rPr>
        <w:t xml:space="preserve"> –  </w:t>
      </w:r>
      <w:r>
        <w:rPr>
          <w:szCs w:val="28"/>
        </w:rPr>
        <w:t>К.: Наук. думка, 1986.  –  175 с.</w:t>
      </w:r>
    </w:p>
    <w:p w:rsidR="00742F14" w:rsidRDefault="00742F14" w:rsidP="00242586">
      <w:pPr>
        <w:numPr>
          <w:ilvl w:val="0"/>
          <w:numId w:val="15"/>
        </w:numPr>
        <w:tabs>
          <w:tab w:val="left" w:pos="1440"/>
        </w:tabs>
        <w:jc w:val="both"/>
        <w:rPr>
          <w:szCs w:val="28"/>
        </w:rPr>
      </w:pPr>
      <w:proofErr w:type="spellStart"/>
      <w:r>
        <w:rPr>
          <w:szCs w:val="28"/>
        </w:rPr>
        <w:t>Русанівський</w:t>
      </w:r>
      <w:proofErr w:type="spellEnd"/>
      <w:r>
        <w:rPr>
          <w:szCs w:val="28"/>
        </w:rPr>
        <w:t xml:space="preserve"> В.М. Структура українського ді</w:t>
      </w:r>
      <w:r w:rsidR="00C75410">
        <w:rPr>
          <w:szCs w:val="28"/>
        </w:rPr>
        <w:t>єслова.  –  К.: Наук. дум</w:t>
      </w:r>
      <w:r>
        <w:rPr>
          <w:szCs w:val="28"/>
        </w:rPr>
        <w:t>ка. 1971. –  317 с.</w:t>
      </w:r>
    </w:p>
    <w:p w:rsidR="00742F14" w:rsidRDefault="00742F14" w:rsidP="00242586">
      <w:pPr>
        <w:numPr>
          <w:ilvl w:val="0"/>
          <w:numId w:val="15"/>
        </w:numPr>
        <w:tabs>
          <w:tab w:val="left" w:pos="1440"/>
        </w:tabs>
        <w:jc w:val="both"/>
        <w:rPr>
          <w:szCs w:val="28"/>
        </w:rPr>
      </w:pPr>
      <w:proofErr w:type="spellStart"/>
      <w:r>
        <w:rPr>
          <w:szCs w:val="28"/>
        </w:rPr>
        <w:t>Русская</w:t>
      </w:r>
      <w:proofErr w:type="spellEnd"/>
      <w:r>
        <w:rPr>
          <w:szCs w:val="28"/>
        </w:rPr>
        <w:t xml:space="preserve"> </w:t>
      </w:r>
      <w:proofErr w:type="spellStart"/>
      <w:r>
        <w:rPr>
          <w:szCs w:val="28"/>
        </w:rPr>
        <w:t>грамматика</w:t>
      </w:r>
      <w:proofErr w:type="spellEnd"/>
      <w:r>
        <w:rPr>
          <w:szCs w:val="28"/>
        </w:rPr>
        <w:t>.  –  М.: Наука, 1980.  –  Т.2.  –  709 с.</w:t>
      </w:r>
    </w:p>
    <w:p w:rsidR="00742F14" w:rsidRDefault="00742F14" w:rsidP="00242586">
      <w:pPr>
        <w:pStyle w:val="aa"/>
        <w:widowControl w:val="0"/>
        <w:numPr>
          <w:ilvl w:val="0"/>
          <w:numId w:val="15"/>
        </w:numPr>
        <w:tabs>
          <w:tab w:val="left" w:pos="1440"/>
        </w:tabs>
        <w:suppressAutoHyphens w:val="0"/>
        <w:autoSpaceDE w:val="0"/>
        <w:spacing w:after="0"/>
        <w:jc w:val="both"/>
        <w:rPr>
          <w:szCs w:val="28"/>
        </w:rPr>
      </w:pPr>
      <w:r>
        <w:rPr>
          <w:szCs w:val="28"/>
        </w:rPr>
        <w:t xml:space="preserve">Степаненко М. І. Взаємодія формально-граматичної і семантичної </w:t>
      </w:r>
      <w:r>
        <w:rPr>
          <w:szCs w:val="28"/>
        </w:rPr>
        <w:lastRenderedPageBreak/>
        <w:t>валентності у структурі словосполучення та речення. – К.: Вид-во Українського мовно-інформаційного фонду, 1997. – 216 с.</w:t>
      </w:r>
    </w:p>
    <w:p w:rsidR="00742F14" w:rsidRDefault="00742F14" w:rsidP="00242586">
      <w:pPr>
        <w:numPr>
          <w:ilvl w:val="0"/>
          <w:numId w:val="15"/>
        </w:numPr>
        <w:tabs>
          <w:tab w:val="left" w:pos="1440"/>
        </w:tabs>
        <w:jc w:val="both"/>
        <w:rPr>
          <w:szCs w:val="28"/>
        </w:rPr>
      </w:pPr>
      <w:proofErr w:type="spellStart"/>
      <w:r>
        <w:rPr>
          <w:szCs w:val="28"/>
        </w:rPr>
        <w:t>Степанов</w:t>
      </w:r>
      <w:proofErr w:type="spellEnd"/>
      <w:r>
        <w:rPr>
          <w:szCs w:val="28"/>
        </w:rPr>
        <w:t xml:space="preserve"> Ю.С. </w:t>
      </w:r>
      <w:proofErr w:type="spellStart"/>
      <w:r>
        <w:rPr>
          <w:szCs w:val="28"/>
        </w:rPr>
        <w:t>Имена</w:t>
      </w:r>
      <w:proofErr w:type="spellEnd"/>
      <w:r>
        <w:rPr>
          <w:szCs w:val="28"/>
        </w:rPr>
        <w:t xml:space="preserve">. </w:t>
      </w:r>
      <w:proofErr w:type="spellStart"/>
      <w:r>
        <w:rPr>
          <w:szCs w:val="28"/>
        </w:rPr>
        <w:t>Предикаты</w:t>
      </w:r>
      <w:proofErr w:type="spellEnd"/>
      <w:r>
        <w:rPr>
          <w:szCs w:val="28"/>
        </w:rPr>
        <w:t xml:space="preserve">. </w:t>
      </w:r>
      <w:proofErr w:type="spellStart"/>
      <w:r>
        <w:rPr>
          <w:szCs w:val="28"/>
        </w:rPr>
        <w:t>Предложения</w:t>
      </w:r>
      <w:proofErr w:type="spellEnd"/>
      <w:r>
        <w:rPr>
          <w:szCs w:val="28"/>
        </w:rPr>
        <w:t>.  –  М.: Наука, 1981.  – 360с.</w:t>
      </w:r>
    </w:p>
    <w:p w:rsidR="00742F14" w:rsidRDefault="00742F14" w:rsidP="00242586">
      <w:pPr>
        <w:numPr>
          <w:ilvl w:val="0"/>
          <w:numId w:val="15"/>
        </w:numPr>
        <w:tabs>
          <w:tab w:val="left" w:pos="1440"/>
        </w:tabs>
        <w:jc w:val="both"/>
        <w:rPr>
          <w:szCs w:val="28"/>
        </w:rPr>
      </w:pPr>
      <w:r>
        <w:rPr>
          <w:szCs w:val="28"/>
        </w:rPr>
        <w:t xml:space="preserve">Тараненко А.А. </w:t>
      </w:r>
      <w:proofErr w:type="spellStart"/>
      <w:r>
        <w:rPr>
          <w:szCs w:val="28"/>
        </w:rPr>
        <w:t>Языковая</w:t>
      </w:r>
      <w:proofErr w:type="spellEnd"/>
      <w:r>
        <w:rPr>
          <w:szCs w:val="28"/>
        </w:rPr>
        <w:t xml:space="preserve"> семантика в </w:t>
      </w:r>
      <w:proofErr w:type="spellStart"/>
      <w:r>
        <w:rPr>
          <w:szCs w:val="28"/>
        </w:rPr>
        <w:t>ее</w:t>
      </w:r>
      <w:proofErr w:type="spellEnd"/>
      <w:r>
        <w:rPr>
          <w:szCs w:val="28"/>
        </w:rPr>
        <w:t xml:space="preserve"> </w:t>
      </w:r>
      <w:proofErr w:type="spellStart"/>
      <w:r>
        <w:rPr>
          <w:szCs w:val="28"/>
        </w:rPr>
        <w:t>динамических</w:t>
      </w:r>
      <w:proofErr w:type="spellEnd"/>
      <w:r>
        <w:rPr>
          <w:szCs w:val="28"/>
        </w:rPr>
        <w:t xml:space="preserve"> аспектах (</w:t>
      </w:r>
      <w:proofErr w:type="spellStart"/>
      <w:r>
        <w:rPr>
          <w:szCs w:val="28"/>
        </w:rPr>
        <w:t>осно</w:t>
      </w:r>
      <w:r w:rsidR="00C75410">
        <w:rPr>
          <w:szCs w:val="28"/>
        </w:rPr>
        <w:t>вные</w:t>
      </w:r>
      <w:proofErr w:type="spellEnd"/>
      <w:r w:rsidR="00C75410">
        <w:rPr>
          <w:szCs w:val="28"/>
        </w:rPr>
        <w:t xml:space="preserve"> </w:t>
      </w:r>
      <w:proofErr w:type="spellStart"/>
      <w:r w:rsidR="00C75410">
        <w:rPr>
          <w:szCs w:val="28"/>
        </w:rPr>
        <w:t>семантические</w:t>
      </w:r>
      <w:proofErr w:type="spellEnd"/>
      <w:r w:rsidR="00C75410">
        <w:rPr>
          <w:szCs w:val="28"/>
        </w:rPr>
        <w:t xml:space="preserve"> </w:t>
      </w:r>
      <w:proofErr w:type="spellStart"/>
      <w:r w:rsidR="00C75410">
        <w:rPr>
          <w:szCs w:val="28"/>
        </w:rPr>
        <w:t>процессы</w:t>
      </w:r>
      <w:proofErr w:type="spellEnd"/>
      <w:r w:rsidR="00C75410">
        <w:rPr>
          <w:szCs w:val="28"/>
        </w:rPr>
        <w:t>).</w:t>
      </w:r>
      <w:r>
        <w:rPr>
          <w:szCs w:val="28"/>
        </w:rPr>
        <w:t xml:space="preserve">  К.: Наук. думка, 1989.  –  256 с.</w:t>
      </w:r>
    </w:p>
    <w:p w:rsidR="00742F14" w:rsidRDefault="00742F14" w:rsidP="00242586">
      <w:pPr>
        <w:numPr>
          <w:ilvl w:val="0"/>
          <w:numId w:val="15"/>
        </w:numPr>
        <w:tabs>
          <w:tab w:val="left" w:pos="1440"/>
        </w:tabs>
        <w:jc w:val="both"/>
        <w:rPr>
          <w:szCs w:val="28"/>
        </w:rPr>
      </w:pPr>
      <w:proofErr w:type="spellStart"/>
      <w:r>
        <w:rPr>
          <w:szCs w:val="28"/>
        </w:rPr>
        <w:t>Теньер</w:t>
      </w:r>
      <w:proofErr w:type="spellEnd"/>
      <w:r>
        <w:rPr>
          <w:szCs w:val="28"/>
        </w:rPr>
        <w:t xml:space="preserve"> Л. </w:t>
      </w:r>
      <w:proofErr w:type="spellStart"/>
      <w:r>
        <w:rPr>
          <w:szCs w:val="28"/>
        </w:rPr>
        <w:t>Основы</w:t>
      </w:r>
      <w:proofErr w:type="spellEnd"/>
      <w:r>
        <w:rPr>
          <w:szCs w:val="28"/>
        </w:rPr>
        <w:t xml:space="preserve"> структурного </w:t>
      </w:r>
      <w:proofErr w:type="spellStart"/>
      <w:r>
        <w:rPr>
          <w:szCs w:val="28"/>
        </w:rPr>
        <w:t>синтаксиса</w:t>
      </w:r>
      <w:proofErr w:type="spellEnd"/>
      <w:r>
        <w:rPr>
          <w:szCs w:val="28"/>
        </w:rPr>
        <w:t xml:space="preserve">.  –  М.: </w:t>
      </w:r>
      <w:proofErr w:type="spellStart"/>
      <w:r>
        <w:rPr>
          <w:szCs w:val="28"/>
        </w:rPr>
        <w:t>Прогресс</w:t>
      </w:r>
      <w:proofErr w:type="spellEnd"/>
      <w:r>
        <w:rPr>
          <w:szCs w:val="28"/>
        </w:rPr>
        <w:t>, 1988. – 656 с.</w:t>
      </w:r>
    </w:p>
    <w:p w:rsidR="00742F14" w:rsidRDefault="00742F14" w:rsidP="00242586">
      <w:pPr>
        <w:numPr>
          <w:ilvl w:val="0"/>
          <w:numId w:val="15"/>
        </w:numPr>
        <w:tabs>
          <w:tab w:val="left" w:pos="1440"/>
        </w:tabs>
        <w:jc w:val="both"/>
        <w:rPr>
          <w:szCs w:val="28"/>
        </w:rPr>
      </w:pPr>
      <w:r>
        <w:rPr>
          <w:szCs w:val="28"/>
        </w:rPr>
        <w:t xml:space="preserve">Щерба Л.В. </w:t>
      </w:r>
      <w:proofErr w:type="spellStart"/>
      <w:r>
        <w:rPr>
          <w:szCs w:val="28"/>
        </w:rPr>
        <w:t>Языковая</w:t>
      </w:r>
      <w:proofErr w:type="spellEnd"/>
      <w:r>
        <w:rPr>
          <w:szCs w:val="28"/>
        </w:rPr>
        <w:t xml:space="preserve"> система и </w:t>
      </w:r>
      <w:proofErr w:type="spellStart"/>
      <w:r>
        <w:rPr>
          <w:szCs w:val="28"/>
        </w:rPr>
        <w:t>речевая</w:t>
      </w:r>
      <w:proofErr w:type="spellEnd"/>
      <w:r>
        <w:rPr>
          <w:szCs w:val="28"/>
        </w:rPr>
        <w:t xml:space="preserve"> </w:t>
      </w:r>
      <w:proofErr w:type="spellStart"/>
      <w:r>
        <w:rPr>
          <w:szCs w:val="28"/>
        </w:rPr>
        <w:t>деятельность</w:t>
      </w:r>
      <w:proofErr w:type="spellEnd"/>
      <w:r>
        <w:rPr>
          <w:szCs w:val="28"/>
        </w:rPr>
        <w:t>. – Л.: Наука 1974. – 428с.</w:t>
      </w:r>
    </w:p>
    <w:p w:rsidR="00742F14" w:rsidRDefault="00742F14" w:rsidP="00742F14">
      <w:pPr>
        <w:autoSpaceDE w:val="0"/>
        <w:jc w:val="center"/>
        <w:rPr>
          <w:rFonts w:ascii="TimesNewRomanPSMT" w:hAnsi="TimesNewRomanPSMT" w:cs="TimesNewRomanPSMT"/>
          <w:b/>
          <w:szCs w:val="28"/>
        </w:rPr>
      </w:pPr>
    </w:p>
    <w:p w:rsidR="00742F14" w:rsidRDefault="00742F14" w:rsidP="00742F14">
      <w:pPr>
        <w:autoSpaceDE w:val="0"/>
        <w:jc w:val="center"/>
        <w:rPr>
          <w:rFonts w:ascii="TimesNewRomanPSMT" w:hAnsi="TimesNewRomanPSMT" w:cs="TimesNewRomanPSMT"/>
          <w:b/>
          <w:szCs w:val="28"/>
        </w:rPr>
      </w:pPr>
      <w:r>
        <w:rPr>
          <w:rFonts w:ascii="TimesNewRomanPSMT" w:hAnsi="TimesNewRomanPSMT" w:cs="TimesNewRomanPSMT"/>
          <w:b/>
          <w:szCs w:val="28"/>
        </w:rPr>
        <w:t>Словники</w:t>
      </w:r>
    </w:p>
    <w:p w:rsidR="00742F14" w:rsidRDefault="00742F14" w:rsidP="00742F14">
      <w:pPr>
        <w:autoSpaceDE w:val="0"/>
        <w:jc w:val="center"/>
        <w:rPr>
          <w:rFonts w:ascii="TimesNewRomanPSMT" w:hAnsi="TimesNewRomanPSMT" w:cs="TimesNewRomanPSMT"/>
          <w:b/>
          <w:szCs w:val="28"/>
        </w:rPr>
      </w:pP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1. Ганич Д.І., Олійник С.І. Словник лінгвістичних термінів. – К.: Вища школа,1985. – 360 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2. Орфографічний словник української мови. – К.: Довіра, 1999. – 989с.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3. </w:t>
      </w:r>
      <w:proofErr w:type="spellStart"/>
      <w:r>
        <w:rPr>
          <w:rFonts w:ascii="TimesNewRomanPSMT" w:hAnsi="TimesNewRomanPSMT" w:cs="TimesNewRomanPSMT"/>
          <w:szCs w:val="28"/>
        </w:rPr>
        <w:t>Полюга</w:t>
      </w:r>
      <w:proofErr w:type="spellEnd"/>
      <w:r>
        <w:rPr>
          <w:rFonts w:ascii="TimesNewRomanPSMT" w:hAnsi="TimesNewRomanPSMT" w:cs="TimesNewRomanPSMT"/>
          <w:szCs w:val="28"/>
        </w:rPr>
        <w:t xml:space="preserve"> Л. М. Морфемний словник. – К.: Рад. школа,1983.– 463с.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4. </w:t>
      </w:r>
      <w:proofErr w:type="spellStart"/>
      <w:r>
        <w:rPr>
          <w:rFonts w:ascii="TimesNewRomanPSMT" w:hAnsi="TimesNewRomanPSMT" w:cs="TimesNewRomanPSMT"/>
          <w:szCs w:val="28"/>
        </w:rPr>
        <w:t>Полюга</w:t>
      </w:r>
      <w:proofErr w:type="spellEnd"/>
      <w:r>
        <w:rPr>
          <w:rFonts w:ascii="TimesNewRomanPSMT" w:hAnsi="TimesNewRomanPSMT" w:cs="TimesNewRomanPSMT"/>
          <w:szCs w:val="28"/>
        </w:rPr>
        <w:t xml:space="preserve"> Л.М. Словник українських морфем: Близько 40 000 слів / ред. </w:t>
      </w:r>
      <w:proofErr w:type="spellStart"/>
      <w:r>
        <w:rPr>
          <w:rFonts w:ascii="TimesNewRomanPSMT" w:hAnsi="TimesNewRomanPSMT" w:cs="TimesNewRomanPSMT"/>
          <w:szCs w:val="28"/>
        </w:rPr>
        <w:t>Л.І. Крюч</w:t>
      </w:r>
      <w:proofErr w:type="spellEnd"/>
      <w:r>
        <w:rPr>
          <w:rFonts w:ascii="TimesNewRomanPSMT" w:hAnsi="TimesNewRomanPSMT" w:cs="TimesNewRomanPSMT"/>
          <w:szCs w:val="28"/>
        </w:rPr>
        <w:t>кевич. – Львів: Світ, 2001. – 448с.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5. Українська мова. Енциклопедія. – К.: Укр. </w:t>
      </w:r>
      <w:proofErr w:type="spellStart"/>
      <w:r>
        <w:rPr>
          <w:rFonts w:ascii="TimesNewRomanPSMT" w:hAnsi="TimesNewRomanPSMT" w:cs="TimesNewRomanPSMT"/>
          <w:szCs w:val="28"/>
        </w:rPr>
        <w:t>енцикл</w:t>
      </w:r>
      <w:proofErr w:type="spellEnd"/>
      <w:r>
        <w:rPr>
          <w:rFonts w:ascii="TimesNewRomanPSMT" w:hAnsi="TimesNewRomanPSMT" w:cs="TimesNewRomanPSMT"/>
          <w:szCs w:val="28"/>
        </w:rPr>
        <w:t>., 2000. – 752с.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6. Яценко І. Т. Морфемний аналіз. Словник-довідник. – К.: Вища школа. – Т.1 – 1980. – 356с.; Т.2 − 1981. – 352с.</w:t>
      </w:r>
    </w:p>
    <w:p w:rsidR="00742F14" w:rsidRPr="00C824E7" w:rsidRDefault="00742F14" w:rsidP="00C824E7">
      <w:pPr>
        <w:spacing w:line="276" w:lineRule="auto"/>
        <w:ind w:firstLine="709"/>
        <w:jc w:val="center"/>
        <w:rPr>
          <w:rFonts w:eastAsiaTheme="minorHAnsi"/>
          <w:b/>
          <w:i/>
          <w:sz w:val="28"/>
          <w:szCs w:val="28"/>
          <w:lang w:eastAsia="en-US"/>
        </w:rPr>
      </w:pPr>
    </w:p>
    <w:p w:rsidR="00E32EBA" w:rsidRPr="00E32EBA" w:rsidRDefault="00E32EBA" w:rsidP="00242586">
      <w:pPr>
        <w:numPr>
          <w:ilvl w:val="0"/>
          <w:numId w:val="4"/>
        </w:numPr>
        <w:suppressAutoHyphens/>
        <w:ind w:right="-6"/>
        <w:contextualSpacing/>
        <w:jc w:val="center"/>
        <w:rPr>
          <w:sz w:val="28"/>
          <w:szCs w:val="28"/>
          <w:lang w:eastAsia="ar-SA"/>
        </w:rPr>
      </w:pPr>
      <w:r w:rsidRPr="00E32EBA">
        <w:rPr>
          <w:b/>
          <w:sz w:val="28"/>
          <w:szCs w:val="28"/>
          <w:lang w:eastAsia="ar-SA"/>
        </w:rPr>
        <w:t>Інформаційні ресурси</w:t>
      </w:r>
    </w:p>
    <w:p w:rsidR="00E32EBA" w:rsidRPr="00E32EBA" w:rsidRDefault="00E32EBA" w:rsidP="00E32EBA">
      <w:pPr>
        <w:suppressAutoHyphens/>
        <w:ind w:left="1083" w:right="-6"/>
        <w:contextualSpacing/>
        <w:jc w:val="both"/>
        <w:rPr>
          <w:sz w:val="28"/>
          <w:szCs w:val="28"/>
          <w:lang w:eastAsia="ar-SA"/>
        </w:rPr>
      </w:pPr>
    </w:p>
    <w:p w:rsidR="00C824E7" w:rsidRPr="00C824E7" w:rsidRDefault="00B93086" w:rsidP="00242586">
      <w:pPr>
        <w:numPr>
          <w:ilvl w:val="0"/>
          <w:numId w:val="5"/>
        </w:numPr>
        <w:shd w:val="clear" w:color="auto" w:fill="FFFFFF"/>
        <w:suppressAutoHyphens/>
        <w:autoSpaceDE w:val="0"/>
        <w:ind w:left="714" w:hanging="357"/>
        <w:jc w:val="both"/>
        <w:rPr>
          <w:sz w:val="28"/>
          <w:lang w:eastAsia="en-US"/>
        </w:rPr>
      </w:pPr>
      <w:hyperlink r:id="rId7" w:history="1">
        <w:r w:rsidR="00C824E7" w:rsidRPr="00C824E7">
          <w:rPr>
            <w:rFonts w:eastAsia="Calibri"/>
            <w:sz w:val="28"/>
            <w:szCs w:val="22"/>
            <w:u w:val="single"/>
            <w:lang w:val="en-US" w:eastAsia="en-US"/>
          </w:rPr>
          <w:t>www</w:t>
        </w:r>
        <w:r w:rsidR="00C824E7" w:rsidRPr="00C824E7">
          <w:rPr>
            <w:rFonts w:eastAsia="Calibri"/>
            <w:sz w:val="28"/>
            <w:szCs w:val="22"/>
            <w:u w:val="single"/>
            <w:lang w:eastAsia="en-US"/>
          </w:rPr>
          <w:t>.</w:t>
        </w:r>
        <w:proofErr w:type="spellStart"/>
        <w:r w:rsidR="00C824E7" w:rsidRPr="00C824E7">
          <w:rPr>
            <w:rFonts w:eastAsia="Calibri"/>
            <w:sz w:val="28"/>
            <w:szCs w:val="22"/>
            <w:u w:val="single"/>
            <w:lang w:val="en-US" w:eastAsia="en-US"/>
          </w:rPr>
          <w:t>nbuv</w:t>
        </w:r>
        <w:proofErr w:type="spellEnd"/>
        <w:r w:rsidR="00C824E7" w:rsidRPr="00C824E7">
          <w:rPr>
            <w:rFonts w:eastAsia="Calibri"/>
            <w:sz w:val="28"/>
            <w:szCs w:val="22"/>
            <w:u w:val="single"/>
            <w:lang w:eastAsia="en-US"/>
          </w:rPr>
          <w:t>.</w:t>
        </w:r>
        <w:proofErr w:type="spellStart"/>
        <w:r w:rsidR="00C824E7" w:rsidRPr="00C824E7">
          <w:rPr>
            <w:rFonts w:eastAsia="Calibri"/>
            <w:sz w:val="28"/>
            <w:szCs w:val="22"/>
            <w:u w:val="single"/>
            <w:lang w:val="en-US" w:eastAsia="en-US"/>
          </w:rPr>
          <w:t>gov</w:t>
        </w:r>
        <w:proofErr w:type="spellEnd"/>
        <w:r w:rsidR="00C824E7" w:rsidRPr="00C824E7">
          <w:rPr>
            <w:rFonts w:eastAsia="Calibri"/>
            <w:sz w:val="28"/>
            <w:szCs w:val="22"/>
            <w:u w:val="single"/>
            <w:lang w:eastAsia="en-US"/>
          </w:rPr>
          <w:t>.</w:t>
        </w:r>
        <w:proofErr w:type="spellStart"/>
        <w:r w:rsidR="00C824E7" w:rsidRPr="00C824E7">
          <w:rPr>
            <w:rFonts w:eastAsia="Calibri"/>
            <w:sz w:val="28"/>
            <w:szCs w:val="22"/>
            <w:u w:val="single"/>
            <w:lang w:val="en-US" w:eastAsia="en-US"/>
          </w:rPr>
          <w:t>ua</w:t>
        </w:r>
        <w:proofErr w:type="spellEnd"/>
      </w:hyperlink>
      <w:r w:rsidR="00C824E7" w:rsidRPr="00C824E7">
        <w:rPr>
          <w:rFonts w:eastAsia="Calibri"/>
          <w:sz w:val="28"/>
          <w:szCs w:val="28"/>
          <w:lang w:eastAsia="ar-SA"/>
        </w:rPr>
        <w:t>– Офіційний сайт Національної бібліотеки України імені В.І. Вернадського.</w:t>
      </w:r>
    </w:p>
    <w:p w:rsidR="00C824E7" w:rsidRPr="00C824E7" w:rsidRDefault="00B93086" w:rsidP="00242586">
      <w:pPr>
        <w:numPr>
          <w:ilvl w:val="0"/>
          <w:numId w:val="5"/>
        </w:numPr>
        <w:shd w:val="clear" w:color="auto" w:fill="FFFFFF"/>
        <w:suppressAutoHyphens/>
        <w:autoSpaceDE w:val="0"/>
        <w:ind w:left="714" w:hanging="357"/>
        <w:jc w:val="both"/>
        <w:rPr>
          <w:sz w:val="28"/>
          <w:lang w:eastAsia="en-US"/>
        </w:rPr>
      </w:pPr>
      <w:hyperlink r:id="rId8" w:history="1">
        <w:r w:rsidR="00C824E7" w:rsidRPr="00C824E7">
          <w:rPr>
            <w:rFonts w:eastAsia="Calibri"/>
            <w:sz w:val="28"/>
            <w:u w:val="single"/>
            <w:lang w:eastAsia="ar-SA"/>
          </w:rPr>
          <w:t>http://izbornyk.org.ua</w:t>
        </w:r>
      </w:hyperlink>
    </w:p>
    <w:p w:rsidR="00C824E7" w:rsidRPr="00C824E7" w:rsidRDefault="00C824E7" w:rsidP="00242586">
      <w:pPr>
        <w:numPr>
          <w:ilvl w:val="0"/>
          <w:numId w:val="5"/>
        </w:numPr>
        <w:shd w:val="clear" w:color="auto" w:fill="FFFFFF"/>
        <w:suppressAutoHyphens/>
        <w:autoSpaceDE w:val="0"/>
        <w:ind w:left="714" w:hanging="357"/>
        <w:jc w:val="both"/>
        <w:rPr>
          <w:sz w:val="28"/>
          <w:lang w:eastAsia="en-US"/>
        </w:rPr>
      </w:pPr>
      <w:r w:rsidRPr="00C824E7">
        <w:rPr>
          <w:color w:val="000000"/>
          <w:spacing w:val="-13"/>
          <w:sz w:val="28"/>
          <w:lang w:eastAsia="ar-SA"/>
        </w:rPr>
        <w:t xml:space="preserve">Нова </w:t>
      </w:r>
      <w:r w:rsidRPr="00C824E7">
        <w:rPr>
          <w:spacing w:val="-13"/>
          <w:sz w:val="28"/>
          <w:lang w:eastAsia="ar-SA"/>
        </w:rPr>
        <w:t>Мова (</w:t>
      </w:r>
      <w:hyperlink r:id="rId9" w:history="1">
        <w:r w:rsidRPr="00C824E7">
          <w:rPr>
            <w:spacing w:val="-13"/>
            <w:sz w:val="28"/>
            <w:u w:val="single"/>
            <w:lang w:eastAsia="ar-SA"/>
          </w:rPr>
          <w:t>http://novamova.com.ua</w:t>
        </w:r>
      </w:hyperlink>
      <w:r w:rsidRPr="00C824E7">
        <w:rPr>
          <w:spacing w:val="-13"/>
          <w:sz w:val="28"/>
          <w:lang w:eastAsia="ar-SA"/>
        </w:rPr>
        <w:t>)</w:t>
      </w:r>
    </w:p>
    <w:p w:rsidR="00C824E7" w:rsidRPr="00C824E7" w:rsidRDefault="00C824E7" w:rsidP="00242586">
      <w:pPr>
        <w:numPr>
          <w:ilvl w:val="0"/>
          <w:numId w:val="5"/>
        </w:numPr>
        <w:shd w:val="clear" w:color="auto" w:fill="FFFFFF"/>
        <w:suppressAutoHyphens/>
        <w:autoSpaceDE w:val="0"/>
        <w:ind w:left="714" w:hanging="357"/>
        <w:jc w:val="both"/>
        <w:rPr>
          <w:sz w:val="28"/>
          <w:lang w:eastAsia="en-US"/>
        </w:rPr>
      </w:pPr>
      <w:proofErr w:type="spellStart"/>
      <w:r w:rsidRPr="00C824E7">
        <w:rPr>
          <w:sz w:val="28"/>
          <w:lang w:eastAsia="ar-SA"/>
        </w:rPr>
        <w:t>Лінгур</w:t>
      </w:r>
      <w:proofErr w:type="spellEnd"/>
      <w:r w:rsidRPr="00C824E7">
        <w:rPr>
          <w:sz w:val="28"/>
          <w:lang w:eastAsia="ar-SA"/>
        </w:rPr>
        <w:t xml:space="preserve"> (</w:t>
      </w:r>
      <w:hyperlink r:id="rId10" w:history="1">
        <w:r w:rsidRPr="00C824E7">
          <w:rPr>
            <w:sz w:val="28"/>
            <w:u w:val="single"/>
            <w:lang w:eastAsia="ar-SA"/>
          </w:rPr>
          <w:t>http://linguist.univ.kiev.ua</w:t>
        </w:r>
      </w:hyperlink>
    </w:p>
    <w:p w:rsidR="00C824E7" w:rsidRPr="00C824E7" w:rsidRDefault="00C824E7" w:rsidP="00242586">
      <w:pPr>
        <w:numPr>
          <w:ilvl w:val="0"/>
          <w:numId w:val="5"/>
        </w:numPr>
        <w:shd w:val="clear" w:color="auto" w:fill="FFFFFF"/>
        <w:suppressAutoHyphens/>
        <w:autoSpaceDE w:val="0"/>
        <w:ind w:left="714" w:hanging="357"/>
        <w:jc w:val="both"/>
        <w:rPr>
          <w:sz w:val="28"/>
          <w:lang w:eastAsia="en-US"/>
        </w:rPr>
      </w:pPr>
      <w:r w:rsidRPr="00C824E7">
        <w:rPr>
          <w:sz w:val="28"/>
          <w:lang w:eastAsia="ar-SA"/>
        </w:rPr>
        <w:t>Лінгвістичний портал (</w:t>
      </w:r>
      <w:hyperlink r:id="rId11" w:history="1">
        <w:r w:rsidRPr="00C824E7">
          <w:rPr>
            <w:sz w:val="28"/>
            <w:u w:val="single"/>
            <w:lang w:eastAsia="ar-SA"/>
          </w:rPr>
          <w:t>http://proling.com</w:t>
        </w:r>
      </w:hyperlink>
      <w:r w:rsidRPr="00C824E7">
        <w:rPr>
          <w:sz w:val="28"/>
          <w:lang w:eastAsia="ar-SA"/>
        </w:rPr>
        <w:t>)</w:t>
      </w:r>
    </w:p>
    <w:p w:rsidR="00E32EBA" w:rsidRPr="00E32EBA" w:rsidRDefault="00E32EBA" w:rsidP="00E32EBA">
      <w:pPr>
        <w:ind w:right="-6"/>
        <w:jc w:val="both"/>
        <w:rPr>
          <w:sz w:val="28"/>
          <w:szCs w:val="28"/>
        </w:rPr>
      </w:pPr>
    </w:p>
    <w:p w:rsidR="00F10BBB" w:rsidRPr="000A4D9B" w:rsidRDefault="00F10BBB" w:rsidP="00E32EBA">
      <w:pPr>
        <w:shd w:val="clear" w:color="auto" w:fill="FFFFFF"/>
        <w:suppressAutoHyphens/>
        <w:jc w:val="center"/>
        <w:rPr>
          <w:sz w:val="28"/>
          <w:szCs w:val="28"/>
        </w:rPr>
      </w:pPr>
    </w:p>
    <w:sectPr w:rsidR="00F10BBB" w:rsidRPr="000A4D9B" w:rsidSect="001B1A9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singleLevel"/>
    <w:tmpl w:val="00000003"/>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4">
    <w:nsid w:val="0000000C"/>
    <w:multiLevelType w:val="singleLevel"/>
    <w:tmpl w:val="0000000C"/>
    <w:name w:val="WW8Num13"/>
    <w:lvl w:ilvl="0">
      <w:start w:val="1"/>
      <w:numFmt w:val="decimal"/>
      <w:lvlText w:val="%1."/>
      <w:lvlJc w:val="left"/>
      <w:pPr>
        <w:tabs>
          <w:tab w:val="num" w:pos="900"/>
        </w:tabs>
        <w:ind w:left="900" w:hanging="360"/>
      </w:pPr>
    </w:lvl>
  </w:abstractNum>
  <w:abstractNum w:abstractNumId="5">
    <w:nsid w:val="040F6499"/>
    <w:multiLevelType w:val="hybridMultilevel"/>
    <w:tmpl w:val="A038F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462F55"/>
    <w:multiLevelType w:val="hybridMultilevel"/>
    <w:tmpl w:val="673A8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EE22DE"/>
    <w:multiLevelType w:val="hybridMultilevel"/>
    <w:tmpl w:val="001A4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D35F97"/>
    <w:multiLevelType w:val="hybridMultilevel"/>
    <w:tmpl w:val="F7CCD438"/>
    <w:lvl w:ilvl="0" w:tplc="4C9C632C">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C33451D"/>
    <w:multiLevelType w:val="hybridMultilevel"/>
    <w:tmpl w:val="8362CF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2E3D3D"/>
    <w:multiLevelType w:val="hybridMultilevel"/>
    <w:tmpl w:val="31B20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AB51F1"/>
    <w:multiLevelType w:val="hybridMultilevel"/>
    <w:tmpl w:val="105E5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7C38B4"/>
    <w:multiLevelType w:val="hybridMultilevel"/>
    <w:tmpl w:val="89282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C844DE"/>
    <w:multiLevelType w:val="hybridMultilevel"/>
    <w:tmpl w:val="78ACB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416035"/>
    <w:multiLevelType w:val="hybridMultilevel"/>
    <w:tmpl w:val="8BD6F9C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8300D2"/>
    <w:multiLevelType w:val="hybridMultilevel"/>
    <w:tmpl w:val="1D5251D4"/>
    <w:lvl w:ilvl="0" w:tplc="E6CE1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4FD43D5"/>
    <w:multiLevelType w:val="hybridMultilevel"/>
    <w:tmpl w:val="3D36B636"/>
    <w:lvl w:ilvl="0" w:tplc="A07C4A6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257E194B"/>
    <w:multiLevelType w:val="hybridMultilevel"/>
    <w:tmpl w:val="1B5AD0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693C2F"/>
    <w:multiLevelType w:val="hybridMultilevel"/>
    <w:tmpl w:val="CBB2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F54241"/>
    <w:multiLevelType w:val="hybridMultilevel"/>
    <w:tmpl w:val="FCF04E0E"/>
    <w:lvl w:ilvl="0" w:tplc="5D4CAE5E">
      <w:start w:val="13"/>
      <w:numFmt w:val="decimal"/>
      <w:lvlText w:val="%1."/>
      <w:lvlJc w:val="left"/>
      <w:pPr>
        <w:ind w:left="1443" w:hanging="360"/>
      </w:pPr>
      <w:rPr>
        <w:rFonts w:hint="default"/>
        <w:b/>
      </w:rPr>
    </w:lvl>
    <w:lvl w:ilvl="1" w:tplc="04220019" w:tentative="1">
      <w:start w:val="1"/>
      <w:numFmt w:val="lowerLetter"/>
      <w:lvlText w:val="%2."/>
      <w:lvlJc w:val="left"/>
      <w:pPr>
        <w:ind w:left="2163" w:hanging="360"/>
      </w:pPr>
    </w:lvl>
    <w:lvl w:ilvl="2" w:tplc="0422001B" w:tentative="1">
      <w:start w:val="1"/>
      <w:numFmt w:val="lowerRoman"/>
      <w:lvlText w:val="%3."/>
      <w:lvlJc w:val="right"/>
      <w:pPr>
        <w:ind w:left="2883" w:hanging="180"/>
      </w:pPr>
    </w:lvl>
    <w:lvl w:ilvl="3" w:tplc="0422000F" w:tentative="1">
      <w:start w:val="1"/>
      <w:numFmt w:val="decimal"/>
      <w:lvlText w:val="%4."/>
      <w:lvlJc w:val="left"/>
      <w:pPr>
        <w:ind w:left="3603" w:hanging="360"/>
      </w:pPr>
    </w:lvl>
    <w:lvl w:ilvl="4" w:tplc="04220019" w:tentative="1">
      <w:start w:val="1"/>
      <w:numFmt w:val="lowerLetter"/>
      <w:lvlText w:val="%5."/>
      <w:lvlJc w:val="left"/>
      <w:pPr>
        <w:ind w:left="4323" w:hanging="360"/>
      </w:pPr>
    </w:lvl>
    <w:lvl w:ilvl="5" w:tplc="0422001B" w:tentative="1">
      <w:start w:val="1"/>
      <w:numFmt w:val="lowerRoman"/>
      <w:lvlText w:val="%6."/>
      <w:lvlJc w:val="right"/>
      <w:pPr>
        <w:ind w:left="5043" w:hanging="180"/>
      </w:pPr>
    </w:lvl>
    <w:lvl w:ilvl="6" w:tplc="0422000F" w:tentative="1">
      <w:start w:val="1"/>
      <w:numFmt w:val="decimal"/>
      <w:lvlText w:val="%7."/>
      <w:lvlJc w:val="left"/>
      <w:pPr>
        <w:ind w:left="5763" w:hanging="360"/>
      </w:pPr>
    </w:lvl>
    <w:lvl w:ilvl="7" w:tplc="04220019" w:tentative="1">
      <w:start w:val="1"/>
      <w:numFmt w:val="lowerLetter"/>
      <w:lvlText w:val="%8."/>
      <w:lvlJc w:val="left"/>
      <w:pPr>
        <w:ind w:left="6483" w:hanging="360"/>
      </w:pPr>
    </w:lvl>
    <w:lvl w:ilvl="8" w:tplc="0422001B" w:tentative="1">
      <w:start w:val="1"/>
      <w:numFmt w:val="lowerRoman"/>
      <w:lvlText w:val="%9."/>
      <w:lvlJc w:val="right"/>
      <w:pPr>
        <w:ind w:left="7203" w:hanging="180"/>
      </w:pPr>
    </w:lvl>
  </w:abstractNum>
  <w:abstractNum w:abstractNumId="20">
    <w:nsid w:val="3CA0196F"/>
    <w:multiLevelType w:val="hybridMultilevel"/>
    <w:tmpl w:val="FB1CE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3A5F78"/>
    <w:multiLevelType w:val="hybridMultilevel"/>
    <w:tmpl w:val="B55066E8"/>
    <w:lvl w:ilvl="0" w:tplc="8DA225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2F23"/>
    <w:multiLevelType w:val="hybridMultilevel"/>
    <w:tmpl w:val="B58C4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871393"/>
    <w:multiLevelType w:val="hybridMultilevel"/>
    <w:tmpl w:val="8BF0D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5D3D25"/>
    <w:multiLevelType w:val="hybridMultilevel"/>
    <w:tmpl w:val="E190E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385076"/>
    <w:multiLevelType w:val="hybridMultilevel"/>
    <w:tmpl w:val="F0569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13621"/>
    <w:multiLevelType w:val="hybridMultilevel"/>
    <w:tmpl w:val="969EA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A5D67"/>
    <w:multiLevelType w:val="multilevel"/>
    <w:tmpl w:val="857C4C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25C2FBF"/>
    <w:multiLevelType w:val="hybridMultilevel"/>
    <w:tmpl w:val="23328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8954BA"/>
    <w:multiLevelType w:val="hybridMultilevel"/>
    <w:tmpl w:val="9F04E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951CF1"/>
    <w:multiLevelType w:val="hybridMultilevel"/>
    <w:tmpl w:val="E8602892"/>
    <w:lvl w:ilvl="0" w:tplc="0000000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E10066"/>
    <w:multiLevelType w:val="hybridMultilevel"/>
    <w:tmpl w:val="96B631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941C8B"/>
    <w:multiLevelType w:val="hybridMultilevel"/>
    <w:tmpl w:val="1B165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82045B"/>
    <w:multiLevelType w:val="hybridMultilevel"/>
    <w:tmpl w:val="C0E4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8F04CA"/>
    <w:multiLevelType w:val="hybridMultilevel"/>
    <w:tmpl w:val="EBD04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FE7C57"/>
    <w:multiLevelType w:val="hybridMultilevel"/>
    <w:tmpl w:val="86AAC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BD2B47"/>
    <w:multiLevelType w:val="hybridMultilevel"/>
    <w:tmpl w:val="864A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3E5E29"/>
    <w:multiLevelType w:val="hybridMultilevel"/>
    <w:tmpl w:val="A39632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8560EC"/>
    <w:multiLevelType w:val="hybridMultilevel"/>
    <w:tmpl w:val="32C65668"/>
    <w:lvl w:ilvl="0" w:tplc="FCD2A8E6">
      <w:start w:val="8"/>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34"/>
  </w:num>
  <w:num w:numId="2">
    <w:abstractNumId w:val="35"/>
  </w:num>
  <w:num w:numId="3">
    <w:abstractNumId w:val="8"/>
  </w:num>
  <w:num w:numId="4">
    <w:abstractNumId w:val="19"/>
  </w:num>
  <w:num w:numId="5">
    <w:abstractNumId w:val="30"/>
  </w:num>
  <w:num w:numId="6">
    <w:abstractNumId w:val="17"/>
  </w:num>
  <w:num w:numId="7">
    <w:abstractNumId w:val="36"/>
  </w:num>
  <w:num w:numId="8">
    <w:abstractNumId w:val="18"/>
  </w:num>
  <w:num w:numId="9">
    <w:abstractNumId w:val="16"/>
  </w:num>
  <w:num w:numId="10">
    <w:abstractNumId w:val="22"/>
  </w:num>
  <w:num w:numId="11">
    <w:abstractNumId w:val="9"/>
  </w:num>
  <w:num w:numId="12">
    <w:abstractNumId w:val="31"/>
  </w:num>
  <w:num w:numId="13">
    <w:abstractNumId w:val="12"/>
  </w:num>
  <w:num w:numId="14">
    <w:abstractNumId w:val="3"/>
  </w:num>
  <w:num w:numId="15">
    <w:abstractNumId w:val="4"/>
  </w:num>
  <w:num w:numId="16">
    <w:abstractNumId w:val="26"/>
  </w:num>
  <w:num w:numId="17">
    <w:abstractNumId w:val="20"/>
  </w:num>
  <w:num w:numId="18">
    <w:abstractNumId w:val="27"/>
  </w:num>
  <w:num w:numId="19">
    <w:abstractNumId w:val="37"/>
  </w:num>
  <w:num w:numId="20">
    <w:abstractNumId w:val="29"/>
  </w:num>
  <w:num w:numId="21">
    <w:abstractNumId w:val="5"/>
  </w:num>
  <w:num w:numId="22">
    <w:abstractNumId w:val="7"/>
  </w:num>
  <w:num w:numId="23">
    <w:abstractNumId w:val="23"/>
  </w:num>
  <w:num w:numId="24">
    <w:abstractNumId w:val="28"/>
  </w:num>
  <w:num w:numId="25">
    <w:abstractNumId w:val="25"/>
  </w:num>
  <w:num w:numId="26">
    <w:abstractNumId w:val="6"/>
  </w:num>
  <w:num w:numId="27">
    <w:abstractNumId w:val="24"/>
  </w:num>
  <w:num w:numId="28">
    <w:abstractNumId w:val="10"/>
  </w:num>
  <w:num w:numId="29">
    <w:abstractNumId w:val="15"/>
  </w:num>
  <w:num w:numId="30">
    <w:abstractNumId w:val="33"/>
  </w:num>
  <w:num w:numId="31">
    <w:abstractNumId w:val="14"/>
  </w:num>
  <w:num w:numId="32">
    <w:abstractNumId w:val="13"/>
  </w:num>
  <w:num w:numId="33">
    <w:abstractNumId w:val="21"/>
  </w:num>
  <w:num w:numId="34">
    <w:abstractNumId w:val="11"/>
  </w:num>
  <w:num w:numId="35">
    <w:abstractNumId w:val="32"/>
  </w:num>
  <w:num w:numId="36">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2"/>
  </w:compat>
  <w:rsids>
    <w:rsidRoot w:val="000628EE"/>
    <w:rsid w:val="00006ABF"/>
    <w:rsid w:val="00013B38"/>
    <w:rsid w:val="00027320"/>
    <w:rsid w:val="000515EF"/>
    <w:rsid w:val="00054C35"/>
    <w:rsid w:val="000628EE"/>
    <w:rsid w:val="000813DA"/>
    <w:rsid w:val="00085C25"/>
    <w:rsid w:val="000952F7"/>
    <w:rsid w:val="00095BF6"/>
    <w:rsid w:val="00097CCB"/>
    <w:rsid w:val="000A4D9B"/>
    <w:rsid w:val="000A77BF"/>
    <w:rsid w:val="000C3B1E"/>
    <w:rsid w:val="000D2222"/>
    <w:rsid w:val="000D456C"/>
    <w:rsid w:val="000E17F8"/>
    <w:rsid w:val="000E2783"/>
    <w:rsid w:val="000F45E3"/>
    <w:rsid w:val="00106842"/>
    <w:rsid w:val="00131030"/>
    <w:rsid w:val="0015561D"/>
    <w:rsid w:val="00173367"/>
    <w:rsid w:val="00177349"/>
    <w:rsid w:val="0018177A"/>
    <w:rsid w:val="00181949"/>
    <w:rsid w:val="001A6A2C"/>
    <w:rsid w:val="001B199F"/>
    <w:rsid w:val="001B1A9E"/>
    <w:rsid w:val="001B40E6"/>
    <w:rsid w:val="001D073C"/>
    <w:rsid w:val="001D510F"/>
    <w:rsid w:val="001E0612"/>
    <w:rsid w:val="001E3D5B"/>
    <w:rsid w:val="001F5DE4"/>
    <w:rsid w:val="00200F75"/>
    <w:rsid w:val="00221DFB"/>
    <w:rsid w:val="00231A3A"/>
    <w:rsid w:val="00233F01"/>
    <w:rsid w:val="002350A4"/>
    <w:rsid w:val="00242586"/>
    <w:rsid w:val="00243679"/>
    <w:rsid w:val="0024596D"/>
    <w:rsid w:val="002513DE"/>
    <w:rsid w:val="002737F0"/>
    <w:rsid w:val="002775BA"/>
    <w:rsid w:val="002A453C"/>
    <w:rsid w:val="002B1DE8"/>
    <w:rsid w:val="002D3EE7"/>
    <w:rsid w:val="002E0516"/>
    <w:rsid w:val="002F0486"/>
    <w:rsid w:val="00307834"/>
    <w:rsid w:val="0032197E"/>
    <w:rsid w:val="00327114"/>
    <w:rsid w:val="0034662A"/>
    <w:rsid w:val="003706D7"/>
    <w:rsid w:val="0037425F"/>
    <w:rsid w:val="003750F3"/>
    <w:rsid w:val="00382D2F"/>
    <w:rsid w:val="00391368"/>
    <w:rsid w:val="003B61AD"/>
    <w:rsid w:val="003C04A5"/>
    <w:rsid w:val="003C1438"/>
    <w:rsid w:val="003C6AE4"/>
    <w:rsid w:val="003F2757"/>
    <w:rsid w:val="004217FF"/>
    <w:rsid w:val="00434039"/>
    <w:rsid w:val="004417CB"/>
    <w:rsid w:val="00465234"/>
    <w:rsid w:val="00481A78"/>
    <w:rsid w:val="0048265D"/>
    <w:rsid w:val="004B1455"/>
    <w:rsid w:val="004B4FC0"/>
    <w:rsid w:val="004E74C0"/>
    <w:rsid w:val="0050128E"/>
    <w:rsid w:val="0050665B"/>
    <w:rsid w:val="005333DC"/>
    <w:rsid w:val="00541918"/>
    <w:rsid w:val="005458BE"/>
    <w:rsid w:val="00574DA4"/>
    <w:rsid w:val="00580D35"/>
    <w:rsid w:val="005817E2"/>
    <w:rsid w:val="00592E7F"/>
    <w:rsid w:val="00595762"/>
    <w:rsid w:val="00595DFB"/>
    <w:rsid w:val="005C74DB"/>
    <w:rsid w:val="005E33BC"/>
    <w:rsid w:val="005E7278"/>
    <w:rsid w:val="006031B4"/>
    <w:rsid w:val="00611E9C"/>
    <w:rsid w:val="00624D24"/>
    <w:rsid w:val="00636395"/>
    <w:rsid w:val="00640435"/>
    <w:rsid w:val="00647487"/>
    <w:rsid w:val="0065753C"/>
    <w:rsid w:val="00661420"/>
    <w:rsid w:val="00662E7B"/>
    <w:rsid w:val="00697037"/>
    <w:rsid w:val="006A00C5"/>
    <w:rsid w:val="006A064A"/>
    <w:rsid w:val="006D5FF1"/>
    <w:rsid w:val="006F40CA"/>
    <w:rsid w:val="0070124C"/>
    <w:rsid w:val="0070704A"/>
    <w:rsid w:val="00711ADD"/>
    <w:rsid w:val="007165DC"/>
    <w:rsid w:val="007232F3"/>
    <w:rsid w:val="00727859"/>
    <w:rsid w:val="00732CD0"/>
    <w:rsid w:val="0073400D"/>
    <w:rsid w:val="007353BA"/>
    <w:rsid w:val="00742163"/>
    <w:rsid w:val="00742F14"/>
    <w:rsid w:val="00770F0D"/>
    <w:rsid w:val="00786E90"/>
    <w:rsid w:val="007A44F2"/>
    <w:rsid w:val="007C6FC1"/>
    <w:rsid w:val="007F0653"/>
    <w:rsid w:val="00841209"/>
    <w:rsid w:val="0084200B"/>
    <w:rsid w:val="008565C0"/>
    <w:rsid w:val="00862F8B"/>
    <w:rsid w:val="008724C5"/>
    <w:rsid w:val="008813A0"/>
    <w:rsid w:val="00885688"/>
    <w:rsid w:val="00886C53"/>
    <w:rsid w:val="008879FE"/>
    <w:rsid w:val="008908BE"/>
    <w:rsid w:val="008917C6"/>
    <w:rsid w:val="0089459D"/>
    <w:rsid w:val="008961BE"/>
    <w:rsid w:val="008A10C7"/>
    <w:rsid w:val="008A4430"/>
    <w:rsid w:val="008B1978"/>
    <w:rsid w:val="008B5AD0"/>
    <w:rsid w:val="008C4214"/>
    <w:rsid w:val="008D76D3"/>
    <w:rsid w:val="008E42DF"/>
    <w:rsid w:val="00903E5E"/>
    <w:rsid w:val="00904887"/>
    <w:rsid w:val="00920B68"/>
    <w:rsid w:val="00921BC2"/>
    <w:rsid w:val="009324D2"/>
    <w:rsid w:val="00944C8D"/>
    <w:rsid w:val="009454FF"/>
    <w:rsid w:val="009748D0"/>
    <w:rsid w:val="00976289"/>
    <w:rsid w:val="009A0484"/>
    <w:rsid w:val="009D3CCA"/>
    <w:rsid w:val="009D729C"/>
    <w:rsid w:val="009E4623"/>
    <w:rsid w:val="009E4C2E"/>
    <w:rsid w:val="00A04E3B"/>
    <w:rsid w:val="00A145D0"/>
    <w:rsid w:val="00A235A1"/>
    <w:rsid w:val="00A35123"/>
    <w:rsid w:val="00A55F88"/>
    <w:rsid w:val="00A765B8"/>
    <w:rsid w:val="00A80A59"/>
    <w:rsid w:val="00A87CD7"/>
    <w:rsid w:val="00A97574"/>
    <w:rsid w:val="00AA4EED"/>
    <w:rsid w:val="00AB6059"/>
    <w:rsid w:val="00AC3106"/>
    <w:rsid w:val="00AC7746"/>
    <w:rsid w:val="00AD491D"/>
    <w:rsid w:val="00AD4B24"/>
    <w:rsid w:val="00AF05E3"/>
    <w:rsid w:val="00B15528"/>
    <w:rsid w:val="00B3750B"/>
    <w:rsid w:val="00B377A2"/>
    <w:rsid w:val="00B43693"/>
    <w:rsid w:val="00B51B06"/>
    <w:rsid w:val="00B5210E"/>
    <w:rsid w:val="00B53C7A"/>
    <w:rsid w:val="00B638DF"/>
    <w:rsid w:val="00B93086"/>
    <w:rsid w:val="00BC0178"/>
    <w:rsid w:val="00BC091C"/>
    <w:rsid w:val="00BD42F4"/>
    <w:rsid w:val="00BE6BD4"/>
    <w:rsid w:val="00BF6E12"/>
    <w:rsid w:val="00C349E8"/>
    <w:rsid w:val="00C351C6"/>
    <w:rsid w:val="00C53F16"/>
    <w:rsid w:val="00C601E8"/>
    <w:rsid w:val="00C63D2C"/>
    <w:rsid w:val="00C75410"/>
    <w:rsid w:val="00C824E7"/>
    <w:rsid w:val="00C8337F"/>
    <w:rsid w:val="00C94A6F"/>
    <w:rsid w:val="00C9727F"/>
    <w:rsid w:val="00CA3F91"/>
    <w:rsid w:val="00CA7885"/>
    <w:rsid w:val="00CB40DA"/>
    <w:rsid w:val="00CB75FE"/>
    <w:rsid w:val="00CC292C"/>
    <w:rsid w:val="00CC420D"/>
    <w:rsid w:val="00CD2217"/>
    <w:rsid w:val="00CE7FED"/>
    <w:rsid w:val="00D01FA0"/>
    <w:rsid w:val="00D2083B"/>
    <w:rsid w:val="00D24C77"/>
    <w:rsid w:val="00D262C2"/>
    <w:rsid w:val="00D26497"/>
    <w:rsid w:val="00D306DF"/>
    <w:rsid w:val="00D35317"/>
    <w:rsid w:val="00D82E8F"/>
    <w:rsid w:val="00DC0887"/>
    <w:rsid w:val="00DF15BA"/>
    <w:rsid w:val="00E32EBA"/>
    <w:rsid w:val="00E6219F"/>
    <w:rsid w:val="00E62A35"/>
    <w:rsid w:val="00E7577D"/>
    <w:rsid w:val="00E762D1"/>
    <w:rsid w:val="00E83F16"/>
    <w:rsid w:val="00E9422F"/>
    <w:rsid w:val="00EB6670"/>
    <w:rsid w:val="00EC5771"/>
    <w:rsid w:val="00EC64F2"/>
    <w:rsid w:val="00ED6711"/>
    <w:rsid w:val="00EF51F6"/>
    <w:rsid w:val="00F02556"/>
    <w:rsid w:val="00F10BBB"/>
    <w:rsid w:val="00F35B89"/>
    <w:rsid w:val="00F44FAC"/>
    <w:rsid w:val="00F550B7"/>
    <w:rsid w:val="00F569F7"/>
    <w:rsid w:val="00F768F1"/>
    <w:rsid w:val="00F8079C"/>
    <w:rsid w:val="00F97F9E"/>
    <w:rsid w:val="00FA0FF4"/>
    <w:rsid w:val="00FA53E5"/>
    <w:rsid w:val="00FC5F5D"/>
    <w:rsid w:val="00FD20AD"/>
    <w:rsid w:val="00FE7833"/>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4F2"/>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1B1A9E"/>
    <w:pPr>
      <w:keepNext/>
      <w:spacing w:before="240" w:after="60"/>
      <w:outlineLvl w:val="2"/>
    </w:pPr>
    <w:rPr>
      <w:rFonts w:ascii="Arial" w:hAnsi="Arial" w:cs="Arial"/>
      <w:b/>
      <w:bCs/>
      <w:sz w:val="26"/>
      <w:szCs w:val="26"/>
      <w:lang w:val="ru-RU"/>
    </w:rPr>
  </w:style>
  <w:style w:type="paragraph" w:styleId="4">
    <w:name w:val="heading 4"/>
    <w:basedOn w:val="a"/>
    <w:next w:val="a"/>
    <w:link w:val="40"/>
    <w:qFormat/>
    <w:rsid w:val="001B1A9E"/>
    <w:pPr>
      <w:keepNext/>
      <w:spacing w:before="240" w:after="60"/>
      <w:outlineLvl w:val="3"/>
    </w:pPr>
    <w:rPr>
      <w:b/>
      <w:bCs/>
      <w:sz w:val="28"/>
      <w:szCs w:val="28"/>
      <w:lang w:val="ru-RU"/>
    </w:rPr>
  </w:style>
  <w:style w:type="paragraph" w:styleId="5">
    <w:name w:val="heading 5"/>
    <w:basedOn w:val="a"/>
    <w:next w:val="a"/>
    <w:link w:val="50"/>
    <w:uiPriority w:val="9"/>
    <w:unhideWhenUsed/>
    <w:qFormat/>
    <w:rsid w:val="003C1438"/>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24D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B1A9E"/>
    <w:rPr>
      <w:rFonts w:ascii="Arial" w:eastAsia="Times New Roman" w:hAnsi="Arial" w:cs="Arial"/>
      <w:b/>
      <w:bCs/>
      <w:sz w:val="26"/>
      <w:szCs w:val="26"/>
      <w:lang w:eastAsia="ru-RU"/>
    </w:rPr>
  </w:style>
  <w:style w:type="character" w:customStyle="1" w:styleId="40">
    <w:name w:val="Заголовок 4 Знак"/>
    <w:basedOn w:val="a0"/>
    <w:link w:val="4"/>
    <w:rsid w:val="001B1A9E"/>
    <w:rPr>
      <w:rFonts w:ascii="Times New Roman" w:eastAsia="Times New Roman" w:hAnsi="Times New Roman" w:cs="Times New Roman"/>
      <w:b/>
      <w:bCs/>
      <w:sz w:val="28"/>
      <w:szCs w:val="28"/>
      <w:lang w:eastAsia="ru-RU"/>
    </w:rPr>
  </w:style>
  <w:style w:type="paragraph" w:styleId="a3">
    <w:name w:val="Body Text"/>
    <w:basedOn w:val="a"/>
    <w:link w:val="a4"/>
    <w:rsid w:val="001B1A9E"/>
    <w:pPr>
      <w:spacing w:after="120"/>
    </w:pPr>
  </w:style>
  <w:style w:type="character" w:customStyle="1" w:styleId="a4">
    <w:name w:val="Основной текст Знак"/>
    <w:basedOn w:val="a0"/>
    <w:link w:val="a3"/>
    <w:rsid w:val="001B1A9E"/>
    <w:rPr>
      <w:rFonts w:ascii="Times New Roman" w:eastAsia="Times New Roman" w:hAnsi="Times New Roman" w:cs="Times New Roman"/>
      <w:sz w:val="24"/>
      <w:szCs w:val="24"/>
      <w:lang w:val="uk-UA" w:eastAsia="ru-RU"/>
    </w:rPr>
  </w:style>
  <w:style w:type="paragraph" w:styleId="2">
    <w:name w:val="Body Text 2"/>
    <w:basedOn w:val="a"/>
    <w:link w:val="20"/>
    <w:rsid w:val="001B1A9E"/>
    <w:pPr>
      <w:spacing w:after="120" w:line="480" w:lineRule="auto"/>
    </w:pPr>
  </w:style>
  <w:style w:type="character" w:customStyle="1" w:styleId="20">
    <w:name w:val="Основной текст 2 Знак"/>
    <w:basedOn w:val="a0"/>
    <w:link w:val="2"/>
    <w:rsid w:val="001B1A9E"/>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1A9E"/>
    <w:pPr>
      <w:ind w:left="720"/>
      <w:contextualSpacing/>
    </w:pPr>
  </w:style>
  <w:style w:type="character" w:customStyle="1" w:styleId="70">
    <w:name w:val="Заголовок 7 Знак"/>
    <w:basedOn w:val="a0"/>
    <w:link w:val="7"/>
    <w:uiPriority w:val="9"/>
    <w:semiHidden/>
    <w:rsid w:val="00624D24"/>
    <w:rPr>
      <w:rFonts w:asciiTheme="majorHAnsi" w:eastAsiaTheme="majorEastAsia" w:hAnsiTheme="majorHAnsi" w:cstheme="majorBidi"/>
      <w:i/>
      <w:iCs/>
      <w:color w:val="404040" w:themeColor="text1" w:themeTint="BF"/>
      <w:sz w:val="24"/>
      <w:szCs w:val="24"/>
      <w:lang w:val="uk-UA" w:eastAsia="ru-RU"/>
    </w:rPr>
  </w:style>
  <w:style w:type="paragraph" w:styleId="a6">
    <w:name w:val="Balloon Text"/>
    <w:basedOn w:val="a"/>
    <w:link w:val="a7"/>
    <w:uiPriority w:val="99"/>
    <w:semiHidden/>
    <w:unhideWhenUsed/>
    <w:rsid w:val="004417CB"/>
    <w:rPr>
      <w:rFonts w:ascii="Tahoma" w:hAnsi="Tahoma" w:cs="Tahoma"/>
      <w:sz w:val="16"/>
      <w:szCs w:val="16"/>
    </w:rPr>
  </w:style>
  <w:style w:type="character" w:customStyle="1" w:styleId="a7">
    <w:name w:val="Текст выноски Знак"/>
    <w:basedOn w:val="a0"/>
    <w:link w:val="a6"/>
    <w:uiPriority w:val="99"/>
    <w:semiHidden/>
    <w:rsid w:val="004417CB"/>
    <w:rPr>
      <w:rFonts w:ascii="Tahoma" w:eastAsia="Times New Roman" w:hAnsi="Tahoma" w:cs="Tahoma"/>
      <w:sz w:val="16"/>
      <w:szCs w:val="16"/>
      <w:lang w:val="uk-UA" w:eastAsia="ru-RU"/>
    </w:rPr>
  </w:style>
  <w:style w:type="table" w:styleId="a8">
    <w:name w:val="Table Grid"/>
    <w:basedOn w:val="a1"/>
    <w:uiPriority w:val="59"/>
    <w:rsid w:val="00EB6670"/>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C1438"/>
    <w:rPr>
      <w:rFonts w:asciiTheme="majorHAnsi" w:eastAsiaTheme="majorEastAsia" w:hAnsiTheme="majorHAnsi" w:cstheme="majorBidi"/>
      <w:color w:val="243F60" w:themeColor="accent1" w:themeShade="7F"/>
      <w:sz w:val="24"/>
      <w:szCs w:val="24"/>
      <w:lang w:val="uk-UA" w:eastAsia="ru-RU"/>
    </w:rPr>
  </w:style>
  <w:style w:type="character" w:customStyle="1" w:styleId="a9">
    <w:name w:val="Оглавление"/>
    <w:basedOn w:val="a0"/>
    <w:rsid w:val="008A4430"/>
    <w:rPr>
      <w:sz w:val="16"/>
      <w:szCs w:val="16"/>
      <w:lang w:bidi="ar-SA"/>
    </w:rPr>
  </w:style>
  <w:style w:type="character" w:customStyle="1" w:styleId="31">
    <w:name w:val="Оглавление 3 Знак"/>
    <w:basedOn w:val="a0"/>
    <w:link w:val="32"/>
    <w:rsid w:val="008A4430"/>
    <w:rPr>
      <w:sz w:val="24"/>
      <w:szCs w:val="24"/>
    </w:rPr>
  </w:style>
  <w:style w:type="paragraph" w:styleId="32">
    <w:name w:val="toc 3"/>
    <w:basedOn w:val="a"/>
    <w:link w:val="31"/>
    <w:autoRedefine/>
    <w:rsid w:val="008A4430"/>
    <w:pPr>
      <w:spacing w:line="259" w:lineRule="exact"/>
      <w:jc w:val="both"/>
    </w:pPr>
    <w:rPr>
      <w:rFonts w:asciiTheme="minorHAnsi" w:eastAsiaTheme="minorHAnsi" w:hAnsiTheme="minorHAnsi" w:cstheme="minorBidi"/>
      <w:lang w:val="ru-RU" w:eastAsia="en-US"/>
    </w:rPr>
  </w:style>
  <w:style w:type="character" w:customStyle="1" w:styleId="2pt">
    <w:name w:val="Оглавление + Интервал 2 pt"/>
    <w:basedOn w:val="31"/>
    <w:rsid w:val="008A4430"/>
    <w:rPr>
      <w:spacing w:val="50"/>
      <w:sz w:val="24"/>
      <w:szCs w:val="24"/>
    </w:rPr>
  </w:style>
  <w:style w:type="character" w:customStyle="1" w:styleId="4pt">
    <w:name w:val="Оглавление + Интервал 4 pt"/>
    <w:basedOn w:val="31"/>
    <w:rsid w:val="008A4430"/>
    <w:rPr>
      <w:spacing w:val="80"/>
      <w:sz w:val="24"/>
      <w:szCs w:val="24"/>
    </w:rPr>
  </w:style>
  <w:style w:type="paragraph" w:customStyle="1" w:styleId="1">
    <w:name w:val="Обычный1"/>
    <w:rsid w:val="00742F14"/>
    <w:pPr>
      <w:suppressAutoHyphens/>
      <w:spacing w:after="0" w:line="240" w:lineRule="auto"/>
    </w:pPr>
    <w:rPr>
      <w:rFonts w:ascii="Times New Roman" w:eastAsia="Arial" w:hAnsi="Times New Roman" w:cs="Times New Roman"/>
      <w:sz w:val="20"/>
      <w:szCs w:val="20"/>
      <w:lang w:eastAsia="ar-SA"/>
    </w:rPr>
  </w:style>
  <w:style w:type="paragraph" w:styleId="aa">
    <w:name w:val="Body Text Indent"/>
    <w:basedOn w:val="a"/>
    <w:link w:val="ab"/>
    <w:semiHidden/>
    <w:rsid w:val="00742F14"/>
    <w:pPr>
      <w:suppressAutoHyphens/>
      <w:spacing w:after="120"/>
      <w:ind w:left="283"/>
    </w:pPr>
    <w:rPr>
      <w:sz w:val="28"/>
      <w:lang w:eastAsia="ar-SA"/>
    </w:rPr>
  </w:style>
  <w:style w:type="character" w:customStyle="1" w:styleId="ab">
    <w:name w:val="Основной текст с отступом Знак"/>
    <w:basedOn w:val="a0"/>
    <w:link w:val="aa"/>
    <w:semiHidden/>
    <w:rsid w:val="00742F14"/>
    <w:rPr>
      <w:rFonts w:ascii="Times New Roman" w:eastAsia="Times New Roman" w:hAnsi="Times New Roman" w:cs="Times New Roman"/>
      <w:sz w:val="28"/>
      <w:szCs w:val="24"/>
      <w:lang w:eastAsia="ar-SA"/>
    </w:rPr>
  </w:style>
  <w:style w:type="paragraph" w:customStyle="1" w:styleId="Default">
    <w:name w:val="Default"/>
    <w:rsid w:val="003750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a0"/>
    <w:rsid w:val="0048265D"/>
  </w:style>
  <w:style w:type="character" w:styleId="ac">
    <w:name w:val="Hyperlink"/>
    <w:basedOn w:val="a0"/>
    <w:uiPriority w:val="99"/>
    <w:semiHidden/>
    <w:unhideWhenUsed/>
    <w:rsid w:val="0048265D"/>
    <w:rPr>
      <w:color w:val="0000FF"/>
      <w:u w:val="single"/>
    </w:rPr>
  </w:style>
  <w:style w:type="character" w:styleId="ad">
    <w:name w:val="FollowedHyperlink"/>
    <w:basedOn w:val="a0"/>
    <w:uiPriority w:val="99"/>
    <w:semiHidden/>
    <w:unhideWhenUsed/>
    <w:rsid w:val="00FA53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573">
      <w:bodyDiv w:val="1"/>
      <w:marLeft w:val="0"/>
      <w:marRight w:val="0"/>
      <w:marTop w:val="0"/>
      <w:marBottom w:val="0"/>
      <w:divBdr>
        <w:top w:val="none" w:sz="0" w:space="0" w:color="auto"/>
        <w:left w:val="none" w:sz="0" w:space="0" w:color="auto"/>
        <w:bottom w:val="none" w:sz="0" w:space="0" w:color="auto"/>
        <w:right w:val="none" w:sz="0" w:space="0" w:color="auto"/>
      </w:divBdr>
    </w:div>
    <w:div w:id="75904356">
      <w:bodyDiv w:val="1"/>
      <w:marLeft w:val="0"/>
      <w:marRight w:val="0"/>
      <w:marTop w:val="0"/>
      <w:marBottom w:val="0"/>
      <w:divBdr>
        <w:top w:val="none" w:sz="0" w:space="0" w:color="auto"/>
        <w:left w:val="none" w:sz="0" w:space="0" w:color="auto"/>
        <w:bottom w:val="none" w:sz="0" w:space="0" w:color="auto"/>
        <w:right w:val="none" w:sz="0" w:space="0" w:color="auto"/>
      </w:divBdr>
    </w:div>
    <w:div w:id="164051139">
      <w:bodyDiv w:val="1"/>
      <w:marLeft w:val="0"/>
      <w:marRight w:val="0"/>
      <w:marTop w:val="0"/>
      <w:marBottom w:val="0"/>
      <w:divBdr>
        <w:top w:val="none" w:sz="0" w:space="0" w:color="auto"/>
        <w:left w:val="none" w:sz="0" w:space="0" w:color="auto"/>
        <w:bottom w:val="none" w:sz="0" w:space="0" w:color="auto"/>
        <w:right w:val="none" w:sz="0" w:space="0" w:color="auto"/>
      </w:divBdr>
    </w:div>
    <w:div w:id="526255062">
      <w:bodyDiv w:val="1"/>
      <w:marLeft w:val="0"/>
      <w:marRight w:val="0"/>
      <w:marTop w:val="0"/>
      <w:marBottom w:val="0"/>
      <w:divBdr>
        <w:top w:val="none" w:sz="0" w:space="0" w:color="auto"/>
        <w:left w:val="none" w:sz="0" w:space="0" w:color="auto"/>
        <w:bottom w:val="none" w:sz="0" w:space="0" w:color="auto"/>
        <w:right w:val="none" w:sz="0" w:space="0" w:color="auto"/>
      </w:divBdr>
    </w:div>
    <w:div w:id="578365693">
      <w:bodyDiv w:val="1"/>
      <w:marLeft w:val="0"/>
      <w:marRight w:val="0"/>
      <w:marTop w:val="0"/>
      <w:marBottom w:val="0"/>
      <w:divBdr>
        <w:top w:val="none" w:sz="0" w:space="0" w:color="auto"/>
        <w:left w:val="none" w:sz="0" w:space="0" w:color="auto"/>
        <w:bottom w:val="none" w:sz="0" w:space="0" w:color="auto"/>
        <w:right w:val="none" w:sz="0" w:space="0" w:color="auto"/>
      </w:divBdr>
    </w:div>
    <w:div w:id="584458662">
      <w:bodyDiv w:val="1"/>
      <w:marLeft w:val="0"/>
      <w:marRight w:val="0"/>
      <w:marTop w:val="0"/>
      <w:marBottom w:val="0"/>
      <w:divBdr>
        <w:top w:val="none" w:sz="0" w:space="0" w:color="auto"/>
        <w:left w:val="none" w:sz="0" w:space="0" w:color="auto"/>
        <w:bottom w:val="none" w:sz="0" w:space="0" w:color="auto"/>
        <w:right w:val="none" w:sz="0" w:space="0" w:color="auto"/>
      </w:divBdr>
    </w:div>
    <w:div w:id="629748490">
      <w:bodyDiv w:val="1"/>
      <w:marLeft w:val="0"/>
      <w:marRight w:val="0"/>
      <w:marTop w:val="0"/>
      <w:marBottom w:val="0"/>
      <w:divBdr>
        <w:top w:val="none" w:sz="0" w:space="0" w:color="auto"/>
        <w:left w:val="none" w:sz="0" w:space="0" w:color="auto"/>
        <w:bottom w:val="none" w:sz="0" w:space="0" w:color="auto"/>
        <w:right w:val="none" w:sz="0" w:space="0" w:color="auto"/>
      </w:divBdr>
    </w:div>
    <w:div w:id="690646690">
      <w:bodyDiv w:val="1"/>
      <w:marLeft w:val="0"/>
      <w:marRight w:val="0"/>
      <w:marTop w:val="0"/>
      <w:marBottom w:val="0"/>
      <w:divBdr>
        <w:top w:val="none" w:sz="0" w:space="0" w:color="auto"/>
        <w:left w:val="none" w:sz="0" w:space="0" w:color="auto"/>
        <w:bottom w:val="none" w:sz="0" w:space="0" w:color="auto"/>
        <w:right w:val="none" w:sz="0" w:space="0" w:color="auto"/>
      </w:divBdr>
    </w:div>
    <w:div w:id="790781946">
      <w:bodyDiv w:val="1"/>
      <w:marLeft w:val="0"/>
      <w:marRight w:val="0"/>
      <w:marTop w:val="0"/>
      <w:marBottom w:val="0"/>
      <w:divBdr>
        <w:top w:val="none" w:sz="0" w:space="0" w:color="auto"/>
        <w:left w:val="none" w:sz="0" w:space="0" w:color="auto"/>
        <w:bottom w:val="none" w:sz="0" w:space="0" w:color="auto"/>
        <w:right w:val="none" w:sz="0" w:space="0" w:color="auto"/>
      </w:divBdr>
    </w:div>
    <w:div w:id="817192396">
      <w:bodyDiv w:val="1"/>
      <w:marLeft w:val="0"/>
      <w:marRight w:val="0"/>
      <w:marTop w:val="0"/>
      <w:marBottom w:val="0"/>
      <w:divBdr>
        <w:top w:val="none" w:sz="0" w:space="0" w:color="auto"/>
        <w:left w:val="none" w:sz="0" w:space="0" w:color="auto"/>
        <w:bottom w:val="none" w:sz="0" w:space="0" w:color="auto"/>
        <w:right w:val="none" w:sz="0" w:space="0" w:color="auto"/>
      </w:divBdr>
    </w:div>
    <w:div w:id="890963893">
      <w:bodyDiv w:val="1"/>
      <w:marLeft w:val="0"/>
      <w:marRight w:val="0"/>
      <w:marTop w:val="0"/>
      <w:marBottom w:val="0"/>
      <w:divBdr>
        <w:top w:val="none" w:sz="0" w:space="0" w:color="auto"/>
        <w:left w:val="none" w:sz="0" w:space="0" w:color="auto"/>
        <w:bottom w:val="none" w:sz="0" w:space="0" w:color="auto"/>
        <w:right w:val="none" w:sz="0" w:space="0" w:color="auto"/>
      </w:divBdr>
    </w:div>
    <w:div w:id="1103526710">
      <w:bodyDiv w:val="1"/>
      <w:marLeft w:val="0"/>
      <w:marRight w:val="0"/>
      <w:marTop w:val="0"/>
      <w:marBottom w:val="0"/>
      <w:divBdr>
        <w:top w:val="none" w:sz="0" w:space="0" w:color="auto"/>
        <w:left w:val="none" w:sz="0" w:space="0" w:color="auto"/>
        <w:bottom w:val="none" w:sz="0" w:space="0" w:color="auto"/>
        <w:right w:val="none" w:sz="0" w:space="0" w:color="auto"/>
      </w:divBdr>
    </w:div>
    <w:div w:id="1327513812">
      <w:bodyDiv w:val="1"/>
      <w:marLeft w:val="0"/>
      <w:marRight w:val="0"/>
      <w:marTop w:val="0"/>
      <w:marBottom w:val="0"/>
      <w:divBdr>
        <w:top w:val="none" w:sz="0" w:space="0" w:color="auto"/>
        <w:left w:val="none" w:sz="0" w:space="0" w:color="auto"/>
        <w:bottom w:val="none" w:sz="0" w:space="0" w:color="auto"/>
        <w:right w:val="none" w:sz="0" w:space="0" w:color="auto"/>
      </w:divBdr>
    </w:div>
    <w:div w:id="1331450575">
      <w:bodyDiv w:val="1"/>
      <w:marLeft w:val="0"/>
      <w:marRight w:val="0"/>
      <w:marTop w:val="0"/>
      <w:marBottom w:val="0"/>
      <w:divBdr>
        <w:top w:val="none" w:sz="0" w:space="0" w:color="auto"/>
        <w:left w:val="none" w:sz="0" w:space="0" w:color="auto"/>
        <w:bottom w:val="none" w:sz="0" w:space="0" w:color="auto"/>
        <w:right w:val="none" w:sz="0" w:space="0" w:color="auto"/>
      </w:divBdr>
    </w:div>
    <w:div w:id="1395351904">
      <w:bodyDiv w:val="1"/>
      <w:marLeft w:val="0"/>
      <w:marRight w:val="0"/>
      <w:marTop w:val="0"/>
      <w:marBottom w:val="0"/>
      <w:divBdr>
        <w:top w:val="none" w:sz="0" w:space="0" w:color="auto"/>
        <w:left w:val="none" w:sz="0" w:space="0" w:color="auto"/>
        <w:bottom w:val="none" w:sz="0" w:space="0" w:color="auto"/>
        <w:right w:val="none" w:sz="0" w:space="0" w:color="auto"/>
      </w:divBdr>
    </w:div>
    <w:div w:id="1401560153">
      <w:bodyDiv w:val="1"/>
      <w:marLeft w:val="0"/>
      <w:marRight w:val="0"/>
      <w:marTop w:val="0"/>
      <w:marBottom w:val="0"/>
      <w:divBdr>
        <w:top w:val="none" w:sz="0" w:space="0" w:color="auto"/>
        <w:left w:val="none" w:sz="0" w:space="0" w:color="auto"/>
        <w:bottom w:val="none" w:sz="0" w:space="0" w:color="auto"/>
        <w:right w:val="none" w:sz="0" w:space="0" w:color="auto"/>
      </w:divBdr>
    </w:div>
    <w:div w:id="1448617513">
      <w:bodyDiv w:val="1"/>
      <w:marLeft w:val="0"/>
      <w:marRight w:val="0"/>
      <w:marTop w:val="0"/>
      <w:marBottom w:val="0"/>
      <w:divBdr>
        <w:top w:val="none" w:sz="0" w:space="0" w:color="auto"/>
        <w:left w:val="none" w:sz="0" w:space="0" w:color="auto"/>
        <w:bottom w:val="none" w:sz="0" w:space="0" w:color="auto"/>
        <w:right w:val="none" w:sz="0" w:space="0" w:color="auto"/>
      </w:divBdr>
    </w:div>
    <w:div w:id="1552232849">
      <w:bodyDiv w:val="1"/>
      <w:marLeft w:val="0"/>
      <w:marRight w:val="0"/>
      <w:marTop w:val="0"/>
      <w:marBottom w:val="0"/>
      <w:divBdr>
        <w:top w:val="none" w:sz="0" w:space="0" w:color="auto"/>
        <w:left w:val="none" w:sz="0" w:space="0" w:color="auto"/>
        <w:bottom w:val="none" w:sz="0" w:space="0" w:color="auto"/>
        <w:right w:val="none" w:sz="0" w:space="0" w:color="auto"/>
      </w:divBdr>
    </w:div>
    <w:div w:id="1722945015">
      <w:bodyDiv w:val="1"/>
      <w:marLeft w:val="0"/>
      <w:marRight w:val="0"/>
      <w:marTop w:val="0"/>
      <w:marBottom w:val="0"/>
      <w:divBdr>
        <w:top w:val="none" w:sz="0" w:space="0" w:color="auto"/>
        <w:left w:val="none" w:sz="0" w:space="0" w:color="auto"/>
        <w:bottom w:val="none" w:sz="0" w:space="0" w:color="auto"/>
        <w:right w:val="none" w:sz="0" w:space="0" w:color="auto"/>
      </w:divBdr>
    </w:div>
    <w:div w:id="1748727550">
      <w:bodyDiv w:val="1"/>
      <w:marLeft w:val="0"/>
      <w:marRight w:val="0"/>
      <w:marTop w:val="0"/>
      <w:marBottom w:val="0"/>
      <w:divBdr>
        <w:top w:val="none" w:sz="0" w:space="0" w:color="auto"/>
        <w:left w:val="none" w:sz="0" w:space="0" w:color="auto"/>
        <w:bottom w:val="none" w:sz="0" w:space="0" w:color="auto"/>
        <w:right w:val="none" w:sz="0" w:space="0" w:color="auto"/>
      </w:divBdr>
    </w:div>
    <w:div w:id="1966504442">
      <w:bodyDiv w:val="1"/>
      <w:marLeft w:val="0"/>
      <w:marRight w:val="0"/>
      <w:marTop w:val="0"/>
      <w:marBottom w:val="0"/>
      <w:divBdr>
        <w:top w:val="none" w:sz="0" w:space="0" w:color="auto"/>
        <w:left w:val="none" w:sz="0" w:space="0" w:color="auto"/>
        <w:bottom w:val="none" w:sz="0" w:space="0" w:color="auto"/>
        <w:right w:val="none" w:sz="0" w:space="0" w:color="auto"/>
      </w:divBdr>
    </w:div>
    <w:div w:id="2011593916">
      <w:bodyDiv w:val="1"/>
      <w:marLeft w:val="0"/>
      <w:marRight w:val="0"/>
      <w:marTop w:val="0"/>
      <w:marBottom w:val="0"/>
      <w:divBdr>
        <w:top w:val="none" w:sz="0" w:space="0" w:color="auto"/>
        <w:left w:val="none" w:sz="0" w:space="0" w:color="auto"/>
        <w:bottom w:val="none" w:sz="0" w:space="0" w:color="auto"/>
        <w:right w:val="none" w:sz="0" w:space="0" w:color="auto"/>
      </w:divBdr>
    </w:div>
    <w:div w:id="2019303989">
      <w:bodyDiv w:val="1"/>
      <w:marLeft w:val="0"/>
      <w:marRight w:val="0"/>
      <w:marTop w:val="0"/>
      <w:marBottom w:val="0"/>
      <w:divBdr>
        <w:top w:val="none" w:sz="0" w:space="0" w:color="auto"/>
        <w:left w:val="none" w:sz="0" w:space="0" w:color="auto"/>
        <w:bottom w:val="none" w:sz="0" w:space="0" w:color="auto"/>
        <w:right w:val="none" w:sz="0" w:space="0" w:color="auto"/>
      </w:divBdr>
    </w:div>
    <w:div w:id="20339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zbornyk.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buv.gov.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ling.com" TargetMode="External"/><Relationship Id="rId5" Type="http://schemas.openxmlformats.org/officeDocument/2006/relationships/settings" Target="settings.xml"/><Relationship Id="rId10" Type="http://schemas.openxmlformats.org/officeDocument/2006/relationships/hyperlink" Target="http://linguist.univ.kiev.ua" TargetMode="External"/><Relationship Id="rId4" Type="http://schemas.microsoft.com/office/2007/relationships/stylesWithEffects" Target="stylesWithEffects.xml"/><Relationship Id="rId9" Type="http://schemas.openxmlformats.org/officeDocument/2006/relationships/hyperlink" Target="http://novamov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5B6A8-7039-47B2-AEC8-F054832F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23</Pages>
  <Words>6280</Words>
  <Characters>35799</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41996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Admin</cp:lastModifiedBy>
  <cp:revision>110</cp:revision>
  <cp:lastPrinted>2014-02-09T20:22:00Z</cp:lastPrinted>
  <dcterms:created xsi:type="dcterms:W3CDTF">2014-02-09T18:08:00Z</dcterms:created>
  <dcterms:modified xsi:type="dcterms:W3CDTF">2020-11-12T20:18:00Z</dcterms:modified>
</cp:coreProperties>
</file>