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E9" w:rsidRDefault="001C3BE9" w:rsidP="001537CB">
      <w:pPr>
        <w:ind w:left="2832" w:firstLine="708"/>
        <w:rPr>
          <w:rFonts w:ascii="Times New Roman" w:hAnsi="Times New Roman" w:cs="Times New Roman"/>
          <w:b/>
          <w:caps/>
          <w:sz w:val="24"/>
          <w:szCs w:val="24"/>
        </w:rPr>
      </w:pPr>
    </w:p>
    <w:p w:rsidR="00E34C98" w:rsidRDefault="001537CB" w:rsidP="00E34C98">
      <w:pPr>
        <w:jc w:val="center"/>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1537CB" w:rsidRPr="00E34C98" w:rsidRDefault="001537CB" w:rsidP="00E34C98">
      <w:pPr>
        <w:jc w:val="center"/>
        <w:rPr>
          <w:rFonts w:ascii="Times New Roman" w:hAnsi="Times New Roman" w:cs="Times New Roman"/>
          <w:b/>
          <w:caps/>
          <w:sz w:val="24"/>
          <w:szCs w:val="24"/>
        </w:rPr>
      </w:pPr>
      <w:r>
        <w:rPr>
          <w:rFonts w:ascii="Times New Roman" w:hAnsi="Times New Roman" w:cs="Times New Roman"/>
          <w:b/>
          <w:caps/>
          <w:sz w:val="24"/>
          <w:szCs w:val="24"/>
        </w:rPr>
        <w:t>імені Богдана Хмельницького</w:t>
      </w:r>
    </w:p>
    <w:p w:rsidR="001537CB" w:rsidRDefault="001537CB" w:rsidP="001537CB">
      <w:pPr>
        <w:jc w:val="center"/>
        <w:rPr>
          <w:rFonts w:ascii="Times New Roman" w:hAnsi="Times New Roman" w:cs="Times New Roman"/>
          <w:b/>
          <w:caps/>
          <w:sz w:val="24"/>
          <w:szCs w:val="24"/>
        </w:rPr>
      </w:pPr>
    </w:p>
    <w:p w:rsidR="001537CB" w:rsidRDefault="001537CB" w:rsidP="001537CB">
      <w:pPr>
        <w:jc w:val="center"/>
        <w:rPr>
          <w:rFonts w:ascii="Times New Roman" w:hAnsi="Times New Roman" w:cs="Times New Roman"/>
          <w:b/>
          <w:caps/>
          <w:sz w:val="24"/>
          <w:szCs w:val="24"/>
        </w:rPr>
      </w:pPr>
      <w:r>
        <w:rPr>
          <w:rFonts w:ascii="Times New Roman" w:hAnsi="Times New Roman" w:cs="Times New Roman"/>
          <w:b/>
          <w:caps/>
          <w:sz w:val="24"/>
          <w:szCs w:val="24"/>
        </w:rPr>
        <w:t>ФІЛОЛОГІЧНИЙ факультет</w:t>
      </w:r>
    </w:p>
    <w:p w:rsidR="001537CB" w:rsidRDefault="001537CB" w:rsidP="001537CB">
      <w:pPr>
        <w:jc w:val="center"/>
        <w:rPr>
          <w:rFonts w:ascii="Times New Roman" w:hAnsi="Times New Roman" w:cs="Times New Roman"/>
          <w:b/>
          <w:caps/>
          <w:sz w:val="24"/>
          <w:szCs w:val="24"/>
          <w:highlight w:val="magenta"/>
        </w:rPr>
      </w:pPr>
    </w:p>
    <w:p w:rsidR="001537CB" w:rsidRDefault="001537CB" w:rsidP="001537CB">
      <w:pPr>
        <w:jc w:val="center"/>
        <w:rPr>
          <w:rFonts w:ascii="Times New Roman" w:hAnsi="Times New Roman" w:cs="Times New Roman"/>
          <w:b/>
          <w:caps/>
          <w:sz w:val="24"/>
          <w:szCs w:val="24"/>
        </w:rPr>
      </w:pPr>
      <w:r>
        <w:rPr>
          <w:rFonts w:ascii="Times New Roman" w:hAnsi="Times New Roman" w:cs="Times New Roman"/>
          <w:b/>
          <w:caps/>
          <w:sz w:val="24"/>
          <w:szCs w:val="24"/>
        </w:rPr>
        <w:t>Кафедра</w:t>
      </w:r>
      <w:r>
        <w:rPr>
          <w:rFonts w:ascii="Times New Roman" w:hAnsi="Times New Roman" w:cs="Times New Roman"/>
          <w:b/>
          <w:caps/>
          <w:sz w:val="24"/>
          <w:szCs w:val="24"/>
          <w:lang w:val="ru-RU"/>
        </w:rPr>
        <w:t xml:space="preserve"> методики викладання германських мов</w:t>
      </w:r>
      <w:r>
        <w:rPr>
          <w:rFonts w:ascii="Times New Roman" w:hAnsi="Times New Roman" w:cs="Times New Roman"/>
          <w:b/>
          <w:caps/>
          <w:sz w:val="24"/>
          <w:szCs w:val="24"/>
        </w:rPr>
        <w:t xml:space="preserve"> </w:t>
      </w:r>
    </w:p>
    <w:p w:rsidR="001537CB" w:rsidRDefault="001537CB" w:rsidP="001537CB">
      <w:pPr>
        <w:jc w:val="center"/>
        <w:rPr>
          <w:rFonts w:ascii="Times New Roman" w:hAnsi="Times New Roman" w:cs="Times New Roman"/>
          <w:b/>
          <w:caps/>
          <w:color w:val="000000"/>
          <w:sz w:val="24"/>
          <w:szCs w:val="24"/>
        </w:rPr>
      </w:pPr>
    </w:p>
    <w:tbl>
      <w:tblPr>
        <w:tblW w:w="5000" w:type="pct"/>
        <w:tblLook w:val="04A0"/>
      </w:tblPr>
      <w:tblGrid>
        <w:gridCol w:w="3358"/>
        <w:gridCol w:w="6132"/>
      </w:tblGrid>
      <w:tr w:rsidR="001537CB" w:rsidTr="00E34C98">
        <w:trPr>
          <w:trHeight w:val="279"/>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b/>
                <w:color w:val="000000"/>
                <w:sz w:val="24"/>
                <w:szCs w:val="24"/>
              </w:rPr>
            </w:pPr>
            <w:r>
              <w:rPr>
                <w:rFonts w:ascii="Times New Roman" w:hAnsi="Times New Roman" w:cs="Times New Roman"/>
                <w:b/>
                <w:color w:val="000000"/>
                <w:sz w:val="24"/>
                <w:szCs w:val="24"/>
              </w:rPr>
              <w:t>Назва курсу</w:t>
            </w:r>
          </w:p>
          <w:p w:rsidR="001537CB" w:rsidRDefault="001537CB">
            <w:pPr>
              <w:rPr>
                <w:rFonts w:ascii="Times New Roman" w:hAnsi="Times New Roman" w:cs="Times New Roman"/>
                <w:color w:val="000000"/>
                <w:sz w:val="24"/>
                <w:szCs w:val="24"/>
              </w:rPr>
            </w:pPr>
            <w:r>
              <w:rPr>
                <w:rFonts w:ascii="Times New Roman" w:hAnsi="Times New Roman" w:cs="Times New Roman"/>
                <w:i/>
                <w:color w:val="000000"/>
              </w:rPr>
              <w:t>Нормативний/вибірковий</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sz w:val="24"/>
                <w:szCs w:val="24"/>
              </w:rPr>
              <w:t>Іноземна мова для академічного спілкування</w:t>
            </w:r>
          </w:p>
          <w:p w:rsidR="001537CB" w:rsidRDefault="001537CB">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1537CB" w:rsidTr="00E34C98">
        <w:trPr>
          <w:trHeight w:val="279"/>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Ступінь освіти Бакалавр/магістр/доктор філософії </w:t>
            </w:r>
          </w:p>
          <w:p w:rsidR="001537CB" w:rsidRDefault="001537CB">
            <w:pPr>
              <w:rPr>
                <w:rFonts w:ascii="Times New Roman" w:hAnsi="Times New Roman" w:cs="Times New Roman"/>
                <w:b/>
                <w:color w:val="000000"/>
                <w:sz w:val="24"/>
                <w:szCs w:val="24"/>
              </w:rPr>
            </w:pPr>
            <w:r>
              <w:rPr>
                <w:rFonts w:ascii="Times New Roman" w:hAnsi="Times New Roman" w:cs="Times New Roman"/>
                <w:b/>
                <w:color w:val="000000"/>
                <w:sz w:val="24"/>
                <w:szCs w:val="24"/>
              </w:rPr>
              <w:t>Освітня програма</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sz w:val="24"/>
                <w:szCs w:val="24"/>
              </w:rPr>
              <w:t>магістр</w:t>
            </w:r>
          </w:p>
          <w:p w:rsidR="001537CB" w:rsidRDefault="001537CB">
            <w:pPr>
              <w:tabs>
                <w:tab w:val="left" w:pos="9623"/>
              </w:tabs>
              <w:jc w:val="both"/>
              <w:rPr>
                <w:rFonts w:ascii="Times New Roman" w:hAnsi="Times New Roman" w:cs="Times New Roman"/>
                <w:sz w:val="24"/>
                <w:szCs w:val="24"/>
              </w:rPr>
            </w:pPr>
          </w:p>
          <w:p w:rsidR="001537CB" w:rsidRDefault="001537CB">
            <w:pPr>
              <w:tabs>
                <w:tab w:val="left" w:pos="9623"/>
              </w:tabs>
              <w:jc w:val="both"/>
              <w:rPr>
                <w:rFonts w:ascii="Times New Roman" w:hAnsi="Times New Roman" w:cs="Times New Roman"/>
                <w:sz w:val="24"/>
                <w:szCs w:val="24"/>
              </w:rPr>
            </w:pPr>
          </w:p>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sz w:val="24"/>
                <w:szCs w:val="24"/>
              </w:rPr>
              <w:t>014 Середня освіта. Мова і література (англійська)</w:t>
            </w:r>
          </w:p>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sz w:val="24"/>
                <w:szCs w:val="24"/>
              </w:rPr>
              <w:t>014 Середня освіта. Мова і література (німецька)</w:t>
            </w:r>
          </w:p>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sz w:val="24"/>
                <w:szCs w:val="24"/>
              </w:rPr>
              <w:t>035.041. Германські мови та літератури (переклад включно), перша – англійська</w:t>
            </w:r>
          </w:p>
        </w:tc>
      </w:tr>
      <w:tr w:rsidR="001537CB" w:rsidTr="00E34C98">
        <w:trPr>
          <w:trHeight w:val="279"/>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b/>
                <w:color w:val="000000"/>
                <w:sz w:val="24"/>
                <w:szCs w:val="24"/>
              </w:rPr>
            </w:pPr>
            <w:r>
              <w:rPr>
                <w:rFonts w:ascii="Times New Roman" w:hAnsi="Times New Roman" w:cs="Times New Roman"/>
                <w:b/>
                <w:color w:val="000000"/>
                <w:sz w:val="24"/>
                <w:szCs w:val="24"/>
              </w:rPr>
              <w:t>Рік викладання/ Семестр/ Курс (рік навчання)</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tabs>
                <w:tab w:val="left" w:pos="9623"/>
              </w:tabs>
              <w:jc w:val="both"/>
              <w:rPr>
                <w:rFonts w:ascii="Times New Roman" w:hAnsi="Times New Roman" w:cs="Times New Roman"/>
                <w:sz w:val="24"/>
                <w:szCs w:val="24"/>
              </w:rPr>
            </w:pPr>
            <w:r>
              <w:rPr>
                <w:rFonts w:ascii="Times New Roman" w:hAnsi="Times New Roman" w:cs="Times New Roman"/>
                <w:i/>
              </w:rPr>
              <w:t>2020-2021/ 9 семестр / 5 курс</w:t>
            </w:r>
          </w:p>
        </w:tc>
      </w:tr>
      <w:tr w:rsidR="001537CB" w:rsidTr="00E34C98">
        <w:trPr>
          <w:trHeight w:val="369"/>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537CB" w:rsidRDefault="001537CB">
            <w:pPr>
              <w:rPr>
                <w:rFonts w:ascii="Times New Roman" w:hAnsi="Times New Roman" w:cs="Times New Roman"/>
                <w:b/>
                <w:color w:val="000000"/>
                <w:sz w:val="24"/>
                <w:szCs w:val="24"/>
              </w:rPr>
            </w:pPr>
          </w:p>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Викладач</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jc w:val="both"/>
              <w:rPr>
                <w:rFonts w:ascii="Times New Roman" w:hAnsi="Times New Roman" w:cs="Times New Roman"/>
                <w:color w:val="000000"/>
                <w:sz w:val="24"/>
                <w:szCs w:val="24"/>
              </w:rPr>
            </w:pPr>
            <w:r>
              <w:rPr>
                <w:rFonts w:ascii="Times New Roman" w:hAnsi="Times New Roman" w:cs="Times New Roman"/>
                <w:color w:val="000000"/>
                <w:sz w:val="24"/>
                <w:szCs w:val="24"/>
              </w:rPr>
              <w:t>Котлярова В.Ю.</w:t>
            </w:r>
          </w:p>
        </w:tc>
      </w:tr>
      <w:tr w:rsidR="001537CB" w:rsidTr="00E34C98">
        <w:trPr>
          <w:trHeight w:val="640"/>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Профайл викладача</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1537CB" w:rsidRDefault="00830CCA">
            <w:pPr>
              <w:ind w:left="290"/>
              <w:jc w:val="both"/>
              <w:rPr>
                <w:rFonts w:ascii="Times New Roman" w:hAnsi="Times New Roman" w:cs="Times New Roman"/>
                <w:sz w:val="24"/>
                <w:szCs w:val="24"/>
              </w:rPr>
            </w:pPr>
            <w:r w:rsidRPr="00EC1376">
              <w:rPr>
                <w:rFonts w:ascii="Times New Roman" w:hAnsi="Times New Roman" w:cs="Times New Roman"/>
                <w:sz w:val="24"/>
                <w:szCs w:val="24"/>
              </w:rPr>
              <w:t>http://filolog.mdpu.org.ua/kafedra-metodyky-vykladannya-germanskyh-mov/sklad-kafedry-metodyky-vykladannya-germanskyh-mov/kotlyarova-vikto</w:t>
            </w:r>
          </w:p>
        </w:tc>
      </w:tr>
      <w:tr w:rsidR="001537CB" w:rsidTr="00E34C98">
        <w:trPr>
          <w:trHeight w:val="380"/>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Контактний тел.</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jc w:val="both"/>
              <w:rPr>
                <w:rFonts w:ascii="Times New Roman" w:hAnsi="Times New Roman" w:cs="Times New Roman"/>
                <w:sz w:val="24"/>
                <w:szCs w:val="24"/>
              </w:rPr>
            </w:pPr>
            <w:r>
              <w:rPr>
                <w:rFonts w:ascii="Times New Roman" w:hAnsi="Times New Roman" w:cs="Times New Roman"/>
                <w:sz w:val="24"/>
                <w:szCs w:val="24"/>
                <w:shd w:val="clear" w:color="auto" w:fill="FFFFFF"/>
              </w:rPr>
              <w:t>0974549913</w:t>
            </w:r>
          </w:p>
        </w:tc>
      </w:tr>
      <w:tr w:rsidR="001537CB" w:rsidTr="00E34C98">
        <w:trPr>
          <w:trHeight w:val="257"/>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E-mail:</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k</w:t>
            </w:r>
            <w:proofErr w:type="spellStart"/>
            <w:r>
              <w:rPr>
                <w:rFonts w:ascii="Times New Roman" w:hAnsi="Times New Roman" w:cs="Times New Roman"/>
                <w:color w:val="000000"/>
                <w:sz w:val="24"/>
                <w:szCs w:val="24"/>
                <w:lang w:val="ru-RU"/>
              </w:rPr>
              <w:t>otlyarovavict</w:t>
            </w:r>
            <w:proofErr w:type="spellEnd"/>
            <w:r>
              <w:rPr>
                <w:rFonts w:ascii="Times New Roman" w:hAnsi="Times New Roman" w:cs="Times New Roman"/>
                <w:color w:val="000000"/>
                <w:sz w:val="24"/>
                <w:szCs w:val="24"/>
                <w:lang w:val="en-US"/>
              </w:rPr>
              <w:t>o</w:t>
            </w:r>
            <w:r>
              <w:rPr>
                <w:rFonts w:ascii="Times New Roman" w:hAnsi="Times New Roman" w:cs="Times New Roman"/>
                <w:color w:val="000000"/>
                <w:sz w:val="24"/>
                <w:szCs w:val="24"/>
                <w:lang w:val="ru-RU"/>
              </w:rPr>
              <w:t>ria7</w:t>
            </w:r>
            <w:r>
              <w:rPr>
                <w:rFonts w:ascii="Times New Roman" w:hAnsi="Times New Roman" w:cs="Times New Roman"/>
                <w:color w:val="000000"/>
                <w:sz w:val="24"/>
                <w:szCs w:val="24"/>
                <w:lang w:val="en-US"/>
              </w:rPr>
              <w:t>5@gmail.com.</w:t>
            </w:r>
          </w:p>
        </w:tc>
      </w:tr>
      <w:tr w:rsidR="001537CB" w:rsidRPr="001537CB" w:rsidTr="00E34C98">
        <w:trPr>
          <w:trHeight w:val="180"/>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Сторінка курсу в ЦОДТ МДПУ ім. Б.Хмельницького</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ind w:left="290"/>
              <w:jc w:val="both"/>
              <w:rPr>
                <w:rFonts w:ascii="Times New Roman" w:hAnsi="Times New Roman" w:cs="Times New Roman"/>
                <w:color w:val="000000"/>
                <w:sz w:val="24"/>
                <w:szCs w:val="24"/>
              </w:rPr>
            </w:pPr>
            <w:r>
              <w:rPr>
                <w:rFonts w:ascii="Times New Roman" w:hAnsi="Times New Roman" w:cs="Times New Roman"/>
                <w:sz w:val="24"/>
                <w:szCs w:val="24"/>
              </w:rPr>
              <w:t>http://www.dfn.mdpu.org.ua/course/view.php?i......</w:t>
            </w:r>
          </w:p>
        </w:tc>
      </w:tr>
      <w:tr w:rsidR="001537CB" w:rsidTr="00E34C98">
        <w:trPr>
          <w:trHeight w:val="740"/>
        </w:trPr>
        <w:tc>
          <w:tcPr>
            <w:tcW w:w="1157" w:type="pct"/>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Консультації</w:t>
            </w:r>
          </w:p>
        </w:tc>
        <w:tc>
          <w:tcPr>
            <w:tcW w:w="3843" w:type="pct"/>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537CB" w:rsidRDefault="001537CB">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1537CB" w:rsidRDefault="001537CB">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щосереди, згідно графіку роботи кафедри германської філології.</w:t>
            </w:r>
          </w:p>
          <w:p w:rsidR="001537CB" w:rsidRDefault="001537CB">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Онлайн-консультації:</w:t>
            </w:r>
          </w:p>
          <w:p w:rsidR="001537CB" w:rsidRDefault="001537CB">
            <w:pPr>
              <w:ind w:left="290"/>
              <w:jc w:val="both"/>
              <w:rPr>
                <w:rFonts w:ascii="Times New Roman" w:hAnsi="Times New Roman" w:cs="Times New Roman"/>
                <w:color w:val="000000"/>
                <w:sz w:val="24"/>
                <w:szCs w:val="24"/>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ім. Б.Хмельницького.</w:t>
            </w:r>
          </w:p>
        </w:tc>
      </w:tr>
    </w:tbl>
    <w:p w:rsidR="001537CB" w:rsidRDefault="001537CB" w:rsidP="001537CB">
      <w:pPr>
        <w:ind w:left="360"/>
        <w:contextualSpacing/>
        <w:jc w:val="center"/>
        <w:rPr>
          <w:rFonts w:ascii="Times New Roman" w:hAnsi="Times New Roman" w:cs="Times New Roman"/>
          <w:b/>
          <w:caps/>
          <w:color w:val="000000"/>
          <w:sz w:val="24"/>
          <w:szCs w:val="24"/>
        </w:rPr>
      </w:pPr>
    </w:p>
    <w:p w:rsidR="001537CB" w:rsidRDefault="001537CB" w:rsidP="001537CB">
      <w:pPr>
        <w:ind w:left="360"/>
        <w:contextualSpacing/>
        <w:jc w:val="center"/>
        <w:rPr>
          <w:rFonts w:ascii="Times New Roman" w:hAnsi="Times New Roman" w:cs="Times New Roman"/>
          <w:b/>
          <w:caps/>
          <w:color w:val="000000"/>
          <w:sz w:val="24"/>
          <w:szCs w:val="24"/>
        </w:rPr>
      </w:pPr>
    </w:p>
    <w:p w:rsidR="001537CB" w:rsidRDefault="001537CB" w:rsidP="001537CB">
      <w:pPr>
        <w:ind w:left="360"/>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1. Анотація</w:t>
      </w:r>
    </w:p>
    <w:p w:rsidR="001537CB" w:rsidRDefault="001537CB" w:rsidP="001537CB">
      <w:pPr>
        <w:ind w:left="360"/>
        <w:contextualSpacing/>
        <w:jc w:val="center"/>
        <w:rPr>
          <w:rFonts w:ascii="Times New Roman" w:hAnsi="Times New Roman" w:cs="Times New Roman"/>
          <w:caps/>
          <w:color w:val="000000"/>
          <w:sz w:val="24"/>
          <w:szCs w:val="24"/>
        </w:rPr>
      </w:pPr>
    </w:p>
    <w:p w:rsidR="00255039" w:rsidRPr="00255039" w:rsidRDefault="001537CB" w:rsidP="00255039">
      <w:pPr>
        <w:autoSpaceDE w:val="0"/>
        <w:autoSpaceDN w:val="0"/>
        <w:adjustRightInd w:val="0"/>
        <w:jc w:val="both"/>
        <w:rPr>
          <w:rFonts w:ascii="Times New Roman" w:eastAsiaTheme="minorHAnsi" w:hAnsi="Times New Roman" w:cs="Times New Roman"/>
          <w:sz w:val="28"/>
          <w:szCs w:val="28"/>
        </w:rPr>
      </w:pPr>
      <w:r w:rsidRPr="00255039">
        <w:rPr>
          <w:rFonts w:ascii="Times New Roman" w:hAnsi="Times New Roman" w:cs="Times New Roman"/>
          <w:sz w:val="28"/>
          <w:szCs w:val="28"/>
        </w:rPr>
        <w:t>Навчальний курс «Іноземна мова для академічного спілкув</w:t>
      </w:r>
      <w:r w:rsidR="00804557" w:rsidRPr="00255039">
        <w:rPr>
          <w:rFonts w:ascii="Times New Roman" w:hAnsi="Times New Roman" w:cs="Times New Roman"/>
          <w:sz w:val="28"/>
          <w:szCs w:val="28"/>
        </w:rPr>
        <w:t>ання</w:t>
      </w:r>
      <w:r w:rsidRPr="00255039">
        <w:rPr>
          <w:rFonts w:ascii="Times New Roman" w:hAnsi="Times New Roman" w:cs="Times New Roman"/>
          <w:sz w:val="28"/>
          <w:szCs w:val="28"/>
        </w:rPr>
        <w:t xml:space="preserve">» є невід’ємним складником системи підготовки викладачів та перекладачів англійської та німецької мов за освітньо-кваліфікаційним рівнем “магістр”. </w:t>
      </w:r>
      <w:r w:rsidR="00255039" w:rsidRPr="00255039">
        <w:rPr>
          <w:rFonts w:ascii="Times New Roman" w:hAnsi="Times New Roman" w:cs="Times New Roman"/>
          <w:sz w:val="28"/>
          <w:szCs w:val="28"/>
        </w:rPr>
        <w:t xml:space="preserve"> </w:t>
      </w:r>
      <w:r w:rsidRPr="00255039">
        <w:rPr>
          <w:rFonts w:ascii="Times New Roman" w:hAnsi="Times New Roman" w:cs="Times New Roman"/>
          <w:sz w:val="28"/>
          <w:szCs w:val="28"/>
        </w:rPr>
        <w:t xml:space="preserve">Навчальна програма дисципліни передбачає вивчення </w:t>
      </w:r>
      <w:r w:rsidR="00255039" w:rsidRPr="00255039">
        <w:rPr>
          <w:rFonts w:ascii="Times New Roman" w:eastAsiaTheme="minorHAnsi" w:hAnsi="Times New Roman" w:cs="Times New Roman"/>
          <w:sz w:val="28"/>
          <w:szCs w:val="28"/>
        </w:rPr>
        <w:t xml:space="preserve">розвиток професійно-комунікативної компетенції(лінгвістичної, соціолінгвістичної і прагматичної) магістрів для забезпечення їхнього ефективного спілкування в академічному та професійному середовищі, формування у магістрів загальної компетенції. </w:t>
      </w:r>
    </w:p>
    <w:p w:rsidR="00255039" w:rsidRPr="00255039" w:rsidRDefault="00255039" w:rsidP="00255039">
      <w:pPr>
        <w:autoSpaceDE w:val="0"/>
        <w:autoSpaceDN w:val="0"/>
        <w:adjustRightInd w:val="0"/>
        <w:jc w:val="both"/>
        <w:rPr>
          <w:rFonts w:ascii="Times New Roman" w:eastAsiaTheme="minorHAnsi" w:hAnsi="Times New Roman" w:cs="Times New Roman"/>
          <w:sz w:val="28"/>
          <w:szCs w:val="28"/>
          <w:lang w:val="ru-RU"/>
        </w:rPr>
      </w:pPr>
      <w:r w:rsidRPr="00255039">
        <w:rPr>
          <w:rFonts w:ascii="Times New Roman" w:eastAsiaTheme="minorHAnsi" w:hAnsi="Times New Roman" w:cs="Times New Roman"/>
          <w:sz w:val="28"/>
          <w:szCs w:val="28"/>
        </w:rPr>
        <w:lastRenderedPageBreak/>
        <w:t xml:space="preserve">Курс також передбачає залучання магістрів до таких академічних видів діяльності, які активізують і далі розвивають увесь спектр їхніх пізнавальних здібностей та сприяє становленню критичного самоусвідомлення та вмінь спілкуватися і робити вагомий внесок у міжнародне середовище, що постійно змінюється. Після завершення програми магістр повинен мати знання основ сучасного наукового дискурсу. </w:t>
      </w:r>
      <w:proofErr w:type="spellStart"/>
      <w:r w:rsidRPr="00255039">
        <w:rPr>
          <w:rFonts w:ascii="Times New Roman" w:eastAsiaTheme="minorHAnsi" w:hAnsi="Times New Roman" w:cs="Times New Roman"/>
          <w:sz w:val="28"/>
          <w:szCs w:val="28"/>
          <w:lang w:val="ru-RU"/>
        </w:rPr>
        <w:t>Він</w:t>
      </w:r>
      <w:proofErr w:type="spellEnd"/>
      <w:r w:rsidRPr="00255039">
        <w:rPr>
          <w:rFonts w:ascii="Times New Roman" w:eastAsiaTheme="minorHAnsi" w:hAnsi="Times New Roman" w:cs="Times New Roman"/>
          <w:sz w:val="28"/>
          <w:szCs w:val="28"/>
          <w:lang w:val="ru-RU"/>
        </w:rPr>
        <w:t xml:space="preserve"> повинен </w:t>
      </w:r>
      <w:proofErr w:type="spellStart"/>
      <w:r w:rsidRPr="00255039">
        <w:rPr>
          <w:rFonts w:ascii="Times New Roman" w:eastAsiaTheme="minorHAnsi" w:hAnsi="Times New Roman" w:cs="Times New Roman"/>
          <w:sz w:val="28"/>
          <w:szCs w:val="28"/>
          <w:lang w:val="ru-RU"/>
        </w:rPr>
        <w:t>вміти</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усно</w:t>
      </w:r>
      <w:proofErr w:type="spellEnd"/>
      <w:r w:rsidRPr="00255039">
        <w:rPr>
          <w:rFonts w:ascii="Times New Roman" w:eastAsiaTheme="minorHAnsi" w:hAnsi="Times New Roman" w:cs="Times New Roman"/>
          <w:sz w:val="28"/>
          <w:szCs w:val="28"/>
          <w:lang w:val="ru-RU"/>
        </w:rPr>
        <w:t xml:space="preserve"> та </w:t>
      </w:r>
      <w:proofErr w:type="spellStart"/>
      <w:r w:rsidRPr="00255039">
        <w:rPr>
          <w:rFonts w:ascii="Times New Roman" w:eastAsiaTheme="minorHAnsi" w:hAnsi="Times New Roman" w:cs="Times New Roman"/>
          <w:sz w:val="28"/>
          <w:szCs w:val="28"/>
          <w:lang w:val="ru-RU"/>
        </w:rPr>
        <w:t>письмово</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представляти</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свої</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наукові</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результати</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відповідно</w:t>
      </w:r>
      <w:proofErr w:type="spellEnd"/>
      <w:r w:rsidRPr="00255039">
        <w:rPr>
          <w:rFonts w:ascii="Times New Roman" w:eastAsiaTheme="minorHAnsi" w:hAnsi="Times New Roman" w:cs="Times New Roman"/>
          <w:sz w:val="28"/>
          <w:szCs w:val="28"/>
          <w:lang w:val="ru-RU"/>
        </w:rPr>
        <w:t xml:space="preserve"> до </w:t>
      </w:r>
      <w:proofErr w:type="spellStart"/>
      <w:r w:rsidRPr="00255039">
        <w:rPr>
          <w:rFonts w:ascii="Times New Roman" w:eastAsiaTheme="minorHAnsi" w:hAnsi="Times New Roman" w:cs="Times New Roman"/>
          <w:sz w:val="28"/>
          <w:szCs w:val="28"/>
          <w:lang w:val="ru-RU"/>
        </w:rPr>
        <w:t>вимог</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Європейських</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стандартів</w:t>
      </w:r>
      <w:proofErr w:type="spellEnd"/>
      <w:r w:rsidRPr="00255039">
        <w:rPr>
          <w:rFonts w:ascii="Times New Roman" w:eastAsiaTheme="minorHAnsi" w:hAnsi="Times New Roman" w:cs="Times New Roman"/>
          <w:sz w:val="28"/>
          <w:szCs w:val="28"/>
          <w:lang w:val="ru-RU"/>
        </w:rPr>
        <w:t xml:space="preserve">, бути </w:t>
      </w:r>
      <w:proofErr w:type="spellStart"/>
      <w:r w:rsidRPr="00255039">
        <w:rPr>
          <w:rFonts w:ascii="Times New Roman" w:eastAsiaTheme="minorHAnsi" w:hAnsi="Times New Roman" w:cs="Times New Roman"/>
          <w:sz w:val="28"/>
          <w:szCs w:val="28"/>
          <w:lang w:val="ru-RU"/>
        </w:rPr>
        <w:t>потенційним</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учасником</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Європейських</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наукових</w:t>
      </w:r>
      <w:proofErr w:type="spellEnd"/>
      <w:r w:rsidRPr="00255039">
        <w:rPr>
          <w:rFonts w:ascii="Times New Roman" w:eastAsiaTheme="minorHAnsi" w:hAnsi="Times New Roman" w:cs="Times New Roman"/>
          <w:sz w:val="28"/>
          <w:szCs w:val="28"/>
          <w:lang w:val="ru-RU"/>
        </w:rPr>
        <w:t xml:space="preserve"> </w:t>
      </w:r>
      <w:proofErr w:type="spellStart"/>
      <w:r w:rsidRPr="00255039">
        <w:rPr>
          <w:rFonts w:ascii="Times New Roman" w:eastAsiaTheme="minorHAnsi" w:hAnsi="Times New Roman" w:cs="Times New Roman"/>
          <w:sz w:val="28"/>
          <w:szCs w:val="28"/>
          <w:lang w:val="ru-RU"/>
        </w:rPr>
        <w:t>проекті</w:t>
      </w:r>
      <w:proofErr w:type="gramStart"/>
      <w:r w:rsidRPr="00255039">
        <w:rPr>
          <w:rFonts w:ascii="Times New Roman" w:eastAsiaTheme="minorHAnsi" w:hAnsi="Times New Roman" w:cs="Times New Roman"/>
          <w:sz w:val="28"/>
          <w:szCs w:val="28"/>
          <w:lang w:val="ru-RU"/>
        </w:rPr>
        <w:t>в</w:t>
      </w:r>
      <w:proofErr w:type="spellEnd"/>
      <w:proofErr w:type="gramEnd"/>
      <w:r w:rsidRPr="00255039">
        <w:rPr>
          <w:rFonts w:ascii="Times New Roman" w:eastAsiaTheme="minorHAnsi" w:hAnsi="Times New Roman" w:cs="Times New Roman"/>
          <w:sz w:val="28"/>
          <w:szCs w:val="28"/>
          <w:lang w:val="ru-RU"/>
        </w:rPr>
        <w:t>.</w:t>
      </w:r>
    </w:p>
    <w:p w:rsidR="001537CB" w:rsidRDefault="001537CB" w:rsidP="001537CB">
      <w:pPr>
        <w:ind w:firstLine="540"/>
        <w:jc w:val="both"/>
        <w:rPr>
          <w:rFonts w:ascii="Times New Roman" w:hAnsi="Times New Roman" w:cs="Times New Roman"/>
          <w:sz w:val="24"/>
          <w:szCs w:val="24"/>
        </w:rPr>
      </w:pPr>
    </w:p>
    <w:p w:rsidR="001537CB" w:rsidRDefault="001537CB" w:rsidP="001537CB">
      <w:pPr>
        <w:ind w:firstLine="54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2. Мета та ЗАВДАННЯ ОСВІТНЬОГО КОМ</w:t>
      </w:r>
      <w:bookmarkStart w:id="0" w:name="_GoBack"/>
      <w:bookmarkEnd w:id="0"/>
      <w:r>
        <w:rPr>
          <w:rFonts w:ascii="Times New Roman" w:hAnsi="Times New Roman" w:cs="Times New Roman"/>
          <w:b/>
          <w:caps/>
          <w:color w:val="000000"/>
          <w:sz w:val="24"/>
          <w:szCs w:val="24"/>
        </w:rPr>
        <w:t>ПОНЕНТА</w:t>
      </w:r>
    </w:p>
    <w:p w:rsidR="001537CB" w:rsidRDefault="001537CB" w:rsidP="001537CB">
      <w:pPr>
        <w:ind w:firstLine="540"/>
        <w:jc w:val="center"/>
        <w:rPr>
          <w:rFonts w:ascii="Times New Roman" w:hAnsi="Times New Roman" w:cs="Times New Roman"/>
          <w:caps/>
          <w:color w:val="000000"/>
          <w:sz w:val="24"/>
          <w:szCs w:val="24"/>
        </w:rPr>
      </w:pPr>
    </w:p>
    <w:p w:rsidR="001537CB" w:rsidRDefault="001C3BE9" w:rsidP="001C3BE9">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Мета вивчення дисципліни:</w:t>
      </w:r>
      <w:r>
        <w:rPr>
          <w:rFonts w:ascii="Times New Roman" w:hAnsi="Times New Roman" w:cs="Times New Roman"/>
          <w:sz w:val="28"/>
          <w:szCs w:val="28"/>
        </w:rPr>
        <w:t xml:space="preserve"> </w:t>
      </w:r>
      <w:r>
        <w:rPr>
          <w:sz w:val="28"/>
        </w:rPr>
        <w:t xml:space="preserve"> </w:t>
      </w:r>
      <w:r>
        <w:rPr>
          <w:rFonts w:ascii="Times New Roman" w:hAnsi="Times New Roman" w:cs="Times New Roman"/>
          <w:sz w:val="28"/>
        </w:rPr>
        <w:t>створення у студентів широкої теоретико-практичної бази для здійснення ділового спілкування в усній та письмовій формі в типових ситуаціях.</w:t>
      </w:r>
      <w:r w:rsidR="001537CB">
        <w:rPr>
          <w:rFonts w:ascii="Times New Roman" w:hAnsi="Times New Roman" w:cs="Times New Roman"/>
          <w:b/>
          <w:sz w:val="28"/>
          <w:szCs w:val="28"/>
        </w:rPr>
        <w:t xml:space="preserve"> </w:t>
      </w:r>
    </w:p>
    <w:p w:rsidR="001537CB" w:rsidRPr="001C3BE9" w:rsidRDefault="001537CB" w:rsidP="001C3BE9">
      <w:pPr>
        <w:spacing w:line="360" w:lineRule="auto"/>
        <w:ind w:firstLine="709"/>
        <w:jc w:val="both"/>
        <w:rPr>
          <w:rFonts w:ascii="Times New Roman" w:hAnsi="Times New Roman" w:cs="Times New Roman"/>
          <w:bCs/>
          <w:sz w:val="28"/>
          <w:szCs w:val="28"/>
        </w:rPr>
      </w:pPr>
      <w:r>
        <w:rPr>
          <w:rFonts w:ascii="Times New Roman" w:hAnsi="Times New Roman" w:cs="Times New Roman"/>
          <w:b/>
          <w:sz w:val="28"/>
          <w:szCs w:val="28"/>
        </w:rPr>
        <w:t>Завдання курсу:</w:t>
      </w:r>
      <w:r>
        <w:rPr>
          <w:rFonts w:ascii="Times New Roman" w:hAnsi="Times New Roman" w:cs="Times New Roman"/>
          <w:sz w:val="28"/>
          <w:szCs w:val="28"/>
        </w:rPr>
        <w:t xml:space="preserve"> </w:t>
      </w:r>
      <w:r w:rsidR="001C3BE9">
        <w:rPr>
          <w:rFonts w:ascii="Times New Roman" w:hAnsi="Times New Roman" w:cs="Times New Roman"/>
          <w:sz w:val="28"/>
          <w:szCs w:val="28"/>
        </w:rPr>
        <w:t xml:space="preserve"> визначати </w:t>
      </w:r>
      <w:r w:rsidR="001C3BE9">
        <w:rPr>
          <w:rFonts w:ascii="Times New Roman" w:hAnsi="Times New Roman" w:cs="Times New Roman"/>
          <w:bCs/>
          <w:sz w:val="28"/>
          <w:szCs w:val="28"/>
        </w:rPr>
        <w:t>особливості наукового стилю англійської мови; структуру англомовної наукової статті; лексичний мінімум за темами «Типи наукових текстів», «Плагіат», «Наукові джерела та їх добір», «Бібліографія», «Структура наукової статті», «Основи реферування», «Правила написання анотації до магістерської роботи»; граматичний мінімум, необхідний для здійснення наукового спілкування; читати основні види наукових текстів; брати участь в усному спілкуванні англійською мовою в професійній сфері в межах лексичного мінімуму та тематики, передбачення чинною програмою; вміти написати анотацію, реферування англомовної наукової статті за фахом за зразком.</w:t>
      </w: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shd w:val="clear" w:color="auto" w:fill="FFFFFF"/>
        <w:ind w:left="360"/>
        <w:jc w:val="center"/>
        <w:rPr>
          <w:rFonts w:ascii="Times New Roman" w:hAnsi="Times New Roman" w:cs="Times New Roman"/>
          <w:b/>
          <w:color w:val="000000"/>
          <w:sz w:val="24"/>
          <w:szCs w:val="24"/>
        </w:rPr>
      </w:pPr>
    </w:p>
    <w:p w:rsidR="001537CB" w:rsidRDefault="001537CB" w:rsidP="001537CB">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1537CB" w:rsidRDefault="001537CB" w:rsidP="001537CB">
      <w:pPr>
        <w:tabs>
          <w:tab w:val="left" w:pos="284"/>
          <w:tab w:val="left" w:pos="567"/>
        </w:tabs>
        <w:spacing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Загальні компетентності (ЗК):</w:t>
      </w:r>
    </w:p>
    <w:p w:rsidR="001C3BE9" w:rsidRPr="00804557" w:rsidRDefault="001C3BE9" w:rsidP="001C3BE9">
      <w:pPr>
        <w:pStyle w:val="2"/>
        <w:spacing w:line="360" w:lineRule="auto"/>
        <w:ind w:left="0" w:firstLine="709"/>
        <w:jc w:val="both"/>
        <w:rPr>
          <w:lang w:val="uk-UA"/>
        </w:rPr>
      </w:pPr>
      <w:r>
        <w:rPr>
          <w:b/>
          <w:bCs/>
          <w:sz w:val="28"/>
          <w:szCs w:val="28"/>
          <w:lang w:val="uk-UA"/>
        </w:rPr>
        <w:t>ЗК</w:t>
      </w:r>
      <w:r>
        <w:rPr>
          <w:sz w:val="28"/>
          <w:szCs w:val="28"/>
          <w:lang w:val="uk-UA"/>
        </w:rPr>
        <w:t>1 Здатність усвідомлено засвоювати знання з дисциплін, передбачених навчальним планом – самостійно і під керівництвом викладача.</w:t>
      </w:r>
    </w:p>
    <w:p w:rsidR="001C3BE9" w:rsidRDefault="001C3BE9" w:rsidP="001C3BE9">
      <w:pPr>
        <w:pStyle w:val="2"/>
        <w:spacing w:line="360" w:lineRule="auto"/>
        <w:ind w:left="0" w:firstLine="709"/>
        <w:jc w:val="both"/>
        <w:rPr>
          <w:sz w:val="28"/>
          <w:szCs w:val="28"/>
          <w:lang w:val="uk-UA"/>
        </w:rPr>
      </w:pPr>
      <w:r>
        <w:rPr>
          <w:b/>
          <w:bCs/>
          <w:sz w:val="28"/>
          <w:szCs w:val="28"/>
          <w:lang w:val="uk-UA"/>
        </w:rPr>
        <w:t>ЗК</w:t>
      </w:r>
      <w:r>
        <w:rPr>
          <w:sz w:val="28"/>
          <w:szCs w:val="28"/>
          <w:lang w:val="uk-UA"/>
        </w:rPr>
        <w:t>2 Здатність застосовувати отримані знання у практичній роботі.</w:t>
      </w:r>
    </w:p>
    <w:p w:rsidR="001C3BE9" w:rsidRDefault="001C3BE9" w:rsidP="001C3BE9">
      <w:pPr>
        <w:pStyle w:val="2"/>
        <w:spacing w:line="360" w:lineRule="auto"/>
        <w:ind w:left="0" w:firstLine="709"/>
        <w:jc w:val="both"/>
        <w:rPr>
          <w:sz w:val="28"/>
          <w:szCs w:val="28"/>
          <w:lang w:val="uk-UA"/>
        </w:rPr>
      </w:pPr>
      <w:r>
        <w:rPr>
          <w:b/>
          <w:bCs/>
          <w:sz w:val="28"/>
          <w:szCs w:val="28"/>
          <w:lang w:val="uk-UA"/>
        </w:rPr>
        <w:t>ЗК</w:t>
      </w:r>
      <w:r>
        <w:rPr>
          <w:sz w:val="28"/>
          <w:szCs w:val="28"/>
          <w:lang w:val="uk-UA"/>
        </w:rPr>
        <w:t>3 Здатність бути комунікативним, ініціативним, відповідальним, працювати в колективі; обирати творчий підхід до процесу навчання і викладання.</w:t>
      </w:r>
    </w:p>
    <w:p w:rsidR="001C3BE9" w:rsidRDefault="001C3BE9" w:rsidP="001C3BE9">
      <w:pPr>
        <w:spacing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lastRenderedPageBreak/>
        <w:t>ЗК5</w:t>
      </w:r>
      <w:r>
        <w:rPr>
          <w:rFonts w:ascii="Times New Roman" w:hAnsi="Times New Roman" w:cs="Times New Roman"/>
          <w:sz w:val="28"/>
          <w:szCs w:val="28"/>
        </w:rPr>
        <w:t xml:space="preserve"> Здатність до письмової й усної комунікації державною та іноземною мовами.</w:t>
      </w:r>
    </w:p>
    <w:p w:rsidR="001C3BE9" w:rsidRDefault="001C3BE9" w:rsidP="001C3BE9">
      <w:pPr>
        <w:pStyle w:val="2"/>
        <w:spacing w:line="360" w:lineRule="auto"/>
        <w:ind w:left="0" w:firstLine="709"/>
        <w:jc w:val="both"/>
        <w:rPr>
          <w:sz w:val="28"/>
          <w:szCs w:val="28"/>
          <w:lang w:val="uk-UA"/>
        </w:rPr>
      </w:pPr>
      <w:r>
        <w:rPr>
          <w:b/>
          <w:bCs/>
          <w:sz w:val="28"/>
          <w:szCs w:val="28"/>
          <w:lang w:val="uk-UA"/>
        </w:rPr>
        <w:t xml:space="preserve">ЗК14 </w:t>
      </w:r>
      <w:r>
        <w:rPr>
          <w:sz w:val="28"/>
          <w:szCs w:val="28"/>
          <w:lang w:val="uk-UA"/>
        </w:rPr>
        <w:t>Прагнення до саморозвитку, підвищення кваліфікації та майстерності.</w:t>
      </w:r>
    </w:p>
    <w:p w:rsidR="001C3BE9" w:rsidRDefault="001C3BE9" w:rsidP="001C3BE9">
      <w:pPr>
        <w:pStyle w:val="2"/>
        <w:spacing w:line="360" w:lineRule="auto"/>
        <w:ind w:left="0" w:firstLine="709"/>
        <w:jc w:val="both"/>
        <w:rPr>
          <w:sz w:val="28"/>
          <w:szCs w:val="28"/>
          <w:lang w:val="uk-UA"/>
        </w:rPr>
      </w:pPr>
      <w:r>
        <w:rPr>
          <w:b/>
          <w:bCs/>
          <w:sz w:val="28"/>
          <w:szCs w:val="28"/>
          <w:lang w:val="uk-UA"/>
        </w:rPr>
        <w:t xml:space="preserve">ЗК16 </w:t>
      </w:r>
      <w:r>
        <w:rPr>
          <w:sz w:val="28"/>
          <w:szCs w:val="28"/>
          <w:lang w:val="uk-UA"/>
        </w:rPr>
        <w:t>Усвідомлення соціальної значущості своєї професії, висока мотивація професійної діяльності.</w:t>
      </w:r>
    </w:p>
    <w:p w:rsidR="001C3BE9" w:rsidRDefault="001C3BE9" w:rsidP="001C3BE9">
      <w:pPr>
        <w:pStyle w:val="2"/>
        <w:spacing w:line="360" w:lineRule="auto"/>
        <w:ind w:left="0" w:firstLine="709"/>
        <w:jc w:val="center"/>
        <w:rPr>
          <w:b/>
          <w:iCs/>
          <w:sz w:val="28"/>
          <w:szCs w:val="28"/>
          <w:lang w:val="uk-UA"/>
        </w:rPr>
      </w:pPr>
      <w:r>
        <w:rPr>
          <w:b/>
          <w:iCs/>
          <w:sz w:val="28"/>
          <w:szCs w:val="28"/>
          <w:lang w:val="uk-UA"/>
        </w:rPr>
        <w:t>Фахові компетентності спеціальності (ФК):</w:t>
      </w:r>
    </w:p>
    <w:p w:rsidR="001C3BE9" w:rsidRDefault="001C3BE9" w:rsidP="001C3BE9">
      <w:pPr>
        <w:pStyle w:val="2"/>
        <w:spacing w:line="360" w:lineRule="auto"/>
        <w:ind w:left="0" w:firstLine="709"/>
        <w:jc w:val="both"/>
        <w:rPr>
          <w:sz w:val="28"/>
          <w:szCs w:val="28"/>
          <w:lang w:val="uk-UA"/>
        </w:rPr>
      </w:pPr>
      <w:r>
        <w:rPr>
          <w:b/>
          <w:bCs/>
          <w:sz w:val="28"/>
          <w:szCs w:val="28"/>
          <w:lang w:val="uk-UA"/>
        </w:rPr>
        <w:t xml:space="preserve">ФК2 </w:t>
      </w:r>
      <w:r>
        <w:rPr>
          <w:sz w:val="28"/>
          <w:szCs w:val="28"/>
          <w:lang w:val="uk-UA"/>
        </w:rPr>
        <w:t>Здатність володіти методологічними і теоретичними основами філологічних наук, методик навчання англійської мови  і світової літератури, базовими знаннями з англійської мови, теорії та історії літератури, методик викладання англійської мови.</w:t>
      </w:r>
    </w:p>
    <w:p w:rsidR="001C3BE9" w:rsidRDefault="001C3BE9" w:rsidP="001C3BE9">
      <w:pPr>
        <w:pStyle w:val="2"/>
        <w:spacing w:line="360" w:lineRule="auto"/>
        <w:ind w:left="0" w:firstLine="709"/>
        <w:jc w:val="both"/>
        <w:rPr>
          <w:sz w:val="28"/>
          <w:szCs w:val="28"/>
          <w:lang w:val="uk-UA"/>
        </w:rPr>
      </w:pPr>
      <w:r>
        <w:rPr>
          <w:b/>
          <w:bCs/>
          <w:sz w:val="28"/>
          <w:szCs w:val="28"/>
        </w:rPr>
        <w:t>ФК</w:t>
      </w:r>
      <w:r>
        <w:rPr>
          <w:b/>
          <w:sz w:val="28"/>
          <w:szCs w:val="28"/>
          <w:lang w:val="uk-UA"/>
        </w:rPr>
        <w:t>21</w:t>
      </w:r>
      <w:r>
        <w:rPr>
          <w:sz w:val="28"/>
          <w:szCs w:val="28"/>
          <w:lang w:val="uk-UA"/>
        </w:rPr>
        <w:t xml:space="preserve"> Здатність володіти іншомовними мовнокомунікативними компетенціями.</w:t>
      </w:r>
    </w:p>
    <w:p w:rsidR="001C3BE9" w:rsidRDefault="001C3BE9" w:rsidP="001C3BE9">
      <w:pPr>
        <w:pStyle w:val="2"/>
        <w:spacing w:line="360" w:lineRule="auto"/>
        <w:ind w:left="0" w:firstLine="709"/>
        <w:jc w:val="both"/>
        <w:rPr>
          <w:sz w:val="28"/>
          <w:szCs w:val="28"/>
          <w:lang w:val="uk-UA"/>
        </w:rPr>
      </w:pPr>
      <w:r>
        <w:rPr>
          <w:b/>
          <w:bCs/>
          <w:sz w:val="28"/>
          <w:szCs w:val="28"/>
          <w:lang w:val="uk-UA"/>
        </w:rPr>
        <w:t>ФК23</w:t>
      </w:r>
      <w:r>
        <w:rPr>
          <w:sz w:val="28"/>
          <w:szCs w:val="28"/>
          <w:lang w:val="uk-UA"/>
        </w:rPr>
        <w:t xml:space="preserve"> Здатність орієнтуватись в основних тенденціях, що визначають сучасний стан іншомовної освіти у вищих навчальних закладах, проектувати педагогічну діяльність. </w:t>
      </w:r>
    </w:p>
    <w:p w:rsidR="001C3BE9" w:rsidRDefault="001C3BE9" w:rsidP="001C3BE9">
      <w:pPr>
        <w:pStyle w:val="2"/>
        <w:spacing w:line="360" w:lineRule="auto"/>
        <w:ind w:left="0" w:firstLine="709"/>
        <w:jc w:val="both"/>
        <w:rPr>
          <w:sz w:val="28"/>
          <w:szCs w:val="28"/>
          <w:lang w:val="uk-UA"/>
        </w:rPr>
      </w:pPr>
      <w:r>
        <w:rPr>
          <w:b/>
          <w:bCs/>
          <w:sz w:val="28"/>
          <w:szCs w:val="28"/>
          <w:lang w:val="uk-UA"/>
        </w:rPr>
        <w:t>ФК24</w:t>
      </w:r>
      <w:r>
        <w:rPr>
          <w:sz w:val="28"/>
          <w:szCs w:val="28"/>
          <w:lang w:val="uk-UA"/>
        </w:rPr>
        <w:t xml:space="preserve"> Здатність обґрунтовувати концептуальні основи, структуру і зміст засобів навчання іноземної мови у молодшій школі (підручників, навчальних посібників тощо); здатність орієнтуватись в основних тенденціях, що визначають сучасний стан іншомовної освіти у початкових класах середніх навчальних закладів, проектувати педагогічну діяльність.</w:t>
      </w:r>
    </w:p>
    <w:p w:rsidR="001C3BE9" w:rsidRDefault="001C3BE9" w:rsidP="001C3BE9">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ФК30 </w:t>
      </w:r>
      <w:r>
        <w:rPr>
          <w:rFonts w:ascii="Times New Roman" w:hAnsi="Times New Roman" w:cs="Times New Roman"/>
          <w:iCs/>
          <w:sz w:val="28"/>
          <w:szCs w:val="28"/>
          <w:lang w:eastAsia="uk-UA"/>
        </w:rPr>
        <w:t>Здатність  застосовувати операції логічного мислення для  побудови власних англомовних висловлювань;</w:t>
      </w:r>
      <w:r>
        <w:rPr>
          <w:rFonts w:ascii="Times New Roman" w:hAnsi="Times New Roman" w:cs="Times New Roman"/>
          <w:sz w:val="28"/>
          <w:szCs w:val="28"/>
        </w:rPr>
        <w:t xml:space="preserve"> здатність розуміти сприйняте на слух усне мовлення і реагувати на нього, здатність розуміти інструкції, повідомлення в академічному та професійному середовищах; здатність розуміти намір мовця і комунікативні наслідки його висловлювання; здатність розуміти основні ідеї та розпізнавати відповідну інформацію в ході обговорень, бесід, дебатів, що за темою пов’язані з навчанням та спеціальністю; здатність виступати з підготовленими індивідуальними презентаціями щодо професійного кола тем.</w:t>
      </w:r>
    </w:p>
    <w:p w:rsidR="001537CB" w:rsidRDefault="001537CB" w:rsidP="001537CB">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4. Результати навчання</w:t>
      </w:r>
    </w:p>
    <w:p w:rsidR="001537CB" w:rsidRDefault="001537CB" w:rsidP="001537CB">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Програмні результати навчання (ПРН)</w:t>
      </w:r>
    </w:p>
    <w:p w:rsidR="001C3BE9" w:rsidRDefault="001C3BE9" w:rsidP="001C3BE9">
      <w:pPr>
        <w:shd w:val="clear" w:color="auto" w:fill="FFFFFF"/>
        <w:tabs>
          <w:tab w:val="left" w:pos="426"/>
        </w:tabs>
        <w:spacing w:line="360" w:lineRule="auto"/>
        <w:ind w:firstLine="709"/>
        <w:rPr>
          <w:rFonts w:ascii="Times New Roman" w:hAnsi="Times New Roman" w:cs="Times New Roman"/>
          <w:b/>
          <w:bCs/>
          <w:sz w:val="28"/>
          <w:szCs w:val="28"/>
          <w:lang w:val="ru-RU"/>
        </w:rPr>
      </w:pPr>
      <w:r>
        <w:rPr>
          <w:rFonts w:ascii="Times New Roman" w:hAnsi="Times New Roman" w:cs="Times New Roman"/>
          <w:b/>
          <w:bCs/>
          <w:sz w:val="28"/>
          <w:szCs w:val="28"/>
        </w:rPr>
        <w:t>РН 3 Практичні навички з предметної області, здатності:</w:t>
      </w:r>
    </w:p>
    <w:p w:rsidR="001C3BE9" w:rsidRDefault="001C3BE9" w:rsidP="001C3BE9">
      <w:pPr>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спілкуватися письмово й усно в іншомовному соціумі в рамках професійного й наукового спілкування;</w:t>
      </w:r>
    </w:p>
    <w:p w:rsidR="001C3BE9" w:rsidRDefault="001C3BE9" w:rsidP="001C3BE9">
      <w:pPr>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володіти основними поняттями, термінами, положеннями мовознавства та орієнтуватися на здобутки сучасної науки;</w:t>
      </w:r>
    </w:p>
    <w:p w:rsidR="001C3BE9" w:rsidRDefault="001C3BE9" w:rsidP="001C3BE9">
      <w:pPr>
        <w:tabs>
          <w:tab w:val="left" w:pos="709"/>
        </w:tabs>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 </w:t>
      </w:r>
    </w:p>
    <w:p w:rsidR="001C3BE9" w:rsidRDefault="001C3BE9" w:rsidP="001C3BE9">
      <w:pPr>
        <w:shd w:val="clear" w:color="auto" w:fill="FFFFFF"/>
        <w:tabs>
          <w:tab w:val="left" w:pos="42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володіти сучасними технологіями організації навчального процесу й оцінки досягнень учнів на різних етапах навчання;</w:t>
      </w:r>
    </w:p>
    <w:p w:rsidR="001C3BE9" w:rsidRDefault="001C3BE9" w:rsidP="001C3BE9">
      <w:pPr>
        <w:shd w:val="clear" w:color="auto" w:fill="FFFFFF"/>
        <w:tabs>
          <w:tab w:val="left" w:pos="42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ефективно будувати навчальний процес на всіх рівнях і етапах лінгвістичної освіти, включаючи вищу, післявузівську й додаткову професійну освіту;</w:t>
      </w:r>
    </w:p>
    <w:p w:rsidR="001C3BE9" w:rsidRDefault="001C3BE9" w:rsidP="001C3BE9">
      <w:pPr>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обґрунтовувати концептуальні основи, структуру і зміст засобів навчання (підручників, навчальних посібників тощо);</w:t>
      </w:r>
    </w:p>
    <w:p w:rsidR="001C3BE9" w:rsidRDefault="001C3BE9" w:rsidP="001C3BE9">
      <w:pPr>
        <w:shd w:val="clear" w:color="auto" w:fill="FFFFFF"/>
        <w:tabs>
          <w:tab w:val="left" w:pos="42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здатність систематично підвищувати свою професійну діяльність;</w:t>
      </w:r>
    </w:p>
    <w:p w:rsidR="001C3BE9" w:rsidRDefault="001C3BE9" w:rsidP="001C3BE9">
      <w:pPr>
        <w:spacing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уміння використовувати новітні освітні технології, програмне забезпечення й сучасні технічні засоби навчання, створювати блоги, відеотрейлери, презентації, буклети,  навчально-методичні та спеціалізовані кабінети іноземної мови; </w:t>
      </w:r>
      <w:r>
        <w:rPr>
          <w:rFonts w:ascii="Times New Roman" w:hAnsi="Times New Roman" w:cs="Times New Roman"/>
          <w:bCs/>
          <w:sz w:val="28"/>
          <w:szCs w:val="28"/>
        </w:rPr>
        <w:t>порівнювати лексичні одиниці,, властиві американському та британському варіантам англійської мови; надавати правильну теоретичну інтерпретацію літературним явищам; виявити структурні варіанти подібні за значенням в розглянутих варіантах; вміти використовувати різні діалекти у мовленні.</w:t>
      </w:r>
    </w:p>
    <w:p w:rsidR="001537CB" w:rsidRDefault="001537CB" w:rsidP="001537CB">
      <w:pPr>
        <w:shd w:val="clear" w:color="auto" w:fill="FFFFFF"/>
        <w:ind w:left="360"/>
        <w:jc w:val="center"/>
        <w:rPr>
          <w:rFonts w:ascii="Times New Roman" w:hAnsi="Times New Roman" w:cs="Times New Roman"/>
          <w:b/>
          <w:caps/>
          <w:color w:val="000000"/>
          <w:sz w:val="24"/>
          <w:szCs w:val="24"/>
        </w:rPr>
      </w:pPr>
    </w:p>
    <w:p w:rsidR="001537CB" w:rsidRDefault="001537CB" w:rsidP="001537CB">
      <w:pPr>
        <w:shd w:val="clear" w:color="auto" w:fill="FFFFFF"/>
        <w:ind w:left="360"/>
        <w:jc w:val="center"/>
        <w:rPr>
          <w:rFonts w:ascii="Times New Roman" w:hAnsi="Times New Roman" w:cs="Times New Roman"/>
          <w:b/>
          <w:caps/>
          <w:color w:val="000000"/>
          <w:sz w:val="24"/>
          <w:szCs w:val="24"/>
        </w:rPr>
      </w:pPr>
    </w:p>
    <w:p w:rsidR="001537CB" w:rsidRDefault="001537CB" w:rsidP="001537CB">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 Обсяг курсу</w:t>
      </w:r>
    </w:p>
    <w:p w:rsidR="001537CB" w:rsidRDefault="001537CB" w:rsidP="001537CB">
      <w:pPr>
        <w:ind w:left="360" w:hanging="360"/>
        <w:jc w:val="center"/>
        <w:rPr>
          <w:rFonts w:ascii="Times New Roman" w:hAnsi="Times New Roman" w:cs="Times New Roman"/>
          <w:caps/>
          <w:color w:val="000000"/>
          <w:sz w:val="24"/>
          <w:szCs w:val="24"/>
          <w:highlight w:val="magenta"/>
        </w:rPr>
      </w:pPr>
    </w:p>
    <w:tbl>
      <w:tblPr>
        <w:tblW w:w="5000" w:type="pct"/>
        <w:tblLook w:val="04A0"/>
      </w:tblPr>
      <w:tblGrid>
        <w:gridCol w:w="2367"/>
        <w:gridCol w:w="2367"/>
        <w:gridCol w:w="2368"/>
        <w:gridCol w:w="2368"/>
      </w:tblGrid>
      <w:tr w:rsidR="001537CB" w:rsidTr="00E34C98">
        <w:trPr>
          <w:trHeight w:val="270"/>
        </w:trPr>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37CB" w:rsidRDefault="001537CB">
            <w:pPr>
              <w:rPr>
                <w:rFonts w:ascii="Times New Roman" w:hAnsi="Times New Roman" w:cs="Times New Roman"/>
                <w:color w:val="000000"/>
                <w:sz w:val="24"/>
                <w:szCs w:val="24"/>
              </w:rPr>
            </w:pPr>
            <w:r>
              <w:rPr>
                <w:rFonts w:ascii="Times New Roman" w:hAnsi="Times New Roman" w:cs="Times New Roman"/>
                <w:b/>
                <w:color w:val="000000"/>
                <w:sz w:val="24"/>
                <w:szCs w:val="24"/>
              </w:rPr>
              <w:t>Вид заняття</w:t>
            </w:r>
          </w:p>
        </w:tc>
        <w:tc>
          <w:tcPr>
            <w:tcW w:w="1250" w:type="pct"/>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537CB" w:rsidRDefault="001537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лекції</w:t>
            </w:r>
          </w:p>
        </w:tc>
        <w:tc>
          <w:tcPr>
            <w:tcW w:w="1250" w:type="pct"/>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1537CB" w:rsidRDefault="001537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практичні заняття</w:t>
            </w:r>
          </w:p>
        </w:tc>
        <w:tc>
          <w:tcPr>
            <w:tcW w:w="1250" w:type="pct"/>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1537CB" w:rsidRDefault="001537C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самостійна робота </w:t>
            </w:r>
          </w:p>
        </w:tc>
      </w:tr>
      <w:tr w:rsidR="001537CB" w:rsidTr="00E34C98">
        <w:trPr>
          <w:trHeight w:val="270"/>
        </w:trPr>
        <w:tc>
          <w:tcPr>
            <w:tcW w:w="125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537CB" w:rsidRDefault="001537CB">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Кількість годин</w:t>
            </w:r>
          </w:p>
        </w:tc>
        <w:tc>
          <w:tcPr>
            <w:tcW w:w="1250" w:type="pct"/>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537CB" w:rsidRDefault="001C3BE9">
            <w:pPr>
              <w:jc w:val="center"/>
              <w:rPr>
                <w:rFonts w:ascii="Times New Roman" w:hAnsi="Times New Roman" w:cs="Times New Roman"/>
                <w:color w:val="000000"/>
                <w:sz w:val="24"/>
                <w:szCs w:val="24"/>
              </w:rPr>
            </w:pPr>
            <w:r w:rsidRPr="001C3BE9">
              <w:rPr>
                <w:rFonts w:ascii="Times New Roman" w:hAnsi="Times New Roman" w:cs="Times New Roman"/>
                <w:color w:val="000000"/>
                <w:sz w:val="24"/>
                <w:szCs w:val="24"/>
              </w:rPr>
              <w:t>–</w:t>
            </w:r>
          </w:p>
        </w:tc>
        <w:tc>
          <w:tcPr>
            <w:tcW w:w="1250" w:type="pct"/>
            <w:tcBorders>
              <w:top w:val="single" w:sz="8" w:space="0" w:color="000000"/>
              <w:left w:val="single" w:sz="4" w:space="0" w:color="000000"/>
              <w:bottom w:val="single" w:sz="8" w:space="0" w:color="000000"/>
              <w:right w:val="single" w:sz="4" w:space="0" w:color="000000"/>
            </w:tcBorders>
            <w:tcMar>
              <w:top w:w="15" w:type="dxa"/>
              <w:left w:w="15" w:type="dxa"/>
              <w:bottom w:w="15" w:type="dxa"/>
              <w:right w:w="15" w:type="dxa"/>
            </w:tcMar>
            <w:hideMark/>
          </w:tcPr>
          <w:p w:rsidR="001537CB" w:rsidRDefault="007E4FBF">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250" w:type="pct"/>
            <w:tcBorders>
              <w:top w:val="single" w:sz="8" w:space="0" w:color="000000"/>
              <w:left w:val="single" w:sz="4" w:space="0" w:color="000000"/>
              <w:bottom w:val="single" w:sz="8" w:space="0" w:color="000000"/>
              <w:right w:val="single" w:sz="8" w:space="0" w:color="000000"/>
            </w:tcBorders>
            <w:tcMar>
              <w:top w:w="15" w:type="dxa"/>
              <w:left w:w="15" w:type="dxa"/>
              <w:bottom w:w="15" w:type="dxa"/>
              <w:right w:w="15" w:type="dxa"/>
            </w:tcMar>
            <w:hideMark/>
          </w:tcPr>
          <w:p w:rsidR="001537CB" w:rsidRDefault="001537C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1537CB" w:rsidRDefault="001537CB" w:rsidP="001537CB">
      <w:pPr>
        <w:ind w:left="360" w:hanging="360"/>
        <w:rPr>
          <w:rFonts w:ascii="Times New Roman" w:hAnsi="Times New Roman" w:cs="Times New Roman"/>
          <w:color w:val="000000"/>
          <w:sz w:val="24"/>
          <w:szCs w:val="24"/>
        </w:rPr>
      </w:pPr>
    </w:p>
    <w:p w:rsidR="001537CB" w:rsidRDefault="001537CB" w:rsidP="001537CB">
      <w:pPr>
        <w:rPr>
          <w:rFonts w:ascii="Times New Roman" w:hAnsi="Times New Roman" w:cs="Times New Roman"/>
          <w:color w:val="FF0000"/>
          <w:sz w:val="24"/>
          <w:szCs w:val="24"/>
        </w:rPr>
      </w:pPr>
    </w:p>
    <w:p w:rsidR="001537CB" w:rsidRDefault="001537CB" w:rsidP="001537CB">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 Політики курсу</w:t>
      </w:r>
    </w:p>
    <w:p w:rsidR="001537CB" w:rsidRDefault="001537CB" w:rsidP="001537CB">
      <w:pPr>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Політика академічної поведінки та етики:</w:t>
      </w:r>
    </w:p>
    <w:p w:rsidR="001537CB" w:rsidRDefault="001537CB" w:rsidP="001537CB">
      <w:pPr>
        <w:numPr>
          <w:ilvl w:val="0"/>
          <w:numId w:val="1"/>
        </w:numPr>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пропускати та не запізнюватися на заняття за розкладом;</w:t>
      </w:r>
    </w:p>
    <w:p w:rsidR="001537CB" w:rsidRDefault="001537CB" w:rsidP="001537CB">
      <w:pPr>
        <w:numPr>
          <w:ilvl w:val="0"/>
          <w:numId w:val="1"/>
        </w:numPr>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Вчасно виконувати завдання семінарів та питань самостійної роботи;</w:t>
      </w:r>
    </w:p>
    <w:p w:rsidR="001537CB" w:rsidRDefault="001537CB" w:rsidP="001537CB">
      <w:pPr>
        <w:numPr>
          <w:ilvl w:val="0"/>
          <w:numId w:val="1"/>
        </w:numPr>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Вчасно та самостійно виконувати контрольно-модульні завдання </w:t>
      </w: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КУРСУ </w:t>
      </w:r>
    </w:p>
    <w:p w:rsidR="001537CB" w:rsidRDefault="001537CB" w:rsidP="001537CB">
      <w:pPr>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КУРСУ (ЗАГАЛЬНА)</w:t>
      </w:r>
    </w:p>
    <w:p w:rsidR="001537CB" w:rsidRDefault="001537CB" w:rsidP="001537CB">
      <w:pPr>
        <w:ind w:left="180"/>
        <w:jc w:val="center"/>
        <w:rPr>
          <w:rFonts w:ascii="Times New Roman" w:hAnsi="Times New Roman" w:cs="Times New Roman"/>
          <w:b/>
          <w:caps/>
          <w:color w:val="000000"/>
          <w:sz w:val="24"/>
          <w:szCs w:val="24"/>
        </w:rPr>
      </w:pPr>
    </w:p>
    <w:p w:rsidR="001537CB" w:rsidRDefault="001537CB" w:rsidP="001537CB">
      <w:pPr>
        <w:ind w:left="180"/>
        <w:jc w:val="center"/>
        <w:rPr>
          <w:rFonts w:ascii="Times New Roman" w:hAnsi="Times New Roman" w:cs="Times New Roman"/>
          <w:caps/>
          <w:color w:val="000000"/>
          <w:sz w:val="24"/>
          <w:szCs w:val="24"/>
        </w:rPr>
      </w:pPr>
    </w:p>
    <w:tbl>
      <w:tblPr>
        <w:tblW w:w="5861" w:type="pct"/>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76"/>
        <w:gridCol w:w="3116"/>
        <w:gridCol w:w="1559"/>
        <w:gridCol w:w="1418"/>
        <w:gridCol w:w="1275"/>
        <w:gridCol w:w="990"/>
        <w:gridCol w:w="1566"/>
      </w:tblGrid>
      <w:tr w:rsidR="00E34C98" w:rsidTr="00E34C98">
        <w:trPr>
          <w:trHeight w:val="559"/>
        </w:trPr>
        <w:tc>
          <w:tcPr>
            <w:tcW w:w="570"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1391"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696"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633"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569"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442"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699" w:type="pct"/>
            <w:tcBorders>
              <w:top w:val="single" w:sz="4" w:space="0" w:color="auto"/>
              <w:left w:val="single" w:sz="4" w:space="0" w:color="auto"/>
              <w:bottom w:val="single" w:sz="4" w:space="0" w:color="auto"/>
              <w:right w:val="single" w:sz="4" w:space="0" w:color="auto"/>
            </w:tcBorders>
            <w:shd w:val="clear" w:color="auto" w:fill="C6D9F1"/>
            <w:hideMark/>
          </w:tcPr>
          <w:p w:rsidR="001537CB" w:rsidRDefault="001537CB">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1537CB" w:rsidTr="00E34C98">
        <w:trPr>
          <w:trHeight w:val="343"/>
        </w:trPr>
        <w:tc>
          <w:tcPr>
            <w:tcW w:w="5000" w:type="pct"/>
            <w:gridSpan w:val="7"/>
            <w:tcBorders>
              <w:top w:val="single" w:sz="4" w:space="0" w:color="auto"/>
              <w:left w:val="single" w:sz="4" w:space="0" w:color="auto"/>
              <w:bottom w:val="single" w:sz="4" w:space="0" w:color="auto"/>
              <w:right w:val="single" w:sz="4" w:space="0" w:color="auto"/>
            </w:tcBorders>
            <w:shd w:val="clear" w:color="auto" w:fill="00CCFF"/>
          </w:tcPr>
          <w:p w:rsidR="001537CB" w:rsidRDefault="001537CB">
            <w:pPr>
              <w:jc w:val="center"/>
              <w:rPr>
                <w:rFonts w:ascii="Times New Roman" w:hAnsi="Times New Roman" w:cs="Times New Roman"/>
                <w:b/>
                <w:caps/>
                <w:sz w:val="26"/>
                <w:szCs w:val="26"/>
              </w:rPr>
            </w:pPr>
            <w:r>
              <w:rPr>
                <w:rFonts w:ascii="Times New Roman" w:hAnsi="Times New Roman" w:cs="Times New Roman"/>
                <w:b/>
                <w:caps/>
                <w:sz w:val="26"/>
                <w:szCs w:val="26"/>
              </w:rPr>
              <w:t>БЛОК 1.</w:t>
            </w:r>
          </w:p>
          <w:p w:rsidR="001537CB" w:rsidRDefault="001C3BE9">
            <w:pPr>
              <w:pStyle w:val="WW-"/>
              <w:spacing w:line="360" w:lineRule="auto"/>
              <w:ind w:firstLine="540"/>
              <w:jc w:val="center"/>
              <w:rPr>
                <w:strike/>
                <w:szCs w:val="28"/>
                <w:lang w:val="uk-UA"/>
              </w:rPr>
            </w:pPr>
            <w:r>
              <w:rPr>
                <w:rFonts w:cs="Times New Roman"/>
                <w:b/>
                <w:szCs w:val="28"/>
                <w:lang w:val="uk-UA"/>
              </w:rPr>
              <w:t>Писемне ділове мовлення</w:t>
            </w:r>
            <w:r>
              <w:rPr>
                <w:szCs w:val="28"/>
                <w:lang w:val="uk-UA"/>
              </w:rPr>
              <w:t xml:space="preserve"> </w:t>
            </w:r>
          </w:p>
          <w:p w:rsidR="001537CB" w:rsidRDefault="001537CB">
            <w:pPr>
              <w:jc w:val="center"/>
              <w:rPr>
                <w:rFonts w:ascii="Times New Roman" w:hAnsi="Times New Roman" w:cs="Times New Roman"/>
                <w:b/>
                <w:caps/>
                <w:sz w:val="24"/>
                <w:szCs w:val="24"/>
                <w:shd w:val="clear" w:color="auto" w:fill="C6D9F1"/>
              </w:rPr>
            </w:pPr>
          </w:p>
        </w:tc>
      </w:tr>
      <w:tr w:rsidR="00E34C98" w:rsidTr="00E34C98">
        <w:trPr>
          <w:trHeight w:val="1254"/>
        </w:trPr>
        <w:tc>
          <w:tcPr>
            <w:tcW w:w="570" w:type="pct"/>
            <w:vMerge w:val="restart"/>
            <w:tcBorders>
              <w:top w:val="single" w:sz="4" w:space="0" w:color="auto"/>
              <w:left w:val="single" w:sz="4" w:space="0" w:color="auto"/>
              <w:right w:val="single" w:sz="4" w:space="0" w:color="auto"/>
            </w:tcBorders>
            <w:vAlign w:val="center"/>
            <w:hideMark/>
          </w:tcPr>
          <w:p w:rsidR="00524062"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rsidP="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p w:rsidR="00F40DD1" w:rsidRDefault="00F40DD1">
            <w:pPr>
              <w:pStyle w:val="1"/>
              <w:spacing w:line="240" w:lineRule="auto"/>
              <w:jc w:val="center"/>
              <w:rPr>
                <w:rFonts w:ascii="Times New Roman" w:hAnsi="Times New Roman" w:cs="Times New Roman"/>
                <w:sz w:val="24"/>
                <w:szCs w:val="24"/>
                <w:lang w:val="uk-UA"/>
              </w:rPr>
            </w:pP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1C3BE9">
            <w:pPr>
              <w:pStyle w:val="WW-"/>
              <w:spacing w:line="360" w:lineRule="auto"/>
              <w:jc w:val="both"/>
              <w:rPr>
                <w:szCs w:val="28"/>
                <w:lang w:val="uk-UA"/>
              </w:rPr>
            </w:pPr>
            <w:r>
              <w:rPr>
                <w:szCs w:val="28"/>
                <w:lang w:val="uk-UA"/>
              </w:rPr>
              <w:lastRenderedPageBreak/>
              <w:t>Тема 1</w:t>
            </w:r>
            <w:r>
              <w:rPr>
                <w:rFonts w:cs="Times New Roman"/>
                <w:bCs/>
                <w:szCs w:val="28"/>
                <w:lang w:val="uk-UA"/>
              </w:rPr>
              <w:t>.</w:t>
            </w:r>
            <w:r>
              <w:rPr>
                <w:rFonts w:cs="Times New Roman"/>
                <w:szCs w:val="28"/>
                <w:lang w:val="uk-UA"/>
              </w:rPr>
              <w:t xml:space="preserve"> Загальний огляд. Способи викладення матеріалу</w:t>
            </w:r>
            <w:r>
              <w:rPr>
                <w:szCs w:val="28"/>
                <w:lang w:val="uk-UA"/>
              </w:rPr>
              <w:t>.</w:t>
            </w:r>
          </w:p>
          <w:p w:rsidR="00524062" w:rsidRDefault="00524062" w:rsidP="001C3BE9">
            <w:pPr>
              <w:pStyle w:val="WW-"/>
              <w:spacing w:line="360" w:lineRule="auto"/>
              <w:jc w:val="both"/>
              <w:rPr>
                <w:szCs w:val="28"/>
              </w:rPr>
            </w:pPr>
          </w:p>
          <w:p w:rsidR="00524062" w:rsidRDefault="00524062" w:rsidP="001C3BE9">
            <w:pPr>
              <w:snapToGrid w:val="0"/>
              <w:spacing w:line="360" w:lineRule="auto"/>
              <w:rPr>
                <w:rFonts w:ascii="Times New Roman" w:hAnsi="Times New Roman" w:cs="Times New Roman"/>
                <w:sz w:val="28"/>
                <w:szCs w:val="28"/>
                <w:lang w:eastAsia="ar-SA"/>
              </w:rPr>
            </w:pPr>
            <w:r>
              <w:rPr>
                <w:rFonts w:ascii="Times New Roman" w:hAnsi="Times New Roman" w:cs="Times New Roman"/>
                <w:bCs/>
                <w:sz w:val="28"/>
                <w:szCs w:val="28"/>
              </w:rPr>
              <w:t xml:space="preserve"> Тема 2.</w:t>
            </w:r>
            <w:r>
              <w:rPr>
                <w:rFonts w:ascii="Times New Roman" w:hAnsi="Times New Roman" w:cs="Times New Roman"/>
                <w:sz w:val="28"/>
                <w:szCs w:val="28"/>
                <w:lang w:eastAsia="ar-SA"/>
              </w:rPr>
              <w:t>Оформлення документів</w:t>
            </w:r>
          </w:p>
          <w:p w:rsidR="00524062" w:rsidRDefault="00524062" w:rsidP="00524062">
            <w:pPr>
              <w:pStyle w:val="1"/>
              <w:spacing w:line="240" w:lineRule="auto"/>
              <w:rPr>
                <w:rFonts w:cs="Times New Roman"/>
                <w:b/>
                <w:sz w:val="24"/>
                <w:lang w:val="uk-UA"/>
              </w:rPr>
            </w:pPr>
          </w:p>
        </w:tc>
        <w:tc>
          <w:tcPr>
            <w:tcW w:w="696" w:type="pct"/>
            <w:tcBorders>
              <w:top w:val="single" w:sz="4" w:space="0" w:color="auto"/>
              <w:left w:val="single" w:sz="4" w:space="0" w:color="auto"/>
              <w:right w:val="single" w:sz="4" w:space="0" w:color="auto"/>
            </w:tcBorders>
            <w:vAlign w:val="center"/>
          </w:tcPr>
          <w:p w:rsidR="00F40DD1"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(6 год.)</w:t>
            </w:r>
          </w:p>
          <w:p w:rsidR="00F40DD1" w:rsidRDefault="00F40DD1" w:rsidP="00F40DD1">
            <w:pPr>
              <w:pStyle w:val="1"/>
              <w:spacing w:line="240" w:lineRule="auto"/>
              <w:jc w:val="both"/>
              <w:rPr>
                <w:rFonts w:ascii="Times New Roman" w:hAnsi="Times New Roman" w:cs="Times New Roman"/>
                <w:color w:val="000000"/>
                <w:sz w:val="24"/>
                <w:szCs w:val="24"/>
                <w:lang w:val="uk-UA"/>
              </w:rPr>
            </w:pPr>
          </w:p>
          <w:p w:rsidR="00524062" w:rsidRDefault="00F40DD1" w:rsidP="00F40DD1">
            <w:pPr>
              <w:pStyle w:val="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 год.)</w:t>
            </w:r>
          </w:p>
          <w:p w:rsidR="00F40DD1" w:rsidRDefault="00F40DD1" w:rsidP="00F40DD1">
            <w:pPr>
              <w:pStyle w:val="1"/>
              <w:spacing w:line="240" w:lineRule="auto"/>
              <w:jc w:val="center"/>
              <w:rPr>
                <w:rFonts w:ascii="Times New Roman" w:hAnsi="Times New Roman" w:cs="Times New Roman"/>
                <w:color w:val="000000"/>
                <w:sz w:val="24"/>
                <w:szCs w:val="24"/>
                <w:lang w:val="uk-UA"/>
              </w:rPr>
            </w:pPr>
          </w:p>
          <w:p w:rsidR="00F40DD1" w:rsidRDefault="00F40DD1" w:rsidP="00F40DD1">
            <w:pPr>
              <w:pStyle w:val="1"/>
              <w:spacing w:line="240" w:lineRule="auto"/>
              <w:jc w:val="center"/>
              <w:rPr>
                <w:rFonts w:ascii="Times New Roman" w:hAnsi="Times New Roman" w:cs="Times New Roman"/>
                <w:color w:val="000000"/>
                <w:sz w:val="24"/>
                <w:szCs w:val="24"/>
                <w:lang w:val="uk-UA"/>
              </w:rPr>
            </w:pPr>
          </w:p>
          <w:p w:rsidR="00F40DD1" w:rsidRDefault="00F40DD1" w:rsidP="00F40DD1">
            <w:pPr>
              <w:pStyle w:val="1"/>
              <w:spacing w:line="240" w:lineRule="auto"/>
              <w:jc w:val="center"/>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(6 год.)</w:t>
            </w:r>
          </w:p>
          <w:p w:rsidR="00F40DD1" w:rsidRDefault="00F40DD1" w:rsidP="00F40DD1">
            <w:pPr>
              <w:pStyle w:val="1"/>
              <w:spacing w:line="240" w:lineRule="auto"/>
              <w:jc w:val="both"/>
              <w:rPr>
                <w:rFonts w:ascii="Times New Roman" w:hAnsi="Times New Roman" w:cs="Times New Roman"/>
                <w:color w:val="000000"/>
                <w:sz w:val="24"/>
                <w:szCs w:val="24"/>
                <w:lang w:val="uk-UA"/>
              </w:rPr>
            </w:pPr>
          </w:p>
          <w:p w:rsidR="00F40DD1" w:rsidRDefault="00F40DD1" w:rsidP="00F40DD1">
            <w:pPr>
              <w:pStyle w:val="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( 10год.)</w:t>
            </w:r>
          </w:p>
          <w:p w:rsidR="00F40DD1" w:rsidRDefault="00F40DD1" w:rsidP="00F40DD1">
            <w:pPr>
              <w:pStyle w:val="1"/>
              <w:spacing w:line="240" w:lineRule="auto"/>
              <w:jc w:val="center"/>
              <w:rPr>
                <w:rFonts w:ascii="Times New Roman" w:hAnsi="Times New Roman" w:cs="Times New Roman"/>
                <w:sz w:val="24"/>
                <w:szCs w:val="24"/>
                <w:lang w:val="uk-UA"/>
              </w:rPr>
            </w:pPr>
          </w:p>
        </w:tc>
        <w:tc>
          <w:tcPr>
            <w:tcW w:w="633" w:type="pct"/>
            <w:tcBorders>
              <w:top w:val="single" w:sz="4" w:space="0" w:color="auto"/>
              <w:left w:val="single" w:sz="4" w:space="0" w:color="auto"/>
              <w:right w:val="single" w:sz="4" w:space="0" w:color="auto"/>
            </w:tcBorders>
            <w:vAlign w:val="center"/>
            <w:hideMark/>
          </w:tcPr>
          <w:p w:rsidR="00524062"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F40DD1">
              <w:rPr>
                <w:rFonts w:ascii="Times New Roman" w:hAnsi="Times New Roman" w:cs="Times New Roman"/>
                <w:sz w:val="24"/>
                <w:szCs w:val="24"/>
                <w:lang w:val="uk-UA"/>
              </w:rPr>
              <w:t>–</w:t>
            </w:r>
            <w:r>
              <w:rPr>
                <w:rFonts w:ascii="Times New Roman" w:hAnsi="Times New Roman" w:cs="Times New Roman"/>
                <w:sz w:val="24"/>
                <w:szCs w:val="24"/>
                <w:lang w:val="uk-UA"/>
              </w:rPr>
              <w:t>3</w:t>
            </w:r>
          </w:p>
        </w:tc>
        <w:tc>
          <w:tcPr>
            <w:tcW w:w="569" w:type="pct"/>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442" w:type="pct"/>
            <w:tcBorders>
              <w:top w:val="single" w:sz="4" w:space="0" w:color="auto"/>
              <w:left w:val="single" w:sz="4" w:space="0" w:color="auto"/>
              <w:right w:val="single" w:sz="4" w:space="0" w:color="auto"/>
            </w:tcBorders>
            <w:vAlign w:val="center"/>
          </w:tcPr>
          <w:p w:rsidR="00524062" w:rsidRDefault="00524062" w:rsidP="00524062">
            <w:pPr>
              <w:pStyle w:val="1"/>
              <w:spacing w:line="240" w:lineRule="auto"/>
              <w:jc w:val="both"/>
              <w:rPr>
                <w:rFonts w:ascii="Times New Roman" w:hAnsi="Times New Roman" w:cs="Times New Roman"/>
                <w:sz w:val="24"/>
                <w:szCs w:val="24"/>
                <w:lang w:val="uk-UA"/>
              </w:rPr>
            </w:pPr>
          </w:p>
        </w:tc>
        <w:tc>
          <w:tcPr>
            <w:tcW w:w="699" w:type="pct"/>
            <w:tcBorders>
              <w:top w:val="single" w:sz="4" w:space="0" w:color="auto"/>
              <w:left w:val="single" w:sz="4" w:space="0" w:color="auto"/>
              <w:right w:val="single" w:sz="4" w:space="0" w:color="auto"/>
            </w:tcBorders>
            <w:vAlign w:val="center"/>
            <w:hideMark/>
          </w:tcPr>
          <w:p w:rsidR="00524062" w:rsidRDefault="00524062">
            <w:pPr>
              <w:pStyle w:val="1"/>
              <w:spacing w:line="240" w:lineRule="auto"/>
              <w:jc w:val="both"/>
              <w:rPr>
                <w:rFonts w:ascii="Times New Roman" w:hAnsi="Times New Roman" w:cs="Times New Roman"/>
                <w:sz w:val="24"/>
                <w:szCs w:val="24"/>
                <w:lang w:val="uk-UA"/>
              </w:rPr>
            </w:pPr>
          </w:p>
        </w:tc>
      </w:tr>
      <w:tr w:rsidR="00E34C98" w:rsidTr="00E34C98">
        <w:trPr>
          <w:trHeight w:val="1041"/>
        </w:trPr>
        <w:tc>
          <w:tcPr>
            <w:tcW w:w="570" w:type="pct"/>
            <w:vMerge/>
            <w:tcBorders>
              <w:top w:val="single" w:sz="4" w:space="0" w:color="auto"/>
              <w:left w:val="single" w:sz="4" w:space="0" w:color="auto"/>
              <w:right w:val="single" w:sz="4" w:space="0" w:color="auto"/>
            </w:tcBorders>
            <w:vAlign w:val="center"/>
            <w:hideMark/>
          </w:tcPr>
          <w:p w:rsidR="00524062" w:rsidRDefault="00524062">
            <w:pPr>
              <w:pStyle w:val="1"/>
              <w:spacing w:line="240" w:lineRule="auto"/>
              <w:jc w:val="center"/>
              <w:rPr>
                <w:rFonts w:ascii="Times New Roman" w:hAnsi="Times New Roman" w:cs="Times New Roman"/>
                <w:sz w:val="24"/>
                <w:szCs w:val="24"/>
                <w:lang w:val="uk-UA"/>
              </w:rPr>
            </w:pP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1C3BE9">
            <w:pPr>
              <w:pStyle w:val="WW-"/>
              <w:spacing w:line="360" w:lineRule="auto"/>
              <w:ind w:left="1440" w:hanging="1440"/>
              <w:rPr>
                <w:szCs w:val="28"/>
                <w:lang w:val="uk-UA"/>
              </w:rPr>
            </w:pPr>
            <w:r>
              <w:rPr>
                <w:rFonts w:cs="Times New Roman"/>
                <w:bCs/>
                <w:szCs w:val="28"/>
                <w:lang w:val="uk-UA"/>
              </w:rPr>
              <w:t>Тема 3.</w:t>
            </w:r>
            <w:r>
              <w:rPr>
                <w:rFonts w:cs="Times New Roman"/>
                <w:szCs w:val="28"/>
                <w:lang w:val="uk-UA"/>
              </w:rPr>
              <w:t xml:space="preserve"> Загальні вимоги до мови </w:t>
            </w:r>
            <w:r>
              <w:rPr>
                <w:rFonts w:cs="Times New Roman"/>
                <w:szCs w:val="28"/>
                <w:lang w:val="uk-UA"/>
              </w:rPr>
              <w:lastRenderedPageBreak/>
              <w:t>документа</w:t>
            </w:r>
          </w:p>
        </w:tc>
        <w:tc>
          <w:tcPr>
            <w:tcW w:w="696" w:type="pct"/>
            <w:tcBorders>
              <w:top w:val="single" w:sz="4" w:space="0" w:color="auto"/>
              <w:left w:val="single" w:sz="4" w:space="0" w:color="auto"/>
              <w:right w:val="single" w:sz="4" w:space="0" w:color="auto"/>
            </w:tcBorders>
            <w:vAlign w:val="center"/>
          </w:tcPr>
          <w:p w:rsidR="00524062" w:rsidRDefault="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Практичне заняття (6</w:t>
            </w:r>
            <w:r w:rsidR="00524062">
              <w:rPr>
                <w:rFonts w:ascii="Times New Roman" w:hAnsi="Times New Roman" w:cs="Times New Roman"/>
                <w:color w:val="000000"/>
                <w:sz w:val="24"/>
                <w:szCs w:val="24"/>
                <w:lang w:val="uk-UA"/>
              </w:rPr>
              <w:t> год.)</w:t>
            </w:r>
          </w:p>
          <w:p w:rsidR="00524062" w:rsidRDefault="00524062">
            <w:pPr>
              <w:pStyle w:val="1"/>
              <w:spacing w:line="240" w:lineRule="auto"/>
              <w:jc w:val="both"/>
              <w:rPr>
                <w:rFonts w:ascii="Times New Roman" w:hAnsi="Times New Roman" w:cs="Times New Roman"/>
                <w:color w:val="000000"/>
                <w:sz w:val="24"/>
                <w:szCs w:val="24"/>
                <w:lang w:val="uk-UA"/>
              </w:rPr>
            </w:pPr>
          </w:p>
          <w:p w:rsidR="00524062" w:rsidRDefault="00524062" w:rsidP="00524062">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Самостійна робота (</w:t>
            </w:r>
            <w:r w:rsidR="00F40DD1">
              <w:rPr>
                <w:rFonts w:ascii="Times New Roman" w:hAnsi="Times New Roman" w:cs="Times New Roman"/>
                <w:color w:val="000000"/>
                <w:sz w:val="24"/>
                <w:szCs w:val="24"/>
                <w:lang w:val="uk-UA"/>
              </w:rPr>
              <w:t>10</w:t>
            </w:r>
            <w:r>
              <w:rPr>
                <w:rFonts w:ascii="Times New Roman" w:hAnsi="Times New Roman" w:cs="Times New Roman"/>
                <w:color w:val="000000"/>
                <w:sz w:val="24"/>
                <w:szCs w:val="24"/>
                <w:lang w:val="uk-UA"/>
              </w:rPr>
              <w:t> год.)</w:t>
            </w:r>
          </w:p>
        </w:tc>
        <w:tc>
          <w:tcPr>
            <w:tcW w:w="633" w:type="pct"/>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F40DD1">
              <w:rPr>
                <w:rFonts w:ascii="Times New Roman" w:hAnsi="Times New Roman" w:cs="Times New Roman"/>
                <w:sz w:val="24"/>
                <w:szCs w:val="24"/>
                <w:lang w:val="uk-UA"/>
              </w:rPr>
              <w:t>3</w:t>
            </w:r>
          </w:p>
        </w:tc>
        <w:tc>
          <w:tcPr>
            <w:tcW w:w="569" w:type="pct"/>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442" w:type="pct"/>
            <w:vMerge w:val="restart"/>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699" w:type="pct"/>
            <w:vMerge w:val="restart"/>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w:t>
            </w:r>
            <w:r>
              <w:rPr>
                <w:rFonts w:ascii="Times New Roman" w:hAnsi="Times New Roman" w:cs="Times New Roman"/>
                <w:sz w:val="24"/>
                <w:szCs w:val="24"/>
                <w:lang w:val="uk-UA"/>
              </w:rPr>
              <w:lastRenderedPageBreak/>
              <w:t>(перший періодичний контроль)</w:t>
            </w:r>
          </w:p>
        </w:tc>
      </w:tr>
      <w:tr w:rsidR="00E34C98" w:rsidTr="00E34C98">
        <w:trPr>
          <w:trHeight w:val="1226"/>
        </w:trPr>
        <w:tc>
          <w:tcPr>
            <w:tcW w:w="570" w:type="pct"/>
            <w:vMerge/>
            <w:tcBorders>
              <w:top w:val="single" w:sz="4" w:space="0" w:color="auto"/>
              <w:left w:val="single" w:sz="4" w:space="0" w:color="auto"/>
              <w:right w:val="single" w:sz="4" w:space="0" w:color="auto"/>
            </w:tcBorders>
            <w:vAlign w:val="center"/>
            <w:hideMark/>
          </w:tcPr>
          <w:p w:rsidR="00524062" w:rsidRDefault="00524062">
            <w:pPr>
              <w:pStyle w:val="1"/>
              <w:spacing w:line="240" w:lineRule="auto"/>
              <w:jc w:val="center"/>
              <w:rPr>
                <w:rFonts w:ascii="Times New Roman" w:hAnsi="Times New Roman" w:cs="Times New Roman"/>
                <w:sz w:val="24"/>
                <w:szCs w:val="24"/>
                <w:lang w:val="uk-UA"/>
              </w:rPr>
            </w:pPr>
          </w:p>
        </w:tc>
        <w:tc>
          <w:tcPr>
            <w:tcW w:w="1391" w:type="pct"/>
            <w:tcBorders>
              <w:top w:val="single" w:sz="4" w:space="0" w:color="auto"/>
              <w:left w:val="single" w:sz="4" w:space="0" w:color="auto"/>
              <w:bottom w:val="single" w:sz="4" w:space="0" w:color="auto"/>
              <w:right w:val="single" w:sz="4" w:space="0" w:color="auto"/>
            </w:tcBorders>
            <w:vAlign w:val="center"/>
          </w:tcPr>
          <w:p w:rsidR="00FE6A0C" w:rsidRDefault="00524062" w:rsidP="00FE6A0C">
            <w:pPr>
              <w:pStyle w:val="WW-"/>
              <w:spacing w:line="360" w:lineRule="auto"/>
              <w:ind w:left="1440" w:hanging="1440"/>
              <w:rPr>
                <w:rFonts w:cs="Times New Roman"/>
                <w:szCs w:val="28"/>
                <w:lang w:val="uk-UA"/>
              </w:rPr>
            </w:pPr>
            <w:r>
              <w:rPr>
                <w:rFonts w:cs="Times New Roman"/>
                <w:bCs/>
                <w:szCs w:val="28"/>
                <w:lang w:val="uk-UA"/>
              </w:rPr>
              <w:t>Тема 4.</w:t>
            </w:r>
            <w:r>
              <w:rPr>
                <w:rFonts w:cs="Times New Roman"/>
                <w:szCs w:val="28"/>
                <w:lang w:val="uk-UA"/>
              </w:rPr>
              <w:t xml:space="preserve"> Лексичні особливості англомовних </w:t>
            </w:r>
            <w:r w:rsidR="00FE6A0C">
              <w:rPr>
                <w:rFonts w:cs="Times New Roman"/>
                <w:szCs w:val="28"/>
                <w:lang w:val="uk-UA"/>
              </w:rPr>
              <w:t>документів</w:t>
            </w:r>
          </w:p>
          <w:p w:rsidR="00524062" w:rsidRDefault="00524062" w:rsidP="001C3BE9">
            <w:pPr>
              <w:pStyle w:val="WW-"/>
              <w:spacing w:line="360" w:lineRule="auto"/>
              <w:ind w:left="1440" w:hanging="1440"/>
              <w:rPr>
                <w:rFonts w:cs="Times New Roman"/>
                <w:bCs/>
                <w:szCs w:val="28"/>
                <w:lang w:val="uk-UA"/>
              </w:rPr>
            </w:pPr>
          </w:p>
        </w:tc>
        <w:tc>
          <w:tcPr>
            <w:tcW w:w="696" w:type="pct"/>
            <w:tcBorders>
              <w:top w:val="single" w:sz="4" w:space="0" w:color="auto"/>
              <w:left w:val="single" w:sz="4" w:space="0" w:color="auto"/>
              <w:right w:val="single" w:sz="4" w:space="0" w:color="auto"/>
            </w:tcBorders>
            <w:vAlign w:val="center"/>
          </w:tcPr>
          <w:p w:rsidR="00F40DD1"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(6 год.)</w:t>
            </w:r>
          </w:p>
          <w:p w:rsidR="00F40DD1" w:rsidRDefault="00F40DD1" w:rsidP="00F40DD1">
            <w:pPr>
              <w:pStyle w:val="1"/>
              <w:spacing w:line="240" w:lineRule="auto"/>
              <w:jc w:val="both"/>
              <w:rPr>
                <w:rFonts w:ascii="Times New Roman" w:hAnsi="Times New Roman" w:cs="Times New Roman"/>
                <w:color w:val="000000"/>
                <w:sz w:val="24"/>
                <w:szCs w:val="24"/>
                <w:lang w:val="uk-UA"/>
              </w:rPr>
            </w:pPr>
          </w:p>
          <w:p w:rsidR="00524062"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(10 год.)</w:t>
            </w:r>
          </w:p>
        </w:tc>
        <w:tc>
          <w:tcPr>
            <w:tcW w:w="633" w:type="pct"/>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center"/>
              <w:rPr>
                <w:rFonts w:ascii="Times New Roman" w:hAnsi="Times New Roman" w:cs="Times New Roman"/>
                <w:sz w:val="24"/>
                <w:szCs w:val="24"/>
                <w:lang w:val="uk-UA"/>
              </w:rPr>
            </w:pPr>
          </w:p>
        </w:tc>
        <w:tc>
          <w:tcPr>
            <w:tcW w:w="569" w:type="pct"/>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442" w:type="pct"/>
            <w:vMerge/>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699" w:type="pct"/>
            <w:vMerge/>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both"/>
              <w:rPr>
                <w:rFonts w:ascii="Times New Roman" w:hAnsi="Times New Roman" w:cs="Times New Roman"/>
                <w:sz w:val="24"/>
                <w:szCs w:val="24"/>
                <w:lang w:val="uk-UA"/>
              </w:rPr>
            </w:pPr>
          </w:p>
        </w:tc>
      </w:tr>
      <w:tr w:rsidR="00E34C98" w:rsidTr="00E34C98">
        <w:trPr>
          <w:trHeight w:val="4710"/>
        </w:trPr>
        <w:tc>
          <w:tcPr>
            <w:tcW w:w="570" w:type="pct"/>
            <w:vMerge/>
            <w:tcBorders>
              <w:top w:val="single" w:sz="4" w:space="0" w:color="auto"/>
              <w:left w:val="single" w:sz="4" w:space="0" w:color="auto"/>
              <w:right w:val="single" w:sz="4" w:space="0" w:color="auto"/>
            </w:tcBorders>
            <w:vAlign w:val="center"/>
            <w:hideMark/>
          </w:tcPr>
          <w:p w:rsidR="00524062" w:rsidRDefault="00524062">
            <w:pPr>
              <w:pStyle w:val="1"/>
              <w:spacing w:line="240" w:lineRule="auto"/>
              <w:jc w:val="center"/>
              <w:rPr>
                <w:rFonts w:ascii="Times New Roman" w:hAnsi="Times New Roman" w:cs="Times New Roman"/>
                <w:sz w:val="24"/>
                <w:szCs w:val="24"/>
                <w:lang w:val="uk-UA"/>
              </w:rPr>
            </w:pP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F40DD1">
            <w:pPr>
              <w:pStyle w:val="WW-"/>
              <w:spacing w:line="360" w:lineRule="auto"/>
              <w:rPr>
                <w:rFonts w:cs="Times New Roman"/>
                <w:szCs w:val="28"/>
                <w:lang w:val="uk-UA"/>
              </w:rPr>
            </w:pPr>
            <w:r>
              <w:rPr>
                <w:rFonts w:cs="Times New Roman"/>
                <w:bCs/>
                <w:szCs w:val="28"/>
                <w:lang w:val="uk-UA"/>
              </w:rPr>
              <w:t xml:space="preserve">Тема 5. </w:t>
            </w:r>
            <w:r>
              <w:rPr>
                <w:rFonts w:cs="Times New Roman"/>
                <w:szCs w:val="28"/>
                <w:lang w:val="uk-UA"/>
              </w:rPr>
              <w:t>Граматичні форми в англомовних документах</w:t>
            </w:r>
          </w:p>
          <w:p w:rsidR="00524062" w:rsidRDefault="00524062" w:rsidP="001C3BE9">
            <w:pPr>
              <w:pStyle w:val="WW-"/>
              <w:spacing w:line="360" w:lineRule="auto"/>
              <w:jc w:val="both"/>
              <w:rPr>
                <w:rFonts w:cs="Times New Roman"/>
                <w:bCs/>
                <w:szCs w:val="28"/>
                <w:lang w:val="uk-UA"/>
              </w:rPr>
            </w:pPr>
          </w:p>
        </w:tc>
        <w:tc>
          <w:tcPr>
            <w:tcW w:w="696" w:type="pct"/>
            <w:vMerge w:val="restart"/>
            <w:tcBorders>
              <w:top w:val="single" w:sz="4" w:space="0" w:color="auto"/>
              <w:left w:val="single" w:sz="4" w:space="0" w:color="auto"/>
              <w:right w:val="single" w:sz="4" w:space="0" w:color="auto"/>
            </w:tcBorders>
            <w:vAlign w:val="center"/>
          </w:tcPr>
          <w:p w:rsidR="00F40DD1"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(6 год.)</w:t>
            </w:r>
          </w:p>
          <w:p w:rsidR="00F40DD1" w:rsidRDefault="00F40DD1" w:rsidP="00F40DD1">
            <w:pPr>
              <w:pStyle w:val="1"/>
              <w:spacing w:line="240" w:lineRule="auto"/>
              <w:jc w:val="both"/>
              <w:rPr>
                <w:rFonts w:ascii="Times New Roman" w:hAnsi="Times New Roman" w:cs="Times New Roman"/>
                <w:color w:val="000000"/>
                <w:sz w:val="24"/>
                <w:szCs w:val="24"/>
                <w:lang w:val="uk-UA"/>
              </w:rPr>
            </w:pPr>
          </w:p>
          <w:p w:rsidR="00524062" w:rsidRDefault="00F40DD1" w:rsidP="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( 10год.)</w:t>
            </w: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p w:rsidR="00F40DD1" w:rsidRDefault="00F40DD1" w:rsidP="00F40DD1">
            <w:pPr>
              <w:pStyle w:val="1"/>
              <w:spacing w:line="240" w:lineRule="auto"/>
              <w:rPr>
                <w:rFonts w:ascii="Times New Roman" w:hAnsi="Times New Roman" w:cs="Times New Roman"/>
                <w:color w:val="000000"/>
                <w:sz w:val="24"/>
                <w:szCs w:val="24"/>
                <w:lang w:val="uk-UA"/>
              </w:rPr>
            </w:pPr>
          </w:p>
        </w:tc>
        <w:tc>
          <w:tcPr>
            <w:tcW w:w="633" w:type="pct"/>
            <w:vMerge w:val="restart"/>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center"/>
              <w:rPr>
                <w:rFonts w:ascii="Times New Roman" w:hAnsi="Times New Roman" w:cs="Times New Roman"/>
                <w:sz w:val="24"/>
                <w:szCs w:val="24"/>
                <w:lang w:val="uk-UA"/>
              </w:rPr>
            </w:pPr>
          </w:p>
        </w:tc>
        <w:tc>
          <w:tcPr>
            <w:tcW w:w="569" w:type="pct"/>
            <w:vMerge w:val="restart"/>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442" w:type="pct"/>
            <w:vMerge/>
            <w:tcBorders>
              <w:top w:val="single" w:sz="4" w:space="0" w:color="auto"/>
              <w:left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699" w:type="pct"/>
            <w:vMerge/>
            <w:tcBorders>
              <w:top w:val="single" w:sz="4" w:space="0" w:color="auto"/>
              <w:left w:val="single" w:sz="4" w:space="0" w:color="auto"/>
              <w:right w:val="single" w:sz="4" w:space="0" w:color="auto"/>
            </w:tcBorders>
            <w:vAlign w:val="center"/>
            <w:hideMark/>
          </w:tcPr>
          <w:p w:rsidR="00524062" w:rsidRDefault="00524062" w:rsidP="00524062">
            <w:pPr>
              <w:pStyle w:val="1"/>
              <w:spacing w:line="240" w:lineRule="auto"/>
              <w:jc w:val="both"/>
              <w:rPr>
                <w:rFonts w:ascii="Times New Roman" w:hAnsi="Times New Roman" w:cs="Times New Roman"/>
                <w:sz w:val="24"/>
                <w:szCs w:val="24"/>
                <w:lang w:val="uk-UA"/>
              </w:rPr>
            </w:pPr>
          </w:p>
        </w:tc>
      </w:tr>
      <w:tr w:rsidR="00E34C98" w:rsidTr="00E34C98">
        <w:trPr>
          <w:trHeight w:val="6599"/>
        </w:trPr>
        <w:tc>
          <w:tcPr>
            <w:tcW w:w="570" w:type="pct"/>
            <w:vMerge/>
            <w:tcBorders>
              <w:left w:val="single" w:sz="4" w:space="0" w:color="auto"/>
              <w:bottom w:val="single" w:sz="4" w:space="0" w:color="auto"/>
              <w:right w:val="single" w:sz="4" w:space="0" w:color="auto"/>
            </w:tcBorders>
            <w:vAlign w:val="center"/>
            <w:hideMark/>
          </w:tcPr>
          <w:p w:rsidR="00524062" w:rsidRDefault="00524062">
            <w:pPr>
              <w:pStyle w:val="1"/>
              <w:spacing w:line="240" w:lineRule="auto"/>
              <w:jc w:val="center"/>
              <w:rPr>
                <w:rFonts w:ascii="Times New Roman" w:hAnsi="Times New Roman" w:cs="Times New Roman"/>
                <w:sz w:val="24"/>
                <w:szCs w:val="24"/>
                <w:lang w:val="uk-UA"/>
              </w:rPr>
            </w:pP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1C3BE9">
            <w:pPr>
              <w:pStyle w:val="WW-"/>
              <w:spacing w:line="360" w:lineRule="auto"/>
              <w:jc w:val="both"/>
              <w:rPr>
                <w:szCs w:val="28"/>
                <w:lang w:val="uk-UA"/>
              </w:rPr>
            </w:pPr>
          </w:p>
        </w:tc>
        <w:tc>
          <w:tcPr>
            <w:tcW w:w="696" w:type="pct"/>
            <w:vMerge/>
            <w:tcBorders>
              <w:left w:val="single" w:sz="4" w:space="0" w:color="auto"/>
              <w:bottom w:val="single" w:sz="4" w:space="0" w:color="auto"/>
              <w:right w:val="single" w:sz="4" w:space="0" w:color="auto"/>
            </w:tcBorders>
            <w:vAlign w:val="center"/>
          </w:tcPr>
          <w:p w:rsidR="00524062" w:rsidRDefault="00524062">
            <w:pPr>
              <w:pStyle w:val="1"/>
              <w:spacing w:line="240" w:lineRule="auto"/>
              <w:rPr>
                <w:rFonts w:ascii="Times New Roman" w:hAnsi="Times New Roman" w:cs="Times New Roman"/>
                <w:color w:val="000000"/>
                <w:sz w:val="24"/>
                <w:szCs w:val="24"/>
                <w:lang w:val="uk-UA"/>
              </w:rPr>
            </w:pPr>
          </w:p>
        </w:tc>
        <w:tc>
          <w:tcPr>
            <w:tcW w:w="633" w:type="pct"/>
            <w:vMerge/>
            <w:tcBorders>
              <w:left w:val="single" w:sz="4" w:space="0" w:color="auto"/>
              <w:bottom w:val="single" w:sz="4" w:space="0" w:color="auto"/>
              <w:right w:val="single" w:sz="4" w:space="0" w:color="auto"/>
            </w:tcBorders>
            <w:vAlign w:val="center"/>
            <w:hideMark/>
          </w:tcPr>
          <w:p w:rsidR="00524062" w:rsidRDefault="00524062">
            <w:pPr>
              <w:pStyle w:val="1"/>
              <w:spacing w:line="240" w:lineRule="auto"/>
              <w:jc w:val="center"/>
              <w:rPr>
                <w:rFonts w:ascii="Times New Roman" w:hAnsi="Times New Roman" w:cs="Times New Roman"/>
                <w:sz w:val="24"/>
                <w:szCs w:val="24"/>
                <w:lang w:val="uk-UA"/>
              </w:rPr>
            </w:pPr>
          </w:p>
        </w:tc>
        <w:tc>
          <w:tcPr>
            <w:tcW w:w="569" w:type="pct"/>
            <w:vMerge/>
            <w:tcBorders>
              <w:left w:val="single" w:sz="4" w:space="0" w:color="auto"/>
              <w:bottom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442" w:type="pct"/>
            <w:vMerge/>
            <w:tcBorders>
              <w:left w:val="single" w:sz="4" w:space="0" w:color="auto"/>
              <w:bottom w:val="single" w:sz="4" w:space="0" w:color="auto"/>
              <w:right w:val="single" w:sz="4" w:space="0" w:color="auto"/>
            </w:tcBorders>
            <w:vAlign w:val="center"/>
          </w:tcPr>
          <w:p w:rsidR="00524062" w:rsidRDefault="00524062">
            <w:pPr>
              <w:pStyle w:val="1"/>
              <w:spacing w:line="240" w:lineRule="auto"/>
              <w:jc w:val="center"/>
              <w:rPr>
                <w:rFonts w:ascii="Times New Roman" w:hAnsi="Times New Roman" w:cs="Times New Roman"/>
                <w:sz w:val="24"/>
                <w:szCs w:val="24"/>
                <w:lang w:val="uk-UA"/>
              </w:rPr>
            </w:pPr>
          </w:p>
        </w:tc>
        <w:tc>
          <w:tcPr>
            <w:tcW w:w="699" w:type="pct"/>
            <w:vMerge/>
            <w:tcBorders>
              <w:left w:val="single" w:sz="4" w:space="0" w:color="auto"/>
              <w:bottom w:val="single" w:sz="4" w:space="0" w:color="auto"/>
              <w:right w:val="single" w:sz="4" w:space="0" w:color="auto"/>
            </w:tcBorders>
            <w:vAlign w:val="center"/>
            <w:hideMark/>
          </w:tcPr>
          <w:p w:rsidR="00524062" w:rsidRDefault="00524062">
            <w:pPr>
              <w:pStyle w:val="1"/>
              <w:spacing w:line="240" w:lineRule="auto"/>
              <w:jc w:val="both"/>
              <w:rPr>
                <w:rFonts w:ascii="Times New Roman" w:hAnsi="Times New Roman" w:cs="Times New Roman"/>
                <w:sz w:val="24"/>
                <w:szCs w:val="24"/>
                <w:lang w:val="uk-UA"/>
              </w:rPr>
            </w:pPr>
          </w:p>
        </w:tc>
      </w:tr>
      <w:tr w:rsidR="001537CB" w:rsidTr="00E34C98">
        <w:trPr>
          <w:trHeight w:val="505"/>
        </w:trPr>
        <w:tc>
          <w:tcPr>
            <w:tcW w:w="5000" w:type="pct"/>
            <w:gridSpan w:val="7"/>
            <w:tcBorders>
              <w:top w:val="single" w:sz="4" w:space="0" w:color="auto"/>
              <w:left w:val="single" w:sz="4" w:space="0" w:color="auto"/>
              <w:bottom w:val="single" w:sz="4" w:space="0" w:color="auto"/>
              <w:right w:val="single" w:sz="4" w:space="0" w:color="auto"/>
            </w:tcBorders>
            <w:shd w:val="clear" w:color="auto" w:fill="00CCFF"/>
            <w:vAlign w:val="center"/>
          </w:tcPr>
          <w:p w:rsidR="001537CB" w:rsidRDefault="001537CB">
            <w:pPr>
              <w:jc w:val="center"/>
              <w:rPr>
                <w:rFonts w:ascii="Times New Roman" w:hAnsi="Times New Roman" w:cs="Times New Roman"/>
                <w:b/>
                <w:caps/>
                <w:sz w:val="24"/>
                <w:szCs w:val="24"/>
              </w:rPr>
            </w:pPr>
            <w:r>
              <w:rPr>
                <w:rFonts w:ascii="Times New Roman" w:hAnsi="Times New Roman" w:cs="Times New Roman"/>
                <w:b/>
                <w:caps/>
                <w:sz w:val="24"/>
                <w:szCs w:val="24"/>
              </w:rPr>
              <w:lastRenderedPageBreak/>
              <w:t>БЛОК 2.</w:t>
            </w:r>
          </w:p>
          <w:p w:rsidR="00524062" w:rsidRDefault="00524062" w:rsidP="00524062">
            <w:pPr>
              <w:pStyle w:val="WW-"/>
              <w:spacing w:line="360" w:lineRule="auto"/>
              <w:ind w:left="1440" w:hanging="1440"/>
              <w:rPr>
                <w:rFonts w:cs="Times New Roman"/>
                <w:b/>
                <w:szCs w:val="28"/>
                <w:lang w:val="uk-UA"/>
              </w:rPr>
            </w:pPr>
            <w:r>
              <w:rPr>
                <w:rFonts w:cs="Times New Roman"/>
                <w:b/>
                <w:bCs/>
                <w:szCs w:val="28"/>
                <w:lang w:val="uk-UA"/>
              </w:rPr>
              <w:t xml:space="preserve">                                                                                  </w:t>
            </w:r>
            <w:r>
              <w:rPr>
                <w:rFonts w:cs="Times New Roman"/>
                <w:b/>
                <w:szCs w:val="28"/>
                <w:lang w:val="uk-UA"/>
              </w:rPr>
              <w:t>Усне ділове мовлення</w:t>
            </w:r>
          </w:p>
          <w:p w:rsidR="001537CB" w:rsidRDefault="001537CB" w:rsidP="00524062">
            <w:pPr>
              <w:pStyle w:val="WW-"/>
              <w:spacing w:line="360" w:lineRule="auto"/>
              <w:ind w:firstLine="540"/>
              <w:jc w:val="center"/>
              <w:rPr>
                <w:rFonts w:cs="Times New Roman"/>
                <w:sz w:val="24"/>
              </w:rPr>
            </w:pPr>
          </w:p>
        </w:tc>
      </w:tr>
      <w:tr w:rsidR="00E34C98" w:rsidTr="00E34C98">
        <w:trPr>
          <w:trHeight w:val="684"/>
        </w:trPr>
        <w:tc>
          <w:tcPr>
            <w:tcW w:w="570" w:type="pct"/>
            <w:tcBorders>
              <w:top w:val="single" w:sz="4" w:space="0" w:color="auto"/>
              <w:left w:val="single" w:sz="4" w:space="0" w:color="auto"/>
              <w:bottom w:val="single" w:sz="4" w:space="0" w:color="auto"/>
              <w:right w:val="single" w:sz="4" w:space="0" w:color="auto"/>
            </w:tcBorders>
            <w:vAlign w:val="center"/>
            <w:hideMark/>
          </w:tcPr>
          <w:p w:rsidR="001537CB"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524062">
            <w:pPr>
              <w:pStyle w:val="WW-"/>
              <w:spacing w:line="360" w:lineRule="auto"/>
              <w:ind w:left="1440" w:hanging="1440"/>
              <w:rPr>
                <w:rFonts w:cs="Times New Roman"/>
                <w:b/>
                <w:szCs w:val="28"/>
                <w:lang w:val="uk-UA"/>
              </w:rPr>
            </w:pPr>
            <w:r>
              <w:rPr>
                <w:rFonts w:cs="Times New Roman"/>
                <w:bCs/>
                <w:szCs w:val="28"/>
                <w:lang w:val="uk-UA"/>
              </w:rPr>
              <w:t>Тема</w:t>
            </w:r>
            <w:r>
              <w:rPr>
                <w:rFonts w:cs="Times New Roman"/>
                <w:szCs w:val="28"/>
                <w:lang w:val="uk-UA"/>
              </w:rPr>
              <w:t xml:space="preserve"> 6. Види усного ділового спілкування</w:t>
            </w:r>
          </w:p>
          <w:p w:rsidR="001537CB" w:rsidRDefault="001537CB" w:rsidP="00524062">
            <w:pPr>
              <w:pStyle w:val="WW-"/>
              <w:spacing w:line="360" w:lineRule="auto"/>
              <w:ind w:left="1440" w:hanging="1440"/>
              <w:rPr>
                <w:bCs/>
                <w:color w:val="333333"/>
              </w:rPr>
            </w:pPr>
          </w:p>
        </w:tc>
        <w:tc>
          <w:tcPr>
            <w:tcW w:w="696" w:type="pct"/>
            <w:tcBorders>
              <w:top w:val="single" w:sz="4" w:space="0" w:color="auto"/>
              <w:left w:val="single" w:sz="4" w:space="0" w:color="auto"/>
              <w:bottom w:val="single" w:sz="4" w:space="0" w:color="auto"/>
              <w:right w:val="single" w:sz="4" w:space="0" w:color="auto"/>
            </w:tcBorders>
            <w:vAlign w:val="center"/>
          </w:tcPr>
          <w:p w:rsidR="001537CB" w:rsidRDefault="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1537CB">
              <w:rPr>
                <w:rFonts w:ascii="Times New Roman" w:hAnsi="Times New Roman" w:cs="Times New Roman"/>
                <w:color w:val="000000"/>
                <w:sz w:val="24"/>
                <w:szCs w:val="24"/>
                <w:lang w:val="uk-UA"/>
              </w:rPr>
              <w:t> год.)</w:t>
            </w:r>
          </w:p>
          <w:p w:rsidR="001537CB" w:rsidRDefault="001537CB">
            <w:pPr>
              <w:pStyle w:val="1"/>
              <w:spacing w:line="240" w:lineRule="auto"/>
              <w:jc w:val="both"/>
              <w:rPr>
                <w:rFonts w:ascii="Times New Roman" w:hAnsi="Times New Roman" w:cs="Times New Roman"/>
                <w:color w:val="000000"/>
                <w:sz w:val="24"/>
                <w:szCs w:val="24"/>
                <w:lang w:val="uk-UA"/>
              </w:rPr>
            </w:pPr>
          </w:p>
          <w:p w:rsidR="001537CB" w:rsidRDefault="001537CB">
            <w:pPr>
              <w:pStyle w:val="1"/>
              <w:spacing w:line="240" w:lineRule="auto"/>
              <w:ind w:left="102"/>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F40DD1">
              <w:rPr>
                <w:rFonts w:ascii="Times New Roman" w:hAnsi="Times New Roman" w:cs="Times New Roman"/>
                <w:color w:val="000000"/>
                <w:sz w:val="24"/>
                <w:szCs w:val="24"/>
                <w:lang w:val="uk-UA"/>
              </w:rPr>
              <w:t>10</w:t>
            </w:r>
            <w:r>
              <w:rPr>
                <w:rFonts w:ascii="Times New Roman" w:hAnsi="Times New Roman" w:cs="Times New Roman"/>
                <w:color w:val="000000"/>
                <w:sz w:val="24"/>
                <w:szCs w:val="24"/>
              </w:rPr>
              <w:t> год.)</w:t>
            </w:r>
          </w:p>
        </w:tc>
        <w:tc>
          <w:tcPr>
            <w:tcW w:w="633"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40DD1">
              <w:rPr>
                <w:rFonts w:ascii="Times New Roman" w:hAnsi="Times New Roman" w:cs="Times New Roman"/>
                <w:sz w:val="24"/>
                <w:szCs w:val="24"/>
                <w:lang w:val="uk-UA"/>
              </w:rPr>
              <w:t>3</w:t>
            </w:r>
          </w:p>
        </w:tc>
        <w:tc>
          <w:tcPr>
            <w:tcW w:w="569"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442"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(перший періодичний контроль)</w:t>
            </w:r>
          </w:p>
        </w:tc>
      </w:tr>
      <w:tr w:rsidR="00E34C98" w:rsidTr="00E34C98">
        <w:trPr>
          <w:trHeight w:val="684"/>
        </w:trPr>
        <w:tc>
          <w:tcPr>
            <w:tcW w:w="570" w:type="pct"/>
            <w:tcBorders>
              <w:top w:val="single" w:sz="4" w:space="0" w:color="auto"/>
              <w:left w:val="single" w:sz="4" w:space="0" w:color="auto"/>
              <w:bottom w:val="single" w:sz="4" w:space="0" w:color="auto"/>
              <w:right w:val="single" w:sz="4" w:space="0" w:color="auto"/>
            </w:tcBorders>
            <w:vAlign w:val="center"/>
            <w:hideMark/>
          </w:tcPr>
          <w:p w:rsidR="001537CB"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391" w:type="pct"/>
            <w:tcBorders>
              <w:top w:val="single" w:sz="4" w:space="0" w:color="auto"/>
              <w:left w:val="single" w:sz="4" w:space="0" w:color="auto"/>
              <w:bottom w:val="single" w:sz="4" w:space="0" w:color="auto"/>
              <w:right w:val="single" w:sz="4" w:space="0" w:color="auto"/>
            </w:tcBorders>
            <w:vAlign w:val="center"/>
            <w:hideMark/>
          </w:tcPr>
          <w:p w:rsidR="00524062" w:rsidRDefault="00524062" w:rsidP="00524062">
            <w:pPr>
              <w:pStyle w:val="WW-"/>
              <w:spacing w:line="360" w:lineRule="auto"/>
              <w:ind w:left="1440" w:hanging="1440"/>
              <w:rPr>
                <w:rFonts w:cs="Times New Roman"/>
                <w:bCs/>
                <w:szCs w:val="28"/>
                <w:lang w:val="uk-UA"/>
              </w:rPr>
            </w:pPr>
            <w:r>
              <w:rPr>
                <w:rFonts w:cs="Times New Roman"/>
                <w:bCs/>
                <w:szCs w:val="28"/>
                <w:lang w:val="uk-UA"/>
              </w:rPr>
              <w:t>Тема 7. Публічний виступ</w:t>
            </w:r>
          </w:p>
          <w:p w:rsidR="001537CB" w:rsidRDefault="001537CB">
            <w:pPr>
              <w:pStyle w:val="a4"/>
              <w:snapToGrid w:val="0"/>
              <w:spacing w:before="100" w:beforeAutospacing="1" w:after="100" w:afterAutospacing="1"/>
              <w:rPr>
                <w:color w:val="333333"/>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F40DD1" w:rsidRDefault="00F40DD1">
            <w:pPr>
              <w:pStyle w:val="1"/>
              <w:spacing w:line="240" w:lineRule="auto"/>
              <w:rPr>
                <w:rFonts w:ascii="Times New Roman" w:hAnsi="Times New Roman" w:cs="Times New Roman"/>
                <w:color w:val="000000"/>
                <w:sz w:val="24"/>
                <w:szCs w:val="24"/>
                <w:lang w:val="uk-UA"/>
              </w:rPr>
            </w:pPr>
          </w:p>
          <w:p w:rsidR="001537CB" w:rsidRDefault="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(8</w:t>
            </w:r>
            <w:r w:rsidR="001537CB">
              <w:rPr>
                <w:rFonts w:ascii="Times New Roman" w:hAnsi="Times New Roman" w:cs="Times New Roman"/>
                <w:color w:val="000000"/>
                <w:sz w:val="24"/>
                <w:szCs w:val="24"/>
                <w:lang w:val="uk-UA"/>
              </w:rPr>
              <w:t> год.)</w:t>
            </w:r>
          </w:p>
          <w:p w:rsidR="001537CB" w:rsidRDefault="001537CB">
            <w:pPr>
              <w:pStyle w:val="1"/>
              <w:spacing w:line="240" w:lineRule="auto"/>
              <w:jc w:val="both"/>
              <w:rPr>
                <w:rFonts w:ascii="Times New Roman" w:hAnsi="Times New Roman" w:cs="Times New Roman"/>
                <w:color w:val="000000"/>
                <w:sz w:val="24"/>
                <w:szCs w:val="24"/>
                <w:lang w:val="uk-UA"/>
              </w:rPr>
            </w:pPr>
          </w:p>
          <w:p w:rsidR="001537CB" w:rsidRDefault="001537CB">
            <w:pPr>
              <w:pStyle w:val="1"/>
              <w:spacing w:line="240" w:lineRule="auto"/>
              <w:jc w:val="both"/>
              <w:rPr>
                <w:rFonts w:ascii="Times New Roman" w:hAnsi="Times New Roman" w:cs="Times New Roman"/>
                <w:color w:val="000000"/>
                <w:sz w:val="24"/>
                <w:szCs w:val="24"/>
                <w:lang w:val="uk-UA"/>
              </w:rPr>
            </w:pPr>
          </w:p>
          <w:p w:rsidR="001537CB" w:rsidRDefault="001537CB">
            <w:pPr>
              <w:pStyle w:val="1"/>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sidR="00F40DD1">
              <w:rPr>
                <w:rFonts w:ascii="Times New Roman" w:hAnsi="Times New Roman" w:cs="Times New Roman"/>
                <w:color w:val="000000"/>
                <w:sz w:val="24"/>
                <w:szCs w:val="24"/>
                <w:lang w:val="uk-UA"/>
              </w:rPr>
              <w:t>4</w:t>
            </w:r>
            <w:r>
              <w:rPr>
                <w:rFonts w:ascii="Times New Roman" w:hAnsi="Times New Roman" w:cs="Times New Roman"/>
                <w:color w:val="000000"/>
                <w:sz w:val="24"/>
                <w:szCs w:val="24"/>
              </w:rPr>
              <w:t> год.)</w:t>
            </w:r>
          </w:p>
        </w:tc>
        <w:tc>
          <w:tcPr>
            <w:tcW w:w="633"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40DD1">
              <w:rPr>
                <w:rFonts w:ascii="Times New Roman" w:hAnsi="Times New Roman" w:cs="Times New Roman"/>
                <w:sz w:val="24"/>
                <w:szCs w:val="24"/>
                <w:lang w:val="uk-UA"/>
              </w:rPr>
              <w:t>3</w:t>
            </w:r>
          </w:p>
        </w:tc>
        <w:tc>
          <w:tcPr>
            <w:tcW w:w="569"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442"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першого навчального семестру (</w:t>
            </w:r>
            <w:r>
              <w:rPr>
                <w:rFonts w:ascii="Times New Roman" w:hAnsi="Times New Roman" w:cs="Times New Roman"/>
                <w:sz w:val="24"/>
                <w:szCs w:val="24"/>
              </w:rPr>
              <w:t>перший</w:t>
            </w:r>
            <w:r>
              <w:rPr>
                <w:rFonts w:ascii="Times New Roman" w:hAnsi="Times New Roman" w:cs="Times New Roman"/>
                <w:sz w:val="24"/>
                <w:szCs w:val="24"/>
                <w:lang w:val="uk-UA"/>
              </w:rPr>
              <w:t xml:space="preserve"> періодичний контроль)</w:t>
            </w:r>
          </w:p>
        </w:tc>
      </w:tr>
      <w:tr w:rsidR="00E34C98" w:rsidTr="00E34C98">
        <w:trPr>
          <w:trHeight w:val="684"/>
        </w:trPr>
        <w:tc>
          <w:tcPr>
            <w:tcW w:w="570" w:type="pct"/>
            <w:tcBorders>
              <w:top w:val="single" w:sz="4" w:space="0" w:color="auto"/>
              <w:left w:val="single" w:sz="4" w:space="0" w:color="auto"/>
              <w:bottom w:val="single" w:sz="4" w:space="0" w:color="auto"/>
              <w:right w:val="single" w:sz="4" w:space="0" w:color="auto"/>
            </w:tcBorders>
            <w:vAlign w:val="center"/>
            <w:hideMark/>
          </w:tcPr>
          <w:p w:rsidR="001537CB" w:rsidRDefault="00F40DD1">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391" w:type="pct"/>
            <w:tcBorders>
              <w:top w:val="single" w:sz="4" w:space="0" w:color="auto"/>
              <w:left w:val="single" w:sz="4" w:space="0" w:color="auto"/>
              <w:bottom w:val="single" w:sz="4" w:space="0" w:color="auto"/>
              <w:right w:val="single" w:sz="4" w:space="0" w:color="auto"/>
            </w:tcBorders>
            <w:vAlign w:val="center"/>
          </w:tcPr>
          <w:p w:rsidR="00524062" w:rsidRDefault="00524062" w:rsidP="00524062">
            <w:pPr>
              <w:pStyle w:val="WW-"/>
              <w:spacing w:line="360" w:lineRule="auto"/>
              <w:ind w:left="1440" w:hanging="1440"/>
              <w:rPr>
                <w:rFonts w:cs="Times New Roman"/>
                <w:szCs w:val="28"/>
                <w:lang w:val="uk-UA"/>
              </w:rPr>
            </w:pPr>
            <w:r>
              <w:rPr>
                <w:rFonts w:cs="Times New Roman"/>
                <w:szCs w:val="28"/>
                <w:lang w:val="uk-UA"/>
              </w:rPr>
              <w:t xml:space="preserve">Тема 8. Жанри публічних </w:t>
            </w:r>
            <w:r>
              <w:rPr>
                <w:rFonts w:cs="Times New Roman"/>
                <w:szCs w:val="28"/>
                <w:lang w:val="uk-UA"/>
              </w:rPr>
              <w:lastRenderedPageBreak/>
              <w:t>виступів</w:t>
            </w:r>
          </w:p>
          <w:p w:rsidR="001537CB" w:rsidRDefault="001537CB">
            <w:pPr>
              <w:rPr>
                <w:color w:val="333333"/>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F40DD1" w:rsidRDefault="00F40DD1">
            <w:pPr>
              <w:pStyle w:val="1"/>
              <w:spacing w:line="240" w:lineRule="auto"/>
              <w:rPr>
                <w:rFonts w:ascii="Times New Roman" w:hAnsi="Times New Roman" w:cs="Times New Roman"/>
                <w:color w:val="000000"/>
                <w:sz w:val="24"/>
                <w:szCs w:val="24"/>
                <w:lang w:val="uk-UA"/>
              </w:rPr>
            </w:pPr>
          </w:p>
          <w:p w:rsidR="001537CB" w:rsidRDefault="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(6</w:t>
            </w:r>
            <w:r w:rsidR="001537CB">
              <w:rPr>
                <w:rFonts w:ascii="Times New Roman" w:hAnsi="Times New Roman" w:cs="Times New Roman"/>
                <w:color w:val="000000"/>
                <w:sz w:val="24"/>
                <w:szCs w:val="24"/>
                <w:lang w:val="uk-UA"/>
              </w:rPr>
              <w:t> год.)</w:t>
            </w:r>
          </w:p>
          <w:p w:rsidR="001537CB" w:rsidRDefault="00F40DD1">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Самостійна робота (4</w:t>
            </w:r>
            <w:r w:rsidR="001537CB">
              <w:rPr>
                <w:rFonts w:ascii="Times New Roman" w:hAnsi="Times New Roman" w:cs="Times New Roman"/>
                <w:color w:val="000000"/>
                <w:sz w:val="24"/>
                <w:szCs w:val="24"/>
                <w:lang w:val="uk-UA"/>
              </w:rPr>
              <w:t> год.)</w:t>
            </w:r>
          </w:p>
        </w:tc>
        <w:tc>
          <w:tcPr>
            <w:tcW w:w="633"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F40DD1">
              <w:rPr>
                <w:rFonts w:ascii="Times New Roman" w:hAnsi="Times New Roman" w:cs="Times New Roman"/>
                <w:sz w:val="24"/>
                <w:szCs w:val="24"/>
                <w:lang w:val="uk-UA"/>
              </w:rPr>
              <w:t>3</w:t>
            </w:r>
          </w:p>
        </w:tc>
        <w:tc>
          <w:tcPr>
            <w:tcW w:w="569"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442" w:type="pct"/>
            <w:tcBorders>
              <w:top w:val="single" w:sz="4" w:space="0" w:color="auto"/>
              <w:left w:val="single" w:sz="4" w:space="0" w:color="auto"/>
              <w:bottom w:val="single" w:sz="4" w:space="0" w:color="auto"/>
              <w:right w:val="single" w:sz="4" w:space="0" w:color="auto"/>
            </w:tcBorders>
            <w:vAlign w:val="center"/>
          </w:tcPr>
          <w:p w:rsidR="001537CB" w:rsidRDefault="001537CB">
            <w:pPr>
              <w:pStyle w:val="1"/>
              <w:spacing w:line="240" w:lineRule="auto"/>
              <w:jc w:val="center"/>
              <w:rPr>
                <w:rFonts w:ascii="Times New Roman" w:hAnsi="Times New Roman" w:cs="Times New Roman"/>
                <w:sz w:val="24"/>
                <w:szCs w:val="24"/>
                <w:lang w:val="uk-UA"/>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1537CB" w:rsidRDefault="001537C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впродовж першого навчального семестру </w:t>
            </w:r>
            <w:r>
              <w:rPr>
                <w:rFonts w:ascii="Times New Roman" w:hAnsi="Times New Roman" w:cs="Times New Roman"/>
                <w:sz w:val="24"/>
                <w:szCs w:val="24"/>
                <w:lang w:val="uk-UA"/>
              </w:rPr>
              <w:lastRenderedPageBreak/>
              <w:t>(</w:t>
            </w:r>
            <w:r>
              <w:rPr>
                <w:rFonts w:ascii="Times New Roman" w:hAnsi="Times New Roman" w:cs="Times New Roman"/>
                <w:sz w:val="24"/>
                <w:szCs w:val="24"/>
              </w:rPr>
              <w:t>перший</w:t>
            </w:r>
            <w:r>
              <w:rPr>
                <w:rFonts w:ascii="Times New Roman" w:hAnsi="Times New Roman" w:cs="Times New Roman"/>
                <w:sz w:val="24"/>
                <w:szCs w:val="24"/>
                <w:lang w:val="uk-UA"/>
              </w:rPr>
              <w:t xml:space="preserve"> періодичний контроль)</w:t>
            </w:r>
          </w:p>
        </w:tc>
      </w:tr>
    </w:tbl>
    <w:p w:rsidR="00804557" w:rsidRDefault="00804557" w:rsidP="001537CB">
      <w:pPr>
        <w:jc w:val="center"/>
        <w:rPr>
          <w:rFonts w:ascii="Times New Roman" w:hAnsi="Times New Roman" w:cs="Times New Roman"/>
          <w:b/>
          <w:caps/>
          <w:color w:val="000000"/>
          <w:sz w:val="24"/>
          <w:szCs w:val="24"/>
        </w:rPr>
      </w:pPr>
    </w:p>
    <w:p w:rsidR="001C3BE9" w:rsidRDefault="001C3BE9" w:rsidP="001537CB">
      <w:pPr>
        <w:jc w:val="center"/>
        <w:rPr>
          <w:rFonts w:ascii="Times New Roman" w:hAnsi="Times New Roman" w:cs="Times New Roman"/>
          <w:b/>
          <w:caps/>
          <w:color w:val="000000"/>
          <w:sz w:val="24"/>
          <w:szCs w:val="24"/>
        </w:rPr>
      </w:pPr>
    </w:p>
    <w:p w:rsidR="001C3BE9" w:rsidRDefault="001C3BE9" w:rsidP="001537CB">
      <w:pPr>
        <w:jc w:val="center"/>
        <w:rPr>
          <w:rFonts w:ascii="Times New Roman" w:hAnsi="Times New Roman" w:cs="Times New Roman"/>
          <w:b/>
          <w:caps/>
          <w:color w:val="000000"/>
          <w:sz w:val="24"/>
          <w:szCs w:val="24"/>
        </w:rPr>
      </w:pPr>
    </w:p>
    <w:p w:rsidR="001C3BE9" w:rsidRDefault="001C3BE9"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Pr="00830CCA" w:rsidRDefault="001537CB" w:rsidP="001537CB">
      <w:pPr>
        <w:jc w:val="center"/>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rPr>
        <w:t>7. 2 Схема курсу (лекційний блок)</w:t>
      </w:r>
      <w:r w:rsidR="00524062" w:rsidRPr="00830CCA">
        <w:rPr>
          <w:rFonts w:ascii="Times New Roman" w:hAnsi="Times New Roman" w:cs="Times New Roman"/>
          <w:b/>
          <w:caps/>
          <w:color w:val="000000"/>
          <w:sz w:val="24"/>
          <w:szCs w:val="24"/>
          <w:lang w:val="ru-RU"/>
        </w:rPr>
        <w:t xml:space="preserve"> ––</w:t>
      </w:r>
      <w:r w:rsidR="00F40DD1">
        <w:rPr>
          <w:rFonts w:ascii="Times New Roman" w:hAnsi="Times New Roman" w:cs="Times New Roman"/>
          <w:b/>
          <w:caps/>
          <w:color w:val="000000"/>
          <w:sz w:val="24"/>
          <w:szCs w:val="24"/>
          <w:lang w:val="ru-RU"/>
        </w:rPr>
        <w:t xml:space="preserve"> не передбачений</w:t>
      </w:r>
    </w:p>
    <w:p w:rsidR="00524062" w:rsidRPr="00830CCA" w:rsidRDefault="00524062" w:rsidP="001537CB">
      <w:pPr>
        <w:jc w:val="center"/>
        <w:rPr>
          <w:rFonts w:ascii="Times New Roman" w:hAnsi="Times New Roman" w:cs="Times New Roman"/>
          <w:b/>
          <w:caps/>
          <w:color w:val="000000"/>
          <w:sz w:val="24"/>
          <w:szCs w:val="24"/>
          <w:lang w:val="ru-RU"/>
        </w:rPr>
      </w:pPr>
    </w:p>
    <w:p w:rsidR="001537CB" w:rsidRPr="00830CCA" w:rsidRDefault="001537CB" w:rsidP="00524062">
      <w:pPr>
        <w:rPr>
          <w:rFonts w:ascii="Times New Roman" w:hAnsi="Times New Roman" w:cs="Times New Roman"/>
          <w:b/>
          <w:caps/>
          <w:color w:val="000000"/>
          <w:sz w:val="24"/>
          <w:szCs w:val="24"/>
          <w:lang w:val="ru-RU"/>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p>
    <w:p w:rsidR="001537CB" w:rsidRDefault="001537CB" w:rsidP="001537C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Схема курсу (практичні заняття)</w:t>
      </w:r>
    </w:p>
    <w:tbl>
      <w:tblPr>
        <w:tblpPr w:leftFromText="180" w:rightFromText="180" w:vertAnchor="tex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129"/>
        <w:gridCol w:w="5341"/>
      </w:tblGrid>
      <w:tr w:rsidR="001537CB" w:rsidTr="00E34C98">
        <w:trPr>
          <w:trHeight w:val="335"/>
        </w:trPr>
        <w:tc>
          <w:tcPr>
            <w:tcW w:w="2180"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1537CB" w:rsidRDefault="001537CB" w:rsidP="00524062">
            <w:pPr>
              <w:jc w:val="center"/>
              <w:rPr>
                <w:rFonts w:ascii="Times New Roman" w:hAnsi="Times New Roman" w:cs="Times New Roman"/>
                <w:b/>
                <w:caps/>
                <w:color w:val="000000"/>
                <w:sz w:val="24"/>
                <w:szCs w:val="24"/>
              </w:rPr>
            </w:pPr>
            <w:r>
              <w:rPr>
                <w:rFonts w:ascii="Times New Roman" w:hAnsi="Times New Roman" w:cs="Times New Roman"/>
                <w:b/>
                <w:color w:val="000000"/>
                <w:sz w:val="24"/>
                <w:szCs w:val="24"/>
              </w:rPr>
              <w:t>Тема практичного заняття</w:t>
            </w:r>
          </w:p>
        </w:tc>
        <w:tc>
          <w:tcPr>
            <w:tcW w:w="2820"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1537CB" w:rsidRDefault="001537CB" w:rsidP="00524062">
            <w:pPr>
              <w:ind w:left="216"/>
              <w:jc w:val="center"/>
              <w:rPr>
                <w:rFonts w:ascii="Times New Roman" w:hAnsi="Times New Roman" w:cs="Times New Roman"/>
                <w:b/>
                <w:caps/>
                <w:color w:val="000000"/>
                <w:sz w:val="24"/>
                <w:szCs w:val="24"/>
              </w:rPr>
            </w:pPr>
            <w:r>
              <w:rPr>
                <w:rFonts w:ascii="Times New Roman" w:hAnsi="Times New Roman" w:cs="Times New Roman"/>
                <w:b/>
                <w:color w:val="000000"/>
                <w:sz w:val="24"/>
                <w:szCs w:val="24"/>
              </w:rPr>
              <w:t>Зміст практичного заняття</w:t>
            </w:r>
          </w:p>
        </w:tc>
      </w:tr>
      <w:tr w:rsidR="00524062" w:rsidTr="00E34C98">
        <w:trPr>
          <w:trHeight w:val="1245"/>
        </w:trPr>
        <w:tc>
          <w:tcPr>
            <w:tcW w:w="218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jc w:val="both"/>
              <w:rPr>
                <w:szCs w:val="28"/>
                <w:lang w:val="uk-UA"/>
              </w:rPr>
            </w:pPr>
            <w:r>
              <w:rPr>
                <w:szCs w:val="28"/>
                <w:lang w:val="uk-UA"/>
              </w:rPr>
              <w:t>Тема 1</w:t>
            </w:r>
            <w:r>
              <w:rPr>
                <w:rFonts w:cs="Times New Roman"/>
                <w:bCs/>
                <w:szCs w:val="28"/>
                <w:lang w:val="uk-UA"/>
              </w:rPr>
              <w:t>.</w:t>
            </w:r>
            <w:r>
              <w:rPr>
                <w:rFonts w:cs="Times New Roman"/>
                <w:szCs w:val="28"/>
                <w:lang w:val="uk-UA"/>
              </w:rPr>
              <w:t xml:space="preserve"> Загальний огляд. Способи викладення матеріалу</w:t>
            </w:r>
            <w:r>
              <w:rPr>
                <w:szCs w:val="28"/>
                <w:lang w:val="uk-UA"/>
              </w:rPr>
              <w:t>.</w:t>
            </w:r>
          </w:p>
          <w:p w:rsidR="00524062" w:rsidRDefault="00524062" w:rsidP="00524062">
            <w:pPr>
              <w:pStyle w:val="WW-"/>
              <w:spacing w:line="360" w:lineRule="auto"/>
              <w:jc w:val="both"/>
              <w:rPr>
                <w:rFonts w:cs="Times New Roman"/>
                <w:b/>
                <w:sz w:val="24"/>
                <w:lang w:val="uk-UA"/>
              </w:rPr>
            </w:pPr>
          </w:p>
        </w:tc>
        <w:tc>
          <w:tcPr>
            <w:tcW w:w="2820" w:type="pct"/>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vAlign w:val="center"/>
            <w:hideMark/>
          </w:tcPr>
          <w:p w:rsidR="0013048E" w:rsidRPr="004337AA" w:rsidRDefault="0013048E" w:rsidP="007E4FBF">
            <w:p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 xml:space="preserve"> </w:t>
            </w:r>
          </w:p>
          <w:p w:rsidR="00524062" w:rsidRDefault="00524062" w:rsidP="00524062">
            <w:pPr>
              <w:pStyle w:val="a4"/>
              <w:tabs>
                <w:tab w:val="num" w:pos="900"/>
              </w:tabs>
              <w:spacing w:before="0" w:line="240" w:lineRule="auto"/>
              <w:ind w:left="216"/>
              <w:rPr>
                <w:color w:val="000000"/>
                <w:kern w:val="24"/>
                <w:sz w:val="24"/>
              </w:rPr>
            </w:pPr>
            <w:r>
              <w:rPr>
                <w:color w:val="000000"/>
                <w:kern w:val="24"/>
                <w:sz w:val="24"/>
              </w:rPr>
              <w:t>Обговорення теми. Виконання тестових завдань</w:t>
            </w:r>
          </w:p>
        </w:tc>
      </w:tr>
      <w:tr w:rsidR="00524062" w:rsidTr="00E34C98">
        <w:trPr>
          <w:trHeight w:val="901"/>
        </w:trPr>
        <w:tc>
          <w:tcPr>
            <w:tcW w:w="218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rsidR="00524062" w:rsidRDefault="00524062" w:rsidP="00524062">
            <w:pPr>
              <w:snapToGrid w:val="0"/>
              <w:spacing w:line="360" w:lineRule="auto"/>
              <w:rPr>
                <w:rFonts w:ascii="Times New Roman" w:hAnsi="Times New Roman" w:cs="Times New Roman"/>
                <w:sz w:val="28"/>
                <w:szCs w:val="28"/>
                <w:lang w:eastAsia="ar-SA"/>
              </w:rPr>
            </w:pPr>
            <w:r>
              <w:rPr>
                <w:rFonts w:ascii="Times New Roman" w:hAnsi="Times New Roman" w:cs="Times New Roman"/>
                <w:bCs/>
                <w:sz w:val="28"/>
                <w:szCs w:val="28"/>
              </w:rPr>
              <w:t xml:space="preserve"> Тема 2.</w:t>
            </w:r>
            <w:r>
              <w:rPr>
                <w:rFonts w:ascii="Times New Roman" w:hAnsi="Times New Roman" w:cs="Times New Roman"/>
                <w:sz w:val="28"/>
                <w:szCs w:val="28"/>
                <w:lang w:eastAsia="ar-SA"/>
              </w:rPr>
              <w:t>Оформлення документів</w:t>
            </w:r>
          </w:p>
          <w:p w:rsidR="00524062" w:rsidRDefault="00524062" w:rsidP="00524062">
            <w:pPr>
              <w:pStyle w:val="WW-"/>
              <w:spacing w:line="360" w:lineRule="auto"/>
              <w:jc w:val="both"/>
              <w:rPr>
                <w:szCs w:val="28"/>
                <w:lang w:val="uk-UA"/>
              </w:rPr>
            </w:pPr>
          </w:p>
        </w:tc>
        <w:tc>
          <w:tcPr>
            <w:tcW w:w="2820" w:type="pct"/>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vAlign w:val="center"/>
            <w:hideMark/>
          </w:tcPr>
          <w:p w:rsidR="00524062" w:rsidRDefault="00524062" w:rsidP="00524062">
            <w:pPr>
              <w:pStyle w:val="a4"/>
              <w:tabs>
                <w:tab w:val="num" w:pos="900"/>
              </w:tabs>
              <w:spacing w:line="240" w:lineRule="auto"/>
              <w:ind w:left="216"/>
              <w:rPr>
                <w:color w:val="000000"/>
                <w:kern w:val="24"/>
                <w:sz w:val="24"/>
              </w:rPr>
            </w:pPr>
            <w:r>
              <w:rPr>
                <w:color w:val="000000"/>
                <w:kern w:val="24"/>
                <w:sz w:val="24"/>
              </w:rPr>
              <w:t>Обговорення теми. Виконання тестових за</w:t>
            </w:r>
          </w:p>
        </w:tc>
      </w:tr>
      <w:tr w:rsidR="00524062" w:rsidTr="00E34C98">
        <w:trPr>
          <w:trHeight w:val="818"/>
        </w:trPr>
        <w:tc>
          <w:tcPr>
            <w:tcW w:w="218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t>Тема 3.</w:t>
            </w:r>
            <w:r>
              <w:rPr>
                <w:rFonts w:cs="Times New Roman"/>
                <w:szCs w:val="28"/>
                <w:lang w:val="uk-UA"/>
              </w:rPr>
              <w:t xml:space="preserve"> Загальні вимоги до мови документа</w:t>
            </w:r>
          </w:p>
          <w:p w:rsidR="00524062" w:rsidRDefault="00524062" w:rsidP="00524062">
            <w:pPr>
              <w:pStyle w:val="WW-"/>
              <w:spacing w:line="360" w:lineRule="auto"/>
              <w:ind w:left="1440" w:hanging="1440"/>
              <w:rPr>
                <w:rFonts w:cs="Times New Roman"/>
                <w:bCs/>
                <w:szCs w:val="28"/>
              </w:rPr>
            </w:pPr>
          </w:p>
        </w:tc>
        <w:tc>
          <w:tcPr>
            <w:tcW w:w="2820" w:type="pct"/>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vAlign w:val="center"/>
            <w:hideMark/>
          </w:tcPr>
          <w:p w:rsidR="00524062" w:rsidRDefault="00524062" w:rsidP="00524062">
            <w:pPr>
              <w:pStyle w:val="a4"/>
              <w:tabs>
                <w:tab w:val="num" w:pos="900"/>
              </w:tabs>
              <w:spacing w:line="240" w:lineRule="auto"/>
              <w:ind w:left="216"/>
              <w:rPr>
                <w:color w:val="000000"/>
                <w:kern w:val="24"/>
                <w:sz w:val="24"/>
              </w:rPr>
            </w:pPr>
            <w:r>
              <w:rPr>
                <w:color w:val="000000"/>
                <w:kern w:val="24"/>
                <w:sz w:val="24"/>
              </w:rPr>
              <w:t>Обговорення теми. Виконання тестових за</w:t>
            </w:r>
          </w:p>
        </w:tc>
      </w:tr>
      <w:tr w:rsidR="00524062" w:rsidTr="00E34C98">
        <w:trPr>
          <w:trHeight w:val="1050"/>
        </w:trPr>
        <w:tc>
          <w:tcPr>
            <w:tcW w:w="218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t>Тема 4.</w:t>
            </w:r>
            <w:r>
              <w:rPr>
                <w:rFonts w:cs="Times New Roman"/>
                <w:szCs w:val="28"/>
                <w:lang w:val="uk-UA"/>
              </w:rPr>
              <w:t xml:space="preserve"> Лексичні особливості англомовних документів</w:t>
            </w:r>
          </w:p>
          <w:p w:rsidR="00524062" w:rsidRDefault="00524062" w:rsidP="00524062">
            <w:pPr>
              <w:pStyle w:val="WW-"/>
              <w:spacing w:line="360" w:lineRule="auto"/>
              <w:ind w:left="1440" w:hanging="1440"/>
              <w:rPr>
                <w:rFonts w:cs="Times New Roman"/>
                <w:bCs/>
                <w:szCs w:val="28"/>
                <w:lang w:val="uk-UA"/>
              </w:rPr>
            </w:pPr>
          </w:p>
        </w:tc>
        <w:tc>
          <w:tcPr>
            <w:tcW w:w="2820" w:type="pct"/>
            <w:tcBorders>
              <w:top w:val="single" w:sz="4" w:space="0" w:color="auto"/>
              <w:left w:val="single" w:sz="8" w:space="0" w:color="000000"/>
              <w:bottom w:val="single" w:sz="4" w:space="0" w:color="auto"/>
              <w:right w:val="single" w:sz="8" w:space="0" w:color="000000"/>
            </w:tcBorders>
            <w:tcMar>
              <w:top w:w="15" w:type="dxa"/>
              <w:left w:w="15" w:type="dxa"/>
              <w:bottom w:w="15" w:type="dxa"/>
              <w:right w:w="15" w:type="dxa"/>
            </w:tcMar>
            <w:vAlign w:val="center"/>
            <w:hideMark/>
          </w:tcPr>
          <w:p w:rsidR="00524062" w:rsidRDefault="00524062" w:rsidP="00524062">
            <w:pPr>
              <w:pStyle w:val="a4"/>
              <w:tabs>
                <w:tab w:val="num" w:pos="900"/>
              </w:tabs>
              <w:spacing w:line="240" w:lineRule="auto"/>
              <w:ind w:left="216"/>
              <w:rPr>
                <w:color w:val="000000"/>
                <w:kern w:val="24"/>
                <w:sz w:val="24"/>
              </w:rPr>
            </w:pPr>
            <w:r>
              <w:rPr>
                <w:color w:val="000000"/>
                <w:kern w:val="24"/>
                <w:sz w:val="24"/>
              </w:rPr>
              <w:t>Обговорення теми. Виконання тестових за</w:t>
            </w:r>
          </w:p>
        </w:tc>
      </w:tr>
      <w:tr w:rsidR="00524062" w:rsidTr="00E34C98">
        <w:trPr>
          <w:trHeight w:val="1997"/>
        </w:trPr>
        <w:tc>
          <w:tcPr>
            <w:tcW w:w="218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t xml:space="preserve">Тема 5. </w:t>
            </w:r>
            <w:r>
              <w:rPr>
                <w:rFonts w:cs="Times New Roman"/>
                <w:szCs w:val="28"/>
                <w:lang w:val="uk-UA"/>
              </w:rPr>
              <w:t>Граматичні форми в англомовних документах</w:t>
            </w:r>
          </w:p>
          <w:p w:rsidR="00524062" w:rsidRDefault="00524062" w:rsidP="00524062">
            <w:pPr>
              <w:pStyle w:val="WW-"/>
              <w:spacing w:line="360" w:lineRule="auto"/>
              <w:jc w:val="both"/>
              <w:rPr>
                <w:rFonts w:cs="Times New Roman"/>
                <w:szCs w:val="28"/>
                <w:lang w:val="uk-UA"/>
              </w:rPr>
            </w:pPr>
          </w:p>
        </w:tc>
        <w:tc>
          <w:tcPr>
            <w:tcW w:w="2820" w:type="pct"/>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pStyle w:val="a4"/>
              <w:tabs>
                <w:tab w:val="num" w:pos="900"/>
              </w:tabs>
              <w:spacing w:line="240" w:lineRule="auto"/>
              <w:ind w:left="216"/>
              <w:rPr>
                <w:color w:val="000000"/>
                <w:kern w:val="24"/>
                <w:sz w:val="24"/>
              </w:rPr>
            </w:pPr>
            <w:r>
              <w:rPr>
                <w:color w:val="000000"/>
                <w:kern w:val="24"/>
                <w:sz w:val="24"/>
              </w:rPr>
              <w:t>Обговорення теми. Виконання тестових за</w:t>
            </w:r>
          </w:p>
        </w:tc>
      </w:tr>
      <w:tr w:rsidR="00524062" w:rsidTr="00E34C98">
        <w:trPr>
          <w:trHeight w:val="335"/>
        </w:trPr>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jc w:val="both"/>
              <w:rPr>
                <w:sz w:val="24"/>
              </w:rPr>
            </w:pPr>
          </w:p>
        </w:tc>
        <w:tc>
          <w:tcPr>
            <w:tcW w:w="2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tabs>
                <w:tab w:val="num" w:pos="900"/>
              </w:tabs>
              <w:ind w:left="216"/>
              <w:rPr>
                <w:rFonts w:ascii="Times New Roman" w:hAnsi="Times New Roman" w:cs="Times New Roman"/>
                <w:color w:val="000000"/>
                <w:kern w:val="24"/>
                <w:sz w:val="24"/>
                <w:szCs w:val="24"/>
              </w:rPr>
            </w:pPr>
          </w:p>
        </w:tc>
      </w:tr>
      <w:tr w:rsidR="00524062" w:rsidTr="00E34C98">
        <w:trPr>
          <w:trHeight w:val="335"/>
        </w:trPr>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firstLine="540"/>
              <w:jc w:val="center"/>
              <w:rPr>
                <w:rFonts w:cs="Times New Roman"/>
                <w:sz w:val="24"/>
              </w:rPr>
            </w:pPr>
          </w:p>
        </w:tc>
        <w:tc>
          <w:tcPr>
            <w:tcW w:w="2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tabs>
                <w:tab w:val="num" w:pos="360"/>
              </w:tabs>
              <w:ind w:left="216"/>
              <w:rPr>
                <w:rFonts w:ascii="Times New Roman" w:hAnsi="Times New Roman" w:cs="Times New Roman"/>
                <w:kern w:val="24"/>
                <w:sz w:val="24"/>
                <w:szCs w:val="24"/>
              </w:rPr>
            </w:pPr>
          </w:p>
        </w:tc>
      </w:tr>
      <w:tr w:rsidR="00524062" w:rsidTr="00E34C98">
        <w:trPr>
          <w:trHeight w:val="335"/>
        </w:trPr>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524062" w:rsidRDefault="00524062" w:rsidP="00524062">
            <w:pPr>
              <w:pStyle w:val="WW-"/>
              <w:spacing w:line="360" w:lineRule="auto"/>
              <w:ind w:left="1440" w:hanging="1440"/>
              <w:rPr>
                <w:rFonts w:cs="Times New Roman"/>
                <w:b/>
                <w:szCs w:val="28"/>
                <w:lang w:val="uk-UA"/>
              </w:rPr>
            </w:pPr>
            <w:r>
              <w:rPr>
                <w:rFonts w:cs="Times New Roman"/>
                <w:bCs/>
                <w:szCs w:val="28"/>
                <w:lang w:val="uk-UA"/>
              </w:rPr>
              <w:t>Тема</w:t>
            </w:r>
            <w:r>
              <w:rPr>
                <w:rFonts w:cs="Times New Roman"/>
                <w:szCs w:val="28"/>
                <w:lang w:val="uk-UA"/>
              </w:rPr>
              <w:t xml:space="preserve"> 6. Види усного ділового спілкування</w:t>
            </w:r>
          </w:p>
          <w:p w:rsidR="00524062" w:rsidRDefault="00524062" w:rsidP="00524062">
            <w:pPr>
              <w:pStyle w:val="WW-"/>
              <w:spacing w:line="360" w:lineRule="auto"/>
              <w:ind w:left="1440" w:hanging="1440"/>
              <w:rPr>
                <w:bCs/>
                <w:color w:val="333333"/>
              </w:rPr>
            </w:pPr>
          </w:p>
        </w:tc>
        <w:tc>
          <w:tcPr>
            <w:tcW w:w="2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ind w:left="216"/>
              <w:rPr>
                <w:rFonts w:ascii="Times New Roman" w:hAnsi="Times New Roman" w:cs="Times New Roman"/>
                <w:kern w:val="24"/>
                <w:sz w:val="24"/>
                <w:szCs w:val="24"/>
              </w:rPr>
            </w:pPr>
            <w:r>
              <w:rPr>
                <w:rFonts w:ascii="Times New Roman" w:hAnsi="Times New Roman" w:cs="Times New Roman"/>
                <w:color w:val="000000"/>
                <w:kern w:val="24"/>
                <w:sz w:val="24"/>
              </w:rPr>
              <w:t>Обговорення теми. Виконання тестових завдань</w:t>
            </w:r>
          </w:p>
        </w:tc>
      </w:tr>
      <w:tr w:rsidR="00524062" w:rsidTr="00E34C98">
        <w:trPr>
          <w:trHeight w:val="335"/>
        </w:trPr>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bCs/>
                <w:szCs w:val="28"/>
                <w:lang w:val="uk-UA"/>
              </w:rPr>
            </w:pPr>
            <w:r>
              <w:rPr>
                <w:rFonts w:cs="Times New Roman"/>
                <w:bCs/>
                <w:szCs w:val="28"/>
                <w:lang w:val="uk-UA"/>
              </w:rPr>
              <w:t>Тема 7. Публічний виступ</w:t>
            </w:r>
          </w:p>
          <w:p w:rsidR="00524062" w:rsidRDefault="00524062" w:rsidP="00524062">
            <w:pPr>
              <w:pStyle w:val="a4"/>
              <w:snapToGrid w:val="0"/>
              <w:spacing w:before="100" w:beforeAutospacing="1" w:after="100" w:afterAutospacing="1"/>
              <w:rPr>
                <w:color w:val="333333"/>
                <w:sz w:val="24"/>
              </w:rPr>
            </w:pPr>
          </w:p>
        </w:tc>
        <w:tc>
          <w:tcPr>
            <w:tcW w:w="2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ind w:left="216"/>
              <w:rPr>
                <w:rFonts w:ascii="Times New Roman" w:hAnsi="Times New Roman" w:cs="Times New Roman"/>
                <w:color w:val="000000"/>
                <w:kern w:val="24"/>
                <w:sz w:val="24"/>
              </w:rPr>
            </w:pPr>
            <w:r>
              <w:rPr>
                <w:rFonts w:ascii="Times New Roman" w:hAnsi="Times New Roman" w:cs="Times New Roman"/>
                <w:color w:val="000000"/>
                <w:kern w:val="24"/>
                <w:sz w:val="24"/>
              </w:rPr>
              <w:t>Обговорення теми. Виконання тестових завдань</w:t>
            </w:r>
          </w:p>
        </w:tc>
      </w:tr>
      <w:tr w:rsidR="00524062" w:rsidTr="00E34C98">
        <w:trPr>
          <w:trHeight w:val="335"/>
        </w:trPr>
        <w:tc>
          <w:tcPr>
            <w:tcW w:w="21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szCs w:val="28"/>
                <w:lang w:val="uk-UA"/>
              </w:rPr>
              <w:t>Тема 8. Жанри публічних виступів</w:t>
            </w:r>
          </w:p>
          <w:p w:rsidR="00524062" w:rsidRDefault="00524062" w:rsidP="00524062">
            <w:pPr>
              <w:rPr>
                <w:color w:val="333333"/>
              </w:rPr>
            </w:pPr>
          </w:p>
        </w:tc>
        <w:tc>
          <w:tcPr>
            <w:tcW w:w="2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524062" w:rsidRDefault="00524062" w:rsidP="00524062">
            <w:pPr>
              <w:ind w:left="216"/>
              <w:rPr>
                <w:rFonts w:ascii="Times New Roman" w:hAnsi="Times New Roman" w:cs="Times New Roman"/>
                <w:color w:val="000000"/>
                <w:kern w:val="24"/>
                <w:sz w:val="24"/>
              </w:rPr>
            </w:pPr>
            <w:r>
              <w:rPr>
                <w:rFonts w:ascii="Times New Roman" w:hAnsi="Times New Roman" w:cs="Times New Roman"/>
                <w:color w:val="000000"/>
                <w:kern w:val="24"/>
                <w:sz w:val="24"/>
              </w:rPr>
              <w:t>Обговорення теми. Виконання тестових завдань</w:t>
            </w:r>
          </w:p>
        </w:tc>
      </w:tr>
    </w:tbl>
    <w:p w:rsidR="00524062" w:rsidRPr="00830CCA" w:rsidRDefault="00524062" w:rsidP="001537CB">
      <w:pPr>
        <w:jc w:val="center"/>
        <w:rPr>
          <w:rFonts w:ascii="Times New Roman" w:hAnsi="Times New Roman" w:cs="Times New Roman"/>
          <w:b/>
          <w:caps/>
          <w:color w:val="000000"/>
          <w:sz w:val="24"/>
          <w:szCs w:val="24"/>
          <w:lang w:val="ru-RU"/>
        </w:rPr>
      </w:pPr>
    </w:p>
    <w:p w:rsidR="001537CB" w:rsidRDefault="001537CB" w:rsidP="001537C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7.4  Схема курсу (теми для самостійного опрацювання)</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597"/>
        <w:gridCol w:w="5873"/>
      </w:tblGrid>
      <w:tr w:rsidR="00524062" w:rsidTr="00E34C98">
        <w:trPr>
          <w:trHeight w:val="335"/>
        </w:trPr>
        <w:tc>
          <w:tcPr>
            <w:tcW w:w="189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524062" w:rsidRDefault="00524062" w:rsidP="00524062">
            <w:pPr>
              <w:pStyle w:val="WW-"/>
              <w:spacing w:line="360" w:lineRule="auto"/>
              <w:jc w:val="both"/>
              <w:rPr>
                <w:szCs w:val="28"/>
                <w:lang w:val="uk-UA"/>
              </w:rPr>
            </w:pPr>
            <w:r>
              <w:rPr>
                <w:szCs w:val="28"/>
                <w:lang w:val="uk-UA"/>
              </w:rPr>
              <w:t>Тема 1</w:t>
            </w:r>
            <w:r>
              <w:rPr>
                <w:rFonts w:cs="Times New Roman"/>
                <w:bCs/>
                <w:szCs w:val="28"/>
                <w:lang w:val="uk-UA"/>
              </w:rPr>
              <w:t>.</w:t>
            </w:r>
            <w:r>
              <w:rPr>
                <w:rFonts w:cs="Times New Roman"/>
                <w:szCs w:val="28"/>
                <w:lang w:val="uk-UA"/>
              </w:rPr>
              <w:t xml:space="preserve"> Загальний огляд. Способи викладення матеріалу</w:t>
            </w:r>
            <w:r>
              <w:rPr>
                <w:szCs w:val="28"/>
                <w:lang w:val="uk-UA"/>
              </w:rPr>
              <w:t>.</w:t>
            </w:r>
          </w:p>
          <w:p w:rsidR="00524062" w:rsidRDefault="00524062" w:rsidP="00524062">
            <w:pPr>
              <w:pStyle w:val="WW-"/>
              <w:spacing w:line="360" w:lineRule="auto"/>
              <w:jc w:val="both"/>
              <w:rPr>
                <w:rFonts w:cs="Times New Roman"/>
                <w:b/>
                <w:sz w:val="24"/>
                <w:lang w:val="uk-UA"/>
              </w:rPr>
            </w:pPr>
          </w:p>
        </w:tc>
        <w:tc>
          <w:tcPr>
            <w:tcW w:w="3101"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40DD1" w:rsidRPr="004337AA" w:rsidRDefault="00F40DD1" w:rsidP="00F40DD1">
            <w:pPr>
              <w:numPr>
                <w:ilvl w:val="0"/>
                <w:numId w:val="4"/>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Різноманітність способів викладу матеріалу при здійсненні писемного ділового спілкування.</w:t>
            </w:r>
          </w:p>
          <w:p w:rsidR="00F40DD1" w:rsidRPr="004337AA" w:rsidRDefault="00F40DD1" w:rsidP="00F40DD1">
            <w:pPr>
              <w:numPr>
                <w:ilvl w:val="0"/>
                <w:numId w:val="4"/>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Основні вимоги до документів з низьким рівнем стандартизації</w:t>
            </w:r>
          </w:p>
          <w:p w:rsidR="00F40DD1" w:rsidRPr="004337AA" w:rsidRDefault="00F40DD1" w:rsidP="00F40DD1">
            <w:pPr>
              <w:numPr>
                <w:ilvl w:val="0"/>
                <w:numId w:val="4"/>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Основні вимоги до документів з високим рівнем стандартизації</w:t>
            </w:r>
          </w:p>
          <w:p w:rsidR="00F40DD1" w:rsidRPr="004337AA" w:rsidRDefault="00F40DD1" w:rsidP="00F40DD1">
            <w:pPr>
              <w:numPr>
                <w:ilvl w:val="0"/>
                <w:numId w:val="4"/>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Скласти зразок документу з низьким рівнем стандартизаціїї за вибором.</w:t>
            </w:r>
          </w:p>
          <w:p w:rsidR="00F40DD1" w:rsidRPr="004337AA" w:rsidRDefault="00F40DD1" w:rsidP="00F40DD1">
            <w:pPr>
              <w:rPr>
                <w:rFonts w:ascii="Times New Roman" w:hAnsi="Times New Roman" w:cs="Times New Roman"/>
                <w:sz w:val="28"/>
                <w:szCs w:val="28"/>
              </w:rPr>
            </w:pPr>
            <w:r w:rsidRPr="004337AA">
              <w:rPr>
                <w:rFonts w:ascii="Times New Roman" w:hAnsi="Times New Roman" w:cs="Times New Roman"/>
                <w:sz w:val="28"/>
                <w:szCs w:val="28"/>
              </w:rPr>
              <w:t>Скласти зразок документу з високим рівнем стандартизаціїї за вибором</w:t>
            </w:r>
          </w:p>
          <w:p w:rsidR="00524062" w:rsidRDefault="00524062" w:rsidP="00524062">
            <w:pPr>
              <w:rPr>
                <w:rFonts w:ascii="Times New Roman" w:hAnsi="Times New Roman" w:cs="Times New Roman"/>
                <w:b/>
                <w:caps/>
                <w:sz w:val="24"/>
                <w:szCs w:val="24"/>
              </w:rPr>
            </w:pPr>
          </w:p>
        </w:tc>
      </w:tr>
      <w:tr w:rsidR="00524062" w:rsidTr="00E34C98">
        <w:trPr>
          <w:trHeight w:val="335"/>
        </w:trPr>
        <w:tc>
          <w:tcPr>
            <w:tcW w:w="189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24062" w:rsidRDefault="00524062" w:rsidP="00524062">
            <w:pPr>
              <w:snapToGrid w:val="0"/>
              <w:spacing w:line="360" w:lineRule="auto"/>
              <w:rPr>
                <w:rFonts w:ascii="Times New Roman" w:hAnsi="Times New Roman" w:cs="Times New Roman"/>
                <w:sz w:val="28"/>
                <w:szCs w:val="28"/>
                <w:lang w:eastAsia="ar-SA"/>
              </w:rPr>
            </w:pPr>
            <w:r>
              <w:rPr>
                <w:rFonts w:ascii="Times New Roman" w:hAnsi="Times New Roman" w:cs="Times New Roman"/>
                <w:bCs/>
                <w:sz w:val="28"/>
                <w:szCs w:val="28"/>
              </w:rPr>
              <w:t xml:space="preserve"> Тема 2.</w:t>
            </w:r>
            <w:r>
              <w:rPr>
                <w:rFonts w:ascii="Times New Roman" w:hAnsi="Times New Roman" w:cs="Times New Roman"/>
                <w:sz w:val="28"/>
                <w:szCs w:val="28"/>
                <w:lang w:eastAsia="ar-SA"/>
              </w:rPr>
              <w:t>Оформлення документів</w:t>
            </w:r>
          </w:p>
          <w:p w:rsidR="00524062" w:rsidRDefault="00524062" w:rsidP="00524062">
            <w:pPr>
              <w:pStyle w:val="WW-"/>
              <w:spacing w:line="360" w:lineRule="auto"/>
              <w:jc w:val="both"/>
              <w:rPr>
                <w:szCs w:val="28"/>
                <w:lang w:val="uk-UA"/>
              </w:rPr>
            </w:pPr>
          </w:p>
        </w:tc>
        <w:tc>
          <w:tcPr>
            <w:tcW w:w="3101"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13048E" w:rsidRPr="004337AA" w:rsidRDefault="0013048E" w:rsidP="0013048E">
            <w:pPr>
              <w:numPr>
                <w:ilvl w:val="0"/>
                <w:numId w:val="6"/>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Особливості оформлення  листів:</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ділового листа;</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листа – запиту;</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листа – пропозиції;</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листа – замовлення;</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рекламного листа;</w:t>
            </w:r>
          </w:p>
          <w:p w:rsidR="0013048E" w:rsidRPr="004337AA" w:rsidRDefault="0013048E" w:rsidP="0013048E">
            <w:pPr>
              <w:numPr>
                <w:ilvl w:val="0"/>
                <w:numId w:val="5"/>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lastRenderedPageBreak/>
              <w:t>листа – акредитиву</w:t>
            </w:r>
          </w:p>
          <w:p w:rsidR="0013048E" w:rsidRPr="004337AA" w:rsidRDefault="0013048E" w:rsidP="0013048E">
            <w:pPr>
              <w:numPr>
                <w:ilvl w:val="0"/>
                <w:numId w:val="6"/>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Особливості оформлення угоди та протоколу.</w:t>
            </w:r>
          </w:p>
          <w:p w:rsidR="00524062" w:rsidRDefault="00524062" w:rsidP="0013048E">
            <w:pPr>
              <w:spacing w:line="360" w:lineRule="auto"/>
              <w:jc w:val="both"/>
              <w:rPr>
                <w:rFonts w:ascii="Times New Roman" w:hAnsi="Times New Roman" w:cs="Times New Roman"/>
                <w:b/>
                <w:color w:val="000000"/>
                <w:sz w:val="24"/>
                <w:szCs w:val="24"/>
              </w:rPr>
            </w:pPr>
          </w:p>
        </w:tc>
      </w:tr>
      <w:tr w:rsidR="00524062" w:rsidTr="00E34C98">
        <w:trPr>
          <w:trHeight w:val="335"/>
        </w:trPr>
        <w:tc>
          <w:tcPr>
            <w:tcW w:w="189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lastRenderedPageBreak/>
              <w:t>Тема 3.</w:t>
            </w:r>
            <w:r>
              <w:rPr>
                <w:rFonts w:cs="Times New Roman"/>
                <w:szCs w:val="28"/>
                <w:lang w:val="uk-UA"/>
              </w:rPr>
              <w:t xml:space="preserve"> Загальні вимоги до мови документа</w:t>
            </w:r>
          </w:p>
          <w:p w:rsidR="00524062" w:rsidRDefault="00524062" w:rsidP="00524062">
            <w:pPr>
              <w:pStyle w:val="WW-"/>
              <w:spacing w:line="360" w:lineRule="auto"/>
              <w:ind w:left="1440" w:hanging="1440"/>
              <w:rPr>
                <w:rFonts w:cs="Times New Roman"/>
                <w:bCs/>
                <w:szCs w:val="28"/>
              </w:rPr>
            </w:pPr>
          </w:p>
        </w:tc>
        <w:tc>
          <w:tcPr>
            <w:tcW w:w="3101"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13048E" w:rsidRPr="004337AA" w:rsidRDefault="0013048E" w:rsidP="0013048E">
            <w:pPr>
              <w:numPr>
                <w:ilvl w:val="0"/>
                <w:numId w:val="8"/>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Ознайомитись із зразком оформлення листів.</w:t>
            </w:r>
          </w:p>
          <w:p w:rsidR="0013048E" w:rsidRPr="004337AA" w:rsidRDefault="0013048E" w:rsidP="0013048E">
            <w:pPr>
              <w:spacing w:line="360" w:lineRule="auto"/>
              <w:jc w:val="both"/>
              <w:rPr>
                <w:rFonts w:ascii="Times New Roman" w:hAnsi="Times New Roman" w:cs="Times New Roman"/>
                <w:sz w:val="28"/>
                <w:szCs w:val="28"/>
              </w:rPr>
            </w:pPr>
          </w:p>
          <w:p w:rsidR="00524062" w:rsidRDefault="00524062" w:rsidP="00524062">
            <w:pPr>
              <w:jc w:val="center"/>
              <w:rPr>
                <w:rFonts w:ascii="Times New Roman" w:hAnsi="Times New Roman" w:cs="Times New Roman"/>
                <w:b/>
                <w:color w:val="000000"/>
                <w:sz w:val="24"/>
                <w:szCs w:val="24"/>
              </w:rPr>
            </w:pPr>
          </w:p>
        </w:tc>
      </w:tr>
      <w:tr w:rsidR="00524062" w:rsidTr="00E34C98">
        <w:trPr>
          <w:trHeight w:val="335"/>
        </w:trPr>
        <w:tc>
          <w:tcPr>
            <w:tcW w:w="189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t>Тема 4.</w:t>
            </w:r>
            <w:r>
              <w:rPr>
                <w:rFonts w:cs="Times New Roman"/>
                <w:szCs w:val="28"/>
                <w:lang w:val="uk-UA"/>
              </w:rPr>
              <w:t xml:space="preserve"> Лексичні особливості англомовних документів</w:t>
            </w:r>
          </w:p>
          <w:p w:rsidR="00524062" w:rsidRDefault="00524062" w:rsidP="00524062">
            <w:pPr>
              <w:pStyle w:val="WW-"/>
              <w:spacing w:line="360" w:lineRule="auto"/>
              <w:ind w:left="1440" w:hanging="1440"/>
              <w:rPr>
                <w:rFonts w:cs="Times New Roman"/>
                <w:bCs/>
                <w:szCs w:val="28"/>
                <w:lang w:val="uk-UA"/>
              </w:rPr>
            </w:pPr>
          </w:p>
        </w:tc>
        <w:tc>
          <w:tcPr>
            <w:tcW w:w="3101"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13048E" w:rsidRPr="004337AA" w:rsidRDefault="0013048E" w:rsidP="0013048E">
            <w:pPr>
              <w:numPr>
                <w:ilvl w:val="0"/>
                <w:numId w:val="9"/>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Лексичні особливості англійських документів: “книжні” слова, іншомовні слова, терміни, професіоналізми, емоційна лексика.</w:t>
            </w:r>
          </w:p>
          <w:p w:rsidR="0013048E" w:rsidRPr="004337AA" w:rsidRDefault="0013048E" w:rsidP="0013048E">
            <w:pPr>
              <w:numPr>
                <w:ilvl w:val="0"/>
                <w:numId w:val="9"/>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Особливості функціонування абревіатур в документах.</w:t>
            </w:r>
          </w:p>
          <w:p w:rsidR="00524062" w:rsidRDefault="00524062" w:rsidP="00524062">
            <w:pPr>
              <w:jc w:val="center"/>
              <w:rPr>
                <w:rFonts w:ascii="Times New Roman" w:hAnsi="Times New Roman" w:cs="Times New Roman"/>
                <w:b/>
                <w:color w:val="000000"/>
                <w:sz w:val="24"/>
                <w:szCs w:val="24"/>
              </w:rPr>
            </w:pPr>
          </w:p>
        </w:tc>
      </w:tr>
      <w:tr w:rsidR="00524062" w:rsidTr="00E34C98">
        <w:trPr>
          <w:trHeight w:val="335"/>
        </w:trPr>
        <w:tc>
          <w:tcPr>
            <w:tcW w:w="1899"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24062" w:rsidRDefault="00524062" w:rsidP="00524062">
            <w:pPr>
              <w:pStyle w:val="WW-"/>
              <w:spacing w:line="360" w:lineRule="auto"/>
              <w:ind w:left="1440" w:hanging="1440"/>
              <w:rPr>
                <w:rFonts w:cs="Times New Roman"/>
                <w:szCs w:val="28"/>
                <w:lang w:val="uk-UA"/>
              </w:rPr>
            </w:pPr>
            <w:r>
              <w:rPr>
                <w:rFonts w:cs="Times New Roman"/>
                <w:bCs/>
                <w:szCs w:val="28"/>
                <w:lang w:val="uk-UA"/>
              </w:rPr>
              <w:t xml:space="preserve">Тема 5. </w:t>
            </w:r>
            <w:r>
              <w:rPr>
                <w:rFonts w:cs="Times New Roman"/>
                <w:szCs w:val="28"/>
                <w:lang w:val="uk-UA"/>
              </w:rPr>
              <w:t>Граматичні форми в англомовних документах</w:t>
            </w:r>
          </w:p>
          <w:p w:rsidR="00524062" w:rsidRDefault="00524062" w:rsidP="00524062">
            <w:pPr>
              <w:pStyle w:val="WW-"/>
              <w:spacing w:line="360" w:lineRule="auto"/>
              <w:jc w:val="both"/>
              <w:rPr>
                <w:rFonts w:cs="Times New Roman"/>
                <w:szCs w:val="28"/>
                <w:lang w:val="uk-UA"/>
              </w:rPr>
            </w:pPr>
          </w:p>
        </w:tc>
        <w:tc>
          <w:tcPr>
            <w:tcW w:w="3101" w:type="pct"/>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13048E" w:rsidRPr="004337AA" w:rsidRDefault="0013048E" w:rsidP="0013048E">
            <w:pPr>
              <w:numPr>
                <w:ilvl w:val="0"/>
                <w:numId w:val="10"/>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Використання неологізмів в ділових паперах.</w:t>
            </w:r>
          </w:p>
          <w:p w:rsidR="0013048E" w:rsidRPr="004337AA" w:rsidRDefault="0013048E" w:rsidP="0013048E">
            <w:pPr>
              <w:numPr>
                <w:ilvl w:val="0"/>
                <w:numId w:val="10"/>
              </w:numPr>
              <w:spacing w:line="360" w:lineRule="auto"/>
              <w:jc w:val="both"/>
              <w:rPr>
                <w:rFonts w:ascii="Times New Roman" w:hAnsi="Times New Roman" w:cs="Times New Roman"/>
                <w:sz w:val="28"/>
                <w:szCs w:val="28"/>
              </w:rPr>
            </w:pPr>
            <w:r w:rsidRPr="004337AA">
              <w:rPr>
                <w:rFonts w:ascii="Times New Roman" w:hAnsi="Times New Roman" w:cs="Times New Roman"/>
                <w:sz w:val="28"/>
                <w:szCs w:val="28"/>
              </w:rPr>
              <w:t>Скласти список найбільш частотних скорочень писемного ділового мовлення.</w:t>
            </w:r>
          </w:p>
          <w:p w:rsidR="00524062" w:rsidRDefault="00524062" w:rsidP="00524062">
            <w:pPr>
              <w:jc w:val="center"/>
              <w:rPr>
                <w:rFonts w:ascii="Times New Roman" w:hAnsi="Times New Roman" w:cs="Times New Roman"/>
                <w:b/>
                <w:color w:val="000000"/>
                <w:sz w:val="24"/>
                <w:szCs w:val="24"/>
              </w:rPr>
            </w:pPr>
          </w:p>
        </w:tc>
      </w:tr>
    </w:tbl>
    <w:p w:rsidR="001537CB" w:rsidRDefault="001537CB" w:rsidP="001537CB">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1537CB" w:rsidRDefault="001537CB" w:rsidP="001537CB">
      <w:pPr>
        <w:jc w:val="center"/>
        <w:rPr>
          <w:rFonts w:ascii="Times New Roman" w:hAnsi="Times New Roman" w:cs="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1684"/>
        <w:gridCol w:w="7901"/>
      </w:tblGrid>
      <w:tr w:rsidR="001537CB" w:rsidTr="00E34C98">
        <w:tc>
          <w:tcPr>
            <w:tcW w:w="794" w:type="pct"/>
            <w:tcBorders>
              <w:top w:val="single" w:sz="4" w:space="0" w:color="000000"/>
              <w:left w:val="single" w:sz="4" w:space="0" w:color="000000"/>
              <w:bottom w:val="single" w:sz="4" w:space="0" w:color="000000"/>
              <w:right w:val="single" w:sz="4" w:space="0" w:color="000000"/>
            </w:tcBorders>
            <w:vAlign w:val="center"/>
            <w:hideMark/>
          </w:tcPr>
          <w:p w:rsidR="001537CB" w:rsidRDefault="001537CB">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4206" w:type="pct"/>
            <w:tcBorders>
              <w:top w:val="single" w:sz="4" w:space="0" w:color="000000"/>
              <w:left w:val="single" w:sz="4" w:space="0" w:color="000000"/>
              <w:bottom w:val="single" w:sz="4" w:space="0" w:color="000000"/>
              <w:right w:val="single" w:sz="4" w:space="0" w:color="000000"/>
            </w:tcBorders>
            <w:hideMark/>
          </w:tcPr>
          <w:p w:rsidR="001537CB" w:rsidRDefault="001537CB">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w:t>
            </w:r>
            <w:r>
              <w:rPr>
                <w:rFonts w:ascii="Times New Roman" w:hAnsi="Times New Roman" w:cs="Times New Roman"/>
                <w:sz w:val="24"/>
                <w:szCs w:val="24"/>
                <w:lang w:val="uk-UA"/>
              </w:rPr>
              <w:lastRenderedPageBreak/>
              <w:t>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537CB" w:rsidRPr="001537CB" w:rsidTr="00E34C98">
        <w:tc>
          <w:tcPr>
            <w:tcW w:w="794" w:type="pct"/>
            <w:tcBorders>
              <w:top w:val="single" w:sz="4" w:space="0" w:color="000000"/>
              <w:left w:val="single" w:sz="4" w:space="0" w:color="000000"/>
              <w:bottom w:val="single" w:sz="4" w:space="0" w:color="000000"/>
              <w:right w:val="single" w:sz="4" w:space="0" w:color="000000"/>
            </w:tcBorders>
            <w:hideMark/>
          </w:tcPr>
          <w:p w:rsidR="001537CB" w:rsidRDefault="001537CB">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Практичні заняття</w:t>
            </w:r>
          </w:p>
        </w:tc>
        <w:tc>
          <w:tcPr>
            <w:tcW w:w="4206" w:type="pct"/>
            <w:tcBorders>
              <w:top w:val="single" w:sz="4" w:space="0" w:color="000000"/>
              <w:left w:val="single" w:sz="4" w:space="0" w:color="000000"/>
              <w:bottom w:val="single" w:sz="4" w:space="0" w:color="000000"/>
              <w:right w:val="single" w:sz="4" w:space="0" w:color="000000"/>
            </w:tcBorders>
            <w:hideMark/>
          </w:tcPr>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1537CB" w:rsidRDefault="001537CB">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1537CB" w:rsidTr="00E34C98">
        <w:tc>
          <w:tcPr>
            <w:tcW w:w="794" w:type="pct"/>
            <w:tcBorders>
              <w:top w:val="single" w:sz="4" w:space="0" w:color="000000"/>
              <w:left w:val="single" w:sz="4" w:space="0" w:color="000000"/>
              <w:bottom w:val="single" w:sz="4" w:space="0" w:color="000000"/>
              <w:right w:val="single" w:sz="4" w:space="0" w:color="000000"/>
            </w:tcBorders>
            <w:hideMark/>
          </w:tcPr>
          <w:p w:rsidR="001537CB" w:rsidRDefault="001537CB">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Умови допуску до підсумкового контролю</w:t>
            </w:r>
          </w:p>
        </w:tc>
        <w:tc>
          <w:tcPr>
            <w:tcW w:w="4206" w:type="pct"/>
            <w:tcBorders>
              <w:top w:val="single" w:sz="4" w:space="0" w:color="000000"/>
              <w:left w:val="single" w:sz="4" w:space="0" w:color="000000"/>
              <w:bottom w:val="single" w:sz="4" w:space="0" w:color="000000"/>
              <w:right w:val="single" w:sz="4" w:space="0" w:color="000000"/>
            </w:tcBorders>
            <w:hideMark/>
          </w:tcPr>
          <w:p w:rsidR="001537CB" w:rsidRDefault="001537C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537CB" w:rsidRDefault="001537CB">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зобов’язаний відпрацювати всі пропущені семінарські заняття </w:t>
            </w:r>
            <w:r>
              <w:rPr>
                <w:rFonts w:ascii="Times New Roman" w:hAnsi="Times New Roman" w:cs="Times New Roman"/>
                <w:sz w:val="24"/>
                <w:szCs w:val="24"/>
                <w:lang w:val="uk-UA"/>
              </w:rPr>
              <w:lastRenderedPageBreak/>
              <w:t>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1537CB" w:rsidRDefault="001537CB" w:rsidP="001537CB">
      <w:pPr>
        <w:adjustRightInd w:val="0"/>
        <w:ind w:firstLine="540"/>
        <w:jc w:val="right"/>
        <w:rPr>
          <w:rFonts w:ascii="Times New Roman" w:hAnsi="Times New Roman" w:cs="Times New Roman"/>
          <w:sz w:val="24"/>
          <w:szCs w:val="24"/>
        </w:rPr>
      </w:pPr>
    </w:p>
    <w:p w:rsidR="001537CB" w:rsidRDefault="001537CB" w:rsidP="001537CB">
      <w:pPr>
        <w:widowControl w:val="0"/>
        <w:jc w:val="center"/>
        <w:rPr>
          <w:rFonts w:ascii="Times New Roman" w:hAnsi="Times New Roman" w:cs="Times New Roman"/>
          <w:b/>
          <w:caps/>
          <w:color w:val="000000"/>
          <w:sz w:val="24"/>
          <w:szCs w:val="24"/>
        </w:rPr>
      </w:pPr>
    </w:p>
    <w:p w:rsidR="001537CB" w:rsidRDefault="001537CB" w:rsidP="001537CB">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 Рекомендована література</w:t>
      </w:r>
    </w:p>
    <w:p w:rsidR="00B3658D" w:rsidRDefault="00B3658D" w:rsidP="00B3658D">
      <w:pPr>
        <w:pStyle w:val="a4"/>
        <w:numPr>
          <w:ilvl w:val="0"/>
          <w:numId w:val="3"/>
        </w:numPr>
        <w:shd w:val="clear" w:color="auto" w:fill="FFFFFF"/>
        <w:spacing w:before="0"/>
        <w:jc w:val="center"/>
        <w:rPr>
          <w:rFonts w:ascii="Helvetica" w:hAnsi="Helvetica" w:cs="Helvetica"/>
          <w:color w:val="333333"/>
          <w:sz w:val="14"/>
          <w:szCs w:val="14"/>
        </w:rPr>
      </w:pPr>
      <w:r>
        <w:rPr>
          <w:b/>
          <w:bCs/>
          <w:color w:val="333333"/>
          <w:szCs w:val="28"/>
        </w:rPr>
        <w:t>Основна</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1.Богородицкий И.С., Дюканова Н.М. Бизнес-курс английского языка.-К.:Логос,2007.-351с.</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2.Гуринович В.В Деловая переписка на английском языке.-М.:АСТ, Мн.:Харвест,2007.-279с.</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3. Котлярова В.Ю.Іноземна мова для академічного спілкування/Укладач В.Ю.Котлярова. -Мелітополь: МДПУ імені Богдана Хмельницького, 2016.-79с.</w:t>
      </w:r>
    </w:p>
    <w:p w:rsidR="00B3658D" w:rsidRDefault="00B3658D" w:rsidP="00B3658D">
      <w:pPr>
        <w:pStyle w:val="a4"/>
        <w:numPr>
          <w:ilvl w:val="0"/>
          <w:numId w:val="3"/>
        </w:numPr>
        <w:shd w:val="clear" w:color="auto" w:fill="FFFFFF"/>
        <w:spacing w:before="0" w:after="101"/>
        <w:jc w:val="center"/>
        <w:rPr>
          <w:szCs w:val="28"/>
        </w:rPr>
      </w:pPr>
      <w:r>
        <w:rPr>
          <w:b/>
          <w:bCs/>
          <w:szCs w:val="28"/>
        </w:rPr>
        <w:t>Додаткова</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1.Андрушко С.Я. Исскусство составления деловых писем на английском языке.-Одесса:Вариант,2000.-30с.</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2.Антонов А.И., Филатова Е.А. Деловое письмо на английском языке.-Тверь:Прогресс,2001.-57с.</w:t>
      </w:r>
    </w:p>
    <w:p w:rsidR="00B3658D" w:rsidRDefault="00B3658D" w:rsidP="00B3658D">
      <w:pPr>
        <w:pStyle w:val="a4"/>
        <w:numPr>
          <w:ilvl w:val="0"/>
          <w:numId w:val="3"/>
        </w:numPr>
        <w:shd w:val="clear" w:color="auto" w:fill="FFFFFF"/>
        <w:spacing w:before="0"/>
        <w:jc w:val="both"/>
        <w:rPr>
          <w:rFonts w:ascii="Helvetica" w:hAnsi="Helvetica" w:cs="Helvetica"/>
          <w:sz w:val="14"/>
          <w:szCs w:val="14"/>
        </w:rPr>
      </w:pPr>
      <w:r>
        <w:rPr>
          <w:szCs w:val="28"/>
        </w:rPr>
        <w:t>3. </w:t>
      </w:r>
      <w:r>
        <w:rPr>
          <w:sz w:val="27"/>
          <w:szCs w:val="27"/>
          <w:shd w:val="clear" w:color="auto" w:fill="FFFFFF"/>
        </w:rPr>
        <w:t>Бондар Т.І. Англійська мова для аспірантів та наукових співробітників : навч. посіб. / Т.І.Бондар, З.Ф.Кириченко, Д.М.Колесник, Л.П.Дегтярьова, В.К.Шпак. – К. : Центр навчальної літератури, 2005. – 352 с.</w:t>
      </w:r>
      <w:r>
        <w:rPr>
          <w:sz w:val="27"/>
          <w:szCs w:val="27"/>
        </w:rPr>
        <w:t> </w:t>
      </w:r>
      <w:r>
        <w:rPr>
          <w:sz w:val="27"/>
          <w:szCs w:val="27"/>
        </w:rPr>
        <w:br/>
      </w:r>
      <w:r>
        <w:rPr>
          <w:szCs w:val="28"/>
        </w:rPr>
        <w:t>        4. Крівчікова Г.Ф. Навчаємо писемного англійського мовлення.-Х.:Основа,2003.-93с.</w:t>
      </w:r>
    </w:p>
    <w:p w:rsidR="00B3658D" w:rsidRDefault="00B3658D" w:rsidP="00B3658D">
      <w:pPr>
        <w:pStyle w:val="a4"/>
        <w:numPr>
          <w:ilvl w:val="0"/>
          <w:numId w:val="3"/>
        </w:numPr>
        <w:shd w:val="clear" w:color="auto" w:fill="FFFFFF"/>
        <w:spacing w:before="0"/>
        <w:jc w:val="both"/>
        <w:rPr>
          <w:rFonts w:ascii="Helvetica" w:hAnsi="Helvetica" w:cs="Helvetica"/>
          <w:sz w:val="14"/>
          <w:szCs w:val="14"/>
          <w:lang w:val="en-US"/>
        </w:rPr>
      </w:pPr>
      <w:r>
        <w:rPr>
          <w:szCs w:val="28"/>
        </w:rPr>
        <w:t>5. </w:t>
      </w:r>
      <w:r>
        <w:rPr>
          <w:szCs w:val="28"/>
          <w:lang w:val="en-US"/>
        </w:rPr>
        <w:t>Nina O '</w:t>
      </w:r>
      <w:proofErr w:type="spellStart"/>
      <w:r>
        <w:rPr>
          <w:szCs w:val="28"/>
          <w:lang w:val="en-US"/>
        </w:rPr>
        <w:t>Driscol</w:t>
      </w:r>
      <w:proofErr w:type="spellEnd"/>
      <w:r>
        <w:rPr>
          <w:szCs w:val="28"/>
          <w:lang w:val="en-US"/>
        </w:rPr>
        <w:t xml:space="preserve">. Business </w:t>
      </w:r>
      <w:proofErr w:type="gramStart"/>
      <w:r>
        <w:rPr>
          <w:szCs w:val="28"/>
          <w:lang w:val="en-US"/>
        </w:rPr>
        <w:t>Challenges :</w:t>
      </w:r>
      <w:proofErr w:type="gramEnd"/>
      <w:r>
        <w:rPr>
          <w:szCs w:val="28"/>
          <w:lang w:val="en-US"/>
        </w:rPr>
        <w:t xml:space="preserve"> Study Book .-Longman Business English Skills.-2005.-64p.</w:t>
      </w:r>
    </w:p>
    <w:p w:rsidR="00B3658D" w:rsidRDefault="00B3658D" w:rsidP="00B3658D">
      <w:pPr>
        <w:pStyle w:val="a4"/>
        <w:numPr>
          <w:ilvl w:val="0"/>
          <w:numId w:val="3"/>
        </w:numPr>
        <w:shd w:val="clear" w:color="auto" w:fill="FFFFFF"/>
        <w:spacing w:before="0" w:after="101"/>
        <w:rPr>
          <w:rFonts w:ascii="Helvetica" w:hAnsi="Helvetica" w:cs="Helvetica"/>
          <w:sz w:val="14"/>
          <w:szCs w:val="14"/>
          <w:lang w:val="en-US"/>
        </w:rPr>
      </w:pPr>
      <w:r>
        <w:rPr>
          <w:szCs w:val="28"/>
        </w:rPr>
        <w:t>6.</w:t>
      </w:r>
      <w:r>
        <w:rPr>
          <w:sz w:val="27"/>
          <w:szCs w:val="27"/>
          <w:lang w:val="en-US"/>
        </w:rPr>
        <w:t xml:space="preserve"> Johnson C. Intelligent Business: </w:t>
      </w:r>
      <w:proofErr w:type="spellStart"/>
      <w:r>
        <w:rPr>
          <w:sz w:val="27"/>
          <w:szCs w:val="27"/>
          <w:lang w:val="en-US"/>
        </w:rPr>
        <w:t>Coursebook</w:t>
      </w:r>
      <w:proofErr w:type="spellEnd"/>
      <w:r>
        <w:rPr>
          <w:sz w:val="27"/>
          <w:szCs w:val="27"/>
          <w:lang w:val="en-US"/>
        </w:rPr>
        <w:t>. Workbook. –Madrid: Pearson Education Limited, 2006. – 272 </w:t>
      </w:r>
      <w:r>
        <w:rPr>
          <w:sz w:val="27"/>
          <w:szCs w:val="27"/>
        </w:rPr>
        <w:t>с</w:t>
      </w:r>
      <w:r>
        <w:rPr>
          <w:sz w:val="27"/>
          <w:szCs w:val="27"/>
          <w:lang w:val="en-US"/>
        </w:rPr>
        <w:t>.</w:t>
      </w:r>
    </w:p>
    <w:p w:rsidR="00B3658D" w:rsidRDefault="00B3658D" w:rsidP="00B3658D">
      <w:pPr>
        <w:pStyle w:val="a4"/>
        <w:numPr>
          <w:ilvl w:val="0"/>
          <w:numId w:val="3"/>
        </w:numPr>
        <w:shd w:val="clear" w:color="auto" w:fill="FFFFFF"/>
        <w:spacing w:before="0"/>
        <w:jc w:val="both"/>
        <w:rPr>
          <w:rFonts w:ascii="Helvetica" w:hAnsi="Helvetica" w:cs="Helvetica"/>
          <w:sz w:val="14"/>
          <w:szCs w:val="14"/>
          <w:lang w:val="en-US"/>
        </w:rPr>
      </w:pPr>
      <w:r>
        <w:rPr>
          <w:sz w:val="27"/>
          <w:szCs w:val="27"/>
          <w:shd w:val="clear" w:color="auto" w:fill="FFFFFF"/>
          <w:lang w:val="en-US"/>
        </w:rPr>
        <w:t xml:space="preserve">7. Johnson C., </w:t>
      </w:r>
      <w:proofErr w:type="spellStart"/>
      <w:r>
        <w:rPr>
          <w:sz w:val="27"/>
          <w:szCs w:val="27"/>
          <w:shd w:val="clear" w:color="auto" w:fill="FFFFFF"/>
          <w:lang w:val="en-US"/>
        </w:rPr>
        <w:t>Lonergan</w:t>
      </w:r>
      <w:proofErr w:type="spellEnd"/>
      <w:r>
        <w:rPr>
          <w:sz w:val="27"/>
          <w:szCs w:val="27"/>
          <w:shd w:val="clear" w:color="auto" w:fill="FFFFFF"/>
          <w:lang w:val="en-US"/>
        </w:rPr>
        <w:t xml:space="preserve"> J. Starting Business </w:t>
      </w:r>
      <w:proofErr w:type="gramStart"/>
      <w:r>
        <w:rPr>
          <w:sz w:val="27"/>
          <w:szCs w:val="27"/>
          <w:shd w:val="clear" w:color="auto" w:fill="FFFFFF"/>
          <w:lang w:val="en-US"/>
        </w:rPr>
        <w:t>English :</w:t>
      </w:r>
      <w:proofErr w:type="gramEnd"/>
      <w:r>
        <w:rPr>
          <w:sz w:val="27"/>
          <w:szCs w:val="27"/>
          <w:shd w:val="clear" w:color="auto" w:fill="FFFFFF"/>
          <w:lang w:val="en-US"/>
        </w:rPr>
        <w:t> </w:t>
      </w:r>
      <w:r>
        <w:rPr>
          <w:sz w:val="27"/>
          <w:szCs w:val="27"/>
          <w:shd w:val="clear" w:color="auto" w:fill="FFFFFF"/>
        </w:rPr>
        <w:t>навч</w:t>
      </w:r>
      <w:r>
        <w:rPr>
          <w:sz w:val="27"/>
          <w:szCs w:val="27"/>
          <w:shd w:val="clear" w:color="auto" w:fill="FFFFFF"/>
          <w:lang w:val="en-US"/>
        </w:rPr>
        <w:t>. </w:t>
      </w:r>
      <w:r>
        <w:rPr>
          <w:sz w:val="27"/>
          <w:szCs w:val="27"/>
          <w:shd w:val="clear" w:color="auto" w:fill="FFFFFF"/>
        </w:rPr>
        <w:t>посіб</w:t>
      </w:r>
      <w:r>
        <w:rPr>
          <w:sz w:val="27"/>
          <w:szCs w:val="27"/>
          <w:shd w:val="clear" w:color="auto" w:fill="FFFFFF"/>
          <w:lang w:val="en-US"/>
        </w:rPr>
        <w:t>. – </w:t>
      </w:r>
      <w:r>
        <w:rPr>
          <w:sz w:val="27"/>
          <w:szCs w:val="27"/>
          <w:shd w:val="clear" w:color="auto" w:fill="FFFFFF"/>
        </w:rPr>
        <w:t>К</w:t>
      </w:r>
      <w:proofErr w:type="gramStart"/>
      <w:r>
        <w:rPr>
          <w:sz w:val="27"/>
          <w:szCs w:val="27"/>
          <w:shd w:val="clear" w:color="auto" w:fill="FFFFFF"/>
          <w:lang w:val="en-US"/>
        </w:rPr>
        <w:t>. :</w:t>
      </w:r>
      <w:proofErr w:type="gramEnd"/>
      <w:r>
        <w:rPr>
          <w:sz w:val="27"/>
          <w:szCs w:val="27"/>
          <w:shd w:val="clear" w:color="auto" w:fill="FFFFFF"/>
          <w:lang w:val="en-US"/>
        </w:rPr>
        <w:t> </w:t>
      </w:r>
      <w:r>
        <w:rPr>
          <w:sz w:val="27"/>
          <w:szCs w:val="27"/>
          <w:shd w:val="clear" w:color="auto" w:fill="FFFFFF"/>
        </w:rPr>
        <w:t>Методика</w:t>
      </w:r>
      <w:r>
        <w:rPr>
          <w:sz w:val="27"/>
          <w:szCs w:val="27"/>
          <w:shd w:val="clear" w:color="auto" w:fill="FFFFFF"/>
          <w:lang w:val="en-US"/>
        </w:rPr>
        <w:t>,2004.–144</w:t>
      </w:r>
      <w:r>
        <w:rPr>
          <w:sz w:val="27"/>
          <w:szCs w:val="27"/>
          <w:shd w:val="clear" w:color="auto" w:fill="FFFFFF"/>
        </w:rPr>
        <w:t>с</w:t>
      </w:r>
      <w:r>
        <w:rPr>
          <w:sz w:val="27"/>
          <w:szCs w:val="27"/>
          <w:shd w:val="clear" w:color="auto" w:fill="FFFFFF"/>
          <w:lang w:val="en-US"/>
        </w:rPr>
        <w:t>.</w:t>
      </w:r>
      <w:r>
        <w:rPr>
          <w:sz w:val="27"/>
          <w:szCs w:val="27"/>
          <w:lang w:val="en-US"/>
        </w:rPr>
        <w:br/>
      </w:r>
      <w:proofErr w:type="gramStart"/>
      <w:r>
        <w:rPr>
          <w:szCs w:val="28"/>
          <w:lang w:val="en-US"/>
        </w:rPr>
        <w:t>8.Sue</w:t>
      </w:r>
      <w:proofErr w:type="gramEnd"/>
      <w:r>
        <w:rPr>
          <w:szCs w:val="28"/>
          <w:lang w:val="en-US"/>
        </w:rPr>
        <w:t xml:space="preserve"> Robbins. First Insights into </w:t>
      </w:r>
      <w:proofErr w:type="gramStart"/>
      <w:r>
        <w:rPr>
          <w:szCs w:val="28"/>
          <w:lang w:val="en-US"/>
        </w:rPr>
        <w:t>Business .</w:t>
      </w:r>
      <w:proofErr w:type="gramEnd"/>
      <w:r>
        <w:rPr>
          <w:szCs w:val="28"/>
          <w:lang w:val="en-US"/>
        </w:rPr>
        <w:t>-Longman.-2005.-175p.</w:t>
      </w:r>
    </w:p>
    <w:p w:rsidR="00B3658D" w:rsidRDefault="00B3658D" w:rsidP="00B3658D">
      <w:pPr>
        <w:pStyle w:val="a4"/>
        <w:numPr>
          <w:ilvl w:val="0"/>
          <w:numId w:val="3"/>
        </w:numPr>
        <w:shd w:val="clear" w:color="auto" w:fill="FFFFFF"/>
        <w:spacing w:before="0"/>
        <w:jc w:val="both"/>
        <w:rPr>
          <w:rFonts w:ascii="Helvetica" w:hAnsi="Helvetica" w:cs="Helvetica"/>
          <w:sz w:val="14"/>
          <w:szCs w:val="14"/>
          <w:lang w:val="en-US"/>
        </w:rPr>
      </w:pPr>
      <w:r>
        <w:rPr>
          <w:szCs w:val="28"/>
        </w:rPr>
        <w:t>9.</w:t>
      </w:r>
      <w:r>
        <w:rPr>
          <w:szCs w:val="28"/>
          <w:lang w:val="en-US"/>
        </w:rPr>
        <w:t xml:space="preserve">Vicki </w:t>
      </w:r>
      <w:proofErr w:type="spellStart"/>
      <w:r>
        <w:rPr>
          <w:szCs w:val="28"/>
          <w:lang w:val="en-US"/>
        </w:rPr>
        <w:t>Hollett</w:t>
      </w:r>
      <w:proofErr w:type="spellEnd"/>
      <w:r>
        <w:rPr>
          <w:szCs w:val="28"/>
          <w:lang w:val="en-US"/>
        </w:rPr>
        <w:t>. Business Objectives</w:t>
      </w:r>
      <w:proofErr w:type="gramStart"/>
      <w:r>
        <w:rPr>
          <w:szCs w:val="28"/>
          <w:lang w:val="en-US"/>
        </w:rPr>
        <w:t>.-</w:t>
      </w:r>
      <w:proofErr w:type="gramEnd"/>
      <w:r>
        <w:rPr>
          <w:szCs w:val="28"/>
          <w:lang w:val="en-US"/>
        </w:rPr>
        <w:t xml:space="preserve"> Oxford University Press.-2004.-156p.</w:t>
      </w:r>
    </w:p>
    <w:p w:rsidR="00B3658D" w:rsidRDefault="00B3658D" w:rsidP="00B3658D">
      <w:pPr>
        <w:pStyle w:val="a4"/>
        <w:numPr>
          <w:ilvl w:val="0"/>
          <w:numId w:val="3"/>
        </w:numPr>
        <w:shd w:val="clear" w:color="auto" w:fill="FFFFFF"/>
        <w:spacing w:before="0"/>
        <w:jc w:val="both"/>
        <w:rPr>
          <w:rFonts w:ascii="Helvetica" w:hAnsi="Helvetica" w:cs="Helvetica"/>
          <w:sz w:val="14"/>
          <w:szCs w:val="14"/>
          <w:lang w:val="en-US"/>
        </w:rPr>
      </w:pPr>
      <w:r>
        <w:rPr>
          <w:szCs w:val="28"/>
        </w:rPr>
        <w:lastRenderedPageBreak/>
        <w:t>10.</w:t>
      </w:r>
      <w:r>
        <w:rPr>
          <w:szCs w:val="28"/>
          <w:lang w:val="en-US"/>
        </w:rPr>
        <w:t xml:space="preserve">Vicki </w:t>
      </w:r>
      <w:proofErr w:type="spellStart"/>
      <w:r>
        <w:rPr>
          <w:szCs w:val="28"/>
          <w:lang w:val="en-US"/>
        </w:rPr>
        <w:t>Hollett</w:t>
      </w:r>
      <w:proofErr w:type="spellEnd"/>
      <w:r>
        <w:rPr>
          <w:szCs w:val="28"/>
          <w:lang w:val="en-US"/>
        </w:rPr>
        <w:t>. Business Opportunities.-Oxford University Press.-2005.-192p.</w:t>
      </w:r>
    </w:p>
    <w:p w:rsidR="00B3658D" w:rsidRDefault="00B3658D" w:rsidP="00B3658D">
      <w:pPr>
        <w:pStyle w:val="a4"/>
        <w:numPr>
          <w:ilvl w:val="0"/>
          <w:numId w:val="3"/>
        </w:numPr>
        <w:shd w:val="clear" w:color="auto" w:fill="FFFFFF"/>
        <w:spacing w:before="0"/>
        <w:rPr>
          <w:rFonts w:ascii="Helvetica" w:hAnsi="Helvetica" w:cs="Helvetica"/>
          <w:sz w:val="14"/>
          <w:szCs w:val="14"/>
          <w:lang w:val="en-US"/>
        </w:rPr>
      </w:pPr>
      <w:r>
        <w:rPr>
          <w:szCs w:val="28"/>
          <w:lang w:val="en-US"/>
        </w:rPr>
        <w:t> </w:t>
      </w:r>
    </w:p>
    <w:p w:rsidR="00B3658D" w:rsidRDefault="00B3658D" w:rsidP="00B3658D">
      <w:pPr>
        <w:pStyle w:val="a4"/>
        <w:numPr>
          <w:ilvl w:val="0"/>
          <w:numId w:val="3"/>
        </w:numPr>
        <w:shd w:val="clear" w:color="auto" w:fill="FFFFFF"/>
        <w:spacing w:before="0"/>
        <w:jc w:val="center"/>
        <w:rPr>
          <w:rFonts w:ascii="Helvetica" w:hAnsi="Helvetica" w:cs="Helvetica"/>
          <w:sz w:val="14"/>
          <w:szCs w:val="14"/>
          <w:lang w:val="ru-RU"/>
        </w:rPr>
      </w:pPr>
      <w:r>
        <w:rPr>
          <w:b/>
          <w:bCs/>
          <w:szCs w:val="28"/>
        </w:rPr>
        <w:t>14. Інформаційні ресурси</w:t>
      </w:r>
    </w:p>
    <w:p w:rsidR="00B3658D" w:rsidRDefault="00B3658D" w:rsidP="00B3658D">
      <w:pPr>
        <w:pStyle w:val="a4"/>
        <w:numPr>
          <w:ilvl w:val="0"/>
          <w:numId w:val="3"/>
        </w:numPr>
        <w:shd w:val="clear" w:color="auto" w:fill="FFFFFF"/>
        <w:spacing w:before="0"/>
        <w:rPr>
          <w:rFonts w:ascii="Helvetica" w:hAnsi="Helvetica" w:cs="Helvetica"/>
          <w:sz w:val="14"/>
          <w:szCs w:val="14"/>
          <w:lang w:val="en-US"/>
        </w:rPr>
      </w:pPr>
      <w:r>
        <w:rPr>
          <w:sz w:val="27"/>
          <w:szCs w:val="27"/>
          <w:shd w:val="clear" w:color="auto" w:fill="FFFFFF"/>
        </w:rPr>
        <w:t>1. </w:t>
      </w:r>
      <w:r>
        <w:rPr>
          <w:sz w:val="27"/>
          <w:szCs w:val="27"/>
          <w:shd w:val="clear" w:color="auto" w:fill="FFFFFF"/>
          <w:lang w:val="en-US"/>
        </w:rPr>
        <w:t>http</w:t>
      </w:r>
      <w:r>
        <w:rPr>
          <w:sz w:val="27"/>
          <w:szCs w:val="27"/>
          <w:shd w:val="clear" w:color="auto" w:fill="FFFFFF"/>
        </w:rPr>
        <w:t>:// </w:t>
      </w:r>
      <w:r>
        <w:rPr>
          <w:sz w:val="27"/>
          <w:szCs w:val="27"/>
          <w:shd w:val="clear" w:color="auto" w:fill="FFFFFF"/>
          <w:lang w:val="en-US"/>
        </w:rPr>
        <w:t>www</w:t>
      </w:r>
      <w:r>
        <w:rPr>
          <w:sz w:val="27"/>
          <w:szCs w:val="27"/>
          <w:shd w:val="clear" w:color="auto" w:fill="FFFFFF"/>
        </w:rPr>
        <w:t>. </w:t>
      </w:r>
      <w:proofErr w:type="spellStart"/>
      <w:proofErr w:type="gramStart"/>
      <w:r>
        <w:rPr>
          <w:sz w:val="27"/>
          <w:szCs w:val="27"/>
          <w:shd w:val="clear" w:color="auto" w:fill="FFFFFF"/>
          <w:lang w:val="en-US"/>
        </w:rPr>
        <w:t>englishclub</w:t>
      </w:r>
      <w:proofErr w:type="spellEnd"/>
      <w:r>
        <w:rPr>
          <w:sz w:val="27"/>
          <w:szCs w:val="27"/>
          <w:shd w:val="clear" w:color="auto" w:fill="FFFFFF"/>
        </w:rPr>
        <w:t>.</w:t>
      </w:r>
      <w:r>
        <w:rPr>
          <w:sz w:val="27"/>
          <w:szCs w:val="27"/>
          <w:shd w:val="clear" w:color="auto" w:fill="FFFFFF"/>
          <w:lang w:val="en-US"/>
        </w:rPr>
        <w:t>com</w:t>
      </w:r>
      <w:r>
        <w:rPr>
          <w:sz w:val="27"/>
          <w:szCs w:val="27"/>
          <w:shd w:val="clear" w:color="auto" w:fill="FFFFFF"/>
        </w:rPr>
        <w:t>/</w:t>
      </w:r>
      <w:r>
        <w:rPr>
          <w:sz w:val="27"/>
          <w:szCs w:val="27"/>
          <w:shd w:val="clear" w:color="auto" w:fill="FFFFFF"/>
          <w:lang w:val="en-US"/>
        </w:rPr>
        <w:t>business</w:t>
      </w:r>
      <w:r>
        <w:rPr>
          <w:sz w:val="27"/>
          <w:szCs w:val="27"/>
          <w:shd w:val="clear" w:color="auto" w:fill="FFFFFF"/>
        </w:rPr>
        <w:t>-</w:t>
      </w:r>
      <w:proofErr w:type="spellStart"/>
      <w:r>
        <w:rPr>
          <w:sz w:val="27"/>
          <w:szCs w:val="27"/>
          <w:shd w:val="clear" w:color="auto" w:fill="FFFFFF"/>
          <w:lang w:val="en-US"/>
        </w:rPr>
        <w:t>english</w:t>
      </w:r>
      <w:proofErr w:type="spellEnd"/>
      <w:proofErr w:type="gramEnd"/>
      <w:r>
        <w:rPr>
          <w:sz w:val="27"/>
          <w:szCs w:val="27"/>
          <w:lang w:val="en-US"/>
        </w:rPr>
        <w:t> </w:t>
      </w:r>
      <w:r>
        <w:rPr>
          <w:sz w:val="27"/>
          <w:szCs w:val="27"/>
        </w:rPr>
        <w:br/>
      </w:r>
      <w:r>
        <w:rPr>
          <w:sz w:val="27"/>
          <w:szCs w:val="27"/>
          <w:shd w:val="clear" w:color="auto" w:fill="FFFFFF"/>
        </w:rPr>
        <w:t xml:space="preserve">2. </w:t>
      </w:r>
      <w:r>
        <w:rPr>
          <w:sz w:val="27"/>
          <w:szCs w:val="27"/>
          <w:shd w:val="clear" w:color="auto" w:fill="FFFFFF"/>
          <w:lang w:val="en-US"/>
        </w:rPr>
        <w:t>http</w:t>
      </w:r>
      <w:r>
        <w:rPr>
          <w:sz w:val="27"/>
          <w:szCs w:val="27"/>
          <w:shd w:val="clear" w:color="auto" w:fill="FFFFFF"/>
        </w:rPr>
        <w:t>:// </w:t>
      </w:r>
      <w:r>
        <w:rPr>
          <w:sz w:val="27"/>
          <w:szCs w:val="27"/>
          <w:shd w:val="clear" w:color="auto" w:fill="FFFFFF"/>
          <w:lang w:val="en-US"/>
        </w:rPr>
        <w:t>www</w:t>
      </w:r>
      <w:r>
        <w:rPr>
          <w:sz w:val="27"/>
          <w:szCs w:val="27"/>
          <w:shd w:val="clear" w:color="auto" w:fill="FFFFFF"/>
        </w:rPr>
        <w:t>.</w:t>
      </w:r>
      <w:proofErr w:type="spellStart"/>
      <w:r>
        <w:rPr>
          <w:sz w:val="27"/>
          <w:szCs w:val="27"/>
          <w:shd w:val="clear" w:color="auto" w:fill="FFFFFF"/>
          <w:lang w:val="en-US"/>
        </w:rPr>
        <w:t>english</w:t>
      </w:r>
      <w:proofErr w:type="spellEnd"/>
      <w:r>
        <w:rPr>
          <w:sz w:val="27"/>
          <w:szCs w:val="27"/>
          <w:shd w:val="clear" w:color="auto" w:fill="FFFFFF"/>
        </w:rPr>
        <w:t>4</w:t>
      </w:r>
      <w:r>
        <w:rPr>
          <w:sz w:val="27"/>
          <w:szCs w:val="27"/>
          <w:shd w:val="clear" w:color="auto" w:fill="FFFFFF"/>
          <w:lang w:val="en-US"/>
        </w:rPr>
        <w:t>u</w:t>
      </w:r>
      <w:r>
        <w:rPr>
          <w:sz w:val="27"/>
          <w:szCs w:val="27"/>
          <w:shd w:val="clear" w:color="auto" w:fill="FFFFFF"/>
        </w:rPr>
        <w:t>.</w:t>
      </w:r>
      <w:r>
        <w:rPr>
          <w:sz w:val="27"/>
          <w:szCs w:val="27"/>
          <w:shd w:val="clear" w:color="auto" w:fill="FFFFFF"/>
          <w:lang w:val="en-US"/>
        </w:rPr>
        <w:t>com</w:t>
      </w:r>
      <w:r>
        <w:rPr>
          <w:sz w:val="27"/>
          <w:szCs w:val="27"/>
          <w:shd w:val="clear" w:color="auto" w:fill="FFFFFF"/>
        </w:rPr>
        <w:t>.</w:t>
      </w:r>
      <w:proofErr w:type="spellStart"/>
      <w:r>
        <w:rPr>
          <w:sz w:val="27"/>
          <w:szCs w:val="27"/>
          <w:shd w:val="clear" w:color="auto" w:fill="FFFFFF"/>
          <w:lang w:val="en-US"/>
        </w:rPr>
        <w:t>ua</w:t>
      </w:r>
      <w:proofErr w:type="spellEnd"/>
      <w:r>
        <w:rPr>
          <w:sz w:val="27"/>
          <w:szCs w:val="27"/>
        </w:rPr>
        <w:br/>
      </w:r>
      <w:r>
        <w:rPr>
          <w:sz w:val="27"/>
          <w:szCs w:val="27"/>
          <w:shd w:val="clear" w:color="auto" w:fill="FFFFFF"/>
        </w:rPr>
        <w:t>3. Відеокурс</w:t>
      </w:r>
      <w:r>
        <w:rPr>
          <w:sz w:val="27"/>
          <w:szCs w:val="27"/>
          <w:shd w:val="clear" w:color="auto" w:fill="FFFFFF"/>
          <w:lang w:val="en-US"/>
        </w:rPr>
        <w:t> </w:t>
      </w:r>
      <w:r>
        <w:rPr>
          <w:sz w:val="27"/>
          <w:szCs w:val="27"/>
          <w:shd w:val="clear" w:color="auto" w:fill="FFFFFF"/>
        </w:rPr>
        <w:t>з</w:t>
      </w:r>
      <w:r>
        <w:rPr>
          <w:sz w:val="27"/>
          <w:szCs w:val="27"/>
          <w:shd w:val="clear" w:color="auto" w:fill="FFFFFF"/>
          <w:lang w:val="en-US"/>
        </w:rPr>
        <w:t> </w:t>
      </w:r>
      <w:r>
        <w:rPr>
          <w:sz w:val="27"/>
          <w:szCs w:val="27"/>
          <w:shd w:val="clear" w:color="auto" w:fill="FFFFFF"/>
        </w:rPr>
        <w:t>ділової</w:t>
      </w:r>
      <w:r>
        <w:rPr>
          <w:sz w:val="27"/>
          <w:szCs w:val="27"/>
          <w:shd w:val="clear" w:color="auto" w:fill="FFFFFF"/>
          <w:lang w:val="en-US"/>
        </w:rPr>
        <w:t> </w:t>
      </w:r>
      <w:r>
        <w:rPr>
          <w:sz w:val="27"/>
          <w:szCs w:val="27"/>
          <w:shd w:val="clear" w:color="auto" w:fill="FFFFFF"/>
        </w:rPr>
        <w:t>англійської</w:t>
      </w:r>
      <w:r>
        <w:rPr>
          <w:sz w:val="27"/>
          <w:szCs w:val="27"/>
          <w:shd w:val="clear" w:color="auto" w:fill="FFFFFF"/>
          <w:lang w:val="en-US"/>
        </w:rPr>
        <w:t> “Starting Business English”, British Broadcasting Corporation (BBC), 1993.</w:t>
      </w:r>
    </w:p>
    <w:p w:rsidR="00B3658D" w:rsidRDefault="00B3658D" w:rsidP="00B3658D">
      <w:pPr>
        <w:pStyle w:val="a4"/>
        <w:numPr>
          <w:ilvl w:val="0"/>
          <w:numId w:val="3"/>
        </w:numPr>
        <w:shd w:val="clear" w:color="auto" w:fill="FFFFFF"/>
        <w:spacing w:before="0"/>
        <w:rPr>
          <w:rFonts w:ascii="Helvetica" w:hAnsi="Helvetica" w:cs="Helvetica"/>
          <w:sz w:val="14"/>
          <w:szCs w:val="14"/>
          <w:lang w:val="en-US"/>
        </w:rPr>
      </w:pPr>
      <w:proofErr w:type="gramStart"/>
      <w:r>
        <w:rPr>
          <w:sz w:val="27"/>
          <w:szCs w:val="27"/>
          <w:shd w:val="clear" w:color="auto" w:fill="FFFFFF"/>
          <w:lang w:val="en-US"/>
        </w:rPr>
        <w:t>4.Intelligent</w:t>
      </w:r>
      <w:proofErr w:type="gramEnd"/>
      <w:r>
        <w:rPr>
          <w:sz w:val="27"/>
          <w:szCs w:val="27"/>
          <w:shd w:val="clear" w:color="auto" w:fill="FFFFFF"/>
          <w:lang w:val="en-US"/>
        </w:rPr>
        <w:t xml:space="preserve"> Business. Video Intelligent Business English, Pearson Education LTD, 2005.</w:t>
      </w:r>
      <w:r>
        <w:rPr>
          <w:noProof/>
          <w:sz w:val="24"/>
          <w:lang w:eastAsia="uk-UA"/>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33450" cy="933450"/>
            <wp:effectExtent l="19050" t="0" r="0" b="0"/>
            <wp:wrapSquare wrapText="bothSides"/>
            <wp:docPr id="2" name="yui_3_15_0_3_1516099524949_1445" descr="http://zavantag.com/tw_files2/urls_7/142/d-141559/7z-docs/1_html_75413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5_0_3_1516099524949_1445" descr="http://zavantag.com/tw_files2/urls_7/142/d-141559/7z-docs/1_html_75413e01.gif"/>
                    <pic:cNvPicPr>
                      <a:picLocks noChangeAspect="1" noChangeArrowheads="1"/>
                    </pic:cNvPicPr>
                  </pic:nvPicPr>
                  <pic:blipFill>
                    <a:blip r:embed="rId6" cstate="print"/>
                    <a:srcRect/>
                    <a:stretch>
                      <a:fillRect/>
                    </a:stretch>
                  </pic:blipFill>
                  <pic:spPr bwMode="auto">
                    <a:xfrm>
                      <a:off x="0" y="0"/>
                      <a:ext cx="933450" cy="933450"/>
                    </a:xfrm>
                    <a:prstGeom prst="rect">
                      <a:avLst/>
                    </a:prstGeom>
                    <a:noFill/>
                  </pic:spPr>
                </pic:pic>
              </a:graphicData>
            </a:graphic>
          </wp:anchor>
        </w:drawing>
      </w:r>
    </w:p>
    <w:p w:rsidR="00B3658D" w:rsidRDefault="00B3658D" w:rsidP="00B3658D">
      <w:pPr>
        <w:pStyle w:val="a5"/>
        <w:numPr>
          <w:ilvl w:val="0"/>
          <w:numId w:val="3"/>
        </w:numPr>
        <w:spacing w:line="360" w:lineRule="auto"/>
        <w:rPr>
          <w:lang w:val="en-US"/>
        </w:rPr>
      </w:pPr>
    </w:p>
    <w:p w:rsidR="00B3658D" w:rsidRDefault="00B3658D" w:rsidP="00B3658D">
      <w:pPr>
        <w:spacing w:line="360" w:lineRule="auto"/>
        <w:rPr>
          <w:lang w:val="en-US" w:eastAsia="ar-SA"/>
        </w:rPr>
      </w:pPr>
    </w:p>
    <w:sectPr w:rsidR="00B3658D" w:rsidSect="007E39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3B5811"/>
    <w:multiLevelType w:val="singleLevel"/>
    <w:tmpl w:val="670493D2"/>
    <w:lvl w:ilvl="0">
      <w:start w:val="1"/>
      <w:numFmt w:val="decimal"/>
      <w:lvlText w:val="%1."/>
      <w:lvlJc w:val="left"/>
      <w:pPr>
        <w:tabs>
          <w:tab w:val="num" w:pos="360"/>
        </w:tabs>
        <w:ind w:left="360" w:hanging="360"/>
      </w:pPr>
      <w:rPr>
        <w:rFonts w:hint="default"/>
      </w:rPr>
    </w:lvl>
  </w:abstractNum>
  <w:abstractNum w:abstractNumId="2">
    <w:nsid w:val="14B50F7D"/>
    <w:multiLevelType w:val="singleLevel"/>
    <w:tmpl w:val="670493D2"/>
    <w:lvl w:ilvl="0">
      <w:start w:val="1"/>
      <w:numFmt w:val="decimal"/>
      <w:lvlText w:val="%1."/>
      <w:lvlJc w:val="left"/>
      <w:pPr>
        <w:tabs>
          <w:tab w:val="num" w:pos="360"/>
        </w:tabs>
        <w:ind w:left="360" w:hanging="360"/>
      </w:pPr>
      <w:rPr>
        <w:rFonts w:hint="default"/>
      </w:rPr>
    </w:lvl>
  </w:abstractNum>
  <w:abstractNum w:abstractNumId="3">
    <w:nsid w:val="155640AB"/>
    <w:multiLevelType w:val="singleLevel"/>
    <w:tmpl w:val="670493D2"/>
    <w:lvl w:ilvl="0">
      <w:start w:val="1"/>
      <w:numFmt w:val="decimal"/>
      <w:lvlText w:val="%1."/>
      <w:lvlJc w:val="left"/>
      <w:pPr>
        <w:tabs>
          <w:tab w:val="num" w:pos="360"/>
        </w:tabs>
        <w:ind w:left="360" w:hanging="360"/>
      </w:pPr>
      <w:rPr>
        <w:rFonts w:hint="default"/>
      </w:rPr>
    </w:lvl>
  </w:abstractNum>
  <w:abstractNum w:abstractNumId="4">
    <w:nsid w:val="304D3BC4"/>
    <w:multiLevelType w:val="singleLevel"/>
    <w:tmpl w:val="670493D2"/>
    <w:lvl w:ilvl="0">
      <w:start w:val="1"/>
      <w:numFmt w:val="decimal"/>
      <w:lvlText w:val="%1."/>
      <w:lvlJc w:val="left"/>
      <w:pPr>
        <w:tabs>
          <w:tab w:val="num" w:pos="360"/>
        </w:tabs>
        <w:ind w:left="360" w:hanging="360"/>
      </w:pPr>
      <w:rPr>
        <w:rFonts w:hint="default"/>
      </w:rPr>
    </w:lvl>
  </w:abstractNum>
  <w:abstractNum w:abstractNumId="5">
    <w:nsid w:val="39583704"/>
    <w:multiLevelType w:val="singleLevel"/>
    <w:tmpl w:val="9252ED44"/>
    <w:lvl w:ilvl="0">
      <w:numFmt w:val="bullet"/>
      <w:lvlText w:val="-"/>
      <w:lvlJc w:val="left"/>
      <w:pPr>
        <w:tabs>
          <w:tab w:val="num" w:pos="360"/>
        </w:tabs>
        <w:ind w:left="360" w:hanging="360"/>
      </w:pPr>
      <w:rPr>
        <w:rFonts w:hint="default"/>
      </w:rPr>
    </w:lvl>
  </w:abstractNum>
  <w:abstractNum w:abstractNumId="6">
    <w:nsid w:val="39745A4E"/>
    <w:multiLevelType w:val="hybridMultilevel"/>
    <w:tmpl w:val="EA4041FA"/>
    <w:lvl w:ilvl="0" w:tplc="42201F3E">
      <w:start w:val="4"/>
      <w:numFmt w:val="bullet"/>
      <w:lvlText w:val="–"/>
      <w:lvlJc w:val="left"/>
      <w:pPr>
        <w:ind w:left="106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B415FE1"/>
    <w:multiLevelType w:val="singleLevel"/>
    <w:tmpl w:val="670493D2"/>
    <w:lvl w:ilvl="0">
      <w:start w:val="1"/>
      <w:numFmt w:val="decimal"/>
      <w:lvlText w:val="%1."/>
      <w:lvlJc w:val="left"/>
      <w:pPr>
        <w:tabs>
          <w:tab w:val="num" w:pos="360"/>
        </w:tabs>
        <w:ind w:left="360" w:hanging="360"/>
      </w:pPr>
      <w:rPr>
        <w:rFonts w:hint="default"/>
      </w:rPr>
    </w:lvl>
  </w:abstractNum>
  <w:abstractNum w:abstractNumId="8">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F46CBA"/>
    <w:multiLevelType w:val="singleLevel"/>
    <w:tmpl w:val="670493D2"/>
    <w:lvl w:ilvl="0">
      <w:start w:val="1"/>
      <w:numFmt w:val="decimal"/>
      <w:lvlText w:val="%1."/>
      <w:lvlJc w:val="left"/>
      <w:pPr>
        <w:tabs>
          <w:tab w:val="num" w:pos="360"/>
        </w:tabs>
        <w:ind w:left="360" w:hanging="360"/>
      </w:pPr>
      <w:rPr>
        <w:rFont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537CB"/>
    <w:rsid w:val="00053A9F"/>
    <w:rsid w:val="0013048E"/>
    <w:rsid w:val="001537CB"/>
    <w:rsid w:val="001C3BE9"/>
    <w:rsid w:val="00255039"/>
    <w:rsid w:val="002C0DDC"/>
    <w:rsid w:val="003C7DAA"/>
    <w:rsid w:val="004520BE"/>
    <w:rsid w:val="0049282F"/>
    <w:rsid w:val="00524062"/>
    <w:rsid w:val="006A08C0"/>
    <w:rsid w:val="007E39D0"/>
    <w:rsid w:val="007E4FBF"/>
    <w:rsid w:val="00804557"/>
    <w:rsid w:val="00830CCA"/>
    <w:rsid w:val="00993BC7"/>
    <w:rsid w:val="009D51AB"/>
    <w:rsid w:val="00B3658D"/>
    <w:rsid w:val="00C029C6"/>
    <w:rsid w:val="00E34C98"/>
    <w:rsid w:val="00E72489"/>
    <w:rsid w:val="00F40DD1"/>
    <w:rsid w:val="00F742F8"/>
    <w:rsid w:val="00FE6A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7CB"/>
    <w:pPr>
      <w:spacing w:after="0" w:line="240" w:lineRule="auto"/>
    </w:pPr>
    <w:rPr>
      <w:rFonts w:ascii="Calibri" w:eastAsia="Times New Roman" w:hAnsi="Calibri" w:cs="Calibri"/>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537CB"/>
    <w:rPr>
      <w:color w:val="0000FF"/>
      <w:u w:val="single"/>
    </w:rPr>
  </w:style>
  <w:style w:type="paragraph" w:styleId="a4">
    <w:name w:val="Normal (Web)"/>
    <w:aliases w:val="Обычный (Интернет)"/>
    <w:basedOn w:val="a"/>
    <w:uiPriority w:val="99"/>
    <w:unhideWhenUsed/>
    <w:rsid w:val="001537CB"/>
    <w:pPr>
      <w:spacing w:before="240" w:line="360" w:lineRule="auto"/>
    </w:pPr>
    <w:rPr>
      <w:rFonts w:ascii="Times New Roman" w:hAnsi="Times New Roman" w:cs="Times New Roman"/>
      <w:sz w:val="28"/>
      <w:szCs w:val="24"/>
      <w:lang w:eastAsia="ru-RU"/>
    </w:rPr>
  </w:style>
  <w:style w:type="paragraph" w:customStyle="1" w:styleId="1">
    <w:name w:val="Обычный1"/>
    <w:rsid w:val="001537CB"/>
    <w:pPr>
      <w:spacing w:after="0"/>
    </w:pPr>
    <w:rPr>
      <w:rFonts w:ascii="Arial" w:eastAsia="Times New Roman" w:hAnsi="Arial" w:cs="Arial"/>
      <w:lang w:eastAsia="ru-RU"/>
    </w:rPr>
  </w:style>
  <w:style w:type="paragraph" w:customStyle="1" w:styleId="10">
    <w:name w:val="Абзац списка1"/>
    <w:basedOn w:val="a"/>
    <w:rsid w:val="001537CB"/>
    <w:pPr>
      <w:spacing w:after="200" w:line="276" w:lineRule="auto"/>
      <w:ind w:left="720"/>
      <w:contextualSpacing/>
    </w:pPr>
    <w:rPr>
      <w:rFonts w:cs="Times New Roman"/>
      <w:sz w:val="22"/>
      <w:szCs w:val="22"/>
      <w:lang w:val="ru-RU"/>
    </w:rPr>
  </w:style>
  <w:style w:type="paragraph" w:customStyle="1" w:styleId="WW-">
    <w:name w:val="WW-Базовый"/>
    <w:rsid w:val="001537CB"/>
    <w:pPr>
      <w:tabs>
        <w:tab w:val="left" w:pos="709"/>
      </w:tabs>
      <w:suppressAutoHyphens/>
      <w:spacing w:after="0" w:line="100" w:lineRule="atLeast"/>
    </w:pPr>
    <w:rPr>
      <w:rFonts w:ascii="Times New Roman" w:eastAsia="Arial" w:hAnsi="Times New Roman" w:cs="Calibri"/>
      <w:sz w:val="28"/>
      <w:szCs w:val="24"/>
      <w:lang w:eastAsia="ar-SA"/>
    </w:rPr>
  </w:style>
  <w:style w:type="paragraph" w:customStyle="1" w:styleId="2">
    <w:name w:val="Абзац списка2"/>
    <w:basedOn w:val="a"/>
    <w:rsid w:val="001C3BE9"/>
    <w:pPr>
      <w:ind w:left="720"/>
      <w:contextualSpacing/>
    </w:pPr>
    <w:rPr>
      <w:rFonts w:ascii="Times New Roman" w:hAnsi="Times New Roman" w:cs="Times New Roman"/>
      <w:sz w:val="24"/>
      <w:szCs w:val="24"/>
      <w:lang w:val="ru-RU" w:eastAsia="ru-RU"/>
    </w:rPr>
  </w:style>
  <w:style w:type="character" w:customStyle="1" w:styleId="rvts0">
    <w:name w:val="rvts0"/>
    <w:rsid w:val="001C3BE9"/>
    <w:rPr>
      <w:rFonts w:ascii="Times New Roman" w:hAnsi="Times New Roman" w:cs="Times New Roman" w:hint="default"/>
    </w:rPr>
  </w:style>
  <w:style w:type="paragraph" w:styleId="a5">
    <w:name w:val="List Paragraph"/>
    <w:basedOn w:val="a"/>
    <w:uiPriority w:val="34"/>
    <w:qFormat/>
    <w:rsid w:val="00B3658D"/>
    <w:pPr>
      <w:spacing w:after="200" w:line="276" w:lineRule="auto"/>
      <w:ind w:left="720"/>
      <w:contextualSpacing/>
    </w:pPr>
    <w:rPr>
      <w:rFonts w:asciiTheme="minorHAnsi" w:eastAsiaTheme="minorEastAsia" w:hAnsiTheme="minorHAnsi" w:cstheme="minorBid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556895977">
      <w:bodyDiv w:val="1"/>
      <w:marLeft w:val="0"/>
      <w:marRight w:val="0"/>
      <w:marTop w:val="0"/>
      <w:marBottom w:val="0"/>
      <w:divBdr>
        <w:top w:val="none" w:sz="0" w:space="0" w:color="auto"/>
        <w:left w:val="none" w:sz="0" w:space="0" w:color="auto"/>
        <w:bottom w:val="none" w:sz="0" w:space="0" w:color="auto"/>
        <w:right w:val="none" w:sz="0" w:space="0" w:color="auto"/>
      </w:divBdr>
    </w:div>
    <w:div w:id="1766489799">
      <w:bodyDiv w:val="1"/>
      <w:marLeft w:val="0"/>
      <w:marRight w:val="0"/>
      <w:marTop w:val="0"/>
      <w:marBottom w:val="0"/>
      <w:divBdr>
        <w:top w:val="none" w:sz="0" w:space="0" w:color="auto"/>
        <w:left w:val="none" w:sz="0" w:space="0" w:color="auto"/>
        <w:bottom w:val="none" w:sz="0" w:space="0" w:color="auto"/>
        <w:right w:val="none" w:sz="0" w:space="0" w:color="auto"/>
      </w:divBdr>
    </w:div>
    <w:div w:id="20504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AFFF8-E61F-4FD1-B7FC-796E1D85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10729</Words>
  <Characters>6116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Admin</cp:lastModifiedBy>
  <cp:revision>15</cp:revision>
  <dcterms:created xsi:type="dcterms:W3CDTF">2020-09-26T16:37:00Z</dcterms:created>
  <dcterms:modified xsi:type="dcterms:W3CDTF">2020-10-20T14:26:00Z</dcterms:modified>
</cp:coreProperties>
</file>