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7175C5">
        <w:rPr>
          <w:rFonts w:ascii="Times New Roman" w:hAnsi="Times New Roman" w:cs="Times New Roman"/>
          <w:b/>
          <w:caps/>
          <w:sz w:val="24"/>
          <w:szCs w:val="24"/>
        </w:rPr>
        <w:t xml:space="preserve">методики викладання </w:t>
      </w:r>
      <w:r w:rsidR="00924828" w:rsidRPr="009A196F">
        <w:rPr>
          <w:rFonts w:ascii="Times New Roman" w:hAnsi="Times New Roman" w:cs="Times New Roman"/>
          <w:b/>
          <w:caps/>
          <w:sz w:val="24"/>
          <w:szCs w:val="24"/>
        </w:rPr>
        <w:t>ГЕРМАНСЬК</w:t>
      </w:r>
      <w:r w:rsidR="007175C5">
        <w:rPr>
          <w:rFonts w:ascii="Times New Roman" w:hAnsi="Times New Roman" w:cs="Times New Roman"/>
          <w:b/>
          <w:caps/>
          <w:sz w:val="24"/>
          <w:szCs w:val="24"/>
        </w:rPr>
        <w:t xml:space="preserve">их </w:t>
      </w:r>
      <w:r w:rsidR="00924828"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175C5">
        <w:rPr>
          <w:rFonts w:ascii="Times New Roman" w:hAnsi="Times New Roman" w:cs="Times New Roman"/>
          <w:b/>
          <w:caps/>
          <w:sz w:val="24"/>
          <w:szCs w:val="24"/>
        </w:rPr>
        <w:t>мов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3D6582" w:rsidRDefault="007175C5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Основи наукових досліджень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CF3A42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5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405857" w:rsidRDefault="00CF3A42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57" w:rsidRPr="00405857">
              <w:rPr>
                <w:rFonts w:ascii="Times New Roman" w:hAnsi="Times New Roman" w:cs="Times New Roman"/>
                <w:sz w:val="24"/>
                <w:szCs w:val="24"/>
              </w:rPr>
              <w:t>014 Середня освіта. Мова і література (англійська)</w:t>
            </w:r>
          </w:p>
          <w:p w:rsidR="00405857" w:rsidRPr="00405857" w:rsidRDefault="00CF3A42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57" w:rsidRPr="00405857">
              <w:rPr>
                <w:rFonts w:ascii="Times New Roman" w:hAnsi="Times New Roman" w:cs="Times New Roman"/>
                <w:sz w:val="24"/>
                <w:szCs w:val="24"/>
              </w:rPr>
              <w:t>014 Середня освіта. Мова і література (німецька)</w:t>
            </w:r>
          </w:p>
          <w:p w:rsidR="00405857" w:rsidRPr="003D6582" w:rsidRDefault="00CF3A42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857" w:rsidRPr="00405857">
              <w:rPr>
                <w:rFonts w:ascii="Times New Roman" w:hAnsi="Times New Roman" w:cs="Times New Roman"/>
                <w:sz w:val="24"/>
                <w:szCs w:val="24"/>
              </w:rPr>
              <w:t>035.041. Германські мови та літератури (переклад включно), перша – англійська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CF3A42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 xml:space="preserve"> </w:t>
            </w:r>
            <w:bookmarkStart w:id="0" w:name="_GoBack"/>
            <w:bookmarkEnd w:id="0"/>
            <w:r w:rsidR="00405857" w:rsidRPr="005E44FD">
              <w:rPr>
                <w:i/>
              </w:rPr>
              <w:t xml:space="preserve">2020-2021/ </w:t>
            </w:r>
            <w:r w:rsidR="00405857">
              <w:rPr>
                <w:i/>
              </w:rPr>
              <w:t xml:space="preserve">І </w:t>
            </w:r>
            <w:r w:rsidR="00405857" w:rsidRPr="005E44FD">
              <w:rPr>
                <w:i/>
              </w:rPr>
              <w:t xml:space="preserve">семестр / </w:t>
            </w:r>
            <w:r w:rsidR="00405857">
              <w:rPr>
                <w:i/>
              </w:rPr>
              <w:t>1</w:t>
            </w:r>
            <w:r w:rsidR="00405857" w:rsidRPr="005E44FD">
              <w:rPr>
                <w:i/>
              </w:rPr>
              <w:t xml:space="preserve"> курс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7175C5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Ткач М.В.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7175C5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5C5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http://filolog.mdpu.org.ua/kafedra-metodyky-vykladannya-germanskyh-mov/sklad-kafedry-metodyky-vykladannya-germanskyh-mov/tkach-maryna-valeriyivna/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Контактний 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7175C5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0974634852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3D6582" w:rsidRDefault="007175C5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Tkach-69@rambler.ru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</w:t>
            </w:r>
            <w:proofErr w:type="spellStart"/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Б.Хмельницького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7175C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http://www.dfn.mdpu.org.ua/course/view.php?id=1224</w:t>
            </w: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  <w:r w:rsidR="00552E2D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германської філології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</w:t>
            </w:r>
            <w:proofErr w:type="spellStart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Б.Хмельницького</w:t>
            </w:r>
            <w:proofErr w:type="spellEnd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Pr="002F7D31" w:rsidRDefault="005A0115" w:rsidP="002F7D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D31">
        <w:rPr>
          <w:rFonts w:ascii="Times New Roman" w:hAnsi="Times New Roman" w:cs="Times New Roman"/>
          <w:sz w:val="24"/>
          <w:szCs w:val="24"/>
        </w:rPr>
        <w:t>Навчальний курс</w:t>
      </w:r>
      <w:r w:rsidR="00CF3BD3" w:rsidRPr="002F7D31">
        <w:rPr>
          <w:rFonts w:ascii="Times New Roman" w:hAnsi="Times New Roman" w:cs="Times New Roman"/>
          <w:sz w:val="24"/>
          <w:szCs w:val="24"/>
        </w:rPr>
        <w:t xml:space="preserve"> </w:t>
      </w:r>
      <w:r w:rsidR="00597D5B" w:rsidRPr="002F7D31">
        <w:rPr>
          <w:rFonts w:ascii="Times New Roman" w:hAnsi="Times New Roman" w:cs="Times New Roman"/>
          <w:sz w:val="24"/>
          <w:szCs w:val="24"/>
        </w:rPr>
        <w:t xml:space="preserve">«Основи наукових досліджень» представляє собою базову дисципліну, яка формує комплексне уявлення про сучасні наукові тенденції, а також можливість їх впровадження в науковій діяльності студентів. Навколишній світ-це значною мірою створений людиною світ інформаційних технологій, техніки та наукових досягнень. Поняття "наука" має декілька значень, з одного боку, наука - це динамічна система достовірних, найбільш суттєвих знань про об´єктивні закони розвитку природи, суспільства та мислення. З іншого боку, наука являє собою спеціально організовану діяльність людей. Як галузь людської діяльності, наука є складним соціальним інститутом, який сформувався у процесі розподілу праці, поступового відмежування розумової праці від фізичної і перетворення пізнавальної діяльності в специфічний вид занять окремих осіб, колективів та установ. </w:t>
      </w:r>
      <w:r w:rsidR="002F7D31" w:rsidRPr="002F7D31">
        <w:rPr>
          <w:rFonts w:ascii="Times New Roman" w:hAnsi="Times New Roman" w:cs="Times New Roman"/>
          <w:sz w:val="24"/>
          <w:szCs w:val="24"/>
        </w:rPr>
        <w:t>Дисципл</w:t>
      </w:r>
      <w:r w:rsidR="002A11EE">
        <w:rPr>
          <w:rFonts w:ascii="Times New Roman" w:hAnsi="Times New Roman" w:cs="Times New Roman"/>
          <w:sz w:val="24"/>
          <w:szCs w:val="24"/>
        </w:rPr>
        <w:t>і</w:t>
      </w:r>
      <w:r w:rsidR="002F7D31" w:rsidRPr="002F7D31">
        <w:rPr>
          <w:rFonts w:ascii="Times New Roman" w:hAnsi="Times New Roman" w:cs="Times New Roman"/>
          <w:sz w:val="24"/>
          <w:szCs w:val="24"/>
        </w:rPr>
        <w:t xml:space="preserve">на спрямована на формування у студентів системи знань з інтерпретації теоретичних основ науки, методологічних параметрів наукових досліджень, генерування й ідентифікації наукових ідей, категоріального апарату наукових досліджень, організаційного й інформаційного забезпечення наукових досліджень, специфіки методичного інструментарію та особливостей його застосування, презентації результатів наукових досліджень, ефективності науково-дослідної роботи, ідентифікації навчально-виховного процесу, спектру методів навчання, методології викладання облікових дисциплін. </w:t>
      </w:r>
      <w:r w:rsidR="002A7902" w:rsidRPr="002F7D31">
        <w:rPr>
          <w:rFonts w:ascii="Times New Roman" w:hAnsi="Times New Roman" w:cs="Times New Roman"/>
          <w:sz w:val="24"/>
          <w:szCs w:val="24"/>
        </w:rPr>
        <w:t>Матеріал, що вивчається, забезпечує основу для написання курсових, бакалаврських дипломних робіт та магістерських робіт.</w:t>
      </w:r>
    </w:p>
    <w:p w:rsidR="00D51592" w:rsidRPr="003F5F43" w:rsidRDefault="00D51592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7175C5" w:rsidRPr="007175C5" w:rsidRDefault="007175C5" w:rsidP="007175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75C5">
        <w:rPr>
          <w:rFonts w:ascii="Times New Roman" w:hAnsi="Times New Roman" w:cs="Times New Roman"/>
          <w:sz w:val="24"/>
          <w:szCs w:val="24"/>
        </w:rPr>
        <w:t>Сучасний етап розвитку нашого суспільства ставить нові вимоги перед фахівцями з вищою освітою: вміти творчо мислити самостійно поповнювати свої знання, орієнтуватися у бурхливому потоці наукової інформації. Необхідність підвищення наукового рівня, професійної компетенції педагогічних кадрів помітно впливає на зміст їх підготовки.</w:t>
      </w:r>
    </w:p>
    <w:p w:rsidR="007175C5" w:rsidRPr="007175C5" w:rsidRDefault="007175C5" w:rsidP="007175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75C5">
        <w:rPr>
          <w:rFonts w:ascii="Times New Roman" w:hAnsi="Times New Roman" w:cs="Times New Roman"/>
          <w:sz w:val="24"/>
          <w:szCs w:val="24"/>
        </w:rPr>
        <w:tab/>
        <w:t>Ефективність навчання і виховання підростаючого покоління значною мірою залежить від готовності вчителя до проведення дослідної роботи. Глибоке розуміння суті педагогічних явищ, творче розв’язання неординарних педагогічних завдань неможливі без оволодіння методами наукових пошуків, ознайомлення з логікою дослідного процесу, вміння аналізувати і передбачати подальший розвиток педагогічних явищ.</w:t>
      </w:r>
    </w:p>
    <w:p w:rsidR="007175C5" w:rsidRPr="007175C5" w:rsidRDefault="007175C5" w:rsidP="007175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75C5">
        <w:rPr>
          <w:rFonts w:ascii="Times New Roman" w:hAnsi="Times New Roman" w:cs="Times New Roman"/>
          <w:sz w:val="24"/>
          <w:szCs w:val="24"/>
          <w:u w:val="single"/>
        </w:rPr>
        <w:t>Мета курсу</w:t>
      </w:r>
      <w:r w:rsidRPr="007175C5">
        <w:rPr>
          <w:rFonts w:ascii="Times New Roman" w:hAnsi="Times New Roman" w:cs="Times New Roman"/>
          <w:sz w:val="24"/>
          <w:szCs w:val="24"/>
        </w:rPr>
        <w:t>: познайомити студентів з основними поняттями наукових досліджень; підготувати їх до успішного виконання курсових та дипломних робіт; запобігти появленню типових помилок при виконанні науково-дослідної роботи студентами.</w:t>
      </w:r>
    </w:p>
    <w:p w:rsidR="007175C5" w:rsidRPr="007175C5" w:rsidRDefault="007175C5" w:rsidP="007175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75C5">
        <w:rPr>
          <w:rFonts w:ascii="Times New Roman" w:hAnsi="Times New Roman" w:cs="Times New Roman"/>
          <w:sz w:val="24"/>
          <w:szCs w:val="24"/>
          <w:u w:val="single"/>
        </w:rPr>
        <w:t>Основні завдання курсу</w:t>
      </w:r>
      <w:r w:rsidRPr="007175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75C5" w:rsidRPr="007175C5" w:rsidRDefault="007175C5" w:rsidP="007175C5">
      <w:pPr>
        <w:jc w:val="both"/>
        <w:rPr>
          <w:rFonts w:ascii="Times New Roman" w:hAnsi="Times New Roman" w:cs="Times New Roman"/>
          <w:sz w:val="24"/>
          <w:szCs w:val="24"/>
        </w:rPr>
      </w:pPr>
      <w:r w:rsidRPr="007175C5">
        <w:rPr>
          <w:rFonts w:ascii="Times New Roman" w:hAnsi="Times New Roman" w:cs="Times New Roman"/>
          <w:sz w:val="24"/>
          <w:szCs w:val="24"/>
        </w:rPr>
        <w:t>- студент повинен уміти правильно цитувати літературні джерела, складати бібліографію;</w:t>
      </w:r>
    </w:p>
    <w:p w:rsidR="007175C5" w:rsidRPr="007175C5" w:rsidRDefault="007175C5" w:rsidP="007175C5">
      <w:pPr>
        <w:jc w:val="both"/>
        <w:rPr>
          <w:rFonts w:ascii="Times New Roman" w:hAnsi="Times New Roman" w:cs="Times New Roman"/>
          <w:sz w:val="24"/>
          <w:szCs w:val="24"/>
        </w:rPr>
      </w:pPr>
      <w:r w:rsidRPr="007175C5">
        <w:rPr>
          <w:rFonts w:ascii="Times New Roman" w:hAnsi="Times New Roman" w:cs="Times New Roman"/>
          <w:sz w:val="24"/>
          <w:szCs w:val="24"/>
        </w:rPr>
        <w:t>- вміти використовувати різні види викладання наукової інформації: статті, тези, наукове повідомлення, доповідь, реферат, критичні роботи, методичні рекомендації, нарис, курсові та дипломні роботи, дисертації;</w:t>
      </w:r>
    </w:p>
    <w:p w:rsidR="007175C5" w:rsidRPr="007175C5" w:rsidRDefault="007175C5" w:rsidP="007175C5">
      <w:pPr>
        <w:jc w:val="both"/>
        <w:rPr>
          <w:rFonts w:ascii="Times New Roman" w:hAnsi="Times New Roman" w:cs="Times New Roman"/>
          <w:sz w:val="24"/>
          <w:szCs w:val="24"/>
        </w:rPr>
      </w:pPr>
      <w:r w:rsidRPr="007175C5">
        <w:rPr>
          <w:rFonts w:ascii="Times New Roman" w:hAnsi="Times New Roman" w:cs="Times New Roman"/>
          <w:sz w:val="24"/>
          <w:szCs w:val="24"/>
        </w:rPr>
        <w:t>- знати і дотримуватися наукової етики дослідника.</w:t>
      </w:r>
    </w:p>
    <w:p w:rsidR="007175C5" w:rsidRPr="007175C5" w:rsidRDefault="007175C5" w:rsidP="007175C5"/>
    <w:p w:rsidR="00B852D0" w:rsidRPr="00B852D0" w:rsidRDefault="00B852D0" w:rsidP="00B852D0">
      <w:pPr>
        <w:tabs>
          <w:tab w:val="left" w:pos="284"/>
          <w:tab w:val="left" w:pos="567"/>
        </w:tabs>
        <w:ind w:firstLine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DF7" w:rsidRPr="003F5F43" w:rsidRDefault="00824DF7" w:rsidP="00824DF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538BE" w:rsidRPr="003F5F43" w:rsidRDefault="005538BE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Default="002F7D31" w:rsidP="002F7D31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7D8" w:rsidRPr="004B67D8">
        <w:rPr>
          <w:rFonts w:ascii="Times New Roman" w:hAnsi="Times New Roman" w:cs="Times New Roman"/>
          <w:sz w:val="24"/>
          <w:szCs w:val="24"/>
        </w:rPr>
        <w:t>Інтегральна компетентність:</w:t>
      </w:r>
    </w:p>
    <w:p w:rsidR="002F7D31" w:rsidRDefault="002F7D31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2F7D31" w:rsidRDefault="002F7D31" w:rsidP="002F7D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67D8" w:rsidRDefault="004B67D8" w:rsidP="002F7D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2F7D31" w:rsidRDefault="002F7D31" w:rsidP="002F7D31">
      <w:pPr>
        <w:pStyle w:val="2"/>
        <w:snapToGrid w:val="0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7E77">
        <w:rPr>
          <w:rFonts w:ascii="Times New Roman" w:hAnsi="Times New Roman" w:cs="Times New Roman"/>
          <w:bCs/>
          <w:sz w:val="24"/>
          <w:szCs w:val="24"/>
          <w:lang w:val="uk-UA"/>
        </w:rPr>
        <w:t>Бути здатними ефективно працювати в трьох галузях (філологія, педагогіка, психологія):</w:t>
      </w:r>
    </w:p>
    <w:p w:rsidR="002F7D31" w:rsidRPr="00FD7E77" w:rsidRDefault="002F7D31" w:rsidP="002F7D31">
      <w:pPr>
        <w:pStyle w:val="2"/>
        <w:snapToGrid w:val="0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7E77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володіти методологічними і теоретичними основами філологічних наук, </w:t>
      </w:r>
      <w:proofErr w:type="spellStart"/>
      <w:r w:rsidRPr="00FD7E77">
        <w:rPr>
          <w:rFonts w:ascii="Times New Roman" w:hAnsi="Times New Roman" w:cs="Times New Roman"/>
          <w:sz w:val="24"/>
          <w:szCs w:val="24"/>
          <w:lang w:val="uk-UA"/>
        </w:rPr>
        <w:t>методик</w:t>
      </w:r>
      <w:proofErr w:type="spellEnd"/>
      <w:r w:rsidRPr="00FD7E77">
        <w:rPr>
          <w:rFonts w:ascii="Times New Roman" w:hAnsi="Times New Roman" w:cs="Times New Roman"/>
          <w:sz w:val="24"/>
          <w:szCs w:val="24"/>
          <w:lang w:val="uk-UA"/>
        </w:rPr>
        <w:t xml:space="preserve"> навчання англійської у середніх закладах освіти, глибокими знаннями з англійської мови, теорії та історії англійської мови;</w:t>
      </w:r>
    </w:p>
    <w:p w:rsidR="002F7D31" w:rsidRPr="00FD7E77" w:rsidRDefault="002F7D31" w:rsidP="002F7D31">
      <w:pPr>
        <w:pStyle w:val="2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Pr="00FD7E77">
        <w:rPr>
          <w:rFonts w:ascii="Times New Roman" w:hAnsi="Times New Roman" w:cs="Times New Roman"/>
          <w:sz w:val="24"/>
          <w:szCs w:val="24"/>
          <w:lang w:val="uk-UA"/>
        </w:rPr>
        <w:t>Здатність знаходити, використовувати навчальну й наукову інформацію, у тому числі іншомовну, в галузі філології та методики викладання  на паперових та електронних носіях;</w:t>
      </w:r>
    </w:p>
    <w:p w:rsidR="002F7D31" w:rsidRPr="00FD7E77" w:rsidRDefault="002F7D31" w:rsidP="002F7D31">
      <w:pPr>
        <w:pStyle w:val="2"/>
        <w:spacing w:line="240" w:lineRule="auto"/>
        <w:ind w:left="0"/>
        <w:jc w:val="both"/>
        <w:rPr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FD7E77">
        <w:rPr>
          <w:rFonts w:ascii="Times New Roman" w:hAnsi="Times New Roman" w:cs="Times New Roman"/>
          <w:sz w:val="24"/>
          <w:szCs w:val="24"/>
          <w:lang w:val="uk-UA"/>
        </w:rPr>
        <w:t>Здатність розуміти і проводити навчально-наукову діяльність із використанням праць видатних теоретиків;</w:t>
      </w:r>
    </w:p>
    <w:p w:rsidR="002F7D31" w:rsidRDefault="002F7D31" w:rsidP="002F7D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5D6A" w:rsidRPr="003F5F43" w:rsidRDefault="00A55D6A" w:rsidP="007F52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6BB8" w:rsidRDefault="00F66BB8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Default="002F7D31" w:rsidP="002F7D31">
      <w:pPr>
        <w:shd w:val="clear" w:color="auto" w:fill="FFFFFF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BD3E18" w:rsidRPr="00FD7E77" w:rsidRDefault="00BD3E18" w:rsidP="00BD3E18">
      <w:pPr>
        <w:shd w:val="clear" w:color="auto" w:fill="FFFFFF"/>
        <w:tabs>
          <w:tab w:val="left" w:pos="5670"/>
        </w:tabs>
        <w:snapToGrid w:val="0"/>
        <w:jc w:val="both"/>
        <w:rPr>
          <w:b/>
        </w:rPr>
      </w:pPr>
    </w:p>
    <w:p w:rsidR="00477F82" w:rsidRPr="003F5F43" w:rsidRDefault="00F71416" w:rsidP="00BD3E1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4B67D8" w:rsidRPr="004B67D8" w:rsidRDefault="004B67D8" w:rsidP="00BD3E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 </w:t>
      </w:r>
    </w:p>
    <w:p w:rsidR="004B67D8" w:rsidRPr="004B67D8" w:rsidRDefault="004B67D8" w:rsidP="00BD3E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організовувати процес свого навчання й самоосвіти;</w:t>
      </w:r>
    </w:p>
    <w:p w:rsidR="00BD3E18" w:rsidRPr="00BD3E18" w:rsidRDefault="004B67D8" w:rsidP="00BD3E18">
      <w:pPr>
        <w:shd w:val="clear" w:color="auto" w:fill="FFFFFF"/>
        <w:tabs>
          <w:tab w:val="left" w:pos="360"/>
          <w:tab w:val="left" w:pos="5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1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D3E18" w:rsidRPr="00BD3E18">
        <w:rPr>
          <w:rFonts w:ascii="Times New Roman" w:hAnsi="Times New Roman" w:cs="Times New Roman"/>
          <w:sz w:val="24"/>
          <w:szCs w:val="24"/>
        </w:rPr>
        <w:t>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знання;</w:t>
      </w:r>
    </w:p>
    <w:p w:rsidR="00BD3E18" w:rsidRPr="00BD3E18" w:rsidRDefault="00BD3E18" w:rsidP="00BD3E18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володіти сукупністю знань про структуру </w:t>
      </w:r>
      <w:proofErr w:type="spellStart"/>
      <w:r w:rsidRPr="00BD3E18">
        <w:rPr>
          <w:rFonts w:ascii="Times New Roman" w:hAnsi="Times New Roman" w:cs="Times New Roman"/>
          <w:sz w:val="24"/>
          <w:szCs w:val="24"/>
          <w:shd w:val="clear" w:color="auto" w:fill="FFFFFF"/>
        </w:rPr>
        <w:t>мовної</w:t>
      </w:r>
      <w:proofErr w:type="spellEnd"/>
      <w:r w:rsidRPr="00BD3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системи, уміти оперувати цими знаннями у процесі професійної діяльності: аналізувати, зіставляти, групувати факти мови, використовувати методи відповідного лінгвістичного опису; </w:t>
      </w:r>
    </w:p>
    <w:p w:rsidR="00BD3E18" w:rsidRPr="00BD3E18" w:rsidRDefault="00BD3E18" w:rsidP="00BD3E18">
      <w:pPr>
        <w:jc w:val="both"/>
        <w:rPr>
          <w:rFonts w:ascii="Times New Roman" w:hAnsi="Times New Roman" w:cs="Times New Roman"/>
          <w:sz w:val="24"/>
          <w:szCs w:val="24"/>
        </w:rPr>
      </w:pPr>
      <w:r w:rsidRPr="00BD3E18">
        <w:rPr>
          <w:rFonts w:ascii="Times New Roman" w:hAnsi="Times New Roman" w:cs="Times New Roman"/>
          <w:sz w:val="24"/>
          <w:szCs w:val="24"/>
        </w:rPr>
        <w:t>- знати методологію здійснення наукового пошуку.</w:t>
      </w:r>
    </w:p>
    <w:p w:rsidR="00BD3E18" w:rsidRPr="00BD3E18" w:rsidRDefault="00BD3E18" w:rsidP="00BD3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D3E18">
        <w:rPr>
          <w:rFonts w:ascii="Times New Roman" w:hAnsi="Times New Roman" w:cs="Times New Roman"/>
          <w:sz w:val="24"/>
          <w:szCs w:val="24"/>
        </w:rPr>
        <w:t>міти організувати і реалізувати алгоритм дій для здійснення теоретичного опрацювання засад дослідження та практичної реалізації експериментальної роботи.</w:t>
      </w:r>
    </w:p>
    <w:p w:rsidR="00BD3E18" w:rsidRPr="00BD3E18" w:rsidRDefault="00BD3E18" w:rsidP="00BD3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D3E18">
        <w:rPr>
          <w:rFonts w:ascii="Times New Roman" w:hAnsi="Times New Roman" w:cs="Times New Roman"/>
          <w:sz w:val="24"/>
          <w:szCs w:val="24"/>
        </w:rPr>
        <w:t>міти обробити результати експериментальної роботи та запропонувати можливі шляхи і способи їх практичного застосування.</w:t>
      </w:r>
    </w:p>
    <w:p w:rsidR="00BD3E18" w:rsidRPr="00BD3E18" w:rsidRDefault="00BD3E18" w:rsidP="00BD3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D3E18">
        <w:rPr>
          <w:rFonts w:ascii="Times New Roman" w:hAnsi="Times New Roman" w:cs="Times New Roman"/>
          <w:sz w:val="24"/>
          <w:szCs w:val="24"/>
        </w:rPr>
        <w:t>міти оформити дипломну роботу згідно з чинними вимогами.</w:t>
      </w:r>
    </w:p>
    <w:p w:rsidR="00BD3E18" w:rsidRPr="00BD3E18" w:rsidRDefault="00BD3E18" w:rsidP="00BD3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D3E18">
        <w:rPr>
          <w:rFonts w:ascii="Times New Roman" w:hAnsi="Times New Roman" w:cs="Times New Roman"/>
          <w:sz w:val="24"/>
          <w:szCs w:val="24"/>
        </w:rPr>
        <w:t>міти представити результати здійсненого дослідження під час публічного захисту.</w:t>
      </w:r>
    </w:p>
    <w:p w:rsidR="00BD3E18" w:rsidRPr="00BD3E18" w:rsidRDefault="00BD3E18" w:rsidP="00BD3E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E18" w:rsidRPr="00FD7E77" w:rsidRDefault="00BD3E18" w:rsidP="00BD3E18">
      <w:pPr>
        <w:jc w:val="both"/>
      </w:pPr>
    </w:p>
    <w:p w:rsidR="004B67D8" w:rsidRPr="004B67D8" w:rsidRDefault="004B67D8" w:rsidP="00BD3E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BD3E18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BD3E18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607312" w:rsidP="00BD3E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D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3F5F43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виконувати завдання семінарів та питань самостійної роботи;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 xml:space="preserve">Вчасно та самостійно виконувати контрольно-модульні завдання </w:t>
      </w:r>
    </w:p>
    <w:p w:rsidR="00715FA2" w:rsidRDefault="00715FA2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A8357F" w:rsidRPr="00B21046" w:rsidRDefault="00B21046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shd w:val="clear" w:color="auto" w:fill="C6D9F1"/>
              </w:rPr>
            </w:pPr>
            <w:r w:rsidRPr="00B21046">
              <w:rPr>
                <w:rFonts w:ascii="Times New Roman" w:hAnsi="Times New Roman" w:cs="Times New Roman"/>
                <w:sz w:val="28"/>
                <w:szCs w:val="28"/>
              </w:rPr>
              <w:t>Процес наукового дослідження, його характеристика.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B2104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0" w:type="dxa"/>
            <w:vAlign w:val="center"/>
          </w:tcPr>
          <w:p w:rsidR="00BD3E18" w:rsidRPr="00BD3E18" w:rsidRDefault="00505247" w:rsidP="00BD3E18">
            <w:pPr>
              <w:pStyle w:val="Style46"/>
              <w:snapToGrid w:val="0"/>
              <w:spacing w:line="240" w:lineRule="auto"/>
              <w:ind w:left="5" w:hanging="5"/>
              <w:jc w:val="both"/>
              <w:rPr>
                <w:rFonts w:cs="Times New Roman"/>
                <w:sz w:val="24"/>
                <w:lang w:val="uk-UA"/>
              </w:rPr>
            </w:pPr>
            <w:r w:rsidRPr="00505247">
              <w:rPr>
                <w:rFonts w:cs="Times New Roman"/>
                <w:bCs/>
                <w:color w:val="333333"/>
                <w:sz w:val="24"/>
                <w:lang w:val="uk-UA"/>
              </w:rPr>
              <w:t xml:space="preserve">Тема 1. </w:t>
            </w:r>
            <w:r w:rsidR="00BD3E18" w:rsidRPr="00BD3E18">
              <w:rPr>
                <w:rFonts w:cs="Times New Roman"/>
                <w:sz w:val="24"/>
                <w:lang w:val="uk-UA"/>
              </w:rPr>
              <w:t>Наука як система знань.</w:t>
            </w:r>
          </w:p>
          <w:p w:rsidR="00BD3E18" w:rsidRPr="00BD3E18" w:rsidRDefault="00BD3E18" w:rsidP="00BD3E18">
            <w:pPr>
              <w:pStyle w:val="Style23"/>
              <w:spacing w:line="240" w:lineRule="auto"/>
              <w:jc w:val="both"/>
              <w:rPr>
                <w:rFonts w:cs="Times New Roman"/>
                <w:sz w:val="24"/>
                <w:lang w:val="uk-UA"/>
              </w:rPr>
            </w:pPr>
            <w:r w:rsidRPr="00BD3E18">
              <w:rPr>
                <w:rFonts w:cs="Times New Roman"/>
                <w:sz w:val="24"/>
                <w:lang w:val="uk-UA"/>
              </w:rPr>
              <w:t>Найважливіші  характеристики</w:t>
            </w:r>
          </w:p>
          <w:p w:rsidR="008A4B7E" w:rsidRPr="00505247" w:rsidRDefault="00BD3E18" w:rsidP="00BD3E18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3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сучасних педагогічних досліджень.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21046" w:rsidRPr="003F5F43" w:rsidRDefault="00B21046" w:rsidP="00B21046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B5581C" w:rsidRPr="003F5F43" w:rsidRDefault="00B5581C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3F5F43" w:rsidRDefault="00A364DE" w:rsidP="002A11E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2A1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8A4B7E" w:rsidRPr="002A11EE" w:rsidRDefault="002A11EE" w:rsidP="002A11E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Обговорення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 xml:space="preserve"> теми. </w:t>
            </w:r>
            <w:r w:rsidRPr="002A11EE">
              <w:rPr>
                <w:color w:val="000000"/>
                <w:kern w:val="24"/>
              </w:rPr>
              <w:t xml:space="preserve"> </w:t>
            </w: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Презентація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.</w:t>
            </w:r>
            <w:r w:rsidRPr="002A11EE">
              <w:t xml:space="preserve"> </w:t>
            </w:r>
            <w:r w:rsidRPr="002A11EE">
              <w:rPr>
                <w:rFonts w:ascii="Times New Roman" w:hAnsi="Times New Roman" w:cs="Times New Roman"/>
              </w:rPr>
              <w:t>Реферат.</w:t>
            </w: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B2104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0" w:type="dxa"/>
            <w:vAlign w:val="center"/>
          </w:tcPr>
          <w:p w:rsidR="00BD3E18" w:rsidRPr="00BD3E18" w:rsidRDefault="00505247" w:rsidP="00BD3E18">
            <w:pPr>
              <w:pStyle w:val="Style30"/>
              <w:snapToGrid w:val="0"/>
              <w:spacing w:line="360" w:lineRule="atLeast"/>
              <w:ind w:left="17" w:hanging="17"/>
              <w:rPr>
                <w:sz w:val="24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 2.</w:t>
            </w:r>
            <w:r w:rsidRPr="00505247">
              <w:rPr>
                <w:color w:val="333333"/>
                <w:lang w:val="uk-UA"/>
              </w:rPr>
              <w:t xml:space="preserve"> </w:t>
            </w:r>
            <w:r w:rsidR="00BD3E18" w:rsidRPr="00BD3E18">
              <w:rPr>
                <w:sz w:val="24"/>
                <w:lang w:val="uk-UA"/>
              </w:rPr>
              <w:t>Логічна структура і зміст етапів педагогічного дослідження.</w:t>
            </w:r>
          </w:p>
          <w:p w:rsidR="002318CB" w:rsidRPr="00505247" w:rsidRDefault="002318CB" w:rsidP="00BD3E18">
            <w:pPr>
              <w:pStyle w:val="Style30"/>
              <w:spacing w:line="360" w:lineRule="atLeast"/>
              <w:rPr>
                <w:rFonts w:cs="Times New Roman"/>
                <w:sz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2318CB" w:rsidRPr="003F5F43" w:rsidRDefault="00C40F01" w:rsidP="00B21046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B210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2A11E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2A1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2318CB" w:rsidRPr="003F5F43" w:rsidRDefault="002A11EE" w:rsidP="002A11E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Обговорення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 xml:space="preserve"> теми. </w:t>
            </w:r>
            <w:r w:rsidRPr="002A11EE">
              <w:rPr>
                <w:color w:val="000000"/>
                <w:kern w:val="24"/>
              </w:rPr>
              <w:t xml:space="preserve"> </w:t>
            </w: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Презентація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.</w:t>
            </w:r>
            <w:r w:rsidRPr="002A11EE">
              <w:t xml:space="preserve"> </w:t>
            </w:r>
            <w:r w:rsidRPr="002A11EE">
              <w:rPr>
                <w:rFonts w:ascii="Times New Roman" w:hAnsi="Times New Roman" w:cs="Times New Roman"/>
              </w:rPr>
              <w:t>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0" w:type="dxa"/>
            <w:vAlign w:val="center"/>
          </w:tcPr>
          <w:p w:rsidR="00BD3E18" w:rsidRPr="00BD3E18" w:rsidRDefault="00505247" w:rsidP="00BD3E18">
            <w:pPr>
              <w:pStyle w:val="Style30"/>
              <w:spacing w:line="360" w:lineRule="atLeast"/>
              <w:rPr>
                <w:sz w:val="24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</w:t>
            </w:r>
            <w:r w:rsidRPr="00505247">
              <w:rPr>
                <w:color w:val="333333"/>
                <w:lang w:val="uk-UA"/>
              </w:rPr>
              <w:t xml:space="preserve"> 3. </w:t>
            </w:r>
            <w:r w:rsidR="00BD3E18" w:rsidRPr="00BD3E18">
              <w:rPr>
                <w:sz w:val="24"/>
                <w:lang w:val="uk-UA"/>
              </w:rPr>
              <w:t>Емпіричні методи педагогічного дослідження.</w:t>
            </w:r>
          </w:p>
          <w:p w:rsidR="002318CB" w:rsidRPr="00A364DE" w:rsidRDefault="002318CB" w:rsidP="00BD3E18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B21046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год.)</w:t>
            </w:r>
          </w:p>
          <w:p w:rsidR="002318CB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2A11E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2A1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2318CB" w:rsidRPr="002A11EE" w:rsidRDefault="002A11EE" w:rsidP="002A11E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Обговорення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 xml:space="preserve"> теми. </w:t>
            </w:r>
            <w:r w:rsidRPr="002A11EE">
              <w:rPr>
                <w:color w:val="000000"/>
                <w:kern w:val="24"/>
              </w:rPr>
              <w:t xml:space="preserve"> </w:t>
            </w: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Презентація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.</w:t>
            </w:r>
            <w:r w:rsidRPr="002A11EE">
              <w:t xml:space="preserve"> </w:t>
            </w:r>
            <w:r w:rsidRPr="002A11EE">
              <w:rPr>
                <w:rFonts w:ascii="Times New Roman" w:hAnsi="Times New Roman" w:cs="Times New Roman"/>
              </w:rPr>
              <w:t>Реферат.</w:t>
            </w: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7A3655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B2104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0" w:type="dxa"/>
            <w:vAlign w:val="center"/>
          </w:tcPr>
          <w:p w:rsidR="00BD3E18" w:rsidRPr="00BD3E18" w:rsidRDefault="00505247" w:rsidP="00BD3E18">
            <w:pPr>
              <w:pStyle w:val="Style18"/>
              <w:spacing w:before="58" w:line="360" w:lineRule="atLeast"/>
              <w:rPr>
                <w:sz w:val="24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 4.</w:t>
            </w:r>
            <w:r w:rsidR="00BD3E18" w:rsidRPr="00271C39">
              <w:rPr>
                <w:szCs w:val="28"/>
              </w:rPr>
              <w:t xml:space="preserve"> </w:t>
            </w:r>
            <w:r w:rsidR="00BD3E18" w:rsidRPr="00BD3E18">
              <w:rPr>
                <w:sz w:val="24"/>
                <w:lang w:val="uk-UA"/>
              </w:rPr>
              <w:t>Теоретичні методи</w:t>
            </w:r>
          </w:p>
          <w:p w:rsidR="00BD3E18" w:rsidRPr="00BD3E18" w:rsidRDefault="00BD3E18" w:rsidP="00BD3E18">
            <w:pPr>
              <w:pStyle w:val="Style18"/>
              <w:spacing w:line="360" w:lineRule="atLeast"/>
              <w:ind w:left="17" w:hanging="17"/>
              <w:rPr>
                <w:sz w:val="24"/>
                <w:lang w:val="uk-UA"/>
              </w:rPr>
            </w:pPr>
            <w:r w:rsidRPr="00BD3E18">
              <w:rPr>
                <w:sz w:val="24"/>
                <w:lang w:val="uk-UA"/>
              </w:rPr>
              <w:t>педагогічного дослідження.</w:t>
            </w:r>
          </w:p>
          <w:p w:rsidR="007A3655" w:rsidRPr="00A364DE" w:rsidRDefault="007A3655" w:rsidP="00BD3E18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C6DD0" w:rsidRPr="003F5F43" w:rsidRDefault="0083587A" w:rsidP="00B21046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B210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7A3655" w:rsidRPr="003F5F43" w:rsidRDefault="002A11E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1440" w:type="dxa"/>
            <w:vAlign w:val="center"/>
          </w:tcPr>
          <w:p w:rsidR="007A3655" w:rsidRPr="002A11EE" w:rsidRDefault="002A11EE" w:rsidP="002A11E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Обговорення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 xml:space="preserve"> теми. </w:t>
            </w:r>
            <w:r w:rsidRPr="002A11EE">
              <w:rPr>
                <w:color w:val="000000"/>
                <w:kern w:val="24"/>
              </w:rPr>
              <w:t xml:space="preserve"> </w:t>
            </w: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Презентація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.</w:t>
            </w:r>
            <w:r w:rsidRPr="002A11EE">
              <w:t xml:space="preserve"> </w:t>
            </w:r>
            <w:r w:rsidRPr="002A11EE">
              <w:rPr>
                <w:rFonts w:ascii="Times New Roman" w:hAnsi="Times New Roman" w:cs="Times New Roman"/>
              </w:rPr>
              <w:t>Реферат.</w:t>
            </w:r>
          </w:p>
        </w:tc>
        <w:tc>
          <w:tcPr>
            <w:tcW w:w="126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7A3655" w:rsidRPr="003F5F43" w:rsidRDefault="00505247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B2104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1046" w:rsidRDefault="00B2104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0" w:type="dxa"/>
            <w:vAlign w:val="center"/>
          </w:tcPr>
          <w:p w:rsidR="00B21046" w:rsidRPr="00B21046" w:rsidRDefault="00B21046" w:rsidP="00B21046">
            <w:pPr>
              <w:pStyle w:val="Style25"/>
              <w:spacing w:before="10" w:line="360" w:lineRule="atLeast"/>
              <w:rPr>
                <w:sz w:val="24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 xml:space="preserve">Тема </w:t>
            </w:r>
            <w:r>
              <w:rPr>
                <w:bCs/>
                <w:color w:val="333333"/>
                <w:lang w:val="uk-UA"/>
              </w:rPr>
              <w:t>5</w:t>
            </w:r>
            <w:r w:rsidRPr="00505247">
              <w:rPr>
                <w:bCs/>
                <w:color w:val="333333"/>
                <w:lang w:val="uk-UA"/>
              </w:rPr>
              <w:t>.</w:t>
            </w:r>
            <w:r w:rsidRPr="00B21046">
              <w:rPr>
                <w:szCs w:val="28"/>
                <w:lang w:val="uk-UA"/>
              </w:rPr>
              <w:t xml:space="preserve"> </w:t>
            </w:r>
            <w:r w:rsidRPr="00B21046">
              <w:rPr>
                <w:sz w:val="24"/>
                <w:lang w:val="uk-UA"/>
              </w:rPr>
              <w:t>Взаємозв'язок якісного та кількісного аналізу педагогічній науці.</w:t>
            </w:r>
          </w:p>
          <w:p w:rsidR="00B21046" w:rsidRPr="00505247" w:rsidRDefault="00B21046" w:rsidP="00BD3E18">
            <w:pPr>
              <w:pStyle w:val="Style18"/>
              <w:spacing w:before="58" w:line="360" w:lineRule="atLeast"/>
              <w:rPr>
                <w:bCs/>
                <w:color w:val="333333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B21046" w:rsidRPr="003F5F43" w:rsidRDefault="00B21046" w:rsidP="00B21046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B21046" w:rsidRDefault="00B21046" w:rsidP="00B21046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B21046" w:rsidRPr="003F5F43" w:rsidRDefault="002A11E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1440" w:type="dxa"/>
            <w:vAlign w:val="center"/>
          </w:tcPr>
          <w:p w:rsidR="00B21046" w:rsidRPr="002A11EE" w:rsidRDefault="002A11EE" w:rsidP="002A11E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Обговорення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 xml:space="preserve"> теми. </w:t>
            </w:r>
            <w:r w:rsidRPr="002A11EE">
              <w:rPr>
                <w:color w:val="000000"/>
                <w:kern w:val="24"/>
              </w:rPr>
              <w:t xml:space="preserve"> </w:t>
            </w: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Презентація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.</w:t>
            </w:r>
            <w:r w:rsidRPr="002A11EE">
              <w:t xml:space="preserve"> </w:t>
            </w:r>
            <w:r w:rsidRPr="002A11EE">
              <w:rPr>
                <w:rFonts w:ascii="Times New Roman" w:hAnsi="Times New Roman" w:cs="Times New Roman"/>
              </w:rPr>
              <w:t>Реферат.</w:t>
            </w:r>
          </w:p>
        </w:tc>
        <w:tc>
          <w:tcPr>
            <w:tcW w:w="1260" w:type="dxa"/>
            <w:vAlign w:val="center"/>
          </w:tcPr>
          <w:p w:rsidR="00B21046" w:rsidRPr="003F5F43" w:rsidRDefault="00B2104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B21046" w:rsidRDefault="00B21046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B21046" w:rsidRPr="00271C39" w:rsidRDefault="00B21046" w:rsidP="00B21046">
            <w:pPr>
              <w:pStyle w:val="WW-"/>
              <w:snapToGrid w:val="0"/>
              <w:spacing w:line="360" w:lineRule="atLeast"/>
              <w:ind w:firstLine="540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                                                                        </w:t>
            </w:r>
            <w:r w:rsidRPr="00271C39">
              <w:rPr>
                <w:szCs w:val="28"/>
                <w:lang w:val="uk-UA"/>
              </w:rPr>
              <w:t>Оформлення наукової роботи</w:t>
            </w:r>
            <w:r w:rsidRPr="00271C39">
              <w:rPr>
                <w:szCs w:val="28"/>
              </w:rPr>
              <w:t>.</w:t>
            </w:r>
          </w:p>
          <w:p w:rsidR="00527196" w:rsidRPr="00EA6BE2" w:rsidRDefault="00527196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1741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B21046" w:rsidRPr="00B21046" w:rsidRDefault="00505247" w:rsidP="00B21046">
            <w:pPr>
              <w:pStyle w:val="Style28"/>
              <w:snapToGrid w:val="0"/>
              <w:spacing w:before="58" w:line="360" w:lineRule="atLeast"/>
              <w:rPr>
                <w:sz w:val="24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</w:t>
            </w:r>
            <w:r w:rsidR="00BD3E18">
              <w:rPr>
                <w:bCs/>
                <w:color w:val="333333"/>
                <w:lang w:val="uk-UA"/>
              </w:rPr>
              <w:t xml:space="preserve"> </w:t>
            </w:r>
            <w:r w:rsidR="00B21046">
              <w:rPr>
                <w:bCs/>
                <w:color w:val="333333"/>
                <w:lang w:val="uk-UA"/>
              </w:rPr>
              <w:t>6</w:t>
            </w:r>
            <w:r>
              <w:rPr>
                <w:bCs/>
                <w:color w:val="333333"/>
                <w:lang w:val="uk-UA"/>
              </w:rPr>
              <w:t xml:space="preserve">. </w:t>
            </w:r>
            <w:r w:rsidR="00B21046" w:rsidRPr="00B21046">
              <w:rPr>
                <w:sz w:val="24"/>
                <w:lang w:val="uk-UA"/>
              </w:rPr>
              <w:t>Літературне оформлення педагогічних досліджень.</w:t>
            </w:r>
          </w:p>
          <w:p w:rsidR="00527196" w:rsidRPr="00B21046" w:rsidRDefault="00527196" w:rsidP="00BD3E18">
            <w:pPr>
              <w:pStyle w:val="Style23"/>
              <w:spacing w:line="240" w:lineRule="auto"/>
              <w:jc w:val="both"/>
              <w:rPr>
                <w:rFonts w:cs="Times New Roman"/>
                <w:sz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17411B" w:rsidRPr="003F5F43" w:rsidRDefault="0017411B" w:rsidP="0017411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9A196F" w:rsidRPr="003F5F43" w:rsidRDefault="009A196F" w:rsidP="0017411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амостійна</w:t>
            </w:r>
            <w:proofErr w:type="spellEnd"/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2A11E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2A1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527196" w:rsidRPr="002A11EE" w:rsidRDefault="002A11EE" w:rsidP="002A11E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Обговорення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 xml:space="preserve"> теми. </w:t>
            </w:r>
            <w:r w:rsidRPr="002A11EE">
              <w:rPr>
                <w:color w:val="000000"/>
                <w:kern w:val="24"/>
              </w:rPr>
              <w:t xml:space="preserve"> </w:t>
            </w: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Презентація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.</w:t>
            </w:r>
            <w:r w:rsidRPr="002A11EE">
              <w:t xml:space="preserve"> </w:t>
            </w:r>
            <w:r w:rsidRPr="002A11EE">
              <w:rPr>
                <w:rFonts w:ascii="Times New Roman" w:hAnsi="Times New Roman" w:cs="Times New Roman"/>
              </w:rPr>
              <w:t>Реферат.</w:t>
            </w: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3D658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50524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B21046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 xml:space="preserve">Тема </w:t>
            </w:r>
            <w:r w:rsidR="00B21046">
              <w:rPr>
                <w:bCs/>
                <w:color w:val="333333"/>
                <w:lang w:val="uk-UA"/>
              </w:rPr>
              <w:t>7</w:t>
            </w:r>
            <w:r>
              <w:rPr>
                <w:bCs/>
                <w:color w:val="333333"/>
                <w:lang w:val="uk-UA"/>
              </w:rPr>
              <w:t>.</w:t>
            </w:r>
            <w:r>
              <w:rPr>
                <w:color w:val="333333"/>
                <w:lang w:val="uk-UA"/>
              </w:rPr>
              <w:t xml:space="preserve"> </w:t>
            </w:r>
            <w:r w:rsidR="00B21046" w:rsidRPr="00271C39">
              <w:rPr>
                <w:bCs/>
                <w:szCs w:val="28"/>
                <w:lang w:val="uk-UA"/>
              </w:rPr>
              <w:t xml:space="preserve">Наукова етика дослідника </w:t>
            </w:r>
            <w:r w:rsidR="00B21046" w:rsidRPr="00271C39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527196" w:rsidRPr="003F5F43" w:rsidRDefault="009A196F" w:rsidP="0017411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1741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2A11EE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2A1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527196" w:rsidRPr="002A11EE" w:rsidRDefault="002A11EE" w:rsidP="002A11E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Обговорення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 xml:space="preserve"> теми. </w:t>
            </w:r>
            <w:r w:rsidRPr="002A11EE">
              <w:rPr>
                <w:color w:val="000000"/>
                <w:kern w:val="24"/>
              </w:rPr>
              <w:t xml:space="preserve"> </w:t>
            </w:r>
            <w:proofErr w:type="spellStart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Презентація</w:t>
            </w:r>
            <w:proofErr w:type="spellEnd"/>
            <w:r w:rsidRPr="002A11EE">
              <w:rPr>
                <w:rFonts w:ascii="Times New Roman" w:hAnsi="Times New Roman" w:cs="Times New Roman"/>
                <w:color w:val="000000"/>
                <w:kern w:val="24"/>
              </w:rPr>
              <w:t>.</w:t>
            </w:r>
            <w:r w:rsidRPr="002A11EE">
              <w:t xml:space="preserve"> </w:t>
            </w:r>
            <w:r w:rsidRPr="002A11EE">
              <w:rPr>
                <w:rFonts w:ascii="Times New Roman" w:hAnsi="Times New Roman" w:cs="Times New Roman"/>
              </w:rPr>
              <w:t>Реферат.</w:t>
            </w: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785FE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</w:tbl>
    <w:p w:rsidR="003F5F43" w:rsidRP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A004FE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9072"/>
      </w:tblGrid>
      <w:tr w:rsidR="00DC79BC" w:rsidRPr="005C3381" w:rsidTr="0017411B">
        <w:tc>
          <w:tcPr>
            <w:tcW w:w="5490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072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DC79BC" w:rsidRPr="005C3381" w:rsidTr="0017411B">
        <w:tc>
          <w:tcPr>
            <w:tcW w:w="5490" w:type="dxa"/>
            <w:shd w:val="clear" w:color="auto" w:fill="auto"/>
            <w:vAlign w:val="center"/>
          </w:tcPr>
          <w:p w:rsidR="0017411B" w:rsidRPr="00271C39" w:rsidRDefault="005C3381" w:rsidP="0017411B">
            <w:pPr>
              <w:pStyle w:val="Style46"/>
              <w:snapToGrid w:val="0"/>
              <w:spacing w:line="240" w:lineRule="auto"/>
              <w:ind w:left="5" w:hanging="5"/>
              <w:rPr>
                <w:szCs w:val="28"/>
                <w:lang w:val="uk-UA"/>
              </w:rPr>
            </w:pPr>
            <w:r w:rsidRPr="005C3381">
              <w:rPr>
                <w:rFonts w:cs="Times New Roman"/>
                <w:bCs/>
                <w:color w:val="333333"/>
                <w:sz w:val="24"/>
              </w:rPr>
              <w:t xml:space="preserve">Тема 1. </w:t>
            </w:r>
            <w:r w:rsidR="0017411B" w:rsidRPr="0017411B">
              <w:rPr>
                <w:sz w:val="24"/>
                <w:lang w:val="uk-UA"/>
              </w:rPr>
              <w:t>Наука як система знань. Найважливіші характеристики сучасних педагогічних досліджень</w:t>
            </w:r>
          </w:p>
          <w:p w:rsidR="0017411B" w:rsidRPr="00271C39" w:rsidRDefault="0017411B" w:rsidP="0017411B">
            <w:pPr>
              <w:pStyle w:val="Style46"/>
              <w:snapToGrid w:val="0"/>
              <w:spacing w:line="360" w:lineRule="atLeast"/>
              <w:ind w:left="5" w:hanging="5"/>
              <w:rPr>
                <w:szCs w:val="28"/>
              </w:rPr>
            </w:pPr>
          </w:p>
          <w:p w:rsidR="00DC79BC" w:rsidRPr="005C3381" w:rsidRDefault="00DC79BC" w:rsidP="001741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DC79BC" w:rsidRDefault="002A11EE" w:rsidP="002A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1EE">
              <w:rPr>
                <w:rFonts w:ascii="Times New Roman" w:hAnsi="Times New Roman" w:cs="Times New Roman"/>
                <w:sz w:val="24"/>
                <w:szCs w:val="24"/>
              </w:rPr>
              <w:t>1.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науки у сучасному суспільстві.</w:t>
            </w:r>
          </w:p>
          <w:p w:rsidR="002A11EE" w:rsidRDefault="002A11EE" w:rsidP="002A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Специфічні </w:t>
            </w:r>
            <w:r w:rsidR="009724EC">
              <w:rPr>
                <w:rFonts w:ascii="Times New Roman" w:hAnsi="Times New Roman" w:cs="Times New Roman"/>
                <w:sz w:val="24"/>
                <w:szCs w:val="24"/>
              </w:rPr>
              <w:t>особливості педагогічної науки.</w:t>
            </w:r>
          </w:p>
          <w:p w:rsidR="009724EC" w:rsidRDefault="009724EC" w:rsidP="002A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Головні принципи педагогічної науки.</w:t>
            </w:r>
          </w:p>
          <w:p w:rsidR="009724EC" w:rsidRDefault="009724EC" w:rsidP="002A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Комплексний підхід до вивчення педагогічних явищ.</w:t>
            </w:r>
          </w:p>
          <w:p w:rsidR="009724EC" w:rsidRDefault="009724EC" w:rsidP="002A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Види педагогічних досліджень.</w:t>
            </w:r>
          </w:p>
          <w:p w:rsidR="009724EC" w:rsidRPr="002A11EE" w:rsidRDefault="009724EC" w:rsidP="002A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Розгляд базових понять.</w:t>
            </w:r>
          </w:p>
        </w:tc>
      </w:tr>
      <w:tr w:rsidR="00A364DE" w:rsidRPr="005C3381" w:rsidTr="0017411B">
        <w:tc>
          <w:tcPr>
            <w:tcW w:w="5490" w:type="dxa"/>
            <w:shd w:val="clear" w:color="auto" w:fill="auto"/>
            <w:vAlign w:val="center"/>
          </w:tcPr>
          <w:p w:rsidR="0017411B" w:rsidRPr="0017411B" w:rsidRDefault="005C3381" w:rsidP="0017411B">
            <w:pPr>
              <w:pStyle w:val="Style30"/>
              <w:snapToGrid w:val="0"/>
              <w:spacing w:line="360" w:lineRule="atLeast"/>
              <w:ind w:left="17" w:hanging="17"/>
              <w:rPr>
                <w:sz w:val="24"/>
                <w:lang w:val="uk-UA"/>
              </w:rPr>
            </w:pPr>
            <w:r w:rsidRPr="005C3381">
              <w:rPr>
                <w:bCs/>
                <w:color w:val="333333"/>
                <w:lang w:val="uk-UA"/>
              </w:rPr>
              <w:t>Тема 2.</w:t>
            </w:r>
            <w:r w:rsidR="0017411B">
              <w:rPr>
                <w:bCs/>
                <w:color w:val="333333"/>
                <w:lang w:val="uk-UA"/>
              </w:rPr>
              <w:t xml:space="preserve"> </w:t>
            </w:r>
            <w:r w:rsidR="0017411B" w:rsidRPr="0017411B">
              <w:rPr>
                <w:sz w:val="24"/>
                <w:lang w:val="uk-UA"/>
              </w:rPr>
              <w:t>Логічна структура і зміст етапів педагогічного дослідження.</w:t>
            </w:r>
          </w:p>
          <w:p w:rsidR="00A364DE" w:rsidRPr="005C3381" w:rsidRDefault="005C3381" w:rsidP="0017411B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C3381">
              <w:rPr>
                <w:color w:val="333333"/>
                <w:lang w:val="uk-UA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</w:tcPr>
          <w:p w:rsidR="00A364DE" w:rsidRDefault="009724EC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Послідовність окремих етапів дослідницького процесу. </w:t>
            </w:r>
          </w:p>
          <w:p w:rsidR="009724EC" w:rsidRDefault="009724EC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Пошуки наукової проблеми, загальне ознайомлення з нею.</w:t>
            </w:r>
          </w:p>
          <w:p w:rsidR="009724EC" w:rsidRDefault="009724EC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Об'єкт і предмет дослідження. Формування мети і гіпотези. Види гіпотез.</w:t>
            </w:r>
          </w:p>
          <w:p w:rsidR="009724EC" w:rsidRDefault="009724EC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Критичний аналіз літератури.</w:t>
            </w:r>
          </w:p>
          <w:p w:rsidR="009724EC" w:rsidRDefault="009724EC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Засоби і процедура експериментального процесу.</w:t>
            </w:r>
          </w:p>
          <w:p w:rsidR="009724EC" w:rsidRPr="009724EC" w:rsidRDefault="009724EC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Обробка одержаних результатів.</w:t>
            </w:r>
          </w:p>
        </w:tc>
      </w:tr>
      <w:tr w:rsidR="00A364DE" w:rsidRPr="005C3381" w:rsidTr="0017411B">
        <w:tc>
          <w:tcPr>
            <w:tcW w:w="5490" w:type="dxa"/>
            <w:shd w:val="clear" w:color="auto" w:fill="auto"/>
            <w:vAlign w:val="center"/>
          </w:tcPr>
          <w:p w:rsidR="00A364DE" w:rsidRPr="005C3381" w:rsidRDefault="005C3381" w:rsidP="0017411B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C3381">
              <w:rPr>
                <w:bCs/>
                <w:color w:val="333333"/>
                <w:lang w:val="uk-UA"/>
              </w:rPr>
              <w:t>Тема</w:t>
            </w:r>
            <w:r w:rsidRPr="005C3381">
              <w:rPr>
                <w:color w:val="333333"/>
                <w:lang w:val="uk-UA"/>
              </w:rPr>
              <w:t xml:space="preserve"> 3. </w:t>
            </w:r>
            <w:r w:rsidR="0017411B" w:rsidRPr="00271C39">
              <w:rPr>
                <w:szCs w:val="28"/>
                <w:lang w:val="uk-UA"/>
              </w:rPr>
              <w:t>Теоретичні методи педагогічного дослідження.</w:t>
            </w:r>
          </w:p>
        </w:tc>
        <w:tc>
          <w:tcPr>
            <w:tcW w:w="9072" w:type="dxa"/>
            <w:shd w:val="clear" w:color="auto" w:fill="auto"/>
          </w:tcPr>
          <w:p w:rsidR="00A364DE" w:rsidRDefault="005C3381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411B" w:rsidRPr="009724EC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</w:t>
            </w:r>
            <w:r w:rsidR="009724EC" w:rsidRPr="009724EC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r w:rsidR="009724EC">
              <w:rPr>
                <w:rFonts w:ascii="Times New Roman" w:hAnsi="Times New Roman" w:cs="Times New Roman"/>
                <w:sz w:val="24"/>
                <w:szCs w:val="24"/>
              </w:rPr>
              <w:t xml:space="preserve"> індукції та дедукції. Особливості та можливості використання </w:t>
            </w:r>
            <w:proofErr w:type="spellStart"/>
            <w:r w:rsidR="009724EC">
              <w:rPr>
                <w:rFonts w:ascii="Times New Roman" w:hAnsi="Times New Roman" w:cs="Times New Roman"/>
                <w:sz w:val="24"/>
                <w:szCs w:val="24"/>
              </w:rPr>
              <w:t>індуктивно</w:t>
            </w:r>
            <w:proofErr w:type="spellEnd"/>
            <w:r w:rsidR="009724EC">
              <w:rPr>
                <w:rFonts w:ascii="Times New Roman" w:hAnsi="Times New Roman" w:cs="Times New Roman"/>
                <w:sz w:val="24"/>
                <w:szCs w:val="24"/>
              </w:rPr>
              <w:t>-дедуктивних методів у педагогічному дослідженні.</w:t>
            </w:r>
          </w:p>
          <w:p w:rsidR="009724EC" w:rsidRDefault="009724EC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Органічна єдність методів аналізу та синтезу у педагогічному дослідженні.</w:t>
            </w:r>
          </w:p>
          <w:p w:rsidR="009724EC" w:rsidRDefault="009724EC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Моделювання педагогічних явищ. Аналогія як засіб моделювання.</w:t>
            </w:r>
          </w:p>
          <w:p w:rsidR="003027D8" w:rsidRDefault="009724EC" w:rsidP="0097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Роль абстракції у процесі наукового пізнання</w:t>
            </w:r>
            <w:r w:rsidR="003027D8">
              <w:rPr>
                <w:rFonts w:ascii="Times New Roman" w:hAnsi="Times New Roman" w:cs="Times New Roman"/>
                <w:sz w:val="24"/>
                <w:szCs w:val="24"/>
              </w:rPr>
              <w:t>. Поняття конкретизації та ідеалізації.</w:t>
            </w:r>
          </w:p>
          <w:p w:rsidR="009724EC" w:rsidRPr="009724EC" w:rsidRDefault="003027D8" w:rsidP="009724EC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Формалізація.</w:t>
            </w:r>
            <w:r w:rsidR="009724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364DE" w:rsidRPr="005C3381" w:rsidTr="0017411B">
        <w:tc>
          <w:tcPr>
            <w:tcW w:w="5490" w:type="dxa"/>
            <w:shd w:val="clear" w:color="auto" w:fill="auto"/>
            <w:vAlign w:val="center"/>
          </w:tcPr>
          <w:p w:rsidR="00A364DE" w:rsidRPr="005C3381" w:rsidRDefault="005C3381" w:rsidP="001741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4.</w:t>
            </w:r>
            <w:r w:rsidR="0017411B" w:rsidRPr="00271C39">
              <w:rPr>
                <w:szCs w:val="28"/>
              </w:rPr>
              <w:t xml:space="preserve"> </w:t>
            </w:r>
            <w:r w:rsidR="0017411B" w:rsidRPr="0017411B">
              <w:rPr>
                <w:rFonts w:ascii="Times New Roman" w:hAnsi="Times New Roman" w:cs="Times New Roman"/>
                <w:sz w:val="24"/>
                <w:szCs w:val="24"/>
              </w:rPr>
              <w:t>Літературне оформлення педагогічних досліджень</w:t>
            </w:r>
            <w:r w:rsidR="0017411B" w:rsidRPr="00271C39">
              <w:rPr>
                <w:szCs w:val="28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A364DE" w:rsidRDefault="005C3381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411B" w:rsidRPr="0030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7D8" w:rsidRPr="003027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27D8">
              <w:rPr>
                <w:rFonts w:ascii="Times New Roman" w:hAnsi="Times New Roman" w:cs="Times New Roman"/>
                <w:sz w:val="24"/>
                <w:szCs w:val="24"/>
              </w:rPr>
              <w:t>труктура педагогічних досліджень.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Загальна характеристика педагогічних досліджень.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Зразки оформлення педагогічних досліджень.</w:t>
            </w:r>
          </w:p>
          <w:p w:rsidR="003027D8" w:rsidRP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9BC" w:rsidRPr="00A004FE" w:rsidRDefault="00DC79BC" w:rsidP="00443A93">
      <w:pPr>
        <w:ind w:left="18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411B" w:rsidRPr="0017411B" w:rsidRDefault="0017411B" w:rsidP="0017411B">
            <w:pPr>
              <w:pStyle w:val="Style46"/>
              <w:snapToGrid w:val="0"/>
              <w:spacing w:line="360" w:lineRule="atLeast"/>
              <w:ind w:left="5" w:hanging="5"/>
              <w:rPr>
                <w:sz w:val="24"/>
                <w:lang w:val="uk-UA"/>
              </w:rPr>
            </w:pPr>
            <w:r w:rsidRPr="0017411B">
              <w:rPr>
                <w:sz w:val="24"/>
                <w:lang w:val="uk-UA"/>
              </w:rPr>
              <w:t>Наука як система знань. Найважливіші характеристики сучасних педагогічних досліджень</w:t>
            </w:r>
            <w:r>
              <w:rPr>
                <w:sz w:val="24"/>
                <w:lang w:val="uk-UA"/>
              </w:rPr>
              <w:t>.</w:t>
            </w:r>
          </w:p>
          <w:p w:rsidR="0017411B" w:rsidRPr="0017411B" w:rsidRDefault="0017411B" w:rsidP="0017411B">
            <w:pPr>
              <w:pStyle w:val="Style46"/>
              <w:snapToGrid w:val="0"/>
              <w:spacing w:line="360" w:lineRule="atLeast"/>
              <w:ind w:left="5" w:hanging="5"/>
              <w:rPr>
                <w:sz w:val="24"/>
              </w:rPr>
            </w:pPr>
          </w:p>
          <w:p w:rsidR="00E2256D" w:rsidRPr="0017411B" w:rsidRDefault="00E2256D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1" w:type="dxa"/>
            <w:vAlign w:val="center"/>
          </w:tcPr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</w:rPr>
              <w:t xml:space="preserve"> 1. </w:t>
            </w:r>
            <w:r w:rsidRPr="002A11E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науки у сучасному суспільстві.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Специфічні особливості педагогічної науки.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Головні принципи педагогічної науки.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Комплексний підхід до вивчення педагогічних явищ.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Види педагогічних досліджень.</w:t>
            </w:r>
          </w:p>
          <w:p w:rsidR="00E2256D" w:rsidRPr="005C3381" w:rsidRDefault="003027D8" w:rsidP="003027D8">
            <w:pPr>
              <w:pStyle w:val="a9"/>
              <w:tabs>
                <w:tab w:val="num" w:pos="900"/>
              </w:tabs>
              <w:spacing w:before="0" w:line="240" w:lineRule="auto"/>
              <w:rPr>
                <w:color w:val="000000"/>
                <w:kern w:val="24"/>
                <w:sz w:val="24"/>
              </w:rPr>
            </w:pPr>
            <w:r>
              <w:rPr>
                <w:sz w:val="24"/>
              </w:rPr>
              <w:t xml:space="preserve"> 6. </w:t>
            </w:r>
            <w:r w:rsidR="0017411B">
              <w:rPr>
                <w:color w:val="000000"/>
                <w:kern w:val="24"/>
                <w:sz w:val="24"/>
              </w:rPr>
              <w:t>Презентація.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411B" w:rsidRPr="0017411B" w:rsidRDefault="0017411B" w:rsidP="0017411B">
            <w:pPr>
              <w:pStyle w:val="Style30"/>
              <w:snapToGrid w:val="0"/>
              <w:spacing w:line="360" w:lineRule="atLeast"/>
              <w:ind w:left="17" w:hanging="17"/>
              <w:rPr>
                <w:sz w:val="24"/>
                <w:lang w:val="uk-UA"/>
              </w:rPr>
            </w:pPr>
            <w:r w:rsidRPr="0017411B">
              <w:rPr>
                <w:sz w:val="24"/>
                <w:lang w:val="uk-UA"/>
              </w:rPr>
              <w:t>Логічна структура і зміст етапів педагогічного дослідження.</w:t>
            </w:r>
          </w:p>
          <w:p w:rsidR="00E2256D" w:rsidRPr="005C3381" w:rsidRDefault="00E2256D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21" w:type="dxa"/>
            <w:vAlign w:val="center"/>
          </w:tcPr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Послідовність окремих етапів дослідницького процесу. 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Пошуки наукової проблеми, загальне ознайомлення з нею.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Об'єкт і предмет дослідження. Формування мети і гіпотези. Види гіпотез.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Критичний аналіз літератури.</w:t>
            </w:r>
          </w:p>
          <w:p w:rsidR="003027D8" w:rsidRDefault="003027D8" w:rsidP="003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Засоби і процедура експериментального процесу.</w:t>
            </w:r>
          </w:p>
          <w:p w:rsidR="00E2256D" w:rsidRPr="005C3381" w:rsidRDefault="003027D8" w:rsidP="003027D8">
            <w:pPr>
              <w:tabs>
                <w:tab w:val="num" w:pos="900"/>
              </w:tabs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17411B"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411B" w:rsidRPr="0017411B" w:rsidRDefault="0017411B" w:rsidP="0017411B">
            <w:pPr>
              <w:pStyle w:val="Style30"/>
              <w:snapToGrid w:val="0"/>
              <w:spacing w:line="360" w:lineRule="atLeast"/>
              <w:rPr>
                <w:sz w:val="24"/>
                <w:lang w:val="uk-UA"/>
              </w:rPr>
            </w:pPr>
            <w:proofErr w:type="spellStart"/>
            <w:r w:rsidRPr="0017411B">
              <w:rPr>
                <w:sz w:val="24"/>
                <w:lang w:val="en-US"/>
              </w:rPr>
              <w:t>Емпіричні</w:t>
            </w:r>
            <w:proofErr w:type="spellEnd"/>
            <w:r w:rsidRPr="0017411B">
              <w:rPr>
                <w:sz w:val="24"/>
                <w:lang w:val="uk-UA"/>
              </w:rPr>
              <w:t xml:space="preserve"> методи педагогічного дослідження.</w:t>
            </w:r>
          </w:p>
          <w:p w:rsidR="00E2256D" w:rsidRPr="005C3381" w:rsidRDefault="00E2256D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21" w:type="dxa"/>
            <w:vAlign w:val="center"/>
          </w:tcPr>
          <w:p w:rsidR="00E2256D" w:rsidRDefault="003027D8" w:rsidP="003027D8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1. Зміст поняття </w:t>
            </w:r>
            <w:r w:rsidRPr="003027D8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науковий метод</w:t>
            </w:r>
            <w:r w:rsidRPr="003027D8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.</w:t>
            </w:r>
          </w:p>
          <w:p w:rsidR="003027D8" w:rsidRDefault="003027D8" w:rsidP="003027D8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2. Вивчення документів і наслідків діяльності учнів.</w:t>
            </w:r>
          </w:p>
          <w:p w:rsidR="003027D8" w:rsidRDefault="003027D8" w:rsidP="003027D8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3. Спостереження, його види. Завдання спостереження.</w:t>
            </w:r>
          </w:p>
          <w:p w:rsidR="003027D8" w:rsidRDefault="003027D8" w:rsidP="003027D8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4. Опитування та його види: бесіда, інтерв'ю, анкетування.</w:t>
            </w:r>
          </w:p>
          <w:p w:rsidR="003027D8" w:rsidRDefault="003027D8" w:rsidP="003027D8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5. Вивчення і узагальнення педагогічного досвіду.</w:t>
            </w:r>
          </w:p>
          <w:p w:rsidR="003027D8" w:rsidRPr="003027D8" w:rsidRDefault="003027D8" w:rsidP="003027D8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6. Експеримент.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17411B" w:rsidRDefault="0017411B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7411B">
              <w:rPr>
                <w:rFonts w:ascii="Times New Roman" w:hAnsi="Times New Roman" w:cs="Times New Roman"/>
                <w:sz w:val="24"/>
                <w:szCs w:val="24"/>
              </w:rPr>
              <w:t>Теоретичні методи педагогічного дослідження.</w:t>
            </w:r>
          </w:p>
        </w:tc>
        <w:tc>
          <w:tcPr>
            <w:tcW w:w="8021" w:type="dxa"/>
            <w:vAlign w:val="center"/>
          </w:tcPr>
          <w:p w:rsidR="00794CE2" w:rsidRDefault="00794CE2" w:rsidP="0079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1. </w:t>
            </w:r>
            <w:r w:rsidRPr="009724EC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індукції та дедукції. Особливості та можливості використання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індуктивно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-дедуктивних методів у педагогічному дослідженні.</w:t>
            </w:r>
          </w:p>
          <w:p w:rsidR="00794CE2" w:rsidRDefault="00794CE2" w:rsidP="0079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Органічна єдність методів аналізу та синтезу у педагогічному дослідженні.</w:t>
            </w:r>
          </w:p>
          <w:p w:rsidR="00794CE2" w:rsidRDefault="00794CE2" w:rsidP="0079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Моделювання педагогічних явищ. Аналогія як засіб моделювання.</w:t>
            </w:r>
          </w:p>
          <w:p w:rsidR="00794CE2" w:rsidRDefault="00794CE2" w:rsidP="0079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Роль абстракції у процесі наукового пізнання. Поняття конкретизації та ідеалізації.</w:t>
            </w:r>
          </w:p>
          <w:p w:rsidR="009D1B6E" w:rsidRPr="005C3381" w:rsidRDefault="00B37581" w:rsidP="00794CE2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94CE2">
              <w:rPr>
                <w:rFonts w:ascii="Times New Roman" w:hAnsi="Times New Roman" w:cs="Times New Roman"/>
                <w:sz w:val="24"/>
                <w:szCs w:val="24"/>
              </w:rPr>
              <w:t xml:space="preserve">5. Формалізація.  </w:t>
            </w:r>
            <w:r w:rsidR="005C3381"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Обговорення теми. </w:t>
            </w:r>
            <w:r w:rsidR="00E935FF">
              <w:rPr>
                <w:color w:val="000000"/>
                <w:kern w:val="24"/>
                <w:sz w:val="24"/>
              </w:rPr>
              <w:t xml:space="preserve"> </w:t>
            </w:r>
            <w:r w:rsidR="00E935FF"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</w:p>
        </w:tc>
      </w:tr>
      <w:tr w:rsidR="0017411B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411B" w:rsidRPr="0017411B" w:rsidRDefault="0017411B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1B">
              <w:rPr>
                <w:rFonts w:ascii="Times New Roman" w:hAnsi="Times New Roman" w:cs="Times New Roman"/>
                <w:sz w:val="24"/>
                <w:szCs w:val="24"/>
              </w:rPr>
              <w:t xml:space="preserve"> Взаємозв'язок якісного та кількісного аналізу педагогічній науці.</w:t>
            </w:r>
          </w:p>
        </w:tc>
        <w:tc>
          <w:tcPr>
            <w:tcW w:w="8021" w:type="dxa"/>
            <w:vAlign w:val="center"/>
          </w:tcPr>
          <w:p w:rsidR="00B37581" w:rsidRPr="00B37581" w:rsidRDefault="00B37581" w:rsidP="00B3758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656565"/>
                <w:sz w:val="24"/>
                <w:szCs w:val="24"/>
                <w:lang w:val="ru-RU" w:eastAsia="uk-UA"/>
              </w:rPr>
              <w:t xml:space="preserve"> 1.</w:t>
            </w:r>
            <w:r w:rsidRPr="00B37581"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  <w:t>Проникнен</w:t>
            </w:r>
            <w:r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  <w:t xml:space="preserve">ня у педагогіку </w:t>
            </w:r>
            <w:proofErr w:type="spellStart"/>
            <w:r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  <w:t>операціональних</w:t>
            </w:r>
            <w:proofErr w:type="spellEnd"/>
            <w:r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  <w:t xml:space="preserve"> </w:t>
            </w:r>
            <w:r w:rsidRPr="00B37581"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  <w:t xml:space="preserve">концепцій вимірювань. </w:t>
            </w:r>
            <w:r w:rsidRPr="00B37581">
              <w:rPr>
                <w:rFonts w:ascii="Times New Roman" w:hAnsi="Times New Roman" w:cs="Times New Roman"/>
                <w:color w:val="656565"/>
                <w:sz w:val="24"/>
                <w:szCs w:val="24"/>
                <w:lang w:val="ru-RU" w:eastAsia="uk-UA"/>
              </w:rPr>
              <w:t xml:space="preserve">              </w:t>
            </w:r>
            <w:r w:rsidRPr="00B37581"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  <w:t>Статистична техніка дослідження.</w:t>
            </w:r>
          </w:p>
          <w:p w:rsidR="00B37581" w:rsidRDefault="00B37581" w:rsidP="00B3758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  <w:r w:rsidRPr="00B37581"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  <w:t xml:space="preserve"> 2. Значення показників якості при аналізі результатів.</w:t>
            </w:r>
          </w:p>
          <w:p w:rsidR="00B37581" w:rsidRPr="00B37581" w:rsidRDefault="00B37581" w:rsidP="00B3758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  <w:lang w:val="ru-RU" w:eastAsia="uk-UA"/>
              </w:rPr>
            </w:pPr>
            <w:r w:rsidRPr="00B37581"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  <w:t xml:space="preserve"> 3. Застосування ЕОМ при оцінюванні знань</w:t>
            </w:r>
            <w:r w:rsidRPr="00B37581">
              <w:rPr>
                <w:rFonts w:ascii="Times New Roman" w:hAnsi="Times New Roman" w:cs="Times New Roman"/>
                <w:color w:val="656565"/>
                <w:sz w:val="24"/>
                <w:szCs w:val="24"/>
                <w:lang w:val="ru-RU" w:eastAsia="uk-UA"/>
              </w:rPr>
              <w:t>.</w:t>
            </w:r>
          </w:p>
          <w:p w:rsidR="00B37581" w:rsidRPr="00B37581" w:rsidRDefault="00B37581" w:rsidP="00B3758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</w:pPr>
            <w:r w:rsidRPr="00B37581">
              <w:rPr>
                <w:rFonts w:ascii="Times New Roman" w:hAnsi="Times New Roman" w:cs="Times New Roman"/>
                <w:color w:val="656565"/>
                <w:sz w:val="24"/>
                <w:szCs w:val="24"/>
                <w:lang w:val="ru-RU" w:eastAsia="uk-UA"/>
              </w:rPr>
              <w:t xml:space="preserve"> </w:t>
            </w:r>
            <w:r w:rsidRPr="00B37581">
              <w:rPr>
                <w:rFonts w:ascii="Times New Roman" w:hAnsi="Times New Roman" w:cs="Times New Roman"/>
                <w:color w:val="656565"/>
                <w:sz w:val="24"/>
                <w:szCs w:val="24"/>
                <w:lang w:eastAsia="uk-UA"/>
              </w:rPr>
              <w:t>4. Об'єктивне і суб'єктивне у оцінюванні знань.</w:t>
            </w:r>
          </w:p>
          <w:p w:rsidR="0017411B" w:rsidRPr="005C3381" w:rsidRDefault="00B37581" w:rsidP="00B37581">
            <w:pPr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B37581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 5. </w:t>
            </w:r>
            <w:r w:rsidR="00E935FF"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</w:p>
        </w:tc>
      </w:tr>
      <w:tr w:rsidR="0017411B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411B" w:rsidRPr="0017411B" w:rsidRDefault="0017411B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1B">
              <w:rPr>
                <w:rFonts w:ascii="Times New Roman" w:hAnsi="Times New Roman" w:cs="Times New Roman"/>
                <w:sz w:val="24"/>
                <w:szCs w:val="24"/>
              </w:rPr>
              <w:t>Літературне оформлення педагогічних досліджень.</w:t>
            </w:r>
          </w:p>
        </w:tc>
        <w:tc>
          <w:tcPr>
            <w:tcW w:w="8021" w:type="dxa"/>
            <w:vAlign w:val="center"/>
          </w:tcPr>
          <w:p w:rsidR="00794CE2" w:rsidRDefault="00794CE2" w:rsidP="0079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3027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труктура педагогічних досліджень.</w:t>
            </w:r>
          </w:p>
          <w:p w:rsidR="00794CE2" w:rsidRDefault="00794CE2" w:rsidP="0079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Загальна характеристика педагогічних досліджень.</w:t>
            </w:r>
          </w:p>
          <w:p w:rsidR="00794CE2" w:rsidRDefault="00794CE2" w:rsidP="0079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Зразки оформлення педагогічних досліджень.</w:t>
            </w:r>
          </w:p>
          <w:p w:rsidR="0017411B" w:rsidRPr="005C3381" w:rsidRDefault="00794CE2" w:rsidP="00794CE2">
            <w:pPr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 4. </w:t>
            </w:r>
            <w:r w:rsidR="00E935FF"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</w:p>
        </w:tc>
      </w:tr>
      <w:tr w:rsidR="0017411B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411B" w:rsidRPr="0017411B" w:rsidRDefault="0017411B" w:rsidP="0017411B">
            <w:pPr>
              <w:pStyle w:val="WW-"/>
              <w:snapToGrid w:val="0"/>
              <w:spacing w:line="360" w:lineRule="atLeast"/>
              <w:rPr>
                <w:sz w:val="24"/>
                <w:lang w:val="uk-UA"/>
              </w:rPr>
            </w:pPr>
            <w:r w:rsidRPr="0017411B">
              <w:rPr>
                <w:bCs/>
                <w:sz w:val="24"/>
                <w:lang w:val="uk-UA"/>
              </w:rPr>
              <w:t xml:space="preserve">Наукова етика дослідника </w:t>
            </w:r>
            <w:r w:rsidRPr="0017411B">
              <w:rPr>
                <w:sz w:val="24"/>
                <w:lang w:val="uk-UA"/>
              </w:rPr>
              <w:t xml:space="preserve"> </w:t>
            </w:r>
          </w:p>
          <w:p w:rsidR="0017411B" w:rsidRPr="0017411B" w:rsidRDefault="0017411B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1" w:type="dxa"/>
            <w:vAlign w:val="center"/>
          </w:tcPr>
          <w:p w:rsidR="00B37581" w:rsidRDefault="00B37581" w:rsidP="00B375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656565"/>
                <w:lang w:val="uk-UA"/>
              </w:rPr>
            </w:pPr>
            <w:r w:rsidRPr="00B37581">
              <w:rPr>
                <w:color w:val="656565"/>
                <w:lang w:val="uk-UA"/>
              </w:rPr>
              <w:t xml:space="preserve"> 1. Авторське право.</w:t>
            </w:r>
            <w:r w:rsidRPr="00B37581">
              <w:rPr>
                <w:color w:val="656565"/>
              </w:rPr>
              <w:t xml:space="preserve"> </w:t>
            </w:r>
            <w:r w:rsidRPr="00B37581">
              <w:rPr>
                <w:color w:val="656565"/>
                <w:lang w:val="uk-UA"/>
              </w:rPr>
              <w:t>Співавторство.</w:t>
            </w:r>
          </w:p>
          <w:p w:rsidR="00B37581" w:rsidRPr="00B37581" w:rsidRDefault="00B37581" w:rsidP="00B375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656565"/>
                <w:lang w:val="uk-UA" w:eastAsia="uk-UA"/>
              </w:rPr>
            </w:pPr>
            <w:r w:rsidRPr="00B37581">
              <w:rPr>
                <w:color w:val="656565"/>
              </w:rPr>
              <w:t xml:space="preserve"> </w:t>
            </w:r>
            <w:r w:rsidRPr="00B37581">
              <w:rPr>
                <w:color w:val="656565"/>
                <w:lang w:val="uk-UA"/>
              </w:rPr>
              <w:t>2. Правила участі у дискусії.</w:t>
            </w:r>
          </w:p>
          <w:p w:rsidR="00B37581" w:rsidRPr="00B37581" w:rsidRDefault="00B37581" w:rsidP="00B375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656565"/>
                <w:lang w:val="uk-UA"/>
              </w:rPr>
            </w:pPr>
            <w:r w:rsidRPr="00B37581">
              <w:rPr>
                <w:color w:val="656565"/>
                <w:lang w:val="uk-UA"/>
              </w:rPr>
              <w:t xml:space="preserve"> 3. Компіляція, плагіат, ерудиція.</w:t>
            </w:r>
          </w:p>
          <w:p w:rsidR="0017411B" w:rsidRPr="005C3381" w:rsidRDefault="00B37581" w:rsidP="00B37581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B375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4. </w:t>
            </w:r>
            <w:r w:rsidR="00E935FF"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  <w:r w:rsidR="00E935FF">
              <w:rPr>
                <w:szCs w:val="28"/>
              </w:rPr>
              <w:t xml:space="preserve"> </w:t>
            </w:r>
            <w:r w:rsidR="00E935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35FF" w:rsidRPr="00E935FF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  <w:r w:rsidR="00E93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2256D" w:rsidRPr="00A004FE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E935FF" w:rsidRDefault="00E935FF" w:rsidP="003D6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Форми наукових досліджень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CF3A42" w:rsidP="003D6582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Обговорення теми. </w:t>
            </w:r>
            <w:r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935FF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271C39">
              <w:rPr>
                <w:szCs w:val="28"/>
                <w:lang w:val="uk-UA"/>
              </w:rPr>
              <w:t>Мова,</w:t>
            </w:r>
            <w:r>
              <w:rPr>
                <w:szCs w:val="28"/>
                <w:lang w:val="uk-UA"/>
              </w:rPr>
              <w:t xml:space="preserve"> </w:t>
            </w:r>
            <w:r w:rsidRPr="00271C39">
              <w:rPr>
                <w:szCs w:val="28"/>
                <w:lang w:val="uk-UA"/>
              </w:rPr>
              <w:t>стиль дослідження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CF3A42" w:rsidP="00E935FF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теми. </w:t>
            </w:r>
            <w:r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935FF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271C39">
              <w:rPr>
                <w:szCs w:val="28"/>
                <w:lang w:val="uk-UA"/>
              </w:rPr>
              <w:t>Прийоми складання бібліографічної картотеки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CF3A42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теми. </w:t>
            </w:r>
            <w:r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E935FF" w:rsidRDefault="00E935FF" w:rsidP="00E935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Структура процесу пізнання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CF3A42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теми. </w:t>
            </w:r>
            <w:r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E935FF" w:rsidRDefault="00E935F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Обмін науковою інформацією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CF3A42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теми. </w:t>
            </w:r>
            <w:r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E935FF" w:rsidRDefault="00E935F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Основні елементи наукової комунікації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CF3A42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теми. </w:t>
            </w:r>
            <w:r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E935FF" w:rsidRDefault="00E935F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Соціологічне дослідження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CF3A42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теми. </w:t>
            </w:r>
            <w:r w:rsidRPr="00E935FF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E935FF" w:rsidRDefault="00E935F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Культура науковця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CF3A42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Обговорення теми. </w:t>
            </w:r>
            <w:r w:rsidRPr="00E935FF">
              <w:rPr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</w:rPr>
              <w:t>Р</w:t>
            </w:r>
            <w:r w:rsidRPr="00E935FF">
              <w:rPr>
                <w:sz w:val="24"/>
              </w:rPr>
              <w:t>еферат</w:t>
            </w:r>
            <w:r>
              <w:rPr>
                <w:sz w:val="24"/>
              </w:rPr>
              <w:t>.</w:t>
            </w:r>
          </w:p>
        </w:tc>
      </w:tr>
      <w:tr w:rsidR="00E935FF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35FF" w:rsidRPr="00E935FF" w:rsidRDefault="00E935F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Особистий архів дослідника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35FF" w:rsidRPr="003D6582" w:rsidRDefault="00CF3A42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Обговорення теми. </w:t>
            </w:r>
            <w:r w:rsidRPr="00E935FF">
              <w:rPr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</w:rPr>
              <w:t>Р</w:t>
            </w:r>
            <w:r w:rsidRPr="00E935FF">
              <w:rPr>
                <w:sz w:val="24"/>
              </w:rPr>
              <w:t>еферат</w:t>
            </w:r>
            <w:r>
              <w:rPr>
                <w:sz w:val="24"/>
              </w:rPr>
              <w:t>.</w:t>
            </w:r>
          </w:p>
        </w:tc>
      </w:tr>
      <w:tr w:rsidR="00E935FF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35FF" w:rsidRPr="00E935FF" w:rsidRDefault="00E935F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Робота над курсовим проектом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35FF" w:rsidRPr="003D6582" w:rsidRDefault="00CF3A42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Обговорення теми. </w:t>
            </w:r>
            <w:r w:rsidRPr="00E935FF">
              <w:rPr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</w:rPr>
              <w:t>Р</w:t>
            </w:r>
            <w:r w:rsidRPr="00E935FF">
              <w:rPr>
                <w:sz w:val="24"/>
              </w:rPr>
              <w:t>еферат</w:t>
            </w:r>
            <w:r>
              <w:rPr>
                <w:sz w:val="24"/>
              </w:rPr>
              <w:t>.</w:t>
            </w:r>
          </w:p>
        </w:tc>
      </w:tr>
      <w:tr w:rsidR="00E935FF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35FF" w:rsidRPr="00E935FF" w:rsidRDefault="00E935FF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FF">
              <w:rPr>
                <w:rFonts w:ascii="Times New Roman" w:hAnsi="Times New Roman" w:cs="Times New Roman"/>
                <w:sz w:val="24"/>
                <w:szCs w:val="24"/>
              </w:rPr>
              <w:t>Загальні вимоги до оформлення наукових робіт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35FF" w:rsidRPr="003D6582" w:rsidRDefault="00CF3A42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Обговорення теми. </w:t>
            </w:r>
            <w:r w:rsidRPr="00E935FF">
              <w:rPr>
                <w:color w:val="000000"/>
                <w:kern w:val="24"/>
                <w:sz w:val="24"/>
              </w:rPr>
              <w:t>Презентація.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</w:rPr>
              <w:t>Р</w:t>
            </w:r>
            <w:r w:rsidRPr="00E935FF">
              <w:rPr>
                <w:sz w:val="24"/>
              </w:rPr>
              <w:t>еферат</w:t>
            </w:r>
            <w:r>
              <w:rPr>
                <w:sz w:val="24"/>
              </w:rPr>
              <w:t>.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повному обсязі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достатньо повно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цілому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виявлення причинно-наслідкових </w:t>
            </w:r>
            <w:proofErr w:type="spellStart"/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не в повному обсязі володіє навчальним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Pr="003F5F43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E935FF" w:rsidRPr="00271C39" w:rsidRDefault="00E935FF" w:rsidP="00E935FF">
      <w:pPr>
        <w:pStyle w:val="WW-"/>
        <w:shd w:val="clear" w:color="auto" w:fill="FFFFFF"/>
        <w:spacing w:line="360" w:lineRule="atLeast"/>
        <w:jc w:val="both"/>
        <w:rPr>
          <w:szCs w:val="28"/>
          <w:lang w:val="uk-UA"/>
        </w:rPr>
      </w:pPr>
      <w:r w:rsidRPr="00271C39">
        <w:rPr>
          <w:szCs w:val="28"/>
          <w:lang w:val="uk-UA"/>
        </w:rPr>
        <w:t>1.Методичні рекомендації для самостійної роботи з курсу «Основи наукових досліджень» для студентів ІІ курсу філологічного факультету спеціальності «Мова і література (англійська)»</w:t>
      </w:r>
    </w:p>
    <w:p w:rsidR="00E935FF" w:rsidRPr="00271C39" w:rsidRDefault="00E935FF" w:rsidP="00E935FF">
      <w:pPr>
        <w:pStyle w:val="WW-"/>
        <w:shd w:val="clear" w:color="auto" w:fill="FFFFFF"/>
        <w:spacing w:line="360" w:lineRule="atLeast"/>
        <w:rPr>
          <w:bCs/>
          <w:szCs w:val="28"/>
          <w:lang w:val="uk-UA"/>
        </w:rPr>
      </w:pPr>
      <w:r>
        <w:rPr>
          <w:bCs/>
          <w:szCs w:val="28"/>
          <w:lang w:val="uk-UA"/>
        </w:rPr>
        <w:t>2</w:t>
      </w:r>
      <w:r w:rsidRPr="00271C39">
        <w:rPr>
          <w:bCs/>
          <w:szCs w:val="28"/>
          <w:lang w:val="uk-UA"/>
        </w:rPr>
        <w:t>.Філіпченко А.С. Основи наукових досліджень.-Посібник.,К.:Академія,2004.-375с.</w:t>
      </w:r>
    </w:p>
    <w:p w:rsidR="00E935FF" w:rsidRPr="00271C39" w:rsidRDefault="00E935FF" w:rsidP="00E935FF">
      <w:pPr>
        <w:pStyle w:val="WW-"/>
        <w:shd w:val="clear" w:color="auto" w:fill="FFFFFF"/>
        <w:spacing w:line="360" w:lineRule="atLeast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Pr="00271C39">
        <w:rPr>
          <w:bCs/>
          <w:szCs w:val="28"/>
          <w:lang w:val="uk-UA"/>
        </w:rPr>
        <w:t xml:space="preserve">. </w:t>
      </w:r>
      <w:proofErr w:type="spellStart"/>
      <w:r w:rsidRPr="00271C39">
        <w:rPr>
          <w:bCs/>
          <w:szCs w:val="28"/>
          <w:lang w:val="uk-UA"/>
        </w:rPr>
        <w:t>Цехмістрова</w:t>
      </w:r>
      <w:proofErr w:type="spellEnd"/>
      <w:r w:rsidRPr="00271C39">
        <w:rPr>
          <w:bCs/>
          <w:szCs w:val="28"/>
          <w:lang w:val="uk-UA"/>
        </w:rPr>
        <w:t xml:space="preserve"> Г.С. Основи наукових досліджень.-К.:Слово,2003.-240с.</w:t>
      </w:r>
    </w:p>
    <w:p w:rsidR="00E935FF" w:rsidRPr="00271C39" w:rsidRDefault="00E935FF" w:rsidP="00E935FF">
      <w:pPr>
        <w:pStyle w:val="WW-"/>
        <w:shd w:val="clear" w:color="auto" w:fill="FFFFFF"/>
        <w:spacing w:line="360" w:lineRule="atLeast"/>
        <w:jc w:val="both"/>
        <w:rPr>
          <w:szCs w:val="28"/>
        </w:rPr>
      </w:pPr>
    </w:p>
    <w:p w:rsidR="00E935FF" w:rsidRPr="00E935FF" w:rsidRDefault="00E935FF" w:rsidP="00E935FF">
      <w:pPr>
        <w:pStyle w:val="ad"/>
        <w:ind w:left="64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                                 </w:t>
      </w:r>
      <w:r w:rsidRPr="00E935FF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E935FF" w:rsidRPr="00E935FF" w:rsidRDefault="00E935FF" w:rsidP="00E935FF">
      <w:pPr>
        <w:pStyle w:val="ad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935FF" w:rsidRPr="002A11EE" w:rsidRDefault="00E935FF" w:rsidP="00E935FF">
      <w:pPr>
        <w:pStyle w:val="ad"/>
        <w:numPr>
          <w:ilvl w:val="0"/>
          <w:numId w:val="32"/>
        </w:numPr>
        <w:shd w:val="clear" w:color="auto" w:fill="FFFFFF"/>
        <w:tabs>
          <w:tab w:val="clear" w:pos="644"/>
          <w:tab w:val="num" w:pos="0"/>
          <w:tab w:val="left" w:pos="187"/>
          <w:tab w:val="left" w:pos="709"/>
        </w:tabs>
        <w:suppressAutoHyphens/>
        <w:spacing w:line="360" w:lineRule="atLeast"/>
        <w:ind w:left="36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1EE">
        <w:rPr>
          <w:rFonts w:ascii="Times New Roman" w:hAnsi="Times New Roman" w:cs="Times New Roman"/>
          <w:sz w:val="28"/>
          <w:szCs w:val="28"/>
        </w:rPr>
        <w:t xml:space="preserve">Сидоренко </w:t>
      </w:r>
      <w:proofErr w:type="spellStart"/>
      <w:r w:rsidRPr="002A11EE">
        <w:rPr>
          <w:rFonts w:ascii="Times New Roman" w:hAnsi="Times New Roman" w:cs="Times New Roman"/>
          <w:sz w:val="28"/>
          <w:szCs w:val="28"/>
        </w:rPr>
        <w:t>В.К.,Дмитренко</w:t>
      </w:r>
      <w:proofErr w:type="spellEnd"/>
      <w:r w:rsidRPr="002A11EE">
        <w:rPr>
          <w:rFonts w:ascii="Times New Roman" w:hAnsi="Times New Roman" w:cs="Times New Roman"/>
          <w:sz w:val="28"/>
          <w:szCs w:val="28"/>
        </w:rPr>
        <w:t xml:space="preserve"> П.В. </w:t>
      </w:r>
      <w:r w:rsidRPr="002A11EE">
        <w:rPr>
          <w:rFonts w:ascii="Times New Roman" w:hAnsi="Times New Roman" w:cs="Times New Roman"/>
          <w:bCs/>
          <w:sz w:val="28"/>
          <w:szCs w:val="28"/>
        </w:rPr>
        <w:t>Основи наукових досліджень.-К.:РННЦ «ДІНІТ»,2000.-259с.</w:t>
      </w:r>
    </w:p>
    <w:p w:rsidR="00E935FF" w:rsidRPr="002A11EE" w:rsidRDefault="00E935FF" w:rsidP="00E935FF">
      <w:pPr>
        <w:pStyle w:val="ad"/>
        <w:numPr>
          <w:ilvl w:val="0"/>
          <w:numId w:val="32"/>
        </w:numPr>
        <w:shd w:val="clear" w:color="auto" w:fill="FFFFFF"/>
        <w:tabs>
          <w:tab w:val="clear" w:pos="644"/>
          <w:tab w:val="num" w:pos="0"/>
          <w:tab w:val="left" w:pos="187"/>
          <w:tab w:val="left" w:pos="709"/>
        </w:tabs>
        <w:suppressAutoHyphens/>
        <w:spacing w:line="360" w:lineRule="atLeast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1EE">
        <w:rPr>
          <w:rFonts w:ascii="Times New Roman" w:hAnsi="Times New Roman" w:cs="Times New Roman"/>
          <w:sz w:val="28"/>
          <w:szCs w:val="28"/>
        </w:rPr>
        <w:t>Спіцин</w:t>
      </w:r>
      <w:proofErr w:type="spellEnd"/>
      <w:r w:rsidRPr="002A11EE">
        <w:rPr>
          <w:rFonts w:ascii="Times New Roman" w:hAnsi="Times New Roman" w:cs="Times New Roman"/>
          <w:sz w:val="28"/>
          <w:szCs w:val="28"/>
        </w:rPr>
        <w:t xml:space="preserve"> Є.С. Методика організації науково-дослідної роботи студентів у вищому закладі освіти.-К.:Наука,2003.-211с.</w:t>
      </w:r>
    </w:p>
    <w:p w:rsidR="00E935FF" w:rsidRPr="002A11EE" w:rsidRDefault="00E935FF" w:rsidP="00E935FF">
      <w:pPr>
        <w:pStyle w:val="ad"/>
        <w:numPr>
          <w:ilvl w:val="0"/>
          <w:numId w:val="32"/>
        </w:numPr>
        <w:shd w:val="clear" w:color="auto" w:fill="FFFFFF"/>
        <w:tabs>
          <w:tab w:val="clear" w:pos="644"/>
          <w:tab w:val="num" w:pos="0"/>
          <w:tab w:val="left" w:pos="187"/>
          <w:tab w:val="left" w:pos="709"/>
        </w:tabs>
        <w:suppressAutoHyphens/>
        <w:spacing w:line="360" w:lineRule="atLeast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1EE">
        <w:rPr>
          <w:rFonts w:ascii="Times New Roman" w:hAnsi="Times New Roman" w:cs="Times New Roman"/>
          <w:sz w:val="28"/>
          <w:szCs w:val="28"/>
        </w:rPr>
        <w:t>Фіцула</w:t>
      </w:r>
      <w:proofErr w:type="spellEnd"/>
      <w:r w:rsidRPr="002A11EE">
        <w:rPr>
          <w:rFonts w:ascii="Times New Roman" w:hAnsi="Times New Roman" w:cs="Times New Roman"/>
          <w:sz w:val="28"/>
          <w:szCs w:val="28"/>
        </w:rPr>
        <w:t xml:space="preserve"> М.М. Педагогіка.-К.:Академія,2000.-544с.</w:t>
      </w:r>
    </w:p>
    <w:p w:rsidR="00E935FF" w:rsidRPr="002A11EE" w:rsidRDefault="00E935FF" w:rsidP="00E935FF">
      <w:pPr>
        <w:pStyle w:val="ad"/>
        <w:numPr>
          <w:ilvl w:val="0"/>
          <w:numId w:val="32"/>
        </w:numPr>
        <w:shd w:val="clear" w:color="auto" w:fill="FFFFFF"/>
        <w:tabs>
          <w:tab w:val="clear" w:pos="644"/>
          <w:tab w:val="num" w:pos="0"/>
          <w:tab w:val="left" w:pos="187"/>
          <w:tab w:val="left" w:pos="709"/>
        </w:tabs>
        <w:suppressAutoHyphens/>
        <w:spacing w:line="360" w:lineRule="atLeast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1EE"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 w:rsidRPr="002A11EE">
        <w:rPr>
          <w:rFonts w:ascii="Times New Roman" w:hAnsi="Times New Roman" w:cs="Times New Roman"/>
          <w:sz w:val="28"/>
          <w:szCs w:val="28"/>
        </w:rPr>
        <w:t xml:space="preserve"> В.М.,</w:t>
      </w:r>
      <w:proofErr w:type="spellStart"/>
      <w:r w:rsidRPr="002A11EE">
        <w:rPr>
          <w:rFonts w:ascii="Times New Roman" w:hAnsi="Times New Roman" w:cs="Times New Roman"/>
          <w:sz w:val="28"/>
          <w:szCs w:val="28"/>
        </w:rPr>
        <w:t>Кушнаренко</w:t>
      </w:r>
      <w:proofErr w:type="spellEnd"/>
      <w:r w:rsidRPr="002A11EE">
        <w:rPr>
          <w:rFonts w:ascii="Times New Roman" w:hAnsi="Times New Roman" w:cs="Times New Roman"/>
          <w:sz w:val="28"/>
          <w:szCs w:val="28"/>
        </w:rPr>
        <w:t xml:space="preserve"> Н.М. Організація і методика науково-дослідницької діяльності.-К.:Знання,20004.-307с.</w:t>
      </w:r>
    </w:p>
    <w:p w:rsidR="00E935FF" w:rsidRPr="002A11EE" w:rsidRDefault="00E935FF" w:rsidP="00E935FF">
      <w:pPr>
        <w:pStyle w:val="WW-"/>
        <w:shd w:val="clear" w:color="auto" w:fill="FFFFFF"/>
        <w:tabs>
          <w:tab w:val="left" w:pos="187"/>
        </w:tabs>
        <w:spacing w:line="360" w:lineRule="atLeast"/>
        <w:jc w:val="both"/>
        <w:rPr>
          <w:rFonts w:cs="Times New Roman"/>
          <w:szCs w:val="28"/>
          <w:lang w:val="uk-UA"/>
        </w:rPr>
      </w:pPr>
    </w:p>
    <w:p w:rsidR="002A11EE" w:rsidRPr="002A11EE" w:rsidRDefault="00E935FF" w:rsidP="002A11E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1EE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  <w:r w:rsidR="002A11EE" w:rsidRPr="002A11EE">
        <w:rPr>
          <w:rFonts w:ascii="Times New Roman" w:hAnsi="Times New Roman" w:cs="Times New Roman"/>
          <w:b/>
          <w:sz w:val="28"/>
          <w:szCs w:val="28"/>
        </w:rPr>
        <w:t xml:space="preserve"> в інтернеті</w:t>
      </w:r>
    </w:p>
    <w:p w:rsidR="00E935FF" w:rsidRPr="00271C39" w:rsidRDefault="00E935FF" w:rsidP="00E935FF">
      <w:pPr>
        <w:pStyle w:val="WW-"/>
        <w:tabs>
          <w:tab w:val="clear" w:pos="709"/>
          <w:tab w:val="left" w:pos="900"/>
          <w:tab w:val="left" w:pos="1249"/>
        </w:tabs>
        <w:spacing w:line="360" w:lineRule="atLeast"/>
        <w:ind w:left="540"/>
        <w:rPr>
          <w:b/>
          <w:szCs w:val="28"/>
          <w:lang w:val="uk-UA"/>
        </w:rPr>
      </w:pPr>
    </w:p>
    <w:p w:rsidR="00E935FF" w:rsidRPr="00271C39" w:rsidRDefault="00E935FF" w:rsidP="00E935FF">
      <w:pPr>
        <w:pStyle w:val="WW-"/>
        <w:tabs>
          <w:tab w:val="clear" w:pos="709"/>
          <w:tab w:val="left" w:pos="900"/>
          <w:tab w:val="left" w:pos="1249"/>
        </w:tabs>
        <w:spacing w:line="360" w:lineRule="atLeast"/>
        <w:ind w:left="540"/>
        <w:rPr>
          <w:szCs w:val="28"/>
          <w:lang w:val="uk-UA"/>
        </w:rPr>
      </w:pPr>
      <w:proofErr w:type="spellStart"/>
      <w:r w:rsidRPr="00271C39">
        <w:rPr>
          <w:szCs w:val="28"/>
        </w:rPr>
        <w:t>politics</w:t>
      </w:r>
      <w:proofErr w:type="spellEnd"/>
      <w:r w:rsidRPr="00271C39">
        <w:rPr>
          <w:szCs w:val="28"/>
          <w:lang w:val="uk-UA"/>
        </w:rPr>
        <w:t>.</w:t>
      </w:r>
      <w:proofErr w:type="spellStart"/>
      <w:r w:rsidRPr="00271C39">
        <w:rPr>
          <w:szCs w:val="28"/>
        </w:rPr>
        <w:t>ellib</w:t>
      </w:r>
      <w:proofErr w:type="spellEnd"/>
      <w:r w:rsidRPr="00271C39">
        <w:rPr>
          <w:szCs w:val="28"/>
          <w:lang w:val="uk-UA"/>
        </w:rPr>
        <w:t>.</w:t>
      </w:r>
      <w:proofErr w:type="spellStart"/>
      <w:r w:rsidRPr="00271C39">
        <w:rPr>
          <w:szCs w:val="28"/>
        </w:rPr>
        <w:t>org</w:t>
      </w:r>
      <w:proofErr w:type="spellEnd"/>
      <w:r w:rsidRPr="00271C39">
        <w:rPr>
          <w:szCs w:val="28"/>
          <w:lang w:val="uk-UA"/>
        </w:rPr>
        <w:t>.</w:t>
      </w:r>
      <w:proofErr w:type="spellStart"/>
      <w:r w:rsidRPr="00271C39">
        <w:rPr>
          <w:szCs w:val="28"/>
        </w:rPr>
        <w:t>ua</w:t>
      </w:r>
      <w:proofErr w:type="spellEnd"/>
      <w:r w:rsidRPr="00271C39">
        <w:rPr>
          <w:szCs w:val="28"/>
          <w:lang w:val="uk-UA"/>
        </w:rPr>
        <w:t>/</w:t>
      </w:r>
      <w:proofErr w:type="spellStart"/>
      <w:r w:rsidRPr="00271C39">
        <w:rPr>
          <w:szCs w:val="28"/>
        </w:rPr>
        <w:t>pages</w:t>
      </w:r>
      <w:proofErr w:type="spellEnd"/>
      <w:r w:rsidRPr="00271C39">
        <w:rPr>
          <w:szCs w:val="28"/>
          <w:lang w:val="uk-UA"/>
        </w:rPr>
        <w:t>-</w:t>
      </w:r>
      <w:proofErr w:type="spellStart"/>
      <w:r w:rsidRPr="00271C39">
        <w:rPr>
          <w:szCs w:val="28"/>
        </w:rPr>
        <w:t>cat</w:t>
      </w:r>
      <w:proofErr w:type="spellEnd"/>
      <w:r w:rsidRPr="00271C39">
        <w:rPr>
          <w:szCs w:val="28"/>
          <w:lang w:val="uk-UA"/>
        </w:rPr>
        <w:t>-42.</w:t>
      </w:r>
      <w:proofErr w:type="spellStart"/>
      <w:r w:rsidRPr="00271C39">
        <w:rPr>
          <w:szCs w:val="28"/>
        </w:rPr>
        <w:t>html</w:t>
      </w:r>
      <w:proofErr w:type="spellEnd"/>
    </w:p>
    <w:p w:rsidR="00E935FF" w:rsidRPr="00271C39" w:rsidRDefault="00B37581" w:rsidP="00E935FF">
      <w:pPr>
        <w:pStyle w:val="WW-"/>
        <w:tabs>
          <w:tab w:val="clear" w:pos="709"/>
          <w:tab w:val="left" w:pos="900"/>
          <w:tab w:val="left" w:pos="1249"/>
        </w:tabs>
        <w:spacing w:line="360" w:lineRule="atLeast"/>
        <w:ind w:left="540"/>
        <w:rPr>
          <w:szCs w:val="28"/>
          <w:lang w:val="uk-UA"/>
        </w:rPr>
      </w:pPr>
      <w:hyperlink r:id="rId6" w:history="1">
        <w:r w:rsidR="00E935FF" w:rsidRPr="00271C39">
          <w:rPr>
            <w:rStyle w:val="a5"/>
            <w:szCs w:val="28"/>
          </w:rPr>
          <w:t>www</w:t>
        </w:r>
        <w:r w:rsidR="00E935FF" w:rsidRPr="00271C39">
          <w:rPr>
            <w:rStyle w:val="a5"/>
            <w:szCs w:val="28"/>
            <w:lang w:val="uk-UA"/>
          </w:rPr>
          <w:t>.</w:t>
        </w:r>
        <w:r w:rsidR="00E935FF" w:rsidRPr="00271C39">
          <w:rPr>
            <w:rStyle w:val="a5"/>
            <w:szCs w:val="28"/>
          </w:rPr>
          <w:t>info</w:t>
        </w:r>
        <w:r w:rsidR="00E935FF" w:rsidRPr="00271C39">
          <w:rPr>
            <w:rStyle w:val="a5"/>
            <w:szCs w:val="28"/>
            <w:lang w:val="uk-UA"/>
          </w:rPr>
          <w:t>-</w:t>
        </w:r>
        <w:r w:rsidR="00E935FF" w:rsidRPr="00271C39">
          <w:rPr>
            <w:rStyle w:val="a5"/>
            <w:szCs w:val="28"/>
          </w:rPr>
          <w:t>library</w:t>
        </w:r>
        <w:r w:rsidR="00E935FF" w:rsidRPr="00271C39">
          <w:rPr>
            <w:rStyle w:val="a5"/>
            <w:szCs w:val="28"/>
            <w:lang w:val="uk-UA"/>
          </w:rPr>
          <w:t>.</w:t>
        </w:r>
        <w:r w:rsidR="00E935FF" w:rsidRPr="00271C39">
          <w:rPr>
            <w:rStyle w:val="a5"/>
            <w:szCs w:val="28"/>
          </w:rPr>
          <w:t>com</w:t>
        </w:r>
        <w:r w:rsidR="00E935FF" w:rsidRPr="00271C39">
          <w:rPr>
            <w:rStyle w:val="a5"/>
            <w:szCs w:val="28"/>
            <w:lang w:val="uk-UA"/>
          </w:rPr>
          <w:t>.</w:t>
        </w:r>
        <w:r w:rsidR="00E935FF" w:rsidRPr="00271C39">
          <w:rPr>
            <w:rStyle w:val="a5"/>
            <w:szCs w:val="28"/>
          </w:rPr>
          <w:t>ua</w:t>
        </w:r>
        <w:r w:rsidR="00E935FF" w:rsidRPr="00271C39">
          <w:rPr>
            <w:rStyle w:val="a5"/>
            <w:szCs w:val="28"/>
            <w:lang w:val="uk-UA"/>
          </w:rPr>
          <w:t>/</w:t>
        </w:r>
        <w:r w:rsidR="00E935FF" w:rsidRPr="00271C39">
          <w:rPr>
            <w:rStyle w:val="a5"/>
            <w:szCs w:val="28"/>
          </w:rPr>
          <w:t>books</w:t>
        </w:r>
        <w:r w:rsidR="00E935FF" w:rsidRPr="00271C39">
          <w:rPr>
            <w:rStyle w:val="a5"/>
            <w:szCs w:val="28"/>
            <w:lang w:val="uk-UA"/>
          </w:rPr>
          <w:t>-</w:t>
        </w:r>
        <w:r w:rsidR="00E935FF" w:rsidRPr="00271C39">
          <w:rPr>
            <w:rStyle w:val="a5"/>
            <w:szCs w:val="28"/>
          </w:rPr>
          <w:t>book</w:t>
        </w:r>
        <w:r w:rsidR="00E935FF" w:rsidRPr="00271C39">
          <w:rPr>
            <w:rStyle w:val="a5"/>
            <w:szCs w:val="28"/>
            <w:lang w:val="uk-UA"/>
          </w:rPr>
          <w:t>-96.</w:t>
        </w:r>
        <w:proofErr w:type="spellStart"/>
        <w:r w:rsidR="00E935FF" w:rsidRPr="00271C39">
          <w:rPr>
            <w:rStyle w:val="a5"/>
            <w:szCs w:val="28"/>
          </w:rPr>
          <w:t>html</w:t>
        </w:r>
        <w:proofErr w:type="spellEnd"/>
      </w:hyperlink>
    </w:p>
    <w:p w:rsidR="00E935FF" w:rsidRPr="00271C39" w:rsidRDefault="00E935FF" w:rsidP="00E935FF">
      <w:pPr>
        <w:pStyle w:val="WW-"/>
        <w:tabs>
          <w:tab w:val="clear" w:pos="709"/>
          <w:tab w:val="left" w:pos="900"/>
          <w:tab w:val="left" w:pos="1249"/>
        </w:tabs>
        <w:spacing w:line="360" w:lineRule="atLeast"/>
        <w:ind w:left="540"/>
        <w:rPr>
          <w:szCs w:val="28"/>
          <w:lang w:val="en-US"/>
        </w:rPr>
      </w:pPr>
      <w:r w:rsidRPr="00271C39">
        <w:rPr>
          <w:szCs w:val="28"/>
          <w:lang w:val="en-US"/>
        </w:rPr>
        <w:t>academia-pc.com.ua/product/297</w:t>
      </w:r>
    </w:p>
    <w:p w:rsidR="00E935FF" w:rsidRPr="00E935FF" w:rsidRDefault="00E935FF" w:rsidP="00E935FF">
      <w:pPr>
        <w:pStyle w:val="WW-"/>
        <w:tabs>
          <w:tab w:val="clear" w:pos="709"/>
          <w:tab w:val="left" w:pos="900"/>
          <w:tab w:val="left" w:pos="1249"/>
        </w:tabs>
        <w:spacing w:line="360" w:lineRule="atLeast"/>
        <w:ind w:left="540"/>
        <w:rPr>
          <w:szCs w:val="28"/>
          <w:lang w:val="fr-FR"/>
        </w:rPr>
      </w:pPr>
      <w:proofErr w:type="gramStart"/>
      <w:r w:rsidRPr="00E935FF">
        <w:rPr>
          <w:szCs w:val="28"/>
          <w:lang w:val="fr-FR"/>
        </w:rPr>
        <w:t>dls.ksu.kherson.ua/</w:t>
      </w:r>
      <w:proofErr w:type="spellStart"/>
      <w:r w:rsidRPr="00E935FF">
        <w:rPr>
          <w:szCs w:val="28"/>
          <w:lang w:val="fr-FR"/>
        </w:rPr>
        <w:t>dls</w:t>
      </w:r>
      <w:proofErr w:type="spellEnd"/>
      <w:r w:rsidRPr="00E935FF">
        <w:rPr>
          <w:szCs w:val="28"/>
          <w:lang w:val="fr-FR"/>
        </w:rPr>
        <w:t>/Library/</w:t>
      </w:r>
      <w:proofErr w:type="spellStart"/>
      <w:r w:rsidRPr="00E935FF">
        <w:rPr>
          <w:szCs w:val="28"/>
          <w:lang w:val="fr-FR"/>
        </w:rPr>
        <w:t>Catalog.aspx?section</w:t>
      </w:r>
      <w:proofErr w:type="spellEnd"/>
      <w:proofErr w:type="gramEnd"/>
      <w:r w:rsidRPr="00E935FF">
        <w:rPr>
          <w:szCs w:val="28"/>
          <w:lang w:val="fr-FR"/>
        </w:rPr>
        <w:t>=4f9545ce...</w:t>
      </w:r>
    </w:p>
    <w:p w:rsidR="00E935FF" w:rsidRPr="00E935FF" w:rsidRDefault="00B37581" w:rsidP="00E935FF">
      <w:pPr>
        <w:pStyle w:val="WW-"/>
        <w:tabs>
          <w:tab w:val="clear" w:pos="709"/>
          <w:tab w:val="left" w:pos="900"/>
          <w:tab w:val="left" w:pos="1249"/>
        </w:tabs>
        <w:spacing w:line="360" w:lineRule="atLeast"/>
        <w:ind w:left="540"/>
        <w:rPr>
          <w:szCs w:val="28"/>
          <w:lang w:val="fr-FR"/>
        </w:rPr>
      </w:pPr>
      <w:hyperlink r:id="rId7" w:history="1">
        <w:r w:rsidR="00E935FF" w:rsidRPr="00E935FF">
          <w:rPr>
            <w:rStyle w:val="a5"/>
            <w:szCs w:val="28"/>
            <w:lang w:val="fr-FR"/>
          </w:rPr>
          <w:t>www.ukrreferat.com/index.php?referat=124&amp;lang=book</w:t>
        </w:r>
      </w:hyperlink>
    </w:p>
    <w:p w:rsidR="00E935FF" w:rsidRPr="00E935FF" w:rsidRDefault="00B37581" w:rsidP="00E935FF">
      <w:pPr>
        <w:pStyle w:val="WW-"/>
        <w:shd w:val="clear" w:color="auto" w:fill="FFFFFF"/>
        <w:tabs>
          <w:tab w:val="clear" w:pos="709"/>
          <w:tab w:val="left" w:pos="900"/>
          <w:tab w:val="left" w:pos="1249"/>
        </w:tabs>
        <w:spacing w:line="360" w:lineRule="atLeast"/>
        <w:ind w:left="540"/>
        <w:jc w:val="both"/>
        <w:rPr>
          <w:szCs w:val="28"/>
          <w:lang w:val="fr-FR"/>
        </w:rPr>
      </w:pPr>
      <w:hyperlink r:id="rId8" w:history="1">
        <w:r w:rsidR="00E935FF" w:rsidRPr="00E935FF">
          <w:rPr>
            <w:rStyle w:val="a5"/>
            <w:szCs w:val="28"/>
            <w:lang w:val="fr-FR"/>
          </w:rPr>
          <w:t>www.ksau.kherson.ua/lib-ksau/osnovy_nauk_dosl.pdf</w:t>
        </w:r>
      </w:hyperlink>
    </w:p>
    <w:p w:rsidR="00B5581C" w:rsidRPr="00E935FF" w:rsidRDefault="00B5581C" w:rsidP="00B5581C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F26FB" w:rsidRPr="003F5F43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364DE" w:rsidRDefault="00A364DE" w:rsidP="00A364DE">
      <w:pPr>
        <w:shd w:val="clear" w:color="auto" w:fill="FFFFFF"/>
        <w:jc w:val="both"/>
      </w:pPr>
    </w:p>
    <w:p w:rsidR="00DF168D" w:rsidRPr="002E1898" w:rsidRDefault="00DF168D" w:rsidP="00A364D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/>
          <w:kern w:val="28"/>
          <w:sz w:val="24"/>
          <w:szCs w:val="24"/>
        </w:rPr>
      </w:pP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5" w15:restartNumberingAfterBreak="0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7" w15:restartNumberingAfterBreak="0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8" w15:restartNumberingAfterBreak="0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9" w15:restartNumberingAfterBreak="0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1" w15:restartNumberingAfterBreak="0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03378"/>
    <w:multiLevelType w:val="multilevel"/>
    <w:tmpl w:val="9E58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5" w15:restartNumberingAfterBreak="0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7" w15:restartNumberingAfterBreak="0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1" w15:restartNumberingAfterBreak="0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4" w15:restartNumberingAfterBreak="0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7" w15:restartNumberingAfterBreak="0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0" w15:restartNumberingAfterBreak="0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3" w15:restartNumberingAfterBreak="0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4" w15:restartNumberingAfterBreak="0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7"/>
  </w:num>
  <w:num w:numId="5">
    <w:abstractNumId w:val="3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4"/>
  </w:num>
  <w:num w:numId="9">
    <w:abstractNumId w:val="8"/>
  </w:num>
  <w:num w:numId="10">
    <w:abstractNumId w:val="10"/>
  </w:num>
  <w:num w:numId="11">
    <w:abstractNumId w:val="33"/>
  </w:num>
  <w:num w:numId="12">
    <w:abstractNumId w:val="29"/>
  </w:num>
  <w:num w:numId="13">
    <w:abstractNumId w:val="23"/>
  </w:num>
  <w:num w:numId="14">
    <w:abstractNumId w:val="26"/>
  </w:num>
  <w:num w:numId="15">
    <w:abstractNumId w:val="16"/>
  </w:num>
  <w:num w:numId="16">
    <w:abstractNumId w:val="15"/>
  </w:num>
  <w:num w:numId="17">
    <w:abstractNumId w:val="31"/>
  </w:num>
  <w:num w:numId="18">
    <w:abstractNumId w:val="3"/>
  </w:num>
  <w:num w:numId="19">
    <w:abstractNumId w:val="22"/>
  </w:num>
  <w:num w:numId="20">
    <w:abstractNumId w:val="3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7"/>
  </w:num>
  <w:num w:numId="24">
    <w:abstractNumId w:val="34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5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3"/>
  </w:num>
  <w:num w:numId="31">
    <w:abstractNumId w:val="0"/>
  </w:num>
  <w:num w:numId="32">
    <w:abstractNumId w:val="1"/>
  </w:num>
  <w:num w:numId="33">
    <w:abstractNumId w:val="21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64"/>
    <w:rsid w:val="000040D4"/>
    <w:rsid w:val="0002475A"/>
    <w:rsid w:val="0002542D"/>
    <w:rsid w:val="00043759"/>
    <w:rsid w:val="00065D84"/>
    <w:rsid w:val="000801F0"/>
    <w:rsid w:val="00094A05"/>
    <w:rsid w:val="000A57B9"/>
    <w:rsid w:val="000B19B1"/>
    <w:rsid w:val="001235CF"/>
    <w:rsid w:val="00154AB0"/>
    <w:rsid w:val="0017411B"/>
    <w:rsid w:val="001750D2"/>
    <w:rsid w:val="00185477"/>
    <w:rsid w:val="00194746"/>
    <w:rsid w:val="001B47C4"/>
    <w:rsid w:val="001C6EF5"/>
    <w:rsid w:val="001F26FB"/>
    <w:rsid w:val="002318CB"/>
    <w:rsid w:val="00264084"/>
    <w:rsid w:val="002962FA"/>
    <w:rsid w:val="002A11EE"/>
    <w:rsid w:val="002A7902"/>
    <w:rsid w:val="002E1898"/>
    <w:rsid w:val="002F7D31"/>
    <w:rsid w:val="003027D8"/>
    <w:rsid w:val="00310769"/>
    <w:rsid w:val="00312469"/>
    <w:rsid w:val="003A3FBF"/>
    <w:rsid w:val="003D2C7A"/>
    <w:rsid w:val="003D6582"/>
    <w:rsid w:val="003E524F"/>
    <w:rsid w:val="003E6000"/>
    <w:rsid w:val="003F5F43"/>
    <w:rsid w:val="00405857"/>
    <w:rsid w:val="00443A93"/>
    <w:rsid w:val="00466905"/>
    <w:rsid w:val="004733DC"/>
    <w:rsid w:val="00477F82"/>
    <w:rsid w:val="004B67D8"/>
    <w:rsid w:val="004E2AF5"/>
    <w:rsid w:val="004E5576"/>
    <w:rsid w:val="004F1774"/>
    <w:rsid w:val="0050242D"/>
    <w:rsid w:val="00505247"/>
    <w:rsid w:val="00527196"/>
    <w:rsid w:val="005302CE"/>
    <w:rsid w:val="00531215"/>
    <w:rsid w:val="00535430"/>
    <w:rsid w:val="005430C2"/>
    <w:rsid w:val="00552E2D"/>
    <w:rsid w:val="005538BE"/>
    <w:rsid w:val="005776B8"/>
    <w:rsid w:val="005967F7"/>
    <w:rsid w:val="00597D5B"/>
    <w:rsid w:val="005A0115"/>
    <w:rsid w:val="005A13F8"/>
    <w:rsid w:val="005B332B"/>
    <w:rsid w:val="005C15ED"/>
    <w:rsid w:val="005C3381"/>
    <w:rsid w:val="005E7664"/>
    <w:rsid w:val="005F2BBE"/>
    <w:rsid w:val="00607312"/>
    <w:rsid w:val="00607626"/>
    <w:rsid w:val="00662E6E"/>
    <w:rsid w:val="0066554A"/>
    <w:rsid w:val="0066594F"/>
    <w:rsid w:val="00696EF8"/>
    <w:rsid w:val="006B3963"/>
    <w:rsid w:val="006B580D"/>
    <w:rsid w:val="006D20FD"/>
    <w:rsid w:val="006E3686"/>
    <w:rsid w:val="0071029E"/>
    <w:rsid w:val="00715FA2"/>
    <w:rsid w:val="007175C5"/>
    <w:rsid w:val="00747A2B"/>
    <w:rsid w:val="007814F0"/>
    <w:rsid w:val="00784D53"/>
    <w:rsid w:val="00785FEA"/>
    <w:rsid w:val="00794CE2"/>
    <w:rsid w:val="007A3655"/>
    <w:rsid w:val="007B0791"/>
    <w:rsid w:val="007F3C73"/>
    <w:rsid w:val="007F525C"/>
    <w:rsid w:val="008021C6"/>
    <w:rsid w:val="00824DF7"/>
    <w:rsid w:val="00826509"/>
    <w:rsid w:val="00831271"/>
    <w:rsid w:val="0083587A"/>
    <w:rsid w:val="008557CD"/>
    <w:rsid w:val="0086646B"/>
    <w:rsid w:val="008A136E"/>
    <w:rsid w:val="008A4B7E"/>
    <w:rsid w:val="008C48E8"/>
    <w:rsid w:val="008C6DD0"/>
    <w:rsid w:val="00917392"/>
    <w:rsid w:val="00924828"/>
    <w:rsid w:val="00956F95"/>
    <w:rsid w:val="009724EC"/>
    <w:rsid w:val="00975998"/>
    <w:rsid w:val="00980C90"/>
    <w:rsid w:val="009958DA"/>
    <w:rsid w:val="009A196F"/>
    <w:rsid w:val="009A1A5B"/>
    <w:rsid w:val="009D1B6E"/>
    <w:rsid w:val="009F7E07"/>
    <w:rsid w:val="00A004FE"/>
    <w:rsid w:val="00A01C4C"/>
    <w:rsid w:val="00A13AC9"/>
    <w:rsid w:val="00A364DE"/>
    <w:rsid w:val="00A404E9"/>
    <w:rsid w:val="00A55D6A"/>
    <w:rsid w:val="00A8357F"/>
    <w:rsid w:val="00AF7A80"/>
    <w:rsid w:val="00B01F8D"/>
    <w:rsid w:val="00B21046"/>
    <w:rsid w:val="00B37581"/>
    <w:rsid w:val="00B5581C"/>
    <w:rsid w:val="00B66D78"/>
    <w:rsid w:val="00B83755"/>
    <w:rsid w:val="00B852D0"/>
    <w:rsid w:val="00BB313A"/>
    <w:rsid w:val="00BD3E18"/>
    <w:rsid w:val="00C163E3"/>
    <w:rsid w:val="00C173A5"/>
    <w:rsid w:val="00C40BEB"/>
    <w:rsid w:val="00C40F01"/>
    <w:rsid w:val="00C7551A"/>
    <w:rsid w:val="00CF3A42"/>
    <w:rsid w:val="00CF3BD3"/>
    <w:rsid w:val="00D05164"/>
    <w:rsid w:val="00D25BAC"/>
    <w:rsid w:val="00D37368"/>
    <w:rsid w:val="00D51592"/>
    <w:rsid w:val="00DA5CC4"/>
    <w:rsid w:val="00DC79BC"/>
    <w:rsid w:val="00DF168D"/>
    <w:rsid w:val="00E02C8B"/>
    <w:rsid w:val="00E2256D"/>
    <w:rsid w:val="00E60499"/>
    <w:rsid w:val="00E81BA4"/>
    <w:rsid w:val="00E935FF"/>
    <w:rsid w:val="00EA6BE2"/>
    <w:rsid w:val="00EE0286"/>
    <w:rsid w:val="00F006E3"/>
    <w:rsid w:val="00F05837"/>
    <w:rsid w:val="00F07376"/>
    <w:rsid w:val="00F170E7"/>
    <w:rsid w:val="00F276E6"/>
    <w:rsid w:val="00F66BB8"/>
    <w:rsid w:val="00F71416"/>
    <w:rsid w:val="00F82EF4"/>
    <w:rsid w:val="00FB1289"/>
    <w:rsid w:val="00FB6DF7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6C82D"/>
  <w15:docId w15:val="{46A4D38A-03D3-4E4E-A2E4-D6CEE864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uiPriority w:val="99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character" w:customStyle="1" w:styleId="rvts0">
    <w:name w:val="rvts0"/>
    <w:rsid w:val="002F7D31"/>
    <w:rPr>
      <w:rFonts w:ascii="Times New Roman" w:hAnsi="Times New Roman" w:cs="Times New Roman" w:hint="default"/>
    </w:rPr>
  </w:style>
  <w:style w:type="paragraph" w:customStyle="1" w:styleId="2">
    <w:name w:val="Абзац списка2"/>
    <w:basedOn w:val="a"/>
    <w:rsid w:val="002F7D31"/>
    <w:pPr>
      <w:suppressAutoHyphens/>
      <w:spacing w:line="276" w:lineRule="auto"/>
      <w:ind w:left="720"/>
    </w:pPr>
    <w:rPr>
      <w:sz w:val="22"/>
      <w:szCs w:val="22"/>
      <w:lang w:val="ru-RU" w:eastAsia="ar-SA"/>
    </w:rPr>
  </w:style>
  <w:style w:type="paragraph" w:styleId="ad">
    <w:name w:val="List Paragraph"/>
    <w:basedOn w:val="a"/>
    <w:qFormat/>
    <w:rsid w:val="002F7D31"/>
    <w:pPr>
      <w:ind w:left="720"/>
      <w:contextualSpacing/>
    </w:pPr>
  </w:style>
  <w:style w:type="paragraph" w:styleId="ae">
    <w:name w:val="Title"/>
    <w:basedOn w:val="a"/>
    <w:next w:val="a9"/>
    <w:link w:val="af"/>
    <w:rsid w:val="00BD3E18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  <w:lang w:val="ru-RU" w:eastAsia="hi-IN" w:bidi="hi-IN"/>
    </w:rPr>
  </w:style>
  <w:style w:type="character" w:customStyle="1" w:styleId="af">
    <w:name w:val="Заголовок Знак"/>
    <w:basedOn w:val="a0"/>
    <w:link w:val="ae"/>
    <w:rsid w:val="00BD3E18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customStyle="1" w:styleId="Style46">
    <w:name w:val="Style46"/>
    <w:basedOn w:val="a"/>
    <w:rsid w:val="00BD3E18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kern w:val="1"/>
      <w:sz w:val="28"/>
      <w:szCs w:val="24"/>
      <w:lang w:val="ru-RU" w:eastAsia="ar-SA"/>
    </w:rPr>
  </w:style>
  <w:style w:type="paragraph" w:customStyle="1" w:styleId="Style23">
    <w:name w:val="Style23"/>
    <w:basedOn w:val="a"/>
    <w:rsid w:val="00BD3E18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kern w:val="1"/>
      <w:sz w:val="28"/>
      <w:szCs w:val="24"/>
      <w:lang w:val="ru-RU" w:eastAsia="ar-SA"/>
    </w:rPr>
  </w:style>
  <w:style w:type="paragraph" w:customStyle="1" w:styleId="Style30">
    <w:name w:val="Style30"/>
    <w:basedOn w:val="a"/>
    <w:rsid w:val="00BD3E18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kern w:val="1"/>
      <w:sz w:val="28"/>
      <w:szCs w:val="24"/>
      <w:lang w:val="ru-RU" w:eastAsia="ar-SA"/>
    </w:rPr>
  </w:style>
  <w:style w:type="paragraph" w:customStyle="1" w:styleId="Style18">
    <w:name w:val="Style18"/>
    <w:basedOn w:val="a"/>
    <w:rsid w:val="00BD3E18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kern w:val="1"/>
      <w:sz w:val="28"/>
      <w:szCs w:val="24"/>
      <w:lang w:val="ru-RU" w:eastAsia="ar-SA"/>
    </w:rPr>
  </w:style>
  <w:style w:type="paragraph" w:customStyle="1" w:styleId="Style25">
    <w:name w:val="Style25"/>
    <w:basedOn w:val="a"/>
    <w:rsid w:val="00B21046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kern w:val="1"/>
      <w:sz w:val="28"/>
      <w:szCs w:val="24"/>
      <w:lang w:val="ru-RU" w:eastAsia="ar-SA"/>
    </w:rPr>
  </w:style>
  <w:style w:type="paragraph" w:customStyle="1" w:styleId="WW-">
    <w:name w:val="WW-Базовый"/>
    <w:rsid w:val="00B21046"/>
    <w:pPr>
      <w:tabs>
        <w:tab w:val="left" w:pos="709"/>
      </w:tabs>
      <w:suppressAutoHyphens/>
      <w:spacing w:line="100" w:lineRule="atLeast"/>
    </w:pPr>
    <w:rPr>
      <w:rFonts w:eastAsia="Arial" w:cs="Calibri"/>
      <w:kern w:val="1"/>
      <w:sz w:val="28"/>
      <w:szCs w:val="24"/>
      <w:lang w:eastAsia="ar-SA"/>
    </w:rPr>
  </w:style>
  <w:style w:type="paragraph" w:customStyle="1" w:styleId="Style28">
    <w:name w:val="Style28"/>
    <w:basedOn w:val="WW-"/>
    <w:rsid w:val="00B21046"/>
  </w:style>
  <w:style w:type="character" w:styleId="af0">
    <w:name w:val="annotation reference"/>
    <w:basedOn w:val="a0"/>
    <w:semiHidden/>
    <w:unhideWhenUsed/>
    <w:rsid w:val="002A11E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2A11EE"/>
  </w:style>
  <w:style w:type="character" w:customStyle="1" w:styleId="af2">
    <w:name w:val="Текст примечания Знак"/>
    <w:basedOn w:val="a0"/>
    <w:link w:val="af1"/>
    <w:semiHidden/>
    <w:rsid w:val="002A11EE"/>
    <w:rPr>
      <w:rFonts w:ascii="Calibri" w:hAnsi="Calibri" w:cs="Calibri"/>
      <w:lang w:val="uk-UA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2A11E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2A11EE"/>
    <w:rPr>
      <w:rFonts w:ascii="Calibri" w:hAnsi="Calibri" w:cs="Calibri"/>
      <w:b/>
      <w:bCs/>
      <w:lang w:val="uk-UA" w:eastAsia="en-US"/>
    </w:rPr>
  </w:style>
  <w:style w:type="paragraph" w:styleId="af5">
    <w:name w:val="Balloon Text"/>
    <w:basedOn w:val="a"/>
    <w:link w:val="af6"/>
    <w:semiHidden/>
    <w:unhideWhenUsed/>
    <w:rsid w:val="002A11E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2A11EE"/>
    <w:rPr>
      <w:rFonts w:ascii="Segoe UI" w:hAnsi="Segoe UI" w:cs="Segoe UI"/>
      <w:sz w:val="18"/>
      <w:szCs w:val="18"/>
      <w:lang w:val="uk-UA" w:eastAsia="en-US"/>
    </w:rPr>
  </w:style>
  <w:style w:type="paragraph" w:customStyle="1" w:styleId="style280">
    <w:name w:val="style28"/>
    <w:basedOn w:val="a"/>
    <w:rsid w:val="00B375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au.kherson.ua/lib-ksau/osnovy_nauk_dosl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krreferat.com/index.php?referat=124&amp;lang=bo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-library.com.ua/books-book-96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C339-36BE-417F-BAAD-DF32103C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2217</Words>
  <Characters>16998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19177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Marina</cp:lastModifiedBy>
  <cp:revision>5</cp:revision>
  <cp:lastPrinted>2019-09-08T11:00:00Z</cp:lastPrinted>
  <dcterms:created xsi:type="dcterms:W3CDTF">2020-09-09T07:13:00Z</dcterms:created>
  <dcterms:modified xsi:type="dcterms:W3CDTF">2020-10-19T15:57:00Z</dcterms:modified>
</cp:coreProperties>
</file>