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64" w:rsidRPr="003F5F43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3F5F43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3F5F43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A004FE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D05164" w:rsidRPr="0047225D" w:rsidRDefault="00D05164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Кафедра </w:t>
      </w:r>
      <w:r w:rsidR="0047225D">
        <w:rPr>
          <w:rFonts w:ascii="Times New Roman" w:hAnsi="Times New Roman" w:cs="Times New Roman"/>
          <w:b/>
          <w:caps/>
          <w:sz w:val="24"/>
          <w:szCs w:val="24"/>
          <w:lang w:val="ru-RU"/>
        </w:rPr>
        <w:t>укра</w:t>
      </w:r>
      <w:r w:rsidR="0047225D">
        <w:rPr>
          <w:rFonts w:ascii="Times New Roman" w:hAnsi="Times New Roman" w:cs="Times New Roman"/>
          <w:b/>
          <w:caps/>
          <w:sz w:val="24"/>
          <w:szCs w:val="24"/>
        </w:rPr>
        <w:t>їнської мови</w:t>
      </w: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11160"/>
      </w:tblGrid>
      <w:tr w:rsidR="00D05164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3D6582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FD">
              <w:rPr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7225D" w:rsidRDefault="0047225D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Актуальні проблеми української граматики</w:t>
            </w:r>
          </w:p>
          <w:p w:rsidR="00405857" w:rsidRPr="003D6582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3D6582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Pr="00DF44E1" w:rsidRDefault="0047225D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Магіст</w:t>
            </w:r>
            <w:r w:rsidR="00405857" w:rsidRPr="00DF44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405857" w:rsidRPr="00DF44E1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DF44E1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DF44E1" w:rsidRDefault="00FC33ED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 Середня освіта. </w:t>
            </w:r>
            <w:r w:rsidR="0047225D" w:rsidRPr="00DF44E1">
              <w:rPr>
                <w:rFonts w:ascii="Times New Roman" w:hAnsi="Times New Roman" w:cs="Times New Roman"/>
                <w:sz w:val="24"/>
                <w:szCs w:val="24"/>
              </w:rPr>
              <w:t>Українська мова і література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Англійська мова і література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Pr="00DF44E1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2020-2021/ І семестр / 1 курс</w:t>
            </w:r>
            <w:r w:rsidR="00204784" w:rsidRPr="00DF44E1">
              <w:rPr>
                <w:rFonts w:ascii="Times New Roman" w:hAnsi="Times New Roman" w:cs="Times New Roman"/>
                <w:sz w:val="24"/>
                <w:szCs w:val="24"/>
              </w:rPr>
              <w:t xml:space="preserve"> магістратури</w:t>
            </w:r>
          </w:p>
        </w:tc>
      </w:tr>
      <w:tr w:rsidR="00D05164" w:rsidRPr="003D6582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DF44E1" w:rsidRDefault="00204784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Митяй</w:t>
            </w:r>
            <w:proofErr w:type="spellEnd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D05164" w:rsidRPr="003D6582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DF44E1" w:rsidRDefault="00DF44E1" w:rsidP="00DF4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http://filolog.mdpu.org.ua/sklad-dekanatu-filologichnogo-fakul/kafedra-ukrayinskoyi-movi/sklad-kafedri-ukrayinskoyi-movi/mityaj-zoya-olegivna-zaviduvach-kafedri/</w:t>
            </w:r>
          </w:p>
        </w:tc>
      </w:tr>
      <w:tr w:rsidR="00D05164" w:rsidRPr="003D6582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F12071" w:rsidP="00DF4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097 738 80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bookmarkStart w:id="0" w:name="_GoBack"/>
            <w:bookmarkEnd w:id="0"/>
            <w:r w:rsidR="00DF44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05164" w:rsidRPr="003D6582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B6DF7" w:rsidRPr="003D6582" w:rsidRDefault="00DF44E1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mzo63719@gmail.com</w:t>
            </w:r>
          </w:p>
        </w:tc>
      </w:tr>
      <w:tr w:rsidR="00D05164" w:rsidRPr="003D6582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Б.Хмельницького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DF44E1" w:rsidRDefault="00DF44E1" w:rsidP="00DF44E1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dfn</w:t>
            </w:r>
            <w:proofErr w:type="spellEnd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mdpu</w:t>
            </w:r>
            <w:proofErr w:type="spellEnd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</w:t>
            </w: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php</w:t>
            </w:r>
            <w:proofErr w:type="spellEnd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DF4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=1288</w:t>
            </w:r>
          </w:p>
        </w:tc>
      </w:tr>
      <w:tr w:rsidR="00D05164" w:rsidRPr="003D6582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3D6582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405857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згідно графіку роботи кафедри</w:t>
            </w:r>
            <w:r w:rsidR="00DF44E1" w:rsidRPr="00FC3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мови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94A05" w:rsidRPr="003D6582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Онлайн-консультації:</w:t>
            </w:r>
          </w:p>
          <w:p w:rsidR="00D05164" w:rsidRPr="003D6582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 xml:space="preserve">1. 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Анотація</w:t>
      </w:r>
    </w:p>
    <w:p w:rsidR="00FC33ED" w:rsidRPr="00FC33ED" w:rsidRDefault="00FC33ED" w:rsidP="00FA1B1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1B1A" w:rsidRDefault="005A0115" w:rsidP="00B852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D0">
        <w:rPr>
          <w:rFonts w:ascii="Times New Roman" w:hAnsi="Times New Roman" w:cs="Times New Roman"/>
          <w:sz w:val="24"/>
          <w:szCs w:val="24"/>
        </w:rPr>
        <w:t>Навчальний курс</w:t>
      </w:r>
      <w:r w:rsidR="00CF3BD3"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B66D78" w:rsidRPr="00B852D0">
        <w:rPr>
          <w:rFonts w:ascii="Times New Roman" w:hAnsi="Times New Roman" w:cs="Times New Roman"/>
          <w:sz w:val="24"/>
          <w:szCs w:val="24"/>
        </w:rPr>
        <w:t>«</w:t>
      </w:r>
      <w:r w:rsidR="00FC33ED">
        <w:rPr>
          <w:rFonts w:ascii="Times New Roman" w:hAnsi="Times New Roman" w:cs="Times New Roman"/>
          <w:sz w:val="24"/>
          <w:szCs w:val="24"/>
        </w:rPr>
        <w:t>Актуальні проблеми української граматики</w:t>
      </w:r>
      <w:r w:rsidR="00B66D78" w:rsidRPr="00B852D0">
        <w:rPr>
          <w:rFonts w:ascii="Times New Roman" w:hAnsi="Times New Roman" w:cs="Times New Roman"/>
          <w:sz w:val="24"/>
          <w:szCs w:val="24"/>
        </w:rPr>
        <w:t>»</w:t>
      </w:r>
      <w:r w:rsidR="00FA1B1A">
        <w:rPr>
          <w:rFonts w:ascii="Times New Roman" w:hAnsi="Times New Roman" w:cs="Times New Roman"/>
          <w:sz w:val="24"/>
          <w:szCs w:val="24"/>
        </w:rPr>
        <w:t xml:space="preserve"> разом із такими дисциплінами, як загальне мовознавство, теорія і методика літературознавства, актуальні проблеми української літератури, історія української літературної мови, актуальні проблеми зарубіжної літератури, практичний курс англійської мови, методика вивчення української мови на старшому етапі в закладах середньої освіти,</w:t>
      </w:r>
      <w:r w:rsidR="00FA1B1A" w:rsidRPr="00FA1B1A">
        <w:rPr>
          <w:rFonts w:ascii="Times New Roman" w:hAnsi="Times New Roman" w:cs="Times New Roman"/>
          <w:sz w:val="24"/>
          <w:szCs w:val="24"/>
        </w:rPr>
        <w:t xml:space="preserve"> </w:t>
      </w:r>
      <w:r w:rsidR="00FA1B1A">
        <w:rPr>
          <w:rFonts w:ascii="Times New Roman" w:hAnsi="Times New Roman" w:cs="Times New Roman"/>
          <w:sz w:val="24"/>
          <w:szCs w:val="24"/>
        </w:rPr>
        <w:t>методика вивчення української літератури на старшому етапі в закладах середньої освіти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 є невід’ємним складником</w:t>
      </w:r>
      <w:r w:rsidR="003A3FBF" w:rsidRPr="00B852D0">
        <w:rPr>
          <w:rFonts w:ascii="Times New Roman" w:hAnsi="Times New Roman" w:cs="Times New Roman"/>
          <w:sz w:val="24"/>
          <w:szCs w:val="24"/>
        </w:rPr>
        <w:t xml:space="preserve"> системи підготовки </w:t>
      </w:r>
      <w:r w:rsidR="00FC33ED">
        <w:rPr>
          <w:rFonts w:ascii="Times New Roman" w:hAnsi="Times New Roman" w:cs="Times New Roman"/>
          <w:sz w:val="24"/>
          <w:szCs w:val="24"/>
        </w:rPr>
        <w:t xml:space="preserve">фахівців </w:t>
      </w:r>
      <w:r w:rsidR="008A136E" w:rsidRPr="00B852D0">
        <w:rPr>
          <w:rFonts w:ascii="Times New Roman" w:hAnsi="Times New Roman" w:cs="Times New Roman"/>
          <w:sz w:val="24"/>
          <w:szCs w:val="24"/>
        </w:rPr>
        <w:t>за о</w:t>
      </w:r>
      <w:r w:rsidR="00FC33ED">
        <w:rPr>
          <w:rFonts w:ascii="Times New Roman" w:hAnsi="Times New Roman" w:cs="Times New Roman"/>
          <w:sz w:val="24"/>
          <w:szCs w:val="24"/>
        </w:rPr>
        <w:t>світньо-кваліфікаційним рівнем «магістр»</w:t>
      </w:r>
      <w:r w:rsidR="00FA1B1A">
        <w:rPr>
          <w:rFonts w:ascii="Times New Roman" w:hAnsi="Times New Roman" w:cs="Times New Roman"/>
          <w:sz w:val="24"/>
          <w:szCs w:val="24"/>
        </w:rPr>
        <w:t xml:space="preserve">. 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Навчальна програма дисципліни передбачає </w:t>
      </w:r>
      <w:r w:rsidR="00FA1B1A">
        <w:rPr>
          <w:rFonts w:ascii="Times New Roman" w:hAnsi="Times New Roman" w:cs="Times New Roman"/>
          <w:sz w:val="24"/>
          <w:szCs w:val="24"/>
        </w:rPr>
        <w:t>ознайомлення з новітніми граматичними теоріями, поширеними у вітчизняному і світовому мовознавстві.</w:t>
      </w:r>
    </w:p>
    <w:p w:rsidR="00D51592" w:rsidRPr="00B852D0" w:rsidRDefault="00B852D0" w:rsidP="00B852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D0">
        <w:rPr>
          <w:rFonts w:ascii="Times New Roman" w:hAnsi="Times New Roman" w:cs="Times New Roman"/>
          <w:sz w:val="24"/>
          <w:szCs w:val="24"/>
        </w:rPr>
        <w:t xml:space="preserve">При аналізі конкретних мовних явищ і процесів </w:t>
      </w:r>
      <w:r w:rsidR="00653F27">
        <w:rPr>
          <w:rFonts w:ascii="Times New Roman" w:hAnsi="Times New Roman" w:cs="Times New Roman"/>
          <w:sz w:val="24"/>
          <w:szCs w:val="24"/>
        </w:rPr>
        <w:t xml:space="preserve">завдання курсу спираються </w:t>
      </w:r>
      <w:r w:rsidRPr="00B852D0">
        <w:rPr>
          <w:rFonts w:ascii="Times New Roman" w:hAnsi="Times New Roman" w:cs="Times New Roman"/>
          <w:sz w:val="24"/>
          <w:szCs w:val="24"/>
        </w:rPr>
        <w:t>на закони загального м</w:t>
      </w:r>
      <w:r w:rsidR="00653F27">
        <w:rPr>
          <w:rFonts w:ascii="Times New Roman" w:hAnsi="Times New Roman" w:cs="Times New Roman"/>
          <w:sz w:val="24"/>
          <w:szCs w:val="24"/>
        </w:rPr>
        <w:t>овознавства і постійно взаємодіють</w:t>
      </w:r>
      <w:r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653F27">
        <w:rPr>
          <w:rFonts w:ascii="Times New Roman" w:hAnsi="Times New Roman" w:cs="Times New Roman"/>
          <w:sz w:val="24"/>
          <w:szCs w:val="24"/>
        </w:rPr>
        <w:t>і</w:t>
      </w:r>
      <w:r w:rsidRPr="00B852D0">
        <w:rPr>
          <w:rFonts w:ascii="Times New Roman" w:hAnsi="Times New Roman" w:cs="Times New Roman"/>
          <w:sz w:val="24"/>
          <w:szCs w:val="24"/>
        </w:rPr>
        <w:t>з такими лінгвістичними дисциплінами, як</w:t>
      </w:r>
      <w:r w:rsidR="00653F27">
        <w:rPr>
          <w:rFonts w:ascii="Times New Roman" w:hAnsi="Times New Roman" w:cs="Times New Roman"/>
          <w:sz w:val="24"/>
          <w:szCs w:val="24"/>
        </w:rPr>
        <w:t xml:space="preserve"> загальне мовознавство</w:t>
      </w:r>
      <w:r w:rsidRPr="00B852D0">
        <w:rPr>
          <w:rFonts w:ascii="Times New Roman" w:hAnsi="Times New Roman" w:cs="Times New Roman"/>
          <w:sz w:val="24"/>
          <w:szCs w:val="24"/>
        </w:rPr>
        <w:t>,</w:t>
      </w:r>
      <w:r w:rsidR="00653F27" w:rsidRPr="00653F27">
        <w:rPr>
          <w:rFonts w:ascii="Times New Roman" w:hAnsi="Times New Roman" w:cs="Times New Roman"/>
          <w:sz w:val="24"/>
          <w:szCs w:val="24"/>
        </w:rPr>
        <w:t xml:space="preserve"> </w:t>
      </w:r>
      <w:r w:rsidR="00653F27">
        <w:rPr>
          <w:rFonts w:ascii="Times New Roman" w:hAnsi="Times New Roman" w:cs="Times New Roman"/>
          <w:sz w:val="24"/>
          <w:szCs w:val="24"/>
        </w:rPr>
        <w:t>методика вивчення української мови на старшому етапі в закладах середньої освіти тощо</w:t>
      </w:r>
      <w:r w:rsidRPr="00B852D0">
        <w:rPr>
          <w:rFonts w:ascii="Times New Roman" w:hAnsi="Times New Roman" w:cs="Times New Roman"/>
          <w:sz w:val="24"/>
          <w:szCs w:val="24"/>
        </w:rPr>
        <w:t xml:space="preserve">. Крім цього, </w:t>
      </w:r>
      <w:r w:rsidR="00653F27">
        <w:rPr>
          <w:rFonts w:ascii="Times New Roman" w:hAnsi="Times New Roman" w:cs="Times New Roman"/>
          <w:sz w:val="24"/>
          <w:szCs w:val="24"/>
        </w:rPr>
        <w:t>при викладанні дисципліни широко використовуються</w:t>
      </w:r>
      <w:r w:rsidRPr="00B852D0">
        <w:rPr>
          <w:rFonts w:ascii="Times New Roman" w:hAnsi="Times New Roman" w:cs="Times New Roman"/>
          <w:sz w:val="24"/>
          <w:szCs w:val="24"/>
        </w:rPr>
        <w:t xml:space="preserve"> надбання різних суміжних наук, зокрема</w:t>
      </w:r>
      <w:r w:rsidR="00653F27">
        <w:rPr>
          <w:rFonts w:ascii="Times New Roman" w:hAnsi="Times New Roman" w:cs="Times New Roman"/>
          <w:sz w:val="24"/>
          <w:szCs w:val="24"/>
        </w:rPr>
        <w:t xml:space="preserve"> таких, як</w:t>
      </w:r>
      <w:r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653F27">
        <w:rPr>
          <w:rFonts w:ascii="Times New Roman" w:hAnsi="Times New Roman" w:cs="Times New Roman"/>
          <w:sz w:val="24"/>
          <w:szCs w:val="24"/>
        </w:rPr>
        <w:t>філософія освіти, інформаційні і комунікаційні системи та технології,</w:t>
      </w:r>
      <w:r w:rsidRPr="00B852D0">
        <w:rPr>
          <w:rFonts w:ascii="Times New Roman" w:hAnsi="Times New Roman" w:cs="Times New Roman"/>
          <w:sz w:val="24"/>
          <w:szCs w:val="24"/>
        </w:rPr>
        <w:t>.</w:t>
      </w:r>
      <w:r w:rsidR="00653F27" w:rsidRPr="00653F27">
        <w:rPr>
          <w:rFonts w:ascii="Times New Roman" w:hAnsi="Times New Roman" w:cs="Times New Roman"/>
          <w:sz w:val="24"/>
          <w:szCs w:val="24"/>
        </w:rPr>
        <w:t xml:space="preserve"> </w:t>
      </w:r>
      <w:r w:rsidR="00653F27">
        <w:rPr>
          <w:rFonts w:ascii="Times New Roman" w:hAnsi="Times New Roman" w:cs="Times New Roman"/>
          <w:sz w:val="24"/>
          <w:szCs w:val="24"/>
        </w:rPr>
        <w:t xml:space="preserve">дидактика сучасної школи </w:t>
      </w:r>
      <w:r w:rsidR="00653F27" w:rsidRPr="00B852D0">
        <w:rPr>
          <w:rFonts w:ascii="Times New Roman" w:hAnsi="Times New Roman" w:cs="Times New Roman"/>
          <w:sz w:val="24"/>
          <w:szCs w:val="24"/>
        </w:rPr>
        <w:t>тощо</w:t>
      </w:r>
      <w:r w:rsidR="00653F27">
        <w:rPr>
          <w:rFonts w:ascii="Times New Roman" w:hAnsi="Times New Roman" w:cs="Times New Roman"/>
          <w:sz w:val="24"/>
          <w:szCs w:val="24"/>
        </w:rPr>
        <w:t>.</w:t>
      </w:r>
      <w:r w:rsidRPr="00B85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592" w:rsidRPr="003F5F43" w:rsidRDefault="00D51592" w:rsidP="00CF3B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5164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Мета та </w:t>
      </w:r>
      <w:r w:rsidR="0040585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ЗАВДАННЯ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ОСВІТНЬОГО КОМПОНЕНТА</w:t>
      </w:r>
    </w:p>
    <w:p w:rsidR="00477F82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96613" w:rsidRDefault="00A96613" w:rsidP="00A96613">
      <w:pPr>
        <w:keepNext/>
        <w:keepLines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A96613">
        <w:rPr>
          <w:rFonts w:ascii="Times New Roman" w:hAnsi="Times New Roman" w:cs="Times New Roman"/>
          <w:sz w:val="24"/>
          <w:szCs w:val="24"/>
          <w:lang w:eastAsia="ru-RU"/>
        </w:rPr>
        <w:t>Мета курсу полягає в розкритті наукових основ вивчення  граматичної системи сучасної української літературної мови, до якої входять морфологія 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синтаксис. П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оряд </w:t>
      </w:r>
      <w:r>
        <w:rPr>
          <w:rFonts w:ascii="Times New Roman" w:hAnsi="Times New Roman" w:cs="Times New Roman"/>
          <w:sz w:val="24"/>
          <w:szCs w:val="24"/>
          <w:lang w:eastAsia="ru-RU"/>
        </w:rPr>
        <w:t>і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з рішенням освітніх і виховних завдань,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метою є 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>досягнення соціокультурної, а головне – практичної мети – вдосконалення мов</w:t>
      </w:r>
      <w:r>
        <w:rPr>
          <w:rFonts w:ascii="Times New Roman" w:hAnsi="Times New Roman" w:cs="Times New Roman"/>
          <w:sz w:val="24"/>
          <w:szCs w:val="24"/>
          <w:lang w:eastAsia="ru-RU"/>
        </w:rPr>
        <w:t>леннєвої діяльності студентів, а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 також прищепити міцні й глибокі знання, що розкривають філософське уявлення про будову мови у сукупності та взаємозв’язку її різних боків і є необхідними для раціональної постановки та безперервного вдосконалення процесу навчання української мови. </w:t>
      </w:r>
    </w:p>
    <w:p w:rsidR="00A96613" w:rsidRPr="00A96613" w:rsidRDefault="00A96613" w:rsidP="00A9661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6613">
        <w:rPr>
          <w:rFonts w:ascii="Times New Roman" w:hAnsi="Times New Roman" w:cs="Times New Roman"/>
          <w:sz w:val="24"/>
          <w:szCs w:val="24"/>
          <w:lang w:eastAsia="ru-RU"/>
        </w:rPr>
        <w:t>Завданнями курсу є:</w:t>
      </w:r>
      <w:r w:rsidRPr="00A966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>формування знань, умінь та навичок вільного та осмисленого володіння системою понять граматичного матеріалу; досягнення належного рівня теоретичних знань та рівня вільного володіння практичним матеріалом з вивчених тем; теоретичне висвітлення основи граматичної будови української  мови у відповідності до сучасного стану лінгвістичних знань і у світі філософського вчення про мову як про суспільне явище; ознайомлення студентів у найважливішими  проблеми сучасних досліджень будови української мови; розвиток у студентів уміння застосовувати теоретичні знання з граматики мови до практичного викладання української мови у школі; розвивати у студентів уміння самостійно опрацьовувати поточну наукову інформацію з граматичних досліджень мови й знаходити елементи, необхідні для впровадження у практику викладання української мови у ЗОШ;  формування знань і вмінь аналізу реченнєвих структур; навичок наукових спостережень за процесами та явищами, що відбуваються в граматичному ладі мови; підвищення загального філологічного розвитку студентів, розширення їхнього лінгвістичного світогляду;підвищення рівня підготовки студентів з теоретичної граматики, навчання різним методам лінгвістичних досліджень.</w:t>
      </w:r>
    </w:p>
    <w:p w:rsidR="00A96613" w:rsidRPr="00A96613" w:rsidRDefault="00A96613" w:rsidP="00A96613">
      <w:pPr>
        <w:keepNext/>
        <w:keepLines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4DF7" w:rsidRPr="003F5F43" w:rsidRDefault="00824DF7" w:rsidP="00824DF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538BE" w:rsidRPr="003F5F43" w:rsidRDefault="005538BE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38BE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05857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4B67D8" w:rsidRPr="004B67D8" w:rsidRDefault="004B67D8" w:rsidP="004B67D8">
      <w:pPr>
        <w:numPr>
          <w:ilvl w:val="0"/>
          <w:numId w:val="2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67D8">
        <w:rPr>
          <w:rFonts w:ascii="Times New Roman" w:hAnsi="Times New Roman" w:cs="Times New Roman"/>
          <w:sz w:val="24"/>
          <w:szCs w:val="24"/>
        </w:rPr>
        <w:t>Інтегральна компетентність: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:rsidR="004B67D8" w:rsidRPr="004B67D8" w:rsidRDefault="004B67D8" w:rsidP="004B67D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Загальні компетентності:</w:t>
      </w:r>
    </w:p>
    <w:p w:rsidR="00A96613" w:rsidRPr="00A96613" w:rsidRDefault="00A96613" w:rsidP="00A96613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 Аналіз та синтез. Здатність абстрактно мислити, аналізувати, синтезувати, оцінювати, щоб виявляти педагогічні проблеми і виробляти рішення щодо їх усунення; здатність вчитися; автономія; здатність вдосконалювати власне навчання, включно з розробленням навчальних і дослідницьких навичок.</w:t>
      </w:r>
    </w:p>
    <w:p w:rsidR="00A96613" w:rsidRPr="00A96613" w:rsidRDefault="00A96613" w:rsidP="00A96613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 Гнучкість мислення. Набуття гнучкого мислення, відкритість до застосування мовно-літературних знань та </w:t>
      </w:r>
      <w:proofErr w:type="spellStart"/>
      <w:r w:rsidRPr="00A96613">
        <w:rPr>
          <w:rFonts w:ascii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 у широкому діапазоні можливих місць роботи та повсякденному житті.</w:t>
      </w:r>
    </w:p>
    <w:p w:rsidR="00A96613" w:rsidRPr="00A96613" w:rsidRDefault="00A96613" w:rsidP="00A96613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 Групова робота. Здатність до міжособистісного спілкування; комунікаційні навички, здатність до самокритики, навички роботи в команді; навички планування та управління часом; уміння і здатність до прийняття рішень.</w:t>
      </w:r>
    </w:p>
    <w:p w:rsidR="00A96613" w:rsidRPr="00A96613" w:rsidRDefault="00A96613" w:rsidP="00A96613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Комунікаційні навички. Здатність до ефективного </w:t>
      </w:r>
      <w:proofErr w:type="spellStart"/>
      <w:r w:rsidRPr="00A96613">
        <w:rPr>
          <w:rFonts w:ascii="Times New Roman" w:hAnsi="Times New Roman" w:cs="Times New Roman"/>
          <w:sz w:val="24"/>
          <w:szCs w:val="24"/>
          <w:lang w:eastAsia="ru-RU"/>
        </w:rPr>
        <w:t>комунікування</w:t>
      </w:r>
      <w:proofErr w:type="spellEnd"/>
      <w:r w:rsidRPr="00A96613">
        <w:rPr>
          <w:rFonts w:ascii="Times New Roman" w:hAnsi="Times New Roman" w:cs="Times New Roman"/>
          <w:sz w:val="24"/>
          <w:szCs w:val="24"/>
          <w:lang w:eastAsia="ru-RU"/>
        </w:rPr>
        <w:t xml:space="preserve"> та до представлення складної комплексної інформації у стислій формі усно та письмово, використовуючи інформаційно-комунікаційні технології та відповідні технічні терміни; вільне володіння державною мовою.</w:t>
      </w:r>
    </w:p>
    <w:p w:rsidR="00A55D6A" w:rsidRPr="003F5F43" w:rsidRDefault="00A96613" w:rsidP="00A966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6613">
        <w:rPr>
          <w:rFonts w:ascii="Times New Roman" w:hAnsi="Times New Roman" w:cs="Times New Roman"/>
          <w:sz w:val="24"/>
          <w:szCs w:val="24"/>
          <w:lang w:eastAsia="ru-RU"/>
        </w:rPr>
        <w:t>Особисті якості. Здатність бути критичним і самокритичним; здатність до адаптації та дії в новій ситуації; здатність приймати обґрунтовані рішення; визначеність і наполегливість щодо поставлених завдань і взятих обов’язків.</w:t>
      </w:r>
    </w:p>
    <w:p w:rsidR="00F66BB8" w:rsidRDefault="001F4CE8" w:rsidP="001F4CE8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CE8">
        <w:rPr>
          <w:rFonts w:ascii="Times New Roman" w:hAnsi="Times New Roman" w:cs="Times New Roman"/>
          <w:color w:val="000000"/>
          <w:sz w:val="24"/>
          <w:szCs w:val="24"/>
        </w:rPr>
        <w:t>3. Фахові компетентності:</w:t>
      </w:r>
    </w:p>
    <w:p w:rsidR="001F4CE8" w:rsidRPr="001F4CE8" w:rsidRDefault="001F4CE8" w:rsidP="001F4CE8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1F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Здатність володіти методологічними й теоретичними основами філологічних наук, методик навчання української мови і літератури у ВНЗ, глибокими знаннями з української мови, теорії та історії української літератури.</w:t>
      </w:r>
    </w:p>
    <w:p w:rsidR="001F4CE8" w:rsidRPr="001F4CE8" w:rsidRDefault="001F4CE8" w:rsidP="001F4CE8">
      <w:pPr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F4CE8">
        <w:rPr>
          <w:rFonts w:ascii="Times New Roman" w:hAnsi="Times New Roman" w:cs="Times New Roman"/>
          <w:bCs/>
          <w:sz w:val="24"/>
          <w:szCs w:val="24"/>
          <w:lang w:eastAsia="ru-RU"/>
        </w:rPr>
        <w:t>Здатність розуміти лінгвістику як особливу науку, що вивчає структуру й функціонування мови; володіти знаннями з усіх галузей мовознавства, історії української мови та сучасної української мови.</w:t>
      </w:r>
    </w:p>
    <w:p w:rsidR="001F4CE8" w:rsidRPr="001F4CE8" w:rsidRDefault="001F4CE8" w:rsidP="001F4CE8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F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Здатність до критичного осмислення основних теорій, принципів, методів і понять, наслідків мовних і позамовних факторів для розвитку української мови та літератури в навчанні та професійній діяльності в галузі філології. </w:t>
      </w:r>
    </w:p>
    <w:p w:rsidR="001F4CE8" w:rsidRPr="001F4CE8" w:rsidRDefault="001F4CE8" w:rsidP="001F4CE8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F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Здатність розв’язувати коло проблем під час виконання лінгвістичних, літературознавчих і методичних задач. </w:t>
      </w:r>
    </w:p>
    <w:p w:rsidR="001F4CE8" w:rsidRPr="001F4CE8" w:rsidRDefault="001F4CE8" w:rsidP="001F4CE8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F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Уміння застосовувати знання та навички під час виконання лінгвістичних, літературознавчих і методичних задач. </w:t>
      </w:r>
    </w:p>
    <w:p w:rsidR="001F4CE8" w:rsidRPr="001F4CE8" w:rsidRDefault="001F4CE8" w:rsidP="001F4CE8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F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Здатність шляхом самостійного навчання освоювати нові методи, теорії та напрями філологічних наук, використовуючи знання з лінгвістики, літературознавства та методики викладання. </w:t>
      </w:r>
    </w:p>
    <w:p w:rsidR="001F4CE8" w:rsidRPr="001F4CE8" w:rsidRDefault="001F4CE8" w:rsidP="001F4CE8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1F4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Свідоме засвоєння орфографічних, граматичних, орфоепічних, лексичних та інших норм сучасної української літературної мови. </w:t>
      </w:r>
    </w:p>
    <w:p w:rsidR="001F4CE8" w:rsidRPr="001F4CE8" w:rsidRDefault="001F4CE8" w:rsidP="001F4CE8">
      <w:pPr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F4CE8">
        <w:rPr>
          <w:rFonts w:ascii="Times New Roman" w:hAnsi="Times New Roman" w:cs="Times New Roman"/>
          <w:bCs/>
          <w:sz w:val="24"/>
          <w:szCs w:val="24"/>
          <w:lang w:eastAsia="ru-RU"/>
        </w:rPr>
        <w:t>Свідоме сприймання будь-якого явища в галузі філології, вміння аналізувати мовні, літературні факти.</w:t>
      </w:r>
    </w:p>
    <w:p w:rsidR="001F4CE8" w:rsidRPr="001F4CE8" w:rsidRDefault="001F4CE8" w:rsidP="001F4CE8">
      <w:pPr>
        <w:spacing w:after="20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F4CE8">
        <w:rPr>
          <w:rFonts w:ascii="Times New Roman" w:hAnsi="Times New Roman" w:cs="Times New Roman"/>
          <w:bCs/>
          <w:sz w:val="24"/>
          <w:szCs w:val="24"/>
          <w:lang w:eastAsia="ru-RU"/>
        </w:rPr>
        <w:t>Володіння професійними якостями філолога, викладача української мови і літератури у ВНЗ.</w:t>
      </w:r>
    </w:p>
    <w:p w:rsidR="001F4CE8" w:rsidRPr="001F4CE8" w:rsidRDefault="001F4CE8" w:rsidP="001F4CE8">
      <w:pPr>
        <w:spacing w:after="20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405857" w:rsidRPr="003F5F43" w:rsidRDefault="00405857" w:rsidP="001F4CE8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7A3655" w:rsidRPr="003F5F43" w:rsidRDefault="007A3655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77F82" w:rsidRPr="003F5F43" w:rsidRDefault="003C382B" w:rsidP="00A55D6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F71416" w:rsidRPr="003F5F43">
        <w:rPr>
          <w:rFonts w:ascii="Times New Roman" w:hAnsi="Times New Roman" w:cs="Times New Roman"/>
          <w:b/>
          <w:sz w:val="24"/>
          <w:szCs w:val="24"/>
        </w:rPr>
        <w:t>езультат</w:t>
      </w:r>
      <w:r>
        <w:rPr>
          <w:rFonts w:ascii="Times New Roman" w:hAnsi="Times New Roman" w:cs="Times New Roman"/>
          <w:b/>
          <w:sz w:val="24"/>
          <w:szCs w:val="24"/>
        </w:rPr>
        <w:t>и навчання (</w:t>
      </w:r>
      <w:r w:rsidR="00F71416" w:rsidRPr="003F5F43">
        <w:rPr>
          <w:rFonts w:ascii="Times New Roman" w:hAnsi="Times New Roman" w:cs="Times New Roman"/>
          <w:b/>
          <w:sz w:val="24"/>
          <w:szCs w:val="24"/>
        </w:rPr>
        <w:t>РН)</w:t>
      </w:r>
    </w:p>
    <w:p w:rsidR="003C382B" w:rsidRPr="003C382B" w:rsidRDefault="003C382B" w:rsidP="003C382B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3C38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C382B">
        <w:rPr>
          <w:rFonts w:ascii="Times New Roman" w:eastAsia="Calibri" w:hAnsi="Times New Roman" w:cs="Times New Roman"/>
          <w:color w:val="000000"/>
          <w:sz w:val="24"/>
          <w:szCs w:val="24"/>
        </w:rPr>
        <w:t>Уміти використовувати фундаментальні й прикладні аспекти наукової теорії.</w:t>
      </w:r>
    </w:p>
    <w:p w:rsidR="003C382B" w:rsidRPr="003C382B" w:rsidRDefault="003C382B" w:rsidP="003C382B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- </w:t>
      </w:r>
      <w:r w:rsidRPr="003C3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Назвати основні напрямки розвитку філологічної науки, методи філологічних досліджень, основи мовознавчих та літературознавчих наук. </w:t>
      </w:r>
    </w:p>
    <w:p w:rsidR="003C382B" w:rsidRPr="003C382B" w:rsidRDefault="003C382B" w:rsidP="003C382B">
      <w:pPr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3C3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Знати фундаментальні науки в обсязі, необхідному для освоєння </w:t>
      </w:r>
      <w:proofErr w:type="spellStart"/>
      <w:r w:rsidRPr="003C382B">
        <w:rPr>
          <w:rFonts w:ascii="Times New Roman" w:eastAsia="Calibri" w:hAnsi="Times New Roman" w:cs="Times New Roman"/>
          <w:color w:val="000000"/>
          <w:sz w:val="24"/>
          <w:szCs w:val="24"/>
        </w:rPr>
        <w:t>загальнопрофесійних</w:t>
      </w:r>
      <w:proofErr w:type="spellEnd"/>
      <w:r w:rsidRPr="003C3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дисциплін.</w:t>
      </w:r>
    </w:p>
    <w:p w:rsidR="003C382B" w:rsidRPr="003C382B" w:rsidRDefault="003C382B" w:rsidP="003C382B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C382B">
        <w:rPr>
          <w:rFonts w:ascii="Times New Roman" w:eastAsia="Calibri" w:hAnsi="Times New Roman" w:cs="Times New Roman"/>
          <w:sz w:val="24"/>
          <w:szCs w:val="24"/>
        </w:rPr>
        <w:t>Розуміти шляхи розвитку й сучасного стану української літературної мови із визначенням актуальних проблем мовознавства.</w:t>
      </w:r>
    </w:p>
    <w:p w:rsidR="003C382B" w:rsidRPr="003C382B" w:rsidRDefault="003C382B" w:rsidP="003C382B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C382B">
        <w:rPr>
          <w:rFonts w:ascii="Times New Roman" w:eastAsia="Calibri" w:hAnsi="Times New Roman" w:cs="Times New Roman"/>
          <w:sz w:val="24"/>
          <w:szCs w:val="24"/>
        </w:rPr>
        <w:t>Володіти основними поняттями, термінами, положеннями мовознавства та літературознавства, орієнтуватися на здобутки сучасної української і світової літературознавчої науки.</w:t>
      </w:r>
    </w:p>
    <w:p w:rsidR="003C382B" w:rsidRPr="003C382B" w:rsidRDefault="003C382B" w:rsidP="003C382B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C382B">
        <w:rPr>
          <w:rFonts w:ascii="Times New Roman" w:eastAsia="Calibri" w:hAnsi="Times New Roman" w:cs="Times New Roman"/>
          <w:sz w:val="24"/>
          <w:szCs w:val="24"/>
        </w:rPr>
        <w:t>Володіти сукупністю знань про структуру мовної системи, уміти оперувати цими знаннями у процесі професійної діяльності: аналізувати, зіставляти, групувати факти мови, використовувати методи відповідного лінгвістичного опису.</w:t>
      </w:r>
    </w:p>
    <w:p w:rsidR="003C382B" w:rsidRDefault="003C382B" w:rsidP="003C382B">
      <w:p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C382B">
        <w:rPr>
          <w:rFonts w:ascii="Times New Roman" w:eastAsia="Calibri" w:hAnsi="Times New Roman" w:cs="Times New Roman"/>
          <w:sz w:val="24"/>
          <w:szCs w:val="24"/>
        </w:rPr>
        <w:t>Здатність систематично підвищувати свою професійну діяльність.</w:t>
      </w:r>
    </w:p>
    <w:p w:rsidR="003C382B" w:rsidRPr="003C382B" w:rsidRDefault="003C382B" w:rsidP="003C382B">
      <w:p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5164" w:rsidRPr="003F5F43" w:rsidRDefault="00405857" w:rsidP="00443A93">
      <w:pPr>
        <w:ind w:left="360" w:hanging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A004FE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3510"/>
        <w:gridCol w:w="3510"/>
        <w:gridCol w:w="3510"/>
      </w:tblGrid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A004FE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9A196F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607312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3C382B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0A57B9" w:rsidRDefault="003C382B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</w:tbl>
    <w:p w:rsidR="00D05164" w:rsidRPr="00A004FE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6</w:t>
      </w:r>
      <w:r w:rsidR="00715FA2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715FA2" w:rsidRPr="003F5F43" w:rsidRDefault="005776B8" w:rsidP="009A196F">
      <w:p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Політика академічної поведінки та етики: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Не пропускати та не запізнюватися на заняття за розкладом;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Вчасно виконувати завдання семінарів та питань самостійної роботи;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 xml:space="preserve">Вчасно та самостійно виконувати контрольно-модульні завдання </w:t>
      </w:r>
    </w:p>
    <w:p w:rsidR="00715FA2" w:rsidRDefault="00715FA2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936DA9" w:rsidRDefault="00936DA9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936DA9" w:rsidRDefault="00936DA9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936DA9" w:rsidRPr="00936DA9" w:rsidRDefault="00936DA9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F05837" w:rsidRPr="00F05837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F05837" w:rsidRPr="003F5F43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A8357F" w:rsidRPr="003F5F43" w:rsidTr="00B5581C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3F5F43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3F5F43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655" w:rsidRPr="003F5F43" w:rsidRDefault="007A3655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БЛОК 1.</w:t>
            </w:r>
          </w:p>
          <w:p w:rsidR="006C6F24" w:rsidRPr="006C6F24" w:rsidRDefault="006C6F24" w:rsidP="006C6F2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C6F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Системність </w:t>
            </w:r>
            <w:proofErr w:type="spellStart"/>
            <w:r w:rsidRPr="006C6F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категорі</w:t>
            </w:r>
            <w:proofErr w:type="spellEnd"/>
            <w:r w:rsidRPr="006C6F2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й</w:t>
            </w:r>
            <w:r w:rsidRPr="006C6F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них відношень у структурі мови</w:t>
            </w:r>
            <w:r w:rsidRPr="006C6F2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</w:p>
          <w:p w:rsidR="00A8357F" w:rsidRPr="00EA6BE2" w:rsidRDefault="006C6F24" w:rsidP="006C6F2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C6D9F1"/>
              </w:rPr>
            </w:pPr>
            <w:r w:rsidRPr="006C6F2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Морфологічні категорії</w:t>
            </w:r>
          </w:p>
        </w:tc>
      </w:tr>
      <w:tr w:rsidR="008A4B7E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8A4B7E" w:rsidRP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29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6C6F24" w:rsidRPr="006C6F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питання морфології</w:t>
            </w:r>
          </w:p>
        </w:tc>
        <w:tc>
          <w:tcPr>
            <w:tcW w:w="3240" w:type="dxa"/>
            <w:vAlign w:val="center"/>
          </w:tcPr>
          <w:p w:rsidR="006C6F24" w:rsidRDefault="006C6F24" w:rsidP="006C6F24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6C6F24" w:rsidRPr="003F5F43" w:rsidRDefault="006C6F24" w:rsidP="006C6F24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B5581C" w:rsidRPr="003F5F43" w:rsidRDefault="006C6F24" w:rsidP="006C6F24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8A4B7E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7A3655" w:rsidRPr="003F5F43" w:rsidRDefault="008021C6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2318CB" w:rsidRP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2936">
              <w:rPr>
                <w:rFonts w:ascii="Times New Roman" w:hAnsi="Times New Roman" w:cs="Times New Roman"/>
                <w:bCs/>
                <w:lang w:val="uk-UA"/>
              </w:rPr>
              <w:t>Тема 2.</w:t>
            </w:r>
            <w:r w:rsidRPr="00032936">
              <w:rPr>
                <w:lang w:val="uk-UA"/>
              </w:rPr>
              <w:t xml:space="preserve"> </w:t>
            </w:r>
            <w:r w:rsidR="00032936" w:rsidRPr="000329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032936" w:rsidRPr="0003293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="00032936" w:rsidRPr="00032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Іменник у системі часин мови</w:t>
            </w:r>
            <w:r w:rsidR="00032936" w:rsidRP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2318CB" w:rsidRPr="003F5F43" w:rsidRDefault="00C40F01" w:rsidP="00C40F01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0329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2318CB" w:rsidRPr="00A364DE" w:rsidRDefault="00505247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032936">
              <w:rPr>
                <w:bCs/>
                <w:lang w:val="uk-UA"/>
              </w:rPr>
              <w:t>Тема</w:t>
            </w:r>
            <w:r w:rsidRPr="00032936">
              <w:rPr>
                <w:lang w:val="uk-UA"/>
              </w:rPr>
              <w:t xml:space="preserve"> 3. </w:t>
            </w:r>
            <w:proofErr w:type="spellStart"/>
            <w:r w:rsidR="00032936" w:rsidRPr="00032936">
              <w:rPr>
                <w:bCs/>
                <w:lang w:val="uk-UA"/>
              </w:rPr>
              <w:t>Семантико-синтиксична</w:t>
            </w:r>
            <w:proofErr w:type="spellEnd"/>
            <w:r w:rsidR="00032936" w:rsidRPr="00032936">
              <w:rPr>
                <w:bCs/>
                <w:lang w:val="uk-UA"/>
              </w:rPr>
              <w:t xml:space="preserve"> характеристика прикметника.</w:t>
            </w:r>
          </w:p>
        </w:tc>
        <w:tc>
          <w:tcPr>
            <w:tcW w:w="3240" w:type="dxa"/>
            <w:vAlign w:val="center"/>
          </w:tcPr>
          <w:p w:rsidR="002318CB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0329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7A3655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6C6DE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7A3655" w:rsidRPr="00A364DE" w:rsidRDefault="00505247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6C6DE9">
              <w:rPr>
                <w:bCs/>
                <w:lang w:val="uk-UA"/>
              </w:rPr>
              <w:t>Тема 4.</w:t>
            </w:r>
            <w:r w:rsidR="006C6DE9" w:rsidRPr="006C6DE9">
              <w:rPr>
                <w:lang w:val="uk-UA"/>
              </w:rPr>
              <w:t xml:space="preserve"> Особливості частиномовної природи числівника</w:t>
            </w:r>
          </w:p>
        </w:tc>
        <w:tc>
          <w:tcPr>
            <w:tcW w:w="3240" w:type="dxa"/>
            <w:vAlign w:val="center"/>
          </w:tcPr>
          <w:p w:rsidR="008C6DD0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7A3655" w:rsidRPr="003F5F43" w:rsidRDefault="00505247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03293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936" w:rsidRDefault="00C15D4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032936" w:rsidRPr="00505247" w:rsidRDefault="006C6DE9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6C6DE9">
              <w:rPr>
                <w:bCs/>
                <w:lang w:val="uk-UA"/>
              </w:rPr>
              <w:t>Тема</w:t>
            </w:r>
            <w:r>
              <w:rPr>
                <w:bCs/>
                <w:lang w:val="uk-UA"/>
              </w:rPr>
              <w:t xml:space="preserve"> 5.</w:t>
            </w:r>
            <w:r w:rsidR="00C15D4B">
              <w:rPr>
                <w:bCs/>
                <w:lang w:val="uk-UA"/>
              </w:rPr>
              <w:t xml:space="preserve"> </w:t>
            </w:r>
            <w:r w:rsidR="00C15D4B" w:rsidRPr="00C15D4B">
              <w:rPr>
                <w:lang w:val="uk-UA"/>
              </w:rPr>
              <w:t>Дієслово як центральна частина мови</w:t>
            </w:r>
          </w:p>
        </w:tc>
        <w:tc>
          <w:tcPr>
            <w:tcW w:w="3240" w:type="dxa"/>
            <w:vAlign w:val="center"/>
          </w:tcPr>
          <w:p w:rsidR="00C15D4B" w:rsidRDefault="00C15D4B" w:rsidP="00C15D4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C15D4B" w:rsidRPr="003F5F43" w:rsidRDefault="00C15D4B" w:rsidP="00C15D4B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032936" w:rsidRDefault="00C15D4B" w:rsidP="00C15D4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032936" w:rsidRDefault="00D27121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періодичний контроль)</w:t>
            </w:r>
          </w:p>
        </w:tc>
      </w:tr>
      <w:tr w:rsidR="0003293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936" w:rsidRDefault="00C15D4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960" w:type="dxa"/>
            <w:vAlign w:val="center"/>
          </w:tcPr>
          <w:p w:rsidR="00032936" w:rsidRPr="00505247" w:rsidRDefault="006C6DE9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6C6DE9">
              <w:rPr>
                <w:bCs/>
                <w:lang w:val="uk-UA"/>
              </w:rPr>
              <w:t>Тема</w:t>
            </w:r>
            <w:r>
              <w:rPr>
                <w:bCs/>
                <w:lang w:val="uk-UA"/>
              </w:rPr>
              <w:t xml:space="preserve"> 6.</w:t>
            </w:r>
            <w:r w:rsidR="00C15D4B">
              <w:rPr>
                <w:bCs/>
                <w:lang w:val="uk-UA"/>
              </w:rPr>
              <w:t xml:space="preserve"> </w:t>
            </w:r>
            <w:r w:rsidR="00C15D4B" w:rsidRPr="00C15D4B">
              <w:rPr>
                <w:lang w:val="uk-UA"/>
              </w:rPr>
              <w:t xml:space="preserve">Прислівник як </w:t>
            </w:r>
            <w:proofErr w:type="spellStart"/>
            <w:r w:rsidR="00C15D4B" w:rsidRPr="00C15D4B">
              <w:rPr>
                <w:lang w:val="uk-UA"/>
              </w:rPr>
              <w:t>напериферійніша</w:t>
            </w:r>
            <w:proofErr w:type="spellEnd"/>
            <w:r w:rsidR="00C15D4B" w:rsidRPr="00C15D4B">
              <w:rPr>
                <w:lang w:val="uk-UA"/>
              </w:rPr>
              <w:t xml:space="preserve"> частина мови.</w:t>
            </w:r>
          </w:p>
        </w:tc>
        <w:tc>
          <w:tcPr>
            <w:tcW w:w="3240" w:type="dxa"/>
            <w:vAlign w:val="center"/>
          </w:tcPr>
          <w:p w:rsidR="00C15D4B" w:rsidRPr="003F5F43" w:rsidRDefault="00C15D4B" w:rsidP="00C15D4B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032936" w:rsidRDefault="00C15D4B" w:rsidP="00C15D4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032936" w:rsidRDefault="00D27121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03293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936" w:rsidRDefault="00C15D4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032936" w:rsidRPr="00C15D4B" w:rsidRDefault="006C6DE9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C15D4B">
              <w:rPr>
                <w:bCs/>
                <w:lang w:val="uk-UA"/>
              </w:rPr>
              <w:t>Тема 7.</w:t>
            </w:r>
            <w:r w:rsidR="00C15D4B" w:rsidRPr="00C15D4B">
              <w:rPr>
                <w:bCs/>
                <w:lang w:val="uk-UA"/>
              </w:rPr>
              <w:t xml:space="preserve"> </w:t>
            </w:r>
            <w:r w:rsidR="00C15D4B" w:rsidRPr="00C15D4B">
              <w:rPr>
                <w:szCs w:val="28"/>
                <w:lang w:val="uk-UA"/>
              </w:rPr>
              <w:t>Службові слова-морфеми</w:t>
            </w:r>
          </w:p>
        </w:tc>
        <w:tc>
          <w:tcPr>
            <w:tcW w:w="3240" w:type="dxa"/>
            <w:vAlign w:val="center"/>
          </w:tcPr>
          <w:p w:rsidR="00032936" w:rsidRPr="00C15D4B" w:rsidRDefault="00C15D4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5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 (4 год.)</w:t>
            </w: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032936" w:rsidRDefault="00D27121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6C6DE9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6DE9" w:rsidRDefault="00C15D4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6C6DE9" w:rsidRPr="00505247" w:rsidRDefault="006C6DE9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6C6DE9">
              <w:rPr>
                <w:bCs/>
                <w:lang w:val="uk-UA"/>
              </w:rPr>
              <w:t>Тема</w:t>
            </w:r>
            <w:r>
              <w:rPr>
                <w:bCs/>
                <w:lang w:val="uk-UA"/>
              </w:rPr>
              <w:t xml:space="preserve"> 8.</w:t>
            </w:r>
            <w:r w:rsidR="00C15D4B">
              <w:rPr>
                <w:bCs/>
                <w:lang w:val="uk-UA"/>
              </w:rPr>
              <w:t xml:space="preserve"> </w:t>
            </w:r>
            <w:r w:rsidR="00C15D4B" w:rsidRPr="00C15D4B">
              <w:rPr>
                <w:lang w:val="uk-UA"/>
              </w:rPr>
              <w:t>Слова-речення. Поняття слів-речень. Типи слів-речень</w:t>
            </w:r>
          </w:p>
        </w:tc>
        <w:tc>
          <w:tcPr>
            <w:tcW w:w="3240" w:type="dxa"/>
            <w:vAlign w:val="center"/>
          </w:tcPr>
          <w:p w:rsidR="006C6DE9" w:rsidRDefault="00C15D4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5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 (4 год.)</w:t>
            </w:r>
          </w:p>
        </w:tc>
        <w:tc>
          <w:tcPr>
            <w:tcW w:w="1440" w:type="dxa"/>
            <w:vAlign w:val="center"/>
          </w:tcPr>
          <w:p w:rsidR="006C6DE9" w:rsidRPr="003F5F43" w:rsidRDefault="006C6DE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6C6DE9" w:rsidRPr="003F5F43" w:rsidRDefault="006C6DE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6C6DE9" w:rsidRPr="003F5F43" w:rsidRDefault="006C6DE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6C6DE9" w:rsidRDefault="00D27121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527196" w:rsidRPr="003F5F43" w:rsidTr="00F006E3">
        <w:trPr>
          <w:trHeight w:val="505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7A3655" w:rsidP="007F3C7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БЛОК 2.</w:t>
            </w:r>
          </w:p>
          <w:p w:rsidR="00527196" w:rsidRPr="00EA6BE2" w:rsidRDefault="00A76A9F" w:rsidP="007F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A9F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Загальнотеоретичні й методологічні питання сучасних синтаксичних теорій в українському мовознавстві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527196" w:rsidRPr="00A364DE" w:rsidRDefault="00A76A9F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 w:rsidRPr="00A76A9F">
              <w:rPr>
                <w:bCs/>
                <w:lang w:val="uk-UA"/>
              </w:rPr>
              <w:t>Тема 9.</w:t>
            </w:r>
            <w:r w:rsidR="00505247" w:rsidRPr="00A76A9F">
              <w:rPr>
                <w:bCs/>
                <w:lang w:val="uk-UA"/>
              </w:rPr>
              <w:t xml:space="preserve"> </w:t>
            </w:r>
            <w:r w:rsidRPr="00A76A9F">
              <w:rPr>
                <w:lang w:val="uk-UA"/>
              </w:rPr>
              <w:t>Предмет і завдання синтаксису</w:t>
            </w:r>
          </w:p>
        </w:tc>
        <w:tc>
          <w:tcPr>
            <w:tcW w:w="3240" w:type="dxa"/>
            <w:vAlign w:val="center"/>
          </w:tcPr>
          <w:p w:rsidR="00A76A9F" w:rsidRDefault="00A76A9F" w:rsidP="00A76A9F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A76A9F" w:rsidRPr="003F5F43" w:rsidRDefault="00A76A9F" w:rsidP="00A76A9F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9A196F" w:rsidRPr="003F5F43" w:rsidRDefault="00A76A9F" w:rsidP="00A76A9F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D2712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D27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ий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527196" w:rsidRPr="00A76A9F" w:rsidRDefault="00A76A9F" w:rsidP="00A7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6A9F">
              <w:rPr>
                <w:rFonts w:ascii="Times New Roman" w:hAnsi="Times New Roman" w:cs="Times New Roman"/>
                <w:bCs/>
                <w:sz w:val="22"/>
                <w:szCs w:val="22"/>
              </w:rPr>
              <w:t>Тема 10</w:t>
            </w:r>
            <w:r w:rsidR="00505247" w:rsidRPr="00A76A9F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505247" w:rsidRPr="00A76A9F">
              <w:t xml:space="preserve"> </w:t>
            </w:r>
            <w:r w:rsidRPr="00A76A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Словосполучення.</w:t>
            </w:r>
          </w:p>
        </w:tc>
        <w:tc>
          <w:tcPr>
            <w:tcW w:w="3240" w:type="dxa"/>
            <w:vAlign w:val="center"/>
          </w:tcPr>
          <w:p w:rsidR="00527196" w:rsidRPr="003F5F43" w:rsidRDefault="009A196F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A76A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785FEA" w:rsidP="00D2712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proofErr w:type="spellStart"/>
            <w:r w:rsidR="00D27121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3D658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 w:rsidRPr="00A76A9F">
              <w:rPr>
                <w:bCs/>
                <w:lang w:val="uk-UA"/>
              </w:rPr>
              <w:t>Тема</w:t>
            </w:r>
            <w:r w:rsidR="00A76A9F" w:rsidRPr="00A76A9F">
              <w:rPr>
                <w:lang w:val="uk-UA"/>
              </w:rPr>
              <w:t xml:space="preserve"> 11</w:t>
            </w:r>
            <w:r w:rsidRPr="00A76A9F">
              <w:rPr>
                <w:lang w:val="uk-UA"/>
              </w:rPr>
              <w:t xml:space="preserve">. </w:t>
            </w:r>
            <w:r w:rsidR="00A76A9F" w:rsidRPr="00A76A9F">
              <w:rPr>
                <w:lang w:val="uk-UA"/>
              </w:rPr>
              <w:t>Філософські основи сучасного лінгвістичного аналітизму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527196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D2712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D27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D27121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3D658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27196" w:rsidRPr="00A364DE" w:rsidRDefault="00A76A9F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 w:rsidRPr="00A76A9F">
              <w:rPr>
                <w:bCs/>
                <w:lang w:val="uk-UA"/>
              </w:rPr>
              <w:t>Тема 12</w:t>
            </w:r>
            <w:r w:rsidR="00505247" w:rsidRPr="00A76A9F">
              <w:rPr>
                <w:bCs/>
                <w:lang w:val="uk-UA"/>
              </w:rPr>
              <w:t>.</w:t>
            </w:r>
            <w:r w:rsidR="00A364DE" w:rsidRPr="00A76A9F">
              <w:rPr>
                <w:bCs/>
                <w:lang w:val="uk-UA"/>
              </w:rPr>
              <w:t xml:space="preserve"> </w:t>
            </w:r>
            <w:r w:rsidRPr="00A76A9F">
              <w:rPr>
                <w:lang w:val="uk-UA"/>
              </w:rPr>
              <w:t>Позиційна модель речення і валентність дієслова</w:t>
            </w:r>
          </w:p>
        </w:tc>
        <w:tc>
          <w:tcPr>
            <w:tcW w:w="3240" w:type="dxa"/>
            <w:vAlign w:val="center"/>
          </w:tcPr>
          <w:p w:rsidR="00A76A9F" w:rsidRPr="003F5F43" w:rsidRDefault="00A76A9F" w:rsidP="00A76A9F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527196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A76A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амостійна робота (4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D2712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proofErr w:type="spellStart"/>
            <w:r w:rsidR="00D27121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3D658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76A9F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A9F" w:rsidRDefault="00585E7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A76A9F" w:rsidRDefault="00FF24DB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lang w:val="uk-UA"/>
              </w:rPr>
              <w:t>Тема 13</w:t>
            </w:r>
            <w:r w:rsidRPr="00A76A9F">
              <w:rPr>
                <w:bCs/>
                <w:lang w:val="uk-UA"/>
              </w:rPr>
              <w:t xml:space="preserve">. </w:t>
            </w:r>
            <w:r w:rsidR="00585E77" w:rsidRPr="00585E77">
              <w:rPr>
                <w:lang w:val="uk-UA"/>
              </w:rPr>
              <w:t>Класифікація речень у сучасній українській мові</w:t>
            </w:r>
          </w:p>
        </w:tc>
        <w:tc>
          <w:tcPr>
            <w:tcW w:w="3240" w:type="dxa"/>
            <w:vAlign w:val="center"/>
          </w:tcPr>
          <w:p w:rsidR="00585E77" w:rsidRPr="003F5F43" w:rsidRDefault="00585E77" w:rsidP="00585E7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A76A9F" w:rsidRDefault="00585E77" w:rsidP="00585E7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76A9F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76A9F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76A9F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A9F" w:rsidRDefault="00585E7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A76A9F" w:rsidRPr="00585E77" w:rsidRDefault="00FF24DB" w:rsidP="00585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5E0">
              <w:rPr>
                <w:rFonts w:ascii="Times New Roman" w:hAnsi="Times New Roman" w:cs="Times New Roman"/>
                <w:bCs/>
                <w:sz w:val="22"/>
                <w:szCs w:val="22"/>
              </w:rPr>
              <w:t>Тема 14.</w:t>
            </w:r>
            <w:r w:rsidRPr="00A76A9F">
              <w:rPr>
                <w:bCs/>
              </w:rPr>
              <w:t xml:space="preserve"> </w:t>
            </w:r>
            <w:r w:rsidR="00585E77" w:rsidRPr="00585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 речення. Граматична основа простого речення</w:t>
            </w:r>
          </w:p>
        </w:tc>
        <w:tc>
          <w:tcPr>
            <w:tcW w:w="3240" w:type="dxa"/>
            <w:vAlign w:val="center"/>
          </w:tcPr>
          <w:p w:rsidR="00585E77" w:rsidRPr="003F5F43" w:rsidRDefault="00585E77" w:rsidP="00585E7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A76A9F" w:rsidRDefault="00585E77" w:rsidP="00585E7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76A9F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76A9F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76A9F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A9F" w:rsidRDefault="0024146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A76A9F" w:rsidRDefault="00FF24DB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lang w:val="uk-UA"/>
              </w:rPr>
              <w:t>Тема 15</w:t>
            </w:r>
            <w:r w:rsidRPr="00A76A9F">
              <w:rPr>
                <w:bCs/>
                <w:lang w:val="uk-UA"/>
              </w:rPr>
              <w:t xml:space="preserve">. </w:t>
            </w:r>
            <w:r w:rsidR="0024146B" w:rsidRPr="0024146B">
              <w:rPr>
                <w:lang w:val="uk-UA"/>
              </w:rPr>
              <w:t>Структура простого речення. Вчення про другорядні члени речення</w:t>
            </w:r>
          </w:p>
        </w:tc>
        <w:tc>
          <w:tcPr>
            <w:tcW w:w="3240" w:type="dxa"/>
            <w:vAlign w:val="center"/>
          </w:tcPr>
          <w:p w:rsidR="0024146B" w:rsidRPr="003F5F43" w:rsidRDefault="0024146B" w:rsidP="0024146B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A76A9F" w:rsidRDefault="0024146B" w:rsidP="0024146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76A9F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76A9F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0A626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FF24DB" w:rsidRPr="00A76A9F" w:rsidRDefault="00FF24D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16</w:t>
            </w:r>
            <w:r w:rsidRPr="00A76A9F">
              <w:rPr>
                <w:bCs/>
                <w:lang w:val="uk-UA"/>
              </w:rPr>
              <w:t xml:space="preserve">. </w:t>
            </w:r>
            <w:r w:rsidR="000A6269" w:rsidRPr="000A6269">
              <w:rPr>
                <w:lang w:val="uk-UA"/>
              </w:rPr>
              <w:t>Статус односкладного речення</w:t>
            </w:r>
            <w:r w:rsidR="000A6269" w:rsidRPr="000A6269">
              <w:rPr>
                <w:b/>
                <w:lang w:val="uk-UA"/>
              </w:rPr>
              <w:t xml:space="preserve"> </w:t>
            </w:r>
            <w:r w:rsidR="000A6269" w:rsidRPr="000A6269">
              <w:rPr>
                <w:lang w:val="uk-UA"/>
              </w:rPr>
              <w:t>в системі синтаксичних одиниць.</w:t>
            </w:r>
          </w:p>
        </w:tc>
        <w:tc>
          <w:tcPr>
            <w:tcW w:w="3240" w:type="dxa"/>
            <w:vAlign w:val="center"/>
          </w:tcPr>
          <w:p w:rsidR="000A6269" w:rsidRPr="003F5F43" w:rsidRDefault="000A6269" w:rsidP="000A6269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FF24DB" w:rsidRDefault="000A6269" w:rsidP="000A6269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0A626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960" w:type="dxa"/>
            <w:vAlign w:val="center"/>
          </w:tcPr>
          <w:p w:rsidR="00FF24DB" w:rsidRPr="000A6269" w:rsidRDefault="00FF24DB" w:rsidP="000A62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269">
              <w:rPr>
                <w:rFonts w:ascii="Times New Roman" w:hAnsi="Times New Roman" w:cs="Times New Roman"/>
                <w:bCs/>
                <w:sz w:val="22"/>
                <w:szCs w:val="22"/>
              </w:rPr>
              <w:t>Тема 17</w:t>
            </w:r>
            <w:r w:rsidRPr="00A76A9F">
              <w:rPr>
                <w:bCs/>
              </w:rPr>
              <w:t xml:space="preserve">. </w:t>
            </w:r>
            <w:r w:rsidR="000A6269" w:rsidRPr="000A62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Синтаксис ускладненого речення</w:t>
            </w:r>
          </w:p>
        </w:tc>
        <w:tc>
          <w:tcPr>
            <w:tcW w:w="3240" w:type="dxa"/>
            <w:vAlign w:val="center"/>
          </w:tcPr>
          <w:p w:rsidR="000A6269" w:rsidRPr="003F5F43" w:rsidRDefault="000A6269" w:rsidP="000A6269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FF24DB" w:rsidRDefault="000A6269" w:rsidP="000A6269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0A626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FF24DB" w:rsidRPr="000A6269" w:rsidRDefault="00FF24DB" w:rsidP="000A6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269">
              <w:rPr>
                <w:rFonts w:ascii="Times New Roman" w:hAnsi="Times New Roman" w:cs="Times New Roman"/>
                <w:bCs/>
                <w:sz w:val="22"/>
                <w:szCs w:val="22"/>
              </w:rPr>
              <w:t>Тема 18.</w:t>
            </w:r>
            <w:r w:rsidRPr="00A76A9F">
              <w:rPr>
                <w:bCs/>
              </w:rPr>
              <w:t xml:space="preserve"> </w:t>
            </w:r>
            <w:r w:rsidR="000A6269" w:rsidRPr="000A62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Семантико-синтаксична структура речення</w:t>
            </w:r>
          </w:p>
        </w:tc>
        <w:tc>
          <w:tcPr>
            <w:tcW w:w="3240" w:type="dxa"/>
            <w:vAlign w:val="center"/>
          </w:tcPr>
          <w:p w:rsidR="000A6269" w:rsidRDefault="000A6269" w:rsidP="000A6269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0A6269" w:rsidRPr="003F5F43" w:rsidRDefault="000A6269" w:rsidP="000A6269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FF24DB" w:rsidRDefault="000A6269" w:rsidP="000A6269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6E5624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FF24DB" w:rsidRPr="006E5624" w:rsidRDefault="00FF24DB" w:rsidP="006E5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5624">
              <w:rPr>
                <w:rFonts w:ascii="Times New Roman" w:hAnsi="Times New Roman" w:cs="Times New Roman"/>
                <w:bCs/>
                <w:sz w:val="22"/>
                <w:szCs w:val="22"/>
              </w:rPr>
              <w:t>Тема 19.</w:t>
            </w:r>
            <w:r w:rsidRPr="00A76A9F">
              <w:rPr>
                <w:bCs/>
              </w:rPr>
              <w:t xml:space="preserve"> </w:t>
            </w:r>
            <w:r w:rsidR="006E5624" w:rsidRPr="006E56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Структурна схема простого речення</w:t>
            </w:r>
          </w:p>
        </w:tc>
        <w:tc>
          <w:tcPr>
            <w:tcW w:w="3240" w:type="dxa"/>
            <w:vAlign w:val="center"/>
          </w:tcPr>
          <w:p w:rsidR="006E5624" w:rsidRPr="003F5F43" w:rsidRDefault="006E5624" w:rsidP="006E5624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FF24DB" w:rsidRDefault="006E5624" w:rsidP="006E5624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BA6CF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FF24DB" w:rsidRDefault="00FF24DB" w:rsidP="00FF24DB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FF24DB" w:rsidRDefault="00FF24D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0</w:t>
            </w:r>
            <w:r w:rsidRPr="00A76A9F">
              <w:rPr>
                <w:bCs/>
                <w:lang w:val="uk-UA"/>
              </w:rPr>
              <w:t xml:space="preserve">. </w:t>
            </w:r>
            <w:r w:rsidR="00BA6CFA" w:rsidRPr="00BA6CFA">
              <w:rPr>
                <w:lang w:val="uk-UA"/>
              </w:rPr>
              <w:t>Парадигма речення</w:t>
            </w:r>
          </w:p>
        </w:tc>
        <w:tc>
          <w:tcPr>
            <w:tcW w:w="3240" w:type="dxa"/>
            <w:vAlign w:val="center"/>
          </w:tcPr>
          <w:p w:rsidR="00FF24DB" w:rsidRDefault="00BA6CFA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EC1078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FF24D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="00FF24DB"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1</w:t>
            </w:r>
            <w:r w:rsidR="00FF24DB" w:rsidRPr="00A76A9F">
              <w:rPr>
                <w:bCs/>
                <w:lang w:val="uk-UA"/>
              </w:rPr>
              <w:t xml:space="preserve">. </w:t>
            </w:r>
            <w:r w:rsidR="00EC1078" w:rsidRPr="00EC1078">
              <w:rPr>
                <w:lang w:val="uk-UA"/>
              </w:rPr>
              <w:t>Мовленнєві аспекти теорії речення</w:t>
            </w:r>
          </w:p>
        </w:tc>
        <w:tc>
          <w:tcPr>
            <w:tcW w:w="3240" w:type="dxa"/>
            <w:vAlign w:val="center"/>
          </w:tcPr>
          <w:p w:rsidR="00EC1078" w:rsidRPr="003F5F43" w:rsidRDefault="00EC1078" w:rsidP="00EC1078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FF24DB" w:rsidRDefault="00EC1078" w:rsidP="00EC1078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EC1078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2</w:t>
            </w:r>
            <w:r w:rsidRPr="00A76A9F">
              <w:rPr>
                <w:bCs/>
                <w:lang w:val="uk-UA"/>
              </w:rPr>
              <w:t xml:space="preserve">2. </w:t>
            </w:r>
            <w:r w:rsidR="00EC1078" w:rsidRPr="00EC1078">
              <w:rPr>
                <w:lang w:val="uk-UA"/>
              </w:rPr>
              <w:t>Актуальне членування речення</w:t>
            </w:r>
          </w:p>
        </w:tc>
        <w:tc>
          <w:tcPr>
            <w:tcW w:w="3240" w:type="dxa"/>
            <w:vAlign w:val="center"/>
          </w:tcPr>
          <w:p w:rsidR="00EC1078" w:rsidRPr="003F5F43" w:rsidRDefault="00EC1078" w:rsidP="00EC1078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A0671B" w:rsidRDefault="00EC1078" w:rsidP="00EC1078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EC1078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A76A9F">
              <w:rPr>
                <w:bCs/>
                <w:lang w:val="uk-UA"/>
              </w:rPr>
              <w:t xml:space="preserve">. </w:t>
            </w:r>
            <w:r w:rsidR="00EC1078" w:rsidRPr="00EC1078">
              <w:rPr>
                <w:lang w:val="uk-UA"/>
              </w:rPr>
              <w:t>Складне речення. Статус, структура і функції.</w:t>
            </w:r>
          </w:p>
        </w:tc>
        <w:tc>
          <w:tcPr>
            <w:tcW w:w="3240" w:type="dxa"/>
            <w:vAlign w:val="center"/>
          </w:tcPr>
          <w:p w:rsidR="00EC1078" w:rsidRPr="003F5F43" w:rsidRDefault="00EC1078" w:rsidP="00EC1078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A0671B" w:rsidRDefault="00A0671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7F71F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A76A9F">
              <w:rPr>
                <w:bCs/>
                <w:lang w:val="uk-UA"/>
              </w:rPr>
              <w:t xml:space="preserve">. </w:t>
            </w:r>
            <w:r w:rsidR="007F71F7" w:rsidRPr="007F71F7">
              <w:rPr>
                <w:lang w:val="uk-UA"/>
              </w:rPr>
              <w:t>Складносурядне речення</w:t>
            </w:r>
          </w:p>
        </w:tc>
        <w:tc>
          <w:tcPr>
            <w:tcW w:w="3240" w:type="dxa"/>
            <w:vAlign w:val="center"/>
          </w:tcPr>
          <w:p w:rsidR="00A0671B" w:rsidRDefault="007F71F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7F71F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5</w:t>
            </w:r>
            <w:r w:rsidRPr="00A76A9F">
              <w:rPr>
                <w:bCs/>
                <w:lang w:val="uk-UA"/>
              </w:rPr>
              <w:t xml:space="preserve">. </w:t>
            </w:r>
            <w:r w:rsidR="007F71F7" w:rsidRPr="007F71F7">
              <w:rPr>
                <w:lang w:val="uk-UA"/>
              </w:rPr>
              <w:t>Складнопідрядне речення</w:t>
            </w:r>
          </w:p>
        </w:tc>
        <w:tc>
          <w:tcPr>
            <w:tcW w:w="3240" w:type="dxa"/>
            <w:vAlign w:val="center"/>
          </w:tcPr>
          <w:p w:rsidR="00A0671B" w:rsidRDefault="007F71F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7F71F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A76A9F">
              <w:rPr>
                <w:bCs/>
                <w:lang w:val="uk-UA"/>
              </w:rPr>
              <w:t xml:space="preserve">. </w:t>
            </w:r>
            <w:r w:rsidR="007F71F7" w:rsidRPr="007F71F7">
              <w:rPr>
                <w:lang w:val="uk-UA"/>
              </w:rPr>
              <w:t>Безсполучникове складне речення.</w:t>
            </w:r>
          </w:p>
        </w:tc>
        <w:tc>
          <w:tcPr>
            <w:tcW w:w="3240" w:type="dxa"/>
            <w:vAlign w:val="center"/>
          </w:tcPr>
          <w:p w:rsidR="00A0671B" w:rsidRDefault="007F71F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7F71F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7</w:t>
            </w:r>
            <w:r w:rsidRPr="00A76A9F">
              <w:rPr>
                <w:bCs/>
                <w:lang w:val="uk-UA"/>
              </w:rPr>
              <w:t xml:space="preserve">. </w:t>
            </w:r>
            <w:r w:rsidR="007F71F7" w:rsidRPr="007F71F7">
              <w:rPr>
                <w:lang w:val="uk-UA"/>
              </w:rPr>
              <w:t>Текст</w:t>
            </w:r>
          </w:p>
        </w:tc>
        <w:tc>
          <w:tcPr>
            <w:tcW w:w="3240" w:type="dxa"/>
            <w:vAlign w:val="center"/>
          </w:tcPr>
          <w:p w:rsidR="007F71F7" w:rsidRPr="003F5F43" w:rsidRDefault="007F71F7" w:rsidP="007F71F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A0671B" w:rsidRDefault="007F71F7" w:rsidP="007F71F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7F71F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8</w:t>
            </w:r>
            <w:r w:rsidRPr="00A76A9F">
              <w:rPr>
                <w:bCs/>
                <w:lang w:val="uk-UA"/>
              </w:rPr>
              <w:t xml:space="preserve">. </w:t>
            </w:r>
            <w:r w:rsidR="007F71F7" w:rsidRPr="007F71F7">
              <w:rPr>
                <w:lang w:val="uk-UA"/>
              </w:rPr>
              <w:t>Нові явища в синтаксисі сучасної української мови</w:t>
            </w:r>
          </w:p>
        </w:tc>
        <w:tc>
          <w:tcPr>
            <w:tcW w:w="3240" w:type="dxa"/>
            <w:vAlign w:val="center"/>
          </w:tcPr>
          <w:p w:rsidR="007F71F7" w:rsidRDefault="007F71F7" w:rsidP="007F71F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A0671B" w:rsidRDefault="007F71F7" w:rsidP="007F71F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A0671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671B" w:rsidRDefault="007F71F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960" w:type="dxa"/>
            <w:vAlign w:val="center"/>
          </w:tcPr>
          <w:p w:rsidR="00A0671B" w:rsidRDefault="00A0671B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Pr="00A76A9F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9</w:t>
            </w:r>
            <w:r w:rsidRPr="00A76A9F">
              <w:rPr>
                <w:bCs/>
                <w:lang w:val="uk-UA"/>
              </w:rPr>
              <w:t xml:space="preserve">. </w:t>
            </w:r>
            <w:r w:rsidR="007F71F7" w:rsidRPr="007F71F7">
              <w:rPr>
                <w:bCs/>
                <w:lang w:val="uk-UA"/>
              </w:rPr>
              <w:t>Основи української пунктуації.</w:t>
            </w:r>
          </w:p>
        </w:tc>
        <w:tc>
          <w:tcPr>
            <w:tcW w:w="3240" w:type="dxa"/>
            <w:vAlign w:val="center"/>
          </w:tcPr>
          <w:p w:rsidR="00A0671B" w:rsidRDefault="007F71F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0671B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0671B" w:rsidRPr="003F5F43" w:rsidRDefault="00A0671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0671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</w:tbl>
    <w:p w:rsidR="003F5F43" w:rsidRPr="003F5F43" w:rsidRDefault="003F5F43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C79BC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7. 2</w:t>
      </w:r>
      <w:r w:rsidR="00A01C4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DC79B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(лекційний блок)</w:t>
      </w:r>
    </w:p>
    <w:p w:rsidR="00DC79BC" w:rsidRPr="00A004FE" w:rsidRDefault="00DC79BC" w:rsidP="00F05837">
      <w:pPr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100"/>
      </w:tblGrid>
      <w:tr w:rsidR="00DC79BC" w:rsidRPr="005C3381" w:rsidTr="005C3381">
        <w:tc>
          <w:tcPr>
            <w:tcW w:w="5508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лекції </w:t>
            </w:r>
          </w:p>
        </w:tc>
        <w:tc>
          <w:tcPr>
            <w:tcW w:w="9100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лекції</w:t>
            </w:r>
          </w:p>
        </w:tc>
      </w:tr>
      <w:tr w:rsidR="00DC79BC" w:rsidRPr="005C3381" w:rsidTr="005C3381">
        <w:tc>
          <w:tcPr>
            <w:tcW w:w="5508" w:type="dxa"/>
            <w:shd w:val="clear" w:color="auto" w:fill="auto"/>
            <w:vAlign w:val="center"/>
          </w:tcPr>
          <w:p w:rsidR="00D27121" w:rsidRPr="00D27121" w:rsidRDefault="00D27121" w:rsidP="00D271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71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D271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Pr="00D271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27121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530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Основні питання морфології</w:t>
            </w:r>
            <w:r w:rsidRPr="00D27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79BC" w:rsidRPr="005C3381" w:rsidRDefault="00DC79BC" w:rsidP="005C33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0" w:type="dxa"/>
            <w:shd w:val="clear" w:color="auto" w:fill="auto"/>
          </w:tcPr>
          <w:p w:rsidR="00DC79BC" w:rsidRPr="005C3381" w:rsidRDefault="00D27121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D27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морфології. Морфологічні одиниці. Поняття граматичної категорії і грамеми. Закінчення як словозмінний афікс. 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30EC4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30EC4">
              <w:rPr>
                <w:b/>
                <w:bCs/>
                <w:lang w:val="uk-UA"/>
              </w:rPr>
              <w:t>Тема 2</w:t>
            </w:r>
            <w:r w:rsidRPr="00530EC4">
              <w:rPr>
                <w:bCs/>
                <w:lang w:val="uk-UA"/>
              </w:rPr>
              <w:t>.</w:t>
            </w:r>
            <w:r w:rsidRPr="00530EC4">
              <w:rPr>
                <w:b/>
                <w:szCs w:val="28"/>
                <w:lang w:val="uk-UA"/>
              </w:rPr>
              <w:t xml:space="preserve"> </w:t>
            </w:r>
            <w:r w:rsidRPr="00530EC4">
              <w:rPr>
                <w:lang w:val="uk-UA"/>
              </w:rPr>
              <w:t>Іменник у системі часин мови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530EC4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530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Семантична характеристика іменника. Лексико-граматичні розряди іменника. Морфологічні категорії іменника. Займенникові іменники. Перехід інших частин мови в іменники. (субстантивація). Іменник та інфінітив.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F5354E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F5354E">
              <w:rPr>
                <w:b/>
                <w:lang w:val="uk-UA"/>
              </w:rPr>
              <w:t>Тема</w:t>
            </w:r>
            <w:r w:rsidRPr="00F5354E">
              <w:rPr>
                <w:b/>
                <w:sz w:val="22"/>
                <w:szCs w:val="22"/>
                <w:lang w:val="uk-UA"/>
              </w:rPr>
              <w:t xml:space="preserve"> 5.</w:t>
            </w:r>
            <w:r w:rsidRPr="00F5354E">
              <w:rPr>
                <w:lang w:val="uk-UA"/>
              </w:rPr>
              <w:t xml:space="preserve"> Дієслово як центральна частина мови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F5354E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Первинні і вторинні дієслова. Морфологічні, синтаксичні та аналітичні дієслова. Семантико-граматичні ознаки дієслівних утворень. Граматичні категорії дієслова. Категорія родів дієслівної дії. </w:t>
            </w:r>
            <w:proofErr w:type="spellStart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Морфолого-словотвірно-синтаксична</w:t>
            </w:r>
            <w:proofErr w:type="spellEnd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категорія перехідності. Категорія стану як </w:t>
            </w:r>
            <w:proofErr w:type="spellStart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морфолого-словотвірно-синтаксична</w:t>
            </w:r>
            <w:proofErr w:type="spellEnd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категорія. Категорійний статус валентності </w:t>
            </w:r>
            <w:proofErr w:type="spellStart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дієслова.Словозміна</w:t>
            </w:r>
            <w:proofErr w:type="spellEnd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дієслів. Дві основи дієслова. Поняття про клас дієслів. Наголошування дієслів. Інфінітив як специфічне між частиномовне утворення. Предикативні форми на </w:t>
            </w:r>
            <w:proofErr w:type="spellStart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</w:t>
            </w:r>
            <w:proofErr w:type="spellEnd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-то</w:t>
            </w:r>
            <w:proofErr w:type="spellEnd"/>
            <w:r w:rsidRPr="00F535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 дієслівне утворення. Аналітичні дієприкметникові форми як дієслівні утворення. Перехід інших частин мови в дієслово (вербалізація).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DB31CD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 і завдання синтаксису.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DB31CD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Співвідношення наукової парадигми і синтаксичної проблематики. Система синтаксичних одиниць. Типологія синтаксичних </w:t>
            </w:r>
            <w:proofErr w:type="spellStart"/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зв’язкків</w:t>
            </w:r>
            <w:proofErr w:type="spellEnd"/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Корелятивність синтаксичних зв’язків і синтаксичних одиниць. Типологія семантико-синтаксичних відношень.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DB31CD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Філософські основи сучасного лінгвістичного аналітизму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DB31CD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Філософські основи сучасного лінгвістичного аналітизму</w:t>
            </w:r>
            <w:r w:rsidRPr="005C338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DB31CD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13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Класифікація речень у сучасній українській мові</w:t>
            </w:r>
          </w:p>
        </w:tc>
        <w:tc>
          <w:tcPr>
            <w:tcW w:w="9100" w:type="dxa"/>
            <w:shd w:val="clear" w:color="auto" w:fill="auto"/>
          </w:tcPr>
          <w:p w:rsidR="00DB31CD" w:rsidRPr="00DB31CD" w:rsidRDefault="00DB31CD" w:rsidP="00DB31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Сучасна українська синтаксична </w:t>
            </w:r>
            <w:proofErr w:type="spellStart"/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класиологія</w:t>
            </w:r>
            <w:proofErr w:type="spellEnd"/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Класифікація речень за структурою.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Типи речень за модальністю.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Диференціація речень за власне-модальністю. Модальність як основа класифікації речень. Стверджувальність / заперечність.</w:t>
            </w:r>
          </w:p>
          <w:p w:rsidR="00DB31CD" w:rsidRPr="00DB31CD" w:rsidRDefault="00DB31CD" w:rsidP="00DB31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Типи речень за експресією.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Особливості ускладнення простого речення і типи мовленнєвої членованості, повноти речень.</w:t>
            </w:r>
          </w:p>
          <w:p w:rsidR="00DB31CD" w:rsidRPr="00DB31CD" w:rsidRDefault="00DB31CD" w:rsidP="00DB31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Класифікація речень за співвідношенням із судженнями. </w:t>
            </w:r>
          </w:p>
          <w:p w:rsidR="00A364DE" w:rsidRPr="00DB31CD" w:rsidRDefault="00DB31CD" w:rsidP="00DB31CD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Прагматичні типи речень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DB31CD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1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  <w:r w:rsidRPr="00DB31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DB3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Семантико-синтаксична структура речення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F12071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hyperlink r:id="rId7" w:history="1">
              <w:r w:rsidR="008B2B2F" w:rsidRPr="008B2B2F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семантико-синтаксичну структуру речення. Особливості класифікації предикатів. </w:t>
              </w:r>
            </w:hyperlink>
            <w:hyperlink r:id="rId8" w:history="1">
              <w:r w:rsidR="008B2B2F" w:rsidRPr="008B2B2F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Семантико-синтаксична структура речення як мовна величина. </w:t>
              </w:r>
            </w:hyperlink>
            <w:hyperlink r:id="rId9" w:history="1">
              <w:r w:rsidR="008B2B2F" w:rsidRPr="008B2B2F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Компонентна структура речення в семантико-синтаксичному аспекті. </w:t>
              </w:r>
            </w:hyperlink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8B2B2F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28. </w:t>
            </w:r>
            <w:r w:rsidRPr="008B2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Нові явища в синтаксисі сучасної української мови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8B2B2F" w:rsidP="008B2B2F">
            <w:pPr>
              <w:pStyle w:val="a3"/>
              <w:suppressAutoHyphens/>
              <w:spacing w:before="0" w:beforeAutospacing="0" w:after="0" w:afterAutospacing="0"/>
              <w:rPr>
                <w:color w:val="333333"/>
                <w:lang w:val="uk-UA"/>
              </w:rPr>
            </w:pPr>
            <w:r w:rsidRPr="008B2B2F">
              <w:rPr>
                <w:lang w:val="uk-UA"/>
              </w:rPr>
              <w:t>Особливості змін у реченнєвій структурі. Особливості змін у системі словосполучень і синтаксичних зв’язків. Конструкції експресивного синтаксису. Статус окремих сегментованих конструкцій</w:t>
            </w:r>
            <w:r w:rsidRPr="008B2B2F">
              <w:t xml:space="preserve">. </w:t>
            </w:r>
            <w:r w:rsidRPr="008B2B2F">
              <w:rPr>
                <w:lang w:val="uk-UA"/>
              </w:rPr>
              <w:t>Називний теми. Парцеляція. Лексичний повтор із синтаксичним поширенням. Активізація та актуалізація займенника ЩО</w:t>
            </w:r>
            <w:r w:rsidRPr="008B2B2F">
              <w:t>.</w:t>
            </w:r>
          </w:p>
        </w:tc>
      </w:tr>
    </w:tbl>
    <w:p w:rsidR="00DC79BC" w:rsidRPr="00A004FE" w:rsidRDefault="00DC79BC" w:rsidP="00443A93">
      <w:pPr>
        <w:ind w:left="180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27196" w:rsidRPr="00F05837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7.3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</w:t>
      </w:r>
      <w:r w:rsidR="00E81BA4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практичні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заняття)</w:t>
      </w: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99"/>
        <w:gridCol w:w="8021"/>
      </w:tblGrid>
      <w:tr w:rsidR="005302CE" w:rsidRPr="005C3381" w:rsidTr="007F3C73">
        <w:trPr>
          <w:trHeight w:val="335"/>
        </w:trPr>
        <w:tc>
          <w:tcPr>
            <w:tcW w:w="619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C3381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8021" w:type="dxa"/>
            <w:tcBorders>
              <w:left w:val="single" w:sz="4" w:space="0" w:color="auto"/>
            </w:tcBorders>
          </w:tcPr>
          <w:p w:rsidR="005302CE" w:rsidRPr="005C3381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929" w:rsidRPr="00902929" w:rsidRDefault="00902929" w:rsidP="00902929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0292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Основні питання морфології. </w:t>
            </w:r>
          </w:p>
          <w:p w:rsidR="00E2256D" w:rsidRPr="005C3381" w:rsidRDefault="00E2256D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</w:p>
        </w:tc>
        <w:tc>
          <w:tcPr>
            <w:tcW w:w="8021" w:type="dxa"/>
            <w:vAlign w:val="center"/>
          </w:tcPr>
          <w:p w:rsidR="00E2256D" w:rsidRPr="00B42792" w:rsidRDefault="00902929" w:rsidP="00B42792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0292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Предмет морфології. Морфологічні одиниці. Поняття граматичної категорії і грамеми. </w:t>
            </w:r>
            <w:r w:rsidRPr="00B42792">
              <w:rPr>
                <w:rFonts w:ascii="Times New Roman" w:hAnsi="Times New Roman" w:cs="Times New Roman"/>
                <w:sz w:val="24"/>
                <w:szCs w:val="28"/>
              </w:rPr>
              <w:t>Закінчення як словозмінний афікс. Словозмінна морфеміка. Поняття морфологічної парадигми.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B42792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Дієслово як центральна частина мови.</w:t>
            </w:r>
          </w:p>
        </w:tc>
        <w:tc>
          <w:tcPr>
            <w:tcW w:w="8021" w:type="dxa"/>
            <w:vAlign w:val="center"/>
          </w:tcPr>
          <w:p w:rsidR="00E2256D" w:rsidRPr="005C3381" w:rsidRDefault="00B42792" w:rsidP="007F3C73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Первинні і вторинні дієслова. Морфологічні, синтаксичні та аналітичні дієслова. Семантико-граматичні ознаки дієслівних утворень. Граматичні категорії дієслова. Категорія родів дієслівної дії.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Морфолого-словотвірно-синтаксична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категорія перехідності. Категорія стану як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морфолого-словотвірно-синтаксична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категорія. Категорійний статус валентності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дієслова.Словозміна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дієслів. Дві основи дієслова. Поняття про клас дієслів. Наголошування дієслів. Інфінітив як специфічне між частиномовне утворення. Предикативні форми на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-то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 дієслівне утворення. Аналітичні дієприкметникові форми як дієслівні утворення. Перехід інших частин мови в дієслово (вербалізація)</w:t>
            </w:r>
            <w:r w:rsidRPr="00B4279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Особливості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міжрівневої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граматичної категорії дієслова – категорії валентності.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B42792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Прислівник</w:t>
            </w:r>
          </w:p>
        </w:tc>
        <w:tc>
          <w:tcPr>
            <w:tcW w:w="8021" w:type="dxa"/>
            <w:vAlign w:val="center"/>
          </w:tcPr>
          <w:p w:rsidR="00E2256D" w:rsidRPr="00B42792" w:rsidRDefault="00B42792" w:rsidP="00B42792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Прислівник як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напериферійніша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частина мови. Синтетичні та аналітичні прислівники. Займенникові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прислівники.Морфологічна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безкатегорійність і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одноформність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прислівника. Семантико-синтаксичні розряди прислівників. Дієприслівник як віддієслівний обставинний прислівник. Категорія ступенів порівняння прислівників. Синтаксичні функції прислівників.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Внутрішньоприслівникові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значеннєві уподібнення. Перехід інших частин мови у прислівники (адвербіалізація). Наголошування прислівників</w:t>
            </w:r>
            <w:r w:rsidRPr="00B42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B42792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і завдання синтаксису</w:t>
            </w:r>
          </w:p>
        </w:tc>
        <w:tc>
          <w:tcPr>
            <w:tcW w:w="8021" w:type="dxa"/>
            <w:vAlign w:val="center"/>
          </w:tcPr>
          <w:p w:rsidR="009D1B6E" w:rsidRPr="005C3381" w:rsidRDefault="00B42792" w:rsidP="007F3C73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Співвідношення наукової парадигми і синтаксичної проблематики. Система синтаксичних одиниць. Типологія синтаксичних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зв’язкків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Корелятивність синтаксичних зв’язків і синтаксичних одиниць. Типологія семантико-синтаксичних відношень.</w:t>
            </w:r>
          </w:p>
        </w:tc>
      </w:tr>
      <w:tr w:rsidR="00B4279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2792" w:rsidRPr="00B42792" w:rsidRDefault="00B42792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Позиційна модель речення і валентність дієслова</w:t>
            </w:r>
          </w:p>
        </w:tc>
        <w:tc>
          <w:tcPr>
            <w:tcW w:w="8021" w:type="dxa"/>
            <w:vAlign w:val="center"/>
          </w:tcPr>
          <w:p w:rsidR="00B42792" w:rsidRPr="00B42792" w:rsidRDefault="00B42792" w:rsidP="007F3C73">
            <w:pPr>
              <w:ind w:left="2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B4279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2792" w:rsidRPr="00843766" w:rsidRDefault="00B42792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 речення. Граматична основа простого речення</w:t>
            </w:r>
          </w:p>
        </w:tc>
        <w:tc>
          <w:tcPr>
            <w:tcW w:w="8021" w:type="dxa"/>
            <w:vAlign w:val="center"/>
          </w:tcPr>
          <w:p w:rsidR="00B42792" w:rsidRPr="00B42792" w:rsidRDefault="00F12071" w:rsidP="007F3C73">
            <w:pPr>
              <w:ind w:left="2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Ієрархія синтаксичних категорій. </w:t>
              </w:r>
            </w:hyperlink>
            <w:hyperlink r:id="rId11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Актуальні проблеми аналізу синтаксичних </w:t>
              </w:r>
              <w:proofErr w:type="spellStart"/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категорій</w:t>
              </w:r>
            </w:hyperlink>
            <w:r w:rsidR="00B42792"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2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Лінгво-когнітивні</w:t>
              </w:r>
              <w:proofErr w:type="spellEnd"/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параметри предикативного ядра</w:t>
              </w:r>
            </w:hyperlink>
            <w:r w:rsidR="00B42792"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3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Кваліфікаційні і класифікаційні ознаки підмета. </w:t>
              </w:r>
            </w:hyperlink>
            <w:hyperlink r:id="rId14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Особливості реалізації підмета</w:t>
              </w:r>
            </w:hyperlink>
            <w:r w:rsidR="00B42792"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5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Присудок як граматична категорія</w:t>
              </w:r>
            </w:hyperlink>
            <w:r w:rsidR="00B42792"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2792" w:rsidRPr="00B427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6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Різновиди присудка. </w:t>
              </w:r>
            </w:hyperlink>
            <w:hyperlink r:id="rId17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Простий дієслівний присудок. </w:t>
              </w:r>
            </w:hyperlink>
            <w:hyperlink r:id="rId18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Складений </w:t>
              </w:r>
              <w:proofErr w:type="spellStart"/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присудок </w:t>
              </w:r>
            </w:hyperlink>
            <w:r w:rsidR="00B42792"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hyperlink r:id="rId19" w:history="1"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Складний</w:t>
              </w:r>
              <w:proofErr w:type="spellEnd"/>
              <w:r w:rsidR="00B42792" w:rsidRPr="00B4279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присудок. </w:t>
              </w:r>
            </w:hyperlink>
          </w:p>
        </w:tc>
      </w:tr>
      <w:tr w:rsidR="00B4279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2792" w:rsidRPr="00843766" w:rsidRDefault="00843766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437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простого речення. Вчення про другорядні члени речення</w:t>
            </w:r>
          </w:p>
        </w:tc>
        <w:tc>
          <w:tcPr>
            <w:tcW w:w="8021" w:type="dxa"/>
            <w:vAlign w:val="center"/>
          </w:tcPr>
          <w:p w:rsidR="00B42792" w:rsidRPr="00B42792" w:rsidRDefault="00F12071" w:rsidP="00843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підходи до аналізу другорядних членів речення.  </w:t>
              </w:r>
            </w:hyperlink>
            <w:hyperlink r:id="rId21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Проблема кваліфікації другорядних членів речення. </w:t>
              </w:r>
            </w:hyperlink>
            <w:r w:rsidR="0084376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22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етапи вивчення другорядних членів речення</w:t>
              </w:r>
            </w:hyperlink>
            <w:r w:rsidR="00843766" w:rsidRPr="008437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23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структурного мінімуму речення</w:t>
              </w:r>
            </w:hyperlink>
            <w:r w:rsidR="00843766" w:rsidRPr="008437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24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Традиційна класифікація </w:t>
              </w:r>
            </w:hyperlink>
            <w:hyperlink r:id="rId25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другорядних членів </w:t>
              </w:r>
              <w:proofErr w:type="spellStart"/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речення</w:t>
              </w:r>
            </w:hyperlink>
            <w:r w:rsidR="00843766" w:rsidRPr="008437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26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Означення. </w:t>
              </w:r>
            </w:hyperlink>
            <w:hyperlink r:id="rId27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Додаток. </w:t>
              </w:r>
              <w:proofErr w:type="spellEnd"/>
            </w:hyperlink>
            <w:hyperlink r:id="rId28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Обставина</w:t>
              </w:r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  <w:hyperlink r:id="rId29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Синкретичні члени речення. </w:t>
              </w:r>
            </w:hyperlink>
            <w:hyperlink r:id="rId30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Нове вчення про другорядні члени </w:t>
              </w:r>
              <w:proofErr w:type="spellStart"/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речення</w:t>
              </w:r>
            </w:hyperlink>
            <w:r w:rsidR="00843766" w:rsidRPr="008437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31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Детермінант. </w:t>
              </w:r>
            </w:hyperlink>
            <w:hyperlink r:id="rId32" w:history="1">
              <w:r w:rsidR="00843766" w:rsidRPr="008437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Дуплексив</w:t>
              </w:r>
              <w:proofErr w:type="spellEnd"/>
            </w:hyperlink>
            <w:r w:rsidR="00843766" w:rsidRPr="008437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43766" w:rsidRPr="0084376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43766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3766" w:rsidRPr="00843766" w:rsidRDefault="00AB301C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0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односкладного речення</w:t>
            </w:r>
            <w:r w:rsidRPr="00AB30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30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системі синтаксичних одиниць.</w:t>
            </w:r>
          </w:p>
        </w:tc>
        <w:tc>
          <w:tcPr>
            <w:tcW w:w="8021" w:type="dxa"/>
            <w:vAlign w:val="center"/>
          </w:tcPr>
          <w:p w:rsidR="00843766" w:rsidRPr="00843766" w:rsidRDefault="00F12071" w:rsidP="00AB3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AB301C" w:rsidRPr="00AB301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Проблема односкладного речення у сучасній лінгвістиці. </w:t>
              </w:r>
            </w:hyperlink>
            <w:hyperlink r:id="rId34" w:history="1">
              <w:r w:rsidR="00AB301C" w:rsidRPr="00AB301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Формально-граматичні типи односкладних речень. </w:t>
              </w:r>
            </w:hyperlink>
            <w:hyperlink r:id="rId35" w:history="1">
              <w:r w:rsidR="00AB301C" w:rsidRPr="00AB301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Загальні ознаки односкладних речень. </w:t>
              </w:r>
            </w:hyperlink>
            <w:hyperlink r:id="rId36" w:history="1">
              <w:r w:rsidR="00AB301C" w:rsidRPr="00AB301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Різновиди односкладних речень. </w:t>
              </w:r>
            </w:hyperlink>
          </w:p>
        </w:tc>
      </w:tr>
      <w:tr w:rsidR="00AB301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01C" w:rsidRPr="00AC42DE" w:rsidRDefault="00AC42DE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C4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Синтаксис ускладненого речення</w:t>
            </w:r>
          </w:p>
        </w:tc>
        <w:tc>
          <w:tcPr>
            <w:tcW w:w="8021" w:type="dxa"/>
            <w:vAlign w:val="center"/>
          </w:tcPr>
          <w:p w:rsidR="00AC42DE" w:rsidRPr="00AC42DE" w:rsidRDefault="00F12071" w:rsidP="00AC42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37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синтаксичне ускладнення простого речення. </w:t>
              </w:r>
            </w:hyperlink>
            <w:hyperlink r:id="rId38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Семантична складність речення і формальне ускладнення простого речення. </w:t>
              </w:r>
            </w:hyperlink>
          </w:p>
          <w:p w:rsidR="00AC42DE" w:rsidRPr="00AC42DE" w:rsidRDefault="00F12071" w:rsidP="00AC42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Корелятивність / </w:t>
              </w:r>
              <w:proofErr w:type="spellStart"/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некорелятивність</w:t>
              </w:r>
              <w:proofErr w:type="spellEnd"/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семантичної</w:t>
              </w:r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структури речення і його синтаксичної будови. </w:t>
              </w:r>
            </w:hyperlink>
          </w:p>
          <w:p w:rsidR="00AB301C" w:rsidRPr="00AB301C" w:rsidRDefault="00F12071" w:rsidP="00AC4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формального ускладнення простого речення. </w:t>
              </w:r>
            </w:hyperlink>
            <w:hyperlink r:id="rId41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Відокремлені обставини. </w:t>
              </w:r>
            </w:hyperlink>
            <w:hyperlink r:id="rId42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Закономірності вияву порівняння у структурі простого українського речення. </w:t>
              </w:r>
            </w:hyperlink>
            <w:hyperlink r:id="rId43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Синтаксичний паралелізм і структура ряду. </w:t>
              </w:r>
            </w:hyperlink>
            <w:hyperlink r:id="rId44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Однорідні члени речення. </w:t>
              </w:r>
            </w:hyperlink>
            <w:hyperlink r:id="rId45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Речення з опосередкованими компонентами. </w:t>
              </w:r>
            </w:hyperlink>
            <w:hyperlink r:id="rId46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Вставні і вставлені компоненти речення. </w:t>
              </w:r>
            </w:hyperlink>
            <w:hyperlink r:id="rId47" w:history="1"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Звертання, його </w:t>
              </w:r>
              <w:r w:rsidR="00AC42DE" w:rsidRPr="00AC42D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статус і функції. </w:t>
              </w:r>
            </w:hyperlink>
          </w:p>
        </w:tc>
      </w:tr>
      <w:tr w:rsidR="00AC42DE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42DE" w:rsidRPr="004C1932" w:rsidRDefault="004C1932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Семантико-синтаксична структура речення</w:t>
            </w:r>
          </w:p>
        </w:tc>
        <w:tc>
          <w:tcPr>
            <w:tcW w:w="8021" w:type="dxa"/>
            <w:vAlign w:val="center"/>
          </w:tcPr>
          <w:p w:rsidR="00AC42DE" w:rsidRPr="00AC42DE" w:rsidRDefault="00F12071" w:rsidP="00AC4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семантико-синтаксичну структуру речення. Особливості класифікації предикатів. </w:t>
              </w:r>
            </w:hyperlink>
            <w:hyperlink r:id="rId49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Семантико-синтаксична структура речення як мовна величина. </w:t>
              </w:r>
            </w:hyperlink>
            <w:hyperlink r:id="rId50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Компонентна структура речення в семантико-синтаксичному аспекті. </w:t>
              </w:r>
            </w:hyperlink>
          </w:p>
        </w:tc>
      </w:tr>
      <w:tr w:rsidR="00AC42DE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42DE" w:rsidRPr="004C1932" w:rsidRDefault="004C1932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Структурна схема простого речення</w:t>
            </w:r>
          </w:p>
        </w:tc>
        <w:tc>
          <w:tcPr>
            <w:tcW w:w="8021" w:type="dxa"/>
            <w:vAlign w:val="center"/>
          </w:tcPr>
          <w:p w:rsidR="004C1932" w:rsidRPr="004C1932" w:rsidRDefault="00F12071" w:rsidP="004C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51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структурної схеми речення. </w:t>
              </w:r>
            </w:hyperlink>
            <w:hyperlink r:id="rId52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Компоненти структурної схеми простого речення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53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структурних схем простого речення. </w:t>
              </w:r>
            </w:hyperlink>
            <w:hyperlink r:id="rId54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Перший блок, двокомпонентний номінативний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4C1932" w:rsidRPr="004C1932" w:rsidRDefault="00F12071" w:rsidP="004C19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Другий блок, двокомпонентний інфінітивний. </w:t>
              </w:r>
            </w:hyperlink>
            <w:hyperlink r:id="rId56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Третій блок, однокомпонентний. </w:t>
              </w:r>
            </w:hyperlink>
            <w:hyperlink r:id="rId57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поширювачів структурних схем простого речення.  </w:t>
              </w:r>
            </w:hyperlink>
            <w:hyperlink r:id="rId58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Субстантивний компонент із суб’єктним значенням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59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Субстантивний компонент з об’єктним значенням. </w:t>
              </w:r>
            </w:hyperlink>
          </w:p>
          <w:p w:rsidR="00AC42DE" w:rsidRPr="00AC42DE" w:rsidRDefault="00F12071" w:rsidP="004C1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Адвербіальний компонент. </w:t>
              </w:r>
            </w:hyperlink>
          </w:p>
        </w:tc>
      </w:tr>
      <w:tr w:rsidR="004C193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1932" w:rsidRPr="00AC42DE" w:rsidRDefault="004C1932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Мовленнєві аспекти теорії речення</w:t>
            </w:r>
          </w:p>
        </w:tc>
        <w:tc>
          <w:tcPr>
            <w:tcW w:w="8021" w:type="dxa"/>
            <w:vAlign w:val="center"/>
          </w:tcPr>
          <w:p w:rsidR="004C1932" w:rsidRPr="004C1932" w:rsidRDefault="004C1932" w:rsidP="004C19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Повні та неповні речення. </w:t>
            </w:r>
            <w:hyperlink r:id="rId61" w:history="1">
              <w:r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Статус неповних речень у системі синтаксичних одиниць. </w:t>
              </w:r>
            </w:hyperlink>
            <w:hyperlink r:id="rId62" w:history="1">
              <w:r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Загальна характеристика неповних речень. </w:t>
              </w:r>
            </w:hyperlink>
            <w:hyperlink r:id="rId63" w:history="1">
              <w:r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неповних речень. </w:t>
              </w:r>
            </w:hyperlink>
            <w:hyperlink r:id="rId64" w:history="1">
              <w:r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Контекстуальні неповні речення. </w:t>
              </w:r>
            </w:hyperlink>
          </w:p>
          <w:p w:rsidR="004C1932" w:rsidRPr="00AC42DE" w:rsidRDefault="00F12071" w:rsidP="004C1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Ситуативні неповні речення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66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Парцельовані речення. </w:t>
              </w:r>
            </w:hyperlink>
            <w:hyperlink r:id="rId67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Обірвані речення. </w:t>
              </w:r>
            </w:hyperlink>
            <w:hyperlink r:id="rId68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Еліптичні речення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69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Вільні синтаксеми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</w:tr>
      <w:tr w:rsidR="004C193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1932" w:rsidRPr="004C1932" w:rsidRDefault="004C1932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Актуальне членування речення</w:t>
            </w:r>
          </w:p>
        </w:tc>
        <w:tc>
          <w:tcPr>
            <w:tcW w:w="8021" w:type="dxa"/>
            <w:vAlign w:val="center"/>
          </w:tcPr>
          <w:p w:rsidR="004C1932" w:rsidRPr="004C1932" w:rsidRDefault="00F12071" w:rsidP="004C1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Аспекти вивчення актуального членування речення. </w:t>
              </w:r>
            </w:hyperlink>
            <w:hyperlink r:id="rId71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Висловлення: з історії дослідження речення в комунікативному </w:t>
              </w:r>
              <w:proofErr w:type="spellStart"/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аспекті. </w:t>
              </w:r>
            </w:hyperlink>
            <w:hyperlink r:id="rId72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Б</w:t>
              </w:r>
              <w:proofErr w:type="spellEnd"/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інарність актуального членування речення. </w:t>
              </w:r>
            </w:hyperlink>
            <w:hyperlink r:id="rId73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Співвідношення актуального членування речення з формально-граматичним і власне-семантичним структуруванням речення. 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4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Засоби вираження актуального членування речення. </w:t>
              </w:r>
            </w:hyperlink>
            <w:hyperlink r:id="rId75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висловлень. </w:t>
              </w:r>
            </w:hyperlink>
          </w:p>
          <w:p w:rsidR="004C1932" w:rsidRPr="00AC42DE" w:rsidRDefault="00F12071" w:rsidP="004C1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Синтаксична конструкція, речення, висловлення, </w:t>
              </w:r>
            </w:hyperlink>
            <w:hyperlink r:id="rId77" w:history="1">
              <w:r w:rsidR="004C1932" w:rsidRPr="004C193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їх співвідношення</w:t>
              </w:r>
            </w:hyperlink>
            <w:r w:rsidR="004C1932" w:rsidRPr="004C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193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1932" w:rsidRPr="004C1932" w:rsidRDefault="00A22F06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Складне речення</w:t>
            </w:r>
          </w:p>
        </w:tc>
        <w:tc>
          <w:tcPr>
            <w:tcW w:w="8021" w:type="dxa"/>
            <w:vAlign w:val="center"/>
          </w:tcPr>
          <w:p w:rsidR="004C1932" w:rsidRPr="004C1932" w:rsidRDefault="00A22F06" w:rsidP="00A22F06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Статус, структура і функції. Закономірності формальної і смислової організації складного речення.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78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складне речення. </w:t>
              </w:r>
            </w:hyperlink>
            <w:hyperlink r:id="rId79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Граматичне значення складного речення</w:t>
              </w:r>
            </w:hyperlink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hyperlink r:id="rId80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Граматична форма та конкретний зміст складних речень різних типів. </w:t>
              </w:r>
            </w:hyperlink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Вільність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язаність</w:t>
            </w:r>
            <w:proofErr w:type="spellEnd"/>
            <w:r w:rsidRPr="00A22F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будови складних речень. </w:t>
            </w:r>
            <w:hyperlink r:id="rId81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різновиди складного речення</w:t>
              </w:r>
            </w:hyperlink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82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Статус так званих складних речень ускладненого типу. </w:t>
              </w:r>
            </w:hyperlink>
            <w:hyperlink r:id="rId83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Граматична природа речень із кількома підрядними. </w:t>
              </w:r>
            </w:hyperlink>
          </w:p>
        </w:tc>
      </w:tr>
      <w:tr w:rsidR="00A22F06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F06" w:rsidRPr="00A22F06" w:rsidRDefault="00A22F06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Текст. Основні одиниці тексту</w:t>
            </w:r>
          </w:p>
        </w:tc>
        <w:tc>
          <w:tcPr>
            <w:tcW w:w="8021" w:type="dxa"/>
            <w:vAlign w:val="center"/>
          </w:tcPr>
          <w:p w:rsidR="00A22F06" w:rsidRPr="00A22F06" w:rsidRDefault="00A22F06" w:rsidP="00A22F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Синтаксис зв’язного тексту.  </w:t>
            </w:r>
            <w:hyperlink r:id="rId84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Текст як лінгвістична категорія. </w:t>
              </w:r>
            </w:hyperlink>
            <w:r w:rsidRPr="00A22F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85" w:history="1">
              <w:r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категорії художнього тексту. Закономірності </w:t>
              </w:r>
            </w:hyperlink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 напрями </w:t>
            </w:r>
            <w:proofErr w:type="spellStart"/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внутрішньореченнєвої</w:t>
            </w:r>
            <w:proofErr w:type="spellEnd"/>
            <w:r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актуалізації. Функціонально-естетичні метаморфози українського речення в художньому стилі.</w:t>
            </w:r>
          </w:p>
          <w:p w:rsidR="00A22F06" w:rsidRPr="00A22F06" w:rsidRDefault="00F12071" w:rsidP="00A22F06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A22F06"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Актуальні проблеми текстової лінгвістики:</w:t>
              </w:r>
              <w:r w:rsidR="00A22F06" w:rsidRPr="00A22F06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proofErr w:type="spellStart"/>
              <w:r w:rsidR="00A22F06"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закономірності внут</w:t>
              </w:r>
              <w:proofErr w:type="spellEnd"/>
              <w:r w:rsidR="00A22F06"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рішньотекстової організації. </w:t>
              </w:r>
            </w:hyperlink>
            <w:hyperlink r:id="rId87" w:history="1">
              <w:r w:rsidR="00A22F06"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Актуалізація на рівні тексту</w:t>
              </w:r>
            </w:hyperlink>
            <w:r w:rsidR="00A22F06"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88" w:history="1">
              <w:r w:rsidR="00A22F06" w:rsidRPr="00A22F0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Категорія елімінації: структура і семантика. </w:t>
              </w:r>
            </w:hyperlink>
            <w:r w:rsidR="00A22F06" w:rsidRPr="00A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Сучасна українська синтаксична поетика: закономірності розвитку і поетика.</w:t>
            </w:r>
          </w:p>
        </w:tc>
      </w:tr>
    </w:tbl>
    <w:p w:rsidR="00E2256D" w:rsidRPr="00A004FE" w:rsidRDefault="00E2256D" w:rsidP="00443A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02CE" w:rsidRPr="00A004FE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7.4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(теми для самостійного опрацювання)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8820"/>
      </w:tblGrid>
      <w:tr w:rsidR="005302C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теми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A05896" w:rsidRDefault="00A05896" w:rsidP="003D6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89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Основні питання морфології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5896" w:rsidRPr="00A05896" w:rsidRDefault="00A05896" w:rsidP="00A05896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0589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Поняття граматичної категорії і грамеми. </w:t>
            </w:r>
          </w:p>
          <w:p w:rsidR="003D6582" w:rsidRPr="003D6582" w:rsidRDefault="00A05896" w:rsidP="00A05896">
            <w:pPr>
              <w:tabs>
                <w:tab w:val="num" w:pos="432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89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Закінчення як словозмінний афікс. Словозмінна морфеміка. Поняття морфологічної парадигми. Способи вираження граматичних значень. Зв'язок морфології зі словотвором та синтаксисом.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A05896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A05896">
              <w:rPr>
                <w:bCs/>
                <w:lang w:val="uk-UA"/>
              </w:rPr>
              <w:t>.</w:t>
            </w:r>
            <w:r w:rsidRPr="00A05896">
              <w:rPr>
                <w:lang w:val="uk-UA"/>
              </w:rPr>
              <w:t xml:space="preserve"> Іменник у системі часин мови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A05896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Семантична характеристика іменника. Лексико-граматичні розряди іменника. Морфологічні категорії іменника. Займенникові іменники. Перехід інших частин мови в іменники. (субстантивація). Іменник та інфінітив.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A05896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A05896">
              <w:rPr>
                <w:bCs/>
                <w:lang w:val="uk-UA"/>
              </w:rPr>
              <w:t>Прикметник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A05896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05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Семантико-синтиксична</w:t>
            </w:r>
            <w:proofErr w:type="spellEnd"/>
            <w:r w:rsidRPr="00A05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характеристика прикметника. Залежний характер прикметникових категорій. Типи словозмінних парадигм прикметників. Морфологічні і словотвірні категорії прикметника. </w:t>
            </w:r>
            <w:proofErr w:type="spellStart"/>
            <w:r w:rsidRPr="00A05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Міжрівнева</w:t>
            </w:r>
            <w:proofErr w:type="spellEnd"/>
            <w:r w:rsidRPr="00A05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категорія ступенів порівняння прикметників. Перехід інших частин мови у прикметники (ад’єктивація). Займенникові прикметники.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EC7696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Числівник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EC7696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Особливості частиномовної природи числівника.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Сементичні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розряди числівників. Структурно-морфологічні розряди числівників. Морфологічні категорії прислівників. Характер сполучуваності числівників з іменниками. Відмінювання числівників. Синтаксичні функції числівників. Займенникові числівники.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EC7696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Дієслово як центральна частина мови.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EC7696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Первинні і вторинні дієслова. Морфологічні, синтаксичні та аналітичні дієслова. Семантико-граматичні ознаки дієслівних утворень. Граматичні категорії дієслова. Категорія родів дієслівної дії.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Морфолого-словотвірно-синтаксична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категорія перехідності. Категорія стану як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морфолого-словотвірно-синтаксична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категорія. </w:t>
            </w: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Категорійний статус валентності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дієслова.Словозміна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дієслів. Дві основи дієслова. Поняття про клас дієслів. Наголошування дієслів. Інфінітив як специфічне між частиномовне утворення. Предикативні форми на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-то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 дієслівне утворення. Аналітичні дієприкметникові форми як дієслівні утворення. Перехід інших частин мови в дієслово (вербалізація).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EC7696" w:rsidRDefault="00EC7696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Прислівник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EC7696" w:rsidRDefault="00EC7696" w:rsidP="00EC769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Прислівник як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напериферійніша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частина мови. Синтетичні та аналітичні прислівники. Займенникові прислівники.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Морфологічна безкатегорійність і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одноформність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прислівника. Семантико-синтаксичні розряди прислівників. Дієприслівник як віддієслівний обставинний прислівник. Категорія ступенів порівняння прислівників. Синтаксичні функції прислівників.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Внутрішньоприслівникові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значеннєві уподібнення. Перехід інших частин мови у прислівники (адвербіалізація). Наголошування прислівників</w:t>
            </w:r>
            <w:r w:rsidRPr="00EC769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EC7696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Службові слова-морфеми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EC7696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Службові слова-морфеми як </w:t>
            </w:r>
            <w:proofErr w:type="spellStart"/>
            <w:r w:rsidRPr="00EC769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нечастиномовний</w:t>
            </w:r>
            <w:proofErr w:type="spellEnd"/>
            <w:r w:rsidRPr="00EC769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клас одиниць. Типи службових слів-морфем.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EC7696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Слова-речення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EC7696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bCs/>
                <w:color w:val="000000"/>
                <w:sz w:val="24"/>
              </w:rPr>
            </w:pPr>
            <w:r w:rsidRPr="00EC7696">
              <w:rPr>
                <w:sz w:val="24"/>
              </w:rPr>
              <w:t>Поняття слів-речень. Типи слів-речень.</w:t>
            </w:r>
          </w:p>
        </w:tc>
      </w:tr>
      <w:tr w:rsidR="009B2DC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2DCB" w:rsidRPr="00EC7696" w:rsidRDefault="009B2DCB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 і завдання синтаксису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DCB" w:rsidRPr="00EC7696" w:rsidRDefault="009B2DCB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</w:rPr>
            </w:pPr>
            <w:r w:rsidRPr="009B2DCB">
              <w:rPr>
                <w:sz w:val="24"/>
              </w:rPr>
              <w:t xml:space="preserve">Співвідношення наукової парадигми і синтаксичної проблематики. Система синтаксичних одиниць. Типологія синтаксичних </w:t>
            </w:r>
            <w:proofErr w:type="spellStart"/>
            <w:r w:rsidRPr="009B2DCB">
              <w:rPr>
                <w:sz w:val="24"/>
              </w:rPr>
              <w:t>зв’язкків</w:t>
            </w:r>
            <w:proofErr w:type="spellEnd"/>
            <w:r w:rsidRPr="009B2DCB">
              <w:rPr>
                <w:sz w:val="24"/>
              </w:rPr>
              <w:t>. Корелятивність синтаксичних зв’язків і синтаксичних одиниць. Типологія семантико-синтаксичних відношень.</w:t>
            </w:r>
          </w:p>
        </w:tc>
      </w:tr>
      <w:tr w:rsidR="009B2DC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2DCB" w:rsidRPr="009B2DCB" w:rsidRDefault="009B2DCB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D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Словосполучення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DCB" w:rsidRPr="009B2DCB" w:rsidRDefault="00F12071" w:rsidP="009B2D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9B2DCB" w:rsidRPr="009B2DC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Питання про основну синтаксичну одиницю. </w:t>
              </w:r>
            </w:hyperlink>
          </w:p>
          <w:p w:rsidR="009B2DCB" w:rsidRPr="009B2DCB" w:rsidRDefault="00F12071" w:rsidP="009B2DCB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</w:rPr>
            </w:pPr>
            <w:hyperlink r:id="rId90" w:history="1">
              <w:r w:rsidR="009B2DCB" w:rsidRPr="009B2DCB">
                <w:rPr>
                  <w:sz w:val="24"/>
                </w:rPr>
                <w:t>Словосполучення – номінативна синтаксична одиниця. Слово і словосполучення. Словосполучення і речення. </w:t>
              </w:r>
            </w:hyperlink>
            <w:hyperlink r:id="rId91" w:history="1">
              <w:r w:rsidR="009B2DCB" w:rsidRPr="009B2DCB">
                <w:rPr>
                  <w:sz w:val="24"/>
                </w:rPr>
                <w:t xml:space="preserve">Граматична форма і граматичне </w:t>
              </w:r>
              <w:proofErr w:type="spellStart"/>
              <w:r w:rsidR="009B2DCB" w:rsidRPr="009B2DCB">
                <w:rPr>
                  <w:sz w:val="24"/>
                </w:rPr>
                <w:t>значення словосполуче</w:t>
              </w:r>
              <w:proofErr w:type="spellEnd"/>
              <w:r w:rsidR="009B2DCB" w:rsidRPr="009B2DCB">
                <w:rPr>
                  <w:sz w:val="24"/>
                </w:rPr>
                <w:t>ння. </w:t>
              </w:r>
            </w:hyperlink>
            <w:hyperlink r:id="rId92" w:history="1">
              <w:r w:rsidR="009B2DCB" w:rsidRPr="009B2DCB">
                <w:rPr>
                  <w:sz w:val="24"/>
                </w:rPr>
                <w:t xml:space="preserve">Типи словосполучень за </w:t>
              </w:r>
              <w:proofErr w:type="spellStart"/>
              <w:r w:rsidR="009B2DCB" w:rsidRPr="009B2DCB">
                <w:rPr>
                  <w:sz w:val="24"/>
                </w:rPr>
                <w:t>семантико-синтаксичними </w:t>
              </w:r>
            </w:hyperlink>
            <w:hyperlink r:id="rId93" w:history="1">
              <w:r w:rsidR="009B2DCB" w:rsidRPr="009B2DCB">
                <w:rPr>
                  <w:sz w:val="24"/>
                </w:rPr>
                <w:t>в</w:t>
              </w:r>
              <w:proofErr w:type="spellEnd"/>
              <w:r w:rsidR="009B2DCB" w:rsidRPr="009B2DCB">
                <w:rPr>
                  <w:sz w:val="24"/>
                </w:rPr>
                <w:t>ідношеннями</w:t>
              </w:r>
            </w:hyperlink>
            <w:r w:rsidR="009B2DCB" w:rsidRPr="009B2DCB">
              <w:rPr>
                <w:sz w:val="24"/>
              </w:rPr>
              <w:t>. </w:t>
            </w:r>
            <w:hyperlink r:id="rId94" w:history="1">
              <w:r w:rsidR="009B2DCB" w:rsidRPr="009B2DCB">
                <w:rPr>
                  <w:sz w:val="24"/>
                </w:rPr>
                <w:t>Особливості синтаксичного зв’язку у словосполученні. </w:t>
              </w:r>
            </w:hyperlink>
            <w:hyperlink r:id="rId95" w:history="1">
              <w:r w:rsidR="009B2DCB" w:rsidRPr="009B2DCB">
                <w:rPr>
                  <w:sz w:val="24"/>
                </w:rPr>
                <w:t>Типи словосполучень за морфологічним вираженням </w:t>
              </w:r>
            </w:hyperlink>
            <w:hyperlink r:id="rId96" w:history="1">
              <w:r w:rsidR="009B2DCB" w:rsidRPr="009B2DCB">
                <w:rPr>
                  <w:sz w:val="24"/>
                </w:rPr>
                <w:t>головного слова</w:t>
              </w:r>
            </w:hyperlink>
            <w:r w:rsidR="009B2DCB" w:rsidRPr="009B2DCB">
              <w:rPr>
                <w:sz w:val="24"/>
              </w:rPr>
              <w:t>. </w:t>
            </w:r>
            <w:hyperlink r:id="rId97" w:history="1">
              <w:r w:rsidR="009B2DCB" w:rsidRPr="009B2DCB">
                <w:rPr>
                  <w:sz w:val="24"/>
                </w:rPr>
                <w:t>Типи словосполучень за ступенем злитості їх компонентів</w:t>
              </w:r>
            </w:hyperlink>
            <w:r w:rsidR="009B2DCB" w:rsidRPr="009B2DCB">
              <w:rPr>
                <w:sz w:val="24"/>
              </w:rPr>
              <w:t>. </w:t>
            </w:r>
            <w:hyperlink r:id="rId98" w:history="1">
              <w:r w:rsidR="009B2DCB" w:rsidRPr="009B2DCB">
                <w:rPr>
                  <w:sz w:val="24"/>
                </w:rPr>
                <w:t>Типи словосполучень за будовою</w:t>
              </w:r>
            </w:hyperlink>
            <w:r w:rsidR="009B2DCB" w:rsidRPr="009B2DCB">
              <w:rPr>
                <w:sz w:val="24"/>
                <w:lang w:val="ru-RU"/>
              </w:rPr>
              <w:t>.</w:t>
            </w:r>
          </w:p>
        </w:tc>
      </w:tr>
      <w:tr w:rsidR="009B2DC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2DCB" w:rsidRPr="009B2DCB" w:rsidRDefault="00DB67FC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Філософські основи сучасного лінгвістичного аналітизму.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DCB" w:rsidRPr="009B2DCB" w:rsidRDefault="00DB67FC" w:rsidP="009B2D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7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DB67F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67FC" w:rsidRPr="00DB67FC" w:rsidRDefault="00DB67FC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Позиційна модель речення і валентність дієслова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67FC" w:rsidRPr="00DB67FC" w:rsidRDefault="00DB67FC" w:rsidP="009B2D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7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DB67F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67FC" w:rsidRPr="00DB67FC" w:rsidRDefault="00DB67FC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Класифікація речень у сучасній українській мові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67FC" w:rsidRPr="00DB67FC" w:rsidRDefault="00DB67FC" w:rsidP="00DB67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Сучасна українська синтаксична </w:t>
            </w:r>
            <w:proofErr w:type="spellStart"/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класиологія</w:t>
            </w:r>
            <w:proofErr w:type="spellEnd"/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67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99" w:history="1">
              <w:r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Класифікація речень за структурою</w:t>
              </w:r>
            </w:hyperlink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00" w:history="1">
              <w:r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речень за модальністю</w:t>
              </w:r>
            </w:hyperlink>
            <w:r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67FC" w:rsidRPr="00DB67FC" w:rsidRDefault="00F12071" w:rsidP="00DB67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hyperlink r:id="rId101" w:history="1">
              <w:r w:rsidR="00DB67FC"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Диференціація речень за власне-модальністю</w:t>
              </w:r>
            </w:hyperlink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02" w:history="1">
              <w:r w:rsidR="00DB67FC"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Модальність як основа класифікації речень</w:t>
              </w:r>
            </w:hyperlink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Стверджувальність / заперечність.</w:t>
            </w:r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3" w:history="1">
              <w:r w:rsidR="00DB67FC"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речень за експресією.</w:t>
              </w:r>
            </w:hyperlink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Особливості ускладнення простого речення і типи мовленнєвої членованості, повноти речень.</w:t>
            </w:r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4" w:history="1">
              <w:r w:rsidR="00DB67FC"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Класифікація речень за співвідношенням із судженнями</w:t>
              </w:r>
            </w:hyperlink>
            <w:r w:rsidR="00DB67FC" w:rsidRPr="00DB6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05" w:history="1">
              <w:r w:rsidR="00DB67FC" w:rsidRPr="00DB67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Прагматичні типи речень</w:t>
              </w:r>
            </w:hyperlink>
          </w:p>
        </w:tc>
      </w:tr>
      <w:tr w:rsidR="00DB67F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67FC" w:rsidRPr="00DB67FC" w:rsidRDefault="00BE3D45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 речення. Граматична основа простого речення.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67FC" w:rsidRPr="00DB67FC" w:rsidRDefault="00F12071" w:rsidP="00DB67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Ієрархія синтаксичних категорій. </w:t>
              </w:r>
            </w:hyperlink>
            <w:hyperlink r:id="rId107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Актуальні проблеми аналізу синтаксичних </w:t>
              </w:r>
              <w:proofErr w:type="spellStart"/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категорій</w:t>
              </w:r>
            </w:hyperlink>
            <w:r w:rsidR="00BE3D45"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08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Лінгво-когнітивні</w:t>
              </w:r>
              <w:proofErr w:type="spellEnd"/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параметри предикативного ядра</w:t>
              </w:r>
            </w:hyperlink>
            <w:r w:rsidR="00BE3D45"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09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Кваліфікаційні і класифікаційні ознаки підмета. </w:t>
              </w:r>
            </w:hyperlink>
            <w:hyperlink r:id="rId110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Особливості реалізації підмета</w:t>
              </w:r>
            </w:hyperlink>
            <w:r w:rsidR="00BE3D45"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11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Присудок як граматична категорія</w:t>
              </w:r>
            </w:hyperlink>
            <w:r w:rsidR="00BE3D45"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12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Різновиди присудка. </w:t>
              </w:r>
            </w:hyperlink>
            <w:hyperlink r:id="rId113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Простий дієслівний присудок. </w:t>
              </w:r>
            </w:hyperlink>
            <w:hyperlink r:id="rId114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Складений </w:t>
              </w:r>
              <w:proofErr w:type="spellStart"/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присудок </w:t>
              </w:r>
            </w:hyperlink>
            <w:r w:rsidR="00BE3D45"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hyperlink r:id="rId115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Складний</w:t>
              </w:r>
              <w:proofErr w:type="spellEnd"/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присудок. </w:t>
              </w:r>
            </w:hyperlink>
          </w:p>
        </w:tc>
      </w:tr>
      <w:tr w:rsidR="00BE3D45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45" w:rsidRPr="00BE3D45" w:rsidRDefault="00BE3D45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простого речення. Вчення про другорядні члени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D45" w:rsidRPr="00BE3D45" w:rsidRDefault="00F12071" w:rsidP="00BE3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підходи до аналізу другорядних членів речення.  </w:t>
              </w:r>
            </w:hyperlink>
            <w:hyperlink r:id="rId117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Проблема кваліфікації другорядних членів речення. </w:t>
              </w:r>
            </w:hyperlink>
            <w:hyperlink r:id="rId118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етапи вивчення другорядних членів речення</w:t>
              </w:r>
            </w:hyperlink>
            <w:r w:rsidR="00BE3D45"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19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структурного мінімуму речення</w:t>
              </w:r>
            </w:hyperlink>
            <w:r w:rsidR="00BE3D45"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20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Традиційна класифікація </w:t>
              </w:r>
            </w:hyperlink>
            <w:hyperlink r:id="rId121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другорядних членів </w:t>
              </w:r>
              <w:proofErr w:type="spellStart"/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речення</w:t>
              </w:r>
            </w:hyperlink>
            <w:r w:rsidR="00BE3D45"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22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Означення</w:t>
              </w:r>
              <w:proofErr w:type="spellEnd"/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. </w:t>
              </w:r>
            </w:hyperlink>
            <w:hyperlink r:id="rId123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Додаток. </w:t>
              </w:r>
            </w:hyperlink>
          </w:p>
          <w:p w:rsidR="00BE3D45" w:rsidRPr="00BE3D45" w:rsidRDefault="00F12071" w:rsidP="00BE3D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24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Обставина</w:t>
              </w:r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  <w:hyperlink r:id="rId125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Синкретичні члени речення. </w:t>
              </w:r>
            </w:hyperlink>
            <w:hyperlink r:id="rId126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Нове вчення про другорядні члени </w:t>
              </w:r>
              <w:proofErr w:type="spellStart"/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речення</w:t>
              </w:r>
            </w:hyperlink>
            <w:r w:rsidR="00BE3D45"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27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Детермінант. </w:t>
              </w:r>
            </w:hyperlink>
            <w:hyperlink r:id="rId128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Дуплексив</w:t>
              </w:r>
              <w:proofErr w:type="spellEnd"/>
            </w:hyperlink>
            <w:r w:rsidR="00BE3D45"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E3D45" w:rsidRPr="00BE3D4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3D45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45" w:rsidRPr="00BE3D45" w:rsidRDefault="00BE3D45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односкладного речення</w:t>
            </w:r>
            <w:r w:rsidRPr="00BE3D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системі синтаксичних одиниць.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D45" w:rsidRPr="00BE3D45" w:rsidRDefault="00F12071" w:rsidP="00BE3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Проблема односкладного речення у сучасній лінгвістиці. </w:t>
              </w:r>
            </w:hyperlink>
            <w:hyperlink r:id="rId130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Формально-граматичні типи односкладних речень. </w:t>
              </w:r>
            </w:hyperlink>
            <w:hyperlink r:id="rId131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Загальні ознаки односкладних речень. </w:t>
              </w:r>
            </w:hyperlink>
            <w:hyperlink r:id="rId132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Різновиди односкладних речень. </w:t>
              </w:r>
            </w:hyperlink>
          </w:p>
        </w:tc>
      </w:tr>
      <w:tr w:rsidR="00BE3D45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3D45" w:rsidRPr="00BE3D45" w:rsidRDefault="00BE3D45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Синтаксис ускладненого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D45" w:rsidRPr="00BE3D45" w:rsidRDefault="00F12071" w:rsidP="00BE3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синтаксичне ускладнення простого речення. </w:t>
              </w:r>
            </w:hyperlink>
            <w:hyperlink r:id="rId134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Семантична складність речення і формальне ускладнення простого речення. </w:t>
              </w:r>
            </w:hyperlink>
            <w:hyperlink r:id="rId135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Корелятивність / </w:t>
              </w:r>
              <w:proofErr w:type="spellStart"/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некорелятивність</w:t>
              </w:r>
              <w:proofErr w:type="spellEnd"/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семантичної структури речення і його синтаксичної будови. </w:t>
              </w:r>
            </w:hyperlink>
            <w:hyperlink r:id="rId136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формального ускладнення простого речення. </w:t>
              </w:r>
            </w:hyperlink>
            <w:hyperlink r:id="rId137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Відокремлені обставини. </w:t>
              </w:r>
            </w:hyperlink>
            <w:hyperlink r:id="rId138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Закономірності вияву порівняння у структурі простого українського речення. </w:t>
              </w:r>
            </w:hyperlink>
            <w:hyperlink r:id="rId139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Синтаксичний паралелізм і структура ряду. </w:t>
              </w:r>
            </w:hyperlink>
            <w:hyperlink r:id="rId140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Однорідні члени речення. </w:t>
              </w:r>
            </w:hyperlink>
            <w:hyperlink r:id="rId141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Речення з опосередкованими компонентами. </w:t>
              </w:r>
            </w:hyperlink>
            <w:hyperlink r:id="rId142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Вставні і вставлені компоненти речення. </w:t>
              </w:r>
            </w:hyperlink>
            <w:hyperlink r:id="rId143" w:history="1">
              <w:r w:rsidR="00BE3D45" w:rsidRPr="00BE3D4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Звертання, його статус і функції. </w:t>
              </w:r>
            </w:hyperlink>
          </w:p>
        </w:tc>
      </w:tr>
      <w:tr w:rsidR="00BE3D45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585C" w:rsidRPr="00AC585C" w:rsidRDefault="00AC585C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Семантик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о-синтаксична структура речення</w:t>
            </w:r>
          </w:p>
          <w:p w:rsidR="00BE3D45" w:rsidRPr="00BE3D45" w:rsidRDefault="00BE3D45" w:rsidP="00AC58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585C" w:rsidRPr="00AC585C" w:rsidRDefault="00F12071" w:rsidP="00AC58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семантико-синтаксичну структуру</w:t>
              </w:r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речення. Особливості класифікації предикатів. </w:t>
              </w:r>
            </w:hyperlink>
          </w:p>
          <w:p w:rsidR="00BE3D45" w:rsidRPr="00BE3D45" w:rsidRDefault="00F12071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Семантико-синтаксична структура речення як мовна величина. </w:t>
              </w:r>
            </w:hyperlink>
            <w:hyperlink r:id="rId146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Компонентна структура речення в семантико-синтаксичному аспекті. </w:t>
              </w:r>
            </w:hyperlink>
          </w:p>
        </w:tc>
      </w:tr>
      <w:tr w:rsidR="00AC585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585C" w:rsidRPr="00AC585C" w:rsidRDefault="00AC585C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Структурна схема простого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585C" w:rsidRPr="00AC585C" w:rsidRDefault="00F12071" w:rsidP="00AC5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47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структурної схеми речення. </w:t>
              </w:r>
            </w:hyperlink>
            <w:hyperlink r:id="rId148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Компоненти структурної схеми простого речення</w:t>
              </w:r>
            </w:hyperlink>
            <w:r w:rsidR="00AC585C"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49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структурних схем простого речення. </w:t>
              </w:r>
            </w:hyperlink>
            <w:hyperlink r:id="rId150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Перший блок, двокомпонентний номінативний</w:t>
              </w:r>
            </w:hyperlink>
            <w:r w:rsidR="00AC585C"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AC585C" w:rsidRPr="00AC585C" w:rsidRDefault="00F12071" w:rsidP="00AC58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Другий блок, двокомпонентний інфінітивний. </w:t>
              </w:r>
            </w:hyperlink>
            <w:hyperlink r:id="rId152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Третій блок, однокомпонентний. </w:t>
              </w:r>
            </w:hyperlink>
            <w:hyperlink r:id="rId153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поширювачів структурних схем простого речення.  </w:t>
              </w:r>
            </w:hyperlink>
            <w:hyperlink r:id="rId154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Субстантивний компонент із суб’єктним значенням</w:t>
              </w:r>
            </w:hyperlink>
            <w:r w:rsidR="00AC585C"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55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Субстантивний компонент з об’єктним значенням. </w:t>
              </w:r>
            </w:hyperlink>
            <w:hyperlink r:id="rId156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Адвербіальний компонент. </w:t>
              </w:r>
            </w:hyperlink>
          </w:p>
        </w:tc>
      </w:tr>
      <w:tr w:rsidR="00AC585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585C" w:rsidRPr="00AC585C" w:rsidRDefault="00AC585C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Парадигма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585C" w:rsidRPr="00AC585C" w:rsidRDefault="00F12071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парадигми речення. Два підходи до її аналізу.  </w:t>
              </w:r>
            </w:hyperlink>
            <w:hyperlink r:id="rId158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Парадигма речення як система його форм. </w:t>
              </w:r>
            </w:hyperlink>
            <w:hyperlink r:id="rId159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Парадигма речення як система </w:t>
              </w:r>
              <w:proofErr w:type="spellStart"/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міжмодельних</w:t>
              </w:r>
              <w:proofErr w:type="spellEnd"/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перетворень</w:t>
              </w:r>
            </w:hyperlink>
            <w:r w:rsidR="00AC585C"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60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Список регулярних реалізацій структурних схем</w:t>
              </w:r>
            </w:hyperlink>
            <w:r w:rsidR="00AC585C" w:rsidRPr="00AC58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61" w:history="1">
              <w:r w:rsidR="00AC585C" w:rsidRPr="00AC585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Парадигма речення як система його дериваційних відношень</w:t>
              </w:r>
            </w:hyperlink>
          </w:p>
        </w:tc>
      </w:tr>
      <w:tr w:rsidR="00AC585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585C" w:rsidRPr="00AC585C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Мовленнєві аспекти теорії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34709D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Повні та неповні речення. </w:t>
            </w:r>
            <w:hyperlink r:id="rId162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Статус неповних речень у системі синтаксичних одиниць. </w:t>
              </w:r>
            </w:hyperlink>
            <w:hyperlink r:id="rId163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Загальна характеристика неповних речень. </w:t>
              </w:r>
            </w:hyperlink>
            <w:hyperlink r:id="rId164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неповних речень. </w:t>
              </w:r>
            </w:hyperlink>
            <w:hyperlink r:id="rId165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Контекстуальні неповні речення. </w:t>
              </w:r>
            </w:hyperlink>
            <w:hyperlink r:id="rId166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Ситуативні неповні речення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67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Парцельовані речення. </w:t>
              </w:r>
            </w:hyperlink>
            <w:hyperlink r:id="rId168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Обірвані речення. </w:t>
              </w:r>
            </w:hyperlink>
            <w:hyperlink r:id="rId169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Еліптичні речення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AC585C" w:rsidRPr="00AC585C" w:rsidRDefault="00F12071" w:rsidP="003470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Вільні синтаксеми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Актуальне членування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F12071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Аспекти вивчення актуального членування речення. </w:t>
              </w:r>
            </w:hyperlink>
            <w:hyperlink r:id="rId172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Висловлення: з історії дослідження речення в комунікативному </w:t>
              </w:r>
              <w:proofErr w:type="spellStart"/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аспекті. </w:t>
              </w:r>
            </w:hyperlink>
            <w:hyperlink r:id="rId173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Б</w:t>
              </w:r>
              <w:proofErr w:type="spellEnd"/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інарність актуального членування речення. </w:t>
              </w:r>
            </w:hyperlink>
            <w:hyperlink r:id="rId174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Співвідношення актуального членування речення з формально-граматичним і власне-семантичним структуруванням речення. 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5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Засоби вираження актуального членування речення. </w:t>
              </w:r>
            </w:hyperlink>
            <w:hyperlink r:id="rId176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Типи висловлень. </w:t>
              </w:r>
            </w:hyperlink>
            <w:hyperlink r:id="rId177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Синтаксична конструкція, речення, висловлення, </w:t>
              </w:r>
            </w:hyperlink>
            <w:hyperlink r:id="rId178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їх співвідношення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Складносурядне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F12071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складносурядне речення, його місце в системі</w:t>
              </w:r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 xml:space="preserve"> </w:t>
              </w:r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мови. </w:t>
              </w:r>
            </w:hyperlink>
            <w:hyperlink r:id="rId180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Принципи класифікації складносурядних речень. Основні різновиди складносурядних речень. </w:t>
              </w:r>
            </w:hyperlink>
            <w:hyperlink r:id="rId181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Смислові відношення між частинами складносурядного речення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82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Складносурядні речення з єднальними сполучниками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83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Складносурядні речення з розділовими сполучниками. 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HYPERLINK "http://litmisto.org.ua/?p=876" </w:instrText>
            </w:r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4709D" w:rsidRPr="0034709D" w:rsidRDefault="0034709D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Складносурядні речення з протиставними сполучниками</w:t>
            </w: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hyperlink r:id="rId184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Складносурядні речення з приєднувальними сполучниками. </w:t>
              </w:r>
            </w:hyperlink>
          </w:p>
          <w:p w:rsidR="0034709D" w:rsidRPr="0034709D" w:rsidRDefault="00F12071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Складносурядні речення </w:t>
              </w:r>
            </w:hyperlink>
            <w:hyperlink r:id="rId186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 пояснювально-приєднувальними сполучниками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87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Формальні типи складносурядних речень: речення відкритої і закритої структури. </w:t>
              </w:r>
            </w:hyperlink>
          </w:p>
          <w:p w:rsidR="0034709D" w:rsidRPr="0034709D" w:rsidRDefault="00F12071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Складносурядні речення відкритої структури. </w:t>
              </w:r>
            </w:hyperlink>
          </w:p>
          <w:p w:rsidR="0034709D" w:rsidRPr="0034709D" w:rsidRDefault="00F12071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Складносурядні речення закритої структури. </w:t>
              </w:r>
            </w:hyperlink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Складнопідрядне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34709D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Особливості класифікації складнопідрядних речень. </w:t>
            </w:r>
            <w:hyperlink r:id="rId190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Поняття про складнопідрядне речення. </w:t>
              </w:r>
            </w:hyperlink>
            <w:hyperlink r:id="rId191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Еволюція поглядів на функціональні вияви </w:t>
              </w:r>
            </w:hyperlink>
            <w:hyperlink r:id="rId192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складнопідрядних речень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34709D" w:rsidRPr="0034709D" w:rsidRDefault="0034709D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Особливості синтаксичних зв’язків у складнопідрядних реченнях. </w:t>
            </w:r>
            <w:hyperlink r:id="rId193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принципи класифікації складнопідрядних речень. 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Логіко-граматична класифікація складнопідрядних речень. Формально-граматична класифікація складнопідрядних речень.</w:t>
            </w:r>
            <w:r w:rsidRPr="0034709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94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Структурно-семантична класифікація складнопідрядних речень.  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5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Регулярність /нерегулярність підрядності </w:t>
              </w:r>
            </w:hyperlink>
            <w:hyperlink r:id="rId196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в системі складного речення</w:t>
              </w:r>
            </w:hyperlink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Безсполучникове складне речення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F12071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 Граматична форма і граматичне значення безсполучникового складного речення. </w:t>
              </w:r>
            </w:hyperlink>
            <w:hyperlink r:id="rId198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Типологія поглядів на формально-синтаксичну і структурно-семантичну організацію безсполучникових складних речень.  </w:t>
              </w:r>
            </w:hyperlink>
            <w:r w:rsidR="0034709D"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Основні різновиди безсполучникових складних речень. Диференціація безсполучникових речень за типом смислових відношень між частинами. </w:t>
            </w:r>
            <w:hyperlink r:id="rId199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Безсполучникові складні речення у структурному аспекті. </w:t>
              </w:r>
            </w:hyperlink>
          </w:p>
          <w:p w:rsidR="0034709D" w:rsidRPr="0034709D" w:rsidRDefault="00F12071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="0034709D"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Пунктуація у безсполучниковому складному реченні</w:t>
              </w:r>
            </w:hyperlink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34709D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Основні одиниці тексту. Синтаксис зв’язного тексту.  </w:t>
            </w:r>
            <w:hyperlink r:id="rId201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Текст як лінгвістична категорія. 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2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Основні категорії художнього тексту. Закономірності 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 напрями </w:t>
            </w:r>
            <w:proofErr w:type="spellStart"/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внутрішньореченнєвої</w:t>
            </w:r>
            <w:proofErr w:type="spellEnd"/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актуалізації. Функціонально-естетичні метаморфози українського речення в художньому стилі. </w:t>
            </w:r>
            <w:hyperlink r:id="rId203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Актуальні проблеми текстової лінгвістики: </w:t>
              </w:r>
              <w:proofErr w:type="spellStart"/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закономірності внут</w:t>
              </w:r>
              <w:proofErr w:type="spellEnd"/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рішньотекстової організації. </w:t>
              </w:r>
            </w:hyperlink>
            <w:hyperlink r:id="rId204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Актуалізація на рівні тексту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205" w:history="1">
              <w:r w:rsidRPr="0034709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Категорія елімінації: структура і семантика. </w:t>
              </w:r>
            </w:hyperlink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Сучасна українська синтаксична поетика: закономірності розвитку і поетика.</w:t>
            </w:r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Нові явища в синтаксисі сучасної української мови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34709D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Особливості змін у реченнєвій структурі. Особливості змін у системі словосполучень і синтаксичних зв’язків. Конструкції експресивного синтаксису. Статус окремих сегментованих конструкцій</w:t>
            </w:r>
            <w:r w:rsidRPr="0034709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3470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Називний теми. Парцеляція. Лексичний повтор із синтаксичним поширенням. Активізація та актуалізація займенника ЩО</w:t>
            </w:r>
            <w:r w:rsidRPr="0034709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34709D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Основи української пунктуації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34709D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0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Основні етапи розвитку української пунктуації. Теоретичні принципи сучасної української пунктуації.</w:t>
            </w:r>
          </w:p>
        </w:tc>
      </w:tr>
    </w:tbl>
    <w:p w:rsidR="005302CE" w:rsidRPr="003F5F43" w:rsidRDefault="005302CE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34709D" w:rsidRPr="00936DA9" w:rsidRDefault="0034709D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34709D" w:rsidRPr="00936DA9" w:rsidRDefault="0034709D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>8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Система оцінювання та вимоги</w:t>
      </w:r>
    </w:p>
    <w:p w:rsidR="00E2256D" w:rsidRPr="003F5F43" w:rsidRDefault="00E2256D" w:rsidP="00443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59"/>
        <w:gridCol w:w="11961"/>
      </w:tblGrid>
      <w:tr w:rsidR="00185477" w:rsidRPr="003F5F43" w:rsidTr="00AF7A80">
        <w:tc>
          <w:tcPr>
            <w:tcW w:w="2259" w:type="dxa"/>
            <w:vAlign w:val="center"/>
          </w:tcPr>
          <w:p w:rsidR="00185477" w:rsidRPr="003F5F43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</w:tcPr>
          <w:p w:rsidR="00A01C4C" w:rsidRPr="003F5F43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</w:t>
            </w:r>
            <w:r w:rsidR="00607626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(КТ), треба скористатися формулою: ПК =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(ПКР), то їх перерахування на 20 балів здійснюється так: ПК = 4.1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      </w:r>
          </w:p>
          <w:p w:rsidR="003D6582" w:rsidRDefault="00D25BA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3F5F43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  <w:r w:rsidR="00185477"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«5»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повному обсязі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самостійно та аргументовано його викладає під час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усних виступів та письмових відповідей, глибоко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всебічно розкриває зміст теоретичних питань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завдань, використовуючи при цьому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нормативну, обов’язкову та додаткову літературу.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усі розрахункові / тестові завдання.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Здатен виділяти суттєві ознаки вивченого за допомогою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операцій синтезу, аналізу, виявляти причинно-наслідкові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зв’язки, формувати висновки і узагальнення, вільно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оперувати фактами та відомостями.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достатньо повно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обґрунтовано його викладає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відповідей, в основному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при цьому нормативну та обов’язкову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літературу. Але при викладанні деяких питань не вистачає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достатньої глибини та аргументації, допускаються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несуттєві неточності та незначні помилки.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більшість розрахункових / тестових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завдань.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здатен виділяти суттєві ознаки вивченого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допомогою операцій синтезу, аналізу, виявляти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зв’язки, у яких можуть бути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несуттєві помилки, формувати висновки і узагальнення,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оперувати фактами та відомостями.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цілому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викладає його основний зміст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але без глибокого всебічного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 обґрунтування та аргументації, допускаючи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суттєві неточності та помилки. Правильно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вирішив половину розрахункових / тестових завдань.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ускладнення під час виділення суттєвих ознак вивченого;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виявлення причинно-наслідкових зв’язків 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формулювання висновків.</w:t>
            </w:r>
          </w:p>
          <w:p w:rsidR="00D25BA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не в повному обсязі володіє навчальним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матеріалом. Фрагментарно, поверхово (без аргументації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обґрунтування) викладає його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недостатньо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 допускаючи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цьому суттєві неточності. Правильно вирішив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розрахункові / тестові завдання. Безсистемно відділяє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випадкові ознаки вивченого; не вміє зробити найпростіші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операції аналізу і синтезу; робити узагальнення, висновки.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0040D4" w:rsidRPr="003F5F43" w:rsidRDefault="000040D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7A2B" w:rsidRPr="003F5F43" w:rsidRDefault="00747A2B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9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Рекомендована література</w:t>
      </w:r>
    </w:p>
    <w:p w:rsidR="000040D4" w:rsidRPr="003F5F43" w:rsidRDefault="000040D4" w:rsidP="005B332B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3902A3" w:rsidRPr="003902A3" w:rsidRDefault="003902A3" w:rsidP="003902A3">
      <w:pPr>
        <w:numPr>
          <w:ilvl w:val="0"/>
          <w:numId w:val="38"/>
        </w:numPr>
        <w:suppressAutoHyphens/>
        <w:ind w:right="-38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>Безпояско</w:t>
      </w:r>
      <w:proofErr w:type="spellEnd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О.К., </w:t>
      </w:r>
      <w:proofErr w:type="spellStart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>Городенська</w:t>
      </w:r>
      <w:proofErr w:type="spellEnd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К.Г., </w:t>
      </w:r>
      <w:proofErr w:type="spellStart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>Русанівський</w:t>
      </w:r>
      <w:proofErr w:type="spellEnd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В.М. Семантико-синтаксична структура речення. К.: Наук. думка, 1983.  318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Вихованець І.Р. Граматика української мови: Синтаксис. К.: Либідь, 1993. 368 с. 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Вихованець І.Р. Нариси з функціонального синтаксису української мови. - К.: Наук, думка, 1992. 224 с. </w:t>
      </w:r>
    </w:p>
    <w:p w:rsidR="003902A3" w:rsidRPr="003902A3" w:rsidRDefault="003902A3" w:rsidP="003902A3">
      <w:pPr>
        <w:numPr>
          <w:ilvl w:val="0"/>
          <w:numId w:val="38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Вихованець І.Р. Система відмінків української мови. К.: Наук. думка, 1987.232 с.</w:t>
      </w:r>
    </w:p>
    <w:p w:rsidR="003902A3" w:rsidRPr="003902A3" w:rsidRDefault="003902A3" w:rsidP="003902A3">
      <w:pPr>
        <w:numPr>
          <w:ilvl w:val="0"/>
          <w:numId w:val="38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Вихованець І.Р.,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Городенська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К.Г.,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А.П., Соколова С.О. / За загальною редакцією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Городенської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К.Г. К. : Видавничий дім Дмитра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Бураго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2017. 752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Городенська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К.Г. Деривація синтаксичних одиниць. К.: Наук. думка, 1991. 192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4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4"/>
          <w:lang w:eastAsia="ru-RU"/>
        </w:rPr>
        <w:t xml:space="preserve"> А. П.Теоретична граматика сучасної української мови. Морфологія. Синтаксис. Донецьк: ТОВ «ВКФ «БАО», 2011. 992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Теоретична граматика української мови. Синтаксис.  – Донецьк: Вид-во Донецьк.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ун-ту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2001.  –  662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Загнитко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Теория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текстов</w:t>
      </w:r>
      <w:r w:rsidRPr="003902A3">
        <w:rPr>
          <w:rFonts w:ascii="Times New Roman" w:hAnsi="Times New Roman" w:cs="Times New Roman"/>
          <w:sz w:val="24"/>
          <w:szCs w:val="28"/>
          <w:lang w:val="ru-RU" w:eastAsia="ru-RU"/>
        </w:rPr>
        <w:t>ых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val="ru-RU" w:eastAsia="ru-RU"/>
        </w:rPr>
        <w:t xml:space="preserve"> структур. </w:t>
      </w:r>
      <w:proofErr w:type="spellStart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Lambert</w:t>
      </w:r>
      <w:proofErr w:type="spellEnd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Academic</w:t>
      </w:r>
      <w:proofErr w:type="spellEnd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Publishing</w:t>
      </w:r>
      <w:proofErr w:type="spellEnd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2018. 645 с. IBSN 978-613-9-89847-3.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Теорія сучасного синтаксису: Монографія. Донецьк: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ДонНУ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2006. 378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Плющ М.Я. Граматика української мови. Морфеміка. Словотвір. Морфологія. К.: Вища школа, 2005. 316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Синтаксис сучасної української мови: Проблемні питання: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Навч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Посібник / І.І. Слинько, Н.В.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Гуйванюк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М.Ф. Кобилянська. К.: Вища школа, 1994. 670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Сучасна українська літературна мова / За ред.. М.Я. Плющ. 2-е вид., перероб. і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доп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К.: Вища школа, 2000. 430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Сучасна українська літературна мова. Синтаксис / За ред. І.К. Білодіда К.: Вища школа, 1972. 318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Шульжук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К.Ф. Синтаксис української мови: Підручник. К.: Видавничий центр «Академія», 2010. 408 с.</w:t>
      </w: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6FB" w:rsidRPr="003F5F43" w:rsidRDefault="001F26FB" w:rsidP="005B332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040D4" w:rsidRPr="003F5F43" w:rsidRDefault="000040D4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Допоміжна література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Адмони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В.Г. Структура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значения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его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статус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системе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Структура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словосочетания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индоевропейских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странах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1979.  –  С.6-36.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Адмони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В.Г.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Структурно-смысловое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ядро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Члены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различных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1972.  –  С.53-72.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Адмони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В.Г.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Типология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логико-грамматические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Вопр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языкознания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1973.  –  №2.  –  С.46-57.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Арват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Н.М. До питання про семантичну типологію речення // Мовознавство.  –  1979.  –  №2.  –  С.24-31.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Арват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Н.Н.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Семантическая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структура простого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современном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русском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К.: Вища шк., 1984.  –  159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Арутюнова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Н.Д.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его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смысл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Логико-семантические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проблемы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М.; Наука, 1976.  –  383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Арутюнова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Н.Д.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языковых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значений.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Оценка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Событие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Факт.  –  М.: Наука, 1988. – 340с.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Бенвенист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Э.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Общая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лингвистика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Прогресс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1974.  –  447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Богданов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Семантико-синтаксическая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организация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Л.: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Изд-во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Ленингр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1977.  –  204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категория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контекст.  –  Л.: Наука, 1971. – 115с.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Грамматическое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значение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смысл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1978.  –  175с.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Принципы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функциональной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грамматики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вопросы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аспектологии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1983.  –  208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Теория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морфологических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категорий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1976.  –  255с.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Функциональная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1984.  –  136с.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Виноградов В.В.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Основные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вопросы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softHyphen/>
        <w:t>росы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строя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Изд-во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АН СССР, 1955.  –  С. 389-435.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Вихованець І.Р. Елементарні одиниці функціонального синтаксису слов'янських мов // Слов'янське мовознавство.  –  К.: Наук. думка, 1993.  –  С.148-161.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Вихованець І.Р.,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Городенська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К.Г.,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Русанівський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В.М. Семантико-синтаксична структура речення.  –  К.: Наук. думка, 1983.  –  220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Горпинич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В.О. Нерозкладні синтаксичні словосполучення в українській мові // Укр. мова і літ. в шк.  –  1988.  –  №7.  –  С.65-70.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Грищенко А.П. Внутрішня синтаксична організація простого речення // Синтаксис словосполучення і простого речення: (Синтаксичні категорії і зв'язки).  –  К.: Наук. думка, 1975.  –  С.14-16.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Дорошенко І.С. Складні безсполучникові конструкції в сучасній українській мові.  –  Харків: Вища школа, 1980.  –  151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Дудик П.С. Синтаксис сучасного українського розмовного літературного мовлення (Просте речення. Еквіваленти речення).  –  К.: Наук. думка, 1973. – 226с.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Аналітизм у системі дієслівних категорій // Мовознавство, 1993.  –  №1. – С.25-33.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Дієслівні категорії у синтагматиці і парадигматиці.  –  К.: НМКВО, 1990. – 132с.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Морфологічні категорії в системі предикативності і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предикатності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речення.  –  К.: НМК ВО, 1990.  –  68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Рівні граматичних категорій дієслова // Структура і функції граматичних і лексичних одиниць.  –  К.: НМК ВО, 1992.  –  С.7-37.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Структура та ієрархія валентних значень дієслова.  –  К.: НМКВО, 1990. – 64с.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Сучасна українська літературна мова. Синтаксис словосполучення і простого речення.  –  Донецьк: Вид-во Донецьк.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ун-ту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1993.  –  177с.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lastRenderedPageBreak/>
        <w:t xml:space="preserve">Золотова Г.А. 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структуре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простого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Вопр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языкознания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– 1967. –  №6.  –  С.91-101.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Золотова Г.А.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Очерк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функционального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М.: Наука, 1973. – 351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Іваненко З.І. Односкладні речення як синонімічні паралелі двоскладних // Укр. мова і літ. в шк.  –  1985.  –  №8.  –  С.38-43.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Іваницька Н.Л. Двоскладне речення в українській мові.  –  К.: Вища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шк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1986. – 168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Кадомцева Л.О. Українська мова: Синтаксис простого речення.  –  К.: Вища шк., 1986. – 178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Кацнельсон С.Д.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Общее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типологическое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языкознание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1986. – 298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Кацнельсон С.Д.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Типология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речевое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мышление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–  Л.: Наука, 1972. – 216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Кононенко В.И.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Системно-семантические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связи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украинского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К.: Вища школа, 1976.  –  209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Ломтев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Т.П.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его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категории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Изд-во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Моск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1972.  –  177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val="en-US"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Лосев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А.Ф. 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понятии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языковой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валентности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Изв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АН СССР. Сер.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лит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и яз. –  1981.  – №5. – Т.40.  – С.403</w:t>
      </w:r>
      <w:r w:rsidRPr="003902A3">
        <w:rPr>
          <w:rFonts w:ascii="Times New Roman" w:hAnsi="Times New Roman" w:cs="Times New Roman"/>
          <w:sz w:val="24"/>
          <w:szCs w:val="28"/>
          <w:lang w:val="en-US" w:eastAsia="ru-RU"/>
        </w:rPr>
        <w:t>-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t>4</w:t>
      </w:r>
      <w:r w:rsidRPr="003902A3">
        <w:rPr>
          <w:rFonts w:ascii="Times New Roman" w:hAnsi="Times New Roman" w:cs="Times New Roman"/>
          <w:sz w:val="24"/>
          <w:szCs w:val="28"/>
          <w:lang w:val="en-US" w:eastAsia="ru-RU"/>
        </w:rPr>
        <w:t>11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Матезиус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 О так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называемом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актуальном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членении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Пражский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лингвистический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кружок.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Прогресс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1967.  –  С.239-245.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Мухин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А.М. Структура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</w:t>
      </w:r>
      <w:r w:rsidRPr="003902A3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модели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1986.  – 230с.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Мухин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А.М.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Функциональный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анализ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синтаксических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элементов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: На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материале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древнеанглийского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М.; Л.: Наука, 1964.  –  262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Падучева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Е.В. 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семантике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Материалы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трансформационной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грамматике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1974.  –  292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Плющ М.Я. Відмінок у семантико-синтаксичній структурі речення: (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Навч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посібник).  –  К.: Вид-во Київ. пед.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ун-ту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1978.  –  107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Плющ</w:t>
      </w:r>
      <w:r w:rsidRPr="003902A3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М.Я. Категорія суб'єкта і  об'єкта в структурі простого речення. </w:t>
      </w:r>
      <w:r w:rsidRPr="003902A3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–  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t>К.: Наук. думка, 1986.  –  175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Русанівський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В.М. Структура українського дієслова.  –  К.: Наук. дум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softHyphen/>
        <w:t>ка. 1971. –  317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1980.  –  Т.2.  –  709 с.</w:t>
      </w:r>
    </w:p>
    <w:p w:rsidR="003902A3" w:rsidRPr="003902A3" w:rsidRDefault="003902A3" w:rsidP="003902A3">
      <w:pPr>
        <w:widowControl w:val="0"/>
        <w:numPr>
          <w:ilvl w:val="0"/>
          <w:numId w:val="39"/>
        </w:numPr>
        <w:tabs>
          <w:tab w:val="left" w:pos="1440"/>
        </w:tabs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02A3">
        <w:rPr>
          <w:rFonts w:ascii="Times New Roman" w:hAnsi="Times New Roman" w:cs="Times New Roman"/>
          <w:sz w:val="24"/>
          <w:szCs w:val="24"/>
          <w:lang w:eastAsia="ar-SA"/>
        </w:rPr>
        <w:t>Степаненко М. І. Взаємодія формально-граматичної і семантичної валентності у структурі словосполучення та речення. – К.: Вид-во Українського мовно-інформаційного фонду, 1997. – 216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Степанов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Ю.С.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Имена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Предикаты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1981.  – 360с.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Тараненко А.А.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семантика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ее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динамических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аспектах (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основные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семантические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процессы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).  –  К.: Наук. думка, 1989.  –  256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Теньер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Л.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Основы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структурного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Прогресс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1988. – 656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Щерба Л.В.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система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речевая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деятельность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– Л.: Наука 1974. – 428с.</w:t>
      </w:r>
    </w:p>
    <w:p w:rsidR="003902A3" w:rsidRPr="003902A3" w:rsidRDefault="003902A3" w:rsidP="003902A3">
      <w:pPr>
        <w:autoSpaceDE w:val="0"/>
        <w:jc w:val="center"/>
        <w:rPr>
          <w:rFonts w:ascii="TimesNewRomanPSMT" w:hAnsi="TimesNewRomanPSMT" w:cs="TimesNewRomanPSMT"/>
          <w:b/>
          <w:sz w:val="24"/>
          <w:szCs w:val="28"/>
          <w:lang w:eastAsia="ru-RU"/>
        </w:rPr>
      </w:pPr>
    </w:p>
    <w:p w:rsidR="003902A3" w:rsidRPr="003902A3" w:rsidRDefault="003902A3" w:rsidP="003902A3">
      <w:pPr>
        <w:autoSpaceDE w:val="0"/>
        <w:jc w:val="center"/>
        <w:rPr>
          <w:rFonts w:ascii="TimesNewRomanPSMT" w:hAnsi="TimesNewRomanPSMT" w:cs="TimesNewRomanPSMT"/>
          <w:b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b/>
          <w:sz w:val="24"/>
          <w:szCs w:val="28"/>
          <w:lang w:eastAsia="ru-RU"/>
        </w:rPr>
        <w:t>Словники</w:t>
      </w:r>
    </w:p>
    <w:p w:rsidR="003902A3" w:rsidRPr="003902A3" w:rsidRDefault="003902A3" w:rsidP="003902A3">
      <w:pPr>
        <w:autoSpaceDE w:val="0"/>
        <w:jc w:val="center"/>
        <w:rPr>
          <w:rFonts w:ascii="TimesNewRomanPSMT" w:hAnsi="TimesNewRomanPSMT" w:cs="TimesNewRomanPSMT"/>
          <w:b/>
          <w:sz w:val="24"/>
          <w:szCs w:val="28"/>
          <w:lang w:eastAsia="ru-RU"/>
        </w:rPr>
      </w:pP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1. Ганич Д.І., Олійник С.І. Словник лінгвістичних термінів. – К.: Вища школа,1985. – 360 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2. Орфографічний словник української мови. – К.: Довіра, 1999. – 989с.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3. </w:t>
      </w:r>
      <w:proofErr w:type="spellStart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Полюга</w:t>
      </w:r>
      <w:proofErr w:type="spellEnd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 Л. М. Морфемний словник. – К.: Рад. школа,1983.– 463с.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4. </w:t>
      </w:r>
      <w:proofErr w:type="spellStart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Полюга</w:t>
      </w:r>
      <w:proofErr w:type="spellEnd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 Л.М. Словник українських морфем: Близько 40 000 слів / ред. </w:t>
      </w:r>
      <w:proofErr w:type="spellStart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Л.І. Крюч</w:t>
      </w:r>
      <w:proofErr w:type="spellEnd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кевич. – Львів: Світ, 2001. – 448с.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5. Українська мова. Енциклопедія. – К.: Укр. </w:t>
      </w:r>
      <w:proofErr w:type="spellStart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енцикл</w:t>
      </w:r>
      <w:proofErr w:type="spellEnd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., 2000. – 752с.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6. Яценко І. Т. Морфемний аналіз. Словник-довідник. – К.: Вища школа. – Т.1 – 1980. – 356с.; Т.2 − 1981. – 352с.</w:t>
      </w:r>
    </w:p>
    <w:p w:rsidR="00A364DE" w:rsidRDefault="00A364DE" w:rsidP="003902A3">
      <w:pPr>
        <w:suppressAutoHyphens/>
        <w:ind w:left="567"/>
        <w:jc w:val="both"/>
        <w:rPr>
          <w:color w:val="333333"/>
          <w:szCs w:val="28"/>
        </w:rPr>
      </w:pPr>
    </w:p>
    <w:p w:rsidR="00B5581C" w:rsidRPr="003F5F43" w:rsidRDefault="00B5581C" w:rsidP="00B55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64DE" w:rsidRPr="00A364DE" w:rsidRDefault="00A364DE" w:rsidP="00A364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4DE">
        <w:rPr>
          <w:rFonts w:ascii="Times New Roman" w:hAnsi="Times New Roman" w:cs="Times New Roman"/>
          <w:b/>
          <w:sz w:val="24"/>
          <w:szCs w:val="24"/>
        </w:rPr>
        <w:t>Інформаційні ресурси в інтернеті</w:t>
      </w:r>
    </w:p>
    <w:p w:rsidR="00A364DE" w:rsidRDefault="00A364DE" w:rsidP="00A364DE">
      <w:pPr>
        <w:shd w:val="clear" w:color="auto" w:fill="FFFFFF"/>
        <w:jc w:val="both"/>
      </w:pP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pacing w:val="-13"/>
          <w:sz w:val="28"/>
          <w:szCs w:val="24"/>
          <w:lang w:eastAsia="zh-CN"/>
        </w:rPr>
        <w:t>Нова Мова (</w:t>
      </w:r>
      <w:hyperlink r:id="rId206" w:history="1">
        <w:r w:rsidRPr="003902A3">
          <w:rPr>
            <w:rFonts w:ascii="Times New Roman" w:hAnsi="Times New Roman" w:cs="Times New Roman"/>
            <w:color w:val="000000"/>
            <w:spacing w:val="-13"/>
            <w:sz w:val="28"/>
            <w:szCs w:val="24"/>
            <w:u w:val="single"/>
            <w:lang w:eastAsia="zh-CN"/>
          </w:rPr>
          <w:t>http://novamova.com.ua</w:t>
        </w:r>
      </w:hyperlink>
      <w:r w:rsidRPr="003902A3">
        <w:rPr>
          <w:rFonts w:ascii="Times New Roman" w:hAnsi="Times New Roman" w:cs="Times New Roman"/>
          <w:color w:val="000000"/>
          <w:spacing w:val="-13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proofErr w:type="spellStart"/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Лінгур</w:t>
      </w:r>
      <w:proofErr w:type="spellEnd"/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 xml:space="preserve"> (</w:t>
      </w:r>
      <w:hyperlink r:id="rId207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http://linguist.univ.kiev.ua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 xml:space="preserve">Електронна бібліотека Національної бібліотеки України імені </w:t>
      </w:r>
    </w:p>
    <w:p w:rsidR="003902A3" w:rsidRPr="003902A3" w:rsidRDefault="003902A3" w:rsidP="003902A3">
      <w:pPr>
        <w:tabs>
          <w:tab w:val="left" w:pos="284"/>
        </w:tabs>
        <w:suppressAutoHyphens/>
        <w:ind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В.І. Вернадського (</w:t>
      </w:r>
      <w:hyperlink r:id="rId208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http://www.nbuv.gov.ua/eb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Лінгвістичний портал (</w:t>
      </w:r>
      <w:hyperlink r:id="rId209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http://proling.com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Тезаурус української мови (</w:t>
      </w:r>
      <w:hyperlink r:id="rId210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http://www.geocities.com/hommahchorny/hl.html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Українська мова (</w:t>
      </w:r>
      <w:hyperlink r:id="rId211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http://www.ussr.to/ALL/tishkovets/movva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sz w:val="28"/>
          <w:szCs w:val="24"/>
          <w:lang w:eastAsia="zh-CN"/>
        </w:rPr>
        <w:t>Тлумачний словник української мови (http://vvww.unicorne.org/dictionnaireUkrainien/).</w:t>
      </w:r>
    </w:p>
    <w:p w:rsidR="003902A3" w:rsidRPr="003902A3" w:rsidRDefault="003902A3" w:rsidP="003902A3">
      <w:pPr>
        <w:widowControl w:val="0"/>
        <w:shd w:val="clear" w:color="auto" w:fill="FFFFFF"/>
        <w:tabs>
          <w:tab w:val="left" w:pos="365"/>
        </w:tabs>
        <w:suppressAutoHyphens/>
        <w:autoSpaceDE w:val="0"/>
        <w:ind w:firstLine="567"/>
        <w:rPr>
          <w:rFonts w:ascii="Times New Roman" w:hAnsi="Times New Roman" w:cs="Times New Roman"/>
          <w:color w:val="000000"/>
          <w:spacing w:val="-13"/>
          <w:sz w:val="28"/>
          <w:szCs w:val="24"/>
          <w:lang w:eastAsia="zh-CN"/>
        </w:rPr>
      </w:pPr>
    </w:p>
    <w:p w:rsidR="00DF168D" w:rsidRPr="002E1898" w:rsidRDefault="00DF168D" w:rsidP="00C25B44">
      <w:pPr>
        <w:pStyle w:val="12"/>
        <w:spacing w:line="240" w:lineRule="auto"/>
        <w:ind w:left="1287" w:firstLine="0"/>
        <w:rPr>
          <w:kern w:val="28"/>
          <w:szCs w:val="24"/>
        </w:rPr>
      </w:pPr>
    </w:p>
    <w:sectPr w:rsidR="00DF168D" w:rsidRPr="002E1898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>
    <w:nsid w:val="080C62C7"/>
    <w:multiLevelType w:val="hybridMultilevel"/>
    <w:tmpl w:val="57F6F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82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54478C"/>
    <w:multiLevelType w:val="hybridMultilevel"/>
    <w:tmpl w:val="1786B3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6A0276E"/>
    <w:multiLevelType w:val="multilevel"/>
    <w:tmpl w:val="BBFAD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8">
    <w:nsid w:val="197B401B"/>
    <w:multiLevelType w:val="hybridMultilevel"/>
    <w:tmpl w:val="169C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76BBF"/>
    <w:multiLevelType w:val="multilevel"/>
    <w:tmpl w:val="942AB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0">
    <w:nsid w:val="247147D8"/>
    <w:multiLevelType w:val="multilevel"/>
    <w:tmpl w:val="BE26489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11">
    <w:nsid w:val="26BE703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2">
    <w:nsid w:val="2E424FA7"/>
    <w:multiLevelType w:val="hybridMultilevel"/>
    <w:tmpl w:val="00E0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60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4">
    <w:nsid w:val="3841569E"/>
    <w:multiLevelType w:val="hybridMultilevel"/>
    <w:tmpl w:val="CE3C8AA2"/>
    <w:lvl w:ilvl="0" w:tplc="07C8E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E53D4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7">
    <w:nsid w:val="44AC4F9C"/>
    <w:multiLevelType w:val="hybridMultilevel"/>
    <w:tmpl w:val="A6EC3EDC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61F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9">
    <w:nsid w:val="49063367"/>
    <w:multiLevelType w:val="hybridMultilevel"/>
    <w:tmpl w:val="9112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6320BE"/>
    <w:multiLevelType w:val="hybridMultilevel"/>
    <w:tmpl w:val="C6A6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EC0A07"/>
    <w:multiLevelType w:val="hybridMultilevel"/>
    <w:tmpl w:val="911458DA"/>
    <w:lvl w:ilvl="0" w:tplc="5AD2904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2">
    <w:nsid w:val="56FD7497"/>
    <w:multiLevelType w:val="multilevel"/>
    <w:tmpl w:val="0D688C4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23">
    <w:nsid w:val="5970584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5CB67F13"/>
    <w:multiLevelType w:val="hybridMultilevel"/>
    <w:tmpl w:val="A7561F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CD313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6">
    <w:nsid w:val="610F5674"/>
    <w:multiLevelType w:val="hybridMultilevel"/>
    <w:tmpl w:val="427E359C"/>
    <w:lvl w:ilvl="0" w:tplc="3774E936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5755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9">
    <w:nsid w:val="68E6074A"/>
    <w:multiLevelType w:val="hybridMultilevel"/>
    <w:tmpl w:val="95904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6C5F1A"/>
    <w:multiLevelType w:val="hybridMultilevel"/>
    <w:tmpl w:val="A99A0A16"/>
    <w:lvl w:ilvl="0" w:tplc="6DCA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FC3069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2">
    <w:nsid w:val="7503347B"/>
    <w:multiLevelType w:val="hybridMultilevel"/>
    <w:tmpl w:val="2A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6FF61D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5">
    <w:nsid w:val="779850E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6">
    <w:nsid w:val="7B4C735E"/>
    <w:multiLevelType w:val="hybridMultilevel"/>
    <w:tmpl w:val="8D98A024"/>
    <w:lvl w:ilvl="0" w:tplc="82A45CE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BD5299"/>
    <w:multiLevelType w:val="hybridMultilevel"/>
    <w:tmpl w:val="0F9075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9"/>
  </w:num>
  <w:num w:numId="4">
    <w:abstractNumId w:val="10"/>
  </w:num>
  <w:num w:numId="5">
    <w:abstractNumId w:val="3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3"/>
  </w:num>
  <w:num w:numId="11">
    <w:abstractNumId w:val="35"/>
  </w:num>
  <w:num w:numId="12">
    <w:abstractNumId w:val="31"/>
  </w:num>
  <w:num w:numId="13">
    <w:abstractNumId w:val="25"/>
  </w:num>
  <w:num w:numId="14">
    <w:abstractNumId w:val="28"/>
  </w:num>
  <w:num w:numId="15">
    <w:abstractNumId w:val="18"/>
  </w:num>
  <w:num w:numId="16">
    <w:abstractNumId w:val="17"/>
  </w:num>
  <w:num w:numId="17">
    <w:abstractNumId w:val="33"/>
  </w:num>
  <w:num w:numId="18">
    <w:abstractNumId w:val="6"/>
  </w:num>
  <w:num w:numId="19">
    <w:abstractNumId w:val="24"/>
  </w:num>
  <w:num w:numId="20">
    <w:abstractNumId w:val="3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9"/>
  </w:num>
  <w:num w:numId="24">
    <w:abstractNumId w:val="36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5"/>
  </w:num>
  <w:num w:numId="31">
    <w:abstractNumId w:val="0"/>
  </w:num>
  <w:num w:numId="32">
    <w:abstractNumId w:val="1"/>
  </w:num>
  <w:num w:numId="33">
    <w:abstractNumId w:val="23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4"/>
  </w:num>
  <w:num w:numId="4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64"/>
    <w:rsid w:val="000040D4"/>
    <w:rsid w:val="0002475A"/>
    <w:rsid w:val="0002542D"/>
    <w:rsid w:val="00032936"/>
    <w:rsid w:val="00043759"/>
    <w:rsid w:val="00055CDA"/>
    <w:rsid w:val="00065D84"/>
    <w:rsid w:val="000801F0"/>
    <w:rsid w:val="00094A05"/>
    <w:rsid w:val="000A57B9"/>
    <w:rsid w:val="000A6269"/>
    <w:rsid w:val="000B19B1"/>
    <w:rsid w:val="000E3028"/>
    <w:rsid w:val="001235CF"/>
    <w:rsid w:val="00154AB0"/>
    <w:rsid w:val="001750D2"/>
    <w:rsid w:val="00185477"/>
    <w:rsid w:val="00194746"/>
    <w:rsid w:val="001B47C4"/>
    <w:rsid w:val="001C6EF5"/>
    <w:rsid w:val="001F26FB"/>
    <w:rsid w:val="001F4CE8"/>
    <w:rsid w:val="00204784"/>
    <w:rsid w:val="002318CB"/>
    <w:rsid w:val="0024146B"/>
    <w:rsid w:val="00264084"/>
    <w:rsid w:val="002962FA"/>
    <w:rsid w:val="002B23AF"/>
    <w:rsid w:val="002E1898"/>
    <w:rsid w:val="00310769"/>
    <w:rsid w:val="00312469"/>
    <w:rsid w:val="0034709D"/>
    <w:rsid w:val="003902A3"/>
    <w:rsid w:val="003A3FBF"/>
    <w:rsid w:val="003C382B"/>
    <w:rsid w:val="003D2C7A"/>
    <w:rsid w:val="003D6582"/>
    <w:rsid w:val="003E524F"/>
    <w:rsid w:val="003E6000"/>
    <w:rsid w:val="003F5F43"/>
    <w:rsid w:val="00405857"/>
    <w:rsid w:val="00443A93"/>
    <w:rsid w:val="00466905"/>
    <w:rsid w:val="0047225D"/>
    <w:rsid w:val="004733DC"/>
    <w:rsid w:val="00477F82"/>
    <w:rsid w:val="004B67D8"/>
    <w:rsid w:val="004C1932"/>
    <w:rsid w:val="004E2AF5"/>
    <w:rsid w:val="004E5576"/>
    <w:rsid w:val="004F1774"/>
    <w:rsid w:val="0050242D"/>
    <w:rsid w:val="00505247"/>
    <w:rsid w:val="00527196"/>
    <w:rsid w:val="005302CE"/>
    <w:rsid w:val="00530EC4"/>
    <w:rsid w:val="00531215"/>
    <w:rsid w:val="00535430"/>
    <w:rsid w:val="005430C2"/>
    <w:rsid w:val="00552E2D"/>
    <w:rsid w:val="005538BE"/>
    <w:rsid w:val="005776B8"/>
    <w:rsid w:val="00585E77"/>
    <w:rsid w:val="005967F7"/>
    <w:rsid w:val="005A0115"/>
    <w:rsid w:val="005A13F8"/>
    <w:rsid w:val="005B332B"/>
    <w:rsid w:val="005C15ED"/>
    <w:rsid w:val="005C321F"/>
    <w:rsid w:val="005C3381"/>
    <w:rsid w:val="005E7664"/>
    <w:rsid w:val="005F2BBE"/>
    <w:rsid w:val="00607312"/>
    <w:rsid w:val="00607626"/>
    <w:rsid w:val="00653F27"/>
    <w:rsid w:val="00662E6E"/>
    <w:rsid w:val="0066554A"/>
    <w:rsid w:val="0066594F"/>
    <w:rsid w:val="00696EF8"/>
    <w:rsid w:val="006B3963"/>
    <w:rsid w:val="006B580D"/>
    <w:rsid w:val="006C6DE9"/>
    <w:rsid w:val="006C6F24"/>
    <w:rsid w:val="006D20FD"/>
    <w:rsid w:val="006E3686"/>
    <w:rsid w:val="006E5624"/>
    <w:rsid w:val="0071029E"/>
    <w:rsid w:val="00715FA2"/>
    <w:rsid w:val="00747A2B"/>
    <w:rsid w:val="007814F0"/>
    <w:rsid w:val="00784D53"/>
    <w:rsid w:val="00785FEA"/>
    <w:rsid w:val="007A3655"/>
    <w:rsid w:val="007B0791"/>
    <w:rsid w:val="007F3C73"/>
    <w:rsid w:val="007F525C"/>
    <w:rsid w:val="007F71F7"/>
    <w:rsid w:val="008021C6"/>
    <w:rsid w:val="00824DF7"/>
    <w:rsid w:val="00826509"/>
    <w:rsid w:val="00831271"/>
    <w:rsid w:val="0083587A"/>
    <w:rsid w:val="00843766"/>
    <w:rsid w:val="008557CD"/>
    <w:rsid w:val="0086646B"/>
    <w:rsid w:val="008A136E"/>
    <w:rsid w:val="008A4B7E"/>
    <w:rsid w:val="008B2B2F"/>
    <w:rsid w:val="008C48E8"/>
    <w:rsid w:val="008C6DD0"/>
    <w:rsid w:val="00902929"/>
    <w:rsid w:val="00917392"/>
    <w:rsid w:val="00924828"/>
    <w:rsid w:val="00936DA9"/>
    <w:rsid w:val="00956F95"/>
    <w:rsid w:val="00975998"/>
    <w:rsid w:val="00980C90"/>
    <w:rsid w:val="009958DA"/>
    <w:rsid w:val="009A196F"/>
    <w:rsid w:val="009A1A5B"/>
    <w:rsid w:val="009A4F42"/>
    <w:rsid w:val="009B2DCB"/>
    <w:rsid w:val="009D1B6E"/>
    <w:rsid w:val="009F7E07"/>
    <w:rsid w:val="00A004FE"/>
    <w:rsid w:val="00A01C4C"/>
    <w:rsid w:val="00A05896"/>
    <w:rsid w:val="00A0671B"/>
    <w:rsid w:val="00A13AC9"/>
    <w:rsid w:val="00A22F06"/>
    <w:rsid w:val="00A364DE"/>
    <w:rsid w:val="00A404E9"/>
    <w:rsid w:val="00A55D6A"/>
    <w:rsid w:val="00A76A9F"/>
    <w:rsid w:val="00A8357F"/>
    <w:rsid w:val="00A96613"/>
    <w:rsid w:val="00AB301C"/>
    <w:rsid w:val="00AC42DE"/>
    <w:rsid w:val="00AC585C"/>
    <w:rsid w:val="00AF7A80"/>
    <w:rsid w:val="00B01F8D"/>
    <w:rsid w:val="00B42792"/>
    <w:rsid w:val="00B5581C"/>
    <w:rsid w:val="00B66D78"/>
    <w:rsid w:val="00B83755"/>
    <w:rsid w:val="00B852D0"/>
    <w:rsid w:val="00BA6CFA"/>
    <w:rsid w:val="00BB313A"/>
    <w:rsid w:val="00BE3D45"/>
    <w:rsid w:val="00C15D4B"/>
    <w:rsid w:val="00C163E3"/>
    <w:rsid w:val="00C173A5"/>
    <w:rsid w:val="00C25B44"/>
    <w:rsid w:val="00C40BEB"/>
    <w:rsid w:val="00C40F01"/>
    <w:rsid w:val="00C7551A"/>
    <w:rsid w:val="00CF3BD3"/>
    <w:rsid w:val="00D05164"/>
    <w:rsid w:val="00D25BAC"/>
    <w:rsid w:val="00D27121"/>
    <w:rsid w:val="00D37368"/>
    <w:rsid w:val="00D51592"/>
    <w:rsid w:val="00DA5CC4"/>
    <w:rsid w:val="00DB31CD"/>
    <w:rsid w:val="00DB67FC"/>
    <w:rsid w:val="00DC79BC"/>
    <w:rsid w:val="00DF168D"/>
    <w:rsid w:val="00DF44E1"/>
    <w:rsid w:val="00E02C8B"/>
    <w:rsid w:val="00E2256D"/>
    <w:rsid w:val="00E60499"/>
    <w:rsid w:val="00E81BA4"/>
    <w:rsid w:val="00EA6BE2"/>
    <w:rsid w:val="00EC1078"/>
    <w:rsid w:val="00EC7696"/>
    <w:rsid w:val="00EE0286"/>
    <w:rsid w:val="00F006E3"/>
    <w:rsid w:val="00F05837"/>
    <w:rsid w:val="00F07376"/>
    <w:rsid w:val="00F115E0"/>
    <w:rsid w:val="00F12071"/>
    <w:rsid w:val="00F170E7"/>
    <w:rsid w:val="00F276E6"/>
    <w:rsid w:val="00F5354E"/>
    <w:rsid w:val="00F66BB8"/>
    <w:rsid w:val="00F71416"/>
    <w:rsid w:val="00F82EF4"/>
    <w:rsid w:val="00FA1B1A"/>
    <w:rsid w:val="00FB1289"/>
    <w:rsid w:val="00FB6DF7"/>
    <w:rsid w:val="00FC33ED"/>
    <w:rsid w:val="00FE3BA5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itmisto.org.ua/?p=728" TargetMode="External"/><Relationship Id="rId21" Type="http://schemas.openxmlformats.org/officeDocument/2006/relationships/hyperlink" Target="http://litmisto.org.ua/?p=728" TargetMode="External"/><Relationship Id="rId42" Type="http://schemas.openxmlformats.org/officeDocument/2006/relationships/hyperlink" Target="http://litmisto.org.ua/?p=767" TargetMode="External"/><Relationship Id="rId63" Type="http://schemas.openxmlformats.org/officeDocument/2006/relationships/hyperlink" Target="http://litmisto.org.ua/?p=821" TargetMode="External"/><Relationship Id="rId84" Type="http://schemas.openxmlformats.org/officeDocument/2006/relationships/hyperlink" Target="http://litmisto.org.ua/?p=915" TargetMode="External"/><Relationship Id="rId138" Type="http://schemas.openxmlformats.org/officeDocument/2006/relationships/hyperlink" Target="http://litmisto.org.ua/?p=767" TargetMode="External"/><Relationship Id="rId159" Type="http://schemas.openxmlformats.org/officeDocument/2006/relationships/hyperlink" Target="http://litmisto.org.ua/?p=810" TargetMode="External"/><Relationship Id="rId170" Type="http://schemas.openxmlformats.org/officeDocument/2006/relationships/hyperlink" Target="http://litmisto.org.ua/?p=833" TargetMode="External"/><Relationship Id="rId191" Type="http://schemas.openxmlformats.org/officeDocument/2006/relationships/hyperlink" Target="http://litmisto.org.ua/?p=890" TargetMode="External"/><Relationship Id="rId205" Type="http://schemas.openxmlformats.org/officeDocument/2006/relationships/hyperlink" Target="http://litmisto.org.ua/?p=929" TargetMode="External"/><Relationship Id="rId107" Type="http://schemas.openxmlformats.org/officeDocument/2006/relationships/hyperlink" Target="http://litmisto.org.ua/?p=706" TargetMode="External"/><Relationship Id="rId11" Type="http://schemas.openxmlformats.org/officeDocument/2006/relationships/hyperlink" Target="http://litmisto.org.ua/?p=706" TargetMode="External"/><Relationship Id="rId32" Type="http://schemas.openxmlformats.org/officeDocument/2006/relationships/hyperlink" Target="http://litmisto.org.ua/?p=748" TargetMode="External"/><Relationship Id="rId37" Type="http://schemas.openxmlformats.org/officeDocument/2006/relationships/hyperlink" Target="http://litmisto.org.ua/?p=757" TargetMode="External"/><Relationship Id="rId53" Type="http://schemas.openxmlformats.org/officeDocument/2006/relationships/hyperlink" Target="http://litmisto.org.ua/?p=790" TargetMode="External"/><Relationship Id="rId58" Type="http://schemas.openxmlformats.org/officeDocument/2006/relationships/hyperlink" Target="http://litmisto.org.ua/?p=800" TargetMode="External"/><Relationship Id="rId74" Type="http://schemas.openxmlformats.org/officeDocument/2006/relationships/hyperlink" Target="http://litmisto.org.ua/?p=843" TargetMode="External"/><Relationship Id="rId79" Type="http://schemas.openxmlformats.org/officeDocument/2006/relationships/hyperlink" Target="http://litmisto.org.ua/?p=854" TargetMode="External"/><Relationship Id="rId102" Type="http://schemas.openxmlformats.org/officeDocument/2006/relationships/hyperlink" Target="http://litmisto.org.ua/?p=691" TargetMode="External"/><Relationship Id="rId123" Type="http://schemas.openxmlformats.org/officeDocument/2006/relationships/hyperlink" Target="http://litmisto.org.ua/?p=738" TargetMode="External"/><Relationship Id="rId128" Type="http://schemas.openxmlformats.org/officeDocument/2006/relationships/hyperlink" Target="http://litmisto.org.ua/?p=748" TargetMode="External"/><Relationship Id="rId144" Type="http://schemas.openxmlformats.org/officeDocument/2006/relationships/hyperlink" Target="http://litmisto.org.ua/?p=779" TargetMode="External"/><Relationship Id="rId149" Type="http://schemas.openxmlformats.org/officeDocument/2006/relationships/hyperlink" Target="http://litmisto.org.ua/?p=790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litmisto.org.ua/?p=664" TargetMode="External"/><Relationship Id="rId95" Type="http://schemas.openxmlformats.org/officeDocument/2006/relationships/hyperlink" Target="http://litmisto.org.ua/?p=673" TargetMode="External"/><Relationship Id="rId160" Type="http://schemas.openxmlformats.org/officeDocument/2006/relationships/hyperlink" Target="http://litmisto.org.ua/?p=812" TargetMode="External"/><Relationship Id="rId165" Type="http://schemas.openxmlformats.org/officeDocument/2006/relationships/hyperlink" Target="http://litmisto.org.ua/?p=823" TargetMode="External"/><Relationship Id="rId181" Type="http://schemas.openxmlformats.org/officeDocument/2006/relationships/hyperlink" Target="http://litmisto.org.ua/?p=870" TargetMode="External"/><Relationship Id="rId186" Type="http://schemas.openxmlformats.org/officeDocument/2006/relationships/hyperlink" Target="http://litmisto.org.ua/?p=880" TargetMode="External"/><Relationship Id="rId211" Type="http://schemas.openxmlformats.org/officeDocument/2006/relationships/hyperlink" Target="http://www.ussr.to/ALL/tishkovets/movva" TargetMode="External"/><Relationship Id="rId22" Type="http://schemas.openxmlformats.org/officeDocument/2006/relationships/hyperlink" Target="http://litmisto.org.ua/?p=730" TargetMode="External"/><Relationship Id="rId27" Type="http://schemas.openxmlformats.org/officeDocument/2006/relationships/hyperlink" Target="http://litmisto.org.ua/?p=738" TargetMode="External"/><Relationship Id="rId43" Type="http://schemas.openxmlformats.org/officeDocument/2006/relationships/hyperlink" Target="http://litmisto.org.ua/?p=769" TargetMode="External"/><Relationship Id="rId48" Type="http://schemas.openxmlformats.org/officeDocument/2006/relationships/hyperlink" Target="http://litmisto.org.ua/?p=779" TargetMode="External"/><Relationship Id="rId64" Type="http://schemas.openxmlformats.org/officeDocument/2006/relationships/hyperlink" Target="http://litmisto.org.ua/?p=823" TargetMode="External"/><Relationship Id="rId69" Type="http://schemas.openxmlformats.org/officeDocument/2006/relationships/hyperlink" Target="http://litmisto.org.ua/?p=833" TargetMode="External"/><Relationship Id="rId113" Type="http://schemas.openxmlformats.org/officeDocument/2006/relationships/hyperlink" Target="http://litmisto.org.ua/?p=720" TargetMode="External"/><Relationship Id="rId118" Type="http://schemas.openxmlformats.org/officeDocument/2006/relationships/hyperlink" Target="http://litmisto.org.ua/?p=730" TargetMode="External"/><Relationship Id="rId134" Type="http://schemas.openxmlformats.org/officeDocument/2006/relationships/hyperlink" Target="http://litmisto.org.ua/?p=759" TargetMode="External"/><Relationship Id="rId139" Type="http://schemas.openxmlformats.org/officeDocument/2006/relationships/hyperlink" Target="http://litmisto.org.ua/?p=769" TargetMode="External"/><Relationship Id="rId80" Type="http://schemas.openxmlformats.org/officeDocument/2006/relationships/hyperlink" Target="http://litmisto.org.ua/?p=856" TargetMode="External"/><Relationship Id="rId85" Type="http://schemas.openxmlformats.org/officeDocument/2006/relationships/hyperlink" Target="http://litmisto.org.ua/?p=917" TargetMode="External"/><Relationship Id="rId150" Type="http://schemas.openxmlformats.org/officeDocument/2006/relationships/hyperlink" Target="http://litmisto.org.ua/?p=792" TargetMode="External"/><Relationship Id="rId155" Type="http://schemas.openxmlformats.org/officeDocument/2006/relationships/hyperlink" Target="http://litmisto.org.ua/?p=802" TargetMode="External"/><Relationship Id="rId171" Type="http://schemas.openxmlformats.org/officeDocument/2006/relationships/hyperlink" Target="http://litmisto.org.ua/?p=835" TargetMode="External"/><Relationship Id="rId176" Type="http://schemas.openxmlformats.org/officeDocument/2006/relationships/hyperlink" Target="http://litmisto.org.ua/?p=845" TargetMode="External"/><Relationship Id="rId192" Type="http://schemas.openxmlformats.org/officeDocument/2006/relationships/hyperlink" Target="http://litmisto.org.ua/?p=890" TargetMode="External"/><Relationship Id="rId197" Type="http://schemas.openxmlformats.org/officeDocument/2006/relationships/hyperlink" Target="http://litmisto.org.ua/?p=902" TargetMode="External"/><Relationship Id="rId206" Type="http://schemas.openxmlformats.org/officeDocument/2006/relationships/hyperlink" Target="http://novamova.com.ua" TargetMode="External"/><Relationship Id="rId201" Type="http://schemas.openxmlformats.org/officeDocument/2006/relationships/hyperlink" Target="http://litmisto.org.ua/?p=915" TargetMode="External"/><Relationship Id="rId12" Type="http://schemas.openxmlformats.org/officeDocument/2006/relationships/hyperlink" Target="http://litmisto.org.ua/?p=708" TargetMode="External"/><Relationship Id="rId17" Type="http://schemas.openxmlformats.org/officeDocument/2006/relationships/hyperlink" Target="http://litmisto.org.ua/?p=720" TargetMode="External"/><Relationship Id="rId33" Type="http://schemas.openxmlformats.org/officeDocument/2006/relationships/hyperlink" Target="http://litmisto.org.ua/?p=750" TargetMode="External"/><Relationship Id="rId38" Type="http://schemas.openxmlformats.org/officeDocument/2006/relationships/hyperlink" Target="http://litmisto.org.ua/?p=759" TargetMode="External"/><Relationship Id="rId59" Type="http://schemas.openxmlformats.org/officeDocument/2006/relationships/hyperlink" Target="http://litmisto.org.ua/?p=802" TargetMode="External"/><Relationship Id="rId103" Type="http://schemas.openxmlformats.org/officeDocument/2006/relationships/hyperlink" Target="http://litmisto.org.ua/?p=696" TargetMode="External"/><Relationship Id="rId108" Type="http://schemas.openxmlformats.org/officeDocument/2006/relationships/hyperlink" Target="http://litmisto.org.ua/?p=708" TargetMode="External"/><Relationship Id="rId124" Type="http://schemas.openxmlformats.org/officeDocument/2006/relationships/hyperlink" Target="http://litmisto.org.ua/?p=740" TargetMode="External"/><Relationship Id="rId129" Type="http://schemas.openxmlformats.org/officeDocument/2006/relationships/hyperlink" Target="http://litmisto.org.ua/?p=750" TargetMode="External"/><Relationship Id="rId54" Type="http://schemas.openxmlformats.org/officeDocument/2006/relationships/hyperlink" Target="http://litmisto.org.ua/?p=792" TargetMode="External"/><Relationship Id="rId70" Type="http://schemas.openxmlformats.org/officeDocument/2006/relationships/hyperlink" Target="http://litmisto.org.ua/?p=835" TargetMode="External"/><Relationship Id="rId75" Type="http://schemas.openxmlformats.org/officeDocument/2006/relationships/hyperlink" Target="http://litmisto.org.ua/?p=845" TargetMode="External"/><Relationship Id="rId91" Type="http://schemas.openxmlformats.org/officeDocument/2006/relationships/hyperlink" Target="http://litmisto.org.ua/?p=666" TargetMode="External"/><Relationship Id="rId96" Type="http://schemas.openxmlformats.org/officeDocument/2006/relationships/hyperlink" Target="http://litmisto.org.ua/?p=673" TargetMode="External"/><Relationship Id="rId140" Type="http://schemas.openxmlformats.org/officeDocument/2006/relationships/hyperlink" Target="http://litmisto.org.ua/?p=771" TargetMode="External"/><Relationship Id="rId145" Type="http://schemas.openxmlformats.org/officeDocument/2006/relationships/hyperlink" Target="http://litmisto.org.ua/?p=781" TargetMode="External"/><Relationship Id="rId161" Type="http://schemas.openxmlformats.org/officeDocument/2006/relationships/hyperlink" Target="http://litmisto.org.ua/?p=815" TargetMode="External"/><Relationship Id="rId166" Type="http://schemas.openxmlformats.org/officeDocument/2006/relationships/hyperlink" Target="http://litmisto.org.ua/?p=825" TargetMode="External"/><Relationship Id="rId182" Type="http://schemas.openxmlformats.org/officeDocument/2006/relationships/hyperlink" Target="http://litmisto.org.ua/?p=872" TargetMode="External"/><Relationship Id="rId187" Type="http://schemas.openxmlformats.org/officeDocument/2006/relationships/hyperlink" Target="http://litmisto.org.ua/?p=8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fontTable" Target="fontTable.xml"/><Relationship Id="rId23" Type="http://schemas.openxmlformats.org/officeDocument/2006/relationships/hyperlink" Target="http://litmisto.org.ua/?p=732" TargetMode="External"/><Relationship Id="rId28" Type="http://schemas.openxmlformats.org/officeDocument/2006/relationships/hyperlink" Target="http://litmisto.org.ua/?p=740" TargetMode="External"/><Relationship Id="rId49" Type="http://schemas.openxmlformats.org/officeDocument/2006/relationships/hyperlink" Target="http://litmisto.org.ua/?p=781" TargetMode="External"/><Relationship Id="rId114" Type="http://schemas.openxmlformats.org/officeDocument/2006/relationships/hyperlink" Target="http://litmisto.org.ua/?p=722" TargetMode="External"/><Relationship Id="rId119" Type="http://schemas.openxmlformats.org/officeDocument/2006/relationships/hyperlink" Target="http://litmisto.org.ua/?p=732" TargetMode="External"/><Relationship Id="rId44" Type="http://schemas.openxmlformats.org/officeDocument/2006/relationships/hyperlink" Target="http://litmisto.org.ua/?p=771" TargetMode="External"/><Relationship Id="rId60" Type="http://schemas.openxmlformats.org/officeDocument/2006/relationships/hyperlink" Target="http://litmisto.org.ua/?p=804" TargetMode="External"/><Relationship Id="rId65" Type="http://schemas.openxmlformats.org/officeDocument/2006/relationships/hyperlink" Target="http://litmisto.org.ua/?p=825" TargetMode="External"/><Relationship Id="rId81" Type="http://schemas.openxmlformats.org/officeDocument/2006/relationships/hyperlink" Target="http://litmisto.org.ua/?p=860" TargetMode="External"/><Relationship Id="rId86" Type="http://schemas.openxmlformats.org/officeDocument/2006/relationships/hyperlink" Target="http://litmisto.org.ua/?p=924" TargetMode="External"/><Relationship Id="rId130" Type="http://schemas.openxmlformats.org/officeDocument/2006/relationships/hyperlink" Target="http://litmisto.org.ua/?p=752" TargetMode="External"/><Relationship Id="rId135" Type="http://schemas.openxmlformats.org/officeDocument/2006/relationships/hyperlink" Target="http://litmisto.org.ua/?p=761" TargetMode="External"/><Relationship Id="rId151" Type="http://schemas.openxmlformats.org/officeDocument/2006/relationships/hyperlink" Target="http://litmisto.org.ua/?p=794" TargetMode="External"/><Relationship Id="rId156" Type="http://schemas.openxmlformats.org/officeDocument/2006/relationships/hyperlink" Target="http://litmisto.org.ua/?p=804" TargetMode="External"/><Relationship Id="rId177" Type="http://schemas.openxmlformats.org/officeDocument/2006/relationships/hyperlink" Target="http://litmisto.org.ua/?p=848" TargetMode="External"/><Relationship Id="rId198" Type="http://schemas.openxmlformats.org/officeDocument/2006/relationships/hyperlink" Target="http://litmisto.org.ua/?p=904" TargetMode="External"/><Relationship Id="rId172" Type="http://schemas.openxmlformats.org/officeDocument/2006/relationships/hyperlink" Target="http://litmisto.org.ua/?p=837" TargetMode="External"/><Relationship Id="rId193" Type="http://schemas.openxmlformats.org/officeDocument/2006/relationships/hyperlink" Target="http://litmisto.org.ua/?p=894" TargetMode="External"/><Relationship Id="rId202" Type="http://schemas.openxmlformats.org/officeDocument/2006/relationships/hyperlink" Target="http://litmisto.org.ua/?p=917" TargetMode="External"/><Relationship Id="rId207" Type="http://schemas.openxmlformats.org/officeDocument/2006/relationships/hyperlink" Target="http://linguist.univ.kiev.ua" TargetMode="External"/><Relationship Id="rId13" Type="http://schemas.openxmlformats.org/officeDocument/2006/relationships/hyperlink" Target="http://litmisto.org.ua/?p=710" TargetMode="External"/><Relationship Id="rId18" Type="http://schemas.openxmlformats.org/officeDocument/2006/relationships/hyperlink" Target="http://litmisto.org.ua/?p=722" TargetMode="External"/><Relationship Id="rId39" Type="http://schemas.openxmlformats.org/officeDocument/2006/relationships/hyperlink" Target="http://litmisto.org.ua/?p=761" TargetMode="External"/><Relationship Id="rId109" Type="http://schemas.openxmlformats.org/officeDocument/2006/relationships/hyperlink" Target="http://litmisto.org.ua/?p=710" TargetMode="External"/><Relationship Id="rId34" Type="http://schemas.openxmlformats.org/officeDocument/2006/relationships/hyperlink" Target="http://litmisto.org.ua/?p=752" TargetMode="External"/><Relationship Id="rId50" Type="http://schemas.openxmlformats.org/officeDocument/2006/relationships/hyperlink" Target="http://litmisto.org.ua/?p=784" TargetMode="External"/><Relationship Id="rId55" Type="http://schemas.openxmlformats.org/officeDocument/2006/relationships/hyperlink" Target="http://litmisto.org.ua/?p=794" TargetMode="External"/><Relationship Id="rId76" Type="http://schemas.openxmlformats.org/officeDocument/2006/relationships/hyperlink" Target="http://litmisto.org.ua/?p=848" TargetMode="External"/><Relationship Id="rId97" Type="http://schemas.openxmlformats.org/officeDocument/2006/relationships/hyperlink" Target="http://litmisto.org.ua/?p=675" TargetMode="External"/><Relationship Id="rId104" Type="http://schemas.openxmlformats.org/officeDocument/2006/relationships/hyperlink" Target="http://litmisto.org.ua/?p=700" TargetMode="External"/><Relationship Id="rId120" Type="http://schemas.openxmlformats.org/officeDocument/2006/relationships/hyperlink" Target="http://litmisto.org.ua/?p=734" TargetMode="External"/><Relationship Id="rId125" Type="http://schemas.openxmlformats.org/officeDocument/2006/relationships/hyperlink" Target="http://litmisto.org.ua/?p=742" TargetMode="External"/><Relationship Id="rId141" Type="http://schemas.openxmlformats.org/officeDocument/2006/relationships/hyperlink" Target="http://litmisto.org.ua/?p=773" TargetMode="External"/><Relationship Id="rId146" Type="http://schemas.openxmlformats.org/officeDocument/2006/relationships/hyperlink" Target="http://litmisto.org.ua/?p=784" TargetMode="External"/><Relationship Id="rId167" Type="http://schemas.openxmlformats.org/officeDocument/2006/relationships/hyperlink" Target="http://litmisto.org.ua/?p=827" TargetMode="External"/><Relationship Id="rId188" Type="http://schemas.openxmlformats.org/officeDocument/2006/relationships/hyperlink" Target="http://litmisto.org.ua/?p=884" TargetMode="External"/><Relationship Id="rId7" Type="http://schemas.openxmlformats.org/officeDocument/2006/relationships/hyperlink" Target="http://litmisto.org.ua/?p=779" TargetMode="External"/><Relationship Id="rId71" Type="http://schemas.openxmlformats.org/officeDocument/2006/relationships/hyperlink" Target="http://litmisto.org.ua/?p=837" TargetMode="External"/><Relationship Id="rId92" Type="http://schemas.openxmlformats.org/officeDocument/2006/relationships/hyperlink" Target="http://litmisto.org.ua/?p=668" TargetMode="External"/><Relationship Id="rId162" Type="http://schemas.openxmlformats.org/officeDocument/2006/relationships/hyperlink" Target="http://litmisto.org.ua/?p=817" TargetMode="External"/><Relationship Id="rId183" Type="http://schemas.openxmlformats.org/officeDocument/2006/relationships/hyperlink" Target="http://litmisto.org.ua/?p=874" TargetMode="External"/><Relationship Id="rId21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litmisto.org.ua/?p=742" TargetMode="External"/><Relationship Id="rId24" Type="http://schemas.openxmlformats.org/officeDocument/2006/relationships/hyperlink" Target="http://litmisto.org.ua/?p=734" TargetMode="External"/><Relationship Id="rId40" Type="http://schemas.openxmlformats.org/officeDocument/2006/relationships/hyperlink" Target="http://litmisto.org.ua/?p=763" TargetMode="External"/><Relationship Id="rId45" Type="http://schemas.openxmlformats.org/officeDocument/2006/relationships/hyperlink" Target="http://litmisto.org.ua/?p=773" TargetMode="External"/><Relationship Id="rId66" Type="http://schemas.openxmlformats.org/officeDocument/2006/relationships/hyperlink" Target="http://litmisto.org.ua/?p=827" TargetMode="External"/><Relationship Id="rId87" Type="http://schemas.openxmlformats.org/officeDocument/2006/relationships/hyperlink" Target="http://litmisto.org.ua/?p=927" TargetMode="External"/><Relationship Id="rId110" Type="http://schemas.openxmlformats.org/officeDocument/2006/relationships/hyperlink" Target="http://litmisto.org.ua/?p=713" TargetMode="External"/><Relationship Id="rId115" Type="http://schemas.openxmlformats.org/officeDocument/2006/relationships/hyperlink" Target="http://litmisto.org.ua/?p=724" TargetMode="External"/><Relationship Id="rId131" Type="http://schemas.openxmlformats.org/officeDocument/2006/relationships/hyperlink" Target="http://litmisto.org.ua/?p=752" TargetMode="External"/><Relationship Id="rId136" Type="http://schemas.openxmlformats.org/officeDocument/2006/relationships/hyperlink" Target="http://litmisto.org.ua/?p=763" TargetMode="External"/><Relationship Id="rId157" Type="http://schemas.openxmlformats.org/officeDocument/2006/relationships/hyperlink" Target="http://litmisto.org.ua/?p=806" TargetMode="External"/><Relationship Id="rId178" Type="http://schemas.openxmlformats.org/officeDocument/2006/relationships/hyperlink" Target="http://litmisto.org.ua/?p=848" TargetMode="External"/><Relationship Id="rId61" Type="http://schemas.openxmlformats.org/officeDocument/2006/relationships/hyperlink" Target="http://litmisto.org.ua/?p=817" TargetMode="External"/><Relationship Id="rId82" Type="http://schemas.openxmlformats.org/officeDocument/2006/relationships/hyperlink" Target="http://litmisto.org.ua/?p=862" TargetMode="External"/><Relationship Id="rId152" Type="http://schemas.openxmlformats.org/officeDocument/2006/relationships/hyperlink" Target="http://litmisto.org.ua/?p=796" TargetMode="External"/><Relationship Id="rId173" Type="http://schemas.openxmlformats.org/officeDocument/2006/relationships/hyperlink" Target="http://litmisto.org.ua/?p=839" TargetMode="External"/><Relationship Id="rId194" Type="http://schemas.openxmlformats.org/officeDocument/2006/relationships/hyperlink" Target="http://litmisto.org.ua/?p=898" TargetMode="External"/><Relationship Id="rId199" Type="http://schemas.openxmlformats.org/officeDocument/2006/relationships/hyperlink" Target="http://litmisto.org.ua/?p=911" TargetMode="External"/><Relationship Id="rId203" Type="http://schemas.openxmlformats.org/officeDocument/2006/relationships/hyperlink" Target="http://litmisto.org.ua/?p=924" TargetMode="External"/><Relationship Id="rId208" Type="http://schemas.openxmlformats.org/officeDocument/2006/relationships/hyperlink" Target="http://www.nbuv.gov.ua/eb" TargetMode="External"/><Relationship Id="rId19" Type="http://schemas.openxmlformats.org/officeDocument/2006/relationships/hyperlink" Target="http://litmisto.org.ua/?p=724" TargetMode="External"/><Relationship Id="rId14" Type="http://schemas.openxmlformats.org/officeDocument/2006/relationships/hyperlink" Target="http://litmisto.org.ua/?p=713" TargetMode="External"/><Relationship Id="rId30" Type="http://schemas.openxmlformats.org/officeDocument/2006/relationships/hyperlink" Target="http://litmisto.org.ua/?p=744" TargetMode="External"/><Relationship Id="rId35" Type="http://schemas.openxmlformats.org/officeDocument/2006/relationships/hyperlink" Target="http://litmisto.org.ua/?p=752" TargetMode="External"/><Relationship Id="rId56" Type="http://schemas.openxmlformats.org/officeDocument/2006/relationships/hyperlink" Target="http://litmisto.org.ua/?p=796" TargetMode="External"/><Relationship Id="rId77" Type="http://schemas.openxmlformats.org/officeDocument/2006/relationships/hyperlink" Target="http://litmisto.org.ua/?p=848" TargetMode="External"/><Relationship Id="rId100" Type="http://schemas.openxmlformats.org/officeDocument/2006/relationships/hyperlink" Target="http://litmisto.org.ua/?p=687" TargetMode="External"/><Relationship Id="rId105" Type="http://schemas.openxmlformats.org/officeDocument/2006/relationships/hyperlink" Target="http://litmisto.org.ua/?p=702" TargetMode="External"/><Relationship Id="rId126" Type="http://schemas.openxmlformats.org/officeDocument/2006/relationships/hyperlink" Target="http://litmisto.org.ua/?p=744" TargetMode="External"/><Relationship Id="rId147" Type="http://schemas.openxmlformats.org/officeDocument/2006/relationships/hyperlink" Target="http://litmisto.org.ua/?p=786" TargetMode="External"/><Relationship Id="rId168" Type="http://schemas.openxmlformats.org/officeDocument/2006/relationships/hyperlink" Target="http://litmisto.org.ua/?p=829" TargetMode="External"/><Relationship Id="rId8" Type="http://schemas.openxmlformats.org/officeDocument/2006/relationships/hyperlink" Target="http://litmisto.org.ua/?p=781" TargetMode="External"/><Relationship Id="rId51" Type="http://schemas.openxmlformats.org/officeDocument/2006/relationships/hyperlink" Target="http://litmisto.org.ua/?p=786" TargetMode="External"/><Relationship Id="rId72" Type="http://schemas.openxmlformats.org/officeDocument/2006/relationships/hyperlink" Target="http://litmisto.org.ua/?p=839" TargetMode="External"/><Relationship Id="rId93" Type="http://schemas.openxmlformats.org/officeDocument/2006/relationships/hyperlink" Target="http://litmisto.org.ua/?p=668" TargetMode="External"/><Relationship Id="rId98" Type="http://schemas.openxmlformats.org/officeDocument/2006/relationships/hyperlink" Target="http://litmisto.org.ua/?p=677" TargetMode="External"/><Relationship Id="rId121" Type="http://schemas.openxmlformats.org/officeDocument/2006/relationships/hyperlink" Target="http://litmisto.org.ua/?p=734" TargetMode="External"/><Relationship Id="rId142" Type="http://schemas.openxmlformats.org/officeDocument/2006/relationships/hyperlink" Target="http://litmisto.org.ua/?p=775" TargetMode="External"/><Relationship Id="rId163" Type="http://schemas.openxmlformats.org/officeDocument/2006/relationships/hyperlink" Target="http://litmisto.org.ua/?p=819" TargetMode="External"/><Relationship Id="rId184" Type="http://schemas.openxmlformats.org/officeDocument/2006/relationships/hyperlink" Target="http://litmisto.org.ua/?p=878" TargetMode="External"/><Relationship Id="rId189" Type="http://schemas.openxmlformats.org/officeDocument/2006/relationships/hyperlink" Target="http://litmisto.org.ua/?p=886" TargetMode="External"/><Relationship Id="rId3" Type="http://schemas.openxmlformats.org/officeDocument/2006/relationships/styles" Target="styles.xml"/><Relationship Id="rId25" Type="http://schemas.openxmlformats.org/officeDocument/2006/relationships/hyperlink" Target="http://litmisto.org.ua/?p=734" TargetMode="External"/><Relationship Id="rId46" Type="http://schemas.openxmlformats.org/officeDocument/2006/relationships/hyperlink" Target="http://litmisto.org.ua/?p=775" TargetMode="External"/><Relationship Id="rId67" Type="http://schemas.openxmlformats.org/officeDocument/2006/relationships/hyperlink" Target="http://litmisto.org.ua/?p=829" TargetMode="External"/><Relationship Id="rId116" Type="http://schemas.openxmlformats.org/officeDocument/2006/relationships/hyperlink" Target="http://litmisto.org.ua/?p=726" TargetMode="External"/><Relationship Id="rId137" Type="http://schemas.openxmlformats.org/officeDocument/2006/relationships/hyperlink" Target="http://litmisto.org.ua/?p=765" TargetMode="External"/><Relationship Id="rId158" Type="http://schemas.openxmlformats.org/officeDocument/2006/relationships/hyperlink" Target="http://litmisto.org.ua/?p=808" TargetMode="External"/><Relationship Id="rId20" Type="http://schemas.openxmlformats.org/officeDocument/2006/relationships/hyperlink" Target="http://litmisto.org.ua/?p=726" TargetMode="External"/><Relationship Id="rId41" Type="http://schemas.openxmlformats.org/officeDocument/2006/relationships/hyperlink" Target="http://litmisto.org.ua/?p=765" TargetMode="External"/><Relationship Id="rId62" Type="http://schemas.openxmlformats.org/officeDocument/2006/relationships/hyperlink" Target="http://litmisto.org.ua/?p=819" TargetMode="External"/><Relationship Id="rId83" Type="http://schemas.openxmlformats.org/officeDocument/2006/relationships/hyperlink" Target="http://litmisto.org.ua/?p=864" TargetMode="External"/><Relationship Id="rId88" Type="http://schemas.openxmlformats.org/officeDocument/2006/relationships/hyperlink" Target="http://litmisto.org.ua/?p=929" TargetMode="External"/><Relationship Id="rId111" Type="http://schemas.openxmlformats.org/officeDocument/2006/relationships/hyperlink" Target="http://litmisto.org.ua/?p=715" TargetMode="External"/><Relationship Id="rId132" Type="http://schemas.openxmlformats.org/officeDocument/2006/relationships/hyperlink" Target="http://litmisto.org.ua/?p=755" TargetMode="External"/><Relationship Id="rId153" Type="http://schemas.openxmlformats.org/officeDocument/2006/relationships/hyperlink" Target="http://litmisto.org.ua/?p=798" TargetMode="External"/><Relationship Id="rId174" Type="http://schemas.openxmlformats.org/officeDocument/2006/relationships/hyperlink" Target="http://litmisto.org.ua/?p=841" TargetMode="External"/><Relationship Id="rId179" Type="http://schemas.openxmlformats.org/officeDocument/2006/relationships/hyperlink" Target="http://litmisto.org.ua/?p=866" TargetMode="External"/><Relationship Id="rId195" Type="http://schemas.openxmlformats.org/officeDocument/2006/relationships/hyperlink" Target="http://litmisto.org.ua/?p=900" TargetMode="External"/><Relationship Id="rId209" Type="http://schemas.openxmlformats.org/officeDocument/2006/relationships/hyperlink" Target="http://proling.com" TargetMode="External"/><Relationship Id="rId190" Type="http://schemas.openxmlformats.org/officeDocument/2006/relationships/hyperlink" Target="http://litmisto.org.ua/?p=888" TargetMode="External"/><Relationship Id="rId204" Type="http://schemas.openxmlformats.org/officeDocument/2006/relationships/hyperlink" Target="http://litmisto.org.ua/?p=927" TargetMode="External"/><Relationship Id="rId15" Type="http://schemas.openxmlformats.org/officeDocument/2006/relationships/hyperlink" Target="http://litmisto.org.ua/?p=715" TargetMode="External"/><Relationship Id="rId36" Type="http://schemas.openxmlformats.org/officeDocument/2006/relationships/hyperlink" Target="http://litmisto.org.ua/?p=755" TargetMode="External"/><Relationship Id="rId57" Type="http://schemas.openxmlformats.org/officeDocument/2006/relationships/hyperlink" Target="http://litmisto.org.ua/?p=798" TargetMode="External"/><Relationship Id="rId106" Type="http://schemas.openxmlformats.org/officeDocument/2006/relationships/hyperlink" Target="http://litmisto.org.ua/?p=704" TargetMode="External"/><Relationship Id="rId127" Type="http://schemas.openxmlformats.org/officeDocument/2006/relationships/hyperlink" Target="http://litmisto.org.ua/?p=746" TargetMode="External"/><Relationship Id="rId10" Type="http://schemas.openxmlformats.org/officeDocument/2006/relationships/hyperlink" Target="http://litmisto.org.ua/?p=704" TargetMode="External"/><Relationship Id="rId31" Type="http://schemas.openxmlformats.org/officeDocument/2006/relationships/hyperlink" Target="http://litmisto.org.ua/?p=746" TargetMode="External"/><Relationship Id="rId52" Type="http://schemas.openxmlformats.org/officeDocument/2006/relationships/hyperlink" Target="http://litmisto.org.ua/?p=788" TargetMode="External"/><Relationship Id="rId73" Type="http://schemas.openxmlformats.org/officeDocument/2006/relationships/hyperlink" Target="http://litmisto.org.ua/?p=841" TargetMode="External"/><Relationship Id="rId78" Type="http://schemas.openxmlformats.org/officeDocument/2006/relationships/hyperlink" Target="http://litmisto.org.ua/?p=852" TargetMode="External"/><Relationship Id="rId94" Type="http://schemas.openxmlformats.org/officeDocument/2006/relationships/hyperlink" Target="http://litmisto.org.ua/?p=670" TargetMode="External"/><Relationship Id="rId99" Type="http://schemas.openxmlformats.org/officeDocument/2006/relationships/hyperlink" Target="http://litmisto.org.ua/?p=685" TargetMode="External"/><Relationship Id="rId101" Type="http://schemas.openxmlformats.org/officeDocument/2006/relationships/hyperlink" Target="http://litmisto.org.ua/?p=689" TargetMode="External"/><Relationship Id="rId122" Type="http://schemas.openxmlformats.org/officeDocument/2006/relationships/hyperlink" Target="http://litmisto.org.ua/?p=736" TargetMode="External"/><Relationship Id="rId143" Type="http://schemas.openxmlformats.org/officeDocument/2006/relationships/hyperlink" Target="http://litmisto.org.ua/?p=777" TargetMode="External"/><Relationship Id="rId148" Type="http://schemas.openxmlformats.org/officeDocument/2006/relationships/hyperlink" Target="http://litmisto.org.ua/?p=788" TargetMode="External"/><Relationship Id="rId164" Type="http://schemas.openxmlformats.org/officeDocument/2006/relationships/hyperlink" Target="http://litmisto.org.ua/?p=821" TargetMode="External"/><Relationship Id="rId169" Type="http://schemas.openxmlformats.org/officeDocument/2006/relationships/hyperlink" Target="http://litmisto.org.ua/?p=831" TargetMode="External"/><Relationship Id="rId185" Type="http://schemas.openxmlformats.org/officeDocument/2006/relationships/hyperlink" Target="http://litmisto.org.ua/?p=8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tmisto.org.ua/?p=784" TargetMode="External"/><Relationship Id="rId180" Type="http://schemas.openxmlformats.org/officeDocument/2006/relationships/hyperlink" Target="http://litmisto.org.ua/?p=868" TargetMode="External"/><Relationship Id="rId210" Type="http://schemas.openxmlformats.org/officeDocument/2006/relationships/hyperlink" Target="http://www.geocities.com/hommahchorny/hl.html" TargetMode="External"/><Relationship Id="rId26" Type="http://schemas.openxmlformats.org/officeDocument/2006/relationships/hyperlink" Target="http://litmisto.org.ua/?p=736" TargetMode="External"/><Relationship Id="rId47" Type="http://schemas.openxmlformats.org/officeDocument/2006/relationships/hyperlink" Target="http://litmisto.org.ua/?p=777" TargetMode="External"/><Relationship Id="rId68" Type="http://schemas.openxmlformats.org/officeDocument/2006/relationships/hyperlink" Target="http://litmisto.org.ua/?p=831" TargetMode="External"/><Relationship Id="rId89" Type="http://schemas.openxmlformats.org/officeDocument/2006/relationships/hyperlink" Target="http://litmisto.org.ua/?p=662" TargetMode="External"/><Relationship Id="rId112" Type="http://schemas.openxmlformats.org/officeDocument/2006/relationships/hyperlink" Target="http://litmisto.org.ua/?p=718" TargetMode="External"/><Relationship Id="rId133" Type="http://schemas.openxmlformats.org/officeDocument/2006/relationships/hyperlink" Target="http://litmisto.org.ua/?p=757" TargetMode="External"/><Relationship Id="rId154" Type="http://schemas.openxmlformats.org/officeDocument/2006/relationships/hyperlink" Target="http://litmisto.org.ua/?p=800" TargetMode="External"/><Relationship Id="rId175" Type="http://schemas.openxmlformats.org/officeDocument/2006/relationships/hyperlink" Target="http://litmisto.org.ua/?p=843" TargetMode="External"/><Relationship Id="rId196" Type="http://schemas.openxmlformats.org/officeDocument/2006/relationships/hyperlink" Target="http://litmisto.org.ua/?p=900" TargetMode="External"/><Relationship Id="rId200" Type="http://schemas.openxmlformats.org/officeDocument/2006/relationships/hyperlink" Target="http://litmisto.org.ua/?p=913" TargetMode="External"/><Relationship Id="rId16" Type="http://schemas.openxmlformats.org/officeDocument/2006/relationships/hyperlink" Target="http://litmisto.org.ua/?p=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A9F49-EC5B-4BFB-9237-CAB96D33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23</Pages>
  <Words>5316</Words>
  <Characters>49262</Characters>
  <Application>Microsoft Office Word</Application>
  <DocSecurity>0</DocSecurity>
  <Lines>410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54470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Admin</cp:lastModifiedBy>
  <cp:revision>46</cp:revision>
  <cp:lastPrinted>2019-09-08T11:00:00Z</cp:lastPrinted>
  <dcterms:created xsi:type="dcterms:W3CDTF">2020-09-09T07:13:00Z</dcterms:created>
  <dcterms:modified xsi:type="dcterms:W3CDTF">2020-11-17T08:43:00Z</dcterms:modified>
</cp:coreProperties>
</file>