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EC061" w14:textId="10BD00E8" w:rsidR="00FD032D" w:rsidRPr="0076769E" w:rsidRDefault="0076769E" w:rsidP="007676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69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744483" w:rsidRPr="0076769E">
        <w:rPr>
          <w:rFonts w:ascii="Times New Roman" w:hAnsi="Times New Roman" w:cs="Times New Roman"/>
          <w:sz w:val="28"/>
          <w:szCs w:val="28"/>
          <w:lang w:val="uk-UA"/>
        </w:rPr>
        <w:t>03.10.2024 Науково-методичний семінар «</w:t>
      </w:r>
      <w:r w:rsidR="00744483" w:rsidRPr="0076769E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Тези доповідей на науково-практичну конференцію: алгоритм написання</w:t>
      </w:r>
      <w:r w:rsidR="00744483" w:rsidRPr="0076769E">
        <w:rPr>
          <w:rFonts w:ascii="Times New Roman" w:hAnsi="Times New Roman" w:cs="Times New Roman"/>
          <w:sz w:val="28"/>
          <w:szCs w:val="28"/>
          <w:lang w:val="uk-UA"/>
        </w:rPr>
        <w:t>» (організатор Маслова А.В.)</w:t>
      </w:r>
    </w:p>
    <w:p w14:paraId="035A72F3" w14:textId="77777777" w:rsidR="0076769E" w:rsidRPr="0076769E" w:rsidRDefault="0076769E" w:rsidP="007676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</w:p>
    <w:p w14:paraId="6D1F79AE" w14:textId="0F202DE5" w:rsidR="0076769E" w:rsidRPr="0076769E" w:rsidRDefault="0076769E" w:rsidP="007676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7676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2. </w:t>
      </w:r>
      <w:r w:rsidRPr="0076769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 w:eastAsia="ru-RU"/>
          <w14:ligatures w14:val="none"/>
        </w:rPr>
        <w:t>Презентація можливостей стажування та обмінів у США</w:t>
      </w:r>
    </w:p>
    <w:p w14:paraId="1B014BDE" w14:textId="7706C664" w:rsidR="0076769E" w:rsidRPr="0076769E" w:rsidRDefault="0076769E" w:rsidP="007676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</w:pPr>
      <w:r w:rsidRPr="0076769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anchor distT="0" distB="0" distL="114300" distR="114300" simplePos="0" relativeHeight="251658240" behindDoc="1" locked="0" layoutInCell="1" allowOverlap="1" wp14:anchorId="6F8515B7" wp14:editId="59F5D9D2">
            <wp:simplePos x="0" y="0"/>
            <wp:positionH relativeFrom="page">
              <wp:align>center</wp:align>
            </wp:positionH>
            <wp:positionV relativeFrom="paragraph">
              <wp:posOffset>4920615</wp:posOffset>
            </wp:positionV>
            <wp:extent cx="4190400" cy="2937600"/>
            <wp:effectExtent l="0" t="0" r="635" b="0"/>
            <wp:wrapTight wrapText="bothSides">
              <wp:wrapPolygon edited="0">
                <wp:start x="0" y="0"/>
                <wp:lineTo x="0" y="21432"/>
                <wp:lineTo x="21505" y="21432"/>
                <wp:lineTo x="21505" y="0"/>
                <wp:lineTo x="0" y="0"/>
              </wp:wrapPolygon>
            </wp:wrapTight>
            <wp:docPr id="4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00" cy="29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76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18 жовтня 2024 року о 16.30 відбулася презентація для студентів та викладачів щодо можливостей стажування та участі у програмах обміну у США.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676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Спікер – Світлана Бєляєва, Представник консультативного центру мережі </w:t>
      </w:r>
      <w:proofErr w:type="spellStart"/>
      <w:r w:rsidRPr="007676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EducationUSA</w:t>
      </w:r>
      <w:proofErr w:type="spellEnd"/>
      <w:r w:rsidRPr="007676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в Україні.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proofErr w:type="spellStart"/>
      <w:r w:rsidRPr="007676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EducationUSA</w:t>
      </w:r>
      <w:proofErr w:type="spellEnd"/>
      <w:r w:rsidRPr="007676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– це мережа Державного Департаменту США, що складається з понад 435 інформаційно-консультативних центрів для іноземних студентів у понад 175 країнах та забезпечує промоцію вищої освіти у США серед студентів усього світу, пропонуючи точну, повну та актуальну інформацію про можливості навчання в акредитованих вищих навчальних закладах Сполучених Штатів Америки.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 xml:space="preserve"> </w:t>
      </w:r>
      <w:r w:rsidRPr="0076769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uk-UA" w:eastAsia="ru-RU"/>
          <w14:ligatures w14:val="none"/>
        </w:rPr>
        <w:t>На зустрічі Світлана Бєляєва поділилася власними враженнями від навчання у США, розповіла про можливості участі у стипендіальних програмах та програмах обміну, описала вимоги щодо складання стандартизованих тестів, джерела фінансування освіти в США (гранти та стипендії для навчання та досліджень), деталізувала процес отримання студентської візи та підготовку до від’їзду до Сполучених Штатів.</w:t>
      </w:r>
      <w:r w:rsidRPr="0076769E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uk-UA" w:eastAsia="ru-RU"/>
          <w14:ligatures w14:val="none"/>
        </w:rPr>
        <w:t xml:space="preserve"> </w:t>
      </w:r>
    </w:p>
    <w:p w14:paraId="374CA9E0" w14:textId="3F53BB42" w:rsidR="0076769E" w:rsidRDefault="0076769E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CBCA3E" w14:textId="77777777" w:rsidR="00435EBC" w:rsidRDefault="00435EBC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17712E1" w14:textId="77777777" w:rsidR="00435EBC" w:rsidRDefault="00435EBC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E5B67F8" w14:textId="77777777" w:rsidR="00435EBC" w:rsidRDefault="00435EBC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5207B99" w14:textId="77777777" w:rsidR="00435EBC" w:rsidRDefault="00435EBC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53B5BB" w14:textId="77777777" w:rsidR="00435EBC" w:rsidRDefault="00435EBC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B474254" w14:textId="77777777" w:rsidR="00435EBC" w:rsidRDefault="00435EBC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4F18E2D" w14:textId="77777777" w:rsidR="00435EBC" w:rsidRDefault="00435EBC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76E08FF" w14:textId="77777777" w:rsidR="00435EBC" w:rsidRDefault="00435EBC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402DF9" w14:textId="77777777" w:rsidR="00435EBC" w:rsidRDefault="00435EBC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2BF5E9" w14:textId="78729307" w:rsidR="00435EBC" w:rsidRPr="00AE5D4A" w:rsidRDefault="00435EBC" w:rsidP="00AE5D4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3. </w:t>
      </w:r>
      <w:r w:rsidR="00AE5D4A">
        <w:rPr>
          <w:rFonts w:ascii="Times New Roman" w:hAnsi="Times New Roman" w:cs="Times New Roman"/>
          <w:sz w:val="28"/>
          <w:szCs w:val="28"/>
          <w:lang w:val="uk-UA"/>
        </w:rPr>
        <w:t>31.10</w:t>
      </w:r>
      <w:r w:rsidR="00B80FF6">
        <w:rPr>
          <w:rFonts w:ascii="Times New Roman" w:hAnsi="Times New Roman" w:cs="Times New Roman"/>
          <w:sz w:val="28"/>
          <w:szCs w:val="28"/>
          <w:lang w:val="uk-UA"/>
        </w:rPr>
        <w:t>.2024</w:t>
      </w:r>
      <w:r w:rsidR="00AE5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5D4A">
        <w:rPr>
          <w:rFonts w:ascii="Times New Roman" w:hAnsi="Times New Roman" w:cs="Times New Roman"/>
          <w:sz w:val="28"/>
          <w:szCs w:val="28"/>
          <w:lang w:val="uk-UA"/>
        </w:rPr>
        <w:t>Вебінар</w:t>
      </w:r>
      <w:proofErr w:type="spellEnd"/>
      <w:r w:rsidR="00AE5D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5D4A" w:rsidRPr="00AE5D4A">
        <w:rPr>
          <w:rFonts w:ascii="Times New Roman" w:hAnsi="Times New Roman" w:cs="Times New Roman"/>
          <w:b/>
          <w:bCs/>
          <w:sz w:val="28"/>
          <w:szCs w:val="28"/>
          <w:lang w:val="uk-UA"/>
        </w:rPr>
        <w:t>«</w:t>
      </w:r>
      <w:r w:rsidR="00AE5D4A" w:rsidRPr="00AE5D4A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Power of Storytelling</w:t>
      </w:r>
      <w:r w:rsidR="00AE5D4A" w:rsidRPr="00AE5D4A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  <w:r w:rsidR="00AE5D4A">
        <w:rPr>
          <w:rFonts w:ascii="Times New Roman" w:hAnsi="Times New Roman" w:cs="Times New Roman"/>
          <w:sz w:val="28"/>
          <w:szCs w:val="28"/>
          <w:lang w:val="uk-UA"/>
        </w:rPr>
        <w:t xml:space="preserve">. Сумський державний педагогічний університет імені </w:t>
      </w:r>
      <w:proofErr w:type="spellStart"/>
      <w:r w:rsidR="00AE5D4A">
        <w:rPr>
          <w:rFonts w:ascii="Times New Roman" w:hAnsi="Times New Roman" w:cs="Times New Roman"/>
          <w:sz w:val="28"/>
          <w:szCs w:val="28"/>
          <w:lang w:val="uk-UA"/>
        </w:rPr>
        <w:t>А.Макаренка</w:t>
      </w:r>
      <w:proofErr w:type="spellEnd"/>
      <w:r w:rsidR="00AE5D4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EECA9C" w14:textId="77777777" w:rsidR="00AE5D4A" w:rsidRDefault="00AE5D4A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6565B7" w14:textId="5C5320DC" w:rsidR="00AE5D4A" w:rsidRPr="00AE5D4A" w:rsidRDefault="00AE5D4A" w:rsidP="00AE5D4A">
      <w:pPr>
        <w:rPr>
          <w:rFonts w:ascii="Times New Roman" w:hAnsi="Times New Roman" w:cs="Times New Roman"/>
          <w:sz w:val="28"/>
          <w:szCs w:val="28"/>
        </w:rPr>
      </w:pPr>
      <w:r w:rsidRPr="00AE5D4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FCE18B" wp14:editId="055E2F14">
            <wp:extent cx="4171950" cy="7416460"/>
            <wp:effectExtent l="0" t="0" r="0" b="0"/>
            <wp:docPr id="21109896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220" cy="746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4FD10" w14:textId="77777777" w:rsidR="00AE5D4A" w:rsidRDefault="00AE5D4A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C476907" w14:textId="77777777" w:rsidR="007B03CA" w:rsidRDefault="007B03CA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55B626" w14:textId="77777777" w:rsidR="007B03CA" w:rsidRDefault="007B03CA" w:rsidP="00767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3B03AF0" w14:textId="3B3FEC36" w:rsidR="00AE5D4A" w:rsidRPr="007B03CA" w:rsidRDefault="00AE5D4A" w:rsidP="007676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4. </w:t>
      </w:r>
      <w:r w:rsidR="00B80FF6">
        <w:rPr>
          <w:rFonts w:ascii="Times New Roman" w:hAnsi="Times New Roman" w:cs="Times New Roman"/>
          <w:sz w:val="28"/>
          <w:szCs w:val="28"/>
          <w:lang w:val="uk-UA"/>
        </w:rPr>
        <w:t>13.11.2024р. Гостьова лекція «</w:t>
      </w:r>
      <w:r w:rsidR="00B80FF6" w:rsidRPr="00122C98">
        <w:rPr>
          <w:rFonts w:ascii="Times New Roman" w:hAnsi="Times New Roman" w:cs="Times New Roman"/>
          <w:b/>
          <w:bCs/>
          <w:sz w:val="28"/>
          <w:szCs w:val="28"/>
          <w:lang w:val="en-US"/>
        </w:rPr>
        <w:t>How does the Cambridge class look like?</w:t>
      </w:r>
      <w:r w:rsidR="00B80FF6">
        <w:rPr>
          <w:rFonts w:ascii="Times New Roman" w:hAnsi="Times New Roman" w:cs="Times New Roman"/>
          <w:sz w:val="28"/>
          <w:szCs w:val="28"/>
          <w:lang w:val="uk-UA"/>
        </w:rPr>
        <w:t xml:space="preserve">». Запрошений спікер – </w:t>
      </w:r>
      <w:proofErr w:type="spellStart"/>
      <w:r w:rsidR="00B80FF6">
        <w:rPr>
          <w:rFonts w:ascii="Times New Roman" w:hAnsi="Times New Roman" w:cs="Times New Roman"/>
          <w:sz w:val="28"/>
          <w:szCs w:val="28"/>
          <w:lang w:val="uk-UA"/>
        </w:rPr>
        <w:t>Рутковська</w:t>
      </w:r>
      <w:proofErr w:type="spellEnd"/>
      <w:r w:rsidR="00B80FF6">
        <w:rPr>
          <w:rFonts w:ascii="Times New Roman" w:hAnsi="Times New Roman" w:cs="Times New Roman"/>
          <w:sz w:val="28"/>
          <w:szCs w:val="28"/>
          <w:lang w:val="uk-UA"/>
        </w:rPr>
        <w:t xml:space="preserve"> Альона – випускниця університету, доктор філософії</w:t>
      </w:r>
      <w:r w:rsidR="00122C98">
        <w:rPr>
          <w:rFonts w:ascii="Times New Roman" w:hAnsi="Times New Roman" w:cs="Times New Roman"/>
          <w:sz w:val="28"/>
          <w:szCs w:val="28"/>
          <w:lang w:val="uk-UA"/>
        </w:rPr>
        <w:t xml:space="preserve">, заступник директора в приватному навчальному закладі </w:t>
      </w:r>
      <w:r w:rsidR="00122C98">
        <w:rPr>
          <w:rFonts w:ascii="Times New Roman" w:hAnsi="Times New Roman" w:cs="Times New Roman"/>
          <w:sz w:val="28"/>
          <w:szCs w:val="28"/>
          <w:lang w:val="en-US"/>
        </w:rPr>
        <w:t>Ukrainian</w:t>
      </w:r>
      <w:r w:rsidR="00122C98" w:rsidRPr="00122C98">
        <w:rPr>
          <w:rFonts w:ascii="Times New Roman" w:hAnsi="Times New Roman" w:cs="Times New Roman"/>
          <w:sz w:val="28"/>
          <w:szCs w:val="28"/>
        </w:rPr>
        <w:t xml:space="preserve"> </w:t>
      </w:r>
      <w:r w:rsidR="00122C98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="00122C98" w:rsidRPr="00122C98">
        <w:rPr>
          <w:rFonts w:ascii="Times New Roman" w:hAnsi="Times New Roman" w:cs="Times New Roman"/>
          <w:sz w:val="28"/>
          <w:szCs w:val="28"/>
        </w:rPr>
        <w:t xml:space="preserve"> </w:t>
      </w:r>
      <w:r w:rsidR="00122C98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="00122C98" w:rsidRPr="00122C98">
        <w:rPr>
          <w:rFonts w:ascii="Times New Roman" w:hAnsi="Times New Roman" w:cs="Times New Roman"/>
          <w:sz w:val="28"/>
          <w:szCs w:val="28"/>
        </w:rPr>
        <w:t>.</w:t>
      </w:r>
    </w:p>
    <w:p w14:paraId="51A45AF7" w14:textId="77777777" w:rsidR="00122C98" w:rsidRDefault="00122C98" w:rsidP="00122C98">
      <w:pPr>
        <w:pStyle w:val="a8"/>
      </w:pPr>
      <w:r>
        <w:rPr>
          <w:noProof/>
        </w:rPr>
        <w:drawing>
          <wp:inline distT="0" distB="0" distL="0" distR="0" wp14:anchorId="294284A2" wp14:editId="0940D362">
            <wp:extent cx="4352925" cy="435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2A6BD" w14:textId="77777777" w:rsidR="00122C98" w:rsidRPr="00122C98" w:rsidRDefault="00122C98" w:rsidP="0076769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122C98" w:rsidRPr="0012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E2127" w14:textId="77777777" w:rsidR="006A79B7" w:rsidRDefault="006A79B7" w:rsidP="00435EBC">
      <w:pPr>
        <w:spacing w:after="0" w:line="240" w:lineRule="auto"/>
      </w:pPr>
      <w:r>
        <w:separator/>
      </w:r>
    </w:p>
  </w:endnote>
  <w:endnote w:type="continuationSeparator" w:id="0">
    <w:p w14:paraId="51AF65A5" w14:textId="77777777" w:rsidR="006A79B7" w:rsidRDefault="006A79B7" w:rsidP="0043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10F9" w14:textId="77777777" w:rsidR="006A79B7" w:rsidRDefault="006A79B7" w:rsidP="00435EBC">
      <w:pPr>
        <w:spacing w:after="0" w:line="240" w:lineRule="auto"/>
      </w:pPr>
      <w:r>
        <w:separator/>
      </w:r>
    </w:p>
  </w:footnote>
  <w:footnote w:type="continuationSeparator" w:id="0">
    <w:p w14:paraId="4FC9F18E" w14:textId="77777777" w:rsidR="006A79B7" w:rsidRDefault="006A79B7" w:rsidP="0043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E84250"/>
    <w:multiLevelType w:val="hybridMultilevel"/>
    <w:tmpl w:val="80CA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190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62"/>
    <w:rsid w:val="00067862"/>
    <w:rsid w:val="000941E9"/>
    <w:rsid w:val="00112621"/>
    <w:rsid w:val="00122C98"/>
    <w:rsid w:val="00133952"/>
    <w:rsid w:val="00353BA0"/>
    <w:rsid w:val="00435EBC"/>
    <w:rsid w:val="004414E6"/>
    <w:rsid w:val="00511295"/>
    <w:rsid w:val="00537A36"/>
    <w:rsid w:val="006A79B7"/>
    <w:rsid w:val="00744483"/>
    <w:rsid w:val="0076769E"/>
    <w:rsid w:val="007B03CA"/>
    <w:rsid w:val="00AE5D4A"/>
    <w:rsid w:val="00B80FF6"/>
    <w:rsid w:val="00BC6E37"/>
    <w:rsid w:val="00BE2A8C"/>
    <w:rsid w:val="00BF7C06"/>
    <w:rsid w:val="00CA7E6D"/>
    <w:rsid w:val="00DB4898"/>
    <w:rsid w:val="00E56F99"/>
    <w:rsid w:val="00FD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0743"/>
  <w15:chartTrackingRefBased/>
  <w15:docId w15:val="{B9274F6F-1A24-4361-BC3C-F3A73810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5EBC"/>
  </w:style>
  <w:style w:type="paragraph" w:styleId="a6">
    <w:name w:val="footer"/>
    <w:basedOn w:val="a"/>
    <w:link w:val="a7"/>
    <w:uiPriority w:val="99"/>
    <w:unhideWhenUsed/>
    <w:rsid w:val="00435E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5EBC"/>
  </w:style>
  <w:style w:type="paragraph" w:styleId="a8">
    <w:name w:val="Normal (Web)"/>
    <w:basedOn w:val="a"/>
    <w:uiPriority w:val="99"/>
    <w:semiHidden/>
    <w:unhideWhenUsed/>
    <w:rsid w:val="00122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Баранцова</dc:creator>
  <cp:keywords/>
  <dc:description/>
  <cp:lastModifiedBy>Ирина Баранцова</cp:lastModifiedBy>
  <cp:revision>8</cp:revision>
  <dcterms:created xsi:type="dcterms:W3CDTF">2024-10-04T16:28:00Z</dcterms:created>
  <dcterms:modified xsi:type="dcterms:W3CDTF">2024-11-12T20:59:00Z</dcterms:modified>
</cp:coreProperties>
</file>