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7D61" w:rsidRPr="00E50F64" w:rsidRDefault="005A7D61" w:rsidP="00C759F5">
      <w:pPr>
        <w:spacing w:after="0" w:line="276" w:lineRule="auto"/>
        <w:ind w:firstLine="709"/>
        <w:jc w:val="center"/>
        <w:rPr>
          <w:b/>
          <w:bCs/>
        </w:rPr>
      </w:pPr>
      <w:r w:rsidRPr="00E50F64">
        <w:rPr>
          <w:b/>
          <w:bCs/>
        </w:rPr>
        <w:t>РІШЕННЯ</w:t>
      </w:r>
    </w:p>
    <w:p w:rsidR="005A7D61" w:rsidRPr="00104482" w:rsidRDefault="005A7D61" w:rsidP="00C759F5">
      <w:pPr>
        <w:spacing w:after="0" w:line="276" w:lineRule="auto"/>
        <w:ind w:firstLine="709"/>
        <w:jc w:val="center"/>
        <w:rPr>
          <w:lang w:val="uk-UA"/>
        </w:rPr>
      </w:pPr>
      <w:proofErr w:type="spellStart"/>
      <w:r>
        <w:t>Вченої</w:t>
      </w:r>
      <w:proofErr w:type="spellEnd"/>
      <w:r>
        <w:t xml:space="preserve"> ради </w:t>
      </w:r>
      <w:r w:rsidRPr="00104482">
        <w:rPr>
          <w:lang w:val="uk-UA"/>
        </w:rPr>
        <w:t>суспільно-гуманітарних наук та права</w:t>
      </w:r>
    </w:p>
    <w:p w:rsidR="005A7D61" w:rsidRPr="00104482" w:rsidRDefault="005A7D61" w:rsidP="00C759F5">
      <w:pPr>
        <w:spacing w:after="0" w:line="276" w:lineRule="auto"/>
        <w:ind w:firstLine="709"/>
        <w:jc w:val="center"/>
        <w:rPr>
          <w:lang w:val="uk-UA"/>
        </w:rPr>
      </w:pPr>
      <w:r w:rsidRPr="00104482">
        <w:rPr>
          <w:lang w:val="uk-UA"/>
        </w:rPr>
        <w:t>Мелітопольського державного педагогічного університету</w:t>
      </w:r>
    </w:p>
    <w:p w:rsidR="005A7D61" w:rsidRDefault="005A7D61" w:rsidP="00C759F5">
      <w:pPr>
        <w:spacing w:after="0" w:line="276" w:lineRule="auto"/>
        <w:ind w:firstLine="709"/>
        <w:jc w:val="center"/>
        <w:rPr>
          <w:lang w:val="uk-UA"/>
        </w:rPr>
      </w:pPr>
      <w:r w:rsidRPr="00104482">
        <w:rPr>
          <w:lang w:val="uk-UA"/>
        </w:rPr>
        <w:t>імені Богдана Хмельницького</w:t>
      </w:r>
    </w:p>
    <w:p w:rsidR="005A7D61" w:rsidRPr="00204019" w:rsidRDefault="005A7D61" w:rsidP="00C759F5">
      <w:pPr>
        <w:spacing w:after="0" w:line="276" w:lineRule="auto"/>
        <w:ind w:firstLine="709"/>
        <w:jc w:val="center"/>
        <w:rPr>
          <w:lang w:val="uk-UA"/>
        </w:rPr>
      </w:pPr>
      <w:r w:rsidRPr="005A7D61">
        <w:rPr>
          <w:lang w:val="uk-UA"/>
        </w:rPr>
        <w:t>2</w:t>
      </w:r>
      <w:r>
        <w:rPr>
          <w:lang w:val="uk-UA"/>
        </w:rPr>
        <w:t>9</w:t>
      </w:r>
      <w:r w:rsidRPr="005A7D61">
        <w:rPr>
          <w:lang w:val="uk-UA"/>
        </w:rPr>
        <w:t>.</w:t>
      </w:r>
      <w:r>
        <w:rPr>
          <w:lang w:val="uk-UA"/>
        </w:rPr>
        <w:t>10</w:t>
      </w:r>
      <w:r w:rsidRPr="005A7D61">
        <w:rPr>
          <w:lang w:val="uk-UA"/>
        </w:rPr>
        <w:t>.</w:t>
      </w:r>
      <w:r w:rsidRPr="00204019">
        <w:rPr>
          <w:lang w:val="uk-UA"/>
        </w:rPr>
        <w:t>202</w:t>
      </w:r>
      <w:r>
        <w:rPr>
          <w:lang w:val="uk-UA"/>
        </w:rPr>
        <w:t>4</w:t>
      </w:r>
      <w:r w:rsidRPr="005A7D61">
        <w:rPr>
          <w:lang w:val="uk-UA"/>
        </w:rPr>
        <w:t xml:space="preserve"> року, протокол № </w:t>
      </w:r>
      <w:r>
        <w:rPr>
          <w:lang w:val="uk-UA"/>
        </w:rPr>
        <w:t>2</w:t>
      </w:r>
    </w:p>
    <w:p w:rsidR="005A7D61" w:rsidRP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</w:p>
    <w:p w:rsidR="005A7D61" w:rsidRPr="005A7D61" w:rsidRDefault="005A7D61" w:rsidP="00C759F5">
      <w:pPr>
        <w:spacing w:after="0" w:line="276" w:lineRule="auto"/>
        <w:ind w:firstLine="709"/>
        <w:jc w:val="both"/>
        <w:rPr>
          <w:b/>
          <w:bCs/>
          <w:lang w:val="uk-UA"/>
        </w:rPr>
      </w:pPr>
      <w:r w:rsidRPr="005A7D61">
        <w:rPr>
          <w:b/>
          <w:bCs/>
          <w:lang w:val="uk-UA"/>
        </w:rPr>
        <w:t xml:space="preserve">1. УХВАЛИЛИ: </w:t>
      </w:r>
    </w:p>
    <w:p w:rsidR="005A7D61" w:rsidRPr="00C759F5" w:rsidRDefault="005A7D61" w:rsidP="00C759F5">
      <w:pPr>
        <w:spacing w:after="0" w:line="276" w:lineRule="auto"/>
        <w:ind w:firstLine="709"/>
        <w:jc w:val="both"/>
        <w:rPr>
          <w:lang w:val="uk-UA"/>
        </w:rPr>
      </w:pPr>
      <w:r>
        <w:rPr>
          <w:lang w:val="uk-UA"/>
        </w:rPr>
        <w:t xml:space="preserve">1.1. </w:t>
      </w:r>
      <w:r>
        <w:rPr>
          <w:rFonts w:eastAsia="Times New Roman" w:cs="Times New Roman"/>
          <w:szCs w:val="28"/>
          <w:lang w:val="uk-UA" w:eastAsia="ru-RU"/>
        </w:rPr>
        <w:t>З</w:t>
      </w:r>
      <w:proofErr w:type="spellStart"/>
      <w:r w:rsidRPr="006F446B">
        <w:rPr>
          <w:rFonts w:eastAsia="Times New Roman" w:cs="Times New Roman"/>
          <w:szCs w:val="28"/>
          <w:lang w:eastAsia="ru-RU"/>
        </w:rPr>
        <w:t>атверд</w:t>
      </w:r>
      <w:r>
        <w:rPr>
          <w:rFonts w:eastAsia="Times New Roman" w:cs="Times New Roman"/>
          <w:szCs w:val="28"/>
          <w:lang w:val="uk-UA" w:eastAsia="ru-RU"/>
        </w:rPr>
        <w:t>ити</w:t>
      </w:r>
      <w:proofErr w:type="spellEnd"/>
      <w:r w:rsidRPr="006F446B">
        <w:rPr>
          <w:rFonts w:eastAsia="Times New Roman" w:cs="Times New Roman"/>
          <w:szCs w:val="28"/>
          <w:lang w:eastAsia="ru-RU"/>
        </w:rPr>
        <w:t xml:space="preserve"> склад </w:t>
      </w:r>
      <w:proofErr w:type="spellStart"/>
      <w:r w:rsidRPr="006F446B">
        <w:rPr>
          <w:rFonts w:eastAsia="Times New Roman" w:cs="Times New Roman"/>
          <w:szCs w:val="28"/>
          <w:lang w:eastAsia="ru-RU"/>
        </w:rPr>
        <w:t>науково-методичної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6F446B">
        <w:rPr>
          <w:rFonts w:eastAsia="Times New Roman" w:cs="Times New Roman"/>
          <w:szCs w:val="28"/>
          <w:lang w:eastAsia="ru-RU"/>
        </w:rPr>
        <w:t>комісії</w:t>
      </w:r>
      <w:proofErr w:type="spellEnd"/>
      <w:r w:rsidRPr="006F446B">
        <w:rPr>
          <w:rFonts w:eastAsia="Times New Roman" w:cs="Times New Roman"/>
          <w:szCs w:val="28"/>
          <w:lang w:eastAsia="ru-RU"/>
        </w:rPr>
        <w:t xml:space="preserve"> факультету</w:t>
      </w:r>
      <w:r w:rsidR="00C759F5">
        <w:rPr>
          <w:rFonts w:eastAsia="Times New Roman" w:cs="Times New Roman"/>
          <w:szCs w:val="28"/>
          <w:lang w:val="uk-UA" w:eastAsia="ru-RU"/>
        </w:rPr>
        <w:t xml:space="preserve"> суспільно-гуманітарних наук та права.</w:t>
      </w:r>
    </w:p>
    <w:p w:rsid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</w:p>
    <w:p w:rsidR="005A7D61" w:rsidRPr="00CA67C3" w:rsidRDefault="005A7D61" w:rsidP="00C759F5">
      <w:pPr>
        <w:spacing w:after="0" w:line="276" w:lineRule="auto"/>
        <w:ind w:firstLine="709"/>
        <w:jc w:val="both"/>
        <w:rPr>
          <w:b/>
          <w:bCs/>
        </w:rPr>
      </w:pPr>
      <w:r>
        <w:rPr>
          <w:b/>
          <w:bCs/>
          <w:lang w:val="uk-UA"/>
        </w:rPr>
        <w:t>2</w:t>
      </w:r>
      <w:r w:rsidRPr="00CA67C3">
        <w:rPr>
          <w:b/>
          <w:bCs/>
        </w:rPr>
        <w:t xml:space="preserve">. УХВАЛИЛИ: </w:t>
      </w:r>
    </w:p>
    <w:p w:rsidR="005A7D61" w:rsidRDefault="005A7D61" w:rsidP="00C759F5">
      <w:pPr>
        <w:shd w:val="clear" w:color="auto" w:fill="FFFFFF"/>
        <w:spacing w:after="0" w:line="276" w:lineRule="auto"/>
        <w:ind w:firstLine="709"/>
        <w:jc w:val="both"/>
        <w:rPr>
          <w:rFonts w:eastAsia="Times New Roman" w:cs="Times New Roman"/>
          <w:szCs w:val="28"/>
          <w:lang w:val="uk-UA" w:eastAsia="ru-RU"/>
        </w:rPr>
      </w:pPr>
      <w:r w:rsidRPr="00337B23">
        <w:rPr>
          <w:lang w:val="uk-UA"/>
        </w:rPr>
        <w:t xml:space="preserve">2.1. </w:t>
      </w:r>
      <w:r w:rsidR="00C759F5">
        <w:rPr>
          <w:lang w:val="uk-UA"/>
        </w:rPr>
        <w:t>З</w:t>
      </w:r>
      <w:r w:rsidR="00C759F5" w:rsidRPr="00C759F5">
        <w:rPr>
          <w:lang w:val="uk-UA"/>
        </w:rPr>
        <w:t>атверд</w:t>
      </w:r>
      <w:r w:rsidR="00C759F5">
        <w:rPr>
          <w:lang w:val="uk-UA"/>
        </w:rPr>
        <w:t>ити</w:t>
      </w:r>
      <w:r w:rsidR="00C759F5" w:rsidRPr="00C759F5">
        <w:rPr>
          <w:lang w:val="uk-UA"/>
        </w:rPr>
        <w:t xml:space="preserve"> план роботи науково-методичної комісії факультету, </w:t>
      </w:r>
      <w:r w:rsidR="00C759F5">
        <w:rPr>
          <w:lang w:val="uk-UA"/>
        </w:rPr>
        <w:t xml:space="preserve">плани </w:t>
      </w:r>
      <w:r w:rsidR="00C759F5" w:rsidRPr="00C759F5">
        <w:rPr>
          <w:lang w:val="uk-UA"/>
        </w:rPr>
        <w:t>наукових та науково-методичних семінарів кафедр факультету</w:t>
      </w:r>
      <w:r w:rsidR="00C759F5">
        <w:rPr>
          <w:lang w:val="uk-UA"/>
        </w:rPr>
        <w:t xml:space="preserve"> суспільно-гуманітарних наук та права.</w:t>
      </w:r>
    </w:p>
    <w:p w:rsidR="005A7D61" w:rsidRDefault="005A7D61" w:rsidP="00C759F5">
      <w:pPr>
        <w:spacing w:after="0" w:line="276" w:lineRule="auto"/>
        <w:ind w:firstLine="709"/>
        <w:jc w:val="both"/>
        <w:rPr>
          <w:b/>
          <w:bCs/>
          <w:lang w:val="uk-UA"/>
        </w:rPr>
      </w:pPr>
    </w:p>
    <w:p w:rsidR="005A7D61" w:rsidRPr="00CA67C3" w:rsidRDefault="005A7D61" w:rsidP="00C759F5">
      <w:pPr>
        <w:spacing w:after="0" w:line="276" w:lineRule="auto"/>
        <w:ind w:firstLine="709"/>
        <w:jc w:val="both"/>
        <w:rPr>
          <w:b/>
          <w:bCs/>
        </w:rPr>
      </w:pPr>
      <w:r>
        <w:rPr>
          <w:b/>
          <w:bCs/>
          <w:lang w:val="uk-UA"/>
        </w:rPr>
        <w:t>3</w:t>
      </w:r>
      <w:r w:rsidRPr="00CA67C3">
        <w:rPr>
          <w:b/>
          <w:bCs/>
        </w:rPr>
        <w:t xml:space="preserve">. УХВАЛИЛИ: </w:t>
      </w:r>
    </w:p>
    <w:p w:rsid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  <w:r>
        <w:rPr>
          <w:lang w:val="uk-UA"/>
        </w:rPr>
        <w:t xml:space="preserve">3.1. </w:t>
      </w:r>
      <w:r w:rsidR="00C759F5">
        <w:rPr>
          <w:lang w:val="uk-UA"/>
        </w:rPr>
        <w:t>З</w:t>
      </w:r>
      <w:r w:rsidR="00C759F5" w:rsidRPr="00C759F5">
        <w:rPr>
          <w:lang w:val="uk-UA"/>
        </w:rPr>
        <w:t>атверд</w:t>
      </w:r>
      <w:r w:rsidR="00C759F5">
        <w:rPr>
          <w:lang w:val="uk-UA"/>
        </w:rPr>
        <w:t>ити</w:t>
      </w:r>
      <w:r w:rsidR="00C759F5" w:rsidRPr="00C759F5">
        <w:rPr>
          <w:lang w:val="uk-UA"/>
        </w:rPr>
        <w:t xml:space="preserve"> наукови</w:t>
      </w:r>
      <w:r w:rsidR="00C759F5">
        <w:rPr>
          <w:lang w:val="uk-UA"/>
        </w:rPr>
        <w:t>х</w:t>
      </w:r>
      <w:r w:rsidR="00C759F5" w:rsidRPr="00C759F5">
        <w:rPr>
          <w:lang w:val="uk-UA"/>
        </w:rPr>
        <w:t xml:space="preserve"> керівник</w:t>
      </w:r>
      <w:r w:rsidR="00C759F5">
        <w:rPr>
          <w:lang w:val="uk-UA"/>
        </w:rPr>
        <w:t>ів</w:t>
      </w:r>
      <w:r w:rsidR="00C759F5" w:rsidRPr="00C759F5">
        <w:rPr>
          <w:lang w:val="uk-UA"/>
        </w:rPr>
        <w:t xml:space="preserve"> для підготовки студентів до участі в предметних олімпіадах і конкурсах наукових робіт</w:t>
      </w:r>
      <w:r w:rsidR="00C759F5">
        <w:rPr>
          <w:lang w:val="uk-UA"/>
        </w:rPr>
        <w:t>, запропонованих кафедрами,</w:t>
      </w:r>
      <w:r w:rsidR="00C759F5" w:rsidRPr="00C759F5">
        <w:rPr>
          <w:lang w:val="uk-UA"/>
        </w:rPr>
        <w:t xml:space="preserve"> та графіку підготовки</w:t>
      </w:r>
      <w:r w:rsidR="00C759F5">
        <w:rPr>
          <w:lang w:val="uk-UA"/>
        </w:rPr>
        <w:t>.</w:t>
      </w:r>
    </w:p>
    <w:p w:rsid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</w:p>
    <w:p w:rsidR="005A7D61" w:rsidRPr="00CA67C3" w:rsidRDefault="005A7D61" w:rsidP="00C759F5">
      <w:pPr>
        <w:spacing w:after="0" w:line="276" w:lineRule="auto"/>
        <w:ind w:firstLine="709"/>
        <w:jc w:val="both"/>
        <w:rPr>
          <w:b/>
          <w:bCs/>
        </w:rPr>
      </w:pPr>
      <w:r>
        <w:rPr>
          <w:b/>
          <w:bCs/>
          <w:lang w:val="uk-UA"/>
        </w:rPr>
        <w:t>4</w:t>
      </w:r>
      <w:r w:rsidRPr="00CA67C3">
        <w:rPr>
          <w:b/>
          <w:bCs/>
        </w:rPr>
        <w:t xml:space="preserve">. УХВАЛИЛИ: </w:t>
      </w:r>
    </w:p>
    <w:p w:rsidR="005A7D61" w:rsidRPr="00C759F5" w:rsidRDefault="005A7D61" w:rsidP="00C759F5">
      <w:pPr>
        <w:shd w:val="clear" w:color="auto" w:fill="FFFFFF"/>
        <w:spacing w:after="0" w:line="276" w:lineRule="auto"/>
        <w:ind w:firstLine="709"/>
        <w:jc w:val="both"/>
        <w:rPr>
          <w:rFonts w:eastAsia="SimSun" w:cs="Times New Roman"/>
          <w:szCs w:val="28"/>
          <w:lang w:val="uk-UA" w:eastAsia="zh-CN"/>
        </w:rPr>
      </w:pPr>
      <w:r>
        <w:rPr>
          <w:lang w:val="uk-UA"/>
        </w:rPr>
        <w:t xml:space="preserve">4.1. </w:t>
      </w:r>
      <w:r w:rsidR="00C759F5">
        <w:rPr>
          <w:rFonts w:eastAsia="Calibri" w:cs="Times New Roman"/>
          <w:szCs w:val="28"/>
          <w:lang w:val="uk-UA"/>
        </w:rPr>
        <w:t>З</w:t>
      </w:r>
      <w:proofErr w:type="spellStart"/>
      <w:r w:rsidR="00C759F5" w:rsidRPr="006F446B">
        <w:rPr>
          <w:rFonts w:eastAsia="Calibri" w:cs="Times New Roman"/>
          <w:szCs w:val="28"/>
        </w:rPr>
        <w:t>атверд</w:t>
      </w:r>
      <w:r w:rsidR="00C759F5">
        <w:rPr>
          <w:rFonts w:eastAsia="Calibri" w:cs="Times New Roman"/>
          <w:szCs w:val="28"/>
          <w:lang w:val="uk-UA"/>
        </w:rPr>
        <w:t>ити</w:t>
      </w:r>
      <w:proofErr w:type="spellEnd"/>
      <w:r w:rsidR="00C759F5" w:rsidRPr="006F446B">
        <w:rPr>
          <w:rFonts w:eastAsia="Calibri" w:cs="Times New Roman"/>
          <w:szCs w:val="28"/>
        </w:rPr>
        <w:t xml:space="preserve"> тем</w:t>
      </w:r>
      <w:r w:rsidR="00C759F5">
        <w:rPr>
          <w:rFonts w:eastAsia="Calibri" w:cs="Times New Roman"/>
          <w:szCs w:val="28"/>
          <w:lang w:val="uk-UA"/>
        </w:rPr>
        <w:t>и</w:t>
      </w:r>
      <w:r w:rsidR="00C759F5" w:rsidRPr="006F446B">
        <w:rPr>
          <w:rFonts w:eastAsia="Calibri" w:cs="Times New Roman"/>
          <w:szCs w:val="28"/>
        </w:rPr>
        <w:t xml:space="preserve"> та </w:t>
      </w:r>
      <w:proofErr w:type="spellStart"/>
      <w:r w:rsidR="00C759F5" w:rsidRPr="006F446B">
        <w:rPr>
          <w:rFonts w:eastAsia="Calibri" w:cs="Times New Roman"/>
          <w:szCs w:val="28"/>
        </w:rPr>
        <w:t>керівників</w:t>
      </w:r>
      <w:proofErr w:type="spellEnd"/>
      <w:r w:rsidR="00C759F5" w:rsidRPr="006F446B">
        <w:rPr>
          <w:rFonts w:eastAsia="Calibri" w:cs="Times New Roman"/>
          <w:szCs w:val="28"/>
        </w:rPr>
        <w:t xml:space="preserve"> </w:t>
      </w:r>
      <w:proofErr w:type="spellStart"/>
      <w:r w:rsidR="00C759F5" w:rsidRPr="006F446B">
        <w:rPr>
          <w:rFonts w:eastAsia="Calibri" w:cs="Times New Roman"/>
          <w:szCs w:val="28"/>
        </w:rPr>
        <w:t>дипломних</w:t>
      </w:r>
      <w:proofErr w:type="spellEnd"/>
      <w:r w:rsidR="00C759F5" w:rsidRPr="006F446B">
        <w:rPr>
          <w:rFonts w:eastAsia="Calibri" w:cs="Times New Roman"/>
          <w:szCs w:val="28"/>
        </w:rPr>
        <w:t xml:space="preserve"> і </w:t>
      </w:r>
      <w:proofErr w:type="spellStart"/>
      <w:r w:rsidR="00C759F5" w:rsidRPr="006F446B">
        <w:rPr>
          <w:rFonts w:eastAsia="Calibri" w:cs="Times New Roman"/>
          <w:szCs w:val="28"/>
        </w:rPr>
        <w:t>магістерських</w:t>
      </w:r>
      <w:proofErr w:type="spellEnd"/>
      <w:r w:rsidR="00C759F5" w:rsidRPr="006F446B">
        <w:rPr>
          <w:rFonts w:eastAsia="Calibri" w:cs="Times New Roman"/>
          <w:szCs w:val="28"/>
        </w:rPr>
        <w:t xml:space="preserve"> </w:t>
      </w:r>
      <w:proofErr w:type="spellStart"/>
      <w:r w:rsidR="00C759F5" w:rsidRPr="006F446B">
        <w:rPr>
          <w:rFonts w:eastAsia="Calibri" w:cs="Times New Roman"/>
          <w:szCs w:val="28"/>
        </w:rPr>
        <w:t>робіт</w:t>
      </w:r>
      <w:proofErr w:type="spellEnd"/>
      <w:r w:rsidR="00C759F5">
        <w:rPr>
          <w:rFonts w:eastAsia="Calibri" w:cs="Times New Roman"/>
          <w:szCs w:val="28"/>
        </w:rPr>
        <w:t xml:space="preserve"> </w:t>
      </w:r>
      <w:proofErr w:type="spellStart"/>
      <w:r w:rsidR="00C759F5">
        <w:rPr>
          <w:rFonts w:eastAsia="Calibri" w:cs="Times New Roman"/>
          <w:szCs w:val="28"/>
        </w:rPr>
        <w:t>здобувачів</w:t>
      </w:r>
      <w:proofErr w:type="spellEnd"/>
      <w:r w:rsidR="00C759F5">
        <w:rPr>
          <w:rFonts w:eastAsia="Calibri" w:cs="Times New Roman"/>
          <w:szCs w:val="28"/>
        </w:rPr>
        <w:t xml:space="preserve"> І курсу </w:t>
      </w:r>
      <w:proofErr w:type="spellStart"/>
      <w:r w:rsidR="00C759F5">
        <w:rPr>
          <w:rFonts w:eastAsia="Calibri" w:cs="Times New Roman"/>
          <w:szCs w:val="28"/>
        </w:rPr>
        <w:t>магістратури</w:t>
      </w:r>
      <w:proofErr w:type="spellEnd"/>
      <w:r w:rsidR="00C759F5">
        <w:rPr>
          <w:rFonts w:eastAsia="Calibri" w:cs="Times New Roman"/>
          <w:szCs w:val="28"/>
          <w:lang w:val="uk-UA"/>
        </w:rPr>
        <w:t xml:space="preserve"> у відповідності з рішеннями кафедр.</w:t>
      </w:r>
    </w:p>
    <w:p w:rsid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</w:p>
    <w:p w:rsidR="005A7D61" w:rsidRPr="00CA67C3" w:rsidRDefault="005A7D61" w:rsidP="00C759F5">
      <w:pPr>
        <w:spacing w:after="0" w:line="276" w:lineRule="auto"/>
        <w:ind w:firstLine="709"/>
        <w:jc w:val="both"/>
        <w:rPr>
          <w:b/>
          <w:bCs/>
        </w:rPr>
      </w:pPr>
      <w:r>
        <w:rPr>
          <w:b/>
          <w:bCs/>
          <w:lang w:val="uk-UA"/>
        </w:rPr>
        <w:t>5</w:t>
      </w:r>
      <w:r w:rsidRPr="00CA67C3">
        <w:rPr>
          <w:b/>
          <w:bCs/>
        </w:rPr>
        <w:t xml:space="preserve">. УХВАЛИЛИ: </w:t>
      </w:r>
    </w:p>
    <w:p w:rsidR="005A7D61" w:rsidRPr="00416790" w:rsidRDefault="005A7D61" w:rsidP="00C759F5">
      <w:pPr>
        <w:spacing w:after="0" w:line="276" w:lineRule="auto"/>
        <w:ind w:firstLine="709"/>
        <w:jc w:val="both"/>
        <w:rPr>
          <w:rFonts w:eastAsia="Times New Roman" w:cs="Times New Roman"/>
          <w:szCs w:val="28"/>
          <w:lang w:val="uk-UA" w:eastAsia="ru-RU"/>
        </w:rPr>
      </w:pPr>
      <w:r>
        <w:rPr>
          <w:lang w:val="uk-UA"/>
        </w:rPr>
        <w:t xml:space="preserve">5.1. </w:t>
      </w:r>
      <w:r w:rsidR="00C759F5">
        <w:rPr>
          <w:lang w:val="uk-UA"/>
        </w:rPr>
        <w:t>Інформацію взяти до відома.</w:t>
      </w:r>
    </w:p>
    <w:p w:rsidR="005A7D61" w:rsidRPr="00D204B9" w:rsidRDefault="005A7D61" w:rsidP="00C759F5">
      <w:pPr>
        <w:shd w:val="clear" w:color="auto" w:fill="FFFFFF"/>
        <w:spacing w:after="0" w:line="276" w:lineRule="auto"/>
        <w:ind w:firstLine="709"/>
        <w:jc w:val="both"/>
        <w:rPr>
          <w:lang w:val="uk-UA"/>
        </w:rPr>
      </w:pPr>
    </w:p>
    <w:p w:rsidR="005A7D61" w:rsidRPr="005A7D61" w:rsidRDefault="005A7D61" w:rsidP="00C759F5">
      <w:pPr>
        <w:spacing w:after="0" w:line="276" w:lineRule="auto"/>
        <w:ind w:firstLine="709"/>
        <w:jc w:val="both"/>
        <w:rPr>
          <w:b/>
          <w:bCs/>
          <w:lang w:val="uk-UA"/>
        </w:rPr>
      </w:pPr>
      <w:r>
        <w:rPr>
          <w:b/>
          <w:bCs/>
          <w:lang w:val="uk-UA"/>
        </w:rPr>
        <w:t>6</w:t>
      </w:r>
      <w:r w:rsidRPr="005A7D61">
        <w:rPr>
          <w:b/>
          <w:bCs/>
          <w:lang w:val="uk-UA"/>
        </w:rPr>
        <w:t xml:space="preserve">. УХВАЛИЛИ: </w:t>
      </w:r>
    </w:p>
    <w:p w:rsidR="00C759F5" w:rsidRDefault="005A7D61" w:rsidP="00C759F5">
      <w:pPr>
        <w:spacing w:after="0"/>
        <w:ind w:firstLine="709"/>
        <w:jc w:val="both"/>
        <w:rPr>
          <w:rFonts w:eastAsia="Calibri" w:cs="Times New Roman"/>
          <w:szCs w:val="28"/>
        </w:rPr>
      </w:pPr>
      <w:r>
        <w:rPr>
          <w:lang w:val="uk-UA"/>
        </w:rPr>
        <w:t>6.1.</w:t>
      </w:r>
      <w:r w:rsidRPr="00ED2D3A">
        <w:rPr>
          <w:rFonts w:cs="Times New Roman"/>
          <w:szCs w:val="28"/>
          <w:lang w:val="uk-UA"/>
        </w:rPr>
        <w:t xml:space="preserve"> </w:t>
      </w:r>
      <w:r w:rsidR="00C759F5">
        <w:rPr>
          <w:rFonts w:eastAsia="Calibri" w:cs="Times New Roman"/>
          <w:szCs w:val="28"/>
          <w:lang w:val="uk-UA"/>
        </w:rPr>
        <w:t>З</w:t>
      </w:r>
      <w:proofErr w:type="spellStart"/>
      <w:r w:rsidR="00C759F5" w:rsidRPr="006F446B">
        <w:rPr>
          <w:rFonts w:eastAsia="Calibri" w:cs="Times New Roman"/>
          <w:szCs w:val="28"/>
        </w:rPr>
        <w:t>атверд</w:t>
      </w:r>
      <w:r w:rsidR="00C759F5">
        <w:rPr>
          <w:rFonts w:eastAsia="Calibri" w:cs="Times New Roman"/>
          <w:szCs w:val="28"/>
          <w:lang w:val="uk-UA"/>
        </w:rPr>
        <w:t>ити</w:t>
      </w:r>
      <w:proofErr w:type="spellEnd"/>
      <w:r w:rsidR="00C759F5" w:rsidRPr="006F446B">
        <w:rPr>
          <w:rFonts w:eastAsia="Calibri" w:cs="Times New Roman"/>
          <w:szCs w:val="28"/>
        </w:rPr>
        <w:t xml:space="preserve"> </w:t>
      </w:r>
      <w:proofErr w:type="spellStart"/>
      <w:r w:rsidR="00C759F5" w:rsidRPr="006F446B">
        <w:rPr>
          <w:rFonts w:eastAsia="Calibri" w:cs="Times New Roman"/>
          <w:szCs w:val="28"/>
        </w:rPr>
        <w:t>програм</w:t>
      </w:r>
      <w:proofErr w:type="spellEnd"/>
      <w:r w:rsidR="00C759F5">
        <w:rPr>
          <w:rFonts w:eastAsia="Calibri" w:cs="Times New Roman"/>
          <w:szCs w:val="28"/>
          <w:lang w:val="uk-UA"/>
        </w:rPr>
        <w:t>и</w:t>
      </w:r>
      <w:r w:rsidR="00C759F5" w:rsidRPr="006F446B">
        <w:rPr>
          <w:rFonts w:eastAsia="Calibri" w:cs="Times New Roman"/>
          <w:szCs w:val="28"/>
        </w:rPr>
        <w:t xml:space="preserve"> до </w:t>
      </w:r>
      <w:proofErr w:type="spellStart"/>
      <w:r w:rsidR="00C759F5" w:rsidRPr="006F446B">
        <w:rPr>
          <w:rFonts w:eastAsia="Calibri" w:cs="Times New Roman"/>
          <w:szCs w:val="28"/>
        </w:rPr>
        <w:t>підсумково</w:t>
      </w:r>
      <w:r w:rsidR="00C759F5">
        <w:rPr>
          <w:rFonts w:eastAsia="Calibri" w:cs="Times New Roman"/>
          <w:szCs w:val="28"/>
        </w:rPr>
        <w:t>ї</w:t>
      </w:r>
      <w:proofErr w:type="spellEnd"/>
      <w:r w:rsidR="00C759F5">
        <w:rPr>
          <w:rFonts w:eastAsia="Calibri" w:cs="Times New Roman"/>
          <w:szCs w:val="28"/>
        </w:rPr>
        <w:t xml:space="preserve"> </w:t>
      </w:r>
      <w:proofErr w:type="spellStart"/>
      <w:r w:rsidR="00C759F5">
        <w:rPr>
          <w:rFonts w:eastAsia="Calibri" w:cs="Times New Roman"/>
          <w:szCs w:val="28"/>
        </w:rPr>
        <w:t>атестації</w:t>
      </w:r>
      <w:proofErr w:type="spellEnd"/>
      <w:r w:rsidR="00C759F5">
        <w:rPr>
          <w:rFonts w:eastAsia="Calibri" w:cs="Times New Roman"/>
          <w:szCs w:val="28"/>
        </w:rPr>
        <w:t xml:space="preserve"> у 2024 – 2025 н. р.</w:t>
      </w:r>
    </w:p>
    <w:p w:rsidR="005A7D61" w:rsidRPr="00C759F5" w:rsidRDefault="005A7D61" w:rsidP="00C759F5">
      <w:pPr>
        <w:spacing w:after="0" w:line="276" w:lineRule="auto"/>
        <w:ind w:firstLine="709"/>
        <w:jc w:val="both"/>
        <w:rPr>
          <w:rFonts w:cs="Times New Roman"/>
          <w:szCs w:val="28"/>
        </w:rPr>
      </w:pPr>
    </w:p>
    <w:p w:rsidR="005A7D61" w:rsidRPr="00CA67C3" w:rsidRDefault="005A7D61" w:rsidP="00C759F5">
      <w:pPr>
        <w:spacing w:after="0" w:line="276" w:lineRule="auto"/>
        <w:ind w:firstLine="709"/>
        <w:jc w:val="both"/>
        <w:rPr>
          <w:b/>
          <w:bCs/>
        </w:rPr>
      </w:pPr>
      <w:r>
        <w:rPr>
          <w:b/>
          <w:bCs/>
          <w:lang w:val="uk-UA"/>
        </w:rPr>
        <w:t>7</w:t>
      </w:r>
      <w:r w:rsidRPr="00CA67C3">
        <w:rPr>
          <w:b/>
          <w:bCs/>
        </w:rPr>
        <w:t xml:space="preserve">. УХВАЛИЛИ: </w:t>
      </w:r>
    </w:p>
    <w:p w:rsidR="00DE5A31" w:rsidRDefault="005A7D61" w:rsidP="00DE5A31">
      <w:pPr>
        <w:spacing w:after="0" w:line="276" w:lineRule="auto"/>
        <w:ind w:firstLine="709"/>
        <w:jc w:val="both"/>
        <w:rPr>
          <w:rFonts w:eastAsia="Times New Roman" w:cs="Times New Roman"/>
          <w:szCs w:val="28"/>
          <w:lang w:val="uk-UA" w:eastAsia="ru-RU"/>
        </w:rPr>
      </w:pPr>
      <w:r>
        <w:rPr>
          <w:lang w:val="uk-UA"/>
        </w:rPr>
        <w:t xml:space="preserve">7.1. </w:t>
      </w:r>
      <w:r w:rsidR="00DE5A31">
        <w:rPr>
          <w:rFonts w:eastAsia="Times New Roman" w:cs="Times New Roman"/>
          <w:szCs w:val="28"/>
          <w:lang w:val="uk-UA" w:eastAsia="ru-RU"/>
        </w:rPr>
        <w:t>Затвердити план підвищення кваліфікації НПП по факультету.</w:t>
      </w:r>
    </w:p>
    <w:p w:rsidR="005A7D61" w:rsidRDefault="005A7D61" w:rsidP="00C759F5">
      <w:pPr>
        <w:spacing w:after="0" w:line="276" w:lineRule="auto"/>
        <w:ind w:firstLine="709"/>
        <w:jc w:val="both"/>
        <w:rPr>
          <w:lang w:val="uk-UA"/>
        </w:rPr>
      </w:pPr>
    </w:p>
    <w:p w:rsidR="005A7D61" w:rsidRDefault="005A7D61" w:rsidP="00C759F5">
      <w:pPr>
        <w:spacing w:after="0" w:line="276" w:lineRule="auto"/>
        <w:ind w:firstLine="709"/>
        <w:jc w:val="both"/>
        <w:rPr>
          <w:rFonts w:eastAsia="SimSun" w:cs="Times New Roman"/>
          <w:szCs w:val="28"/>
          <w:lang w:val="uk-UA" w:eastAsia="zh-CN"/>
        </w:rPr>
      </w:pPr>
      <w:bookmarkStart w:id="0" w:name="_GoBack"/>
      <w:bookmarkEnd w:id="0"/>
    </w:p>
    <w:p w:rsidR="005A7D61" w:rsidRDefault="005A7D61" w:rsidP="00C759F5">
      <w:pPr>
        <w:spacing w:after="0" w:line="276" w:lineRule="auto"/>
        <w:ind w:firstLine="709"/>
        <w:jc w:val="both"/>
        <w:rPr>
          <w:rFonts w:eastAsia="SimSun" w:cs="Times New Roman"/>
          <w:szCs w:val="28"/>
          <w:lang w:val="uk-UA" w:eastAsia="zh-CN"/>
        </w:rPr>
      </w:pPr>
    </w:p>
    <w:p w:rsidR="005A7D61" w:rsidRPr="00BD1ECF" w:rsidRDefault="005A7D61" w:rsidP="00C759F5">
      <w:pPr>
        <w:spacing w:after="0" w:line="276" w:lineRule="auto"/>
        <w:ind w:firstLine="709"/>
        <w:jc w:val="both"/>
        <w:rPr>
          <w:rFonts w:eastAsia="SimSun" w:cs="Times New Roman"/>
          <w:szCs w:val="28"/>
          <w:lang w:val="uk-UA" w:eastAsia="zh-CN"/>
        </w:rPr>
      </w:pPr>
      <w:r w:rsidRPr="00BD1ECF">
        <w:rPr>
          <w:rFonts w:eastAsia="SimSun" w:cs="Times New Roman"/>
          <w:szCs w:val="28"/>
          <w:lang w:val="uk-UA" w:eastAsia="zh-CN"/>
        </w:rPr>
        <w:t xml:space="preserve">Голова вченої ради </w:t>
      </w:r>
    </w:p>
    <w:p w:rsidR="005A7D61" w:rsidRPr="00104482" w:rsidRDefault="005A7D61" w:rsidP="00C759F5">
      <w:pPr>
        <w:spacing w:after="0" w:line="276" w:lineRule="auto"/>
        <w:ind w:firstLine="709"/>
        <w:jc w:val="both"/>
        <w:rPr>
          <w:lang w:val="uk-UA"/>
        </w:rPr>
      </w:pPr>
      <w:r w:rsidRPr="00BD1ECF">
        <w:rPr>
          <w:rFonts w:eastAsia="SimSun" w:cs="Times New Roman"/>
          <w:szCs w:val="28"/>
          <w:lang w:val="uk-UA" w:eastAsia="zh-CN"/>
        </w:rPr>
        <w:t xml:space="preserve">філологічного факультету                                   Т.В. </w:t>
      </w:r>
      <w:proofErr w:type="spellStart"/>
      <w:r>
        <w:rPr>
          <w:rFonts w:eastAsia="SimSun" w:cs="Times New Roman"/>
          <w:szCs w:val="28"/>
          <w:lang w:val="uk-UA" w:eastAsia="zh-CN"/>
        </w:rPr>
        <w:t>Сіроштан</w:t>
      </w:r>
      <w:proofErr w:type="spellEnd"/>
    </w:p>
    <w:p w:rsidR="00F12C76" w:rsidRPr="005A7D61" w:rsidRDefault="00F12C76" w:rsidP="00C759F5">
      <w:pPr>
        <w:spacing w:after="0" w:line="276" w:lineRule="auto"/>
        <w:ind w:firstLine="709"/>
        <w:jc w:val="both"/>
        <w:rPr>
          <w:lang w:val="uk-UA"/>
        </w:rPr>
      </w:pPr>
    </w:p>
    <w:sectPr w:rsidR="00F12C76" w:rsidRPr="005A7D61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D61"/>
    <w:rsid w:val="005A7D61"/>
    <w:rsid w:val="006C0B77"/>
    <w:rsid w:val="008242FF"/>
    <w:rsid w:val="00870751"/>
    <w:rsid w:val="00922C48"/>
    <w:rsid w:val="00B915B7"/>
    <w:rsid w:val="00C759F5"/>
    <w:rsid w:val="00DE5A31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B44DC"/>
  <w15:chartTrackingRefBased/>
  <w15:docId w15:val="{0B9DBF67-9878-48E6-A2B1-9BC9FE28B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7D61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2025-02-19T18:06:00Z</dcterms:created>
  <dcterms:modified xsi:type="dcterms:W3CDTF">2025-02-19T18:28:00Z</dcterms:modified>
</cp:coreProperties>
</file>