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9A465"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МЕЛІТОПОЛЬСЬКИЙ ДЕРЖАВНИЙ ПЕДАГОГІЧНИЙ УНІВЕРСИТЕТ</w:t>
      </w:r>
    </w:p>
    <w:p w14:paraId="7D94A069"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ІМЕНІ БОГДАНА ХМЕЛЬНИЦЬКОГО</w:t>
      </w:r>
    </w:p>
    <w:p w14:paraId="49DAE7A9" w14:textId="77777777" w:rsidR="008A391A" w:rsidRDefault="008A391A" w:rsidP="008A391A">
      <w:pPr>
        <w:pStyle w:val="11"/>
        <w:widowControl w:val="0"/>
        <w:shd w:val="clear" w:color="auto" w:fill="FFFFFF"/>
        <w:spacing w:line="360" w:lineRule="auto"/>
        <w:jc w:val="center"/>
        <w:rPr>
          <w:color w:val="000000"/>
          <w:sz w:val="28"/>
          <w:szCs w:val="28"/>
        </w:rPr>
      </w:pPr>
    </w:p>
    <w:p w14:paraId="6DF62079"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Природничо-географічний факультет</w:t>
      </w:r>
    </w:p>
    <w:p w14:paraId="1648B93F" w14:textId="77777777" w:rsidR="008A391A" w:rsidRDefault="008A391A" w:rsidP="008A391A">
      <w:pPr>
        <w:pStyle w:val="11"/>
        <w:widowControl w:val="0"/>
        <w:shd w:val="clear" w:color="auto" w:fill="FFFFFF"/>
        <w:spacing w:line="360" w:lineRule="auto"/>
        <w:jc w:val="center"/>
        <w:rPr>
          <w:color w:val="000000"/>
          <w:sz w:val="28"/>
          <w:szCs w:val="28"/>
        </w:rPr>
      </w:pPr>
    </w:p>
    <w:p w14:paraId="7EF75FF4" w14:textId="77777777" w:rsidR="008A391A" w:rsidRDefault="008A391A" w:rsidP="005F76A6">
      <w:pPr>
        <w:pStyle w:val="11"/>
        <w:widowControl w:val="0"/>
        <w:shd w:val="clear" w:color="auto" w:fill="FFFFFF"/>
        <w:ind w:left="3780"/>
        <w:jc w:val="both"/>
        <w:rPr>
          <w:color w:val="000000"/>
          <w:sz w:val="28"/>
          <w:szCs w:val="28"/>
        </w:rPr>
      </w:pPr>
      <w:r>
        <w:rPr>
          <w:color w:val="000000"/>
          <w:sz w:val="28"/>
          <w:szCs w:val="28"/>
        </w:rPr>
        <w:t>«ЗАТВЕРДЖЕНО»</w:t>
      </w:r>
    </w:p>
    <w:p w14:paraId="73290B13" w14:textId="77777777" w:rsidR="008A391A" w:rsidRPr="005F76A6" w:rsidRDefault="008A391A" w:rsidP="005F76A6">
      <w:pPr>
        <w:pStyle w:val="11"/>
        <w:widowControl w:val="0"/>
        <w:shd w:val="clear" w:color="auto" w:fill="FFFFFF"/>
        <w:ind w:left="3780"/>
        <w:rPr>
          <w:sz w:val="28"/>
          <w:szCs w:val="28"/>
        </w:rPr>
      </w:pPr>
      <w:r>
        <w:rPr>
          <w:sz w:val="28"/>
          <w:szCs w:val="28"/>
        </w:rPr>
        <w:t xml:space="preserve">Вченою радою факультету </w:t>
      </w:r>
      <w:r w:rsidR="005F76A6">
        <w:rPr>
          <w:sz w:val="28"/>
          <w:szCs w:val="28"/>
        </w:rPr>
        <w:t>суспільно-гуманітарних наук та права</w:t>
      </w:r>
    </w:p>
    <w:p w14:paraId="089AC647" w14:textId="77777777" w:rsidR="008A391A" w:rsidRDefault="008A391A" w:rsidP="005F76A6">
      <w:pPr>
        <w:pStyle w:val="11"/>
        <w:widowControl w:val="0"/>
        <w:shd w:val="clear" w:color="auto" w:fill="FFFFFF"/>
        <w:ind w:left="3780"/>
        <w:rPr>
          <w:sz w:val="28"/>
          <w:szCs w:val="28"/>
        </w:rPr>
      </w:pPr>
      <w:r>
        <w:rPr>
          <w:sz w:val="28"/>
          <w:szCs w:val="28"/>
        </w:rPr>
        <w:t xml:space="preserve">Протокол </w:t>
      </w:r>
      <w:r w:rsidRPr="001E1CBB">
        <w:rPr>
          <w:sz w:val="28"/>
          <w:szCs w:val="28"/>
        </w:rPr>
        <w:t>№ </w:t>
      </w:r>
      <w:r w:rsidR="00E05ED6">
        <w:rPr>
          <w:sz w:val="28"/>
          <w:szCs w:val="28"/>
        </w:rPr>
        <w:t>2</w:t>
      </w:r>
      <w:r w:rsidRPr="001E1CBB">
        <w:rPr>
          <w:sz w:val="28"/>
          <w:szCs w:val="28"/>
        </w:rPr>
        <w:t xml:space="preserve"> </w:t>
      </w:r>
      <w:r w:rsidR="005D130D" w:rsidRPr="001E1CBB">
        <w:rPr>
          <w:sz w:val="28"/>
          <w:szCs w:val="28"/>
        </w:rPr>
        <w:t xml:space="preserve"> </w:t>
      </w:r>
      <w:r w:rsidRPr="001E1CBB">
        <w:rPr>
          <w:sz w:val="28"/>
          <w:szCs w:val="28"/>
        </w:rPr>
        <w:t xml:space="preserve">від </w:t>
      </w:r>
      <w:r w:rsidR="00E05ED6">
        <w:rPr>
          <w:sz w:val="28"/>
          <w:szCs w:val="28"/>
        </w:rPr>
        <w:t>29</w:t>
      </w:r>
      <w:r w:rsidR="000C71F4" w:rsidRPr="001E1CBB">
        <w:rPr>
          <w:sz w:val="28"/>
          <w:szCs w:val="28"/>
        </w:rPr>
        <w:t xml:space="preserve"> </w:t>
      </w:r>
      <w:r w:rsidR="00E05ED6">
        <w:rPr>
          <w:sz w:val="28"/>
          <w:szCs w:val="28"/>
        </w:rPr>
        <w:t>жовтня</w:t>
      </w:r>
      <w:r>
        <w:rPr>
          <w:sz w:val="28"/>
          <w:szCs w:val="28"/>
        </w:rPr>
        <w:t xml:space="preserve"> 202</w:t>
      </w:r>
      <w:r w:rsidR="00EA0AFB">
        <w:rPr>
          <w:sz w:val="28"/>
          <w:szCs w:val="28"/>
        </w:rPr>
        <w:t>4</w:t>
      </w:r>
      <w:r>
        <w:rPr>
          <w:sz w:val="28"/>
          <w:szCs w:val="28"/>
        </w:rPr>
        <w:t> р.</w:t>
      </w:r>
    </w:p>
    <w:p w14:paraId="34B53456" w14:textId="77777777" w:rsidR="008A391A" w:rsidRDefault="008A391A" w:rsidP="005F76A6">
      <w:pPr>
        <w:pStyle w:val="11"/>
        <w:widowControl w:val="0"/>
        <w:shd w:val="clear" w:color="auto" w:fill="FFFFFF"/>
        <w:ind w:left="3780"/>
        <w:rPr>
          <w:sz w:val="28"/>
          <w:szCs w:val="28"/>
        </w:rPr>
      </w:pPr>
      <w:r>
        <w:rPr>
          <w:sz w:val="28"/>
          <w:szCs w:val="28"/>
        </w:rPr>
        <w:t>Декан</w:t>
      </w:r>
      <w:r w:rsidR="000C71F4">
        <w:rPr>
          <w:sz w:val="28"/>
          <w:szCs w:val="28"/>
        </w:rPr>
        <w:t xml:space="preserve"> </w:t>
      </w:r>
      <w:r>
        <w:rPr>
          <w:sz w:val="28"/>
          <w:szCs w:val="28"/>
        </w:rPr>
        <w:t>_____</w:t>
      </w:r>
      <w:r w:rsidR="005047F9" w:rsidRPr="005D4743">
        <w:rPr>
          <w:noProof/>
          <w:lang w:val="ru-RU"/>
        </w:rPr>
        <w:drawing>
          <wp:inline distT="0" distB="0" distL="0" distR="0" wp14:anchorId="794776BA" wp14:editId="45A2BB13">
            <wp:extent cx="1009650" cy="485775"/>
            <wp:effectExtent l="0" t="0" r="0" b="0"/>
            <wp:docPr id="1" name="Рисунок 1" descr="D:\флешка\Робота кафедри 2024-2025\Підпис Т.В..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D:\флешка\Робота кафедри 2024-2025\Підпис Т.В..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485775"/>
                    </a:xfrm>
                    <a:prstGeom prst="rect">
                      <a:avLst/>
                    </a:prstGeom>
                    <a:noFill/>
                    <a:ln>
                      <a:noFill/>
                    </a:ln>
                  </pic:spPr>
                </pic:pic>
              </a:graphicData>
            </a:graphic>
          </wp:inline>
        </w:drawing>
      </w:r>
      <w:r w:rsidR="005F76A6">
        <w:rPr>
          <w:sz w:val="28"/>
          <w:szCs w:val="28"/>
        </w:rPr>
        <w:t>Тетяна СИРОШТАН</w:t>
      </w:r>
    </w:p>
    <w:p w14:paraId="26A596F8" w14:textId="77777777" w:rsidR="008A391A" w:rsidRDefault="008A391A" w:rsidP="008A391A">
      <w:pPr>
        <w:pStyle w:val="11"/>
        <w:widowControl w:val="0"/>
        <w:shd w:val="clear" w:color="auto" w:fill="FFFFFF"/>
        <w:spacing w:line="360" w:lineRule="auto"/>
        <w:jc w:val="center"/>
        <w:rPr>
          <w:color w:val="000000"/>
          <w:sz w:val="28"/>
          <w:szCs w:val="28"/>
        </w:rPr>
      </w:pPr>
    </w:p>
    <w:p w14:paraId="399D65C3" w14:textId="77777777" w:rsidR="008A391A" w:rsidRDefault="008A391A" w:rsidP="008A391A">
      <w:pPr>
        <w:pStyle w:val="11"/>
        <w:widowControl w:val="0"/>
        <w:shd w:val="clear" w:color="auto" w:fill="FFFFFF"/>
        <w:spacing w:line="360" w:lineRule="auto"/>
        <w:jc w:val="center"/>
        <w:rPr>
          <w:color w:val="000000"/>
          <w:sz w:val="28"/>
          <w:szCs w:val="28"/>
        </w:rPr>
      </w:pPr>
      <w:r>
        <w:rPr>
          <w:b/>
          <w:color w:val="000000"/>
          <w:sz w:val="28"/>
          <w:szCs w:val="28"/>
        </w:rPr>
        <w:t>ПРОГРАМА</w:t>
      </w:r>
    </w:p>
    <w:p w14:paraId="6655B01F" w14:textId="77777777" w:rsidR="008A391A" w:rsidRDefault="008A391A" w:rsidP="008A391A">
      <w:pPr>
        <w:pStyle w:val="11"/>
        <w:widowControl w:val="0"/>
        <w:shd w:val="clear" w:color="auto" w:fill="FFFFFF"/>
        <w:spacing w:line="360" w:lineRule="auto"/>
        <w:jc w:val="center"/>
        <w:rPr>
          <w:color w:val="000000"/>
          <w:sz w:val="28"/>
          <w:szCs w:val="28"/>
        </w:rPr>
      </w:pPr>
    </w:p>
    <w:p w14:paraId="00527DA4"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 xml:space="preserve">КОМПЛЕКСНОГО КВАЛІФІКАЦІЙНОГО </w:t>
      </w:r>
      <w:r>
        <w:rPr>
          <w:smallCaps/>
          <w:color w:val="000000"/>
          <w:sz w:val="28"/>
          <w:szCs w:val="28"/>
        </w:rPr>
        <w:t>ІСПИТУ</w:t>
      </w:r>
    </w:p>
    <w:p w14:paraId="77AAB106" w14:textId="77777777" w:rsidR="008A391A" w:rsidRPr="00D322DB" w:rsidRDefault="008A391A" w:rsidP="008A391A">
      <w:pPr>
        <w:pStyle w:val="11"/>
        <w:widowControl w:val="0"/>
        <w:shd w:val="clear" w:color="auto" w:fill="FFFFFF"/>
        <w:spacing w:line="360" w:lineRule="auto"/>
        <w:jc w:val="center"/>
        <w:rPr>
          <w:color w:val="000000"/>
          <w:sz w:val="28"/>
          <w:szCs w:val="28"/>
        </w:rPr>
      </w:pPr>
      <w:r>
        <w:rPr>
          <w:color w:val="000000"/>
          <w:sz w:val="28"/>
          <w:szCs w:val="28"/>
        </w:rPr>
        <w:t>ФОРМА НАВЧАННЯ: ДЕННА</w:t>
      </w:r>
      <w:r w:rsidR="00C41C8F">
        <w:rPr>
          <w:color w:val="000000"/>
          <w:sz w:val="28"/>
          <w:szCs w:val="28"/>
        </w:rPr>
        <w:t>, ЗАОЧНА</w:t>
      </w:r>
    </w:p>
    <w:p w14:paraId="6A563913" w14:textId="77777777" w:rsidR="008A391A" w:rsidRDefault="008A391A" w:rsidP="008A391A">
      <w:pPr>
        <w:pStyle w:val="11"/>
        <w:widowControl w:val="0"/>
        <w:shd w:val="clear" w:color="auto" w:fill="FFFFFF"/>
        <w:spacing w:line="360" w:lineRule="auto"/>
        <w:jc w:val="center"/>
        <w:rPr>
          <w:color w:val="000000"/>
          <w:sz w:val="28"/>
          <w:szCs w:val="28"/>
        </w:rPr>
      </w:pPr>
    </w:p>
    <w:p w14:paraId="08D88CC2"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Ступінь вищої освіти: бакалавр</w:t>
      </w:r>
    </w:p>
    <w:p w14:paraId="769CB5CE"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Освітня програма: Право</w:t>
      </w:r>
    </w:p>
    <w:p w14:paraId="74F79D0A"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Галузь знань: 08 Право</w:t>
      </w:r>
    </w:p>
    <w:p w14:paraId="5A50768D" w14:textId="77777777" w:rsidR="008A391A" w:rsidRDefault="008A391A" w:rsidP="008A391A">
      <w:pPr>
        <w:pStyle w:val="11"/>
        <w:widowControl w:val="0"/>
        <w:shd w:val="clear" w:color="auto" w:fill="FFFFFF"/>
        <w:spacing w:line="360" w:lineRule="auto"/>
        <w:jc w:val="center"/>
        <w:rPr>
          <w:color w:val="000000"/>
          <w:sz w:val="28"/>
          <w:szCs w:val="28"/>
        </w:rPr>
      </w:pPr>
      <w:r>
        <w:rPr>
          <w:color w:val="000000"/>
          <w:sz w:val="28"/>
          <w:szCs w:val="28"/>
        </w:rPr>
        <w:t>Спеціальність 081 Право</w:t>
      </w:r>
    </w:p>
    <w:p w14:paraId="5BE0EB0B" w14:textId="77777777" w:rsidR="008A391A" w:rsidRDefault="008A391A" w:rsidP="008A391A">
      <w:pPr>
        <w:pStyle w:val="11"/>
        <w:widowControl w:val="0"/>
        <w:shd w:val="clear" w:color="auto" w:fill="FFFFFF"/>
        <w:spacing w:line="360" w:lineRule="auto"/>
        <w:jc w:val="center"/>
        <w:rPr>
          <w:color w:val="000000"/>
          <w:sz w:val="28"/>
          <w:szCs w:val="28"/>
        </w:rPr>
      </w:pPr>
    </w:p>
    <w:p w14:paraId="5EA5ED72" w14:textId="77777777" w:rsidR="008A391A" w:rsidRDefault="008A391A" w:rsidP="008A391A">
      <w:pPr>
        <w:pStyle w:val="11"/>
        <w:widowControl w:val="0"/>
        <w:shd w:val="clear" w:color="auto" w:fill="FFFFFF"/>
        <w:spacing w:line="360" w:lineRule="auto"/>
        <w:jc w:val="center"/>
        <w:rPr>
          <w:color w:val="000000"/>
          <w:sz w:val="28"/>
          <w:szCs w:val="28"/>
        </w:rPr>
      </w:pPr>
    </w:p>
    <w:p w14:paraId="1E931033" w14:textId="77777777" w:rsidR="008A391A" w:rsidRDefault="008A391A" w:rsidP="008A391A">
      <w:pPr>
        <w:pStyle w:val="11"/>
        <w:widowControl w:val="0"/>
        <w:shd w:val="clear" w:color="auto" w:fill="FFFFFF"/>
        <w:spacing w:line="360" w:lineRule="auto"/>
        <w:jc w:val="center"/>
        <w:rPr>
          <w:color w:val="000000"/>
          <w:sz w:val="28"/>
          <w:szCs w:val="28"/>
        </w:rPr>
      </w:pPr>
    </w:p>
    <w:p w14:paraId="0AE12995" w14:textId="77777777" w:rsidR="008A391A" w:rsidRDefault="008A391A" w:rsidP="008A391A">
      <w:pPr>
        <w:pStyle w:val="11"/>
        <w:widowControl w:val="0"/>
        <w:shd w:val="clear" w:color="auto" w:fill="FFFFFF"/>
        <w:spacing w:line="360" w:lineRule="auto"/>
        <w:jc w:val="center"/>
        <w:rPr>
          <w:color w:val="000000"/>
          <w:sz w:val="28"/>
          <w:szCs w:val="28"/>
        </w:rPr>
      </w:pPr>
    </w:p>
    <w:p w14:paraId="7B04DD51" w14:textId="77777777" w:rsidR="008A391A" w:rsidRDefault="008A391A" w:rsidP="008A391A">
      <w:pPr>
        <w:pStyle w:val="11"/>
        <w:widowControl w:val="0"/>
        <w:shd w:val="clear" w:color="auto" w:fill="FFFFFF"/>
        <w:spacing w:line="360" w:lineRule="auto"/>
        <w:jc w:val="center"/>
        <w:rPr>
          <w:color w:val="000000"/>
          <w:sz w:val="28"/>
          <w:szCs w:val="28"/>
        </w:rPr>
      </w:pPr>
    </w:p>
    <w:p w14:paraId="04AB625E" w14:textId="77777777" w:rsidR="008A391A" w:rsidRDefault="008A391A" w:rsidP="008A391A">
      <w:pPr>
        <w:pStyle w:val="11"/>
        <w:widowControl w:val="0"/>
        <w:shd w:val="clear" w:color="auto" w:fill="FFFFFF"/>
        <w:spacing w:line="360" w:lineRule="auto"/>
        <w:jc w:val="center"/>
        <w:rPr>
          <w:color w:val="000000"/>
          <w:sz w:val="28"/>
          <w:szCs w:val="28"/>
        </w:rPr>
      </w:pPr>
    </w:p>
    <w:p w14:paraId="3DE95FE1" w14:textId="77777777" w:rsidR="00FB7256" w:rsidRDefault="00FB7256" w:rsidP="008A391A">
      <w:pPr>
        <w:pStyle w:val="11"/>
        <w:widowControl w:val="0"/>
        <w:shd w:val="clear" w:color="auto" w:fill="FFFFFF"/>
        <w:spacing w:line="360" w:lineRule="auto"/>
        <w:jc w:val="center"/>
        <w:rPr>
          <w:color w:val="000000"/>
          <w:sz w:val="28"/>
          <w:szCs w:val="28"/>
        </w:rPr>
      </w:pPr>
    </w:p>
    <w:p w14:paraId="3D100943" w14:textId="77777777" w:rsidR="00FB7256" w:rsidRDefault="00FB7256" w:rsidP="008A391A">
      <w:pPr>
        <w:pStyle w:val="11"/>
        <w:widowControl w:val="0"/>
        <w:shd w:val="clear" w:color="auto" w:fill="FFFFFF"/>
        <w:spacing w:line="360" w:lineRule="auto"/>
        <w:jc w:val="center"/>
        <w:rPr>
          <w:color w:val="000000"/>
          <w:sz w:val="28"/>
          <w:szCs w:val="28"/>
        </w:rPr>
      </w:pPr>
    </w:p>
    <w:p w14:paraId="2B4036F8" w14:textId="77777777" w:rsidR="008A391A" w:rsidRPr="009503FA" w:rsidRDefault="00C41C8F" w:rsidP="008A391A">
      <w:pPr>
        <w:pStyle w:val="11"/>
        <w:widowControl w:val="0"/>
        <w:shd w:val="clear" w:color="auto" w:fill="FFFFFF"/>
        <w:spacing w:line="360" w:lineRule="auto"/>
        <w:jc w:val="center"/>
        <w:rPr>
          <w:color w:val="000000"/>
          <w:sz w:val="28"/>
          <w:szCs w:val="28"/>
          <w:lang w:val="ru-RU"/>
        </w:rPr>
      </w:pPr>
      <w:r>
        <w:rPr>
          <w:color w:val="000000"/>
          <w:sz w:val="28"/>
          <w:szCs w:val="28"/>
        </w:rPr>
        <w:t>Запоріжжя</w:t>
      </w:r>
      <w:r w:rsidR="008A391A">
        <w:rPr>
          <w:color w:val="000000"/>
          <w:sz w:val="28"/>
          <w:szCs w:val="28"/>
        </w:rPr>
        <w:t xml:space="preserve"> – 202</w:t>
      </w:r>
      <w:r w:rsidR="001C0DD7">
        <w:rPr>
          <w:color w:val="000000"/>
          <w:sz w:val="28"/>
          <w:szCs w:val="28"/>
          <w:lang w:val="ru-RU"/>
        </w:rPr>
        <w:t>5</w:t>
      </w:r>
    </w:p>
    <w:p w14:paraId="59898396" w14:textId="77777777" w:rsidR="008A391A" w:rsidRDefault="008A391A" w:rsidP="008A391A">
      <w:pPr>
        <w:pStyle w:val="11"/>
        <w:widowControl w:val="0"/>
        <w:shd w:val="clear" w:color="auto" w:fill="FFFFFF"/>
        <w:spacing w:line="360" w:lineRule="auto"/>
        <w:ind w:firstLine="540"/>
        <w:jc w:val="both"/>
        <w:rPr>
          <w:color w:val="000000"/>
          <w:sz w:val="28"/>
          <w:szCs w:val="28"/>
        </w:rPr>
      </w:pPr>
      <w:r>
        <w:rPr>
          <w:szCs w:val="28"/>
        </w:rPr>
        <w:br w:type="page"/>
      </w:r>
      <w:r>
        <w:rPr>
          <w:color w:val="000000"/>
          <w:sz w:val="28"/>
          <w:szCs w:val="28"/>
        </w:rPr>
        <w:lastRenderedPageBreak/>
        <w:t xml:space="preserve">Програма </w:t>
      </w:r>
      <w:r w:rsidRPr="00924AAB">
        <w:rPr>
          <w:color w:val="000000"/>
          <w:sz w:val="28"/>
          <w:szCs w:val="28"/>
        </w:rPr>
        <w:t xml:space="preserve">комплексного кваліфікаційного іспиту. Мелітополь: МДПУ імені Богдана Хмельницького, </w:t>
      </w:r>
      <w:r w:rsidRPr="005D130D">
        <w:rPr>
          <w:color w:val="000000"/>
          <w:sz w:val="28"/>
          <w:szCs w:val="28"/>
        </w:rPr>
        <w:t>202</w:t>
      </w:r>
      <w:r w:rsidR="009503FA">
        <w:rPr>
          <w:color w:val="000000"/>
          <w:sz w:val="28"/>
          <w:szCs w:val="28"/>
        </w:rPr>
        <w:t>4</w:t>
      </w:r>
      <w:r w:rsidRPr="005D130D">
        <w:rPr>
          <w:color w:val="000000"/>
          <w:sz w:val="28"/>
          <w:szCs w:val="28"/>
        </w:rPr>
        <w:t xml:space="preserve"> – </w:t>
      </w:r>
      <w:r w:rsidR="005D130D" w:rsidRPr="005D130D">
        <w:rPr>
          <w:color w:val="000000"/>
          <w:sz w:val="28"/>
          <w:szCs w:val="28"/>
        </w:rPr>
        <w:t>1</w:t>
      </w:r>
      <w:r w:rsidR="00344B40">
        <w:rPr>
          <w:color w:val="000000"/>
          <w:sz w:val="28"/>
          <w:szCs w:val="28"/>
        </w:rPr>
        <w:t>8</w:t>
      </w:r>
      <w:r w:rsidRPr="005D130D">
        <w:rPr>
          <w:color w:val="000000"/>
          <w:sz w:val="28"/>
          <w:szCs w:val="28"/>
        </w:rPr>
        <w:t> с.</w:t>
      </w:r>
    </w:p>
    <w:p w14:paraId="0B89F3E0" w14:textId="77777777" w:rsidR="008A391A" w:rsidRDefault="008A391A" w:rsidP="008A391A">
      <w:pPr>
        <w:pStyle w:val="11"/>
        <w:widowControl w:val="0"/>
        <w:shd w:val="clear" w:color="auto" w:fill="FFFFFF"/>
        <w:spacing w:line="360" w:lineRule="auto"/>
        <w:ind w:firstLine="709"/>
        <w:jc w:val="both"/>
        <w:rPr>
          <w:color w:val="000000"/>
          <w:sz w:val="28"/>
          <w:szCs w:val="28"/>
        </w:rPr>
      </w:pPr>
    </w:p>
    <w:p w14:paraId="465D9ECF" w14:textId="77777777" w:rsidR="008A391A" w:rsidRPr="004F67D3" w:rsidRDefault="008A391A" w:rsidP="004F67D3">
      <w:pPr>
        <w:pStyle w:val="11"/>
        <w:jc w:val="both"/>
        <w:rPr>
          <w:sz w:val="28"/>
          <w:szCs w:val="28"/>
        </w:rPr>
      </w:pPr>
      <w:r w:rsidRPr="004F67D3">
        <w:rPr>
          <w:sz w:val="28"/>
          <w:szCs w:val="28"/>
        </w:rPr>
        <w:t>Укладачі:</w:t>
      </w:r>
    </w:p>
    <w:p w14:paraId="10A23B27" w14:textId="77777777" w:rsidR="004F67D3" w:rsidRDefault="004F67D3" w:rsidP="0040431A"/>
    <w:p w14:paraId="3AC3F360" w14:textId="77777777" w:rsidR="008A391A" w:rsidRDefault="00C41C8F" w:rsidP="008A391A">
      <w:pPr>
        <w:pStyle w:val="11"/>
        <w:shd w:val="clear" w:color="auto" w:fill="FFFFFF"/>
        <w:spacing w:line="360" w:lineRule="auto"/>
        <w:ind w:right="16" w:firstLine="709"/>
        <w:jc w:val="both"/>
        <w:rPr>
          <w:color w:val="000000"/>
          <w:sz w:val="28"/>
          <w:szCs w:val="28"/>
        </w:rPr>
      </w:pPr>
      <w:proofErr w:type="spellStart"/>
      <w:r w:rsidRPr="009503FA">
        <w:rPr>
          <w:b/>
          <w:color w:val="000000"/>
          <w:sz w:val="28"/>
          <w:szCs w:val="28"/>
        </w:rPr>
        <w:t>Предместніков</w:t>
      </w:r>
      <w:proofErr w:type="spellEnd"/>
      <w:r w:rsidRPr="009503FA">
        <w:rPr>
          <w:b/>
          <w:color w:val="000000"/>
          <w:sz w:val="28"/>
          <w:szCs w:val="28"/>
        </w:rPr>
        <w:t xml:space="preserve"> Олег </w:t>
      </w:r>
      <w:proofErr w:type="spellStart"/>
      <w:r w:rsidRPr="009503FA">
        <w:rPr>
          <w:b/>
          <w:color w:val="000000"/>
          <w:sz w:val="28"/>
          <w:szCs w:val="28"/>
        </w:rPr>
        <w:t>Гарійович</w:t>
      </w:r>
      <w:proofErr w:type="spellEnd"/>
      <w:r w:rsidR="005657BD">
        <w:rPr>
          <w:color w:val="000000"/>
          <w:sz w:val="28"/>
          <w:szCs w:val="28"/>
        </w:rPr>
        <w:t xml:space="preserve"> – завідувач кафедри права, професор, доктор юридичних наук, Заслужений юристи України</w:t>
      </w:r>
    </w:p>
    <w:p w14:paraId="0A5C8A29" w14:textId="77777777" w:rsidR="00C41C8F" w:rsidRDefault="00C41C8F" w:rsidP="005657BD">
      <w:pPr>
        <w:pStyle w:val="11"/>
        <w:shd w:val="clear" w:color="auto" w:fill="FFFFFF"/>
        <w:spacing w:line="360" w:lineRule="auto"/>
        <w:ind w:right="16" w:firstLine="709"/>
        <w:jc w:val="both"/>
        <w:rPr>
          <w:color w:val="000000"/>
          <w:sz w:val="28"/>
          <w:szCs w:val="28"/>
        </w:rPr>
      </w:pPr>
      <w:r w:rsidRPr="009503FA">
        <w:rPr>
          <w:b/>
          <w:color w:val="000000"/>
          <w:sz w:val="28"/>
          <w:szCs w:val="28"/>
        </w:rPr>
        <w:t>Нікітенко Олександр Іванович</w:t>
      </w:r>
      <w:r w:rsidR="005657BD">
        <w:rPr>
          <w:color w:val="000000"/>
          <w:sz w:val="28"/>
          <w:szCs w:val="28"/>
        </w:rPr>
        <w:t xml:space="preserve"> – професор кафедри права, доктор юридичних наук, Заслужений юристи України</w:t>
      </w:r>
    </w:p>
    <w:p w14:paraId="1B2D0A08" w14:textId="77777777" w:rsidR="00C41C8F" w:rsidRDefault="00C41C8F" w:rsidP="008A391A">
      <w:pPr>
        <w:pStyle w:val="11"/>
        <w:shd w:val="clear" w:color="auto" w:fill="FFFFFF"/>
        <w:spacing w:line="360" w:lineRule="auto"/>
        <w:ind w:right="16" w:firstLine="709"/>
        <w:jc w:val="both"/>
        <w:rPr>
          <w:color w:val="000000"/>
          <w:sz w:val="28"/>
          <w:szCs w:val="28"/>
        </w:rPr>
      </w:pPr>
      <w:proofErr w:type="spellStart"/>
      <w:r w:rsidRPr="009503FA">
        <w:rPr>
          <w:b/>
          <w:color w:val="000000"/>
          <w:sz w:val="28"/>
          <w:szCs w:val="28"/>
        </w:rPr>
        <w:t>Оржинська</w:t>
      </w:r>
      <w:proofErr w:type="spellEnd"/>
      <w:r w:rsidRPr="009503FA">
        <w:rPr>
          <w:b/>
          <w:color w:val="000000"/>
          <w:sz w:val="28"/>
          <w:szCs w:val="28"/>
        </w:rPr>
        <w:t xml:space="preserve"> Ельвіра Ігорівна</w:t>
      </w:r>
      <w:r w:rsidR="005657BD">
        <w:rPr>
          <w:color w:val="000000"/>
          <w:sz w:val="28"/>
          <w:szCs w:val="28"/>
        </w:rPr>
        <w:t xml:space="preserve"> – доцент кафедри права, кандидат юридичних наук</w:t>
      </w:r>
    </w:p>
    <w:p w14:paraId="29E6A528" w14:textId="77777777" w:rsidR="008A391A" w:rsidRDefault="008A391A" w:rsidP="008A391A">
      <w:pPr>
        <w:pStyle w:val="11"/>
        <w:shd w:val="clear" w:color="auto" w:fill="FFFFFF"/>
        <w:spacing w:line="360" w:lineRule="auto"/>
        <w:ind w:right="16" w:firstLine="709"/>
        <w:jc w:val="both"/>
        <w:rPr>
          <w:color w:val="000000"/>
          <w:sz w:val="28"/>
          <w:szCs w:val="28"/>
        </w:rPr>
      </w:pPr>
    </w:p>
    <w:p w14:paraId="105AB79E" w14:textId="77777777" w:rsidR="008A391A" w:rsidRDefault="008A391A" w:rsidP="008A391A">
      <w:pPr>
        <w:pStyle w:val="11"/>
        <w:shd w:val="clear" w:color="auto" w:fill="FFFFFF"/>
        <w:spacing w:line="360" w:lineRule="auto"/>
        <w:ind w:right="16" w:firstLine="709"/>
        <w:jc w:val="both"/>
        <w:rPr>
          <w:color w:val="000000"/>
          <w:sz w:val="28"/>
          <w:szCs w:val="28"/>
        </w:rPr>
      </w:pPr>
    </w:p>
    <w:p w14:paraId="0342D1D6" w14:textId="77777777" w:rsidR="008A391A" w:rsidRDefault="008A391A" w:rsidP="008A391A">
      <w:pPr>
        <w:pStyle w:val="11"/>
        <w:shd w:val="clear" w:color="auto" w:fill="FFFFFF"/>
        <w:spacing w:line="360" w:lineRule="auto"/>
        <w:ind w:right="16" w:firstLine="709"/>
        <w:jc w:val="both"/>
        <w:rPr>
          <w:color w:val="000000"/>
          <w:sz w:val="28"/>
          <w:szCs w:val="28"/>
        </w:rPr>
      </w:pPr>
    </w:p>
    <w:p w14:paraId="3578C361" w14:textId="77777777" w:rsidR="008A391A" w:rsidRDefault="008A391A" w:rsidP="008A391A">
      <w:pPr>
        <w:pStyle w:val="11"/>
        <w:shd w:val="clear" w:color="auto" w:fill="FFFFFF"/>
        <w:spacing w:line="360" w:lineRule="auto"/>
        <w:ind w:right="16" w:firstLine="709"/>
        <w:jc w:val="both"/>
        <w:rPr>
          <w:color w:val="000000"/>
          <w:sz w:val="28"/>
          <w:szCs w:val="28"/>
        </w:rPr>
      </w:pPr>
    </w:p>
    <w:p w14:paraId="74EC2266" w14:textId="77777777" w:rsidR="008A391A" w:rsidRDefault="008A391A" w:rsidP="006A4A50">
      <w:pPr>
        <w:pStyle w:val="11"/>
        <w:widowControl w:val="0"/>
        <w:shd w:val="clear" w:color="auto" w:fill="FFFFFF"/>
        <w:spacing w:line="360" w:lineRule="auto"/>
        <w:jc w:val="both"/>
        <w:rPr>
          <w:color w:val="000000"/>
          <w:sz w:val="28"/>
          <w:szCs w:val="28"/>
        </w:rPr>
      </w:pPr>
      <w:r>
        <w:rPr>
          <w:color w:val="000000"/>
          <w:sz w:val="28"/>
          <w:szCs w:val="28"/>
        </w:rPr>
        <w:t>Ухвалено на засіданні кафедри права (протокол №</w:t>
      </w:r>
      <w:r w:rsidR="00ED72E2">
        <w:rPr>
          <w:color w:val="000000"/>
          <w:sz w:val="28"/>
          <w:szCs w:val="28"/>
          <w:lang w:val="ru-RU"/>
        </w:rPr>
        <w:t>4</w:t>
      </w:r>
      <w:r>
        <w:rPr>
          <w:color w:val="000000"/>
          <w:sz w:val="28"/>
          <w:szCs w:val="28"/>
        </w:rPr>
        <w:t xml:space="preserve">  від </w:t>
      </w:r>
      <w:r w:rsidR="00ED72E2">
        <w:rPr>
          <w:color w:val="000000"/>
          <w:sz w:val="28"/>
          <w:szCs w:val="28"/>
        </w:rPr>
        <w:t>28 жовтня</w:t>
      </w:r>
      <w:r>
        <w:rPr>
          <w:color w:val="000000"/>
          <w:sz w:val="28"/>
          <w:szCs w:val="28"/>
        </w:rPr>
        <w:t xml:space="preserve"> </w:t>
      </w:r>
      <w:r>
        <w:rPr>
          <w:color w:val="000000"/>
          <w:sz w:val="28"/>
          <w:szCs w:val="28"/>
          <w:u w:val="single"/>
        </w:rPr>
        <w:t>202</w:t>
      </w:r>
      <w:r w:rsidR="005F76A6">
        <w:rPr>
          <w:color w:val="000000"/>
          <w:sz w:val="28"/>
          <w:szCs w:val="28"/>
          <w:u w:val="single"/>
        </w:rPr>
        <w:t>4</w:t>
      </w:r>
      <w:r>
        <w:rPr>
          <w:color w:val="000000"/>
          <w:sz w:val="28"/>
          <w:szCs w:val="28"/>
          <w:u w:val="single"/>
        </w:rPr>
        <w:t> р</w:t>
      </w:r>
      <w:r>
        <w:rPr>
          <w:color w:val="000000"/>
          <w:sz w:val="28"/>
          <w:szCs w:val="28"/>
        </w:rPr>
        <w:t>.).</w:t>
      </w:r>
    </w:p>
    <w:p w14:paraId="21F0A2CF" w14:textId="77777777" w:rsidR="008A391A" w:rsidRDefault="008A391A" w:rsidP="008A391A">
      <w:pPr>
        <w:pStyle w:val="11"/>
        <w:widowControl w:val="0"/>
        <w:shd w:val="clear" w:color="auto" w:fill="FFFFFF"/>
        <w:spacing w:line="360" w:lineRule="auto"/>
        <w:ind w:firstLine="709"/>
        <w:jc w:val="center"/>
        <w:rPr>
          <w:color w:val="000000"/>
          <w:sz w:val="28"/>
          <w:szCs w:val="28"/>
        </w:rPr>
      </w:pPr>
    </w:p>
    <w:p w14:paraId="27A2AD80" w14:textId="77777777" w:rsidR="008A391A" w:rsidRPr="004F67D3" w:rsidRDefault="008A391A" w:rsidP="004F67D3">
      <w:pPr>
        <w:pStyle w:val="11"/>
        <w:jc w:val="center"/>
        <w:rPr>
          <w:sz w:val="28"/>
          <w:szCs w:val="28"/>
        </w:rPr>
      </w:pPr>
      <w:r>
        <w:br w:type="page"/>
      </w:r>
      <w:r w:rsidRPr="004F67D3">
        <w:rPr>
          <w:sz w:val="28"/>
          <w:szCs w:val="28"/>
        </w:rPr>
        <w:lastRenderedPageBreak/>
        <w:t>ЗМІСТ</w:t>
      </w:r>
    </w:p>
    <w:p w14:paraId="26E6DA39" w14:textId="77777777" w:rsidR="007235D8" w:rsidRPr="004F67D3" w:rsidRDefault="007235D8" w:rsidP="004F67D3">
      <w:pPr>
        <w:pStyle w:val="11"/>
        <w:rPr>
          <w:sz w:val="28"/>
          <w:szCs w:val="28"/>
        </w:rPr>
      </w:pPr>
    </w:p>
    <w:tbl>
      <w:tblPr>
        <w:tblW w:w="10368" w:type="dxa"/>
        <w:tblLook w:val="01E0" w:firstRow="1" w:lastRow="1" w:firstColumn="1" w:lastColumn="1" w:noHBand="0" w:noVBand="0"/>
      </w:tblPr>
      <w:tblGrid>
        <w:gridCol w:w="9288"/>
        <w:gridCol w:w="1080"/>
      </w:tblGrid>
      <w:tr w:rsidR="007235D8" w:rsidRPr="004F67D3" w14:paraId="0E1ED70B" w14:textId="77777777" w:rsidTr="00855D92">
        <w:trPr>
          <w:trHeight w:val="645"/>
        </w:trPr>
        <w:tc>
          <w:tcPr>
            <w:tcW w:w="9288" w:type="dxa"/>
            <w:vAlign w:val="center"/>
          </w:tcPr>
          <w:p w14:paraId="014E8491" w14:textId="77777777" w:rsidR="007235D8" w:rsidRPr="00855D92" w:rsidRDefault="007847C3" w:rsidP="00855D92">
            <w:pPr>
              <w:pStyle w:val="11"/>
              <w:ind w:firstLine="540"/>
              <w:jc w:val="both"/>
              <w:rPr>
                <w:sz w:val="28"/>
                <w:szCs w:val="28"/>
              </w:rPr>
            </w:pPr>
            <w:r w:rsidRPr="00855D92">
              <w:rPr>
                <w:sz w:val="28"/>
                <w:szCs w:val="28"/>
              </w:rPr>
              <w:t>Пояснювальна записка</w:t>
            </w:r>
          </w:p>
        </w:tc>
        <w:tc>
          <w:tcPr>
            <w:tcW w:w="1080" w:type="dxa"/>
            <w:shd w:val="clear" w:color="auto" w:fill="auto"/>
            <w:vAlign w:val="center"/>
          </w:tcPr>
          <w:p w14:paraId="3C406992" w14:textId="77777777" w:rsidR="007235D8" w:rsidRPr="00855D92" w:rsidRDefault="00FB7256" w:rsidP="00855D92">
            <w:pPr>
              <w:pStyle w:val="11"/>
              <w:jc w:val="center"/>
              <w:rPr>
                <w:sz w:val="28"/>
                <w:szCs w:val="28"/>
              </w:rPr>
            </w:pPr>
            <w:r w:rsidRPr="00855D92">
              <w:rPr>
                <w:sz w:val="28"/>
                <w:szCs w:val="28"/>
              </w:rPr>
              <w:t>4</w:t>
            </w:r>
          </w:p>
        </w:tc>
      </w:tr>
      <w:tr w:rsidR="009C4142" w:rsidRPr="004F67D3" w14:paraId="06F54914" w14:textId="77777777" w:rsidTr="00855D92">
        <w:trPr>
          <w:trHeight w:val="645"/>
        </w:trPr>
        <w:tc>
          <w:tcPr>
            <w:tcW w:w="9288" w:type="dxa"/>
            <w:vAlign w:val="center"/>
          </w:tcPr>
          <w:p w14:paraId="05CFCC5A" w14:textId="02BEA123" w:rsidR="009C4142" w:rsidRPr="00855D92" w:rsidRDefault="009C4142" w:rsidP="00855D92">
            <w:pPr>
              <w:pStyle w:val="11"/>
              <w:ind w:firstLine="540"/>
              <w:jc w:val="both"/>
              <w:rPr>
                <w:sz w:val="28"/>
                <w:szCs w:val="28"/>
              </w:rPr>
            </w:pPr>
            <w:r>
              <w:rPr>
                <w:sz w:val="28"/>
                <w:szCs w:val="28"/>
              </w:rPr>
              <w:t>Нормативні результати навчання</w:t>
            </w:r>
          </w:p>
        </w:tc>
        <w:tc>
          <w:tcPr>
            <w:tcW w:w="1080" w:type="dxa"/>
            <w:shd w:val="clear" w:color="auto" w:fill="auto"/>
            <w:vAlign w:val="center"/>
          </w:tcPr>
          <w:p w14:paraId="0FDF5CBC" w14:textId="663872C9" w:rsidR="009C4142" w:rsidRPr="00855D92" w:rsidRDefault="009C4142" w:rsidP="00855D92">
            <w:pPr>
              <w:pStyle w:val="11"/>
              <w:jc w:val="center"/>
              <w:rPr>
                <w:sz w:val="28"/>
                <w:szCs w:val="28"/>
              </w:rPr>
            </w:pPr>
            <w:r>
              <w:rPr>
                <w:sz w:val="28"/>
                <w:szCs w:val="28"/>
              </w:rPr>
              <w:t>5</w:t>
            </w:r>
          </w:p>
        </w:tc>
      </w:tr>
      <w:tr w:rsidR="007235D8" w:rsidRPr="004F67D3" w14:paraId="310AB457" w14:textId="77777777" w:rsidTr="00855D92">
        <w:trPr>
          <w:trHeight w:val="645"/>
        </w:trPr>
        <w:tc>
          <w:tcPr>
            <w:tcW w:w="9288" w:type="dxa"/>
            <w:vAlign w:val="center"/>
          </w:tcPr>
          <w:p w14:paraId="502C6722" w14:textId="77777777" w:rsidR="007235D8" w:rsidRPr="00855D92" w:rsidRDefault="007847C3" w:rsidP="00855D92">
            <w:pPr>
              <w:pStyle w:val="11"/>
              <w:ind w:firstLine="540"/>
              <w:jc w:val="both"/>
              <w:rPr>
                <w:sz w:val="28"/>
                <w:szCs w:val="28"/>
              </w:rPr>
            </w:pPr>
            <w:r w:rsidRPr="00855D92">
              <w:rPr>
                <w:sz w:val="28"/>
                <w:szCs w:val="28"/>
              </w:rPr>
              <w:t>Критерії оцінювання р</w:t>
            </w:r>
            <w:r w:rsidR="00D04265" w:rsidRPr="00855D92">
              <w:rPr>
                <w:sz w:val="28"/>
                <w:szCs w:val="28"/>
              </w:rPr>
              <w:t>івня знань здобувачів вищої освіти, які навчаються за освітньою програмою Право</w:t>
            </w:r>
          </w:p>
        </w:tc>
        <w:tc>
          <w:tcPr>
            <w:tcW w:w="1080" w:type="dxa"/>
            <w:shd w:val="clear" w:color="auto" w:fill="auto"/>
            <w:vAlign w:val="center"/>
          </w:tcPr>
          <w:p w14:paraId="527D6EA6" w14:textId="77777777" w:rsidR="007235D8" w:rsidRPr="00855D92" w:rsidRDefault="00FB7256" w:rsidP="00855D92">
            <w:pPr>
              <w:pStyle w:val="11"/>
              <w:jc w:val="center"/>
              <w:rPr>
                <w:sz w:val="28"/>
                <w:szCs w:val="28"/>
              </w:rPr>
            </w:pPr>
            <w:r w:rsidRPr="00855D92">
              <w:rPr>
                <w:sz w:val="28"/>
                <w:szCs w:val="28"/>
              </w:rPr>
              <w:t>5</w:t>
            </w:r>
          </w:p>
        </w:tc>
      </w:tr>
      <w:tr w:rsidR="007235D8" w:rsidRPr="004F67D3" w14:paraId="48301FAE" w14:textId="77777777" w:rsidTr="00855D92">
        <w:trPr>
          <w:trHeight w:val="645"/>
        </w:trPr>
        <w:tc>
          <w:tcPr>
            <w:tcW w:w="9288" w:type="dxa"/>
            <w:vAlign w:val="center"/>
          </w:tcPr>
          <w:p w14:paraId="02B545E0" w14:textId="77777777" w:rsidR="007235D8" w:rsidRPr="00855D92" w:rsidRDefault="007847C3" w:rsidP="00855D92">
            <w:pPr>
              <w:pStyle w:val="11"/>
              <w:ind w:firstLine="540"/>
              <w:jc w:val="both"/>
              <w:rPr>
                <w:sz w:val="28"/>
                <w:szCs w:val="28"/>
              </w:rPr>
            </w:pPr>
            <w:r w:rsidRPr="00855D92">
              <w:rPr>
                <w:sz w:val="28"/>
                <w:szCs w:val="28"/>
              </w:rPr>
              <w:t>П</w:t>
            </w:r>
            <w:r w:rsidR="00D04265" w:rsidRPr="00855D92">
              <w:rPr>
                <w:sz w:val="28"/>
                <w:szCs w:val="28"/>
              </w:rPr>
              <w:t>ам’ятка здобувачам вищої освіти під час складання державного іспиту</w:t>
            </w:r>
          </w:p>
        </w:tc>
        <w:tc>
          <w:tcPr>
            <w:tcW w:w="1080" w:type="dxa"/>
            <w:shd w:val="clear" w:color="auto" w:fill="auto"/>
            <w:vAlign w:val="center"/>
          </w:tcPr>
          <w:p w14:paraId="7F4654CC" w14:textId="76B7D7C5" w:rsidR="007235D8" w:rsidRPr="00855D92" w:rsidRDefault="00960349" w:rsidP="00855D92">
            <w:pPr>
              <w:pStyle w:val="11"/>
              <w:jc w:val="center"/>
              <w:rPr>
                <w:sz w:val="28"/>
                <w:szCs w:val="28"/>
              </w:rPr>
            </w:pPr>
            <w:r>
              <w:rPr>
                <w:sz w:val="28"/>
                <w:szCs w:val="28"/>
              </w:rPr>
              <w:t>8</w:t>
            </w:r>
          </w:p>
        </w:tc>
      </w:tr>
      <w:tr w:rsidR="007235D8" w:rsidRPr="004F67D3" w14:paraId="60E9E70D" w14:textId="77777777" w:rsidTr="00855D92">
        <w:trPr>
          <w:trHeight w:val="645"/>
        </w:trPr>
        <w:tc>
          <w:tcPr>
            <w:tcW w:w="9288" w:type="dxa"/>
            <w:vAlign w:val="center"/>
          </w:tcPr>
          <w:p w14:paraId="793C337E" w14:textId="77777777" w:rsidR="007235D8" w:rsidRPr="00855D92" w:rsidRDefault="00222D1C" w:rsidP="00855D92">
            <w:pPr>
              <w:pStyle w:val="11"/>
              <w:ind w:firstLine="540"/>
              <w:jc w:val="both"/>
              <w:rPr>
                <w:caps/>
                <w:sz w:val="28"/>
                <w:szCs w:val="28"/>
              </w:rPr>
            </w:pPr>
            <w:r w:rsidRPr="00855D92">
              <w:rPr>
                <w:caps/>
                <w:sz w:val="28"/>
                <w:szCs w:val="28"/>
              </w:rPr>
              <w:t>Зміст програми</w:t>
            </w:r>
          </w:p>
        </w:tc>
        <w:tc>
          <w:tcPr>
            <w:tcW w:w="1080" w:type="dxa"/>
            <w:shd w:val="clear" w:color="auto" w:fill="auto"/>
            <w:vAlign w:val="center"/>
          </w:tcPr>
          <w:p w14:paraId="15906E73" w14:textId="203FD068" w:rsidR="007235D8" w:rsidRPr="00855D92" w:rsidRDefault="00960349" w:rsidP="00855D92">
            <w:pPr>
              <w:pStyle w:val="11"/>
              <w:jc w:val="center"/>
              <w:rPr>
                <w:sz w:val="28"/>
                <w:szCs w:val="28"/>
              </w:rPr>
            </w:pPr>
            <w:r>
              <w:rPr>
                <w:sz w:val="28"/>
                <w:szCs w:val="28"/>
              </w:rPr>
              <w:t>9</w:t>
            </w:r>
          </w:p>
        </w:tc>
      </w:tr>
      <w:tr w:rsidR="007235D8" w:rsidRPr="004F67D3" w14:paraId="459402BC" w14:textId="77777777" w:rsidTr="00855D92">
        <w:trPr>
          <w:trHeight w:val="645"/>
        </w:trPr>
        <w:tc>
          <w:tcPr>
            <w:tcW w:w="9288" w:type="dxa"/>
            <w:vAlign w:val="center"/>
          </w:tcPr>
          <w:p w14:paraId="0851BD2F" w14:textId="77777777" w:rsidR="007235D8" w:rsidRPr="00855D92" w:rsidRDefault="00222D1C" w:rsidP="00855D92">
            <w:pPr>
              <w:pStyle w:val="11"/>
              <w:ind w:firstLine="540"/>
              <w:jc w:val="both"/>
              <w:rPr>
                <w:sz w:val="28"/>
                <w:szCs w:val="28"/>
              </w:rPr>
            </w:pPr>
            <w:r w:rsidRPr="00855D92">
              <w:rPr>
                <w:sz w:val="28"/>
                <w:szCs w:val="28"/>
              </w:rPr>
              <w:t>Конституційне право України</w:t>
            </w:r>
          </w:p>
        </w:tc>
        <w:tc>
          <w:tcPr>
            <w:tcW w:w="1080" w:type="dxa"/>
            <w:shd w:val="clear" w:color="auto" w:fill="auto"/>
            <w:vAlign w:val="center"/>
          </w:tcPr>
          <w:p w14:paraId="42D37749" w14:textId="45EBEA00" w:rsidR="007235D8" w:rsidRPr="00855D92" w:rsidRDefault="00960349" w:rsidP="00855D92">
            <w:pPr>
              <w:pStyle w:val="11"/>
              <w:jc w:val="center"/>
              <w:rPr>
                <w:sz w:val="28"/>
                <w:szCs w:val="28"/>
              </w:rPr>
            </w:pPr>
            <w:r>
              <w:rPr>
                <w:sz w:val="28"/>
                <w:szCs w:val="28"/>
              </w:rPr>
              <w:t>9</w:t>
            </w:r>
          </w:p>
        </w:tc>
      </w:tr>
      <w:tr w:rsidR="007235D8" w:rsidRPr="004F67D3" w14:paraId="1DA63F4D" w14:textId="77777777" w:rsidTr="00855D92">
        <w:trPr>
          <w:trHeight w:val="645"/>
        </w:trPr>
        <w:tc>
          <w:tcPr>
            <w:tcW w:w="9288" w:type="dxa"/>
            <w:vAlign w:val="center"/>
          </w:tcPr>
          <w:p w14:paraId="5A39D09E" w14:textId="77777777" w:rsidR="007235D8" w:rsidRPr="00855D92" w:rsidRDefault="00222D1C" w:rsidP="00855D92">
            <w:pPr>
              <w:pStyle w:val="11"/>
              <w:ind w:firstLine="540"/>
              <w:jc w:val="both"/>
              <w:rPr>
                <w:sz w:val="28"/>
                <w:szCs w:val="28"/>
              </w:rPr>
            </w:pPr>
            <w:r w:rsidRPr="00855D92">
              <w:rPr>
                <w:sz w:val="28"/>
                <w:szCs w:val="28"/>
              </w:rPr>
              <w:t>Кримінальне право</w:t>
            </w:r>
          </w:p>
        </w:tc>
        <w:tc>
          <w:tcPr>
            <w:tcW w:w="1080" w:type="dxa"/>
            <w:shd w:val="clear" w:color="auto" w:fill="auto"/>
            <w:vAlign w:val="center"/>
          </w:tcPr>
          <w:p w14:paraId="770533EF" w14:textId="561D706D" w:rsidR="007235D8" w:rsidRPr="00855D92" w:rsidRDefault="00960349" w:rsidP="00855D92">
            <w:pPr>
              <w:pStyle w:val="11"/>
              <w:jc w:val="center"/>
              <w:rPr>
                <w:sz w:val="28"/>
                <w:szCs w:val="28"/>
              </w:rPr>
            </w:pPr>
            <w:r>
              <w:rPr>
                <w:sz w:val="28"/>
                <w:szCs w:val="28"/>
              </w:rPr>
              <w:t>10</w:t>
            </w:r>
          </w:p>
        </w:tc>
      </w:tr>
      <w:tr w:rsidR="007235D8" w:rsidRPr="004F67D3" w14:paraId="6EDE72B6" w14:textId="77777777" w:rsidTr="00855D92">
        <w:trPr>
          <w:trHeight w:val="645"/>
        </w:trPr>
        <w:tc>
          <w:tcPr>
            <w:tcW w:w="9288" w:type="dxa"/>
            <w:vAlign w:val="center"/>
          </w:tcPr>
          <w:p w14:paraId="0DD740F8" w14:textId="77777777" w:rsidR="007235D8" w:rsidRPr="00855D92" w:rsidRDefault="00222D1C" w:rsidP="00855D92">
            <w:pPr>
              <w:pStyle w:val="11"/>
              <w:ind w:firstLine="540"/>
              <w:jc w:val="both"/>
              <w:rPr>
                <w:sz w:val="28"/>
                <w:szCs w:val="28"/>
              </w:rPr>
            </w:pPr>
            <w:r w:rsidRPr="00855D92">
              <w:rPr>
                <w:sz w:val="28"/>
                <w:szCs w:val="28"/>
              </w:rPr>
              <w:t>Кримінальний процес</w:t>
            </w:r>
          </w:p>
        </w:tc>
        <w:tc>
          <w:tcPr>
            <w:tcW w:w="1080" w:type="dxa"/>
            <w:shd w:val="clear" w:color="auto" w:fill="auto"/>
            <w:vAlign w:val="center"/>
          </w:tcPr>
          <w:p w14:paraId="15E43553" w14:textId="63505AC5" w:rsidR="007235D8" w:rsidRPr="00855D92" w:rsidRDefault="00E55C24" w:rsidP="00855D92">
            <w:pPr>
              <w:pStyle w:val="11"/>
              <w:jc w:val="center"/>
              <w:rPr>
                <w:sz w:val="28"/>
                <w:szCs w:val="28"/>
              </w:rPr>
            </w:pPr>
            <w:r>
              <w:rPr>
                <w:sz w:val="28"/>
                <w:szCs w:val="28"/>
              </w:rPr>
              <w:t>1</w:t>
            </w:r>
            <w:r w:rsidR="00960349">
              <w:rPr>
                <w:sz w:val="28"/>
                <w:szCs w:val="28"/>
              </w:rPr>
              <w:t>2</w:t>
            </w:r>
          </w:p>
        </w:tc>
      </w:tr>
      <w:tr w:rsidR="00D04265" w:rsidRPr="004F67D3" w14:paraId="27E0E0DE" w14:textId="77777777" w:rsidTr="00855D92">
        <w:trPr>
          <w:trHeight w:val="645"/>
        </w:trPr>
        <w:tc>
          <w:tcPr>
            <w:tcW w:w="9288" w:type="dxa"/>
            <w:vAlign w:val="center"/>
          </w:tcPr>
          <w:p w14:paraId="66E3ADD8" w14:textId="77777777" w:rsidR="00D04265" w:rsidRPr="00855D92" w:rsidRDefault="00222D1C" w:rsidP="00855D92">
            <w:pPr>
              <w:pStyle w:val="11"/>
              <w:ind w:firstLine="540"/>
              <w:jc w:val="both"/>
              <w:rPr>
                <w:sz w:val="28"/>
                <w:szCs w:val="28"/>
              </w:rPr>
            </w:pPr>
            <w:r w:rsidRPr="00855D92">
              <w:rPr>
                <w:sz w:val="28"/>
                <w:szCs w:val="28"/>
              </w:rPr>
              <w:t>Цивільне право</w:t>
            </w:r>
          </w:p>
        </w:tc>
        <w:tc>
          <w:tcPr>
            <w:tcW w:w="1080" w:type="dxa"/>
            <w:shd w:val="clear" w:color="auto" w:fill="auto"/>
            <w:vAlign w:val="center"/>
          </w:tcPr>
          <w:p w14:paraId="47912FBB" w14:textId="3B003C75" w:rsidR="00D04265" w:rsidRPr="00855D92" w:rsidRDefault="00FB7256" w:rsidP="00855D92">
            <w:pPr>
              <w:pStyle w:val="11"/>
              <w:jc w:val="center"/>
              <w:rPr>
                <w:sz w:val="28"/>
                <w:szCs w:val="28"/>
              </w:rPr>
            </w:pPr>
            <w:r w:rsidRPr="00855D92">
              <w:rPr>
                <w:sz w:val="28"/>
                <w:szCs w:val="28"/>
              </w:rPr>
              <w:t>1</w:t>
            </w:r>
            <w:r w:rsidR="00960349">
              <w:rPr>
                <w:sz w:val="28"/>
                <w:szCs w:val="28"/>
              </w:rPr>
              <w:t>4</w:t>
            </w:r>
          </w:p>
        </w:tc>
      </w:tr>
      <w:tr w:rsidR="00D04265" w:rsidRPr="004F67D3" w14:paraId="282FC902" w14:textId="77777777" w:rsidTr="00855D92">
        <w:trPr>
          <w:trHeight w:val="645"/>
        </w:trPr>
        <w:tc>
          <w:tcPr>
            <w:tcW w:w="9288" w:type="dxa"/>
            <w:vAlign w:val="center"/>
          </w:tcPr>
          <w:p w14:paraId="791F6682" w14:textId="77777777" w:rsidR="00D04265" w:rsidRPr="00855D92" w:rsidRDefault="00222D1C" w:rsidP="00855D92">
            <w:pPr>
              <w:pStyle w:val="11"/>
              <w:ind w:firstLine="540"/>
              <w:jc w:val="both"/>
              <w:rPr>
                <w:sz w:val="28"/>
                <w:szCs w:val="28"/>
              </w:rPr>
            </w:pPr>
            <w:r w:rsidRPr="00855D92">
              <w:rPr>
                <w:sz w:val="28"/>
                <w:szCs w:val="28"/>
              </w:rPr>
              <w:t>Цивільний процес</w:t>
            </w:r>
          </w:p>
        </w:tc>
        <w:tc>
          <w:tcPr>
            <w:tcW w:w="1080" w:type="dxa"/>
            <w:shd w:val="clear" w:color="auto" w:fill="auto"/>
            <w:vAlign w:val="center"/>
          </w:tcPr>
          <w:p w14:paraId="44AC7C77" w14:textId="15469CC7" w:rsidR="00D04265" w:rsidRPr="00855D92" w:rsidRDefault="00FB7256" w:rsidP="00855D92">
            <w:pPr>
              <w:pStyle w:val="11"/>
              <w:jc w:val="center"/>
              <w:rPr>
                <w:sz w:val="28"/>
                <w:szCs w:val="28"/>
              </w:rPr>
            </w:pPr>
            <w:r w:rsidRPr="00855D92">
              <w:rPr>
                <w:sz w:val="28"/>
                <w:szCs w:val="28"/>
              </w:rPr>
              <w:t>1</w:t>
            </w:r>
            <w:r w:rsidR="00960349">
              <w:rPr>
                <w:sz w:val="28"/>
                <w:szCs w:val="28"/>
              </w:rPr>
              <w:t>6</w:t>
            </w:r>
          </w:p>
        </w:tc>
      </w:tr>
      <w:tr w:rsidR="00D04265" w:rsidRPr="004F67D3" w14:paraId="568A38AA" w14:textId="77777777" w:rsidTr="00855D92">
        <w:trPr>
          <w:trHeight w:val="645"/>
        </w:trPr>
        <w:tc>
          <w:tcPr>
            <w:tcW w:w="9288" w:type="dxa"/>
            <w:vAlign w:val="center"/>
          </w:tcPr>
          <w:p w14:paraId="4C3F1B28" w14:textId="77777777" w:rsidR="00D04265" w:rsidRPr="00855D92" w:rsidRDefault="00222D1C" w:rsidP="00855D92">
            <w:pPr>
              <w:pStyle w:val="11"/>
              <w:ind w:firstLine="540"/>
              <w:jc w:val="both"/>
              <w:rPr>
                <w:sz w:val="28"/>
                <w:szCs w:val="28"/>
              </w:rPr>
            </w:pPr>
            <w:r w:rsidRPr="00855D92">
              <w:rPr>
                <w:sz w:val="28"/>
                <w:szCs w:val="28"/>
              </w:rPr>
              <w:t>Адміністративне право</w:t>
            </w:r>
          </w:p>
        </w:tc>
        <w:tc>
          <w:tcPr>
            <w:tcW w:w="1080" w:type="dxa"/>
            <w:shd w:val="clear" w:color="auto" w:fill="auto"/>
            <w:vAlign w:val="center"/>
          </w:tcPr>
          <w:p w14:paraId="2C01A7AC" w14:textId="04D72EA5" w:rsidR="00D04265" w:rsidRPr="00855D92" w:rsidRDefault="00FB7256" w:rsidP="00855D92">
            <w:pPr>
              <w:pStyle w:val="11"/>
              <w:jc w:val="center"/>
              <w:rPr>
                <w:sz w:val="28"/>
                <w:szCs w:val="28"/>
              </w:rPr>
            </w:pPr>
            <w:r w:rsidRPr="00855D92">
              <w:rPr>
                <w:sz w:val="28"/>
                <w:szCs w:val="28"/>
              </w:rPr>
              <w:t>1</w:t>
            </w:r>
            <w:r w:rsidR="00960349">
              <w:rPr>
                <w:sz w:val="28"/>
                <w:szCs w:val="28"/>
              </w:rPr>
              <w:t>8</w:t>
            </w:r>
          </w:p>
        </w:tc>
      </w:tr>
      <w:tr w:rsidR="00D04265" w:rsidRPr="004F67D3" w14:paraId="55E889BB" w14:textId="77777777" w:rsidTr="00855D92">
        <w:trPr>
          <w:trHeight w:val="645"/>
        </w:trPr>
        <w:tc>
          <w:tcPr>
            <w:tcW w:w="9288" w:type="dxa"/>
            <w:vAlign w:val="center"/>
          </w:tcPr>
          <w:p w14:paraId="0FACC108" w14:textId="77777777" w:rsidR="00D04265" w:rsidRPr="00855D92" w:rsidRDefault="00D04265" w:rsidP="00855D92">
            <w:pPr>
              <w:pStyle w:val="11"/>
              <w:ind w:firstLine="540"/>
              <w:jc w:val="both"/>
              <w:rPr>
                <w:sz w:val="28"/>
                <w:szCs w:val="28"/>
              </w:rPr>
            </w:pPr>
          </w:p>
        </w:tc>
        <w:tc>
          <w:tcPr>
            <w:tcW w:w="1080" w:type="dxa"/>
            <w:shd w:val="clear" w:color="auto" w:fill="auto"/>
            <w:vAlign w:val="center"/>
          </w:tcPr>
          <w:p w14:paraId="7175F944" w14:textId="77777777" w:rsidR="00D04265" w:rsidRPr="00855D92" w:rsidRDefault="00D04265" w:rsidP="00855D92">
            <w:pPr>
              <w:pStyle w:val="11"/>
              <w:jc w:val="center"/>
              <w:rPr>
                <w:sz w:val="28"/>
                <w:szCs w:val="28"/>
              </w:rPr>
            </w:pPr>
          </w:p>
        </w:tc>
      </w:tr>
      <w:tr w:rsidR="000C71F4" w:rsidRPr="004F67D3" w14:paraId="79BE56C7" w14:textId="77777777" w:rsidTr="00855D92">
        <w:trPr>
          <w:trHeight w:val="645"/>
        </w:trPr>
        <w:tc>
          <w:tcPr>
            <w:tcW w:w="9288" w:type="dxa"/>
            <w:vAlign w:val="center"/>
          </w:tcPr>
          <w:p w14:paraId="54F8B7A7" w14:textId="77777777" w:rsidR="000C71F4" w:rsidRPr="00855D92" w:rsidRDefault="000C71F4" w:rsidP="00855D92">
            <w:pPr>
              <w:pStyle w:val="11"/>
              <w:spacing w:after="200" w:line="276" w:lineRule="auto"/>
              <w:ind w:firstLine="540"/>
              <w:jc w:val="both"/>
              <w:rPr>
                <w:sz w:val="28"/>
                <w:szCs w:val="28"/>
              </w:rPr>
            </w:pPr>
          </w:p>
        </w:tc>
        <w:tc>
          <w:tcPr>
            <w:tcW w:w="1080" w:type="dxa"/>
            <w:shd w:val="clear" w:color="auto" w:fill="auto"/>
            <w:vAlign w:val="center"/>
          </w:tcPr>
          <w:p w14:paraId="64AA7102" w14:textId="77777777" w:rsidR="000C71F4" w:rsidRPr="00855D92" w:rsidRDefault="000C71F4" w:rsidP="00855D92">
            <w:pPr>
              <w:pStyle w:val="11"/>
              <w:spacing w:after="200" w:line="276" w:lineRule="auto"/>
              <w:jc w:val="center"/>
              <w:rPr>
                <w:sz w:val="28"/>
                <w:szCs w:val="28"/>
              </w:rPr>
            </w:pPr>
          </w:p>
        </w:tc>
      </w:tr>
    </w:tbl>
    <w:p w14:paraId="16141691" w14:textId="77777777" w:rsidR="0052773A" w:rsidRDefault="0052773A" w:rsidP="0040431A"/>
    <w:p w14:paraId="1BB27F56" w14:textId="77777777" w:rsidR="008A391A" w:rsidRDefault="008A391A" w:rsidP="008A391A">
      <w:pPr>
        <w:pStyle w:val="11"/>
        <w:widowControl w:val="0"/>
        <w:shd w:val="clear" w:color="auto" w:fill="FFFFFF"/>
        <w:jc w:val="both"/>
        <w:rPr>
          <w:sz w:val="28"/>
          <w:szCs w:val="28"/>
        </w:rPr>
      </w:pPr>
    </w:p>
    <w:p w14:paraId="29CBC4BC" w14:textId="77777777" w:rsidR="008A391A" w:rsidRPr="005D130D" w:rsidRDefault="008A391A" w:rsidP="00FB2B93">
      <w:pPr>
        <w:pStyle w:val="11"/>
        <w:ind w:firstLine="539"/>
        <w:jc w:val="center"/>
        <w:rPr>
          <w:b/>
          <w:sz w:val="26"/>
          <w:szCs w:val="26"/>
        </w:rPr>
      </w:pPr>
      <w:r>
        <w:br w:type="page"/>
      </w:r>
      <w:r w:rsidRPr="005D130D">
        <w:rPr>
          <w:b/>
          <w:sz w:val="26"/>
          <w:szCs w:val="26"/>
        </w:rPr>
        <w:lastRenderedPageBreak/>
        <w:t>ПОЯСНЮВАЛЬНА ЗАПИСКА</w:t>
      </w:r>
    </w:p>
    <w:p w14:paraId="09472682" w14:textId="77777777" w:rsidR="008A391A" w:rsidRPr="005D130D" w:rsidRDefault="008A391A" w:rsidP="00FB2B93">
      <w:pPr>
        <w:pStyle w:val="11"/>
        <w:ind w:firstLine="539"/>
        <w:jc w:val="both"/>
        <w:rPr>
          <w:sz w:val="26"/>
          <w:szCs w:val="26"/>
        </w:rPr>
      </w:pPr>
    </w:p>
    <w:p w14:paraId="099D0446" w14:textId="77777777" w:rsidR="000C71F4" w:rsidRPr="005D130D" w:rsidRDefault="008A391A" w:rsidP="00FB2B93">
      <w:pPr>
        <w:pStyle w:val="11"/>
        <w:ind w:firstLine="539"/>
        <w:jc w:val="both"/>
        <w:rPr>
          <w:sz w:val="26"/>
          <w:szCs w:val="26"/>
        </w:rPr>
      </w:pPr>
      <w:r w:rsidRPr="005D130D">
        <w:rPr>
          <w:sz w:val="26"/>
          <w:szCs w:val="26"/>
        </w:rPr>
        <w:t xml:space="preserve">Атестація випускників освітньої програми Право проводиться у формі складання іспиту за фахом та завершується </w:t>
      </w:r>
      <w:proofErr w:type="spellStart"/>
      <w:r w:rsidRPr="005D130D">
        <w:rPr>
          <w:sz w:val="26"/>
          <w:szCs w:val="26"/>
        </w:rPr>
        <w:t>видачею</w:t>
      </w:r>
      <w:proofErr w:type="spellEnd"/>
      <w:r w:rsidRPr="005D130D">
        <w:rPr>
          <w:sz w:val="26"/>
          <w:szCs w:val="26"/>
        </w:rPr>
        <w:t xml:space="preserve"> документу встановленого зразка про присудження йому ступеня бакалавра із присвоєнням кваліфікації бакалавра права. Атестація здійснюється відкрито і публічно.</w:t>
      </w:r>
    </w:p>
    <w:p w14:paraId="67B9AA00" w14:textId="77777777" w:rsidR="000C71F4" w:rsidRPr="005D130D" w:rsidRDefault="008A391A" w:rsidP="00FB2B93">
      <w:pPr>
        <w:pStyle w:val="11"/>
        <w:ind w:firstLine="539"/>
        <w:jc w:val="both"/>
        <w:rPr>
          <w:sz w:val="26"/>
          <w:szCs w:val="26"/>
        </w:rPr>
      </w:pPr>
      <w:r w:rsidRPr="005D130D">
        <w:rPr>
          <w:sz w:val="26"/>
          <w:szCs w:val="26"/>
        </w:rPr>
        <w:t xml:space="preserve">Метою атестації здобувачів вищої освіти є перевірка досягнення результатів навчання, визначених Стандартом вищої освіти за спеціальністю Право та освітньою програмою Право. Атестація випускників освітньої програми спеціальності 081 «Право» здійснюється екзаменаційною комісією (далі – ЕК) після завершення навчання за освітнім рівнем бакалавра. </w:t>
      </w:r>
    </w:p>
    <w:p w14:paraId="58BBA128" w14:textId="77777777" w:rsidR="000C71F4" w:rsidRPr="005D130D" w:rsidRDefault="008A391A" w:rsidP="00FB2B93">
      <w:pPr>
        <w:pStyle w:val="11"/>
        <w:ind w:firstLine="539"/>
        <w:jc w:val="both"/>
        <w:rPr>
          <w:sz w:val="26"/>
          <w:szCs w:val="26"/>
        </w:rPr>
      </w:pPr>
      <w:r w:rsidRPr="005D130D">
        <w:rPr>
          <w:sz w:val="26"/>
          <w:szCs w:val="26"/>
        </w:rPr>
        <w:t xml:space="preserve">Екзаменаційна комісія оцінює рівень науково-теоретичної і практичної підготовки випускників, вирішує питання про здобуття ними певного освітнього рівня, присвоєння відповідної кваліфікації та видачу документа про повну вищу освіту. </w:t>
      </w:r>
    </w:p>
    <w:p w14:paraId="31226F99" w14:textId="77777777" w:rsidR="000C71F4" w:rsidRPr="005D130D" w:rsidRDefault="008A391A" w:rsidP="00FB2B93">
      <w:pPr>
        <w:pStyle w:val="11"/>
        <w:ind w:firstLine="539"/>
        <w:jc w:val="both"/>
        <w:rPr>
          <w:sz w:val="26"/>
          <w:szCs w:val="26"/>
        </w:rPr>
      </w:pPr>
      <w:r w:rsidRPr="005D130D">
        <w:rPr>
          <w:sz w:val="26"/>
          <w:szCs w:val="26"/>
        </w:rPr>
        <w:t>Створюється ЕК щорічно для всіх форм навчання. До складу ЕК входять голова комісії та щонайменше два члени, які представляють викладачів випускної кафедри та/або інших кафедр, а також залучених зі сторони провідних фахівців у відповідній юридичній сфері.</w:t>
      </w:r>
    </w:p>
    <w:p w14:paraId="112001EC" w14:textId="77777777" w:rsidR="000C71F4" w:rsidRPr="005D130D" w:rsidRDefault="008A391A" w:rsidP="00FB2B93">
      <w:pPr>
        <w:pStyle w:val="11"/>
        <w:ind w:firstLine="539"/>
        <w:jc w:val="both"/>
        <w:rPr>
          <w:sz w:val="26"/>
          <w:szCs w:val="26"/>
        </w:rPr>
      </w:pPr>
      <w:r w:rsidRPr="005D130D">
        <w:rPr>
          <w:sz w:val="26"/>
          <w:szCs w:val="26"/>
        </w:rPr>
        <w:t>Атестація випускників освітньої програми спеціальності 081 «Право» проводиться у формі складання комплексного екзамену з фаху як комплексна перевірка знань здобувачів вищої освіти. Іспит проводиться за екзаменаційними білетами, складеними у відповідності з навчальною програмою з обов’язкових компонентів освітньої програми Право.</w:t>
      </w:r>
    </w:p>
    <w:p w14:paraId="13F67D33" w14:textId="77777777" w:rsidR="000C71F4" w:rsidRPr="005D130D" w:rsidRDefault="008A391A" w:rsidP="00FB2B93">
      <w:pPr>
        <w:pStyle w:val="11"/>
        <w:ind w:firstLine="539"/>
        <w:jc w:val="both"/>
        <w:rPr>
          <w:sz w:val="26"/>
          <w:szCs w:val="26"/>
        </w:rPr>
      </w:pPr>
      <w:r w:rsidRPr="005D130D">
        <w:rPr>
          <w:sz w:val="26"/>
          <w:szCs w:val="26"/>
        </w:rPr>
        <w:t>Вимоги до атестації випускників освітньої програми Право у формі складання екзамену розробляються провідними викладачами та затверджуються на засіданні кафедри. На їх основі викладач-екзаменатор складає білети, які підписуються завідувачем кафедри та затверджуються керівництвом університету.</w:t>
      </w:r>
    </w:p>
    <w:p w14:paraId="722DC56C" w14:textId="77777777" w:rsidR="000C71F4" w:rsidRPr="000C1002" w:rsidRDefault="008A391A" w:rsidP="00FB2B93">
      <w:pPr>
        <w:pStyle w:val="11"/>
        <w:ind w:firstLine="539"/>
        <w:jc w:val="both"/>
        <w:rPr>
          <w:color w:val="000000"/>
          <w:sz w:val="26"/>
          <w:szCs w:val="26"/>
        </w:rPr>
      </w:pPr>
      <w:r w:rsidRPr="000C1002">
        <w:rPr>
          <w:color w:val="000000"/>
          <w:sz w:val="26"/>
          <w:szCs w:val="26"/>
        </w:rPr>
        <w:t xml:space="preserve">Комплект екзаменаційних білетів на комплексний кваліфікаційний іспит складає </w:t>
      </w:r>
      <w:r w:rsidR="005657BD" w:rsidRPr="000C1002">
        <w:rPr>
          <w:color w:val="000000"/>
          <w:sz w:val="26"/>
          <w:szCs w:val="26"/>
        </w:rPr>
        <w:t>1</w:t>
      </w:r>
      <w:r w:rsidRPr="000C1002">
        <w:rPr>
          <w:color w:val="000000"/>
          <w:sz w:val="26"/>
          <w:szCs w:val="26"/>
        </w:rPr>
        <w:t>5 ва</w:t>
      </w:r>
      <w:r w:rsidR="00C46F65" w:rsidRPr="000C1002">
        <w:rPr>
          <w:color w:val="000000"/>
          <w:sz w:val="26"/>
          <w:szCs w:val="26"/>
        </w:rPr>
        <w:t>ріантів. Екзаменаційні білети</w:t>
      </w:r>
      <w:r w:rsidRPr="000C1002">
        <w:rPr>
          <w:color w:val="000000"/>
          <w:sz w:val="26"/>
          <w:szCs w:val="26"/>
        </w:rPr>
        <w:t xml:space="preserve"> містять </w:t>
      </w:r>
      <w:r w:rsidR="006F64BE" w:rsidRPr="000C1002">
        <w:rPr>
          <w:color w:val="000000"/>
          <w:sz w:val="26"/>
          <w:szCs w:val="26"/>
        </w:rPr>
        <w:t>два</w:t>
      </w:r>
      <w:r w:rsidRPr="000C1002">
        <w:rPr>
          <w:color w:val="000000"/>
          <w:sz w:val="26"/>
          <w:szCs w:val="26"/>
        </w:rPr>
        <w:t xml:space="preserve"> теоретичні питання</w:t>
      </w:r>
      <w:r w:rsidR="006F64BE" w:rsidRPr="000C1002">
        <w:rPr>
          <w:color w:val="000000"/>
          <w:sz w:val="26"/>
          <w:szCs w:val="26"/>
        </w:rPr>
        <w:t xml:space="preserve"> та практичне завдання з двома питаннями</w:t>
      </w:r>
      <w:r w:rsidRPr="000C1002">
        <w:rPr>
          <w:color w:val="000000"/>
          <w:sz w:val="26"/>
          <w:szCs w:val="26"/>
        </w:rPr>
        <w:t xml:space="preserve">. </w:t>
      </w:r>
    </w:p>
    <w:p w14:paraId="60FBAD67" w14:textId="77777777" w:rsidR="000C71F4" w:rsidRPr="005D130D" w:rsidRDefault="008A391A" w:rsidP="00FB2B93">
      <w:pPr>
        <w:pStyle w:val="11"/>
        <w:ind w:firstLine="539"/>
        <w:jc w:val="both"/>
        <w:rPr>
          <w:sz w:val="26"/>
          <w:szCs w:val="26"/>
        </w:rPr>
      </w:pPr>
      <w:r w:rsidRPr="005D130D">
        <w:rPr>
          <w:sz w:val="26"/>
          <w:szCs w:val="26"/>
        </w:rPr>
        <w:t xml:space="preserve">До складання державної атестації допускаються здобувачі вищої освіти, які виконали усі вимоги навчального плану за всіма етапами навчального процесу: теоретичного (лекційного) і практичного (семінарські роботи та всі види практик з фаху). Здобувачі вищої освіти отримують під час проведення іспиту білети, готуються та відповідають на них в аудиторії, відведеній для проведення екзамену. </w:t>
      </w:r>
    </w:p>
    <w:p w14:paraId="32383B49" w14:textId="77777777" w:rsidR="008A391A" w:rsidRPr="005D130D" w:rsidRDefault="008A391A" w:rsidP="00FB2B93">
      <w:pPr>
        <w:pStyle w:val="11"/>
        <w:ind w:firstLine="539"/>
        <w:jc w:val="both"/>
        <w:rPr>
          <w:sz w:val="26"/>
          <w:szCs w:val="26"/>
        </w:rPr>
      </w:pPr>
      <w:r w:rsidRPr="005D130D">
        <w:rPr>
          <w:sz w:val="26"/>
          <w:szCs w:val="26"/>
        </w:rPr>
        <w:t>На підготовку до відповіді здобувачам вищої освіти відводиться 30 хвилин («Положення про порядок створення та організацію роботи екзаменаційної (атестаційної) комісії в Мелітопольському державному педагогічному університеті імені Богда</w:t>
      </w:r>
      <w:r w:rsidR="00F65AE7">
        <w:rPr>
          <w:sz w:val="26"/>
          <w:szCs w:val="26"/>
        </w:rPr>
        <w:t>на Хмельницького» від 0</w:t>
      </w:r>
      <w:r w:rsidR="00F65AE7" w:rsidRPr="00F65AE7">
        <w:rPr>
          <w:sz w:val="26"/>
          <w:szCs w:val="26"/>
        </w:rPr>
        <w:t>2.05.2023</w:t>
      </w:r>
      <w:r w:rsidRPr="005D130D">
        <w:rPr>
          <w:sz w:val="26"/>
          <w:szCs w:val="26"/>
        </w:rPr>
        <w:t> р.,</w:t>
      </w:r>
      <w:r w:rsidR="00F65AE7" w:rsidRPr="00F65AE7">
        <w:rPr>
          <w:sz w:val="26"/>
          <w:szCs w:val="26"/>
        </w:rPr>
        <w:t xml:space="preserve"> П-484-48-96-2023</w:t>
      </w:r>
      <w:r w:rsidRPr="005D130D">
        <w:rPr>
          <w:sz w:val="26"/>
          <w:szCs w:val="26"/>
        </w:rPr>
        <w:t>).</w:t>
      </w:r>
    </w:p>
    <w:p w14:paraId="32472474" w14:textId="77777777" w:rsidR="008A391A" w:rsidRPr="005D130D" w:rsidRDefault="008A391A" w:rsidP="00FB2B93">
      <w:pPr>
        <w:pStyle w:val="11"/>
        <w:ind w:firstLine="539"/>
        <w:jc w:val="both"/>
        <w:rPr>
          <w:sz w:val="26"/>
          <w:szCs w:val="26"/>
        </w:rPr>
      </w:pPr>
      <w:r w:rsidRPr="005D130D">
        <w:rPr>
          <w:sz w:val="26"/>
          <w:szCs w:val="26"/>
        </w:rPr>
        <w:t>Відповіді на питання подаються письмово у тезовій формі</w:t>
      </w:r>
      <w:r w:rsidR="00F65AE7">
        <w:rPr>
          <w:sz w:val="26"/>
          <w:szCs w:val="26"/>
          <w:lang w:val="ru-RU"/>
        </w:rPr>
        <w:t>.</w:t>
      </w:r>
      <w:r w:rsidRPr="005D130D">
        <w:rPr>
          <w:sz w:val="26"/>
          <w:szCs w:val="26"/>
        </w:rPr>
        <w:t xml:space="preserve"> Після відповіді усіх здобувачів вищої освіти, ЕК проводить засідання, на якому обговорюються результати проведеного опитування та виставляються оцінки. Оцінки оголошуються здобувачам вищої освіти у той же день. </w:t>
      </w:r>
    </w:p>
    <w:p w14:paraId="6E4E542C" w14:textId="77777777" w:rsidR="008A391A" w:rsidRPr="005D130D" w:rsidRDefault="008A391A" w:rsidP="00FB2B93">
      <w:pPr>
        <w:pStyle w:val="11"/>
        <w:ind w:firstLine="539"/>
        <w:jc w:val="both"/>
        <w:rPr>
          <w:sz w:val="26"/>
          <w:szCs w:val="26"/>
        </w:rPr>
      </w:pPr>
      <w:r w:rsidRPr="005D130D">
        <w:rPr>
          <w:sz w:val="26"/>
          <w:szCs w:val="26"/>
        </w:rPr>
        <w:t xml:space="preserve">У разі незгоди з оголошеною оцінкою здобувач вищої освіти має право звернутись за </w:t>
      </w:r>
      <w:r w:rsidR="000C71F4" w:rsidRPr="005D130D">
        <w:rPr>
          <w:sz w:val="26"/>
          <w:szCs w:val="26"/>
        </w:rPr>
        <w:t>роз’ясненнями</w:t>
      </w:r>
      <w:r w:rsidRPr="005D130D">
        <w:rPr>
          <w:sz w:val="26"/>
          <w:szCs w:val="26"/>
        </w:rPr>
        <w:t xml:space="preserve"> до членів ЕК. Номери білетів, оцінки з іспиту, задані екзаменаторами питання здобувачам вищої освіти протоколюються. </w:t>
      </w:r>
    </w:p>
    <w:p w14:paraId="4E001A9D" w14:textId="77777777" w:rsidR="008A391A" w:rsidRPr="005D130D" w:rsidRDefault="008A391A" w:rsidP="00FB2B93">
      <w:pPr>
        <w:pStyle w:val="11"/>
        <w:ind w:firstLine="539"/>
        <w:jc w:val="both"/>
        <w:rPr>
          <w:sz w:val="26"/>
          <w:szCs w:val="26"/>
        </w:rPr>
      </w:pPr>
      <w:r w:rsidRPr="005D130D">
        <w:rPr>
          <w:sz w:val="26"/>
          <w:szCs w:val="26"/>
        </w:rPr>
        <w:lastRenderedPageBreak/>
        <w:t>Протокол підписують голова та члени екзаменаційної комісії. Протоколи засідань ЕК по завершенні державної атестації передаються в архів університету для збереження впродовж п’яти років.</w:t>
      </w:r>
    </w:p>
    <w:p w14:paraId="7509D1D3" w14:textId="77777777" w:rsidR="008A391A" w:rsidRPr="005D130D" w:rsidRDefault="008A391A" w:rsidP="00FB2B93">
      <w:pPr>
        <w:pStyle w:val="11"/>
        <w:ind w:firstLine="539"/>
        <w:jc w:val="both"/>
        <w:rPr>
          <w:sz w:val="26"/>
          <w:szCs w:val="26"/>
        </w:rPr>
      </w:pPr>
      <w:r w:rsidRPr="005D130D">
        <w:rPr>
          <w:sz w:val="26"/>
          <w:szCs w:val="26"/>
        </w:rPr>
        <w:t xml:space="preserve">Якщо здобувач вищої освіти не склав комплексний кваліфікаційний іспит без поважних причин, він відраховується з закладу вищої освіти як такий, що виконав навчальний план, але не пройшов державну атестацію. </w:t>
      </w:r>
    </w:p>
    <w:p w14:paraId="14C36EDC" w14:textId="77777777" w:rsidR="008A391A" w:rsidRPr="00C862BC" w:rsidRDefault="008A391A" w:rsidP="00FB2B93">
      <w:pPr>
        <w:pStyle w:val="11"/>
        <w:ind w:firstLine="539"/>
        <w:jc w:val="both"/>
        <w:rPr>
          <w:sz w:val="26"/>
          <w:szCs w:val="26"/>
        </w:rPr>
      </w:pPr>
      <w:r w:rsidRPr="005D130D">
        <w:rPr>
          <w:sz w:val="26"/>
          <w:szCs w:val="26"/>
        </w:rPr>
        <w:t xml:space="preserve">Здобувачам вищої освіти, які не проходили атестацію з документально </w:t>
      </w:r>
      <w:r w:rsidRPr="00C862BC">
        <w:rPr>
          <w:sz w:val="26"/>
          <w:szCs w:val="26"/>
        </w:rPr>
        <w:t>підтвердженої поважної причини, ректором може бути продовжений строк навчання до наступного терміну роботи екзаменаційної комісії, але не більше, ніж на один рік. Повторне складання іспиту дозволяється лише під час наступної екзаменаційної атестації.</w:t>
      </w:r>
    </w:p>
    <w:p w14:paraId="58B0A494" w14:textId="5EA253CF" w:rsidR="00C862BC" w:rsidRDefault="00C862BC" w:rsidP="00FB2B93">
      <w:pPr>
        <w:pStyle w:val="11"/>
        <w:ind w:firstLine="539"/>
        <w:jc w:val="both"/>
        <w:rPr>
          <w:sz w:val="26"/>
          <w:szCs w:val="26"/>
        </w:rPr>
      </w:pPr>
      <w:r w:rsidRPr="00C862BC">
        <w:rPr>
          <w:sz w:val="26"/>
          <w:szCs w:val="26"/>
        </w:rPr>
        <w:t xml:space="preserve">Стандарт вищої освіти за спеціальністю </w:t>
      </w:r>
      <w:r w:rsidRPr="00C862BC">
        <w:rPr>
          <w:sz w:val="26"/>
          <w:szCs w:val="26"/>
        </w:rPr>
        <w:t>081</w:t>
      </w:r>
      <w:r w:rsidRPr="00C862BC">
        <w:rPr>
          <w:sz w:val="26"/>
          <w:szCs w:val="26"/>
        </w:rPr>
        <w:t xml:space="preserve"> </w:t>
      </w:r>
      <w:r w:rsidRPr="00C862BC">
        <w:rPr>
          <w:sz w:val="26"/>
          <w:szCs w:val="26"/>
        </w:rPr>
        <w:t xml:space="preserve">Право </w:t>
      </w:r>
      <w:r w:rsidRPr="00C862BC">
        <w:rPr>
          <w:sz w:val="26"/>
          <w:szCs w:val="26"/>
        </w:rPr>
        <w:t xml:space="preserve"> для першого (бакалаврського) рівня вищої освіти (затверджено та введено в дію наказом Міністерства освіти і науки України від </w:t>
      </w:r>
      <w:r w:rsidRPr="00C862BC">
        <w:rPr>
          <w:sz w:val="26"/>
          <w:szCs w:val="26"/>
        </w:rPr>
        <w:t>20.02.2022</w:t>
      </w:r>
      <w:r w:rsidRPr="00C862BC">
        <w:rPr>
          <w:sz w:val="26"/>
          <w:szCs w:val="26"/>
        </w:rPr>
        <w:t xml:space="preserve"> р. № </w:t>
      </w:r>
      <w:r w:rsidRPr="00C862BC">
        <w:rPr>
          <w:sz w:val="26"/>
          <w:szCs w:val="26"/>
        </w:rPr>
        <w:t>644</w:t>
      </w:r>
      <w:r w:rsidRPr="00C862BC">
        <w:rPr>
          <w:sz w:val="26"/>
          <w:szCs w:val="26"/>
        </w:rPr>
        <w:t xml:space="preserve">.) Посилання на документ: </w:t>
      </w:r>
      <w:hyperlink r:id="rId9" w:history="1">
        <w:r w:rsidRPr="00C862BC">
          <w:rPr>
            <w:rStyle w:val="a9"/>
            <w:sz w:val="26"/>
            <w:szCs w:val="26"/>
          </w:rPr>
          <w:t>66169477bd345460492874.pdf</w:t>
        </w:r>
      </w:hyperlink>
      <w:r w:rsidRPr="00C862BC">
        <w:rPr>
          <w:sz w:val="26"/>
          <w:szCs w:val="26"/>
        </w:rPr>
        <w:t xml:space="preserve"> </w:t>
      </w:r>
    </w:p>
    <w:p w14:paraId="395FECDB" w14:textId="77777777" w:rsidR="009C4142" w:rsidRDefault="009C4142" w:rsidP="00FB2B93">
      <w:pPr>
        <w:pStyle w:val="11"/>
        <w:ind w:firstLine="539"/>
        <w:jc w:val="both"/>
        <w:rPr>
          <w:sz w:val="26"/>
          <w:szCs w:val="26"/>
        </w:rPr>
      </w:pPr>
    </w:p>
    <w:p w14:paraId="355951F1" w14:textId="684E007D" w:rsidR="009C4142" w:rsidRPr="00960349" w:rsidRDefault="009C4142" w:rsidP="009C4142">
      <w:pPr>
        <w:pStyle w:val="11"/>
        <w:ind w:firstLine="539"/>
        <w:jc w:val="center"/>
        <w:rPr>
          <w:b/>
          <w:bCs/>
          <w:sz w:val="26"/>
          <w:szCs w:val="26"/>
        </w:rPr>
      </w:pPr>
      <w:r w:rsidRPr="00960349">
        <w:rPr>
          <w:b/>
          <w:bCs/>
          <w:sz w:val="26"/>
          <w:szCs w:val="26"/>
        </w:rPr>
        <w:t xml:space="preserve">Кваліфікаційний екзамен з права  спрямований на перевірку нормативного змісту здобувачів вищої освіти та опанування наступних результатів навчання: </w:t>
      </w:r>
    </w:p>
    <w:p w14:paraId="2880B448" w14:textId="77777777" w:rsidR="0077269F" w:rsidRPr="00960349" w:rsidRDefault="0077269F" w:rsidP="00FB2B93">
      <w:pPr>
        <w:pStyle w:val="11"/>
        <w:jc w:val="center"/>
        <w:rPr>
          <w:b/>
          <w:bCs/>
          <w:caps/>
          <w:sz w:val="26"/>
          <w:szCs w:val="26"/>
        </w:rPr>
      </w:pPr>
    </w:p>
    <w:p w14:paraId="258BAC6C" w14:textId="77777777" w:rsidR="009C4142" w:rsidRPr="009C4142" w:rsidRDefault="009C4142" w:rsidP="009C4142">
      <w:pPr>
        <w:pStyle w:val="11"/>
        <w:ind w:firstLine="567"/>
        <w:jc w:val="both"/>
        <w:rPr>
          <w:sz w:val="26"/>
          <w:szCs w:val="26"/>
        </w:rPr>
      </w:pPr>
      <w:r w:rsidRPr="009C4142">
        <w:rPr>
          <w:sz w:val="26"/>
          <w:szCs w:val="26"/>
        </w:rPr>
        <w:t xml:space="preserve">РН 5. Давати короткий правовий висновок щодо окремих фактичних обставин з достатньою обґрунтованістю. </w:t>
      </w:r>
    </w:p>
    <w:p w14:paraId="6FCD819E" w14:textId="39F27552" w:rsidR="009C4142" w:rsidRPr="009C4142" w:rsidRDefault="009C4142" w:rsidP="009C4142">
      <w:pPr>
        <w:pStyle w:val="11"/>
        <w:ind w:firstLine="567"/>
        <w:jc w:val="both"/>
        <w:rPr>
          <w:sz w:val="26"/>
          <w:szCs w:val="26"/>
        </w:rPr>
      </w:pPr>
      <w:r w:rsidRPr="009C4142">
        <w:rPr>
          <w:sz w:val="26"/>
          <w:szCs w:val="26"/>
        </w:rPr>
        <w:t>РН 6. Оцінювати недоліки і переваги певних правових аргументів, аналізуючи відому проблему.</w:t>
      </w:r>
    </w:p>
    <w:p w14:paraId="19A82563" w14:textId="77777777" w:rsidR="009C4142" w:rsidRPr="009C4142" w:rsidRDefault="009C4142" w:rsidP="009C4142">
      <w:pPr>
        <w:pStyle w:val="11"/>
        <w:ind w:firstLine="567"/>
        <w:jc w:val="both"/>
        <w:rPr>
          <w:sz w:val="26"/>
          <w:szCs w:val="26"/>
        </w:rPr>
      </w:pPr>
      <w:r w:rsidRPr="009C4142">
        <w:rPr>
          <w:sz w:val="26"/>
          <w:szCs w:val="26"/>
        </w:rPr>
        <w:t xml:space="preserve">РН 10. Вільно спілкуватись державною та іноземною мовами як усно, так і письмово, із застосуванням правничої термінології. </w:t>
      </w:r>
    </w:p>
    <w:p w14:paraId="6CDBFD74" w14:textId="77777777" w:rsidR="009C4142" w:rsidRPr="009C4142" w:rsidRDefault="009C4142" w:rsidP="009C4142">
      <w:pPr>
        <w:pStyle w:val="11"/>
        <w:ind w:firstLine="567"/>
        <w:jc w:val="both"/>
        <w:rPr>
          <w:sz w:val="26"/>
          <w:szCs w:val="26"/>
        </w:rPr>
      </w:pPr>
      <w:r w:rsidRPr="009C4142">
        <w:rPr>
          <w:sz w:val="26"/>
          <w:szCs w:val="26"/>
        </w:rPr>
        <w:t xml:space="preserve">РН 12. Доносити до респондента матеріал з певної правової проблематики доступно і зрозуміло. </w:t>
      </w:r>
    </w:p>
    <w:p w14:paraId="1CC146A8" w14:textId="77777777" w:rsidR="009C4142" w:rsidRPr="009C4142" w:rsidRDefault="009C4142" w:rsidP="009C4142">
      <w:pPr>
        <w:pStyle w:val="11"/>
        <w:ind w:firstLine="567"/>
        <w:jc w:val="both"/>
        <w:rPr>
          <w:sz w:val="26"/>
          <w:szCs w:val="26"/>
        </w:rPr>
      </w:pPr>
      <w:r w:rsidRPr="009C4142">
        <w:rPr>
          <w:sz w:val="26"/>
          <w:szCs w:val="26"/>
        </w:rPr>
        <w:t xml:space="preserve">РН 19. Пояснювати природу та зміст основних правових явищ і процесів. </w:t>
      </w:r>
    </w:p>
    <w:p w14:paraId="73716FBE" w14:textId="422B935E" w:rsidR="009C4142" w:rsidRPr="009C4142" w:rsidRDefault="009C4142" w:rsidP="009C4142">
      <w:pPr>
        <w:pStyle w:val="11"/>
        <w:ind w:firstLine="567"/>
        <w:jc w:val="both"/>
        <w:rPr>
          <w:b/>
          <w:i/>
          <w:iCs/>
          <w:caps/>
          <w:sz w:val="26"/>
          <w:szCs w:val="26"/>
        </w:rPr>
      </w:pPr>
      <w:r w:rsidRPr="009C4142">
        <w:rPr>
          <w:sz w:val="26"/>
          <w:szCs w:val="26"/>
        </w:rPr>
        <w:t>РН 20. Виокремлювати і аналізувати юридично значущі факти і робити обґрунтовані правові висновки</w:t>
      </w:r>
    </w:p>
    <w:p w14:paraId="52DDD8E3" w14:textId="77777777" w:rsidR="009C4142" w:rsidRDefault="009C4142" w:rsidP="00FB2B93">
      <w:pPr>
        <w:pStyle w:val="11"/>
        <w:jc w:val="center"/>
        <w:rPr>
          <w:b/>
          <w:i/>
          <w:iCs/>
          <w:caps/>
          <w:sz w:val="26"/>
          <w:szCs w:val="26"/>
        </w:rPr>
      </w:pPr>
    </w:p>
    <w:p w14:paraId="706663C1" w14:textId="77777777" w:rsidR="009C4142" w:rsidRPr="009C4142" w:rsidRDefault="009C4142" w:rsidP="00FB2B93">
      <w:pPr>
        <w:pStyle w:val="11"/>
        <w:jc w:val="center"/>
        <w:rPr>
          <w:b/>
          <w:i/>
          <w:iCs/>
          <w:caps/>
          <w:sz w:val="26"/>
          <w:szCs w:val="26"/>
        </w:rPr>
      </w:pPr>
    </w:p>
    <w:p w14:paraId="6C90F722" w14:textId="77777777" w:rsidR="008A391A" w:rsidRPr="005D130D" w:rsidRDefault="008A391A" w:rsidP="00FB2B93">
      <w:pPr>
        <w:pStyle w:val="11"/>
        <w:jc w:val="center"/>
        <w:rPr>
          <w:b/>
          <w:caps/>
          <w:sz w:val="26"/>
          <w:szCs w:val="26"/>
        </w:rPr>
      </w:pPr>
      <w:r w:rsidRPr="005D130D">
        <w:rPr>
          <w:b/>
          <w:caps/>
          <w:sz w:val="26"/>
          <w:szCs w:val="26"/>
        </w:rPr>
        <w:t>КРИТЕРІЇ ОЦІНЮВАННЯ</w:t>
      </w:r>
    </w:p>
    <w:p w14:paraId="1065D069" w14:textId="77777777" w:rsidR="008A391A" w:rsidRPr="005D130D" w:rsidRDefault="008A391A" w:rsidP="00FB2B93">
      <w:pPr>
        <w:pStyle w:val="11"/>
        <w:jc w:val="center"/>
        <w:rPr>
          <w:b/>
          <w:caps/>
          <w:sz w:val="26"/>
          <w:szCs w:val="26"/>
        </w:rPr>
      </w:pPr>
      <w:r w:rsidRPr="005D130D">
        <w:rPr>
          <w:b/>
          <w:caps/>
          <w:sz w:val="26"/>
          <w:szCs w:val="26"/>
        </w:rPr>
        <w:t>рівня знань здобувачів вищої освіти, які навчаються за освітньою програмою Право</w:t>
      </w:r>
    </w:p>
    <w:p w14:paraId="2CF905C4" w14:textId="77777777" w:rsidR="008A391A" w:rsidRPr="005D130D" w:rsidRDefault="008A391A" w:rsidP="00FB2B93">
      <w:pPr>
        <w:pStyle w:val="11"/>
        <w:rPr>
          <w:sz w:val="26"/>
          <w:szCs w:val="26"/>
        </w:rPr>
      </w:pPr>
    </w:p>
    <w:p w14:paraId="685EFDD4" w14:textId="6BD277DC" w:rsidR="008A391A" w:rsidRPr="005D130D" w:rsidRDefault="008A391A" w:rsidP="00FB2B93">
      <w:pPr>
        <w:pStyle w:val="11"/>
        <w:ind w:firstLine="540"/>
        <w:jc w:val="both"/>
        <w:rPr>
          <w:sz w:val="26"/>
          <w:szCs w:val="26"/>
        </w:rPr>
      </w:pPr>
      <w:r w:rsidRPr="005D130D">
        <w:rPr>
          <w:sz w:val="26"/>
          <w:szCs w:val="26"/>
        </w:rPr>
        <w:t xml:space="preserve">У структурі екзаменаційного білета представлені </w:t>
      </w:r>
      <w:r w:rsidR="00C862BC">
        <w:rPr>
          <w:sz w:val="26"/>
          <w:szCs w:val="26"/>
        </w:rPr>
        <w:t>два</w:t>
      </w:r>
      <w:r w:rsidRPr="005D130D">
        <w:rPr>
          <w:sz w:val="26"/>
          <w:szCs w:val="26"/>
        </w:rPr>
        <w:t xml:space="preserve"> питання теоретичного характеру</w:t>
      </w:r>
      <w:r w:rsidR="00C862BC">
        <w:rPr>
          <w:sz w:val="26"/>
          <w:szCs w:val="26"/>
        </w:rPr>
        <w:t xml:space="preserve"> та одного п</w:t>
      </w:r>
      <w:r w:rsidR="00A1629F">
        <w:rPr>
          <w:sz w:val="26"/>
          <w:szCs w:val="26"/>
        </w:rPr>
        <w:t>рактично</w:t>
      </w:r>
      <w:r w:rsidR="00C862BC">
        <w:rPr>
          <w:sz w:val="26"/>
          <w:szCs w:val="26"/>
        </w:rPr>
        <w:t xml:space="preserve"> – орієнтованого завдання</w:t>
      </w:r>
      <w:r w:rsidRPr="005D130D">
        <w:rPr>
          <w:sz w:val="26"/>
          <w:szCs w:val="26"/>
        </w:rPr>
        <w:t>.</w:t>
      </w:r>
    </w:p>
    <w:p w14:paraId="1F3C8EC0" w14:textId="77777777" w:rsidR="008A391A" w:rsidRPr="005D130D" w:rsidRDefault="008A391A" w:rsidP="00FB2B93">
      <w:pPr>
        <w:pStyle w:val="11"/>
        <w:ind w:firstLine="540"/>
        <w:jc w:val="both"/>
        <w:rPr>
          <w:sz w:val="26"/>
          <w:szCs w:val="26"/>
        </w:rPr>
      </w:pPr>
      <w:r w:rsidRPr="005D130D">
        <w:rPr>
          <w:sz w:val="26"/>
          <w:szCs w:val="26"/>
        </w:rPr>
        <w:t>Теоретичні питання укладені відповідно до базових галузей права, що вивчалися здобувачами вищої освіти впродовж трьох років десяти місяців навчання на освітній програмі Право.</w:t>
      </w:r>
    </w:p>
    <w:p w14:paraId="12D3A0FA" w14:textId="77777777" w:rsidR="00C862BC" w:rsidRDefault="008A391A" w:rsidP="00FB2B93">
      <w:pPr>
        <w:pStyle w:val="11"/>
        <w:ind w:firstLine="540"/>
        <w:jc w:val="both"/>
        <w:rPr>
          <w:sz w:val="26"/>
          <w:szCs w:val="26"/>
        </w:rPr>
      </w:pPr>
      <w:r w:rsidRPr="001C69A1">
        <w:rPr>
          <w:sz w:val="26"/>
          <w:szCs w:val="26"/>
        </w:rPr>
        <w:t xml:space="preserve">Теоретичні і практичні питання укладені у відповідності до переліку дисциплін навчального плану спеціальності 081 Право, починаючи з першого курсу. </w:t>
      </w:r>
    </w:p>
    <w:p w14:paraId="3C822FE3" w14:textId="77777777" w:rsidR="00C862BC" w:rsidRPr="00C862BC" w:rsidRDefault="00C862BC" w:rsidP="00C862BC">
      <w:pPr>
        <w:pStyle w:val="11"/>
        <w:ind w:firstLine="540"/>
        <w:jc w:val="both"/>
        <w:rPr>
          <w:sz w:val="26"/>
          <w:szCs w:val="26"/>
        </w:rPr>
      </w:pPr>
      <w:r w:rsidRPr="00C862BC">
        <w:rPr>
          <w:sz w:val="26"/>
          <w:szCs w:val="26"/>
        </w:rPr>
        <w:t>Екзаменаційний білет складається з трьох частин:</w:t>
      </w:r>
    </w:p>
    <w:p w14:paraId="6973DFEB" w14:textId="6959AA1C" w:rsidR="00C862BC" w:rsidRPr="00C862BC" w:rsidRDefault="00C862BC" w:rsidP="00C862BC">
      <w:pPr>
        <w:pStyle w:val="11"/>
        <w:ind w:firstLine="540"/>
        <w:jc w:val="both"/>
        <w:rPr>
          <w:sz w:val="26"/>
          <w:szCs w:val="26"/>
        </w:rPr>
      </w:pPr>
      <w:r w:rsidRPr="00C862BC">
        <w:rPr>
          <w:sz w:val="26"/>
          <w:szCs w:val="26"/>
        </w:rPr>
        <w:t xml:space="preserve">̶ </w:t>
      </w:r>
      <w:r w:rsidR="00A1629F">
        <w:rPr>
          <w:sz w:val="26"/>
          <w:szCs w:val="26"/>
        </w:rPr>
        <w:t xml:space="preserve"> </w:t>
      </w:r>
      <w:r w:rsidRPr="00C862BC">
        <w:rPr>
          <w:sz w:val="26"/>
          <w:szCs w:val="26"/>
        </w:rPr>
        <w:t xml:space="preserve">теоретичної (питання інтегрованого характеру) – </w:t>
      </w:r>
      <w:r>
        <w:rPr>
          <w:sz w:val="26"/>
          <w:szCs w:val="26"/>
        </w:rPr>
        <w:t>7</w:t>
      </w:r>
      <w:r w:rsidRPr="00C862BC">
        <w:rPr>
          <w:sz w:val="26"/>
          <w:szCs w:val="26"/>
        </w:rPr>
        <w:t>0 балів (два</w:t>
      </w:r>
    </w:p>
    <w:p w14:paraId="1D622D04" w14:textId="542B44C1" w:rsidR="00C862BC" w:rsidRPr="00C862BC" w:rsidRDefault="00C862BC" w:rsidP="00C862BC">
      <w:pPr>
        <w:pStyle w:val="11"/>
        <w:ind w:firstLine="540"/>
        <w:jc w:val="both"/>
        <w:rPr>
          <w:sz w:val="26"/>
          <w:szCs w:val="26"/>
        </w:rPr>
      </w:pPr>
      <w:r w:rsidRPr="00C862BC">
        <w:rPr>
          <w:sz w:val="26"/>
          <w:szCs w:val="26"/>
        </w:rPr>
        <w:t xml:space="preserve">теоретичних питання по </w:t>
      </w:r>
      <w:r>
        <w:rPr>
          <w:sz w:val="26"/>
          <w:szCs w:val="26"/>
        </w:rPr>
        <w:t>35</w:t>
      </w:r>
      <w:r w:rsidRPr="00C862BC">
        <w:rPr>
          <w:sz w:val="26"/>
          <w:szCs w:val="26"/>
        </w:rPr>
        <w:t xml:space="preserve"> балів),</w:t>
      </w:r>
    </w:p>
    <w:p w14:paraId="5717B1C7" w14:textId="3D9FF3E4" w:rsidR="00C862BC" w:rsidRDefault="00C862BC" w:rsidP="00C862BC">
      <w:pPr>
        <w:pStyle w:val="11"/>
        <w:ind w:firstLine="540"/>
        <w:jc w:val="both"/>
        <w:rPr>
          <w:sz w:val="26"/>
          <w:szCs w:val="26"/>
        </w:rPr>
      </w:pPr>
      <w:r w:rsidRPr="00C862BC">
        <w:rPr>
          <w:sz w:val="26"/>
          <w:szCs w:val="26"/>
        </w:rPr>
        <w:t>̶</w:t>
      </w:r>
      <w:r w:rsidR="00A1629F">
        <w:rPr>
          <w:sz w:val="26"/>
          <w:szCs w:val="26"/>
        </w:rPr>
        <w:t xml:space="preserve"> </w:t>
      </w:r>
      <w:r w:rsidRPr="00C862BC">
        <w:rPr>
          <w:sz w:val="26"/>
          <w:szCs w:val="26"/>
        </w:rPr>
        <w:t>п</w:t>
      </w:r>
      <w:r w:rsidR="00A1629F">
        <w:rPr>
          <w:sz w:val="26"/>
          <w:szCs w:val="26"/>
        </w:rPr>
        <w:t>рактично</w:t>
      </w:r>
      <w:r w:rsidRPr="00C862BC">
        <w:rPr>
          <w:sz w:val="26"/>
          <w:szCs w:val="26"/>
        </w:rPr>
        <w:t xml:space="preserve">-орієнтованого завдання (ситуаційні завдання) – </w:t>
      </w:r>
      <w:r>
        <w:rPr>
          <w:sz w:val="26"/>
          <w:szCs w:val="26"/>
        </w:rPr>
        <w:t>30</w:t>
      </w:r>
      <w:r w:rsidRPr="00C862BC">
        <w:rPr>
          <w:sz w:val="26"/>
          <w:szCs w:val="26"/>
        </w:rPr>
        <w:t xml:space="preserve"> балів;</w:t>
      </w:r>
    </w:p>
    <w:p w14:paraId="713D2254" w14:textId="1AF97576" w:rsidR="008A391A" w:rsidRPr="001C69A1" w:rsidRDefault="008A391A" w:rsidP="00A1629F">
      <w:pPr>
        <w:pStyle w:val="11"/>
        <w:jc w:val="center"/>
        <w:rPr>
          <w:sz w:val="26"/>
          <w:szCs w:val="26"/>
        </w:rPr>
      </w:pPr>
      <w:r w:rsidRPr="001C69A1">
        <w:rPr>
          <w:sz w:val="26"/>
          <w:szCs w:val="26"/>
        </w:rPr>
        <w:t>Критерії оцінювання питань теоретичного характеру:</w:t>
      </w:r>
    </w:p>
    <w:tbl>
      <w:tblPr>
        <w:tblStyle w:val="a3"/>
        <w:tblW w:w="0" w:type="auto"/>
        <w:tblInd w:w="0" w:type="dxa"/>
        <w:tblLook w:val="04A0" w:firstRow="1" w:lastRow="0" w:firstColumn="1" w:lastColumn="0" w:noHBand="0" w:noVBand="1"/>
      </w:tblPr>
      <w:tblGrid>
        <w:gridCol w:w="1980"/>
        <w:gridCol w:w="7648"/>
      </w:tblGrid>
      <w:tr w:rsidR="00C862BC" w14:paraId="3012E747" w14:textId="77777777" w:rsidTr="00C862BC">
        <w:tc>
          <w:tcPr>
            <w:tcW w:w="1980" w:type="dxa"/>
          </w:tcPr>
          <w:p w14:paraId="2D44FCC2" w14:textId="37E95BA7" w:rsidR="00C862BC" w:rsidRDefault="00C862BC" w:rsidP="00FB2B93">
            <w:pPr>
              <w:pStyle w:val="11"/>
              <w:jc w:val="both"/>
              <w:rPr>
                <w:sz w:val="26"/>
                <w:szCs w:val="26"/>
              </w:rPr>
            </w:pPr>
            <w:r>
              <w:rPr>
                <w:sz w:val="26"/>
                <w:szCs w:val="26"/>
              </w:rPr>
              <w:lastRenderedPageBreak/>
              <w:t>Кількість балів</w:t>
            </w:r>
          </w:p>
        </w:tc>
        <w:tc>
          <w:tcPr>
            <w:tcW w:w="7648" w:type="dxa"/>
          </w:tcPr>
          <w:p w14:paraId="4AA17BB0" w14:textId="0030D394" w:rsidR="00C862BC" w:rsidRDefault="00C862BC" w:rsidP="00FB2B93">
            <w:pPr>
              <w:pStyle w:val="11"/>
              <w:jc w:val="both"/>
              <w:rPr>
                <w:sz w:val="26"/>
                <w:szCs w:val="26"/>
              </w:rPr>
            </w:pPr>
            <w:r>
              <w:rPr>
                <w:sz w:val="26"/>
                <w:szCs w:val="26"/>
              </w:rPr>
              <w:t>Характеристика відповідей здобувача</w:t>
            </w:r>
          </w:p>
        </w:tc>
      </w:tr>
      <w:tr w:rsidR="00C862BC" w14:paraId="7A75FB6E" w14:textId="77777777" w:rsidTr="00C862BC">
        <w:tc>
          <w:tcPr>
            <w:tcW w:w="1980" w:type="dxa"/>
          </w:tcPr>
          <w:p w14:paraId="603F6E8D" w14:textId="563E6E49" w:rsidR="00C862BC" w:rsidRDefault="00C862BC" w:rsidP="00FB2B93">
            <w:pPr>
              <w:pStyle w:val="11"/>
              <w:jc w:val="both"/>
              <w:rPr>
                <w:sz w:val="26"/>
                <w:szCs w:val="26"/>
              </w:rPr>
            </w:pPr>
            <w:r>
              <w:rPr>
                <w:sz w:val="26"/>
                <w:szCs w:val="26"/>
              </w:rPr>
              <w:t xml:space="preserve">0 б </w:t>
            </w:r>
          </w:p>
        </w:tc>
        <w:tc>
          <w:tcPr>
            <w:tcW w:w="7648" w:type="dxa"/>
          </w:tcPr>
          <w:p w14:paraId="7C80F64E" w14:textId="4722C5B0" w:rsidR="00C862BC" w:rsidRPr="00A1629F" w:rsidRDefault="00C862BC" w:rsidP="00FB2B93">
            <w:pPr>
              <w:pStyle w:val="11"/>
              <w:jc w:val="both"/>
              <w:rPr>
                <w:sz w:val="26"/>
                <w:szCs w:val="26"/>
              </w:rPr>
            </w:pPr>
            <w:r w:rsidRPr="00A1629F">
              <w:rPr>
                <w:sz w:val="26"/>
                <w:szCs w:val="26"/>
              </w:rPr>
              <w:t>Відповідь відсутня</w:t>
            </w:r>
          </w:p>
        </w:tc>
      </w:tr>
      <w:tr w:rsidR="00C862BC" w14:paraId="20945077" w14:textId="77777777" w:rsidTr="00C862BC">
        <w:tc>
          <w:tcPr>
            <w:tcW w:w="1980" w:type="dxa"/>
          </w:tcPr>
          <w:p w14:paraId="1B3B96C9" w14:textId="01F2133F" w:rsidR="00C862BC" w:rsidRDefault="00C862BC" w:rsidP="00FB2B93">
            <w:pPr>
              <w:pStyle w:val="11"/>
              <w:jc w:val="both"/>
              <w:rPr>
                <w:sz w:val="26"/>
                <w:szCs w:val="26"/>
              </w:rPr>
            </w:pPr>
            <w:r>
              <w:rPr>
                <w:sz w:val="26"/>
                <w:szCs w:val="26"/>
              </w:rPr>
              <w:t>1-</w:t>
            </w:r>
            <w:r w:rsidR="00A1629F">
              <w:rPr>
                <w:sz w:val="26"/>
                <w:szCs w:val="26"/>
              </w:rPr>
              <w:t>5</w:t>
            </w:r>
            <w:r>
              <w:rPr>
                <w:sz w:val="26"/>
                <w:szCs w:val="26"/>
              </w:rPr>
              <w:t xml:space="preserve"> б</w:t>
            </w:r>
          </w:p>
        </w:tc>
        <w:tc>
          <w:tcPr>
            <w:tcW w:w="7648" w:type="dxa"/>
          </w:tcPr>
          <w:p w14:paraId="58145F2E" w14:textId="77D97C04" w:rsidR="00C862BC" w:rsidRPr="00A1629F" w:rsidRDefault="00A1629F" w:rsidP="00C862BC">
            <w:pPr>
              <w:pStyle w:val="11"/>
              <w:jc w:val="both"/>
              <w:rPr>
                <w:sz w:val="26"/>
                <w:szCs w:val="26"/>
              </w:rPr>
            </w:pPr>
            <w:r w:rsidRPr="00A1629F">
              <w:rPr>
                <w:sz w:val="26"/>
                <w:szCs w:val="26"/>
              </w:rPr>
              <w:t>Здобувач вищої освіти частково володіє навчальним матеріалом не в змозі викласти зміст більшості питань тем</w:t>
            </w:r>
            <w:r w:rsidRPr="00A1629F">
              <w:rPr>
                <w:sz w:val="26"/>
                <w:szCs w:val="26"/>
              </w:rPr>
              <w:t>атики білету</w:t>
            </w:r>
            <w:r w:rsidRPr="00A1629F">
              <w:rPr>
                <w:sz w:val="26"/>
                <w:szCs w:val="26"/>
              </w:rPr>
              <w:t xml:space="preserve"> під час усних виступів та письмових відповідей, допускаючи при цьому суттєві помилки. Правильно вирішив окремі завдання.</w:t>
            </w:r>
          </w:p>
        </w:tc>
      </w:tr>
      <w:tr w:rsidR="009F206D" w14:paraId="070AD4D8" w14:textId="77777777" w:rsidTr="00C862BC">
        <w:tc>
          <w:tcPr>
            <w:tcW w:w="1980" w:type="dxa"/>
          </w:tcPr>
          <w:p w14:paraId="06B16AAD" w14:textId="2320A9EF" w:rsidR="009F206D" w:rsidRDefault="00A1629F" w:rsidP="00FB2B93">
            <w:pPr>
              <w:pStyle w:val="11"/>
              <w:jc w:val="both"/>
              <w:rPr>
                <w:sz w:val="26"/>
                <w:szCs w:val="26"/>
              </w:rPr>
            </w:pPr>
            <w:r>
              <w:rPr>
                <w:sz w:val="26"/>
                <w:szCs w:val="26"/>
              </w:rPr>
              <w:t>6-10</w:t>
            </w:r>
          </w:p>
        </w:tc>
        <w:tc>
          <w:tcPr>
            <w:tcW w:w="7648" w:type="dxa"/>
          </w:tcPr>
          <w:p w14:paraId="5F56265E" w14:textId="58F59CB1" w:rsidR="009F206D" w:rsidRPr="00A1629F" w:rsidRDefault="009F206D" w:rsidP="00C862BC">
            <w:pPr>
              <w:pStyle w:val="11"/>
              <w:jc w:val="both"/>
              <w:rPr>
                <w:sz w:val="26"/>
                <w:szCs w:val="26"/>
              </w:rPr>
            </w:pPr>
            <w:r w:rsidRPr="00A1629F">
              <w:rPr>
                <w:sz w:val="26"/>
                <w:szCs w:val="26"/>
              </w:rPr>
              <w:t>Завдання виконані не в повному обсязі або допущено значну кількість істотних помилок. Здобувач демонструє часткові знання юридичних термінів та понять; фрагментарно відповідає на питання.</w:t>
            </w:r>
          </w:p>
        </w:tc>
      </w:tr>
      <w:tr w:rsidR="00A1629F" w14:paraId="06A2364A" w14:textId="77777777" w:rsidTr="00C862BC">
        <w:tc>
          <w:tcPr>
            <w:tcW w:w="1980" w:type="dxa"/>
          </w:tcPr>
          <w:p w14:paraId="11E03FE3" w14:textId="628FB909" w:rsidR="00A1629F" w:rsidRDefault="00A1629F" w:rsidP="00FB2B93">
            <w:pPr>
              <w:pStyle w:val="11"/>
              <w:jc w:val="both"/>
              <w:rPr>
                <w:sz w:val="26"/>
                <w:szCs w:val="26"/>
              </w:rPr>
            </w:pPr>
            <w:r>
              <w:rPr>
                <w:sz w:val="26"/>
                <w:szCs w:val="26"/>
              </w:rPr>
              <w:t>11-15 б</w:t>
            </w:r>
          </w:p>
        </w:tc>
        <w:tc>
          <w:tcPr>
            <w:tcW w:w="7648" w:type="dxa"/>
          </w:tcPr>
          <w:p w14:paraId="62FFB3D1" w14:textId="21705FB8" w:rsidR="00A1629F" w:rsidRPr="00A1629F" w:rsidRDefault="00A1629F" w:rsidP="00C862BC">
            <w:pPr>
              <w:pStyle w:val="11"/>
              <w:jc w:val="both"/>
              <w:rPr>
                <w:sz w:val="26"/>
                <w:szCs w:val="26"/>
              </w:rPr>
            </w:pPr>
            <w:r w:rsidRPr="00A1629F">
              <w:rPr>
                <w:sz w:val="26"/>
                <w:szCs w:val="26"/>
              </w:rPr>
              <w:t>Здобувач вищої освіти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w:t>
            </w:r>
            <w:r>
              <w:rPr>
                <w:sz w:val="26"/>
                <w:szCs w:val="26"/>
              </w:rPr>
              <w:t xml:space="preserve"> в знаннях матеріального та процесуального права</w:t>
            </w:r>
            <w:r w:rsidRPr="00A1629F">
              <w:rPr>
                <w:sz w:val="26"/>
                <w:szCs w:val="26"/>
              </w:rPr>
              <w:t xml:space="preserve">. </w:t>
            </w:r>
          </w:p>
        </w:tc>
      </w:tr>
      <w:tr w:rsidR="00C862BC" w14:paraId="7FD203B3" w14:textId="77777777" w:rsidTr="00C862BC">
        <w:tc>
          <w:tcPr>
            <w:tcW w:w="1980" w:type="dxa"/>
          </w:tcPr>
          <w:p w14:paraId="74DF9628" w14:textId="46CD93D6" w:rsidR="00C862BC" w:rsidRDefault="00A1629F" w:rsidP="009F206D">
            <w:pPr>
              <w:pStyle w:val="11"/>
              <w:rPr>
                <w:sz w:val="26"/>
                <w:szCs w:val="26"/>
              </w:rPr>
            </w:pPr>
            <w:r>
              <w:rPr>
                <w:sz w:val="26"/>
                <w:szCs w:val="26"/>
              </w:rPr>
              <w:t>16-20</w:t>
            </w:r>
          </w:p>
        </w:tc>
        <w:tc>
          <w:tcPr>
            <w:tcW w:w="7648" w:type="dxa"/>
          </w:tcPr>
          <w:p w14:paraId="40906DD3" w14:textId="6A545142" w:rsidR="00C862BC" w:rsidRPr="00A1629F" w:rsidRDefault="00A1629F" w:rsidP="009F206D">
            <w:pPr>
              <w:pStyle w:val="11"/>
              <w:jc w:val="both"/>
              <w:rPr>
                <w:sz w:val="26"/>
                <w:szCs w:val="26"/>
              </w:rPr>
            </w:pPr>
            <w:r w:rsidRPr="00A1629F">
              <w:rPr>
                <w:sz w:val="26"/>
                <w:szCs w:val="26"/>
              </w:rPr>
              <w:t xml:space="preserve">Здобувач вищої освіти володіє достатнім обсягом навчального матеріалу, здатний його аналізувати, але не має достатніх знань для формування </w:t>
            </w:r>
            <w:r>
              <w:rPr>
                <w:sz w:val="26"/>
                <w:szCs w:val="26"/>
              </w:rPr>
              <w:t xml:space="preserve">юридичних </w:t>
            </w:r>
            <w:r w:rsidRPr="00A1629F">
              <w:rPr>
                <w:sz w:val="26"/>
                <w:szCs w:val="26"/>
              </w:rPr>
              <w:t xml:space="preserve">висновків, не завжди здатний асоціювати теоретичні знання </w:t>
            </w:r>
            <w:r>
              <w:rPr>
                <w:sz w:val="26"/>
                <w:szCs w:val="26"/>
              </w:rPr>
              <w:t xml:space="preserve">законодавства України </w:t>
            </w:r>
            <w:r w:rsidRPr="00A1629F">
              <w:rPr>
                <w:sz w:val="26"/>
                <w:szCs w:val="26"/>
              </w:rPr>
              <w:t>з практичними прикладами</w:t>
            </w:r>
            <w:r>
              <w:rPr>
                <w:sz w:val="26"/>
                <w:szCs w:val="26"/>
              </w:rPr>
              <w:t xml:space="preserve"> застосування під час процесуальної діяльності</w:t>
            </w:r>
          </w:p>
        </w:tc>
      </w:tr>
      <w:tr w:rsidR="00C862BC" w14:paraId="66F81D7E" w14:textId="77777777" w:rsidTr="00C862BC">
        <w:tc>
          <w:tcPr>
            <w:tcW w:w="1980" w:type="dxa"/>
          </w:tcPr>
          <w:p w14:paraId="36E4F83E" w14:textId="0AEFA1D3" w:rsidR="00C862BC" w:rsidRDefault="009F206D" w:rsidP="00FB2B93">
            <w:pPr>
              <w:pStyle w:val="11"/>
              <w:jc w:val="both"/>
              <w:rPr>
                <w:sz w:val="26"/>
                <w:szCs w:val="26"/>
              </w:rPr>
            </w:pPr>
            <w:r>
              <w:rPr>
                <w:sz w:val="26"/>
                <w:szCs w:val="26"/>
              </w:rPr>
              <w:t xml:space="preserve">21-28 б </w:t>
            </w:r>
          </w:p>
        </w:tc>
        <w:tc>
          <w:tcPr>
            <w:tcW w:w="7648" w:type="dxa"/>
          </w:tcPr>
          <w:p w14:paraId="09143313" w14:textId="3FBE3994" w:rsidR="00C862BC" w:rsidRPr="00A1629F" w:rsidRDefault="00A1629F" w:rsidP="009F206D">
            <w:pPr>
              <w:pStyle w:val="11"/>
              <w:jc w:val="both"/>
              <w:rPr>
                <w:sz w:val="26"/>
                <w:szCs w:val="26"/>
              </w:rPr>
            </w:pPr>
            <w:r w:rsidRPr="00A1629F">
              <w:rPr>
                <w:sz w:val="26"/>
                <w:szCs w:val="26"/>
              </w:rPr>
              <w:t>Здобувач вищої освіти демонструє достатньо високий рівень знань, при цьому відповідь досить повна, логічна, з елементами самостійності, але містить деякі неточності або незначні помилки, або присутня недостатня чіткість у визначенні понять</w:t>
            </w:r>
            <w:r>
              <w:rPr>
                <w:sz w:val="26"/>
                <w:szCs w:val="26"/>
              </w:rPr>
              <w:t>.</w:t>
            </w:r>
          </w:p>
        </w:tc>
      </w:tr>
      <w:tr w:rsidR="00C862BC" w14:paraId="6A5AAFDE" w14:textId="77777777" w:rsidTr="00C862BC">
        <w:tc>
          <w:tcPr>
            <w:tcW w:w="1980" w:type="dxa"/>
          </w:tcPr>
          <w:p w14:paraId="57905073" w14:textId="2B51AE12" w:rsidR="00C862BC" w:rsidRDefault="009F206D" w:rsidP="00FB2B93">
            <w:pPr>
              <w:pStyle w:val="11"/>
              <w:jc w:val="both"/>
              <w:rPr>
                <w:sz w:val="26"/>
                <w:szCs w:val="26"/>
              </w:rPr>
            </w:pPr>
            <w:r>
              <w:rPr>
                <w:sz w:val="26"/>
                <w:szCs w:val="26"/>
              </w:rPr>
              <w:t>29-35</w:t>
            </w:r>
          </w:p>
        </w:tc>
        <w:tc>
          <w:tcPr>
            <w:tcW w:w="7648" w:type="dxa"/>
          </w:tcPr>
          <w:p w14:paraId="566B3846" w14:textId="0A87A2E5" w:rsidR="00C862BC" w:rsidRPr="00A1629F" w:rsidRDefault="00A1629F" w:rsidP="00FB2B93">
            <w:pPr>
              <w:pStyle w:val="11"/>
              <w:jc w:val="both"/>
              <w:rPr>
                <w:sz w:val="26"/>
                <w:szCs w:val="26"/>
              </w:rPr>
            </w:pPr>
            <w:r w:rsidRPr="00A1629F">
              <w:rPr>
                <w:sz w:val="26"/>
                <w:szCs w:val="26"/>
              </w:rPr>
              <w:t>Здобувач вищої освіти повною мірою засвоїв програмний матеріал, виявляє знання основної та додаткової літератури, наводить власні міркування, робить узагальнюючі висновки, використовує знання інших галузей знань, вдало наводить приклади</w:t>
            </w:r>
          </w:p>
        </w:tc>
      </w:tr>
    </w:tbl>
    <w:p w14:paraId="1896E3AB" w14:textId="77777777" w:rsidR="008A391A" w:rsidRPr="005D130D" w:rsidRDefault="008A391A" w:rsidP="00FB2B93">
      <w:pPr>
        <w:pStyle w:val="11"/>
        <w:ind w:firstLine="540"/>
        <w:jc w:val="both"/>
        <w:rPr>
          <w:sz w:val="26"/>
          <w:szCs w:val="26"/>
        </w:rPr>
      </w:pPr>
    </w:p>
    <w:p w14:paraId="7B982D09" w14:textId="1F18D7AD" w:rsidR="00A1629F" w:rsidRPr="001C69A1" w:rsidRDefault="00A1629F" w:rsidP="00A1629F">
      <w:pPr>
        <w:pStyle w:val="11"/>
        <w:jc w:val="center"/>
        <w:rPr>
          <w:sz w:val="26"/>
          <w:szCs w:val="26"/>
        </w:rPr>
      </w:pPr>
      <w:r w:rsidRPr="001C69A1">
        <w:rPr>
          <w:sz w:val="26"/>
          <w:szCs w:val="26"/>
        </w:rPr>
        <w:t xml:space="preserve">Критерії оцінювання </w:t>
      </w:r>
      <w:r>
        <w:rPr>
          <w:sz w:val="26"/>
          <w:szCs w:val="26"/>
        </w:rPr>
        <w:t>практично – орієнтованого завдання</w:t>
      </w:r>
      <w:r w:rsidRPr="001C69A1">
        <w:rPr>
          <w:sz w:val="26"/>
          <w:szCs w:val="26"/>
        </w:rPr>
        <w:t>:</w:t>
      </w:r>
    </w:p>
    <w:tbl>
      <w:tblPr>
        <w:tblStyle w:val="a3"/>
        <w:tblW w:w="0" w:type="auto"/>
        <w:tblInd w:w="0" w:type="dxa"/>
        <w:tblLook w:val="04A0" w:firstRow="1" w:lastRow="0" w:firstColumn="1" w:lastColumn="0" w:noHBand="0" w:noVBand="1"/>
      </w:tblPr>
      <w:tblGrid>
        <w:gridCol w:w="1980"/>
        <w:gridCol w:w="7648"/>
      </w:tblGrid>
      <w:tr w:rsidR="00A1629F" w14:paraId="4A2B447F" w14:textId="77777777" w:rsidTr="00925E82">
        <w:tc>
          <w:tcPr>
            <w:tcW w:w="1980" w:type="dxa"/>
          </w:tcPr>
          <w:p w14:paraId="1804B147" w14:textId="77777777" w:rsidR="00A1629F" w:rsidRDefault="00A1629F" w:rsidP="00925E82">
            <w:pPr>
              <w:pStyle w:val="11"/>
              <w:jc w:val="both"/>
              <w:rPr>
                <w:sz w:val="26"/>
                <w:szCs w:val="26"/>
              </w:rPr>
            </w:pPr>
            <w:r>
              <w:rPr>
                <w:sz w:val="26"/>
                <w:szCs w:val="26"/>
              </w:rPr>
              <w:t>Кількість балів</w:t>
            </w:r>
          </w:p>
        </w:tc>
        <w:tc>
          <w:tcPr>
            <w:tcW w:w="7648" w:type="dxa"/>
          </w:tcPr>
          <w:p w14:paraId="07119FC7" w14:textId="77777777" w:rsidR="00A1629F" w:rsidRDefault="00A1629F" w:rsidP="00925E82">
            <w:pPr>
              <w:pStyle w:val="11"/>
              <w:jc w:val="both"/>
              <w:rPr>
                <w:sz w:val="26"/>
                <w:szCs w:val="26"/>
              </w:rPr>
            </w:pPr>
            <w:r>
              <w:rPr>
                <w:sz w:val="26"/>
                <w:szCs w:val="26"/>
              </w:rPr>
              <w:t>Характеристика відповідей здобувача</w:t>
            </w:r>
          </w:p>
        </w:tc>
      </w:tr>
      <w:tr w:rsidR="00A1629F" w14:paraId="1440B3E5" w14:textId="77777777" w:rsidTr="00925E82">
        <w:tc>
          <w:tcPr>
            <w:tcW w:w="1980" w:type="dxa"/>
          </w:tcPr>
          <w:p w14:paraId="78EFA69B" w14:textId="77777777" w:rsidR="00A1629F" w:rsidRDefault="00A1629F" w:rsidP="00925E82">
            <w:pPr>
              <w:pStyle w:val="11"/>
              <w:jc w:val="both"/>
              <w:rPr>
                <w:sz w:val="26"/>
                <w:szCs w:val="26"/>
              </w:rPr>
            </w:pPr>
            <w:r>
              <w:rPr>
                <w:sz w:val="26"/>
                <w:szCs w:val="26"/>
              </w:rPr>
              <w:t xml:space="preserve">0 б </w:t>
            </w:r>
          </w:p>
        </w:tc>
        <w:tc>
          <w:tcPr>
            <w:tcW w:w="7648" w:type="dxa"/>
          </w:tcPr>
          <w:p w14:paraId="1CD78CC9" w14:textId="77777777" w:rsidR="00A1629F" w:rsidRPr="00A1629F" w:rsidRDefault="00A1629F" w:rsidP="00925E82">
            <w:pPr>
              <w:pStyle w:val="11"/>
              <w:jc w:val="both"/>
              <w:rPr>
                <w:sz w:val="26"/>
                <w:szCs w:val="26"/>
              </w:rPr>
            </w:pPr>
            <w:r w:rsidRPr="00A1629F">
              <w:rPr>
                <w:sz w:val="26"/>
                <w:szCs w:val="26"/>
              </w:rPr>
              <w:t>Відповідь відсутня</w:t>
            </w:r>
          </w:p>
        </w:tc>
      </w:tr>
      <w:tr w:rsidR="009C4142" w14:paraId="77E76AAD" w14:textId="77777777" w:rsidTr="00925E82">
        <w:tc>
          <w:tcPr>
            <w:tcW w:w="1980" w:type="dxa"/>
          </w:tcPr>
          <w:p w14:paraId="11420680" w14:textId="77777777" w:rsidR="009C4142" w:rsidRDefault="009C4142" w:rsidP="009C4142">
            <w:pPr>
              <w:pStyle w:val="11"/>
              <w:jc w:val="both"/>
              <w:rPr>
                <w:sz w:val="26"/>
                <w:szCs w:val="26"/>
              </w:rPr>
            </w:pPr>
            <w:r>
              <w:rPr>
                <w:sz w:val="26"/>
                <w:szCs w:val="26"/>
              </w:rPr>
              <w:t>1-5 б</w:t>
            </w:r>
          </w:p>
        </w:tc>
        <w:tc>
          <w:tcPr>
            <w:tcW w:w="7648" w:type="dxa"/>
          </w:tcPr>
          <w:p w14:paraId="2D0019B8" w14:textId="2F05FF45" w:rsidR="009C4142" w:rsidRPr="00A1629F" w:rsidRDefault="009C4142" w:rsidP="009C4142">
            <w:pPr>
              <w:pStyle w:val="11"/>
              <w:jc w:val="both"/>
              <w:rPr>
                <w:sz w:val="26"/>
                <w:szCs w:val="26"/>
              </w:rPr>
            </w:pPr>
            <w:r w:rsidRPr="00A1629F">
              <w:rPr>
                <w:sz w:val="26"/>
                <w:szCs w:val="26"/>
              </w:rPr>
              <w:t>Завдання виконан</w:t>
            </w:r>
            <w:r>
              <w:rPr>
                <w:sz w:val="26"/>
                <w:szCs w:val="26"/>
              </w:rPr>
              <w:t>е</w:t>
            </w:r>
            <w:r w:rsidRPr="00A1629F">
              <w:rPr>
                <w:sz w:val="26"/>
                <w:szCs w:val="26"/>
              </w:rPr>
              <w:t xml:space="preserve"> не в повному обсязі або допущено значну кількість істотних помилок. Здобувач демонструє часткові знання </w:t>
            </w:r>
            <w:r>
              <w:rPr>
                <w:sz w:val="26"/>
                <w:szCs w:val="26"/>
              </w:rPr>
              <w:lastRenderedPageBreak/>
              <w:t>матеріального та процесуального права</w:t>
            </w:r>
            <w:r w:rsidRPr="00A1629F">
              <w:rPr>
                <w:sz w:val="26"/>
                <w:szCs w:val="26"/>
              </w:rPr>
              <w:t xml:space="preserve"> термінів та понять; фрагментарно відповідає на питання.</w:t>
            </w:r>
          </w:p>
        </w:tc>
      </w:tr>
      <w:tr w:rsidR="009C4142" w14:paraId="2DBF2DA4" w14:textId="77777777" w:rsidTr="00925E82">
        <w:tc>
          <w:tcPr>
            <w:tcW w:w="1980" w:type="dxa"/>
          </w:tcPr>
          <w:p w14:paraId="03F46FF4" w14:textId="77777777" w:rsidR="009C4142" w:rsidRDefault="009C4142" w:rsidP="009C4142">
            <w:pPr>
              <w:pStyle w:val="11"/>
              <w:jc w:val="both"/>
              <w:rPr>
                <w:sz w:val="26"/>
                <w:szCs w:val="26"/>
              </w:rPr>
            </w:pPr>
            <w:r>
              <w:rPr>
                <w:sz w:val="26"/>
                <w:szCs w:val="26"/>
              </w:rPr>
              <w:lastRenderedPageBreak/>
              <w:t>6-10</w:t>
            </w:r>
          </w:p>
        </w:tc>
        <w:tc>
          <w:tcPr>
            <w:tcW w:w="7648" w:type="dxa"/>
          </w:tcPr>
          <w:p w14:paraId="537795EB" w14:textId="141ECEBD" w:rsidR="009C4142" w:rsidRPr="00A1629F" w:rsidRDefault="009C4142" w:rsidP="009C4142">
            <w:pPr>
              <w:pStyle w:val="11"/>
              <w:jc w:val="both"/>
              <w:rPr>
                <w:sz w:val="26"/>
                <w:szCs w:val="26"/>
              </w:rPr>
            </w:pPr>
            <w:r w:rsidRPr="00A1629F">
              <w:rPr>
                <w:sz w:val="26"/>
                <w:szCs w:val="26"/>
              </w:rPr>
              <w:t xml:space="preserve">Здобувач вищої освіти в цілому володіє навчальним матеріалом викладає його основний зміст але без глибокого всебічного аналізу, обґрунтування та аргументації, без </w:t>
            </w:r>
            <w:r>
              <w:rPr>
                <w:sz w:val="26"/>
                <w:szCs w:val="26"/>
              </w:rPr>
              <w:t xml:space="preserve">посилання на </w:t>
            </w:r>
            <w:r w:rsidRPr="00A1629F">
              <w:rPr>
                <w:sz w:val="26"/>
                <w:szCs w:val="26"/>
              </w:rPr>
              <w:t xml:space="preserve"> необхідн</w:t>
            </w:r>
            <w:r>
              <w:rPr>
                <w:sz w:val="26"/>
                <w:szCs w:val="26"/>
              </w:rPr>
              <w:t xml:space="preserve">е законодавство </w:t>
            </w:r>
            <w:r w:rsidRPr="00A1629F">
              <w:rPr>
                <w:sz w:val="26"/>
                <w:szCs w:val="26"/>
              </w:rPr>
              <w:t>допускаючи при цьому окремі суттєві неточності та помилки</w:t>
            </w:r>
            <w:r>
              <w:rPr>
                <w:sz w:val="26"/>
                <w:szCs w:val="26"/>
              </w:rPr>
              <w:t xml:space="preserve"> в знаннях матеріального та процесуального права</w:t>
            </w:r>
            <w:r w:rsidRPr="00A1629F">
              <w:rPr>
                <w:sz w:val="26"/>
                <w:szCs w:val="26"/>
              </w:rPr>
              <w:t xml:space="preserve">. </w:t>
            </w:r>
          </w:p>
        </w:tc>
      </w:tr>
      <w:tr w:rsidR="009C4142" w14:paraId="3B764A49" w14:textId="77777777" w:rsidTr="00925E82">
        <w:tc>
          <w:tcPr>
            <w:tcW w:w="1980" w:type="dxa"/>
          </w:tcPr>
          <w:p w14:paraId="1A46BB2E" w14:textId="77777777" w:rsidR="009C4142" w:rsidRDefault="009C4142" w:rsidP="009C4142">
            <w:pPr>
              <w:pStyle w:val="11"/>
              <w:jc w:val="both"/>
              <w:rPr>
                <w:sz w:val="26"/>
                <w:szCs w:val="26"/>
              </w:rPr>
            </w:pPr>
            <w:r>
              <w:rPr>
                <w:sz w:val="26"/>
                <w:szCs w:val="26"/>
              </w:rPr>
              <w:t>11-15 б</w:t>
            </w:r>
          </w:p>
        </w:tc>
        <w:tc>
          <w:tcPr>
            <w:tcW w:w="7648" w:type="dxa"/>
          </w:tcPr>
          <w:p w14:paraId="26879BF2" w14:textId="34BDC3E0" w:rsidR="009C4142" w:rsidRPr="00A1629F" w:rsidRDefault="009C4142" w:rsidP="009C4142">
            <w:pPr>
              <w:pStyle w:val="11"/>
              <w:jc w:val="both"/>
              <w:rPr>
                <w:sz w:val="26"/>
                <w:szCs w:val="26"/>
              </w:rPr>
            </w:pPr>
            <w:r w:rsidRPr="00A1629F">
              <w:rPr>
                <w:sz w:val="26"/>
                <w:szCs w:val="26"/>
              </w:rPr>
              <w:t xml:space="preserve">Здобувач вищої освіти володіє достатнім обсягом навчального матеріалу, здатний його аналізувати, але не має достатніх знань для формування </w:t>
            </w:r>
            <w:r>
              <w:rPr>
                <w:sz w:val="26"/>
                <w:szCs w:val="26"/>
              </w:rPr>
              <w:t xml:space="preserve">юридичних </w:t>
            </w:r>
            <w:r w:rsidRPr="00A1629F">
              <w:rPr>
                <w:sz w:val="26"/>
                <w:szCs w:val="26"/>
              </w:rPr>
              <w:t xml:space="preserve">висновків, не завжди здатний асоціювати теоретичні знання </w:t>
            </w:r>
            <w:r>
              <w:rPr>
                <w:sz w:val="26"/>
                <w:szCs w:val="26"/>
              </w:rPr>
              <w:t xml:space="preserve">законодавства України </w:t>
            </w:r>
            <w:r w:rsidRPr="00A1629F">
              <w:rPr>
                <w:sz w:val="26"/>
                <w:szCs w:val="26"/>
              </w:rPr>
              <w:t>з практичними прикладами</w:t>
            </w:r>
            <w:r>
              <w:rPr>
                <w:sz w:val="26"/>
                <w:szCs w:val="26"/>
              </w:rPr>
              <w:t xml:space="preserve"> застосування під час процесуальної діяльності</w:t>
            </w:r>
          </w:p>
        </w:tc>
      </w:tr>
      <w:tr w:rsidR="009C4142" w14:paraId="46670619" w14:textId="77777777" w:rsidTr="00925E82">
        <w:tc>
          <w:tcPr>
            <w:tcW w:w="1980" w:type="dxa"/>
          </w:tcPr>
          <w:p w14:paraId="440CB546" w14:textId="77777777" w:rsidR="009C4142" w:rsidRDefault="009C4142" w:rsidP="009C4142">
            <w:pPr>
              <w:pStyle w:val="11"/>
              <w:rPr>
                <w:sz w:val="26"/>
                <w:szCs w:val="26"/>
              </w:rPr>
            </w:pPr>
            <w:r>
              <w:rPr>
                <w:sz w:val="26"/>
                <w:szCs w:val="26"/>
              </w:rPr>
              <w:t>16-20</w:t>
            </w:r>
          </w:p>
        </w:tc>
        <w:tc>
          <w:tcPr>
            <w:tcW w:w="7648" w:type="dxa"/>
          </w:tcPr>
          <w:p w14:paraId="369327B4" w14:textId="6F10297C" w:rsidR="009C4142" w:rsidRPr="00A1629F" w:rsidRDefault="009C4142" w:rsidP="009C4142">
            <w:pPr>
              <w:pStyle w:val="11"/>
              <w:jc w:val="both"/>
              <w:rPr>
                <w:sz w:val="26"/>
                <w:szCs w:val="26"/>
              </w:rPr>
            </w:pPr>
            <w:r w:rsidRPr="00A1629F">
              <w:rPr>
                <w:sz w:val="26"/>
                <w:szCs w:val="26"/>
              </w:rPr>
              <w:t>Здобувач вищої освіти демонструє достатньо високий рівень знань, при цьому відповідь досить повна, логічна, з елементами самостійності, але містить деякі неточності або незначні помилки, або присутня недостатня чіткість у визначенні понять</w:t>
            </w:r>
            <w:r>
              <w:rPr>
                <w:sz w:val="26"/>
                <w:szCs w:val="26"/>
              </w:rPr>
              <w:t>.</w:t>
            </w:r>
          </w:p>
        </w:tc>
      </w:tr>
      <w:tr w:rsidR="009C4142" w14:paraId="55BC3031" w14:textId="77777777" w:rsidTr="00925E82">
        <w:tc>
          <w:tcPr>
            <w:tcW w:w="1980" w:type="dxa"/>
          </w:tcPr>
          <w:p w14:paraId="7961C186" w14:textId="712FEC0E" w:rsidR="009C4142" w:rsidRDefault="009C4142" w:rsidP="009C4142">
            <w:pPr>
              <w:pStyle w:val="11"/>
              <w:jc w:val="both"/>
              <w:rPr>
                <w:sz w:val="26"/>
                <w:szCs w:val="26"/>
              </w:rPr>
            </w:pPr>
            <w:r>
              <w:rPr>
                <w:sz w:val="26"/>
                <w:szCs w:val="26"/>
              </w:rPr>
              <w:t>21-</w:t>
            </w:r>
            <w:r>
              <w:rPr>
                <w:sz w:val="26"/>
                <w:szCs w:val="26"/>
              </w:rPr>
              <w:t>30</w:t>
            </w:r>
            <w:r>
              <w:rPr>
                <w:sz w:val="26"/>
                <w:szCs w:val="26"/>
              </w:rPr>
              <w:t xml:space="preserve"> б </w:t>
            </w:r>
          </w:p>
        </w:tc>
        <w:tc>
          <w:tcPr>
            <w:tcW w:w="7648" w:type="dxa"/>
          </w:tcPr>
          <w:p w14:paraId="364A26B8" w14:textId="5B00829F" w:rsidR="009C4142" w:rsidRPr="00A1629F" w:rsidRDefault="009C4142" w:rsidP="009C4142">
            <w:pPr>
              <w:pStyle w:val="11"/>
              <w:jc w:val="both"/>
              <w:rPr>
                <w:sz w:val="26"/>
                <w:szCs w:val="26"/>
              </w:rPr>
            </w:pPr>
            <w:r w:rsidRPr="00A1629F">
              <w:rPr>
                <w:sz w:val="26"/>
                <w:szCs w:val="26"/>
              </w:rPr>
              <w:t>Здобувач вищої освіти повною мірою засвоїв програмний матеріал, виявляє знання основної та додаткової літератури, наводить власні міркування, робить узагальнюючі висновки, використовує знання інших галузей знань, вдало наводить приклади</w:t>
            </w:r>
          </w:p>
        </w:tc>
      </w:tr>
    </w:tbl>
    <w:p w14:paraId="5006D8E9" w14:textId="77777777" w:rsidR="00A1629F" w:rsidRPr="005D130D" w:rsidRDefault="00A1629F" w:rsidP="00A1629F">
      <w:pPr>
        <w:pStyle w:val="11"/>
        <w:ind w:firstLine="540"/>
        <w:jc w:val="both"/>
        <w:rPr>
          <w:sz w:val="26"/>
          <w:szCs w:val="26"/>
        </w:rPr>
      </w:pPr>
    </w:p>
    <w:p w14:paraId="6FA8D575" w14:textId="77777777" w:rsidR="008A391A" w:rsidRPr="005D130D" w:rsidRDefault="008A391A" w:rsidP="00FB2B93">
      <w:pPr>
        <w:pStyle w:val="11"/>
        <w:rPr>
          <w:sz w:val="26"/>
          <w:szCs w:val="26"/>
        </w:rPr>
      </w:pPr>
    </w:p>
    <w:p w14:paraId="3B11EE81" w14:textId="77777777" w:rsidR="008A391A" w:rsidRPr="005D130D" w:rsidRDefault="005D130D" w:rsidP="00FB2B93">
      <w:pPr>
        <w:pStyle w:val="11"/>
        <w:jc w:val="center"/>
        <w:rPr>
          <w:b/>
          <w:caps/>
          <w:sz w:val="26"/>
          <w:szCs w:val="26"/>
        </w:rPr>
      </w:pPr>
      <w:r>
        <w:rPr>
          <w:b/>
          <w:caps/>
          <w:sz w:val="26"/>
          <w:szCs w:val="26"/>
        </w:rPr>
        <w:br w:type="page"/>
      </w:r>
      <w:r w:rsidR="00AB29A4" w:rsidRPr="005D130D">
        <w:rPr>
          <w:b/>
          <w:caps/>
          <w:sz w:val="26"/>
          <w:szCs w:val="26"/>
        </w:rPr>
        <w:lastRenderedPageBreak/>
        <w:t xml:space="preserve">пам’ятка здобувачам вищої освіти під час складання державного іспиту </w:t>
      </w:r>
    </w:p>
    <w:p w14:paraId="39F78E39" w14:textId="77777777" w:rsidR="008A391A" w:rsidRPr="005D130D" w:rsidRDefault="008A391A" w:rsidP="00FB2B93">
      <w:pPr>
        <w:pStyle w:val="11"/>
        <w:rPr>
          <w:sz w:val="26"/>
          <w:szCs w:val="26"/>
        </w:rPr>
      </w:pPr>
    </w:p>
    <w:p w14:paraId="691805DC" w14:textId="77777777" w:rsidR="00A24C2E" w:rsidRPr="005D130D" w:rsidRDefault="00AB29A4" w:rsidP="00FB2B93">
      <w:pPr>
        <w:pStyle w:val="11"/>
        <w:ind w:firstLine="540"/>
        <w:jc w:val="both"/>
        <w:rPr>
          <w:rStyle w:val="a4"/>
          <w:b w:val="0"/>
          <w:bCs w:val="0"/>
          <w:i/>
          <w:sz w:val="26"/>
          <w:szCs w:val="26"/>
        </w:rPr>
      </w:pPr>
      <w:r w:rsidRPr="005D130D">
        <w:rPr>
          <w:rStyle w:val="a4"/>
          <w:b w:val="0"/>
          <w:bCs w:val="0"/>
          <w:i/>
          <w:sz w:val="26"/>
          <w:szCs w:val="26"/>
        </w:rPr>
        <w:t>Під час</w:t>
      </w:r>
      <w:r w:rsidR="00A24C2E" w:rsidRPr="005D130D">
        <w:rPr>
          <w:rStyle w:val="a4"/>
          <w:b w:val="0"/>
          <w:bCs w:val="0"/>
          <w:i/>
          <w:sz w:val="26"/>
          <w:szCs w:val="26"/>
        </w:rPr>
        <w:t xml:space="preserve"> </w:t>
      </w:r>
      <w:r w:rsidRPr="005D130D">
        <w:rPr>
          <w:rStyle w:val="a4"/>
          <w:b w:val="0"/>
          <w:bCs w:val="0"/>
          <w:i/>
          <w:sz w:val="26"/>
          <w:szCs w:val="26"/>
        </w:rPr>
        <w:t>іспиту:</w:t>
      </w:r>
    </w:p>
    <w:p w14:paraId="59A5AB00" w14:textId="77777777" w:rsidR="00A24C2E" w:rsidRPr="005D130D" w:rsidRDefault="00AB29A4" w:rsidP="00FB2B93">
      <w:pPr>
        <w:pStyle w:val="11"/>
        <w:numPr>
          <w:ilvl w:val="0"/>
          <w:numId w:val="27"/>
        </w:numPr>
        <w:tabs>
          <w:tab w:val="clear" w:pos="720"/>
          <w:tab w:val="num" w:pos="0"/>
        </w:tabs>
        <w:ind w:left="0" w:firstLine="360"/>
        <w:jc w:val="both"/>
        <w:rPr>
          <w:sz w:val="26"/>
          <w:szCs w:val="26"/>
        </w:rPr>
      </w:pPr>
      <w:r w:rsidRPr="005D130D">
        <w:rPr>
          <w:sz w:val="26"/>
          <w:szCs w:val="26"/>
        </w:rPr>
        <w:t>починайте готуватися з того питання, виконувати те завдання, яке є для вас легшим;</w:t>
      </w:r>
    </w:p>
    <w:p w14:paraId="439E1649" w14:textId="77777777" w:rsidR="00A24C2E" w:rsidRPr="005D130D" w:rsidRDefault="00AB29A4" w:rsidP="00FB2B93">
      <w:pPr>
        <w:pStyle w:val="11"/>
        <w:numPr>
          <w:ilvl w:val="0"/>
          <w:numId w:val="27"/>
        </w:numPr>
        <w:tabs>
          <w:tab w:val="clear" w:pos="720"/>
          <w:tab w:val="num" w:pos="0"/>
        </w:tabs>
        <w:ind w:left="0" w:firstLine="360"/>
        <w:jc w:val="both"/>
        <w:rPr>
          <w:sz w:val="26"/>
          <w:szCs w:val="26"/>
        </w:rPr>
      </w:pPr>
      <w:r w:rsidRPr="005D130D">
        <w:rPr>
          <w:sz w:val="26"/>
          <w:szCs w:val="26"/>
        </w:rPr>
        <w:t>напишіть орієнтовний план відповіді на окремому аркуші паперу. Пишіть навіть те, що може спочатку здатися непотрібним, це допоможе під час відповіді пригадати ще якісь факти</w:t>
      </w:r>
      <w:r w:rsidR="00A24C2E" w:rsidRPr="005D130D">
        <w:rPr>
          <w:sz w:val="26"/>
          <w:szCs w:val="26"/>
        </w:rPr>
        <w:t>;</w:t>
      </w:r>
    </w:p>
    <w:p w14:paraId="22C9CEF4" w14:textId="77777777" w:rsidR="00A24C2E" w:rsidRPr="005D130D" w:rsidRDefault="00AB29A4" w:rsidP="00FB2B93">
      <w:pPr>
        <w:pStyle w:val="11"/>
        <w:numPr>
          <w:ilvl w:val="0"/>
          <w:numId w:val="27"/>
        </w:numPr>
        <w:tabs>
          <w:tab w:val="clear" w:pos="720"/>
          <w:tab w:val="num" w:pos="0"/>
        </w:tabs>
        <w:ind w:left="0" w:firstLine="360"/>
        <w:jc w:val="both"/>
        <w:rPr>
          <w:sz w:val="26"/>
          <w:szCs w:val="26"/>
        </w:rPr>
      </w:pPr>
      <w:r w:rsidRPr="005D130D">
        <w:rPr>
          <w:sz w:val="26"/>
          <w:szCs w:val="26"/>
        </w:rPr>
        <w:t>за можливості сформулюйте коротку відповідь на запитання в першому ж реченні</w:t>
      </w:r>
      <w:r w:rsidR="00A24C2E" w:rsidRPr="005D130D">
        <w:rPr>
          <w:sz w:val="26"/>
          <w:szCs w:val="26"/>
        </w:rPr>
        <w:t>;</w:t>
      </w:r>
    </w:p>
    <w:p w14:paraId="331537B7" w14:textId="77777777" w:rsidR="00A24C2E" w:rsidRPr="005D130D" w:rsidRDefault="00AB29A4" w:rsidP="00FB2B93">
      <w:pPr>
        <w:pStyle w:val="11"/>
        <w:numPr>
          <w:ilvl w:val="0"/>
          <w:numId w:val="27"/>
        </w:numPr>
        <w:tabs>
          <w:tab w:val="clear" w:pos="720"/>
          <w:tab w:val="num" w:pos="0"/>
        </w:tabs>
        <w:ind w:left="0" w:firstLine="360"/>
        <w:jc w:val="both"/>
        <w:rPr>
          <w:sz w:val="26"/>
          <w:szCs w:val="26"/>
        </w:rPr>
      </w:pPr>
      <w:r w:rsidRPr="005D130D">
        <w:rPr>
          <w:sz w:val="26"/>
          <w:szCs w:val="26"/>
        </w:rPr>
        <w:t xml:space="preserve">якщо запитання складається з декількох частин, назвіть кожну з них і підкресліть підзаголовки. </w:t>
      </w:r>
    </w:p>
    <w:p w14:paraId="50072F7C" w14:textId="77777777" w:rsidR="00A24C2E" w:rsidRPr="005D130D" w:rsidRDefault="00AB29A4" w:rsidP="00FB2B93">
      <w:pPr>
        <w:pStyle w:val="11"/>
        <w:numPr>
          <w:ilvl w:val="0"/>
          <w:numId w:val="27"/>
        </w:numPr>
        <w:tabs>
          <w:tab w:val="clear" w:pos="720"/>
          <w:tab w:val="num" w:pos="0"/>
        </w:tabs>
        <w:ind w:left="0" w:firstLine="360"/>
        <w:jc w:val="both"/>
        <w:rPr>
          <w:sz w:val="26"/>
          <w:szCs w:val="26"/>
        </w:rPr>
      </w:pPr>
      <w:r w:rsidRPr="005D130D">
        <w:rPr>
          <w:sz w:val="26"/>
          <w:szCs w:val="26"/>
        </w:rPr>
        <w:t xml:space="preserve">стежте за часом, відведеним </w:t>
      </w:r>
      <w:r w:rsidR="00A24C2E" w:rsidRPr="005D130D">
        <w:rPr>
          <w:sz w:val="26"/>
          <w:szCs w:val="26"/>
        </w:rPr>
        <w:t>В</w:t>
      </w:r>
      <w:r w:rsidRPr="005D130D">
        <w:rPr>
          <w:sz w:val="26"/>
          <w:szCs w:val="26"/>
        </w:rPr>
        <w:t>ами на розв’язання кожного п</w:t>
      </w:r>
      <w:r w:rsidR="00A24C2E" w:rsidRPr="005D130D">
        <w:rPr>
          <w:sz w:val="26"/>
          <w:szCs w:val="26"/>
        </w:rPr>
        <w:t>итання</w:t>
      </w:r>
      <w:r w:rsidRPr="005D130D">
        <w:rPr>
          <w:sz w:val="26"/>
          <w:szCs w:val="26"/>
        </w:rPr>
        <w:t>;</w:t>
      </w:r>
    </w:p>
    <w:p w14:paraId="3EB5973E" w14:textId="77777777" w:rsidR="00A24C2E" w:rsidRPr="005D130D" w:rsidRDefault="00AB29A4" w:rsidP="00FB2B93">
      <w:pPr>
        <w:pStyle w:val="11"/>
        <w:numPr>
          <w:ilvl w:val="0"/>
          <w:numId w:val="27"/>
        </w:numPr>
        <w:tabs>
          <w:tab w:val="clear" w:pos="720"/>
          <w:tab w:val="num" w:pos="0"/>
        </w:tabs>
        <w:ind w:left="0" w:firstLine="360"/>
        <w:jc w:val="both"/>
        <w:rPr>
          <w:sz w:val="26"/>
          <w:szCs w:val="26"/>
        </w:rPr>
      </w:pPr>
      <w:r w:rsidRPr="005D130D">
        <w:rPr>
          <w:sz w:val="26"/>
          <w:szCs w:val="26"/>
        </w:rPr>
        <w:t>якщо залишається зайвий час, не кваптеся підводитись</w:t>
      </w:r>
      <w:r w:rsidR="00A24C2E" w:rsidRPr="005D130D">
        <w:rPr>
          <w:sz w:val="26"/>
          <w:szCs w:val="26"/>
        </w:rPr>
        <w:t>;</w:t>
      </w:r>
    </w:p>
    <w:p w14:paraId="5777EE47" w14:textId="77777777" w:rsidR="00A24C2E" w:rsidRPr="005D130D" w:rsidRDefault="00A24C2E" w:rsidP="00FB2B93">
      <w:pPr>
        <w:pStyle w:val="11"/>
        <w:numPr>
          <w:ilvl w:val="0"/>
          <w:numId w:val="27"/>
        </w:numPr>
        <w:tabs>
          <w:tab w:val="clear" w:pos="720"/>
          <w:tab w:val="num" w:pos="0"/>
        </w:tabs>
        <w:ind w:left="0" w:firstLine="360"/>
        <w:jc w:val="both"/>
        <w:rPr>
          <w:sz w:val="26"/>
          <w:szCs w:val="26"/>
        </w:rPr>
      </w:pPr>
      <w:r w:rsidRPr="005D130D">
        <w:rPr>
          <w:sz w:val="26"/>
          <w:szCs w:val="26"/>
        </w:rPr>
        <w:t>під час іспиту здобувач вищої освіти може вільно користуватися Програмою іспиту та текстом Конституції України. Всіма іншими джерелами інформації, включно із мережею Інт</w:t>
      </w:r>
      <w:r w:rsidR="00A904BA">
        <w:rPr>
          <w:sz w:val="26"/>
          <w:szCs w:val="26"/>
        </w:rPr>
        <w:t>ернет, користуватися заборонено.</w:t>
      </w:r>
    </w:p>
    <w:p w14:paraId="2EFD01F2" w14:textId="77777777" w:rsidR="00A24C2E" w:rsidRPr="005D130D" w:rsidRDefault="00A24C2E" w:rsidP="00FB2B93">
      <w:pPr>
        <w:pStyle w:val="11"/>
        <w:ind w:firstLine="540"/>
        <w:jc w:val="both"/>
        <w:rPr>
          <w:sz w:val="26"/>
          <w:szCs w:val="26"/>
        </w:rPr>
      </w:pPr>
    </w:p>
    <w:p w14:paraId="3B4066D3" w14:textId="77777777" w:rsidR="00A24C2E" w:rsidRPr="005D130D" w:rsidRDefault="00A24C2E" w:rsidP="00FB2B93">
      <w:pPr>
        <w:pStyle w:val="11"/>
        <w:ind w:firstLine="540"/>
        <w:jc w:val="both"/>
        <w:rPr>
          <w:sz w:val="26"/>
          <w:szCs w:val="26"/>
        </w:rPr>
      </w:pPr>
    </w:p>
    <w:p w14:paraId="30B57230" w14:textId="77777777" w:rsidR="008A391A" w:rsidRPr="005D130D" w:rsidRDefault="008A391A" w:rsidP="00FB2B93">
      <w:pPr>
        <w:pStyle w:val="11"/>
        <w:jc w:val="center"/>
        <w:rPr>
          <w:b/>
          <w:sz w:val="26"/>
          <w:szCs w:val="26"/>
        </w:rPr>
      </w:pPr>
      <w:r w:rsidRPr="005D130D">
        <w:rPr>
          <w:sz w:val="26"/>
          <w:szCs w:val="26"/>
        </w:rPr>
        <w:br w:type="page"/>
      </w:r>
      <w:r w:rsidRPr="005D130D">
        <w:rPr>
          <w:b/>
          <w:sz w:val="26"/>
          <w:szCs w:val="26"/>
        </w:rPr>
        <w:lastRenderedPageBreak/>
        <w:t>ЗМІСТ ПРОГРАМИ</w:t>
      </w:r>
    </w:p>
    <w:p w14:paraId="3BEA647E" w14:textId="77777777" w:rsidR="000C71F4" w:rsidRPr="005D130D" w:rsidRDefault="000C71F4" w:rsidP="0040431A"/>
    <w:p w14:paraId="2A1E136F" w14:textId="77777777" w:rsidR="008A391A" w:rsidRPr="0040431A" w:rsidRDefault="008A391A" w:rsidP="0040431A">
      <w:r w:rsidRPr="0040431A">
        <w:t>КОНСТИТУЦІЙНЕ ПРАВО УКРАЇНИ*</w:t>
      </w:r>
    </w:p>
    <w:p w14:paraId="5EDC651C" w14:textId="77777777" w:rsidR="005D130D" w:rsidRPr="005D130D" w:rsidRDefault="005D130D" w:rsidP="0040431A"/>
    <w:p w14:paraId="481FD091" w14:textId="77777777" w:rsidR="008A391A" w:rsidRPr="005D130D" w:rsidRDefault="008A391A" w:rsidP="00FB2B93">
      <w:pPr>
        <w:pStyle w:val="11"/>
        <w:ind w:firstLine="540"/>
        <w:jc w:val="both"/>
        <w:rPr>
          <w:sz w:val="26"/>
          <w:szCs w:val="26"/>
        </w:rPr>
      </w:pPr>
      <w:r w:rsidRPr="005D130D">
        <w:rPr>
          <w:sz w:val="26"/>
          <w:szCs w:val="26"/>
        </w:rPr>
        <w:t>1. Конституційне право України – провідна галузь у системі права України.</w:t>
      </w:r>
    </w:p>
    <w:p w14:paraId="07912C03" w14:textId="77777777" w:rsidR="008A391A" w:rsidRPr="005D130D" w:rsidRDefault="008A391A" w:rsidP="00FB2B93">
      <w:pPr>
        <w:pStyle w:val="11"/>
        <w:ind w:firstLine="540"/>
        <w:jc w:val="both"/>
        <w:rPr>
          <w:sz w:val="26"/>
          <w:szCs w:val="26"/>
        </w:rPr>
      </w:pPr>
      <w:r w:rsidRPr="005D130D">
        <w:rPr>
          <w:sz w:val="26"/>
          <w:szCs w:val="26"/>
        </w:rPr>
        <w:t>2. Конституція України – основний Закон України.</w:t>
      </w:r>
    </w:p>
    <w:p w14:paraId="675220B1" w14:textId="77777777" w:rsidR="008A391A" w:rsidRPr="005D130D" w:rsidRDefault="008A391A" w:rsidP="00FB2B93">
      <w:pPr>
        <w:pStyle w:val="11"/>
        <w:ind w:firstLine="540"/>
        <w:jc w:val="both"/>
        <w:rPr>
          <w:sz w:val="26"/>
          <w:szCs w:val="26"/>
        </w:rPr>
      </w:pPr>
      <w:r w:rsidRPr="005D130D">
        <w:rPr>
          <w:sz w:val="26"/>
          <w:szCs w:val="26"/>
        </w:rPr>
        <w:t>3. Загальні засади конституційного ладу України.</w:t>
      </w:r>
    </w:p>
    <w:p w14:paraId="54BD0994" w14:textId="77777777" w:rsidR="008A391A" w:rsidRPr="005D130D" w:rsidRDefault="008A391A" w:rsidP="00FB2B93">
      <w:pPr>
        <w:pStyle w:val="11"/>
        <w:ind w:firstLine="540"/>
        <w:jc w:val="both"/>
        <w:rPr>
          <w:sz w:val="26"/>
          <w:szCs w:val="26"/>
        </w:rPr>
      </w:pPr>
      <w:r w:rsidRPr="005D130D">
        <w:rPr>
          <w:sz w:val="26"/>
          <w:szCs w:val="26"/>
        </w:rPr>
        <w:t>4. Основи правового статусу особи в Україні. Конституційні права, свободи та обов’язки людини i громадянина.</w:t>
      </w:r>
    </w:p>
    <w:p w14:paraId="73256674" w14:textId="77777777" w:rsidR="008A391A" w:rsidRPr="005D130D" w:rsidRDefault="008A391A" w:rsidP="00FB2B93">
      <w:pPr>
        <w:pStyle w:val="11"/>
        <w:ind w:firstLine="540"/>
        <w:jc w:val="both"/>
        <w:rPr>
          <w:sz w:val="26"/>
          <w:szCs w:val="26"/>
        </w:rPr>
      </w:pPr>
      <w:r w:rsidRPr="005D130D">
        <w:rPr>
          <w:sz w:val="26"/>
          <w:szCs w:val="26"/>
        </w:rPr>
        <w:t>5. Громадянство України.</w:t>
      </w:r>
    </w:p>
    <w:p w14:paraId="7CD85B5C" w14:textId="77777777" w:rsidR="008A391A" w:rsidRPr="005D130D" w:rsidRDefault="008A391A" w:rsidP="00FB2B93">
      <w:pPr>
        <w:pStyle w:val="11"/>
        <w:ind w:firstLine="540"/>
        <w:jc w:val="both"/>
        <w:rPr>
          <w:sz w:val="26"/>
          <w:szCs w:val="26"/>
        </w:rPr>
      </w:pPr>
      <w:r w:rsidRPr="005D130D">
        <w:rPr>
          <w:sz w:val="26"/>
          <w:szCs w:val="26"/>
        </w:rPr>
        <w:t>6. Народовладдя в Україні та форми його здійснення.</w:t>
      </w:r>
    </w:p>
    <w:p w14:paraId="1335D5EE" w14:textId="77777777" w:rsidR="008A391A" w:rsidRPr="005D130D" w:rsidRDefault="008A391A" w:rsidP="00FB2B93">
      <w:pPr>
        <w:pStyle w:val="11"/>
        <w:ind w:firstLine="540"/>
        <w:jc w:val="both"/>
        <w:rPr>
          <w:sz w:val="26"/>
          <w:szCs w:val="26"/>
        </w:rPr>
      </w:pPr>
      <w:r w:rsidRPr="005D130D">
        <w:rPr>
          <w:sz w:val="26"/>
          <w:szCs w:val="26"/>
        </w:rPr>
        <w:t>7. Конституційна система органів державної влади в Україні.</w:t>
      </w:r>
    </w:p>
    <w:p w14:paraId="135CC888" w14:textId="77777777" w:rsidR="008A391A" w:rsidRPr="005D130D" w:rsidRDefault="008A391A" w:rsidP="00FB2B93">
      <w:pPr>
        <w:pStyle w:val="11"/>
        <w:ind w:firstLine="540"/>
        <w:jc w:val="both"/>
        <w:rPr>
          <w:sz w:val="26"/>
          <w:szCs w:val="26"/>
        </w:rPr>
      </w:pPr>
      <w:r w:rsidRPr="005D130D">
        <w:rPr>
          <w:sz w:val="26"/>
          <w:szCs w:val="26"/>
        </w:rPr>
        <w:t>8. Конституційно-правовий статус Верховної Ради України.</w:t>
      </w:r>
    </w:p>
    <w:p w14:paraId="6985BE4E" w14:textId="77777777" w:rsidR="008A391A" w:rsidRPr="005D130D" w:rsidRDefault="008A391A" w:rsidP="00FB2B93">
      <w:pPr>
        <w:pStyle w:val="11"/>
        <w:ind w:firstLine="540"/>
        <w:jc w:val="both"/>
        <w:rPr>
          <w:sz w:val="26"/>
          <w:szCs w:val="26"/>
        </w:rPr>
      </w:pPr>
      <w:r w:rsidRPr="005D130D">
        <w:rPr>
          <w:sz w:val="26"/>
          <w:szCs w:val="26"/>
        </w:rPr>
        <w:t>9. Конституційно-правовий статус Президента України.</w:t>
      </w:r>
    </w:p>
    <w:p w14:paraId="4AE29951" w14:textId="77777777" w:rsidR="008A391A" w:rsidRPr="005D130D" w:rsidRDefault="008A391A" w:rsidP="00FB2B93">
      <w:pPr>
        <w:pStyle w:val="11"/>
        <w:ind w:firstLine="540"/>
        <w:jc w:val="both"/>
        <w:rPr>
          <w:sz w:val="26"/>
          <w:szCs w:val="26"/>
        </w:rPr>
      </w:pPr>
      <w:r w:rsidRPr="005D130D">
        <w:rPr>
          <w:sz w:val="26"/>
          <w:szCs w:val="26"/>
        </w:rPr>
        <w:t>10. Конституційно-правовий статус органів виконавчої влади України.</w:t>
      </w:r>
    </w:p>
    <w:p w14:paraId="7220903D" w14:textId="77777777" w:rsidR="008A391A" w:rsidRPr="005D130D" w:rsidRDefault="008A391A" w:rsidP="00FB2B93">
      <w:pPr>
        <w:pStyle w:val="11"/>
        <w:ind w:firstLine="540"/>
        <w:jc w:val="both"/>
        <w:rPr>
          <w:sz w:val="26"/>
          <w:szCs w:val="26"/>
        </w:rPr>
      </w:pPr>
      <w:r w:rsidRPr="005D130D">
        <w:rPr>
          <w:sz w:val="26"/>
          <w:szCs w:val="26"/>
        </w:rPr>
        <w:t>11. Конституційно-правові основи судової системи та органів прокуратури</w:t>
      </w:r>
    </w:p>
    <w:p w14:paraId="664A6FDD" w14:textId="77777777" w:rsidR="008A391A" w:rsidRPr="005D130D" w:rsidRDefault="008A391A" w:rsidP="00FB2B93">
      <w:pPr>
        <w:pStyle w:val="11"/>
        <w:ind w:firstLine="540"/>
        <w:jc w:val="both"/>
        <w:rPr>
          <w:sz w:val="26"/>
          <w:szCs w:val="26"/>
        </w:rPr>
      </w:pPr>
      <w:r w:rsidRPr="005D130D">
        <w:rPr>
          <w:sz w:val="26"/>
          <w:szCs w:val="26"/>
        </w:rPr>
        <w:t>12. Територіальний устрій України</w:t>
      </w:r>
    </w:p>
    <w:p w14:paraId="50B26D4A" w14:textId="77777777" w:rsidR="008A391A" w:rsidRPr="005D130D" w:rsidRDefault="008A391A" w:rsidP="00FB2B93">
      <w:pPr>
        <w:pStyle w:val="11"/>
        <w:ind w:firstLine="540"/>
        <w:jc w:val="both"/>
        <w:rPr>
          <w:sz w:val="26"/>
          <w:szCs w:val="26"/>
        </w:rPr>
      </w:pPr>
      <w:r w:rsidRPr="005D130D">
        <w:rPr>
          <w:sz w:val="26"/>
          <w:szCs w:val="26"/>
        </w:rPr>
        <w:t>13. Конституційно-правові основи місцевого самоврядування.</w:t>
      </w:r>
    </w:p>
    <w:p w14:paraId="6817A152" w14:textId="77777777" w:rsidR="008A391A" w:rsidRPr="005D130D" w:rsidRDefault="008A391A" w:rsidP="00FB2B93">
      <w:pPr>
        <w:pStyle w:val="11"/>
        <w:ind w:firstLine="540"/>
        <w:jc w:val="both"/>
        <w:rPr>
          <w:i/>
          <w:sz w:val="26"/>
          <w:szCs w:val="26"/>
        </w:rPr>
      </w:pPr>
      <w:r w:rsidRPr="005D130D">
        <w:rPr>
          <w:i/>
          <w:sz w:val="26"/>
          <w:szCs w:val="26"/>
        </w:rPr>
        <w:t>* Зверніть увагу! При підготовці до вищеперерахованих тем, здобувач вищої освіти має комплексно розкрити питання, яке включене до екзаменаційного білету. Напр.</w:t>
      </w:r>
    </w:p>
    <w:p w14:paraId="6D94C724" w14:textId="77777777" w:rsidR="008A391A" w:rsidRPr="005D130D" w:rsidRDefault="008A391A" w:rsidP="00FB2B93">
      <w:pPr>
        <w:pStyle w:val="11"/>
        <w:ind w:firstLine="540"/>
        <w:jc w:val="both"/>
        <w:rPr>
          <w:sz w:val="26"/>
          <w:szCs w:val="26"/>
        </w:rPr>
      </w:pPr>
      <w:r w:rsidRPr="005D130D">
        <w:rPr>
          <w:sz w:val="26"/>
          <w:szCs w:val="26"/>
        </w:rPr>
        <w:t>8. Конституційно-правовий статус Верховної Ради України.</w:t>
      </w:r>
    </w:p>
    <w:p w14:paraId="7FA88FAF" w14:textId="77777777" w:rsidR="00FB7256" w:rsidRDefault="008A391A" w:rsidP="00FB2B93">
      <w:pPr>
        <w:pStyle w:val="11"/>
        <w:ind w:firstLine="540"/>
        <w:jc w:val="both"/>
        <w:rPr>
          <w:sz w:val="26"/>
          <w:szCs w:val="26"/>
        </w:rPr>
      </w:pPr>
      <w:r w:rsidRPr="005D130D">
        <w:rPr>
          <w:sz w:val="26"/>
          <w:szCs w:val="26"/>
        </w:rPr>
        <w:t xml:space="preserve">Верховна Рада України – єдиний орган законодавчої влади в Україні. </w:t>
      </w:r>
    </w:p>
    <w:p w14:paraId="009D2417" w14:textId="77777777" w:rsidR="00FB7256" w:rsidRDefault="008A391A" w:rsidP="00FB2B93">
      <w:pPr>
        <w:pStyle w:val="11"/>
        <w:ind w:firstLine="540"/>
        <w:jc w:val="both"/>
        <w:rPr>
          <w:sz w:val="26"/>
          <w:szCs w:val="26"/>
        </w:rPr>
      </w:pPr>
      <w:r w:rsidRPr="005D130D">
        <w:rPr>
          <w:sz w:val="26"/>
          <w:szCs w:val="26"/>
        </w:rPr>
        <w:t xml:space="preserve">Порядок формування, строк повноважень, дострокове припинення повноважень Верховної Ради України. </w:t>
      </w:r>
    </w:p>
    <w:p w14:paraId="277E2F0B" w14:textId="77777777" w:rsidR="00FB7256" w:rsidRDefault="008A391A" w:rsidP="00FB2B93">
      <w:pPr>
        <w:pStyle w:val="11"/>
        <w:ind w:firstLine="540"/>
        <w:jc w:val="both"/>
        <w:rPr>
          <w:sz w:val="26"/>
          <w:szCs w:val="26"/>
        </w:rPr>
      </w:pPr>
      <w:r w:rsidRPr="005D130D">
        <w:rPr>
          <w:sz w:val="26"/>
          <w:szCs w:val="26"/>
        </w:rPr>
        <w:t xml:space="preserve">Структура Верховної Ради України, її елементна характеристика. Органи та керівні посадові особи Верховної Ради України. </w:t>
      </w:r>
    </w:p>
    <w:p w14:paraId="2EDF84AD" w14:textId="77777777" w:rsidR="00FB7256" w:rsidRDefault="008A391A" w:rsidP="00FB2B93">
      <w:pPr>
        <w:pStyle w:val="11"/>
        <w:ind w:firstLine="540"/>
        <w:jc w:val="both"/>
        <w:rPr>
          <w:sz w:val="26"/>
          <w:szCs w:val="26"/>
        </w:rPr>
      </w:pPr>
      <w:r w:rsidRPr="005D130D">
        <w:rPr>
          <w:sz w:val="26"/>
          <w:szCs w:val="26"/>
        </w:rPr>
        <w:t xml:space="preserve">Порядок роботи Верховної Ради України. Законодавчий процес. </w:t>
      </w:r>
    </w:p>
    <w:p w14:paraId="4FF1B15C" w14:textId="77777777" w:rsidR="00FB7256" w:rsidRDefault="008A391A" w:rsidP="00FB2B93">
      <w:pPr>
        <w:pStyle w:val="11"/>
        <w:ind w:firstLine="540"/>
        <w:jc w:val="both"/>
        <w:rPr>
          <w:sz w:val="26"/>
          <w:szCs w:val="26"/>
        </w:rPr>
      </w:pPr>
      <w:r w:rsidRPr="005D130D">
        <w:rPr>
          <w:sz w:val="26"/>
          <w:szCs w:val="26"/>
        </w:rPr>
        <w:t>Стадії законодавчого процесу. Законодавча ініціатива. Суб’єкти права законодавчої ініціативи. Акти Верховної Ради України.</w:t>
      </w:r>
    </w:p>
    <w:p w14:paraId="062DE3B7" w14:textId="77777777" w:rsidR="00FB7256" w:rsidRDefault="008A391A" w:rsidP="00FB2B93">
      <w:pPr>
        <w:pStyle w:val="11"/>
        <w:ind w:firstLine="540"/>
        <w:jc w:val="both"/>
        <w:rPr>
          <w:sz w:val="26"/>
          <w:szCs w:val="26"/>
        </w:rPr>
      </w:pPr>
      <w:r w:rsidRPr="005D130D">
        <w:rPr>
          <w:sz w:val="26"/>
          <w:szCs w:val="26"/>
        </w:rPr>
        <w:t xml:space="preserve">Закони: поняття, види. </w:t>
      </w:r>
    </w:p>
    <w:p w14:paraId="298591B7" w14:textId="77777777" w:rsidR="008A391A" w:rsidRPr="005D130D" w:rsidRDefault="008A391A" w:rsidP="00FB2B93">
      <w:pPr>
        <w:pStyle w:val="11"/>
        <w:ind w:firstLine="540"/>
        <w:jc w:val="both"/>
        <w:rPr>
          <w:sz w:val="26"/>
          <w:szCs w:val="26"/>
        </w:rPr>
      </w:pPr>
      <w:r w:rsidRPr="005D130D">
        <w:rPr>
          <w:sz w:val="26"/>
          <w:szCs w:val="26"/>
        </w:rPr>
        <w:t>Інші акти Верховної Ради України: постанови, декларації, заяви, звернення.</w:t>
      </w:r>
    </w:p>
    <w:p w14:paraId="0433CFBC" w14:textId="77777777" w:rsidR="008A391A" w:rsidRPr="005D130D" w:rsidRDefault="008A391A" w:rsidP="00FB2B93">
      <w:pPr>
        <w:pStyle w:val="11"/>
        <w:ind w:firstLine="540"/>
        <w:jc w:val="both"/>
        <w:rPr>
          <w:b/>
          <w:sz w:val="26"/>
          <w:szCs w:val="26"/>
        </w:rPr>
      </w:pPr>
      <w:r w:rsidRPr="005D130D">
        <w:rPr>
          <w:b/>
          <w:sz w:val="26"/>
          <w:szCs w:val="26"/>
        </w:rPr>
        <w:t>Основна література:</w:t>
      </w:r>
    </w:p>
    <w:p w14:paraId="52B4FFE4" w14:textId="77777777" w:rsidR="007235D8" w:rsidRPr="005D130D" w:rsidRDefault="007235D8" w:rsidP="00FB2B93">
      <w:pPr>
        <w:pStyle w:val="11"/>
        <w:numPr>
          <w:ilvl w:val="0"/>
          <w:numId w:val="19"/>
        </w:numPr>
        <w:tabs>
          <w:tab w:val="clear" w:pos="720"/>
          <w:tab w:val="num" w:pos="180"/>
        </w:tabs>
        <w:ind w:left="0" w:firstLine="360"/>
        <w:jc w:val="both"/>
        <w:rPr>
          <w:sz w:val="26"/>
          <w:szCs w:val="26"/>
        </w:rPr>
      </w:pPr>
      <w:r w:rsidRPr="005D130D">
        <w:rPr>
          <w:sz w:val="26"/>
          <w:szCs w:val="26"/>
        </w:rPr>
        <w:t>Демків Р.Я. Конституційне право Україн</w:t>
      </w:r>
      <w:r w:rsidR="00F47321">
        <w:rPr>
          <w:sz w:val="26"/>
          <w:szCs w:val="26"/>
        </w:rPr>
        <w:t xml:space="preserve">и : курс лекцій / Р.Я. Демків. </w:t>
      </w:r>
      <w:r w:rsidRPr="005D130D">
        <w:rPr>
          <w:sz w:val="26"/>
          <w:szCs w:val="26"/>
        </w:rPr>
        <w:t xml:space="preserve">Львів: Львівський державний університет внутрішніх справ, 2012. –332 с. </w:t>
      </w:r>
    </w:p>
    <w:p w14:paraId="04C9A832" w14:textId="77777777" w:rsidR="00806469" w:rsidRPr="005D130D" w:rsidRDefault="007235D8" w:rsidP="00FB2B93">
      <w:pPr>
        <w:pStyle w:val="11"/>
        <w:numPr>
          <w:ilvl w:val="0"/>
          <w:numId w:val="19"/>
        </w:numPr>
        <w:tabs>
          <w:tab w:val="clear" w:pos="720"/>
          <w:tab w:val="num" w:pos="180"/>
        </w:tabs>
        <w:ind w:left="0" w:firstLine="360"/>
        <w:jc w:val="both"/>
        <w:rPr>
          <w:sz w:val="26"/>
          <w:szCs w:val="26"/>
        </w:rPr>
      </w:pPr>
      <w:r w:rsidRPr="005D130D">
        <w:rPr>
          <w:sz w:val="26"/>
          <w:szCs w:val="26"/>
        </w:rPr>
        <w:t xml:space="preserve">Конституційне право України : </w:t>
      </w:r>
      <w:proofErr w:type="spellStart"/>
      <w:r w:rsidRPr="005D130D">
        <w:rPr>
          <w:sz w:val="26"/>
          <w:szCs w:val="26"/>
        </w:rPr>
        <w:t>навч</w:t>
      </w:r>
      <w:proofErr w:type="spellEnd"/>
      <w:r w:rsidRPr="005D130D">
        <w:rPr>
          <w:sz w:val="26"/>
          <w:szCs w:val="26"/>
        </w:rPr>
        <w:t xml:space="preserve">. посібник [для </w:t>
      </w:r>
      <w:proofErr w:type="spellStart"/>
      <w:r w:rsidRPr="005D130D">
        <w:rPr>
          <w:sz w:val="26"/>
          <w:szCs w:val="26"/>
        </w:rPr>
        <w:t>підгот</w:t>
      </w:r>
      <w:proofErr w:type="spellEnd"/>
      <w:r w:rsidRPr="005D130D">
        <w:rPr>
          <w:sz w:val="26"/>
          <w:szCs w:val="26"/>
        </w:rPr>
        <w:t xml:space="preserve">. до іспиту за кредитно-модульною </w:t>
      </w:r>
      <w:proofErr w:type="spellStart"/>
      <w:r w:rsidRPr="005D130D">
        <w:rPr>
          <w:sz w:val="26"/>
          <w:szCs w:val="26"/>
        </w:rPr>
        <w:t>сист</w:t>
      </w:r>
      <w:proofErr w:type="spellEnd"/>
      <w:r w:rsidRPr="005D130D">
        <w:rPr>
          <w:sz w:val="26"/>
          <w:szCs w:val="26"/>
        </w:rPr>
        <w:t>. навчання] / В.О. </w:t>
      </w:r>
      <w:proofErr w:type="spellStart"/>
      <w:r w:rsidRPr="005D130D">
        <w:rPr>
          <w:sz w:val="26"/>
          <w:szCs w:val="26"/>
        </w:rPr>
        <w:t>Боняк</w:t>
      </w:r>
      <w:proofErr w:type="spellEnd"/>
      <w:r w:rsidRPr="005D130D">
        <w:rPr>
          <w:sz w:val="26"/>
          <w:szCs w:val="26"/>
        </w:rPr>
        <w:t>, В.А. Завгородній,</w:t>
      </w:r>
      <w:r w:rsidR="006E2457">
        <w:rPr>
          <w:sz w:val="26"/>
          <w:szCs w:val="26"/>
        </w:rPr>
        <w:t xml:space="preserve"> А.В. </w:t>
      </w:r>
      <w:proofErr w:type="spellStart"/>
      <w:r w:rsidR="006E2457">
        <w:rPr>
          <w:sz w:val="26"/>
          <w:szCs w:val="26"/>
        </w:rPr>
        <w:t>Самотуга</w:t>
      </w:r>
      <w:proofErr w:type="spellEnd"/>
      <w:r w:rsidR="006E2457">
        <w:rPr>
          <w:sz w:val="26"/>
          <w:szCs w:val="26"/>
        </w:rPr>
        <w:t>, Л.А. </w:t>
      </w:r>
      <w:proofErr w:type="spellStart"/>
      <w:r w:rsidR="006E2457">
        <w:rPr>
          <w:sz w:val="26"/>
          <w:szCs w:val="26"/>
        </w:rPr>
        <w:t>Філяніна</w:t>
      </w:r>
      <w:proofErr w:type="spellEnd"/>
      <w:r w:rsidR="006E2457">
        <w:rPr>
          <w:sz w:val="26"/>
          <w:szCs w:val="26"/>
        </w:rPr>
        <w:t xml:space="preserve">. </w:t>
      </w:r>
      <w:r w:rsidRPr="005D130D">
        <w:rPr>
          <w:sz w:val="26"/>
          <w:szCs w:val="26"/>
        </w:rPr>
        <w:t>Дніпропетровськ, 2013. 296 с.</w:t>
      </w:r>
    </w:p>
    <w:p w14:paraId="47463BE3" w14:textId="77777777" w:rsidR="00806469" w:rsidRPr="005D130D" w:rsidRDefault="007235D8" w:rsidP="00FB2B93">
      <w:pPr>
        <w:pStyle w:val="11"/>
        <w:numPr>
          <w:ilvl w:val="0"/>
          <w:numId w:val="19"/>
        </w:numPr>
        <w:tabs>
          <w:tab w:val="clear" w:pos="720"/>
          <w:tab w:val="num" w:pos="180"/>
        </w:tabs>
        <w:ind w:left="0" w:firstLine="360"/>
        <w:jc w:val="both"/>
        <w:rPr>
          <w:sz w:val="26"/>
          <w:szCs w:val="26"/>
        </w:rPr>
      </w:pPr>
      <w:r w:rsidRPr="005D130D">
        <w:rPr>
          <w:sz w:val="26"/>
          <w:szCs w:val="26"/>
        </w:rPr>
        <w:t>Конституція України : Закон України від 28 червня 1996</w:t>
      </w:r>
      <w:r w:rsidR="00806469" w:rsidRPr="005D130D">
        <w:rPr>
          <w:sz w:val="26"/>
          <w:szCs w:val="26"/>
        </w:rPr>
        <w:t> </w:t>
      </w:r>
      <w:r w:rsidRPr="005D130D">
        <w:rPr>
          <w:sz w:val="26"/>
          <w:szCs w:val="26"/>
        </w:rPr>
        <w:t xml:space="preserve">р. </w:t>
      </w:r>
      <w:r w:rsidRPr="006E2457">
        <w:rPr>
          <w:i/>
          <w:sz w:val="26"/>
          <w:szCs w:val="26"/>
        </w:rPr>
        <w:t>Відомості Верховної Ради України</w:t>
      </w:r>
      <w:r w:rsidR="006E2457">
        <w:rPr>
          <w:sz w:val="26"/>
          <w:szCs w:val="26"/>
        </w:rPr>
        <w:t xml:space="preserve">. 1996.  № 30. </w:t>
      </w:r>
      <w:r w:rsidRPr="005D130D">
        <w:rPr>
          <w:sz w:val="26"/>
          <w:szCs w:val="26"/>
        </w:rPr>
        <w:t>Ст.</w:t>
      </w:r>
      <w:r w:rsidR="00806469" w:rsidRPr="005D130D">
        <w:rPr>
          <w:sz w:val="26"/>
          <w:szCs w:val="26"/>
        </w:rPr>
        <w:t> </w:t>
      </w:r>
      <w:r w:rsidRPr="005D130D">
        <w:rPr>
          <w:sz w:val="26"/>
          <w:szCs w:val="26"/>
        </w:rPr>
        <w:t>141.</w:t>
      </w:r>
    </w:p>
    <w:p w14:paraId="6C74565E" w14:textId="77777777" w:rsidR="007235D8" w:rsidRPr="005D130D" w:rsidRDefault="007235D8" w:rsidP="00FB2B93">
      <w:pPr>
        <w:pStyle w:val="11"/>
        <w:numPr>
          <w:ilvl w:val="0"/>
          <w:numId w:val="19"/>
        </w:numPr>
        <w:tabs>
          <w:tab w:val="clear" w:pos="720"/>
          <w:tab w:val="num" w:pos="180"/>
        </w:tabs>
        <w:ind w:left="0" w:firstLine="360"/>
        <w:jc w:val="both"/>
        <w:rPr>
          <w:sz w:val="26"/>
          <w:szCs w:val="26"/>
        </w:rPr>
      </w:pPr>
      <w:proofErr w:type="spellStart"/>
      <w:r w:rsidRPr="005D130D">
        <w:rPr>
          <w:sz w:val="26"/>
          <w:szCs w:val="26"/>
        </w:rPr>
        <w:t>Погорілко</w:t>
      </w:r>
      <w:proofErr w:type="spellEnd"/>
      <w:r w:rsidRPr="005D130D">
        <w:rPr>
          <w:sz w:val="26"/>
          <w:szCs w:val="26"/>
        </w:rPr>
        <w:t xml:space="preserve"> В.Ф., Федоренко В.Л. Конституційне право України: Підручник / За </w:t>
      </w:r>
      <w:proofErr w:type="spellStart"/>
      <w:r w:rsidRPr="005D130D">
        <w:rPr>
          <w:sz w:val="26"/>
          <w:szCs w:val="26"/>
        </w:rPr>
        <w:t>заг</w:t>
      </w:r>
      <w:proofErr w:type="spellEnd"/>
      <w:r w:rsidRPr="005D130D">
        <w:rPr>
          <w:sz w:val="26"/>
          <w:szCs w:val="26"/>
        </w:rPr>
        <w:t>. ред. В.Ф.</w:t>
      </w:r>
      <w:r w:rsidR="00806469" w:rsidRPr="005D130D">
        <w:rPr>
          <w:sz w:val="26"/>
          <w:szCs w:val="26"/>
        </w:rPr>
        <w:t> </w:t>
      </w:r>
      <w:proofErr w:type="spellStart"/>
      <w:r w:rsidR="006E2457">
        <w:rPr>
          <w:sz w:val="26"/>
          <w:szCs w:val="26"/>
        </w:rPr>
        <w:t>Погорілка</w:t>
      </w:r>
      <w:proofErr w:type="spellEnd"/>
      <w:r w:rsidR="006E2457">
        <w:rPr>
          <w:sz w:val="26"/>
          <w:szCs w:val="26"/>
        </w:rPr>
        <w:t xml:space="preserve">. </w:t>
      </w:r>
      <w:r w:rsidR="00806469" w:rsidRPr="005D130D">
        <w:rPr>
          <w:sz w:val="26"/>
          <w:szCs w:val="26"/>
        </w:rPr>
        <w:t xml:space="preserve"> </w:t>
      </w:r>
      <w:r w:rsidRPr="005D130D">
        <w:rPr>
          <w:sz w:val="26"/>
          <w:szCs w:val="26"/>
        </w:rPr>
        <w:t>К</w:t>
      </w:r>
      <w:r w:rsidR="006E2457">
        <w:rPr>
          <w:sz w:val="26"/>
          <w:szCs w:val="26"/>
        </w:rPr>
        <w:t>иїв</w:t>
      </w:r>
      <w:r w:rsidRPr="005D130D">
        <w:rPr>
          <w:sz w:val="26"/>
          <w:szCs w:val="26"/>
        </w:rPr>
        <w:t>.: Прецедент, 200</w:t>
      </w:r>
      <w:r w:rsidR="006E2457">
        <w:rPr>
          <w:sz w:val="26"/>
          <w:szCs w:val="26"/>
        </w:rPr>
        <w:t xml:space="preserve">9. </w:t>
      </w:r>
      <w:r w:rsidR="00806469" w:rsidRPr="005D130D">
        <w:rPr>
          <w:sz w:val="26"/>
          <w:szCs w:val="26"/>
        </w:rPr>
        <w:t xml:space="preserve"> </w:t>
      </w:r>
      <w:r w:rsidRPr="005D130D">
        <w:rPr>
          <w:sz w:val="26"/>
          <w:szCs w:val="26"/>
        </w:rPr>
        <w:t>344 с.</w:t>
      </w:r>
    </w:p>
    <w:p w14:paraId="46224B5C" w14:textId="77777777" w:rsidR="008A391A" w:rsidRPr="00E14769" w:rsidRDefault="007235D8" w:rsidP="00E14769">
      <w:pPr>
        <w:pStyle w:val="11"/>
        <w:numPr>
          <w:ilvl w:val="0"/>
          <w:numId w:val="19"/>
        </w:numPr>
        <w:tabs>
          <w:tab w:val="clear" w:pos="720"/>
          <w:tab w:val="num" w:pos="180"/>
        </w:tabs>
        <w:ind w:left="0" w:firstLine="360"/>
        <w:jc w:val="both"/>
        <w:rPr>
          <w:sz w:val="26"/>
          <w:szCs w:val="26"/>
        </w:rPr>
      </w:pPr>
      <w:proofErr w:type="spellStart"/>
      <w:r w:rsidRPr="005D130D">
        <w:rPr>
          <w:sz w:val="26"/>
          <w:szCs w:val="26"/>
        </w:rPr>
        <w:t>Совгиря</w:t>
      </w:r>
      <w:proofErr w:type="spellEnd"/>
      <w:r w:rsidRPr="005D130D">
        <w:rPr>
          <w:sz w:val="26"/>
          <w:szCs w:val="26"/>
        </w:rPr>
        <w:t xml:space="preserve"> О.В., </w:t>
      </w:r>
      <w:proofErr w:type="spellStart"/>
      <w:r w:rsidRPr="005D130D">
        <w:rPr>
          <w:sz w:val="26"/>
          <w:szCs w:val="26"/>
        </w:rPr>
        <w:t>Шукліна</w:t>
      </w:r>
      <w:proofErr w:type="spellEnd"/>
      <w:r w:rsidRPr="005D130D">
        <w:rPr>
          <w:sz w:val="26"/>
          <w:szCs w:val="26"/>
        </w:rPr>
        <w:t xml:space="preserve"> Н.Г. Конституційне право України: </w:t>
      </w:r>
      <w:proofErr w:type="spellStart"/>
      <w:r w:rsidRPr="005D130D">
        <w:rPr>
          <w:sz w:val="26"/>
          <w:szCs w:val="26"/>
        </w:rPr>
        <w:t>Навч</w:t>
      </w:r>
      <w:proofErr w:type="spellEnd"/>
      <w:r w:rsidRPr="005D130D">
        <w:rPr>
          <w:sz w:val="26"/>
          <w:szCs w:val="26"/>
        </w:rPr>
        <w:t>. посібни</w:t>
      </w:r>
      <w:r w:rsidR="006E2457">
        <w:rPr>
          <w:sz w:val="26"/>
          <w:szCs w:val="26"/>
        </w:rPr>
        <w:t xml:space="preserve">к. Київ.: Юрінком Інтер, 2008. </w:t>
      </w:r>
      <w:r w:rsidRPr="005D130D">
        <w:rPr>
          <w:sz w:val="26"/>
          <w:szCs w:val="26"/>
        </w:rPr>
        <w:t>632 c.</w:t>
      </w:r>
    </w:p>
    <w:p w14:paraId="2CB1E1F6" w14:textId="77777777" w:rsidR="0040431A" w:rsidRPr="006E2457" w:rsidRDefault="0040431A" w:rsidP="0040431A">
      <w:pPr>
        <w:pStyle w:val="2"/>
        <w:ind w:firstLine="567"/>
        <w:rPr>
          <w:sz w:val="26"/>
          <w:szCs w:val="26"/>
          <w:lang w:val="uk-UA"/>
        </w:rPr>
      </w:pPr>
      <w:r w:rsidRPr="006E2457">
        <w:rPr>
          <w:sz w:val="26"/>
          <w:szCs w:val="26"/>
          <w:lang w:val="uk-UA"/>
        </w:rPr>
        <w:lastRenderedPageBreak/>
        <w:t>КРИМІНАЛЬНЕ ПРАВО</w:t>
      </w:r>
    </w:p>
    <w:p w14:paraId="3F367688" w14:textId="77777777" w:rsidR="0040431A" w:rsidRPr="006E2457" w:rsidRDefault="0040431A" w:rsidP="0040431A">
      <w:pPr>
        <w:pStyle w:val="2"/>
        <w:ind w:firstLine="567"/>
        <w:jc w:val="both"/>
        <w:rPr>
          <w:b w:val="0"/>
          <w:sz w:val="26"/>
          <w:szCs w:val="26"/>
        </w:rPr>
      </w:pPr>
      <w:r w:rsidRPr="006E2457">
        <w:rPr>
          <w:b w:val="0"/>
          <w:sz w:val="26"/>
          <w:szCs w:val="26"/>
        </w:rPr>
        <w:t>1. Кримінальне право як самостійна галузь права, законодавства, науки та навчальної дисципліни</w:t>
      </w:r>
    </w:p>
    <w:p w14:paraId="276E02EB" w14:textId="77777777" w:rsidR="0040431A" w:rsidRPr="006E2457" w:rsidRDefault="0040431A" w:rsidP="0040431A">
      <w:pPr>
        <w:pStyle w:val="2"/>
        <w:ind w:firstLine="567"/>
        <w:jc w:val="both"/>
        <w:rPr>
          <w:b w:val="0"/>
          <w:sz w:val="26"/>
          <w:szCs w:val="26"/>
        </w:rPr>
      </w:pPr>
      <w:r w:rsidRPr="006E2457">
        <w:rPr>
          <w:b w:val="0"/>
          <w:sz w:val="26"/>
          <w:szCs w:val="26"/>
        </w:rPr>
        <w:t>2. Закон про кримінальну відповідальність.</w:t>
      </w:r>
    </w:p>
    <w:p w14:paraId="4272BE19" w14:textId="77777777" w:rsidR="0040431A" w:rsidRPr="006E2457" w:rsidRDefault="0040431A" w:rsidP="0040431A">
      <w:pPr>
        <w:pStyle w:val="2"/>
        <w:ind w:firstLine="567"/>
        <w:jc w:val="both"/>
        <w:rPr>
          <w:b w:val="0"/>
          <w:sz w:val="26"/>
          <w:szCs w:val="26"/>
        </w:rPr>
      </w:pPr>
      <w:r w:rsidRPr="006E2457">
        <w:rPr>
          <w:b w:val="0"/>
          <w:sz w:val="26"/>
          <w:szCs w:val="26"/>
        </w:rPr>
        <w:t>3. Кримінальне правопорушення</w:t>
      </w:r>
    </w:p>
    <w:p w14:paraId="46F39EEC" w14:textId="77777777" w:rsidR="0040431A" w:rsidRPr="006E2457" w:rsidRDefault="0040431A" w:rsidP="0040431A">
      <w:pPr>
        <w:pStyle w:val="2"/>
        <w:ind w:firstLine="567"/>
        <w:jc w:val="both"/>
        <w:rPr>
          <w:b w:val="0"/>
          <w:sz w:val="26"/>
          <w:szCs w:val="26"/>
        </w:rPr>
      </w:pPr>
      <w:r w:rsidRPr="006E2457">
        <w:rPr>
          <w:b w:val="0"/>
          <w:sz w:val="26"/>
          <w:szCs w:val="26"/>
        </w:rPr>
        <w:t>4. Склад кримінального правопорушення</w:t>
      </w:r>
    </w:p>
    <w:p w14:paraId="0B249569" w14:textId="77777777" w:rsidR="0040431A" w:rsidRPr="006E2457" w:rsidRDefault="0040431A" w:rsidP="0040431A">
      <w:pPr>
        <w:pStyle w:val="2"/>
        <w:ind w:firstLine="567"/>
        <w:jc w:val="both"/>
        <w:rPr>
          <w:b w:val="0"/>
          <w:sz w:val="26"/>
          <w:szCs w:val="26"/>
        </w:rPr>
      </w:pPr>
      <w:r w:rsidRPr="006E2457">
        <w:rPr>
          <w:b w:val="0"/>
          <w:sz w:val="26"/>
          <w:szCs w:val="26"/>
        </w:rPr>
        <w:t>5. Об’єкт складу кримінального правопорушення</w:t>
      </w:r>
    </w:p>
    <w:p w14:paraId="1584902C" w14:textId="77777777" w:rsidR="0040431A" w:rsidRPr="006E2457" w:rsidRDefault="0040431A" w:rsidP="0040431A">
      <w:pPr>
        <w:pStyle w:val="2"/>
        <w:ind w:firstLine="567"/>
        <w:jc w:val="both"/>
        <w:rPr>
          <w:b w:val="0"/>
          <w:sz w:val="26"/>
          <w:szCs w:val="26"/>
        </w:rPr>
      </w:pPr>
      <w:r w:rsidRPr="006E2457">
        <w:rPr>
          <w:b w:val="0"/>
          <w:sz w:val="26"/>
          <w:szCs w:val="26"/>
        </w:rPr>
        <w:t>6. Об’єктивна сторона складу кримінального правопорушення</w:t>
      </w:r>
    </w:p>
    <w:p w14:paraId="199BB636" w14:textId="77777777" w:rsidR="0040431A" w:rsidRPr="006E2457" w:rsidRDefault="0040431A" w:rsidP="0040431A">
      <w:pPr>
        <w:pStyle w:val="2"/>
        <w:ind w:firstLine="567"/>
        <w:jc w:val="both"/>
        <w:rPr>
          <w:b w:val="0"/>
          <w:sz w:val="26"/>
          <w:szCs w:val="26"/>
        </w:rPr>
      </w:pPr>
      <w:r w:rsidRPr="006E2457">
        <w:rPr>
          <w:b w:val="0"/>
          <w:sz w:val="26"/>
          <w:szCs w:val="26"/>
        </w:rPr>
        <w:t>7. Суб’єкт складу кримінального правопорушення</w:t>
      </w:r>
    </w:p>
    <w:p w14:paraId="05AA0160" w14:textId="77777777" w:rsidR="0040431A" w:rsidRPr="006E2457" w:rsidRDefault="0040431A" w:rsidP="0040431A">
      <w:pPr>
        <w:pStyle w:val="2"/>
        <w:ind w:firstLine="567"/>
        <w:jc w:val="both"/>
        <w:rPr>
          <w:b w:val="0"/>
          <w:sz w:val="26"/>
          <w:szCs w:val="26"/>
        </w:rPr>
      </w:pPr>
      <w:r w:rsidRPr="006E2457">
        <w:rPr>
          <w:b w:val="0"/>
          <w:sz w:val="26"/>
          <w:szCs w:val="26"/>
        </w:rPr>
        <w:t>8. Суб’єктивна сторона складу кримінального правопорушення</w:t>
      </w:r>
    </w:p>
    <w:p w14:paraId="6603657D" w14:textId="77777777" w:rsidR="0040431A" w:rsidRPr="006E2457" w:rsidRDefault="0040431A" w:rsidP="0040431A">
      <w:pPr>
        <w:pStyle w:val="2"/>
        <w:ind w:firstLine="567"/>
        <w:jc w:val="both"/>
        <w:rPr>
          <w:b w:val="0"/>
          <w:sz w:val="26"/>
          <w:szCs w:val="26"/>
        </w:rPr>
      </w:pPr>
      <w:r w:rsidRPr="006E2457">
        <w:rPr>
          <w:b w:val="0"/>
          <w:sz w:val="26"/>
          <w:szCs w:val="26"/>
        </w:rPr>
        <w:t>9. Стадії вчинення кримінального правопорушення</w:t>
      </w:r>
    </w:p>
    <w:p w14:paraId="2B594D4B" w14:textId="77777777" w:rsidR="0040431A" w:rsidRPr="006E2457" w:rsidRDefault="0040431A" w:rsidP="0040431A">
      <w:pPr>
        <w:pStyle w:val="2"/>
        <w:ind w:firstLine="567"/>
        <w:jc w:val="both"/>
        <w:rPr>
          <w:b w:val="0"/>
          <w:sz w:val="26"/>
          <w:szCs w:val="26"/>
        </w:rPr>
      </w:pPr>
      <w:r w:rsidRPr="006E2457">
        <w:rPr>
          <w:b w:val="0"/>
          <w:sz w:val="26"/>
          <w:szCs w:val="26"/>
        </w:rPr>
        <w:t>10. Співучасть у вчиненні кримінального правопорушення. Причетність до кримінального правопорушення.</w:t>
      </w:r>
    </w:p>
    <w:p w14:paraId="1BF70AC5" w14:textId="77777777" w:rsidR="0040431A" w:rsidRPr="006E2457" w:rsidRDefault="0040431A" w:rsidP="0040431A">
      <w:pPr>
        <w:pStyle w:val="2"/>
        <w:ind w:firstLine="567"/>
        <w:jc w:val="both"/>
        <w:rPr>
          <w:b w:val="0"/>
          <w:sz w:val="26"/>
          <w:szCs w:val="26"/>
        </w:rPr>
      </w:pPr>
      <w:r w:rsidRPr="006E2457">
        <w:rPr>
          <w:b w:val="0"/>
          <w:sz w:val="26"/>
          <w:szCs w:val="26"/>
        </w:rPr>
        <w:t>11. Множинність злочинів</w:t>
      </w:r>
    </w:p>
    <w:p w14:paraId="6F64D6D8" w14:textId="77777777" w:rsidR="0040431A" w:rsidRPr="006E2457" w:rsidRDefault="0040431A" w:rsidP="0040431A">
      <w:pPr>
        <w:pStyle w:val="2"/>
        <w:ind w:firstLine="567"/>
        <w:jc w:val="both"/>
        <w:rPr>
          <w:b w:val="0"/>
          <w:sz w:val="26"/>
          <w:szCs w:val="26"/>
        </w:rPr>
      </w:pPr>
      <w:r w:rsidRPr="006E2457">
        <w:rPr>
          <w:b w:val="0"/>
          <w:sz w:val="26"/>
          <w:szCs w:val="26"/>
        </w:rPr>
        <w:t>12. Обставини, що виключають злочинність діяння</w:t>
      </w:r>
    </w:p>
    <w:p w14:paraId="0A930DEA" w14:textId="77777777" w:rsidR="0040431A" w:rsidRPr="006E2457" w:rsidRDefault="0040431A" w:rsidP="0040431A">
      <w:pPr>
        <w:pStyle w:val="2"/>
        <w:ind w:firstLine="567"/>
        <w:jc w:val="both"/>
        <w:rPr>
          <w:b w:val="0"/>
          <w:sz w:val="26"/>
          <w:szCs w:val="26"/>
        </w:rPr>
      </w:pPr>
      <w:r w:rsidRPr="006E2457">
        <w:rPr>
          <w:b w:val="0"/>
          <w:sz w:val="26"/>
          <w:szCs w:val="26"/>
        </w:rPr>
        <w:t>13. Звільнення від кримінальної відповідальності..</w:t>
      </w:r>
    </w:p>
    <w:p w14:paraId="46897DA2" w14:textId="77777777" w:rsidR="0040431A" w:rsidRPr="006E2457" w:rsidRDefault="0040431A" w:rsidP="0040431A">
      <w:pPr>
        <w:pStyle w:val="2"/>
        <w:ind w:firstLine="567"/>
        <w:jc w:val="both"/>
        <w:rPr>
          <w:b w:val="0"/>
          <w:sz w:val="26"/>
          <w:szCs w:val="26"/>
        </w:rPr>
      </w:pPr>
      <w:r w:rsidRPr="006E2457">
        <w:rPr>
          <w:b w:val="0"/>
          <w:sz w:val="26"/>
          <w:szCs w:val="26"/>
        </w:rPr>
        <w:t>14. Покарання та його призначення.</w:t>
      </w:r>
    </w:p>
    <w:p w14:paraId="23A58F76" w14:textId="77777777" w:rsidR="0040431A" w:rsidRPr="006E2457" w:rsidRDefault="0040431A" w:rsidP="0040431A">
      <w:pPr>
        <w:pStyle w:val="2"/>
        <w:ind w:firstLine="567"/>
        <w:jc w:val="both"/>
        <w:rPr>
          <w:b w:val="0"/>
          <w:sz w:val="26"/>
          <w:szCs w:val="26"/>
        </w:rPr>
      </w:pPr>
      <w:r w:rsidRPr="006E2457">
        <w:rPr>
          <w:b w:val="0"/>
          <w:sz w:val="26"/>
          <w:szCs w:val="26"/>
        </w:rPr>
        <w:t xml:space="preserve">15. Звільнення від покарання та його відбування. </w:t>
      </w:r>
    </w:p>
    <w:p w14:paraId="217D7304" w14:textId="77777777" w:rsidR="0040431A" w:rsidRPr="006E2457" w:rsidRDefault="0040431A" w:rsidP="0040431A">
      <w:pPr>
        <w:pStyle w:val="2"/>
        <w:ind w:firstLine="567"/>
        <w:jc w:val="both"/>
        <w:rPr>
          <w:b w:val="0"/>
          <w:sz w:val="26"/>
          <w:szCs w:val="26"/>
        </w:rPr>
      </w:pPr>
      <w:r w:rsidRPr="006E2457">
        <w:rPr>
          <w:b w:val="0"/>
          <w:sz w:val="26"/>
          <w:szCs w:val="26"/>
        </w:rPr>
        <w:t xml:space="preserve">16. Судимість </w:t>
      </w:r>
    </w:p>
    <w:p w14:paraId="64B22F6D" w14:textId="77777777" w:rsidR="0040431A" w:rsidRPr="006E2457" w:rsidRDefault="0040431A" w:rsidP="0040431A">
      <w:pPr>
        <w:pStyle w:val="2"/>
        <w:ind w:firstLine="567"/>
        <w:jc w:val="both"/>
        <w:rPr>
          <w:b w:val="0"/>
          <w:sz w:val="26"/>
          <w:szCs w:val="26"/>
        </w:rPr>
      </w:pPr>
      <w:r w:rsidRPr="006E2457">
        <w:rPr>
          <w:b w:val="0"/>
          <w:sz w:val="26"/>
          <w:szCs w:val="26"/>
        </w:rPr>
        <w:t xml:space="preserve">17. Примусові заходи медичного характеру </w:t>
      </w:r>
    </w:p>
    <w:p w14:paraId="22D253AC" w14:textId="77777777" w:rsidR="0040431A" w:rsidRPr="006E2457" w:rsidRDefault="0040431A" w:rsidP="0040431A">
      <w:pPr>
        <w:pStyle w:val="2"/>
        <w:ind w:firstLine="567"/>
        <w:jc w:val="both"/>
        <w:rPr>
          <w:b w:val="0"/>
          <w:sz w:val="26"/>
          <w:szCs w:val="26"/>
          <w:lang w:val="uk-UA"/>
        </w:rPr>
      </w:pPr>
      <w:r w:rsidRPr="006E2457">
        <w:rPr>
          <w:b w:val="0"/>
          <w:sz w:val="26"/>
          <w:szCs w:val="26"/>
        </w:rPr>
        <w:t>18. Особливості кримінально-правового впливу на неповнолітніх</w:t>
      </w:r>
    </w:p>
    <w:p w14:paraId="79E0B69C" w14:textId="77777777" w:rsidR="0040431A" w:rsidRPr="006E2457" w:rsidRDefault="0040431A" w:rsidP="0040431A">
      <w:pPr>
        <w:pStyle w:val="2"/>
        <w:ind w:firstLine="567"/>
        <w:jc w:val="both"/>
        <w:rPr>
          <w:b w:val="0"/>
          <w:sz w:val="26"/>
          <w:szCs w:val="26"/>
        </w:rPr>
      </w:pPr>
      <w:r w:rsidRPr="006E2457">
        <w:rPr>
          <w:b w:val="0"/>
          <w:sz w:val="26"/>
          <w:szCs w:val="26"/>
        </w:rPr>
        <w:t>19. Злочини проти основ національної безпеки та злочини проти безпеки держави.</w:t>
      </w:r>
    </w:p>
    <w:p w14:paraId="3CCA89AA" w14:textId="77777777" w:rsidR="0040431A" w:rsidRPr="006E2457" w:rsidRDefault="0040431A" w:rsidP="0040431A">
      <w:pPr>
        <w:pStyle w:val="2"/>
        <w:ind w:firstLine="567"/>
        <w:jc w:val="both"/>
        <w:rPr>
          <w:b w:val="0"/>
          <w:sz w:val="26"/>
          <w:szCs w:val="26"/>
        </w:rPr>
      </w:pPr>
      <w:r w:rsidRPr="006E2457">
        <w:rPr>
          <w:b w:val="0"/>
          <w:sz w:val="26"/>
          <w:szCs w:val="26"/>
        </w:rPr>
        <w:t>20. Кримінальні правопорушення проти життя та здоров’я особи.</w:t>
      </w:r>
    </w:p>
    <w:p w14:paraId="41101680" w14:textId="77777777" w:rsidR="0040431A" w:rsidRPr="006E2457" w:rsidRDefault="0040431A" w:rsidP="0040431A">
      <w:pPr>
        <w:pStyle w:val="2"/>
        <w:ind w:firstLine="567"/>
        <w:jc w:val="both"/>
        <w:rPr>
          <w:b w:val="0"/>
          <w:sz w:val="26"/>
          <w:szCs w:val="26"/>
        </w:rPr>
      </w:pPr>
      <w:r w:rsidRPr="006E2457">
        <w:rPr>
          <w:b w:val="0"/>
          <w:sz w:val="26"/>
          <w:szCs w:val="26"/>
        </w:rPr>
        <w:t xml:space="preserve">21. Кримінальні правопорушення проти волі, честі та гідності особи. </w:t>
      </w:r>
    </w:p>
    <w:p w14:paraId="213BFAE1" w14:textId="77777777" w:rsidR="0040431A" w:rsidRPr="006E2457" w:rsidRDefault="0040431A" w:rsidP="0040431A">
      <w:pPr>
        <w:pStyle w:val="2"/>
        <w:ind w:firstLine="567"/>
        <w:jc w:val="both"/>
        <w:rPr>
          <w:b w:val="0"/>
          <w:sz w:val="26"/>
          <w:szCs w:val="26"/>
        </w:rPr>
      </w:pPr>
      <w:r w:rsidRPr="006E2457">
        <w:rPr>
          <w:b w:val="0"/>
          <w:sz w:val="26"/>
          <w:szCs w:val="26"/>
        </w:rPr>
        <w:t>22. Кримінальні правопорушення проти статевої свободи та статевої недоторканності особи.</w:t>
      </w:r>
    </w:p>
    <w:p w14:paraId="15143D11" w14:textId="77777777" w:rsidR="0040431A" w:rsidRPr="006E2457" w:rsidRDefault="0040431A" w:rsidP="0040431A">
      <w:pPr>
        <w:pStyle w:val="2"/>
        <w:ind w:firstLine="567"/>
        <w:jc w:val="both"/>
        <w:rPr>
          <w:b w:val="0"/>
          <w:sz w:val="26"/>
          <w:szCs w:val="26"/>
        </w:rPr>
      </w:pPr>
      <w:r w:rsidRPr="006E2457">
        <w:rPr>
          <w:b w:val="0"/>
          <w:sz w:val="26"/>
          <w:szCs w:val="26"/>
        </w:rPr>
        <w:t>23. Кримінальні правопорушення проти виборчих, трудових та інших особистих прав і свобод людини і громадянина.</w:t>
      </w:r>
    </w:p>
    <w:p w14:paraId="447778E9" w14:textId="77777777" w:rsidR="0040431A" w:rsidRPr="006E2457" w:rsidRDefault="0040431A" w:rsidP="0040431A">
      <w:pPr>
        <w:pStyle w:val="2"/>
        <w:ind w:firstLine="567"/>
        <w:jc w:val="both"/>
        <w:rPr>
          <w:b w:val="0"/>
          <w:sz w:val="26"/>
          <w:szCs w:val="26"/>
        </w:rPr>
      </w:pPr>
      <w:r w:rsidRPr="006E2457">
        <w:rPr>
          <w:b w:val="0"/>
          <w:sz w:val="26"/>
          <w:szCs w:val="26"/>
        </w:rPr>
        <w:t>24. Кримінальні правопорушення проти власності.</w:t>
      </w:r>
    </w:p>
    <w:p w14:paraId="36666447" w14:textId="77777777" w:rsidR="0040431A" w:rsidRPr="006E2457" w:rsidRDefault="0040431A" w:rsidP="0040431A">
      <w:pPr>
        <w:pStyle w:val="2"/>
        <w:ind w:firstLine="567"/>
        <w:jc w:val="both"/>
        <w:rPr>
          <w:b w:val="0"/>
          <w:sz w:val="26"/>
          <w:szCs w:val="26"/>
        </w:rPr>
      </w:pPr>
      <w:r w:rsidRPr="006E2457">
        <w:rPr>
          <w:b w:val="0"/>
          <w:sz w:val="26"/>
          <w:szCs w:val="26"/>
        </w:rPr>
        <w:t>25. Кримінальні правопорушення у сфері господарської та пов’язаної з нею діяльності.</w:t>
      </w:r>
    </w:p>
    <w:p w14:paraId="1121C546" w14:textId="77777777" w:rsidR="0040431A" w:rsidRPr="006E2457" w:rsidRDefault="0040431A" w:rsidP="0040431A">
      <w:pPr>
        <w:pStyle w:val="2"/>
        <w:ind w:firstLine="567"/>
        <w:jc w:val="both"/>
        <w:rPr>
          <w:b w:val="0"/>
          <w:sz w:val="26"/>
          <w:szCs w:val="26"/>
        </w:rPr>
      </w:pPr>
      <w:r w:rsidRPr="006E2457">
        <w:rPr>
          <w:b w:val="0"/>
          <w:sz w:val="26"/>
          <w:szCs w:val="26"/>
        </w:rPr>
        <w:t>26. Кримінальні правопорушення проти довкілля.</w:t>
      </w:r>
    </w:p>
    <w:p w14:paraId="5799BADC" w14:textId="77777777" w:rsidR="0040431A" w:rsidRPr="006E2457" w:rsidRDefault="0040431A" w:rsidP="0040431A">
      <w:pPr>
        <w:pStyle w:val="2"/>
        <w:ind w:firstLine="567"/>
        <w:jc w:val="both"/>
        <w:rPr>
          <w:b w:val="0"/>
          <w:sz w:val="26"/>
          <w:szCs w:val="26"/>
        </w:rPr>
      </w:pPr>
      <w:r w:rsidRPr="006E2457">
        <w:rPr>
          <w:b w:val="0"/>
          <w:sz w:val="26"/>
          <w:szCs w:val="26"/>
        </w:rPr>
        <w:t>27. Кримінальні правопорушення  проти загальної громадської безпеки.</w:t>
      </w:r>
    </w:p>
    <w:p w14:paraId="3FA27F1C" w14:textId="77777777" w:rsidR="0040431A" w:rsidRPr="006E2457" w:rsidRDefault="0040431A" w:rsidP="0040431A">
      <w:pPr>
        <w:pStyle w:val="2"/>
        <w:ind w:firstLine="567"/>
        <w:jc w:val="both"/>
        <w:rPr>
          <w:b w:val="0"/>
          <w:sz w:val="26"/>
          <w:szCs w:val="26"/>
        </w:rPr>
      </w:pPr>
      <w:r w:rsidRPr="006E2457">
        <w:rPr>
          <w:b w:val="0"/>
          <w:sz w:val="26"/>
          <w:szCs w:val="26"/>
        </w:rPr>
        <w:t>28. Кримінальні правопорушення проти безпеки виробництва.</w:t>
      </w:r>
    </w:p>
    <w:p w14:paraId="57F3324E" w14:textId="77777777" w:rsidR="0040431A" w:rsidRPr="006E2457" w:rsidRDefault="0040431A" w:rsidP="0040431A">
      <w:pPr>
        <w:pStyle w:val="2"/>
        <w:ind w:firstLine="567"/>
        <w:jc w:val="both"/>
        <w:rPr>
          <w:b w:val="0"/>
          <w:sz w:val="26"/>
          <w:szCs w:val="26"/>
        </w:rPr>
      </w:pPr>
      <w:r w:rsidRPr="006E2457">
        <w:rPr>
          <w:b w:val="0"/>
          <w:sz w:val="26"/>
          <w:szCs w:val="26"/>
        </w:rPr>
        <w:t>29. Кримінальні правопорушення проти громадського порядку та моральності.</w:t>
      </w:r>
    </w:p>
    <w:p w14:paraId="27DDD213" w14:textId="77777777" w:rsidR="0040431A" w:rsidRPr="006E2457" w:rsidRDefault="0040431A" w:rsidP="0040431A">
      <w:pPr>
        <w:pStyle w:val="2"/>
        <w:ind w:firstLine="567"/>
        <w:jc w:val="both"/>
        <w:rPr>
          <w:b w:val="0"/>
          <w:sz w:val="26"/>
          <w:szCs w:val="26"/>
        </w:rPr>
      </w:pPr>
      <w:r w:rsidRPr="006E2457">
        <w:rPr>
          <w:b w:val="0"/>
          <w:sz w:val="26"/>
          <w:szCs w:val="26"/>
        </w:rPr>
        <w:t>30. Кримінальні правопорушення проти здоров’я населення.</w:t>
      </w:r>
    </w:p>
    <w:p w14:paraId="03D0E06C" w14:textId="77777777" w:rsidR="0040431A" w:rsidRPr="006E2457" w:rsidRDefault="0040431A" w:rsidP="0040431A">
      <w:pPr>
        <w:pStyle w:val="2"/>
        <w:ind w:firstLine="567"/>
        <w:jc w:val="both"/>
        <w:rPr>
          <w:b w:val="0"/>
          <w:sz w:val="26"/>
          <w:szCs w:val="26"/>
        </w:rPr>
      </w:pPr>
      <w:r w:rsidRPr="006E2457">
        <w:rPr>
          <w:b w:val="0"/>
          <w:sz w:val="26"/>
          <w:szCs w:val="26"/>
        </w:rPr>
        <w:t>31. Кримінальні правопорушення у сфері охорони державної таємниці, недоторканності державних кордонів, забезпечення та мобілізації</w:t>
      </w:r>
    </w:p>
    <w:p w14:paraId="7F3E4794" w14:textId="77777777" w:rsidR="0040431A" w:rsidRPr="006E2457" w:rsidRDefault="0040431A" w:rsidP="0040431A">
      <w:pPr>
        <w:pStyle w:val="2"/>
        <w:ind w:firstLine="567"/>
        <w:jc w:val="both"/>
        <w:rPr>
          <w:b w:val="0"/>
          <w:sz w:val="26"/>
          <w:szCs w:val="26"/>
        </w:rPr>
      </w:pPr>
      <w:r w:rsidRPr="006E2457">
        <w:rPr>
          <w:b w:val="0"/>
          <w:sz w:val="26"/>
          <w:szCs w:val="26"/>
        </w:rPr>
        <w:t>32. Кримінальні правопорушення проти авторитету органів державної влади, органів місцевого самоврядування та об’єднань громадян.</w:t>
      </w:r>
    </w:p>
    <w:p w14:paraId="134CE963" w14:textId="77777777" w:rsidR="0040431A" w:rsidRPr="006E2457" w:rsidRDefault="0040431A" w:rsidP="0040431A">
      <w:pPr>
        <w:pStyle w:val="2"/>
        <w:ind w:firstLine="567"/>
        <w:jc w:val="both"/>
        <w:rPr>
          <w:b w:val="0"/>
          <w:sz w:val="26"/>
          <w:szCs w:val="26"/>
        </w:rPr>
      </w:pPr>
      <w:r w:rsidRPr="006E2457">
        <w:rPr>
          <w:b w:val="0"/>
          <w:sz w:val="26"/>
          <w:szCs w:val="26"/>
        </w:rPr>
        <w:t>33. Кримінальні правопорушення у сфері використання комп’ютерів, комп’ютерних систем і мереж та мереж електрозв’язку.</w:t>
      </w:r>
    </w:p>
    <w:p w14:paraId="08A22EBE" w14:textId="77777777" w:rsidR="0040431A" w:rsidRPr="006E2457" w:rsidRDefault="0040431A" w:rsidP="0040431A">
      <w:pPr>
        <w:pStyle w:val="2"/>
        <w:ind w:firstLine="567"/>
        <w:jc w:val="both"/>
        <w:rPr>
          <w:b w:val="0"/>
          <w:sz w:val="26"/>
          <w:szCs w:val="26"/>
        </w:rPr>
      </w:pPr>
      <w:r w:rsidRPr="006E2457">
        <w:rPr>
          <w:b w:val="0"/>
          <w:sz w:val="26"/>
          <w:szCs w:val="26"/>
        </w:rPr>
        <w:t>34. Кримінальні правопорушенняу сфері службової діяльності та професійної діяльності, пов’язаної із наданням публічних послуг. Корупційні кримінальні правопорушення та злочини, що сприяють корупції.</w:t>
      </w:r>
    </w:p>
    <w:p w14:paraId="50E7F634" w14:textId="77777777" w:rsidR="0040431A" w:rsidRPr="006E2457" w:rsidRDefault="0040431A" w:rsidP="0040431A">
      <w:pPr>
        <w:pStyle w:val="2"/>
        <w:ind w:firstLine="567"/>
        <w:jc w:val="both"/>
        <w:rPr>
          <w:b w:val="0"/>
          <w:sz w:val="26"/>
          <w:szCs w:val="26"/>
        </w:rPr>
      </w:pPr>
      <w:r w:rsidRPr="006E2457">
        <w:rPr>
          <w:b w:val="0"/>
          <w:sz w:val="26"/>
          <w:szCs w:val="26"/>
        </w:rPr>
        <w:t>35. Кримінальні правопорушення проти правосуддя.</w:t>
      </w:r>
    </w:p>
    <w:p w14:paraId="6DDD1828" w14:textId="77777777" w:rsidR="0040431A" w:rsidRPr="006E2457" w:rsidRDefault="0040431A" w:rsidP="0040431A">
      <w:pPr>
        <w:pStyle w:val="2"/>
        <w:ind w:firstLine="567"/>
        <w:jc w:val="both"/>
        <w:rPr>
          <w:b w:val="0"/>
          <w:sz w:val="26"/>
          <w:szCs w:val="26"/>
        </w:rPr>
      </w:pPr>
      <w:r w:rsidRPr="006E2457">
        <w:rPr>
          <w:b w:val="0"/>
          <w:sz w:val="26"/>
          <w:szCs w:val="26"/>
        </w:rPr>
        <w:t>36. Кримінальні правопорушення проти миру, безпеки людства та міжнародного правопорядку.</w:t>
      </w:r>
    </w:p>
    <w:p w14:paraId="55F4AC9E" w14:textId="77777777" w:rsidR="0040431A" w:rsidRPr="006E2457" w:rsidRDefault="0040431A" w:rsidP="0040431A">
      <w:pPr>
        <w:pStyle w:val="11"/>
        <w:ind w:firstLine="540"/>
        <w:jc w:val="both"/>
        <w:rPr>
          <w:i/>
          <w:color w:val="000000"/>
          <w:sz w:val="26"/>
          <w:szCs w:val="26"/>
        </w:rPr>
      </w:pPr>
      <w:r w:rsidRPr="006E2457">
        <w:rPr>
          <w:i/>
          <w:color w:val="000000"/>
          <w:sz w:val="26"/>
          <w:szCs w:val="26"/>
        </w:rPr>
        <w:lastRenderedPageBreak/>
        <w:t>* Зверніть увагу! При підготовці до вищеперерахованих тем, здобувач вищої освіти має комплексно розкрити питання, яке включене до екзаменаційного білету. Напр.</w:t>
      </w:r>
    </w:p>
    <w:p w14:paraId="268F0D6E" w14:textId="77777777" w:rsidR="0040431A" w:rsidRPr="006E2457" w:rsidRDefault="0040431A" w:rsidP="00FB2B93">
      <w:pPr>
        <w:pStyle w:val="11"/>
        <w:jc w:val="center"/>
        <w:rPr>
          <w:b/>
          <w:smallCaps/>
          <w:color w:val="000000"/>
          <w:sz w:val="26"/>
          <w:szCs w:val="26"/>
          <w:lang w:val="ru-RU"/>
        </w:rPr>
      </w:pPr>
    </w:p>
    <w:p w14:paraId="5902FB3E" w14:textId="77777777" w:rsidR="00F86979" w:rsidRPr="006E2457" w:rsidRDefault="00F86979" w:rsidP="0040431A">
      <w:pPr>
        <w:pStyle w:val="2"/>
        <w:ind w:firstLine="709"/>
        <w:jc w:val="both"/>
        <w:rPr>
          <w:b w:val="0"/>
          <w:sz w:val="26"/>
          <w:szCs w:val="26"/>
        </w:rPr>
      </w:pPr>
      <w:r w:rsidRPr="006E2457">
        <w:rPr>
          <w:b w:val="0"/>
          <w:sz w:val="26"/>
          <w:szCs w:val="26"/>
        </w:rPr>
        <w:t>36. Кримінальні правопорушення проти миру, безпеки людства та міжнародного правопорядку.</w:t>
      </w:r>
    </w:p>
    <w:p w14:paraId="626D61E6" w14:textId="77777777" w:rsidR="00F86979" w:rsidRPr="006E2457" w:rsidRDefault="00F86979" w:rsidP="0040431A">
      <w:pPr>
        <w:pStyle w:val="3"/>
        <w:ind w:firstLine="709"/>
        <w:jc w:val="both"/>
        <w:rPr>
          <w:sz w:val="26"/>
          <w:szCs w:val="26"/>
        </w:rPr>
      </w:pPr>
      <w:r w:rsidRPr="006E2457">
        <w:rPr>
          <w:sz w:val="26"/>
          <w:szCs w:val="26"/>
        </w:rPr>
        <w:t>Система злочинів проти миру, безпеки людства та міжнародного правопорядку.</w:t>
      </w:r>
    </w:p>
    <w:p w14:paraId="19518F5F" w14:textId="77777777" w:rsidR="00F86979" w:rsidRPr="006E2457" w:rsidRDefault="00F86979" w:rsidP="0040431A">
      <w:pPr>
        <w:pStyle w:val="a8"/>
        <w:ind w:firstLine="709"/>
        <w:jc w:val="both"/>
        <w:rPr>
          <w:rFonts w:ascii="Times New Roman" w:hAnsi="Times New Roman"/>
          <w:sz w:val="26"/>
          <w:szCs w:val="26"/>
        </w:rPr>
      </w:pPr>
      <w:r w:rsidRPr="006E2457">
        <w:rPr>
          <w:rFonts w:ascii="Times New Roman" w:hAnsi="Times New Roman"/>
          <w:sz w:val="26"/>
          <w:szCs w:val="26"/>
        </w:rPr>
        <w:t xml:space="preserve">Система, </w:t>
      </w:r>
      <w:proofErr w:type="spellStart"/>
      <w:r w:rsidRPr="006E2457">
        <w:rPr>
          <w:rFonts w:ascii="Times New Roman" w:hAnsi="Times New Roman"/>
          <w:sz w:val="26"/>
          <w:szCs w:val="26"/>
        </w:rPr>
        <w:t>види</w:t>
      </w:r>
      <w:proofErr w:type="spellEnd"/>
      <w:r w:rsidRPr="006E2457">
        <w:rPr>
          <w:rFonts w:ascii="Times New Roman" w:hAnsi="Times New Roman"/>
          <w:sz w:val="26"/>
          <w:szCs w:val="26"/>
        </w:rPr>
        <w:t xml:space="preserve"> і </w:t>
      </w:r>
      <w:proofErr w:type="spellStart"/>
      <w:r w:rsidRPr="006E2457">
        <w:rPr>
          <w:rFonts w:ascii="Times New Roman" w:hAnsi="Times New Roman"/>
          <w:sz w:val="26"/>
          <w:szCs w:val="26"/>
        </w:rPr>
        <w:t>особливості</w:t>
      </w:r>
      <w:proofErr w:type="spellEnd"/>
      <w:r w:rsidRPr="006E2457">
        <w:rPr>
          <w:rFonts w:ascii="Times New Roman" w:hAnsi="Times New Roman"/>
          <w:sz w:val="26"/>
          <w:szCs w:val="26"/>
        </w:rPr>
        <w:t xml:space="preserve"> </w:t>
      </w:r>
      <w:proofErr w:type="spellStart"/>
      <w:r w:rsidRPr="006E2457">
        <w:rPr>
          <w:rFonts w:ascii="Times New Roman" w:hAnsi="Times New Roman"/>
          <w:sz w:val="26"/>
          <w:szCs w:val="26"/>
        </w:rPr>
        <w:t>злочинів</w:t>
      </w:r>
      <w:proofErr w:type="spellEnd"/>
      <w:r w:rsidRPr="006E2457">
        <w:rPr>
          <w:rFonts w:ascii="Times New Roman" w:hAnsi="Times New Roman"/>
          <w:sz w:val="26"/>
          <w:szCs w:val="26"/>
        </w:rPr>
        <w:t xml:space="preserve"> </w:t>
      </w:r>
      <w:proofErr w:type="spellStart"/>
      <w:r w:rsidRPr="006E2457">
        <w:rPr>
          <w:rFonts w:ascii="Times New Roman" w:hAnsi="Times New Roman"/>
          <w:sz w:val="26"/>
          <w:szCs w:val="26"/>
        </w:rPr>
        <w:t>проти</w:t>
      </w:r>
      <w:proofErr w:type="spellEnd"/>
      <w:r w:rsidRPr="006E2457">
        <w:rPr>
          <w:rFonts w:ascii="Times New Roman" w:hAnsi="Times New Roman"/>
          <w:sz w:val="26"/>
          <w:szCs w:val="26"/>
        </w:rPr>
        <w:t xml:space="preserve"> миру, </w:t>
      </w:r>
      <w:proofErr w:type="spellStart"/>
      <w:r w:rsidRPr="006E2457">
        <w:rPr>
          <w:rFonts w:ascii="Times New Roman" w:hAnsi="Times New Roman"/>
          <w:sz w:val="26"/>
          <w:szCs w:val="26"/>
        </w:rPr>
        <w:t>безпеки</w:t>
      </w:r>
      <w:proofErr w:type="spellEnd"/>
      <w:r w:rsidRPr="006E2457">
        <w:rPr>
          <w:rFonts w:ascii="Times New Roman" w:hAnsi="Times New Roman"/>
          <w:sz w:val="26"/>
          <w:szCs w:val="26"/>
        </w:rPr>
        <w:t xml:space="preserve"> </w:t>
      </w:r>
      <w:proofErr w:type="spellStart"/>
      <w:r w:rsidRPr="006E2457">
        <w:rPr>
          <w:rFonts w:ascii="Times New Roman" w:hAnsi="Times New Roman"/>
          <w:sz w:val="26"/>
          <w:szCs w:val="26"/>
        </w:rPr>
        <w:t>людства</w:t>
      </w:r>
      <w:proofErr w:type="spellEnd"/>
      <w:r w:rsidRPr="006E2457">
        <w:rPr>
          <w:rFonts w:ascii="Times New Roman" w:hAnsi="Times New Roman"/>
          <w:sz w:val="26"/>
          <w:szCs w:val="26"/>
        </w:rPr>
        <w:t xml:space="preserve"> та </w:t>
      </w:r>
      <w:proofErr w:type="spellStart"/>
      <w:r w:rsidRPr="006E2457">
        <w:rPr>
          <w:rFonts w:ascii="Times New Roman" w:hAnsi="Times New Roman"/>
          <w:sz w:val="26"/>
          <w:szCs w:val="26"/>
        </w:rPr>
        <w:t>міжнародного</w:t>
      </w:r>
      <w:proofErr w:type="spellEnd"/>
      <w:r w:rsidRPr="006E2457">
        <w:rPr>
          <w:rFonts w:ascii="Times New Roman" w:hAnsi="Times New Roman"/>
          <w:sz w:val="26"/>
          <w:szCs w:val="26"/>
        </w:rPr>
        <w:t xml:space="preserve"> правопорядку.</w:t>
      </w:r>
    </w:p>
    <w:p w14:paraId="68F5E8AE" w14:textId="77777777" w:rsidR="00F86979" w:rsidRPr="0040431A" w:rsidRDefault="00F86979" w:rsidP="0040431A">
      <w:pPr>
        <w:pStyle w:val="3"/>
        <w:ind w:firstLine="709"/>
        <w:jc w:val="both"/>
        <w:rPr>
          <w:sz w:val="26"/>
          <w:szCs w:val="26"/>
        </w:rPr>
      </w:pPr>
      <w:r w:rsidRPr="0040431A">
        <w:rPr>
          <w:sz w:val="26"/>
          <w:szCs w:val="26"/>
        </w:rPr>
        <w:t>Злочини проти миру.</w:t>
      </w:r>
    </w:p>
    <w:p w14:paraId="3CEC4BC1" w14:textId="77777777" w:rsidR="00F86979" w:rsidRPr="0040431A" w:rsidRDefault="00F86979" w:rsidP="0040431A">
      <w:pPr>
        <w:pStyle w:val="a8"/>
        <w:ind w:firstLine="709"/>
        <w:jc w:val="both"/>
        <w:rPr>
          <w:rFonts w:ascii="Times New Roman" w:hAnsi="Times New Roman"/>
          <w:sz w:val="26"/>
          <w:szCs w:val="26"/>
        </w:rPr>
      </w:pPr>
      <w:r w:rsidRPr="0040431A">
        <w:rPr>
          <w:rFonts w:ascii="Times New Roman" w:hAnsi="Times New Roman"/>
          <w:sz w:val="26"/>
          <w:szCs w:val="26"/>
        </w:rPr>
        <w:t xml:space="preserve">Пропаганда </w:t>
      </w:r>
      <w:proofErr w:type="spellStart"/>
      <w:r w:rsidRPr="0040431A">
        <w:rPr>
          <w:rFonts w:ascii="Times New Roman" w:hAnsi="Times New Roman"/>
          <w:sz w:val="26"/>
          <w:szCs w:val="26"/>
        </w:rPr>
        <w:t>війни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Планування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підготовка</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розв’язування</w:t>
      </w:r>
      <w:proofErr w:type="spellEnd"/>
      <w:r w:rsidRPr="0040431A">
        <w:rPr>
          <w:rFonts w:ascii="Times New Roman" w:hAnsi="Times New Roman"/>
          <w:sz w:val="26"/>
          <w:szCs w:val="26"/>
        </w:rPr>
        <w:t xml:space="preserve"> та </w:t>
      </w:r>
      <w:proofErr w:type="spellStart"/>
      <w:r w:rsidRPr="0040431A">
        <w:rPr>
          <w:rFonts w:ascii="Times New Roman" w:hAnsi="Times New Roman"/>
          <w:sz w:val="26"/>
          <w:szCs w:val="26"/>
        </w:rPr>
        <w:t>ведення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агресивної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війни</w:t>
      </w:r>
      <w:proofErr w:type="spellEnd"/>
      <w:r w:rsidRPr="0040431A">
        <w:rPr>
          <w:rFonts w:ascii="Times New Roman" w:hAnsi="Times New Roman"/>
          <w:sz w:val="26"/>
          <w:szCs w:val="26"/>
        </w:rPr>
        <w:t xml:space="preserve">. </w:t>
      </w:r>
    </w:p>
    <w:p w14:paraId="5022FE35" w14:textId="77777777" w:rsidR="00F86979" w:rsidRPr="0040431A" w:rsidRDefault="00F86979" w:rsidP="0040431A">
      <w:pPr>
        <w:pStyle w:val="a8"/>
        <w:ind w:firstLine="709"/>
        <w:jc w:val="both"/>
        <w:rPr>
          <w:rFonts w:ascii="Times New Roman" w:hAnsi="Times New Roman"/>
          <w:sz w:val="26"/>
          <w:szCs w:val="26"/>
        </w:rPr>
      </w:pPr>
      <w:proofErr w:type="spellStart"/>
      <w:r w:rsidRPr="0040431A">
        <w:rPr>
          <w:rFonts w:ascii="Times New Roman" w:hAnsi="Times New Roman"/>
          <w:sz w:val="26"/>
          <w:szCs w:val="26"/>
        </w:rPr>
        <w:t>Порушення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законів</w:t>
      </w:r>
      <w:proofErr w:type="spellEnd"/>
      <w:r w:rsidRPr="0040431A">
        <w:rPr>
          <w:rFonts w:ascii="Times New Roman" w:hAnsi="Times New Roman"/>
          <w:sz w:val="26"/>
          <w:szCs w:val="26"/>
        </w:rPr>
        <w:t xml:space="preserve"> та </w:t>
      </w:r>
      <w:proofErr w:type="spellStart"/>
      <w:r w:rsidRPr="0040431A">
        <w:rPr>
          <w:rFonts w:ascii="Times New Roman" w:hAnsi="Times New Roman"/>
          <w:sz w:val="26"/>
          <w:szCs w:val="26"/>
        </w:rPr>
        <w:t>звичаїв</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війни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Найманство</w:t>
      </w:r>
      <w:proofErr w:type="spellEnd"/>
      <w:r w:rsidRPr="0040431A">
        <w:rPr>
          <w:rFonts w:ascii="Times New Roman" w:hAnsi="Times New Roman"/>
          <w:sz w:val="26"/>
          <w:szCs w:val="26"/>
        </w:rPr>
        <w:t>.</w:t>
      </w:r>
    </w:p>
    <w:p w14:paraId="697F21F3" w14:textId="77777777" w:rsidR="00F86979" w:rsidRPr="0040431A" w:rsidRDefault="00F86979" w:rsidP="0040431A">
      <w:pPr>
        <w:pStyle w:val="3"/>
        <w:ind w:firstLine="709"/>
        <w:jc w:val="both"/>
        <w:rPr>
          <w:sz w:val="26"/>
          <w:szCs w:val="26"/>
        </w:rPr>
      </w:pPr>
      <w:r w:rsidRPr="0040431A">
        <w:rPr>
          <w:sz w:val="26"/>
          <w:szCs w:val="26"/>
        </w:rPr>
        <w:t>Злочини проти безпеки людства.</w:t>
      </w:r>
    </w:p>
    <w:p w14:paraId="4D465A4B" w14:textId="77777777" w:rsidR="00F86979" w:rsidRPr="0040431A" w:rsidRDefault="00F86979" w:rsidP="0040431A">
      <w:pPr>
        <w:pStyle w:val="a8"/>
        <w:ind w:firstLine="709"/>
        <w:jc w:val="both"/>
        <w:rPr>
          <w:rFonts w:ascii="Times New Roman" w:hAnsi="Times New Roman"/>
          <w:sz w:val="26"/>
          <w:szCs w:val="26"/>
        </w:rPr>
      </w:pPr>
      <w:proofErr w:type="spellStart"/>
      <w:r w:rsidRPr="0040431A">
        <w:rPr>
          <w:rFonts w:ascii="Times New Roman" w:hAnsi="Times New Roman"/>
          <w:sz w:val="26"/>
          <w:szCs w:val="26"/>
        </w:rPr>
        <w:t>Застосування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зброї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масового</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знищення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Екоцид</w:t>
      </w:r>
      <w:proofErr w:type="spellEnd"/>
      <w:r w:rsidRPr="0040431A">
        <w:rPr>
          <w:rFonts w:ascii="Times New Roman" w:hAnsi="Times New Roman"/>
          <w:sz w:val="26"/>
          <w:szCs w:val="26"/>
        </w:rPr>
        <w:t>. Геноцид.</w:t>
      </w:r>
    </w:p>
    <w:p w14:paraId="1F02C21E" w14:textId="77777777" w:rsidR="00F86979" w:rsidRPr="0040431A" w:rsidRDefault="00F86979" w:rsidP="0040431A">
      <w:pPr>
        <w:pStyle w:val="3"/>
        <w:ind w:firstLine="709"/>
        <w:jc w:val="both"/>
        <w:rPr>
          <w:sz w:val="26"/>
          <w:szCs w:val="26"/>
        </w:rPr>
      </w:pPr>
      <w:r w:rsidRPr="0040431A">
        <w:rPr>
          <w:sz w:val="26"/>
          <w:szCs w:val="26"/>
        </w:rPr>
        <w:t>Злочини проти міжнародного правопорядку взагалі.</w:t>
      </w:r>
    </w:p>
    <w:p w14:paraId="47DDCEB1" w14:textId="77777777" w:rsidR="00F86979" w:rsidRPr="0040431A" w:rsidRDefault="00F86979" w:rsidP="0040431A">
      <w:pPr>
        <w:pStyle w:val="a8"/>
        <w:ind w:firstLine="709"/>
        <w:jc w:val="both"/>
        <w:rPr>
          <w:rFonts w:ascii="Times New Roman" w:hAnsi="Times New Roman"/>
          <w:sz w:val="26"/>
          <w:szCs w:val="26"/>
        </w:rPr>
      </w:pPr>
      <w:proofErr w:type="spellStart"/>
      <w:r w:rsidRPr="0040431A">
        <w:rPr>
          <w:rFonts w:ascii="Times New Roman" w:hAnsi="Times New Roman"/>
          <w:sz w:val="26"/>
          <w:szCs w:val="26"/>
        </w:rPr>
        <w:t>Піратство</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Незаконне</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використання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символіки</w:t>
      </w:r>
      <w:proofErr w:type="spellEnd"/>
      <w:r w:rsidRPr="0040431A">
        <w:rPr>
          <w:rFonts w:ascii="Times New Roman" w:hAnsi="Times New Roman"/>
          <w:sz w:val="26"/>
          <w:szCs w:val="26"/>
        </w:rPr>
        <w:t xml:space="preserve"> Червоного </w:t>
      </w:r>
      <w:proofErr w:type="spellStart"/>
      <w:r w:rsidRPr="0040431A">
        <w:rPr>
          <w:rFonts w:ascii="Times New Roman" w:hAnsi="Times New Roman"/>
          <w:sz w:val="26"/>
          <w:szCs w:val="26"/>
        </w:rPr>
        <w:t>Хреста</w:t>
      </w:r>
      <w:proofErr w:type="spellEnd"/>
      <w:r w:rsidRPr="0040431A">
        <w:rPr>
          <w:rFonts w:ascii="Times New Roman" w:hAnsi="Times New Roman"/>
          <w:sz w:val="26"/>
          <w:szCs w:val="26"/>
        </w:rPr>
        <w:t xml:space="preserve"> і Червоного </w:t>
      </w:r>
      <w:proofErr w:type="spellStart"/>
      <w:r w:rsidRPr="0040431A">
        <w:rPr>
          <w:rFonts w:ascii="Times New Roman" w:hAnsi="Times New Roman"/>
          <w:sz w:val="26"/>
          <w:szCs w:val="26"/>
        </w:rPr>
        <w:t>Півмісяця</w:t>
      </w:r>
      <w:proofErr w:type="spellEnd"/>
      <w:r w:rsidRPr="0040431A">
        <w:rPr>
          <w:rFonts w:ascii="Times New Roman" w:hAnsi="Times New Roman"/>
          <w:sz w:val="26"/>
          <w:szCs w:val="26"/>
        </w:rPr>
        <w:t>.</w:t>
      </w:r>
    </w:p>
    <w:p w14:paraId="234F3551" w14:textId="77777777" w:rsidR="00F86979" w:rsidRPr="0040431A" w:rsidRDefault="00F86979" w:rsidP="0040431A">
      <w:pPr>
        <w:pStyle w:val="3"/>
        <w:ind w:firstLine="709"/>
        <w:jc w:val="both"/>
        <w:rPr>
          <w:sz w:val="26"/>
          <w:szCs w:val="26"/>
        </w:rPr>
      </w:pPr>
      <w:r w:rsidRPr="0040431A">
        <w:rPr>
          <w:sz w:val="26"/>
          <w:szCs w:val="26"/>
        </w:rPr>
        <w:t>Проблема криміналізації окремих діянь, що посягають на відносини з іноземними державами та міжнародними організаціями.</w:t>
      </w:r>
    </w:p>
    <w:p w14:paraId="30BD362C" w14:textId="77777777" w:rsidR="00F86979" w:rsidRPr="0040431A" w:rsidRDefault="00F86979" w:rsidP="0040431A">
      <w:pPr>
        <w:pStyle w:val="a8"/>
        <w:ind w:firstLine="709"/>
        <w:jc w:val="both"/>
        <w:rPr>
          <w:rFonts w:ascii="Times New Roman" w:hAnsi="Times New Roman"/>
          <w:sz w:val="26"/>
          <w:szCs w:val="26"/>
        </w:rPr>
      </w:pPr>
      <w:r w:rsidRPr="0040431A">
        <w:rPr>
          <w:rFonts w:ascii="Times New Roman" w:hAnsi="Times New Roman"/>
          <w:sz w:val="26"/>
          <w:szCs w:val="26"/>
        </w:rPr>
        <w:t xml:space="preserve">Образа </w:t>
      </w:r>
      <w:proofErr w:type="spellStart"/>
      <w:r w:rsidRPr="0040431A">
        <w:rPr>
          <w:rFonts w:ascii="Times New Roman" w:hAnsi="Times New Roman"/>
          <w:sz w:val="26"/>
          <w:szCs w:val="26"/>
        </w:rPr>
        <w:t>іноземної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держави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або</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міжнародної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організації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Наруга</w:t>
      </w:r>
      <w:proofErr w:type="spellEnd"/>
      <w:r w:rsidRPr="0040431A">
        <w:rPr>
          <w:rFonts w:ascii="Times New Roman" w:hAnsi="Times New Roman"/>
          <w:sz w:val="26"/>
          <w:szCs w:val="26"/>
        </w:rPr>
        <w:t xml:space="preserve"> над </w:t>
      </w:r>
      <w:proofErr w:type="spellStart"/>
      <w:r w:rsidRPr="0040431A">
        <w:rPr>
          <w:rFonts w:ascii="Times New Roman" w:hAnsi="Times New Roman"/>
          <w:sz w:val="26"/>
          <w:szCs w:val="26"/>
        </w:rPr>
        <w:t>офіційними</w:t>
      </w:r>
      <w:proofErr w:type="spellEnd"/>
      <w:r w:rsidRPr="0040431A">
        <w:rPr>
          <w:rFonts w:ascii="Times New Roman" w:hAnsi="Times New Roman"/>
          <w:sz w:val="26"/>
          <w:szCs w:val="26"/>
        </w:rPr>
        <w:t xml:space="preserve"> символами </w:t>
      </w:r>
      <w:proofErr w:type="spellStart"/>
      <w:r w:rsidRPr="0040431A">
        <w:rPr>
          <w:rFonts w:ascii="Times New Roman" w:hAnsi="Times New Roman"/>
          <w:sz w:val="26"/>
          <w:szCs w:val="26"/>
        </w:rPr>
        <w:t>іноземних</w:t>
      </w:r>
      <w:proofErr w:type="spellEnd"/>
      <w:r w:rsidRPr="0040431A">
        <w:rPr>
          <w:rFonts w:ascii="Times New Roman" w:hAnsi="Times New Roman"/>
          <w:sz w:val="26"/>
          <w:szCs w:val="26"/>
        </w:rPr>
        <w:t xml:space="preserve"> держав і </w:t>
      </w:r>
      <w:proofErr w:type="spellStart"/>
      <w:r w:rsidRPr="0040431A">
        <w:rPr>
          <w:rFonts w:ascii="Times New Roman" w:hAnsi="Times New Roman"/>
          <w:sz w:val="26"/>
          <w:szCs w:val="26"/>
        </w:rPr>
        <w:t>міжнародних</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організацій</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Заклик</w:t>
      </w:r>
      <w:proofErr w:type="spellEnd"/>
      <w:r w:rsidRPr="0040431A">
        <w:rPr>
          <w:rFonts w:ascii="Times New Roman" w:hAnsi="Times New Roman"/>
          <w:sz w:val="26"/>
          <w:szCs w:val="26"/>
        </w:rPr>
        <w:t xml:space="preserve"> до </w:t>
      </w:r>
      <w:proofErr w:type="spellStart"/>
      <w:r w:rsidRPr="0040431A">
        <w:rPr>
          <w:rFonts w:ascii="Times New Roman" w:hAnsi="Times New Roman"/>
          <w:sz w:val="26"/>
          <w:szCs w:val="26"/>
        </w:rPr>
        <w:t>вчинення</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злочину</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проти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іноземної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держави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чи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міжнародної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організації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Розвідувальна</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діяльність</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проти</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іноземної</w:t>
      </w:r>
      <w:proofErr w:type="spellEnd"/>
      <w:r w:rsidRPr="0040431A">
        <w:rPr>
          <w:rFonts w:ascii="Times New Roman" w:hAnsi="Times New Roman"/>
          <w:sz w:val="26"/>
          <w:szCs w:val="26"/>
        </w:rPr>
        <w:t xml:space="preserve"> </w:t>
      </w:r>
      <w:proofErr w:type="spellStart"/>
      <w:r w:rsidRPr="0040431A">
        <w:rPr>
          <w:rFonts w:ascii="Times New Roman" w:hAnsi="Times New Roman"/>
          <w:sz w:val="26"/>
          <w:szCs w:val="26"/>
        </w:rPr>
        <w:t>держави</w:t>
      </w:r>
      <w:proofErr w:type="spellEnd"/>
      <w:r w:rsidRPr="0040431A">
        <w:rPr>
          <w:rFonts w:ascii="Times New Roman" w:hAnsi="Times New Roman"/>
          <w:sz w:val="26"/>
          <w:szCs w:val="26"/>
        </w:rPr>
        <w:t>.</w:t>
      </w:r>
    </w:p>
    <w:p w14:paraId="65D41657" w14:textId="77777777" w:rsidR="008A391A" w:rsidRPr="0040431A" w:rsidRDefault="008A391A" w:rsidP="0040431A">
      <w:pPr>
        <w:pStyle w:val="11"/>
        <w:ind w:firstLine="709"/>
        <w:jc w:val="both"/>
        <w:rPr>
          <w:color w:val="000000"/>
          <w:sz w:val="26"/>
          <w:szCs w:val="26"/>
        </w:rPr>
      </w:pPr>
    </w:p>
    <w:p w14:paraId="1469F813" w14:textId="77777777" w:rsidR="008A391A" w:rsidRPr="0040431A" w:rsidRDefault="008A391A" w:rsidP="00FB2B93">
      <w:pPr>
        <w:pStyle w:val="11"/>
        <w:ind w:firstLine="540"/>
        <w:jc w:val="both"/>
        <w:rPr>
          <w:b/>
          <w:color w:val="000000"/>
          <w:sz w:val="26"/>
          <w:szCs w:val="26"/>
        </w:rPr>
      </w:pPr>
      <w:r w:rsidRPr="0040431A">
        <w:rPr>
          <w:b/>
          <w:color w:val="000000"/>
          <w:sz w:val="26"/>
          <w:szCs w:val="26"/>
        </w:rPr>
        <w:t>Основна література:</w:t>
      </w:r>
    </w:p>
    <w:p w14:paraId="405EBD08"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proofErr w:type="spellStart"/>
      <w:r w:rsidRPr="0040431A">
        <w:rPr>
          <w:sz w:val="26"/>
          <w:szCs w:val="26"/>
        </w:rPr>
        <w:t>Вереша</w:t>
      </w:r>
      <w:proofErr w:type="spellEnd"/>
      <w:r w:rsidRPr="0040431A">
        <w:rPr>
          <w:sz w:val="26"/>
          <w:szCs w:val="26"/>
        </w:rPr>
        <w:t xml:space="preserve"> Р.В. Кримінальне право України. Загальна частина : </w:t>
      </w:r>
      <w:proofErr w:type="spellStart"/>
      <w:r w:rsidRPr="0040431A">
        <w:rPr>
          <w:sz w:val="26"/>
          <w:szCs w:val="26"/>
        </w:rPr>
        <w:t>навч</w:t>
      </w:r>
      <w:proofErr w:type="spellEnd"/>
      <w:r w:rsidRPr="0040431A">
        <w:rPr>
          <w:sz w:val="26"/>
          <w:szCs w:val="26"/>
        </w:rPr>
        <w:t xml:space="preserve">. </w:t>
      </w:r>
      <w:proofErr w:type="spellStart"/>
      <w:r w:rsidRPr="0040431A">
        <w:rPr>
          <w:sz w:val="26"/>
          <w:szCs w:val="26"/>
        </w:rPr>
        <w:t>посіб</w:t>
      </w:r>
      <w:proofErr w:type="spellEnd"/>
      <w:r w:rsidRPr="0040431A">
        <w:rPr>
          <w:sz w:val="26"/>
          <w:szCs w:val="26"/>
        </w:rPr>
        <w:t>. / Р.В. </w:t>
      </w:r>
      <w:proofErr w:type="spellStart"/>
      <w:r w:rsidRPr="0040431A">
        <w:rPr>
          <w:sz w:val="26"/>
          <w:szCs w:val="26"/>
        </w:rPr>
        <w:t>Вереша</w:t>
      </w:r>
      <w:proofErr w:type="spellEnd"/>
      <w:r w:rsidRPr="0040431A">
        <w:rPr>
          <w:sz w:val="26"/>
          <w:szCs w:val="26"/>
        </w:rPr>
        <w:t>. К</w:t>
      </w:r>
      <w:r w:rsidR="006E2457">
        <w:rPr>
          <w:sz w:val="26"/>
          <w:szCs w:val="26"/>
        </w:rPr>
        <w:t xml:space="preserve">иїв. : ЦУЛ, 2012. </w:t>
      </w:r>
      <w:r w:rsidRPr="0040431A">
        <w:rPr>
          <w:sz w:val="26"/>
          <w:szCs w:val="26"/>
        </w:rPr>
        <w:t xml:space="preserve"> 319 с.</w:t>
      </w:r>
    </w:p>
    <w:p w14:paraId="0D86A45E"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proofErr w:type="spellStart"/>
      <w:r w:rsidRPr="0040431A">
        <w:rPr>
          <w:sz w:val="26"/>
          <w:szCs w:val="26"/>
        </w:rPr>
        <w:t>Дадерко</w:t>
      </w:r>
      <w:proofErr w:type="spellEnd"/>
      <w:r w:rsidRPr="0040431A">
        <w:rPr>
          <w:sz w:val="26"/>
          <w:szCs w:val="26"/>
        </w:rPr>
        <w:t xml:space="preserve"> Л.Ф. Кримінальне право України. Загальна частина : </w:t>
      </w:r>
      <w:proofErr w:type="spellStart"/>
      <w:r w:rsidRPr="0040431A">
        <w:rPr>
          <w:sz w:val="26"/>
          <w:szCs w:val="26"/>
        </w:rPr>
        <w:t>навч</w:t>
      </w:r>
      <w:proofErr w:type="spellEnd"/>
      <w:r w:rsidRPr="0040431A">
        <w:rPr>
          <w:sz w:val="26"/>
          <w:szCs w:val="26"/>
        </w:rPr>
        <w:t>.-</w:t>
      </w:r>
      <w:proofErr w:type="spellStart"/>
      <w:r w:rsidRPr="0040431A">
        <w:rPr>
          <w:sz w:val="26"/>
          <w:szCs w:val="26"/>
        </w:rPr>
        <w:t>практ</w:t>
      </w:r>
      <w:proofErr w:type="spellEnd"/>
      <w:r w:rsidRPr="0040431A">
        <w:rPr>
          <w:sz w:val="26"/>
          <w:szCs w:val="26"/>
        </w:rPr>
        <w:t xml:space="preserve">. </w:t>
      </w:r>
      <w:proofErr w:type="spellStart"/>
      <w:r w:rsidRPr="0040431A">
        <w:rPr>
          <w:sz w:val="26"/>
          <w:szCs w:val="26"/>
        </w:rPr>
        <w:t>посіб</w:t>
      </w:r>
      <w:proofErr w:type="spellEnd"/>
      <w:r w:rsidRPr="0040431A">
        <w:rPr>
          <w:sz w:val="26"/>
          <w:szCs w:val="26"/>
        </w:rPr>
        <w:t>.</w:t>
      </w:r>
      <w:r w:rsidR="006E2457">
        <w:rPr>
          <w:sz w:val="26"/>
          <w:szCs w:val="26"/>
        </w:rPr>
        <w:t xml:space="preserve"> / Л.Ф. </w:t>
      </w:r>
      <w:proofErr w:type="spellStart"/>
      <w:r w:rsidR="006E2457">
        <w:rPr>
          <w:sz w:val="26"/>
          <w:szCs w:val="26"/>
        </w:rPr>
        <w:t>Дадерко</w:t>
      </w:r>
      <w:proofErr w:type="spellEnd"/>
      <w:r w:rsidR="006E2457">
        <w:rPr>
          <w:sz w:val="26"/>
          <w:szCs w:val="26"/>
        </w:rPr>
        <w:t xml:space="preserve">, В.П. Сердюк. </w:t>
      </w:r>
      <w:r w:rsidRPr="0040431A">
        <w:rPr>
          <w:sz w:val="26"/>
          <w:szCs w:val="26"/>
        </w:rPr>
        <w:t>К</w:t>
      </w:r>
      <w:r w:rsidR="006E2457">
        <w:rPr>
          <w:sz w:val="26"/>
          <w:szCs w:val="26"/>
        </w:rPr>
        <w:t>иїв</w:t>
      </w:r>
      <w:r w:rsidRPr="0040431A">
        <w:rPr>
          <w:sz w:val="26"/>
          <w:szCs w:val="26"/>
        </w:rPr>
        <w:t>. : Ун-т "Україна", 2011. 120 с.</w:t>
      </w:r>
    </w:p>
    <w:p w14:paraId="015C5011"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proofErr w:type="spellStart"/>
      <w:r w:rsidRPr="0040431A">
        <w:rPr>
          <w:sz w:val="26"/>
          <w:szCs w:val="26"/>
        </w:rPr>
        <w:t>Джужа</w:t>
      </w:r>
      <w:proofErr w:type="spellEnd"/>
      <w:r w:rsidRPr="0040431A">
        <w:rPr>
          <w:sz w:val="26"/>
          <w:szCs w:val="26"/>
        </w:rPr>
        <w:t xml:space="preserve"> О.М. Кримінальне право України: курс тест. завдань : </w:t>
      </w:r>
      <w:proofErr w:type="spellStart"/>
      <w:r w:rsidRPr="0040431A">
        <w:rPr>
          <w:sz w:val="26"/>
          <w:szCs w:val="26"/>
        </w:rPr>
        <w:t>навч</w:t>
      </w:r>
      <w:proofErr w:type="spellEnd"/>
      <w:r w:rsidRPr="0040431A">
        <w:rPr>
          <w:sz w:val="26"/>
          <w:szCs w:val="26"/>
        </w:rPr>
        <w:t xml:space="preserve">. </w:t>
      </w:r>
      <w:proofErr w:type="spellStart"/>
      <w:r w:rsidRPr="0040431A">
        <w:rPr>
          <w:sz w:val="26"/>
          <w:szCs w:val="26"/>
        </w:rPr>
        <w:t>посіб</w:t>
      </w:r>
      <w:proofErr w:type="spellEnd"/>
      <w:r w:rsidRPr="0040431A">
        <w:rPr>
          <w:sz w:val="26"/>
          <w:szCs w:val="26"/>
        </w:rPr>
        <w:t>. / О.М. </w:t>
      </w:r>
      <w:proofErr w:type="spellStart"/>
      <w:r w:rsidRPr="0040431A">
        <w:rPr>
          <w:sz w:val="26"/>
          <w:szCs w:val="26"/>
        </w:rPr>
        <w:t>Джужа</w:t>
      </w:r>
      <w:proofErr w:type="spellEnd"/>
      <w:r w:rsidRPr="0040431A">
        <w:rPr>
          <w:sz w:val="26"/>
          <w:szCs w:val="26"/>
        </w:rPr>
        <w:t>, В.В. Кузнецов, В.І. Осадчий, В.С. Плугатир</w:t>
      </w:r>
      <w:r w:rsidR="006E2457">
        <w:rPr>
          <w:sz w:val="26"/>
          <w:szCs w:val="26"/>
        </w:rPr>
        <w:t xml:space="preserve">; за </w:t>
      </w:r>
      <w:proofErr w:type="spellStart"/>
      <w:r w:rsidR="006E2457">
        <w:rPr>
          <w:sz w:val="26"/>
          <w:szCs w:val="26"/>
        </w:rPr>
        <w:t>заг</w:t>
      </w:r>
      <w:proofErr w:type="spellEnd"/>
      <w:r w:rsidR="006E2457">
        <w:rPr>
          <w:sz w:val="26"/>
          <w:szCs w:val="26"/>
        </w:rPr>
        <w:t xml:space="preserve">. ред. В.В. Коваленка. </w:t>
      </w:r>
      <w:r w:rsidRPr="0040431A">
        <w:rPr>
          <w:sz w:val="26"/>
          <w:szCs w:val="26"/>
        </w:rPr>
        <w:t xml:space="preserve"> К</w:t>
      </w:r>
      <w:r w:rsidR="006E2457">
        <w:rPr>
          <w:sz w:val="26"/>
          <w:szCs w:val="26"/>
        </w:rPr>
        <w:t>иїв</w:t>
      </w:r>
      <w:r w:rsidRPr="0040431A">
        <w:rPr>
          <w:sz w:val="26"/>
          <w:szCs w:val="26"/>
        </w:rPr>
        <w:t xml:space="preserve">. : КНТ, </w:t>
      </w:r>
      <w:proofErr w:type="spellStart"/>
      <w:r w:rsidRPr="0040431A">
        <w:rPr>
          <w:sz w:val="26"/>
          <w:szCs w:val="26"/>
        </w:rPr>
        <w:t>Самміт</w:t>
      </w:r>
      <w:proofErr w:type="spellEnd"/>
      <w:r w:rsidRPr="0040431A">
        <w:rPr>
          <w:sz w:val="26"/>
          <w:szCs w:val="26"/>
        </w:rPr>
        <w:t>-книга, 2012. 367 с.</w:t>
      </w:r>
    </w:p>
    <w:p w14:paraId="4D784C34"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r w:rsidRPr="0040431A">
        <w:rPr>
          <w:sz w:val="26"/>
          <w:szCs w:val="26"/>
        </w:rPr>
        <w:t xml:space="preserve">Кваліфікація злочинів : </w:t>
      </w:r>
      <w:proofErr w:type="spellStart"/>
      <w:r w:rsidRPr="0040431A">
        <w:rPr>
          <w:sz w:val="26"/>
          <w:szCs w:val="26"/>
        </w:rPr>
        <w:t>навч</w:t>
      </w:r>
      <w:proofErr w:type="spellEnd"/>
      <w:r w:rsidRPr="0040431A">
        <w:rPr>
          <w:sz w:val="26"/>
          <w:szCs w:val="26"/>
        </w:rPr>
        <w:t xml:space="preserve">. </w:t>
      </w:r>
      <w:proofErr w:type="spellStart"/>
      <w:r w:rsidRPr="0040431A">
        <w:rPr>
          <w:sz w:val="26"/>
          <w:szCs w:val="26"/>
        </w:rPr>
        <w:t>посіб</w:t>
      </w:r>
      <w:proofErr w:type="spellEnd"/>
      <w:r w:rsidRPr="0040431A">
        <w:rPr>
          <w:sz w:val="26"/>
          <w:szCs w:val="26"/>
        </w:rPr>
        <w:t>. / [за ред. О.О. </w:t>
      </w:r>
      <w:proofErr w:type="spellStart"/>
      <w:r w:rsidRPr="0040431A">
        <w:rPr>
          <w:sz w:val="26"/>
          <w:szCs w:val="26"/>
        </w:rPr>
        <w:t>Дудорова</w:t>
      </w:r>
      <w:proofErr w:type="spellEnd"/>
      <w:r w:rsidRPr="0040431A">
        <w:rPr>
          <w:sz w:val="26"/>
          <w:szCs w:val="26"/>
        </w:rPr>
        <w:t>, Є.О. </w:t>
      </w:r>
      <w:proofErr w:type="spellStart"/>
      <w:r w:rsidRPr="0040431A">
        <w:rPr>
          <w:sz w:val="26"/>
          <w:szCs w:val="26"/>
        </w:rPr>
        <w:t>Письменського</w:t>
      </w:r>
      <w:proofErr w:type="spellEnd"/>
      <w:r w:rsidRPr="0040431A">
        <w:rPr>
          <w:sz w:val="26"/>
          <w:szCs w:val="26"/>
        </w:rPr>
        <w:t>]. К</w:t>
      </w:r>
      <w:r w:rsidR="006E2457">
        <w:rPr>
          <w:sz w:val="26"/>
          <w:szCs w:val="26"/>
        </w:rPr>
        <w:t>иїв</w:t>
      </w:r>
      <w:r w:rsidRPr="0040431A">
        <w:rPr>
          <w:sz w:val="26"/>
          <w:szCs w:val="26"/>
        </w:rPr>
        <w:t>.: Істина, 2010. 430 с.</w:t>
      </w:r>
    </w:p>
    <w:p w14:paraId="1B10514B"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r w:rsidRPr="0040431A">
        <w:rPr>
          <w:sz w:val="26"/>
          <w:szCs w:val="26"/>
        </w:rPr>
        <w:t>Кримінальне право України. (Загальна частина): підручник. Х</w:t>
      </w:r>
      <w:r w:rsidR="006E2457">
        <w:rPr>
          <w:sz w:val="26"/>
          <w:szCs w:val="26"/>
        </w:rPr>
        <w:t>арків</w:t>
      </w:r>
      <w:r w:rsidRPr="0040431A">
        <w:rPr>
          <w:sz w:val="26"/>
          <w:szCs w:val="26"/>
        </w:rPr>
        <w:t>. : Вид-во ХНУВС, 2011. 378 с.</w:t>
      </w:r>
    </w:p>
    <w:p w14:paraId="5C0B667D"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r w:rsidRPr="0040431A">
        <w:rPr>
          <w:sz w:val="26"/>
          <w:szCs w:val="26"/>
        </w:rPr>
        <w:t xml:space="preserve">Кримінальне право України. Загальна частина : </w:t>
      </w:r>
      <w:proofErr w:type="spellStart"/>
      <w:r w:rsidRPr="0040431A">
        <w:rPr>
          <w:sz w:val="26"/>
          <w:szCs w:val="26"/>
        </w:rPr>
        <w:t>підруч</w:t>
      </w:r>
      <w:proofErr w:type="spellEnd"/>
      <w:r w:rsidRPr="0040431A">
        <w:rPr>
          <w:sz w:val="26"/>
          <w:szCs w:val="26"/>
        </w:rPr>
        <w:t xml:space="preserve">. для </w:t>
      </w:r>
      <w:proofErr w:type="spellStart"/>
      <w:r w:rsidRPr="0040431A">
        <w:rPr>
          <w:sz w:val="26"/>
          <w:szCs w:val="26"/>
        </w:rPr>
        <w:t>студ</w:t>
      </w:r>
      <w:proofErr w:type="spellEnd"/>
      <w:r w:rsidRPr="0040431A">
        <w:rPr>
          <w:sz w:val="26"/>
          <w:szCs w:val="26"/>
        </w:rPr>
        <w:t xml:space="preserve">. </w:t>
      </w:r>
      <w:proofErr w:type="spellStart"/>
      <w:r w:rsidRPr="0040431A">
        <w:rPr>
          <w:sz w:val="26"/>
          <w:szCs w:val="26"/>
        </w:rPr>
        <w:t>вищ</w:t>
      </w:r>
      <w:proofErr w:type="spellEnd"/>
      <w:r w:rsidRPr="0040431A">
        <w:rPr>
          <w:sz w:val="26"/>
          <w:szCs w:val="26"/>
        </w:rPr>
        <w:t xml:space="preserve">. </w:t>
      </w:r>
      <w:proofErr w:type="spellStart"/>
      <w:r w:rsidRPr="0040431A">
        <w:rPr>
          <w:sz w:val="26"/>
          <w:szCs w:val="26"/>
        </w:rPr>
        <w:t>навч</w:t>
      </w:r>
      <w:proofErr w:type="spellEnd"/>
      <w:r w:rsidRPr="0040431A">
        <w:rPr>
          <w:sz w:val="26"/>
          <w:szCs w:val="26"/>
        </w:rPr>
        <w:t xml:space="preserve">. </w:t>
      </w:r>
      <w:proofErr w:type="spellStart"/>
      <w:r w:rsidRPr="0040431A">
        <w:rPr>
          <w:sz w:val="26"/>
          <w:szCs w:val="26"/>
        </w:rPr>
        <w:t>закл</w:t>
      </w:r>
      <w:proofErr w:type="spellEnd"/>
      <w:r w:rsidRPr="0040431A">
        <w:rPr>
          <w:sz w:val="26"/>
          <w:szCs w:val="26"/>
        </w:rPr>
        <w:t>. / Ю.В. </w:t>
      </w:r>
      <w:proofErr w:type="spellStart"/>
      <w:r w:rsidRPr="0040431A">
        <w:rPr>
          <w:sz w:val="26"/>
          <w:szCs w:val="26"/>
        </w:rPr>
        <w:t>Баулін</w:t>
      </w:r>
      <w:proofErr w:type="spellEnd"/>
      <w:r w:rsidRPr="0040431A">
        <w:rPr>
          <w:sz w:val="26"/>
          <w:szCs w:val="26"/>
        </w:rPr>
        <w:t xml:space="preserve"> [та ін.] ; за ред. проф.</w:t>
      </w:r>
      <w:r w:rsidR="006E2457">
        <w:rPr>
          <w:sz w:val="26"/>
          <w:szCs w:val="26"/>
        </w:rPr>
        <w:t xml:space="preserve"> В.В. </w:t>
      </w:r>
      <w:proofErr w:type="spellStart"/>
      <w:r w:rsidR="006E2457">
        <w:rPr>
          <w:sz w:val="26"/>
          <w:szCs w:val="26"/>
        </w:rPr>
        <w:t>Сташиса</w:t>
      </w:r>
      <w:proofErr w:type="spellEnd"/>
      <w:r w:rsidR="006E2457">
        <w:rPr>
          <w:sz w:val="26"/>
          <w:szCs w:val="26"/>
        </w:rPr>
        <w:t>, В.Я. </w:t>
      </w:r>
      <w:proofErr w:type="spellStart"/>
      <w:r w:rsidR="006E2457">
        <w:rPr>
          <w:sz w:val="26"/>
          <w:szCs w:val="26"/>
        </w:rPr>
        <w:t>Тація</w:t>
      </w:r>
      <w:proofErr w:type="spellEnd"/>
      <w:r w:rsidR="006E2457">
        <w:rPr>
          <w:sz w:val="26"/>
          <w:szCs w:val="26"/>
        </w:rPr>
        <w:t xml:space="preserve">. </w:t>
      </w:r>
      <w:r w:rsidRPr="0040431A">
        <w:rPr>
          <w:sz w:val="26"/>
          <w:szCs w:val="26"/>
        </w:rPr>
        <w:t>Х</w:t>
      </w:r>
      <w:r w:rsidR="006E2457">
        <w:rPr>
          <w:sz w:val="26"/>
          <w:szCs w:val="26"/>
        </w:rPr>
        <w:t xml:space="preserve">арків.: Право, 2010. </w:t>
      </w:r>
      <w:r w:rsidRPr="0040431A">
        <w:rPr>
          <w:sz w:val="26"/>
          <w:szCs w:val="26"/>
        </w:rPr>
        <w:t xml:space="preserve"> 456 с.</w:t>
      </w:r>
    </w:p>
    <w:p w14:paraId="3C67A4C0"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r w:rsidRPr="0040431A">
        <w:rPr>
          <w:sz w:val="26"/>
          <w:szCs w:val="26"/>
        </w:rPr>
        <w:t xml:space="preserve">Кримінальний кодекс України. Науково-практичний коментар : у 2 т. / за </w:t>
      </w:r>
      <w:proofErr w:type="spellStart"/>
      <w:r w:rsidRPr="0040431A">
        <w:rPr>
          <w:sz w:val="26"/>
          <w:szCs w:val="26"/>
        </w:rPr>
        <w:t>заг</w:t>
      </w:r>
      <w:proofErr w:type="spellEnd"/>
      <w:r w:rsidRPr="0040431A">
        <w:rPr>
          <w:sz w:val="26"/>
          <w:szCs w:val="26"/>
        </w:rPr>
        <w:t>. ред. В.Я. </w:t>
      </w:r>
      <w:proofErr w:type="spellStart"/>
      <w:r w:rsidRPr="0040431A">
        <w:rPr>
          <w:sz w:val="26"/>
          <w:szCs w:val="26"/>
        </w:rPr>
        <w:t>Тація</w:t>
      </w:r>
      <w:proofErr w:type="spellEnd"/>
      <w:r w:rsidRPr="0040431A">
        <w:rPr>
          <w:sz w:val="26"/>
          <w:szCs w:val="26"/>
        </w:rPr>
        <w:t>, В.П. </w:t>
      </w:r>
      <w:proofErr w:type="spellStart"/>
      <w:r w:rsidRPr="0040431A">
        <w:rPr>
          <w:sz w:val="26"/>
          <w:szCs w:val="26"/>
        </w:rPr>
        <w:t>Пшонки</w:t>
      </w:r>
      <w:proofErr w:type="spellEnd"/>
      <w:r w:rsidRPr="0040431A">
        <w:rPr>
          <w:sz w:val="26"/>
          <w:szCs w:val="26"/>
        </w:rPr>
        <w:t xml:space="preserve">, </w:t>
      </w:r>
      <w:r w:rsidR="006E2457">
        <w:rPr>
          <w:sz w:val="26"/>
          <w:szCs w:val="26"/>
        </w:rPr>
        <w:t>В.І. Борисова, В.І. </w:t>
      </w:r>
      <w:proofErr w:type="spellStart"/>
      <w:r w:rsidR="006E2457">
        <w:rPr>
          <w:sz w:val="26"/>
          <w:szCs w:val="26"/>
        </w:rPr>
        <w:t>Тютюгіна</w:t>
      </w:r>
      <w:proofErr w:type="spellEnd"/>
      <w:r w:rsidR="006E2457">
        <w:rPr>
          <w:sz w:val="26"/>
          <w:szCs w:val="26"/>
        </w:rPr>
        <w:t xml:space="preserve">. </w:t>
      </w:r>
      <w:r w:rsidRPr="0040431A">
        <w:rPr>
          <w:sz w:val="26"/>
          <w:szCs w:val="26"/>
        </w:rPr>
        <w:t>Х</w:t>
      </w:r>
      <w:r w:rsidR="006E2457">
        <w:rPr>
          <w:sz w:val="26"/>
          <w:szCs w:val="26"/>
        </w:rPr>
        <w:t xml:space="preserve">арків.: Право, 2013. </w:t>
      </w:r>
      <w:r w:rsidRPr="0040431A">
        <w:rPr>
          <w:sz w:val="26"/>
          <w:szCs w:val="26"/>
        </w:rPr>
        <w:t>1416 с.</w:t>
      </w:r>
    </w:p>
    <w:p w14:paraId="6F281D55"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r w:rsidRPr="0040431A">
        <w:rPr>
          <w:sz w:val="26"/>
          <w:szCs w:val="26"/>
        </w:rPr>
        <w:t>Науково-практичний коментар Кримінального кодексу України / за ред. М.І. Мельника, М.І. Хавронюка. К</w:t>
      </w:r>
      <w:r w:rsidR="006E2457">
        <w:rPr>
          <w:sz w:val="26"/>
          <w:szCs w:val="26"/>
        </w:rPr>
        <w:t xml:space="preserve">иїв.: </w:t>
      </w:r>
      <w:proofErr w:type="spellStart"/>
      <w:r w:rsidR="006E2457">
        <w:rPr>
          <w:sz w:val="26"/>
          <w:szCs w:val="26"/>
        </w:rPr>
        <w:t>Юрид</w:t>
      </w:r>
      <w:proofErr w:type="spellEnd"/>
      <w:r w:rsidR="006E2457">
        <w:rPr>
          <w:sz w:val="26"/>
          <w:szCs w:val="26"/>
        </w:rPr>
        <w:t xml:space="preserve">. думка, 2012. </w:t>
      </w:r>
      <w:r w:rsidRPr="0040431A">
        <w:rPr>
          <w:sz w:val="26"/>
          <w:szCs w:val="26"/>
        </w:rPr>
        <w:t>1316 с.</w:t>
      </w:r>
    </w:p>
    <w:p w14:paraId="70FA3FEF" w14:textId="77777777" w:rsidR="00806469" w:rsidRPr="0040431A" w:rsidRDefault="00806469" w:rsidP="00FB2B93">
      <w:pPr>
        <w:pStyle w:val="11"/>
        <w:numPr>
          <w:ilvl w:val="0"/>
          <w:numId w:val="20"/>
        </w:numPr>
        <w:tabs>
          <w:tab w:val="clear" w:pos="720"/>
          <w:tab w:val="num" w:pos="0"/>
        </w:tabs>
        <w:ind w:left="0" w:firstLine="360"/>
        <w:jc w:val="both"/>
        <w:rPr>
          <w:sz w:val="26"/>
          <w:szCs w:val="26"/>
        </w:rPr>
      </w:pPr>
      <w:proofErr w:type="spellStart"/>
      <w:r w:rsidRPr="0040431A">
        <w:rPr>
          <w:sz w:val="26"/>
          <w:szCs w:val="26"/>
        </w:rPr>
        <w:t>Стрельцов</w:t>
      </w:r>
      <w:proofErr w:type="spellEnd"/>
      <w:r w:rsidRPr="0040431A">
        <w:rPr>
          <w:sz w:val="26"/>
          <w:szCs w:val="26"/>
        </w:rPr>
        <w:t> Є.Л. Кримінальне право України. Загальна частина: підручник / Є.Л. </w:t>
      </w:r>
      <w:proofErr w:type="spellStart"/>
      <w:r w:rsidRPr="0040431A">
        <w:rPr>
          <w:sz w:val="26"/>
          <w:szCs w:val="26"/>
        </w:rPr>
        <w:t>Стрельцов</w:t>
      </w:r>
      <w:proofErr w:type="spellEnd"/>
      <w:r w:rsidRPr="0040431A">
        <w:rPr>
          <w:sz w:val="26"/>
          <w:szCs w:val="26"/>
        </w:rPr>
        <w:t>. Х</w:t>
      </w:r>
      <w:r w:rsidR="006E2457">
        <w:rPr>
          <w:sz w:val="26"/>
          <w:szCs w:val="26"/>
        </w:rPr>
        <w:t>арків</w:t>
      </w:r>
      <w:r w:rsidRPr="0040431A">
        <w:rPr>
          <w:sz w:val="26"/>
          <w:szCs w:val="26"/>
        </w:rPr>
        <w:t>.: Одіссей, 2009. 327 с.</w:t>
      </w:r>
    </w:p>
    <w:p w14:paraId="30330946" w14:textId="46F26A39" w:rsidR="008A391A" w:rsidRPr="00960349" w:rsidRDefault="00806469" w:rsidP="00247845">
      <w:pPr>
        <w:pStyle w:val="11"/>
        <w:numPr>
          <w:ilvl w:val="0"/>
          <w:numId w:val="20"/>
        </w:numPr>
        <w:tabs>
          <w:tab w:val="clear" w:pos="720"/>
          <w:tab w:val="num" w:pos="0"/>
        </w:tabs>
        <w:ind w:left="0" w:firstLine="360"/>
        <w:jc w:val="both"/>
        <w:rPr>
          <w:color w:val="000000"/>
          <w:sz w:val="26"/>
          <w:szCs w:val="26"/>
        </w:rPr>
      </w:pPr>
      <w:proofErr w:type="spellStart"/>
      <w:r w:rsidRPr="00960349">
        <w:rPr>
          <w:sz w:val="26"/>
          <w:szCs w:val="26"/>
        </w:rPr>
        <w:t>Фріс</w:t>
      </w:r>
      <w:proofErr w:type="spellEnd"/>
      <w:r w:rsidRPr="00960349">
        <w:rPr>
          <w:sz w:val="26"/>
          <w:szCs w:val="26"/>
        </w:rPr>
        <w:t> П.Л. Кримінальне право України. Загальна частина: підручник / П.Л. </w:t>
      </w:r>
      <w:proofErr w:type="spellStart"/>
      <w:r w:rsidRPr="00960349">
        <w:rPr>
          <w:sz w:val="26"/>
          <w:szCs w:val="26"/>
        </w:rPr>
        <w:t>Фріс</w:t>
      </w:r>
      <w:proofErr w:type="spellEnd"/>
      <w:r w:rsidRPr="00960349">
        <w:rPr>
          <w:sz w:val="26"/>
          <w:szCs w:val="26"/>
        </w:rPr>
        <w:t>. К</w:t>
      </w:r>
      <w:r w:rsidR="006E2457" w:rsidRPr="00960349">
        <w:rPr>
          <w:sz w:val="26"/>
          <w:szCs w:val="26"/>
        </w:rPr>
        <w:t>иїв</w:t>
      </w:r>
      <w:r w:rsidRPr="00960349">
        <w:rPr>
          <w:sz w:val="26"/>
          <w:szCs w:val="26"/>
        </w:rPr>
        <w:t xml:space="preserve">.: </w:t>
      </w:r>
      <w:proofErr w:type="spellStart"/>
      <w:r w:rsidRPr="00960349">
        <w:rPr>
          <w:sz w:val="26"/>
          <w:szCs w:val="26"/>
        </w:rPr>
        <w:t>Атіка</w:t>
      </w:r>
      <w:proofErr w:type="spellEnd"/>
      <w:r w:rsidRPr="00960349">
        <w:rPr>
          <w:sz w:val="26"/>
          <w:szCs w:val="26"/>
        </w:rPr>
        <w:t>, 2009. 511 с.</w:t>
      </w:r>
    </w:p>
    <w:p w14:paraId="30F79B25" w14:textId="77777777" w:rsidR="008A391A" w:rsidRPr="0040431A" w:rsidRDefault="0040431A" w:rsidP="00FB2B93">
      <w:pPr>
        <w:pStyle w:val="11"/>
        <w:jc w:val="center"/>
        <w:rPr>
          <w:b/>
          <w:color w:val="000000"/>
          <w:sz w:val="26"/>
          <w:szCs w:val="26"/>
        </w:rPr>
      </w:pPr>
      <w:r>
        <w:rPr>
          <w:b/>
          <w:color w:val="000000"/>
          <w:sz w:val="26"/>
          <w:szCs w:val="26"/>
        </w:rPr>
        <w:br w:type="page"/>
      </w:r>
      <w:r w:rsidR="008A391A" w:rsidRPr="0040431A">
        <w:rPr>
          <w:b/>
          <w:color w:val="000000"/>
          <w:sz w:val="26"/>
          <w:szCs w:val="26"/>
        </w:rPr>
        <w:lastRenderedPageBreak/>
        <w:t>КРИМІНАЛЬНИЙ ПРОЦЕС*</w:t>
      </w:r>
    </w:p>
    <w:p w14:paraId="2607B6AE" w14:textId="77777777" w:rsidR="005D130D" w:rsidRPr="0040431A" w:rsidRDefault="005D130D" w:rsidP="0040431A">
      <w:pPr>
        <w:pStyle w:val="11"/>
        <w:jc w:val="both"/>
        <w:rPr>
          <w:color w:val="000000"/>
          <w:sz w:val="26"/>
          <w:szCs w:val="26"/>
        </w:rPr>
      </w:pPr>
    </w:p>
    <w:p w14:paraId="10F7FBB1" w14:textId="77777777" w:rsidR="0040431A" w:rsidRPr="006E2457" w:rsidRDefault="006E2457" w:rsidP="0040431A">
      <w:pPr>
        <w:jc w:val="both"/>
        <w:rPr>
          <w:b w:val="0"/>
          <w:sz w:val="26"/>
          <w:szCs w:val="26"/>
        </w:rPr>
      </w:pPr>
      <w:r w:rsidRPr="006E2457">
        <w:rPr>
          <w:b w:val="0"/>
          <w:sz w:val="26"/>
          <w:szCs w:val="26"/>
        </w:rPr>
        <w:t xml:space="preserve">1. </w:t>
      </w:r>
      <w:r w:rsidR="0040431A" w:rsidRPr="006E2457">
        <w:rPr>
          <w:b w:val="0"/>
          <w:sz w:val="26"/>
          <w:szCs w:val="26"/>
        </w:rPr>
        <w:t>Поняття, сутність та завдання кримінального процесу. Кримінальний процесуальний закон.</w:t>
      </w:r>
    </w:p>
    <w:p w14:paraId="147F7DE9" w14:textId="77777777" w:rsidR="0040431A" w:rsidRPr="006E2457" w:rsidRDefault="006E2457" w:rsidP="0040431A">
      <w:pPr>
        <w:jc w:val="both"/>
        <w:rPr>
          <w:b w:val="0"/>
          <w:sz w:val="26"/>
          <w:szCs w:val="26"/>
        </w:rPr>
      </w:pPr>
      <w:r w:rsidRPr="006E2457">
        <w:rPr>
          <w:b w:val="0"/>
          <w:sz w:val="26"/>
          <w:szCs w:val="26"/>
        </w:rPr>
        <w:t xml:space="preserve">2. </w:t>
      </w:r>
      <w:r w:rsidR="0040431A" w:rsidRPr="006E2457">
        <w:rPr>
          <w:b w:val="0"/>
          <w:sz w:val="26"/>
          <w:szCs w:val="26"/>
        </w:rPr>
        <w:t>Засади кримінального провадження.</w:t>
      </w:r>
    </w:p>
    <w:p w14:paraId="7A0E077E" w14:textId="77777777" w:rsidR="0040431A" w:rsidRPr="006E2457" w:rsidRDefault="0040431A" w:rsidP="00657FC8">
      <w:pPr>
        <w:tabs>
          <w:tab w:val="left" w:pos="851"/>
        </w:tabs>
        <w:jc w:val="both"/>
        <w:rPr>
          <w:b w:val="0"/>
          <w:sz w:val="26"/>
          <w:szCs w:val="26"/>
        </w:rPr>
      </w:pPr>
      <w:r w:rsidRPr="006E2457">
        <w:rPr>
          <w:b w:val="0"/>
          <w:sz w:val="26"/>
          <w:szCs w:val="26"/>
        </w:rPr>
        <w:t>3.</w:t>
      </w:r>
      <w:r w:rsidRPr="006E2457">
        <w:rPr>
          <w:b w:val="0"/>
          <w:sz w:val="26"/>
          <w:szCs w:val="26"/>
        </w:rPr>
        <w:tab/>
        <w:t>Суб’єкти кримінального провадження.</w:t>
      </w:r>
    </w:p>
    <w:p w14:paraId="0742614A" w14:textId="77777777" w:rsidR="0040431A" w:rsidRPr="006E2457" w:rsidRDefault="0040431A" w:rsidP="00657FC8">
      <w:pPr>
        <w:tabs>
          <w:tab w:val="left" w:pos="851"/>
        </w:tabs>
        <w:jc w:val="both"/>
        <w:rPr>
          <w:b w:val="0"/>
          <w:sz w:val="26"/>
          <w:szCs w:val="26"/>
        </w:rPr>
      </w:pPr>
      <w:r w:rsidRPr="006E2457">
        <w:rPr>
          <w:b w:val="0"/>
          <w:sz w:val="26"/>
          <w:szCs w:val="26"/>
        </w:rPr>
        <w:t>4.</w:t>
      </w:r>
      <w:r w:rsidRPr="006E2457">
        <w:rPr>
          <w:b w:val="0"/>
          <w:sz w:val="26"/>
          <w:szCs w:val="26"/>
        </w:rPr>
        <w:tab/>
        <w:t>Докази і доказування у кримінальному процесі.</w:t>
      </w:r>
    </w:p>
    <w:p w14:paraId="189B18BF" w14:textId="77777777" w:rsidR="0040431A" w:rsidRPr="006E2457" w:rsidRDefault="0040431A" w:rsidP="00657FC8">
      <w:pPr>
        <w:tabs>
          <w:tab w:val="left" w:pos="851"/>
        </w:tabs>
        <w:jc w:val="both"/>
        <w:rPr>
          <w:b w:val="0"/>
          <w:sz w:val="26"/>
          <w:szCs w:val="26"/>
        </w:rPr>
      </w:pPr>
      <w:r w:rsidRPr="006E2457">
        <w:rPr>
          <w:b w:val="0"/>
          <w:sz w:val="26"/>
          <w:szCs w:val="26"/>
        </w:rPr>
        <w:t>5.</w:t>
      </w:r>
      <w:r w:rsidRPr="006E2457">
        <w:rPr>
          <w:b w:val="0"/>
          <w:sz w:val="26"/>
          <w:szCs w:val="26"/>
        </w:rPr>
        <w:tab/>
        <w:t>Фіксування кримінального провадження. Процесуальні строки та витрати. Відшкодування шкоди у кримінальному провадженні.</w:t>
      </w:r>
    </w:p>
    <w:p w14:paraId="11110818" w14:textId="77777777" w:rsidR="0040431A" w:rsidRPr="006E2457" w:rsidRDefault="0040431A" w:rsidP="00657FC8">
      <w:pPr>
        <w:tabs>
          <w:tab w:val="left" w:pos="851"/>
        </w:tabs>
        <w:jc w:val="both"/>
        <w:rPr>
          <w:b w:val="0"/>
          <w:sz w:val="26"/>
          <w:szCs w:val="26"/>
        </w:rPr>
      </w:pPr>
      <w:r w:rsidRPr="006E2457">
        <w:rPr>
          <w:b w:val="0"/>
          <w:sz w:val="26"/>
          <w:szCs w:val="26"/>
        </w:rPr>
        <w:t>6.</w:t>
      </w:r>
      <w:r w:rsidRPr="006E2457">
        <w:rPr>
          <w:b w:val="0"/>
          <w:sz w:val="26"/>
          <w:szCs w:val="26"/>
        </w:rPr>
        <w:tab/>
        <w:t>Заходи забезпечення кримінального провадження.</w:t>
      </w:r>
    </w:p>
    <w:p w14:paraId="557036BE" w14:textId="77777777" w:rsidR="0040431A" w:rsidRPr="006E2457" w:rsidRDefault="0040431A" w:rsidP="0040431A">
      <w:pPr>
        <w:jc w:val="both"/>
        <w:rPr>
          <w:b w:val="0"/>
          <w:sz w:val="26"/>
          <w:szCs w:val="26"/>
        </w:rPr>
      </w:pPr>
      <w:r w:rsidRPr="006E2457">
        <w:rPr>
          <w:b w:val="0"/>
          <w:sz w:val="26"/>
          <w:szCs w:val="26"/>
        </w:rPr>
        <w:t>7.</w:t>
      </w:r>
      <w:r w:rsidRPr="006E2457">
        <w:rPr>
          <w:b w:val="0"/>
          <w:sz w:val="26"/>
          <w:szCs w:val="26"/>
        </w:rPr>
        <w:tab/>
        <w:t>Запобіжні заходи.</w:t>
      </w:r>
    </w:p>
    <w:p w14:paraId="4CF0EF70" w14:textId="77777777" w:rsidR="0040431A" w:rsidRPr="006E2457" w:rsidRDefault="0040431A" w:rsidP="0040431A">
      <w:pPr>
        <w:jc w:val="both"/>
        <w:rPr>
          <w:b w:val="0"/>
          <w:sz w:val="26"/>
          <w:szCs w:val="26"/>
        </w:rPr>
      </w:pPr>
      <w:r w:rsidRPr="006E2457">
        <w:rPr>
          <w:b w:val="0"/>
          <w:sz w:val="26"/>
          <w:szCs w:val="26"/>
        </w:rPr>
        <w:t>8.</w:t>
      </w:r>
      <w:r w:rsidRPr="006E2457">
        <w:rPr>
          <w:b w:val="0"/>
          <w:sz w:val="26"/>
          <w:szCs w:val="26"/>
        </w:rPr>
        <w:tab/>
        <w:t>Загальні положення досудового розслідування. Повідомлення про підозру.</w:t>
      </w:r>
    </w:p>
    <w:p w14:paraId="521E826A" w14:textId="77777777" w:rsidR="0040431A" w:rsidRPr="006E2457" w:rsidRDefault="0040431A" w:rsidP="0040431A">
      <w:pPr>
        <w:jc w:val="both"/>
        <w:rPr>
          <w:b w:val="0"/>
          <w:sz w:val="26"/>
          <w:szCs w:val="26"/>
        </w:rPr>
      </w:pPr>
      <w:r w:rsidRPr="006E2457">
        <w:rPr>
          <w:b w:val="0"/>
          <w:sz w:val="26"/>
          <w:szCs w:val="26"/>
        </w:rPr>
        <w:t>9.</w:t>
      </w:r>
      <w:r w:rsidRPr="006E2457">
        <w:rPr>
          <w:b w:val="0"/>
          <w:sz w:val="26"/>
          <w:szCs w:val="26"/>
        </w:rPr>
        <w:tab/>
        <w:t>Слідчі (розшукові) дії.</w:t>
      </w:r>
    </w:p>
    <w:p w14:paraId="777DF778" w14:textId="77777777" w:rsidR="0040431A" w:rsidRPr="006E2457" w:rsidRDefault="006E2457" w:rsidP="0040431A">
      <w:pPr>
        <w:jc w:val="both"/>
        <w:rPr>
          <w:b w:val="0"/>
          <w:sz w:val="26"/>
          <w:szCs w:val="26"/>
        </w:rPr>
      </w:pPr>
      <w:r>
        <w:rPr>
          <w:b w:val="0"/>
          <w:sz w:val="26"/>
          <w:szCs w:val="26"/>
        </w:rPr>
        <w:t xml:space="preserve">10. </w:t>
      </w:r>
      <w:r w:rsidR="0040431A" w:rsidRPr="006E2457">
        <w:rPr>
          <w:b w:val="0"/>
          <w:sz w:val="26"/>
          <w:szCs w:val="26"/>
        </w:rPr>
        <w:t>Загальні положення про негласні слідчі (розшукові) дії.</w:t>
      </w:r>
    </w:p>
    <w:p w14:paraId="368BA411" w14:textId="77777777" w:rsidR="0040431A" w:rsidRPr="006E2457" w:rsidRDefault="006E2457" w:rsidP="0040431A">
      <w:pPr>
        <w:jc w:val="both"/>
        <w:rPr>
          <w:b w:val="0"/>
          <w:sz w:val="26"/>
          <w:szCs w:val="26"/>
        </w:rPr>
      </w:pPr>
      <w:r>
        <w:rPr>
          <w:b w:val="0"/>
          <w:sz w:val="26"/>
          <w:szCs w:val="26"/>
        </w:rPr>
        <w:t xml:space="preserve">11. </w:t>
      </w:r>
      <w:r w:rsidR="0040431A" w:rsidRPr="006E2457">
        <w:rPr>
          <w:b w:val="0"/>
          <w:sz w:val="26"/>
          <w:szCs w:val="26"/>
        </w:rPr>
        <w:t>Межі та особливості втручання в приватне спілкування під час проведення досудового розслідування та інші негласні слідчі (розшукові) дії.</w:t>
      </w:r>
    </w:p>
    <w:p w14:paraId="2621E231" w14:textId="77777777" w:rsidR="0040431A" w:rsidRPr="006E2457" w:rsidRDefault="006E2457" w:rsidP="0040431A">
      <w:pPr>
        <w:jc w:val="both"/>
        <w:rPr>
          <w:b w:val="0"/>
          <w:sz w:val="26"/>
          <w:szCs w:val="26"/>
        </w:rPr>
      </w:pPr>
      <w:r>
        <w:rPr>
          <w:b w:val="0"/>
          <w:sz w:val="26"/>
          <w:szCs w:val="26"/>
        </w:rPr>
        <w:t xml:space="preserve">12. </w:t>
      </w:r>
      <w:r w:rsidR="0040431A" w:rsidRPr="006E2457">
        <w:rPr>
          <w:b w:val="0"/>
          <w:sz w:val="26"/>
          <w:szCs w:val="26"/>
        </w:rPr>
        <w:t>Зупинення досудового розслідування та форми його закінчення.</w:t>
      </w:r>
    </w:p>
    <w:p w14:paraId="7CEF263F" w14:textId="77777777" w:rsidR="0040431A" w:rsidRPr="006E2457" w:rsidRDefault="006E2457" w:rsidP="0040431A">
      <w:pPr>
        <w:jc w:val="both"/>
        <w:rPr>
          <w:b w:val="0"/>
          <w:sz w:val="26"/>
          <w:szCs w:val="26"/>
        </w:rPr>
      </w:pPr>
      <w:r>
        <w:rPr>
          <w:b w:val="0"/>
          <w:sz w:val="26"/>
          <w:szCs w:val="26"/>
        </w:rPr>
        <w:t xml:space="preserve">13. </w:t>
      </w:r>
      <w:r w:rsidR="0040431A" w:rsidRPr="006E2457">
        <w:rPr>
          <w:b w:val="0"/>
          <w:sz w:val="26"/>
          <w:szCs w:val="26"/>
        </w:rPr>
        <w:t>Загальні положення спеціального досудового розслідування кримінальних правопорушень та особливості досудового розслідування кримінальних проступків.</w:t>
      </w:r>
    </w:p>
    <w:p w14:paraId="7D9B44C8" w14:textId="77777777" w:rsidR="0040431A" w:rsidRPr="006E2457" w:rsidRDefault="006E2457" w:rsidP="0040431A">
      <w:pPr>
        <w:jc w:val="both"/>
        <w:rPr>
          <w:b w:val="0"/>
          <w:sz w:val="26"/>
          <w:szCs w:val="26"/>
        </w:rPr>
      </w:pPr>
      <w:r>
        <w:rPr>
          <w:b w:val="0"/>
          <w:sz w:val="26"/>
          <w:szCs w:val="26"/>
        </w:rPr>
        <w:t xml:space="preserve">14. </w:t>
      </w:r>
      <w:r w:rsidR="0040431A" w:rsidRPr="006E2457">
        <w:rPr>
          <w:b w:val="0"/>
          <w:sz w:val="26"/>
          <w:szCs w:val="26"/>
        </w:rPr>
        <w:t>Особливі порядки кримінального провадження.</w:t>
      </w:r>
      <w:bookmarkStart w:id="0" w:name="n2661"/>
      <w:bookmarkEnd w:id="0"/>
    </w:p>
    <w:p w14:paraId="48AA9D46" w14:textId="77777777" w:rsidR="0040431A" w:rsidRPr="006E2457" w:rsidRDefault="006E2457" w:rsidP="0040431A">
      <w:pPr>
        <w:jc w:val="both"/>
        <w:rPr>
          <w:b w:val="0"/>
          <w:sz w:val="26"/>
          <w:szCs w:val="26"/>
        </w:rPr>
      </w:pPr>
      <w:r>
        <w:rPr>
          <w:b w:val="0"/>
          <w:sz w:val="26"/>
          <w:szCs w:val="26"/>
        </w:rPr>
        <w:t xml:space="preserve">15. </w:t>
      </w:r>
      <w:r w:rsidR="0040431A" w:rsidRPr="006E2457">
        <w:rPr>
          <w:b w:val="0"/>
          <w:sz w:val="26"/>
          <w:szCs w:val="26"/>
        </w:rPr>
        <w:t>Судове провадження в судах першої інстанції та особливості</w:t>
      </w:r>
      <w:r w:rsidR="0040431A" w:rsidRPr="006E2457">
        <w:rPr>
          <w:b w:val="0"/>
          <w:sz w:val="26"/>
          <w:szCs w:val="26"/>
          <w:shd w:val="clear" w:color="auto" w:fill="FFFFFF"/>
        </w:rPr>
        <w:t xml:space="preserve"> здійснення кримінального провадження судом присяжних.</w:t>
      </w:r>
    </w:p>
    <w:p w14:paraId="54606091" w14:textId="77777777" w:rsidR="0040431A" w:rsidRPr="006E2457" w:rsidRDefault="006E2457" w:rsidP="0040431A">
      <w:pPr>
        <w:jc w:val="both"/>
        <w:rPr>
          <w:b w:val="0"/>
          <w:sz w:val="26"/>
          <w:szCs w:val="26"/>
        </w:rPr>
      </w:pPr>
      <w:r>
        <w:rPr>
          <w:b w:val="0"/>
          <w:sz w:val="26"/>
          <w:szCs w:val="26"/>
        </w:rPr>
        <w:t xml:space="preserve">16. </w:t>
      </w:r>
      <w:r w:rsidR="0040431A" w:rsidRPr="006E2457">
        <w:rPr>
          <w:b w:val="0"/>
          <w:sz w:val="26"/>
          <w:szCs w:val="26"/>
        </w:rPr>
        <w:t>Провадження в суді апеляційної інстанції.</w:t>
      </w:r>
    </w:p>
    <w:p w14:paraId="10658839" w14:textId="77777777" w:rsidR="0040431A" w:rsidRPr="006E2457" w:rsidRDefault="006E2457" w:rsidP="0040431A">
      <w:pPr>
        <w:jc w:val="both"/>
        <w:rPr>
          <w:b w:val="0"/>
          <w:sz w:val="26"/>
          <w:szCs w:val="26"/>
        </w:rPr>
      </w:pPr>
      <w:r>
        <w:rPr>
          <w:b w:val="0"/>
          <w:sz w:val="26"/>
          <w:szCs w:val="26"/>
        </w:rPr>
        <w:t xml:space="preserve">17. </w:t>
      </w:r>
      <w:r w:rsidR="0040431A" w:rsidRPr="006E2457">
        <w:rPr>
          <w:b w:val="0"/>
          <w:sz w:val="26"/>
          <w:szCs w:val="26"/>
        </w:rPr>
        <w:t>Провадження в суді касаційної інстанції.</w:t>
      </w:r>
    </w:p>
    <w:p w14:paraId="2227BB9D" w14:textId="77777777" w:rsidR="0040431A" w:rsidRPr="006E2457" w:rsidRDefault="006E2457" w:rsidP="0040431A">
      <w:pPr>
        <w:jc w:val="both"/>
        <w:rPr>
          <w:b w:val="0"/>
          <w:sz w:val="26"/>
          <w:szCs w:val="26"/>
        </w:rPr>
      </w:pPr>
      <w:r>
        <w:rPr>
          <w:b w:val="0"/>
          <w:sz w:val="26"/>
          <w:szCs w:val="26"/>
        </w:rPr>
        <w:t xml:space="preserve">18. </w:t>
      </w:r>
      <w:r w:rsidR="0040431A" w:rsidRPr="006E2457">
        <w:rPr>
          <w:b w:val="0"/>
          <w:sz w:val="26"/>
          <w:szCs w:val="26"/>
        </w:rPr>
        <w:t>Особливості кримінального провадження у Вищому антикорупційному суді.</w:t>
      </w:r>
    </w:p>
    <w:p w14:paraId="695545C2" w14:textId="77777777" w:rsidR="0040431A" w:rsidRPr="006E2457" w:rsidRDefault="006E2457" w:rsidP="0040431A">
      <w:pPr>
        <w:jc w:val="both"/>
        <w:rPr>
          <w:b w:val="0"/>
          <w:sz w:val="26"/>
          <w:szCs w:val="26"/>
        </w:rPr>
      </w:pPr>
      <w:r>
        <w:rPr>
          <w:b w:val="0"/>
          <w:sz w:val="26"/>
          <w:szCs w:val="26"/>
        </w:rPr>
        <w:t xml:space="preserve">19. </w:t>
      </w:r>
      <w:r w:rsidR="0040431A" w:rsidRPr="006E2457">
        <w:rPr>
          <w:b w:val="0"/>
          <w:sz w:val="26"/>
          <w:szCs w:val="26"/>
        </w:rPr>
        <w:t>Перегляд судових рішень за нововиявленими або виключними обставинами.</w:t>
      </w:r>
    </w:p>
    <w:p w14:paraId="07620782" w14:textId="77777777" w:rsidR="0040431A" w:rsidRPr="006E2457" w:rsidRDefault="006E2457" w:rsidP="0040431A">
      <w:pPr>
        <w:jc w:val="both"/>
        <w:rPr>
          <w:b w:val="0"/>
          <w:sz w:val="26"/>
          <w:szCs w:val="26"/>
        </w:rPr>
      </w:pPr>
      <w:r>
        <w:rPr>
          <w:b w:val="0"/>
          <w:sz w:val="26"/>
          <w:szCs w:val="26"/>
        </w:rPr>
        <w:t xml:space="preserve">20. </w:t>
      </w:r>
      <w:r w:rsidR="0040431A" w:rsidRPr="006E2457">
        <w:rPr>
          <w:b w:val="0"/>
          <w:sz w:val="26"/>
          <w:szCs w:val="26"/>
        </w:rPr>
        <w:t>Виконання судових рішень у кримінальному провадженні.</w:t>
      </w:r>
    </w:p>
    <w:p w14:paraId="56C6CC82" w14:textId="77777777" w:rsidR="0040431A" w:rsidRPr="006E2457" w:rsidRDefault="006E2457" w:rsidP="0040431A">
      <w:pPr>
        <w:jc w:val="both"/>
        <w:rPr>
          <w:b w:val="0"/>
          <w:sz w:val="26"/>
          <w:szCs w:val="26"/>
        </w:rPr>
      </w:pPr>
      <w:r>
        <w:rPr>
          <w:b w:val="0"/>
          <w:sz w:val="26"/>
          <w:szCs w:val="26"/>
        </w:rPr>
        <w:t xml:space="preserve">21. </w:t>
      </w:r>
      <w:r w:rsidR="0040431A" w:rsidRPr="006E2457">
        <w:rPr>
          <w:b w:val="0"/>
          <w:sz w:val="26"/>
          <w:szCs w:val="26"/>
        </w:rPr>
        <w:t>Міжнародне співробітництво під час кримінального провадження.</w:t>
      </w:r>
    </w:p>
    <w:p w14:paraId="23A07F9B" w14:textId="77777777" w:rsidR="008A391A" w:rsidRPr="006E2457" w:rsidRDefault="008A391A" w:rsidP="00FB2B93">
      <w:pPr>
        <w:pStyle w:val="11"/>
        <w:ind w:firstLine="540"/>
        <w:jc w:val="both"/>
        <w:rPr>
          <w:i/>
          <w:color w:val="000000"/>
          <w:sz w:val="26"/>
          <w:szCs w:val="26"/>
        </w:rPr>
      </w:pPr>
      <w:r w:rsidRPr="006E2457">
        <w:rPr>
          <w:i/>
          <w:color w:val="000000"/>
          <w:sz w:val="26"/>
          <w:szCs w:val="26"/>
        </w:rPr>
        <w:t>* Зверніть увагу! При підготовці до вищеперерахованих тем, здобувач вищої освіти має комплексно розкрити питання, яке включене до екзаменаційного білету. Напр.</w:t>
      </w:r>
    </w:p>
    <w:p w14:paraId="5F4C11C2" w14:textId="77777777" w:rsidR="0040431A" w:rsidRPr="006E2457" w:rsidRDefault="0040431A" w:rsidP="0040431A">
      <w:pPr>
        <w:jc w:val="both"/>
        <w:rPr>
          <w:b w:val="0"/>
          <w:sz w:val="26"/>
          <w:szCs w:val="26"/>
        </w:rPr>
      </w:pPr>
      <w:r w:rsidRPr="006E2457">
        <w:rPr>
          <w:b w:val="0"/>
          <w:sz w:val="26"/>
          <w:szCs w:val="26"/>
        </w:rPr>
        <w:t>19. Перегляд судових рішень за нововиявленими або виключними обставинами.</w:t>
      </w:r>
    </w:p>
    <w:p w14:paraId="04521F04" w14:textId="77777777" w:rsidR="0040431A" w:rsidRPr="0040431A" w:rsidRDefault="0040431A" w:rsidP="0040431A">
      <w:pPr>
        <w:jc w:val="both"/>
        <w:rPr>
          <w:b w:val="0"/>
          <w:sz w:val="26"/>
          <w:szCs w:val="26"/>
        </w:rPr>
      </w:pPr>
      <w:r w:rsidRPr="006E2457">
        <w:rPr>
          <w:b w:val="0"/>
          <w:sz w:val="26"/>
          <w:szCs w:val="26"/>
        </w:rPr>
        <w:t>Провадження за нововиявленими або виключними обставинами. Нововиявлені обставини. Виключні обставини. Підстави для здійснення кримінального провадження за нововиявленими або виключними обставинами. Право подати заяву про перегляд судового рішення за нововиявленими або виключними обставинами. Строк звернення про перегляд судового рішення за нововиявленими або виключними обставинами</w:t>
      </w:r>
      <w:r w:rsidRPr="0040431A">
        <w:rPr>
          <w:b w:val="0"/>
          <w:sz w:val="26"/>
          <w:szCs w:val="26"/>
        </w:rPr>
        <w:t>. Вимоги до заяви про перегляд судового рішення за нововиявленими або виключними обставинами. Порядок подання заяви про перегляд судового рішення за нововиявленими або виключними обставинами. Відкриття кримінального провадження за нововиявленими або виключними обставинами. Відмова від заяви про перегляд судового рішення за нововиявленими або виключними обставинами та її наслідки. Порядок здійснення перегляду судового рішення за нововиявленими або виключними обставинами. Судове рішення за наслідками кримінального провадження за нововиявленими або виключними обставинами.</w:t>
      </w:r>
    </w:p>
    <w:p w14:paraId="5D7C8044" w14:textId="77777777" w:rsidR="008A391A" w:rsidRPr="0040431A" w:rsidRDefault="008A391A" w:rsidP="00FB2B93">
      <w:pPr>
        <w:pStyle w:val="11"/>
        <w:ind w:firstLine="540"/>
        <w:jc w:val="both"/>
        <w:rPr>
          <w:b/>
          <w:color w:val="000000"/>
          <w:sz w:val="26"/>
          <w:szCs w:val="26"/>
        </w:rPr>
      </w:pPr>
      <w:r w:rsidRPr="0040431A">
        <w:rPr>
          <w:b/>
          <w:color w:val="000000"/>
          <w:sz w:val="26"/>
          <w:szCs w:val="26"/>
        </w:rPr>
        <w:t>Основна література:</w:t>
      </w:r>
    </w:p>
    <w:p w14:paraId="0C51AA2A" w14:textId="77777777" w:rsidR="007235D8" w:rsidRPr="0040431A" w:rsidRDefault="007235D8" w:rsidP="00FB2B93">
      <w:pPr>
        <w:pStyle w:val="11"/>
        <w:numPr>
          <w:ilvl w:val="0"/>
          <w:numId w:val="21"/>
        </w:numPr>
        <w:ind w:left="0" w:firstLine="360"/>
        <w:jc w:val="both"/>
        <w:rPr>
          <w:sz w:val="26"/>
          <w:szCs w:val="26"/>
        </w:rPr>
      </w:pPr>
      <w:r w:rsidRPr="0040431A">
        <w:rPr>
          <w:sz w:val="26"/>
          <w:szCs w:val="26"/>
        </w:rPr>
        <w:lastRenderedPageBreak/>
        <w:t>Курс лекцій з кримінального процесу за новим Кримінальним процесуальним кодексом України (Особлива частина) / [</w:t>
      </w:r>
      <w:proofErr w:type="spellStart"/>
      <w:r w:rsidRPr="0040431A">
        <w:rPr>
          <w:sz w:val="26"/>
          <w:szCs w:val="26"/>
        </w:rPr>
        <w:t>Хабло</w:t>
      </w:r>
      <w:proofErr w:type="spellEnd"/>
      <w:r w:rsidRPr="0040431A">
        <w:rPr>
          <w:sz w:val="26"/>
          <w:szCs w:val="26"/>
        </w:rPr>
        <w:t> О.Ю., Степанов О.С., Климчук М.П. та ін.]. К</w:t>
      </w:r>
      <w:r w:rsidR="006E2457">
        <w:rPr>
          <w:sz w:val="26"/>
          <w:szCs w:val="26"/>
        </w:rPr>
        <w:t>иїв</w:t>
      </w:r>
      <w:r w:rsidRPr="0040431A">
        <w:rPr>
          <w:sz w:val="26"/>
          <w:szCs w:val="26"/>
        </w:rPr>
        <w:t>., 2012. 200 с.</w:t>
      </w:r>
    </w:p>
    <w:p w14:paraId="33F9D198" w14:textId="77777777" w:rsidR="007235D8" w:rsidRPr="0040431A" w:rsidRDefault="007235D8" w:rsidP="00FB2B93">
      <w:pPr>
        <w:pStyle w:val="11"/>
        <w:numPr>
          <w:ilvl w:val="0"/>
          <w:numId w:val="21"/>
        </w:numPr>
        <w:ind w:left="0" w:firstLine="360"/>
        <w:jc w:val="both"/>
        <w:rPr>
          <w:sz w:val="26"/>
          <w:szCs w:val="26"/>
        </w:rPr>
      </w:pPr>
      <w:r w:rsidRPr="0040431A">
        <w:rPr>
          <w:sz w:val="26"/>
          <w:szCs w:val="26"/>
        </w:rPr>
        <w:t>Курс лекцій з кримінального процесу за новим Кримінальним процесуальним кодексом України (Загальна частина) / [</w:t>
      </w:r>
      <w:proofErr w:type="spellStart"/>
      <w:r w:rsidRPr="0040431A">
        <w:rPr>
          <w:sz w:val="26"/>
          <w:szCs w:val="26"/>
        </w:rPr>
        <w:t>Рожнова</w:t>
      </w:r>
      <w:proofErr w:type="spellEnd"/>
      <w:r w:rsidRPr="0040431A">
        <w:rPr>
          <w:sz w:val="26"/>
          <w:szCs w:val="26"/>
        </w:rPr>
        <w:t> В.В., Савицький</w:t>
      </w:r>
      <w:r w:rsidR="006E2457">
        <w:rPr>
          <w:sz w:val="26"/>
          <w:szCs w:val="26"/>
        </w:rPr>
        <w:t xml:space="preserve"> Д.О., </w:t>
      </w:r>
      <w:proofErr w:type="spellStart"/>
      <w:r w:rsidR="006E2457">
        <w:rPr>
          <w:sz w:val="26"/>
          <w:szCs w:val="26"/>
        </w:rPr>
        <w:t>Конюшенко</w:t>
      </w:r>
      <w:proofErr w:type="spellEnd"/>
      <w:r w:rsidR="006E2457">
        <w:rPr>
          <w:sz w:val="26"/>
          <w:szCs w:val="26"/>
        </w:rPr>
        <w:t> Я.Ю. та ін.].  Київ</w:t>
      </w:r>
      <w:r w:rsidRPr="0040431A">
        <w:rPr>
          <w:sz w:val="26"/>
          <w:szCs w:val="26"/>
        </w:rPr>
        <w:t>, 2012. 280 с.</w:t>
      </w:r>
    </w:p>
    <w:p w14:paraId="11EA80E0" w14:textId="77777777" w:rsidR="007235D8" w:rsidRPr="0040431A" w:rsidRDefault="007235D8" w:rsidP="00FB2B93">
      <w:pPr>
        <w:pStyle w:val="11"/>
        <w:numPr>
          <w:ilvl w:val="0"/>
          <w:numId w:val="21"/>
        </w:numPr>
        <w:ind w:left="0" w:firstLine="360"/>
        <w:jc w:val="both"/>
        <w:rPr>
          <w:sz w:val="26"/>
          <w:szCs w:val="26"/>
        </w:rPr>
      </w:pPr>
      <w:proofErr w:type="spellStart"/>
      <w:r w:rsidRPr="0040431A">
        <w:rPr>
          <w:sz w:val="26"/>
          <w:szCs w:val="26"/>
        </w:rPr>
        <w:t>Удалова</w:t>
      </w:r>
      <w:proofErr w:type="spellEnd"/>
      <w:r w:rsidR="00806469" w:rsidRPr="0040431A">
        <w:rPr>
          <w:sz w:val="26"/>
          <w:szCs w:val="26"/>
        </w:rPr>
        <w:t> </w:t>
      </w:r>
      <w:r w:rsidRPr="0040431A">
        <w:rPr>
          <w:sz w:val="26"/>
          <w:szCs w:val="26"/>
        </w:rPr>
        <w:t xml:space="preserve">Л.Д., </w:t>
      </w:r>
      <w:proofErr w:type="spellStart"/>
      <w:r w:rsidRPr="0040431A">
        <w:rPr>
          <w:sz w:val="26"/>
          <w:szCs w:val="26"/>
        </w:rPr>
        <w:t>Корсун</w:t>
      </w:r>
      <w:proofErr w:type="spellEnd"/>
      <w:r w:rsidR="00806469" w:rsidRPr="0040431A">
        <w:rPr>
          <w:sz w:val="26"/>
          <w:szCs w:val="26"/>
        </w:rPr>
        <w:t> </w:t>
      </w:r>
      <w:r w:rsidRPr="0040431A">
        <w:rPr>
          <w:sz w:val="26"/>
          <w:szCs w:val="26"/>
        </w:rPr>
        <w:t>В.Я. Суд як суб’єкт кримінально-процесуаль</w:t>
      </w:r>
      <w:r w:rsidR="006E2457">
        <w:rPr>
          <w:sz w:val="26"/>
          <w:szCs w:val="26"/>
        </w:rPr>
        <w:t xml:space="preserve">ного доказування: Монографія. </w:t>
      </w:r>
      <w:r w:rsidRPr="0040431A">
        <w:rPr>
          <w:sz w:val="26"/>
          <w:szCs w:val="26"/>
        </w:rPr>
        <w:t>К</w:t>
      </w:r>
      <w:r w:rsidR="006E2457">
        <w:rPr>
          <w:sz w:val="26"/>
          <w:szCs w:val="26"/>
        </w:rPr>
        <w:t>иїв</w:t>
      </w:r>
      <w:r w:rsidRPr="0040431A">
        <w:rPr>
          <w:sz w:val="26"/>
          <w:szCs w:val="26"/>
        </w:rPr>
        <w:t>: Видавничий дім «Скіф», 2012. 168 с.</w:t>
      </w:r>
    </w:p>
    <w:p w14:paraId="6C5EBDE1" w14:textId="77777777" w:rsidR="0077269F" w:rsidRPr="0040431A" w:rsidRDefault="0077269F" w:rsidP="00FB2B93">
      <w:pPr>
        <w:pStyle w:val="11"/>
        <w:jc w:val="center"/>
        <w:rPr>
          <w:b/>
          <w:smallCaps/>
          <w:color w:val="000000"/>
          <w:sz w:val="26"/>
          <w:szCs w:val="26"/>
        </w:rPr>
      </w:pPr>
    </w:p>
    <w:p w14:paraId="09A75CE6" w14:textId="77777777" w:rsidR="008A391A" w:rsidRPr="0040431A" w:rsidRDefault="0040431A" w:rsidP="00FB2B93">
      <w:pPr>
        <w:pStyle w:val="11"/>
        <w:jc w:val="center"/>
        <w:rPr>
          <w:b/>
          <w:smallCaps/>
          <w:color w:val="000000"/>
          <w:sz w:val="26"/>
          <w:szCs w:val="26"/>
        </w:rPr>
      </w:pPr>
      <w:r>
        <w:rPr>
          <w:b/>
          <w:smallCaps/>
          <w:color w:val="000000"/>
          <w:sz w:val="26"/>
          <w:szCs w:val="26"/>
        </w:rPr>
        <w:br w:type="page"/>
      </w:r>
      <w:r w:rsidR="008A391A" w:rsidRPr="0040431A">
        <w:rPr>
          <w:b/>
          <w:smallCaps/>
          <w:color w:val="000000"/>
          <w:sz w:val="26"/>
          <w:szCs w:val="26"/>
        </w:rPr>
        <w:lastRenderedPageBreak/>
        <w:t>ЦИВІЛЬНЕ ПРАВО*</w:t>
      </w:r>
    </w:p>
    <w:p w14:paraId="74A39647" w14:textId="77777777" w:rsidR="005D130D" w:rsidRPr="005D130D" w:rsidRDefault="005D130D" w:rsidP="00FB2B93">
      <w:pPr>
        <w:pStyle w:val="11"/>
        <w:jc w:val="center"/>
        <w:rPr>
          <w:color w:val="000000"/>
          <w:sz w:val="26"/>
          <w:szCs w:val="26"/>
        </w:rPr>
      </w:pPr>
    </w:p>
    <w:p w14:paraId="42C920DF" w14:textId="77777777" w:rsidR="008A391A" w:rsidRPr="005D130D" w:rsidRDefault="008A391A" w:rsidP="00FB2B93">
      <w:pPr>
        <w:pStyle w:val="11"/>
        <w:ind w:firstLine="540"/>
        <w:jc w:val="both"/>
        <w:rPr>
          <w:color w:val="000000"/>
          <w:sz w:val="26"/>
          <w:szCs w:val="26"/>
        </w:rPr>
      </w:pPr>
      <w:r w:rsidRPr="005D130D">
        <w:rPr>
          <w:color w:val="000000"/>
          <w:sz w:val="26"/>
          <w:szCs w:val="26"/>
        </w:rPr>
        <w:t>1. Загальна характеристика цивільного права.</w:t>
      </w:r>
    </w:p>
    <w:p w14:paraId="38FEE740" w14:textId="77777777" w:rsidR="008A391A" w:rsidRPr="005D130D" w:rsidRDefault="008A391A" w:rsidP="00FB2B93">
      <w:pPr>
        <w:pStyle w:val="11"/>
        <w:ind w:firstLine="540"/>
        <w:jc w:val="both"/>
        <w:rPr>
          <w:color w:val="000000"/>
          <w:sz w:val="26"/>
          <w:szCs w:val="26"/>
        </w:rPr>
      </w:pPr>
      <w:r w:rsidRPr="005D130D">
        <w:rPr>
          <w:color w:val="000000"/>
          <w:sz w:val="26"/>
          <w:szCs w:val="26"/>
        </w:rPr>
        <w:t>2. Цивільні правовідносини.</w:t>
      </w:r>
    </w:p>
    <w:p w14:paraId="25FA4CBB" w14:textId="77777777" w:rsidR="008A391A" w:rsidRPr="005D130D" w:rsidRDefault="008A391A" w:rsidP="00FB2B93">
      <w:pPr>
        <w:pStyle w:val="11"/>
        <w:ind w:firstLine="540"/>
        <w:jc w:val="both"/>
        <w:rPr>
          <w:color w:val="000000"/>
          <w:sz w:val="26"/>
          <w:szCs w:val="26"/>
        </w:rPr>
      </w:pPr>
      <w:r w:rsidRPr="005D130D">
        <w:rPr>
          <w:color w:val="000000"/>
          <w:sz w:val="26"/>
          <w:szCs w:val="26"/>
        </w:rPr>
        <w:t>3. Фізичні та юридичні особи як суб’єкти цивільних правовідносин.</w:t>
      </w:r>
    </w:p>
    <w:p w14:paraId="0E5E6A8B" w14:textId="77777777" w:rsidR="008A391A" w:rsidRPr="005D130D" w:rsidRDefault="008A391A" w:rsidP="00FB2B93">
      <w:pPr>
        <w:pStyle w:val="11"/>
        <w:ind w:firstLine="540"/>
        <w:jc w:val="both"/>
        <w:rPr>
          <w:color w:val="000000"/>
          <w:sz w:val="26"/>
          <w:szCs w:val="26"/>
        </w:rPr>
      </w:pPr>
      <w:r w:rsidRPr="005D130D">
        <w:rPr>
          <w:color w:val="000000"/>
          <w:sz w:val="26"/>
          <w:szCs w:val="26"/>
        </w:rPr>
        <w:t xml:space="preserve">4. </w:t>
      </w:r>
      <w:proofErr w:type="spellStart"/>
      <w:r w:rsidRPr="005D130D">
        <w:rPr>
          <w:color w:val="000000"/>
          <w:sz w:val="26"/>
          <w:szCs w:val="26"/>
        </w:rPr>
        <w:t>Обʼєкти</w:t>
      </w:r>
      <w:proofErr w:type="spellEnd"/>
      <w:r w:rsidRPr="005D130D">
        <w:rPr>
          <w:color w:val="000000"/>
          <w:sz w:val="26"/>
          <w:szCs w:val="26"/>
        </w:rPr>
        <w:t xml:space="preserve"> цивільних правовідносин.</w:t>
      </w:r>
    </w:p>
    <w:p w14:paraId="572A0A58" w14:textId="77777777" w:rsidR="008A391A" w:rsidRPr="005D130D" w:rsidRDefault="008A391A" w:rsidP="00FB2B93">
      <w:pPr>
        <w:pStyle w:val="11"/>
        <w:ind w:firstLine="540"/>
        <w:jc w:val="both"/>
        <w:rPr>
          <w:color w:val="000000"/>
          <w:sz w:val="26"/>
          <w:szCs w:val="26"/>
        </w:rPr>
      </w:pPr>
      <w:r w:rsidRPr="005D130D">
        <w:rPr>
          <w:color w:val="000000"/>
          <w:sz w:val="26"/>
          <w:szCs w:val="26"/>
        </w:rPr>
        <w:t>5. Особисті немайнові права фізичної особи.</w:t>
      </w:r>
    </w:p>
    <w:p w14:paraId="02DBC67C" w14:textId="77777777" w:rsidR="008A391A" w:rsidRPr="005D130D" w:rsidRDefault="008A391A" w:rsidP="00FB2B93">
      <w:pPr>
        <w:pStyle w:val="11"/>
        <w:ind w:firstLine="540"/>
        <w:jc w:val="both"/>
        <w:rPr>
          <w:color w:val="000000"/>
          <w:sz w:val="26"/>
          <w:szCs w:val="26"/>
        </w:rPr>
      </w:pPr>
      <w:r w:rsidRPr="005D130D">
        <w:rPr>
          <w:color w:val="000000"/>
          <w:sz w:val="26"/>
          <w:szCs w:val="26"/>
        </w:rPr>
        <w:t>6. Правочини.</w:t>
      </w:r>
    </w:p>
    <w:p w14:paraId="445A47D5" w14:textId="77777777" w:rsidR="008A391A" w:rsidRPr="005D130D" w:rsidRDefault="008A391A" w:rsidP="00FB2B93">
      <w:pPr>
        <w:pStyle w:val="11"/>
        <w:ind w:firstLine="540"/>
        <w:jc w:val="both"/>
        <w:rPr>
          <w:color w:val="000000"/>
          <w:sz w:val="26"/>
          <w:szCs w:val="26"/>
        </w:rPr>
      </w:pPr>
      <w:r w:rsidRPr="005D130D">
        <w:rPr>
          <w:color w:val="000000"/>
          <w:sz w:val="26"/>
          <w:szCs w:val="26"/>
        </w:rPr>
        <w:t>7. Представництво. Довіреність.</w:t>
      </w:r>
    </w:p>
    <w:p w14:paraId="5682867B" w14:textId="77777777" w:rsidR="008A391A" w:rsidRPr="005D130D" w:rsidRDefault="008A391A" w:rsidP="00FB2B93">
      <w:pPr>
        <w:pStyle w:val="11"/>
        <w:ind w:firstLine="540"/>
        <w:jc w:val="both"/>
        <w:rPr>
          <w:color w:val="000000"/>
          <w:sz w:val="26"/>
          <w:szCs w:val="26"/>
        </w:rPr>
      </w:pPr>
      <w:r w:rsidRPr="005D130D">
        <w:rPr>
          <w:color w:val="000000"/>
          <w:sz w:val="26"/>
          <w:szCs w:val="26"/>
        </w:rPr>
        <w:t>8. Строки та терміни в цивільному праві.</w:t>
      </w:r>
    </w:p>
    <w:p w14:paraId="686DEDD4" w14:textId="77777777" w:rsidR="008A391A" w:rsidRPr="005D130D" w:rsidRDefault="008A391A" w:rsidP="00FB2B93">
      <w:pPr>
        <w:pStyle w:val="11"/>
        <w:ind w:firstLine="540"/>
        <w:jc w:val="both"/>
        <w:rPr>
          <w:sz w:val="26"/>
          <w:szCs w:val="26"/>
        </w:rPr>
      </w:pPr>
      <w:r w:rsidRPr="005D130D">
        <w:rPr>
          <w:color w:val="000000"/>
          <w:sz w:val="26"/>
          <w:szCs w:val="26"/>
        </w:rPr>
        <w:t>9. Відповідальність у цивільному праві.</w:t>
      </w:r>
      <w:r w:rsidRPr="005D130D">
        <w:rPr>
          <w:sz w:val="26"/>
          <w:szCs w:val="26"/>
        </w:rPr>
        <w:t xml:space="preserve"> </w:t>
      </w:r>
    </w:p>
    <w:p w14:paraId="5C49D35A" w14:textId="77777777" w:rsidR="008A391A" w:rsidRPr="005D130D" w:rsidRDefault="008A391A" w:rsidP="00FB2B93">
      <w:pPr>
        <w:pStyle w:val="11"/>
        <w:ind w:firstLine="540"/>
        <w:jc w:val="both"/>
        <w:rPr>
          <w:color w:val="000000"/>
          <w:sz w:val="26"/>
          <w:szCs w:val="26"/>
        </w:rPr>
      </w:pPr>
      <w:r w:rsidRPr="005D130D">
        <w:rPr>
          <w:color w:val="000000"/>
          <w:sz w:val="26"/>
          <w:szCs w:val="26"/>
        </w:rPr>
        <w:t>10. Право власності. Захист права власності.</w:t>
      </w:r>
    </w:p>
    <w:p w14:paraId="173E0EC5" w14:textId="77777777" w:rsidR="008A391A" w:rsidRPr="005D130D" w:rsidRDefault="008A391A" w:rsidP="00FB2B93">
      <w:pPr>
        <w:pStyle w:val="11"/>
        <w:ind w:firstLine="540"/>
        <w:jc w:val="both"/>
        <w:rPr>
          <w:color w:val="000000"/>
          <w:sz w:val="26"/>
          <w:szCs w:val="26"/>
        </w:rPr>
      </w:pPr>
      <w:r w:rsidRPr="005D130D">
        <w:rPr>
          <w:color w:val="000000"/>
          <w:sz w:val="26"/>
          <w:szCs w:val="26"/>
        </w:rPr>
        <w:t>11. Право інтелектуальної власності.</w:t>
      </w:r>
    </w:p>
    <w:p w14:paraId="42C964B2" w14:textId="77777777" w:rsidR="008A391A" w:rsidRPr="005D130D" w:rsidRDefault="008A391A" w:rsidP="00FB2B93">
      <w:pPr>
        <w:pStyle w:val="11"/>
        <w:ind w:firstLine="540"/>
        <w:jc w:val="both"/>
        <w:rPr>
          <w:color w:val="000000"/>
          <w:sz w:val="26"/>
          <w:szCs w:val="26"/>
        </w:rPr>
      </w:pPr>
      <w:r w:rsidRPr="005D130D">
        <w:rPr>
          <w:color w:val="000000"/>
          <w:sz w:val="26"/>
          <w:szCs w:val="26"/>
        </w:rPr>
        <w:t>12. Спадкове право.</w:t>
      </w:r>
    </w:p>
    <w:p w14:paraId="4328E54B" w14:textId="77777777" w:rsidR="008A391A" w:rsidRPr="005D130D" w:rsidRDefault="008A391A" w:rsidP="00FB2B93">
      <w:pPr>
        <w:pStyle w:val="11"/>
        <w:ind w:firstLine="540"/>
        <w:jc w:val="both"/>
        <w:rPr>
          <w:color w:val="000000"/>
          <w:sz w:val="26"/>
          <w:szCs w:val="26"/>
        </w:rPr>
      </w:pPr>
      <w:r w:rsidRPr="005D130D">
        <w:rPr>
          <w:color w:val="000000"/>
          <w:sz w:val="26"/>
          <w:szCs w:val="26"/>
        </w:rPr>
        <w:t>13. Загальні положення про зобов’язання. Загальні положення про договір.</w:t>
      </w:r>
    </w:p>
    <w:p w14:paraId="12F145EA" w14:textId="77777777" w:rsidR="008A391A" w:rsidRPr="005D130D" w:rsidRDefault="008A391A" w:rsidP="00FB2B93">
      <w:pPr>
        <w:pStyle w:val="11"/>
        <w:ind w:firstLine="540"/>
        <w:jc w:val="both"/>
        <w:rPr>
          <w:color w:val="000000"/>
          <w:sz w:val="26"/>
          <w:szCs w:val="26"/>
        </w:rPr>
      </w:pPr>
      <w:r w:rsidRPr="005D130D">
        <w:rPr>
          <w:color w:val="000000"/>
          <w:sz w:val="26"/>
          <w:szCs w:val="26"/>
        </w:rPr>
        <w:t>14. Способи забезпечення виконання зобов’язання.</w:t>
      </w:r>
    </w:p>
    <w:p w14:paraId="4D13E96A" w14:textId="77777777" w:rsidR="008A391A" w:rsidRPr="005D130D" w:rsidRDefault="008A391A" w:rsidP="00FB2B93">
      <w:pPr>
        <w:pStyle w:val="11"/>
        <w:ind w:firstLine="540"/>
        <w:jc w:val="both"/>
        <w:rPr>
          <w:color w:val="000000"/>
          <w:sz w:val="26"/>
          <w:szCs w:val="26"/>
        </w:rPr>
      </w:pPr>
      <w:r w:rsidRPr="005D130D">
        <w:rPr>
          <w:color w:val="000000"/>
          <w:sz w:val="26"/>
          <w:szCs w:val="26"/>
        </w:rPr>
        <w:t>15. Договори по передачі майна у власність.</w:t>
      </w:r>
    </w:p>
    <w:p w14:paraId="0FEE6552" w14:textId="77777777" w:rsidR="008A391A" w:rsidRPr="005D130D" w:rsidRDefault="008A391A" w:rsidP="00FB2B93">
      <w:pPr>
        <w:pStyle w:val="11"/>
        <w:ind w:firstLine="540"/>
        <w:jc w:val="both"/>
        <w:rPr>
          <w:color w:val="000000"/>
          <w:sz w:val="26"/>
          <w:szCs w:val="26"/>
        </w:rPr>
      </w:pPr>
      <w:r w:rsidRPr="005D130D">
        <w:rPr>
          <w:color w:val="000000"/>
          <w:sz w:val="26"/>
          <w:szCs w:val="26"/>
        </w:rPr>
        <w:t>16. Договори про передачу майна у тимчасове користування.</w:t>
      </w:r>
    </w:p>
    <w:p w14:paraId="47B1BE26" w14:textId="77777777" w:rsidR="008A391A" w:rsidRPr="005D130D" w:rsidRDefault="008A391A" w:rsidP="00FB2B93">
      <w:pPr>
        <w:pStyle w:val="11"/>
        <w:ind w:firstLine="540"/>
        <w:jc w:val="both"/>
        <w:rPr>
          <w:color w:val="000000"/>
          <w:sz w:val="26"/>
          <w:szCs w:val="26"/>
        </w:rPr>
      </w:pPr>
      <w:r w:rsidRPr="005D130D">
        <w:rPr>
          <w:color w:val="000000"/>
          <w:sz w:val="26"/>
          <w:szCs w:val="26"/>
        </w:rPr>
        <w:t>17. Договори про виконання робіт.</w:t>
      </w:r>
    </w:p>
    <w:p w14:paraId="08D89CF6" w14:textId="77777777" w:rsidR="008A391A" w:rsidRPr="005D130D" w:rsidRDefault="008A391A" w:rsidP="00FB2B93">
      <w:pPr>
        <w:pStyle w:val="11"/>
        <w:ind w:firstLine="540"/>
        <w:jc w:val="both"/>
        <w:rPr>
          <w:color w:val="000000"/>
          <w:sz w:val="26"/>
          <w:szCs w:val="26"/>
        </w:rPr>
      </w:pPr>
      <w:r w:rsidRPr="005D130D">
        <w:rPr>
          <w:color w:val="000000"/>
          <w:sz w:val="26"/>
          <w:szCs w:val="26"/>
        </w:rPr>
        <w:t>18. Договори про надання послуг.</w:t>
      </w:r>
    </w:p>
    <w:p w14:paraId="790A4515" w14:textId="77777777" w:rsidR="008A391A" w:rsidRPr="005D130D" w:rsidRDefault="008A391A" w:rsidP="00FB2B93">
      <w:pPr>
        <w:pStyle w:val="11"/>
        <w:ind w:firstLine="540"/>
        <w:jc w:val="both"/>
        <w:rPr>
          <w:color w:val="000000"/>
          <w:sz w:val="26"/>
          <w:szCs w:val="26"/>
        </w:rPr>
      </w:pPr>
      <w:r w:rsidRPr="005D130D">
        <w:rPr>
          <w:color w:val="000000"/>
          <w:sz w:val="26"/>
          <w:szCs w:val="26"/>
        </w:rPr>
        <w:t>19. Договори про здійснення кредитно-розрахункових операцій.</w:t>
      </w:r>
    </w:p>
    <w:p w14:paraId="1A092DEB" w14:textId="77777777" w:rsidR="008A391A" w:rsidRPr="005D130D" w:rsidRDefault="008A391A" w:rsidP="00FB2B93">
      <w:pPr>
        <w:pStyle w:val="11"/>
        <w:ind w:firstLine="540"/>
        <w:jc w:val="both"/>
        <w:rPr>
          <w:color w:val="000000"/>
          <w:sz w:val="26"/>
          <w:szCs w:val="26"/>
        </w:rPr>
      </w:pPr>
      <w:r w:rsidRPr="005D130D">
        <w:rPr>
          <w:color w:val="000000"/>
          <w:sz w:val="26"/>
          <w:szCs w:val="26"/>
        </w:rPr>
        <w:t>20. Договори в сфері розпорядження майновими правами інтелектуальної власності.</w:t>
      </w:r>
    </w:p>
    <w:p w14:paraId="6D334A70" w14:textId="77777777" w:rsidR="008A391A" w:rsidRPr="005D130D" w:rsidRDefault="008A391A" w:rsidP="00FB2B93">
      <w:pPr>
        <w:pStyle w:val="11"/>
        <w:ind w:firstLine="540"/>
        <w:jc w:val="both"/>
        <w:rPr>
          <w:i/>
          <w:color w:val="000000"/>
          <w:sz w:val="26"/>
          <w:szCs w:val="26"/>
        </w:rPr>
      </w:pPr>
      <w:r w:rsidRPr="005D130D">
        <w:rPr>
          <w:i/>
          <w:color w:val="000000"/>
          <w:sz w:val="26"/>
          <w:szCs w:val="26"/>
        </w:rPr>
        <w:t>* Зверніть увагу! При підготовці до вищеперерахованих тем, здобувач вищої освіти має комплексно розкрити питання, яке включене до екзаменаційного білету. Напр.</w:t>
      </w:r>
    </w:p>
    <w:p w14:paraId="63BBA21F" w14:textId="77777777" w:rsidR="008A391A" w:rsidRPr="005D130D" w:rsidRDefault="008A391A" w:rsidP="00FB2B93">
      <w:pPr>
        <w:pStyle w:val="11"/>
        <w:ind w:firstLine="540"/>
        <w:jc w:val="both"/>
        <w:rPr>
          <w:color w:val="000000"/>
          <w:sz w:val="26"/>
          <w:szCs w:val="26"/>
        </w:rPr>
      </w:pPr>
      <w:r w:rsidRPr="005D130D">
        <w:rPr>
          <w:color w:val="000000"/>
          <w:sz w:val="26"/>
          <w:szCs w:val="26"/>
        </w:rPr>
        <w:t>15. Договори по передачі майна у власність.</w:t>
      </w:r>
    </w:p>
    <w:p w14:paraId="30476DA2" w14:textId="77777777" w:rsidR="008A391A" w:rsidRPr="005D130D" w:rsidRDefault="008A391A" w:rsidP="00FB2B93">
      <w:pPr>
        <w:pStyle w:val="11"/>
        <w:ind w:firstLine="540"/>
        <w:jc w:val="both"/>
        <w:rPr>
          <w:color w:val="000000"/>
          <w:sz w:val="26"/>
          <w:szCs w:val="26"/>
        </w:rPr>
      </w:pPr>
      <w:r w:rsidRPr="005D130D">
        <w:rPr>
          <w:color w:val="000000"/>
          <w:sz w:val="26"/>
          <w:szCs w:val="26"/>
        </w:rPr>
        <w:t xml:space="preserve">Договір купівлі-продажу. Права покупця в разі продажу йому товару неналежної якості. </w:t>
      </w:r>
    </w:p>
    <w:p w14:paraId="3F45A8AF" w14:textId="77777777" w:rsidR="008A391A" w:rsidRPr="005D130D" w:rsidRDefault="008A391A" w:rsidP="00FB2B93">
      <w:pPr>
        <w:pStyle w:val="11"/>
        <w:ind w:firstLine="540"/>
        <w:jc w:val="both"/>
        <w:rPr>
          <w:color w:val="000000"/>
          <w:sz w:val="26"/>
          <w:szCs w:val="26"/>
        </w:rPr>
      </w:pPr>
      <w:r w:rsidRPr="005D130D">
        <w:rPr>
          <w:color w:val="000000"/>
          <w:sz w:val="26"/>
          <w:szCs w:val="26"/>
        </w:rPr>
        <w:t>Договір поставки: поняття та загальна характеристика.</w:t>
      </w:r>
    </w:p>
    <w:p w14:paraId="6E650A54" w14:textId="77777777" w:rsidR="008A391A" w:rsidRPr="005D130D" w:rsidRDefault="008A391A" w:rsidP="00FB2B93">
      <w:pPr>
        <w:pStyle w:val="11"/>
        <w:ind w:firstLine="540"/>
        <w:jc w:val="both"/>
        <w:rPr>
          <w:color w:val="000000"/>
          <w:sz w:val="26"/>
          <w:szCs w:val="26"/>
        </w:rPr>
      </w:pPr>
      <w:r w:rsidRPr="005D130D">
        <w:rPr>
          <w:color w:val="000000"/>
          <w:sz w:val="26"/>
          <w:szCs w:val="26"/>
        </w:rPr>
        <w:t>Договір контрактації сільськогосподарської продукції. Постачання енергетичними та іншими ресурсами через приєднану мережу: особливості правового регулювання.</w:t>
      </w:r>
    </w:p>
    <w:p w14:paraId="354A20AB" w14:textId="77777777" w:rsidR="008A391A" w:rsidRPr="005D130D" w:rsidRDefault="008A391A" w:rsidP="00FB2B93">
      <w:pPr>
        <w:pStyle w:val="11"/>
        <w:ind w:firstLine="540"/>
        <w:jc w:val="both"/>
        <w:rPr>
          <w:color w:val="000000"/>
          <w:sz w:val="26"/>
          <w:szCs w:val="26"/>
        </w:rPr>
      </w:pPr>
      <w:r w:rsidRPr="005D130D">
        <w:rPr>
          <w:color w:val="000000"/>
          <w:sz w:val="26"/>
          <w:szCs w:val="26"/>
        </w:rPr>
        <w:t>Договір міни (бартеру). Правове регулювання міни.</w:t>
      </w:r>
    </w:p>
    <w:p w14:paraId="77D40607" w14:textId="77777777" w:rsidR="008A391A" w:rsidRPr="005D130D" w:rsidRDefault="008A391A" w:rsidP="00FB2B93">
      <w:pPr>
        <w:pStyle w:val="11"/>
        <w:ind w:firstLine="540"/>
        <w:jc w:val="both"/>
        <w:rPr>
          <w:color w:val="000000"/>
          <w:sz w:val="26"/>
          <w:szCs w:val="26"/>
        </w:rPr>
      </w:pPr>
      <w:r w:rsidRPr="005D130D">
        <w:rPr>
          <w:color w:val="000000"/>
          <w:sz w:val="26"/>
          <w:szCs w:val="26"/>
        </w:rPr>
        <w:t>Договір дарування: поняття, юридична характеристика. Суб’єкти договору дарування, їх права та обов’язки. Укладення, припинення та розірвання договору дарування.</w:t>
      </w:r>
    </w:p>
    <w:p w14:paraId="1BF82671" w14:textId="77777777" w:rsidR="008A391A" w:rsidRPr="005D130D" w:rsidRDefault="008A391A" w:rsidP="00FB2B93">
      <w:pPr>
        <w:pStyle w:val="11"/>
        <w:ind w:firstLine="540"/>
        <w:jc w:val="both"/>
        <w:rPr>
          <w:color w:val="000000"/>
          <w:sz w:val="26"/>
          <w:szCs w:val="26"/>
        </w:rPr>
      </w:pPr>
      <w:r w:rsidRPr="005D130D">
        <w:rPr>
          <w:color w:val="000000"/>
          <w:sz w:val="26"/>
          <w:szCs w:val="26"/>
        </w:rPr>
        <w:t>Договір ренти: поняття, юридична характеристика. Особливості укладення договору ренти.</w:t>
      </w:r>
    </w:p>
    <w:p w14:paraId="19E7861C" w14:textId="77777777" w:rsidR="008A391A" w:rsidRPr="005D130D" w:rsidRDefault="008A391A" w:rsidP="00FB2B93">
      <w:pPr>
        <w:pStyle w:val="11"/>
        <w:ind w:firstLine="540"/>
        <w:jc w:val="both"/>
        <w:rPr>
          <w:color w:val="000000"/>
          <w:sz w:val="26"/>
          <w:szCs w:val="26"/>
        </w:rPr>
      </w:pPr>
      <w:r w:rsidRPr="005D130D">
        <w:rPr>
          <w:color w:val="000000"/>
          <w:sz w:val="26"/>
          <w:szCs w:val="26"/>
        </w:rPr>
        <w:t xml:space="preserve">Договір довічного утримання (догляду). Юридична характеристика договору. Форма договору. Сторони договору довічного утримання. Права та обов’язки </w:t>
      </w:r>
      <w:proofErr w:type="spellStart"/>
      <w:r w:rsidRPr="005D130D">
        <w:rPr>
          <w:color w:val="000000"/>
          <w:sz w:val="26"/>
          <w:szCs w:val="26"/>
        </w:rPr>
        <w:t>відчужувача</w:t>
      </w:r>
      <w:proofErr w:type="spellEnd"/>
      <w:r w:rsidRPr="005D130D">
        <w:rPr>
          <w:color w:val="000000"/>
          <w:sz w:val="26"/>
          <w:szCs w:val="26"/>
        </w:rPr>
        <w:t xml:space="preserve"> та набувача. Припинення та розірвання договору довічного утримання.</w:t>
      </w:r>
    </w:p>
    <w:p w14:paraId="62109778" w14:textId="77777777" w:rsidR="008A391A" w:rsidRPr="005D130D" w:rsidRDefault="008A391A" w:rsidP="0077269F">
      <w:pPr>
        <w:pStyle w:val="11"/>
        <w:ind w:firstLine="540"/>
        <w:rPr>
          <w:b/>
          <w:color w:val="000000"/>
          <w:sz w:val="26"/>
          <w:szCs w:val="26"/>
        </w:rPr>
      </w:pPr>
      <w:r w:rsidRPr="005D130D">
        <w:rPr>
          <w:b/>
          <w:color w:val="000000"/>
          <w:sz w:val="26"/>
          <w:szCs w:val="26"/>
        </w:rPr>
        <w:t>Основна література:</w:t>
      </w:r>
    </w:p>
    <w:p w14:paraId="318FB262"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Губарєв С.В. Цивільне право України, посібник для підготовки до іспитів, К., 2014. – 196 с.</w:t>
      </w:r>
    </w:p>
    <w:p w14:paraId="70BB20A2"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 xml:space="preserve">Губарєв С.В., </w:t>
      </w:r>
      <w:proofErr w:type="spellStart"/>
      <w:r w:rsidRPr="005D130D">
        <w:rPr>
          <w:sz w:val="26"/>
          <w:szCs w:val="26"/>
        </w:rPr>
        <w:t>Ловʼяк</w:t>
      </w:r>
      <w:proofErr w:type="spellEnd"/>
      <w:r w:rsidRPr="005D130D">
        <w:rPr>
          <w:sz w:val="26"/>
          <w:szCs w:val="26"/>
        </w:rPr>
        <w:t xml:space="preserve"> О.О., Мироненко В.П., Пилипенко С.А., </w:t>
      </w:r>
      <w:proofErr w:type="spellStart"/>
      <w:r w:rsidRPr="005D130D">
        <w:rPr>
          <w:sz w:val="26"/>
          <w:szCs w:val="26"/>
        </w:rPr>
        <w:t>Полішко</w:t>
      </w:r>
      <w:proofErr w:type="spellEnd"/>
      <w:r w:rsidRPr="005D130D">
        <w:rPr>
          <w:sz w:val="26"/>
          <w:szCs w:val="26"/>
        </w:rPr>
        <w:t xml:space="preserve"> Н.Л., </w:t>
      </w:r>
      <w:proofErr w:type="spellStart"/>
      <w:r w:rsidRPr="005D130D">
        <w:rPr>
          <w:sz w:val="26"/>
          <w:szCs w:val="26"/>
        </w:rPr>
        <w:t>Тімуш</w:t>
      </w:r>
      <w:proofErr w:type="spellEnd"/>
      <w:r w:rsidRPr="005D130D">
        <w:rPr>
          <w:sz w:val="26"/>
          <w:szCs w:val="26"/>
        </w:rPr>
        <w:t> І.С. Цивільне право України, навчальний посібник, К., 2014. – 433 с.</w:t>
      </w:r>
    </w:p>
    <w:p w14:paraId="55DFC82F"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lastRenderedPageBreak/>
        <w:t>Конституція України, прийнята Верховною Ра</w:t>
      </w:r>
      <w:r w:rsidR="006E2457">
        <w:rPr>
          <w:sz w:val="26"/>
          <w:szCs w:val="26"/>
        </w:rPr>
        <w:t xml:space="preserve">дою України 28 червня 1996 р. </w:t>
      </w:r>
      <w:r w:rsidRPr="005D130D">
        <w:rPr>
          <w:sz w:val="26"/>
          <w:szCs w:val="26"/>
        </w:rPr>
        <w:t xml:space="preserve"> </w:t>
      </w:r>
      <w:r w:rsidRPr="006E2457">
        <w:rPr>
          <w:i/>
          <w:sz w:val="26"/>
          <w:szCs w:val="26"/>
        </w:rPr>
        <w:t>Відомості Верховної Ради України.</w:t>
      </w:r>
      <w:r w:rsidR="006E2457">
        <w:rPr>
          <w:sz w:val="26"/>
          <w:szCs w:val="26"/>
        </w:rPr>
        <w:t xml:space="preserve"> 1996. №30.</w:t>
      </w:r>
      <w:r w:rsidRPr="005D130D">
        <w:rPr>
          <w:sz w:val="26"/>
          <w:szCs w:val="26"/>
        </w:rPr>
        <w:t xml:space="preserve"> Ст.141.</w:t>
      </w:r>
    </w:p>
    <w:p w14:paraId="050F8B1E"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proofErr w:type="spellStart"/>
      <w:r w:rsidRPr="005D130D">
        <w:rPr>
          <w:sz w:val="26"/>
          <w:szCs w:val="26"/>
        </w:rPr>
        <w:t>Харитонов</w:t>
      </w:r>
      <w:proofErr w:type="spellEnd"/>
      <w:r w:rsidRPr="005D130D">
        <w:rPr>
          <w:sz w:val="26"/>
          <w:szCs w:val="26"/>
        </w:rPr>
        <w:t xml:space="preserve"> Є.О., </w:t>
      </w:r>
      <w:proofErr w:type="spellStart"/>
      <w:r w:rsidRPr="005D130D">
        <w:rPr>
          <w:sz w:val="26"/>
          <w:szCs w:val="26"/>
        </w:rPr>
        <w:t>Старцев</w:t>
      </w:r>
      <w:proofErr w:type="spellEnd"/>
      <w:r w:rsidRPr="005D130D">
        <w:rPr>
          <w:sz w:val="26"/>
          <w:szCs w:val="26"/>
        </w:rPr>
        <w:t> О.В. Ци</w:t>
      </w:r>
      <w:r w:rsidR="006E2457">
        <w:rPr>
          <w:sz w:val="26"/>
          <w:szCs w:val="26"/>
        </w:rPr>
        <w:t xml:space="preserve">вільне право України: </w:t>
      </w:r>
      <w:proofErr w:type="spellStart"/>
      <w:r w:rsidR="006E2457">
        <w:rPr>
          <w:sz w:val="26"/>
          <w:szCs w:val="26"/>
        </w:rPr>
        <w:t>підруч</w:t>
      </w:r>
      <w:proofErr w:type="spellEnd"/>
      <w:r w:rsidR="006E2457">
        <w:rPr>
          <w:sz w:val="26"/>
          <w:szCs w:val="26"/>
        </w:rPr>
        <w:t xml:space="preserve">. </w:t>
      </w:r>
      <w:r w:rsidRPr="005D130D">
        <w:rPr>
          <w:sz w:val="26"/>
          <w:szCs w:val="26"/>
        </w:rPr>
        <w:t>К</w:t>
      </w:r>
      <w:r w:rsidR="006E2457">
        <w:rPr>
          <w:sz w:val="26"/>
          <w:szCs w:val="26"/>
        </w:rPr>
        <w:t>иїв</w:t>
      </w:r>
      <w:r w:rsidRPr="005D130D">
        <w:rPr>
          <w:sz w:val="26"/>
          <w:szCs w:val="26"/>
        </w:rPr>
        <w:t>.: Істина, 2011. – 816 с.</w:t>
      </w:r>
    </w:p>
    <w:p w14:paraId="4058C1C9"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 xml:space="preserve">Цивільне право України. Загальна частина: </w:t>
      </w:r>
      <w:proofErr w:type="spellStart"/>
      <w:r w:rsidRPr="005D130D">
        <w:rPr>
          <w:sz w:val="26"/>
          <w:szCs w:val="26"/>
        </w:rPr>
        <w:t>підруч</w:t>
      </w:r>
      <w:proofErr w:type="spellEnd"/>
      <w:r w:rsidRPr="005D130D">
        <w:rPr>
          <w:sz w:val="26"/>
          <w:szCs w:val="26"/>
        </w:rPr>
        <w:t>. / За ред. Ю.О. </w:t>
      </w:r>
      <w:proofErr w:type="spellStart"/>
      <w:r w:rsidRPr="005D130D">
        <w:rPr>
          <w:sz w:val="26"/>
          <w:szCs w:val="26"/>
        </w:rPr>
        <w:t>Заіки</w:t>
      </w:r>
      <w:proofErr w:type="spellEnd"/>
      <w:r w:rsidRPr="005D130D">
        <w:rPr>
          <w:sz w:val="26"/>
          <w:szCs w:val="26"/>
        </w:rPr>
        <w:t>, І.А. Бірюкова – К.: КНТ, 2008.</w:t>
      </w:r>
    </w:p>
    <w:p w14:paraId="280F053A"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 xml:space="preserve">Цивільне право України: Академічний курс: </w:t>
      </w:r>
      <w:proofErr w:type="spellStart"/>
      <w:r w:rsidRPr="005D130D">
        <w:rPr>
          <w:sz w:val="26"/>
          <w:szCs w:val="26"/>
        </w:rPr>
        <w:t>Підруч</w:t>
      </w:r>
      <w:proofErr w:type="spellEnd"/>
      <w:r w:rsidRPr="005D130D">
        <w:rPr>
          <w:sz w:val="26"/>
          <w:szCs w:val="26"/>
        </w:rPr>
        <w:t xml:space="preserve">.: У двох томах/ За </w:t>
      </w:r>
      <w:proofErr w:type="spellStart"/>
      <w:r w:rsidRPr="005D130D">
        <w:rPr>
          <w:sz w:val="26"/>
          <w:szCs w:val="26"/>
        </w:rPr>
        <w:t>заг</w:t>
      </w:r>
      <w:proofErr w:type="spellEnd"/>
      <w:r w:rsidRPr="005D130D">
        <w:rPr>
          <w:sz w:val="26"/>
          <w:szCs w:val="26"/>
        </w:rPr>
        <w:t xml:space="preserve">. </w:t>
      </w:r>
      <w:r w:rsidR="006E2457">
        <w:rPr>
          <w:sz w:val="26"/>
          <w:szCs w:val="26"/>
        </w:rPr>
        <w:t xml:space="preserve">ред. Я.М. Шевченко. – Т.1, 2. </w:t>
      </w:r>
      <w:r w:rsidRPr="005D130D">
        <w:rPr>
          <w:sz w:val="26"/>
          <w:szCs w:val="26"/>
        </w:rPr>
        <w:t xml:space="preserve">К.: Концерн «Видавничий Дім «Ін Юре», 2006. </w:t>
      </w:r>
    </w:p>
    <w:p w14:paraId="6348474D"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 xml:space="preserve">Цивільне право України: </w:t>
      </w:r>
      <w:proofErr w:type="spellStart"/>
      <w:r w:rsidRPr="005D130D">
        <w:rPr>
          <w:sz w:val="26"/>
          <w:szCs w:val="26"/>
        </w:rPr>
        <w:t>підруч</w:t>
      </w:r>
      <w:proofErr w:type="spellEnd"/>
      <w:r w:rsidRPr="005D130D">
        <w:rPr>
          <w:sz w:val="26"/>
          <w:szCs w:val="26"/>
        </w:rPr>
        <w:t xml:space="preserve">.: У 2-х </w:t>
      </w:r>
      <w:proofErr w:type="spellStart"/>
      <w:r w:rsidRPr="005D130D">
        <w:rPr>
          <w:sz w:val="26"/>
          <w:szCs w:val="26"/>
        </w:rPr>
        <w:t>кн</w:t>
      </w:r>
      <w:proofErr w:type="spellEnd"/>
      <w:r w:rsidRPr="005D130D">
        <w:rPr>
          <w:sz w:val="26"/>
          <w:szCs w:val="26"/>
        </w:rPr>
        <w:t>. / За ред. О.В. </w:t>
      </w:r>
      <w:proofErr w:type="spellStart"/>
      <w:r w:rsidRPr="005D130D">
        <w:rPr>
          <w:sz w:val="26"/>
          <w:szCs w:val="26"/>
        </w:rPr>
        <w:t>Дзери</w:t>
      </w:r>
      <w:proofErr w:type="spellEnd"/>
      <w:r w:rsidRPr="005D130D">
        <w:rPr>
          <w:sz w:val="26"/>
          <w:szCs w:val="26"/>
        </w:rPr>
        <w:t>, Н.С. </w:t>
      </w:r>
      <w:proofErr w:type="spellStart"/>
      <w:r w:rsidRPr="005D130D">
        <w:rPr>
          <w:sz w:val="26"/>
          <w:szCs w:val="26"/>
        </w:rPr>
        <w:t>Кузнєцової</w:t>
      </w:r>
      <w:proofErr w:type="spellEnd"/>
      <w:r w:rsidRPr="005D130D">
        <w:rPr>
          <w:sz w:val="26"/>
          <w:szCs w:val="26"/>
        </w:rPr>
        <w:t>. – К.: Юрінком Інтер, 2010.</w:t>
      </w:r>
    </w:p>
    <w:p w14:paraId="66E44EE1"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Цивільний кодекс України: Науково-практичний коментар / За ред. О.В. </w:t>
      </w:r>
      <w:proofErr w:type="spellStart"/>
      <w:r w:rsidRPr="005D130D">
        <w:rPr>
          <w:sz w:val="26"/>
          <w:szCs w:val="26"/>
        </w:rPr>
        <w:t>Дзери</w:t>
      </w:r>
      <w:proofErr w:type="spellEnd"/>
      <w:r w:rsidRPr="005D130D">
        <w:rPr>
          <w:sz w:val="26"/>
          <w:szCs w:val="26"/>
        </w:rPr>
        <w:t>, Н.С. </w:t>
      </w:r>
      <w:proofErr w:type="spellStart"/>
      <w:r w:rsidRPr="005D130D">
        <w:rPr>
          <w:sz w:val="26"/>
          <w:szCs w:val="26"/>
        </w:rPr>
        <w:t>Кузнєцової</w:t>
      </w:r>
      <w:proofErr w:type="spellEnd"/>
      <w:r w:rsidRPr="005D130D">
        <w:rPr>
          <w:sz w:val="26"/>
          <w:szCs w:val="26"/>
        </w:rPr>
        <w:t>, В.В. </w:t>
      </w:r>
      <w:proofErr w:type="spellStart"/>
      <w:r w:rsidRPr="005D130D">
        <w:rPr>
          <w:sz w:val="26"/>
          <w:szCs w:val="26"/>
        </w:rPr>
        <w:t>Луця</w:t>
      </w:r>
      <w:proofErr w:type="spellEnd"/>
      <w:r w:rsidRPr="005D130D">
        <w:rPr>
          <w:sz w:val="26"/>
          <w:szCs w:val="26"/>
        </w:rPr>
        <w:t>. – К.: Юрінком Інтер, 2005.</w:t>
      </w:r>
    </w:p>
    <w:p w14:paraId="5FB2FBE2" w14:textId="77777777" w:rsidR="00806469" w:rsidRPr="005D130D" w:rsidRDefault="00806469" w:rsidP="00FB2B93">
      <w:pPr>
        <w:pStyle w:val="11"/>
        <w:numPr>
          <w:ilvl w:val="0"/>
          <w:numId w:val="22"/>
        </w:numPr>
        <w:tabs>
          <w:tab w:val="clear" w:pos="720"/>
          <w:tab w:val="num" w:pos="0"/>
        </w:tabs>
        <w:ind w:left="0" w:firstLine="360"/>
        <w:jc w:val="both"/>
        <w:rPr>
          <w:sz w:val="26"/>
          <w:szCs w:val="26"/>
        </w:rPr>
      </w:pPr>
      <w:r w:rsidRPr="005D130D">
        <w:rPr>
          <w:sz w:val="26"/>
          <w:szCs w:val="26"/>
        </w:rPr>
        <w:t>Цивільний кодекс України: Науково-практичний коментар. Видання т</w:t>
      </w:r>
      <w:r w:rsidR="006E2457">
        <w:rPr>
          <w:sz w:val="26"/>
          <w:szCs w:val="26"/>
        </w:rPr>
        <w:t xml:space="preserve">ретє перероблене та доповнене. </w:t>
      </w:r>
      <w:r w:rsidRPr="005D130D">
        <w:rPr>
          <w:sz w:val="26"/>
          <w:szCs w:val="26"/>
        </w:rPr>
        <w:t xml:space="preserve"> Х</w:t>
      </w:r>
      <w:r w:rsidR="006E2457">
        <w:rPr>
          <w:sz w:val="26"/>
          <w:szCs w:val="26"/>
        </w:rPr>
        <w:t>арків</w:t>
      </w:r>
      <w:r w:rsidRPr="005D130D">
        <w:rPr>
          <w:sz w:val="26"/>
          <w:szCs w:val="26"/>
        </w:rPr>
        <w:t>.: ТОВ «Одіссей», 2006. – 1200 с.</w:t>
      </w:r>
    </w:p>
    <w:p w14:paraId="7075E763" w14:textId="77777777" w:rsidR="008A391A" w:rsidRPr="005D130D" w:rsidRDefault="008A391A" w:rsidP="00FB2B93">
      <w:pPr>
        <w:pStyle w:val="11"/>
        <w:jc w:val="both"/>
        <w:rPr>
          <w:color w:val="000000"/>
          <w:sz w:val="26"/>
          <w:szCs w:val="26"/>
        </w:rPr>
      </w:pPr>
    </w:p>
    <w:p w14:paraId="763ABC72" w14:textId="77777777" w:rsidR="008A391A" w:rsidRDefault="0040431A" w:rsidP="00FB2B93">
      <w:pPr>
        <w:pStyle w:val="11"/>
        <w:jc w:val="center"/>
        <w:rPr>
          <w:b/>
          <w:smallCaps/>
          <w:color w:val="000000"/>
          <w:sz w:val="26"/>
          <w:szCs w:val="26"/>
        </w:rPr>
      </w:pPr>
      <w:r>
        <w:rPr>
          <w:b/>
          <w:smallCaps/>
          <w:color w:val="000000"/>
          <w:sz w:val="26"/>
          <w:szCs w:val="26"/>
        </w:rPr>
        <w:br w:type="page"/>
      </w:r>
      <w:r w:rsidR="008A391A" w:rsidRPr="005D130D">
        <w:rPr>
          <w:b/>
          <w:smallCaps/>
          <w:color w:val="000000"/>
          <w:sz w:val="26"/>
          <w:szCs w:val="26"/>
        </w:rPr>
        <w:lastRenderedPageBreak/>
        <w:t>ЦИВІЛЬНИЙ ПРОЦЕС*</w:t>
      </w:r>
    </w:p>
    <w:p w14:paraId="465C4871" w14:textId="77777777" w:rsidR="005D130D" w:rsidRPr="005D130D" w:rsidRDefault="005D130D" w:rsidP="00FB2B93">
      <w:pPr>
        <w:pStyle w:val="11"/>
        <w:jc w:val="center"/>
        <w:rPr>
          <w:b/>
          <w:smallCaps/>
          <w:color w:val="000000"/>
          <w:sz w:val="26"/>
          <w:szCs w:val="26"/>
        </w:rPr>
      </w:pPr>
    </w:p>
    <w:p w14:paraId="5D53E799" w14:textId="77777777" w:rsidR="008A391A" w:rsidRPr="005D130D" w:rsidRDefault="008A391A" w:rsidP="00FB2B93">
      <w:pPr>
        <w:pStyle w:val="11"/>
        <w:ind w:firstLine="540"/>
        <w:jc w:val="both"/>
        <w:rPr>
          <w:sz w:val="26"/>
          <w:szCs w:val="26"/>
        </w:rPr>
      </w:pPr>
      <w:r w:rsidRPr="005D130D">
        <w:rPr>
          <w:sz w:val="26"/>
          <w:szCs w:val="26"/>
        </w:rPr>
        <w:t>1. Поняття, предмет і система науки цивільного процесуального права України.</w:t>
      </w:r>
    </w:p>
    <w:p w14:paraId="76E8BC89" w14:textId="77777777" w:rsidR="008A391A" w:rsidRPr="005D130D" w:rsidRDefault="008A391A" w:rsidP="00FB2B93">
      <w:pPr>
        <w:pStyle w:val="11"/>
        <w:ind w:firstLine="540"/>
        <w:jc w:val="both"/>
        <w:rPr>
          <w:sz w:val="26"/>
          <w:szCs w:val="26"/>
        </w:rPr>
      </w:pPr>
      <w:r w:rsidRPr="005D130D">
        <w:rPr>
          <w:sz w:val="26"/>
          <w:szCs w:val="26"/>
        </w:rPr>
        <w:t>2. Принципи цивільного процесуального права.</w:t>
      </w:r>
    </w:p>
    <w:p w14:paraId="5995B972" w14:textId="77777777" w:rsidR="008A391A" w:rsidRPr="005D130D" w:rsidRDefault="008A391A" w:rsidP="00FB2B93">
      <w:pPr>
        <w:pStyle w:val="11"/>
        <w:ind w:firstLine="540"/>
        <w:jc w:val="both"/>
        <w:rPr>
          <w:sz w:val="26"/>
          <w:szCs w:val="26"/>
        </w:rPr>
      </w:pPr>
      <w:r w:rsidRPr="005D130D">
        <w:rPr>
          <w:sz w:val="26"/>
          <w:szCs w:val="26"/>
        </w:rPr>
        <w:t>3. Цивільні процесуальні правовідносини та їх суб’єкти.</w:t>
      </w:r>
    </w:p>
    <w:p w14:paraId="5FF836FC" w14:textId="77777777" w:rsidR="008A391A" w:rsidRPr="005D130D" w:rsidRDefault="008A391A" w:rsidP="00FB2B93">
      <w:pPr>
        <w:pStyle w:val="11"/>
        <w:ind w:firstLine="540"/>
        <w:jc w:val="both"/>
        <w:rPr>
          <w:sz w:val="26"/>
          <w:szCs w:val="26"/>
        </w:rPr>
      </w:pPr>
      <w:r w:rsidRPr="005D130D">
        <w:rPr>
          <w:sz w:val="26"/>
          <w:szCs w:val="26"/>
        </w:rPr>
        <w:t>4. Сторони у цивільному процесі. Треті особи в цивільному процесі.</w:t>
      </w:r>
    </w:p>
    <w:p w14:paraId="506242F4" w14:textId="77777777" w:rsidR="008A391A" w:rsidRPr="005D130D" w:rsidRDefault="008A391A" w:rsidP="00FB2B93">
      <w:pPr>
        <w:pStyle w:val="11"/>
        <w:ind w:firstLine="540"/>
        <w:jc w:val="both"/>
        <w:rPr>
          <w:sz w:val="26"/>
          <w:szCs w:val="26"/>
        </w:rPr>
      </w:pPr>
      <w:r w:rsidRPr="005D130D">
        <w:rPr>
          <w:sz w:val="26"/>
          <w:szCs w:val="26"/>
        </w:rPr>
        <w:t>5. Представництво в цивільному процесі. Участь у цивільному процесі органів та осіб, яким законом надано право захищати права, свободи та інтереси інших осіб.</w:t>
      </w:r>
    </w:p>
    <w:p w14:paraId="64AF6993" w14:textId="77777777" w:rsidR="008A391A" w:rsidRPr="005D130D" w:rsidRDefault="008A391A" w:rsidP="00FB2B93">
      <w:pPr>
        <w:pStyle w:val="11"/>
        <w:ind w:firstLine="540"/>
        <w:jc w:val="both"/>
        <w:rPr>
          <w:sz w:val="26"/>
          <w:szCs w:val="26"/>
        </w:rPr>
      </w:pPr>
      <w:r w:rsidRPr="005D130D">
        <w:rPr>
          <w:sz w:val="26"/>
          <w:szCs w:val="26"/>
        </w:rPr>
        <w:t>6. Підвідомчість (юрисдикція) та підсудність цивільних справ.</w:t>
      </w:r>
    </w:p>
    <w:p w14:paraId="38720B90" w14:textId="77777777" w:rsidR="008A391A" w:rsidRPr="005D130D" w:rsidRDefault="008A391A" w:rsidP="00FB2B93">
      <w:pPr>
        <w:pStyle w:val="11"/>
        <w:ind w:firstLine="540"/>
        <w:jc w:val="both"/>
        <w:rPr>
          <w:sz w:val="26"/>
          <w:szCs w:val="26"/>
        </w:rPr>
      </w:pPr>
      <w:r w:rsidRPr="005D130D">
        <w:rPr>
          <w:sz w:val="26"/>
          <w:szCs w:val="26"/>
        </w:rPr>
        <w:t>7. Судові витрати. Відповідальність у цивільному процесі.</w:t>
      </w:r>
    </w:p>
    <w:p w14:paraId="0A326104" w14:textId="77777777" w:rsidR="008A391A" w:rsidRPr="005D130D" w:rsidRDefault="008A391A" w:rsidP="00FB2B93">
      <w:pPr>
        <w:pStyle w:val="11"/>
        <w:ind w:firstLine="540"/>
        <w:jc w:val="both"/>
        <w:rPr>
          <w:sz w:val="26"/>
          <w:szCs w:val="26"/>
        </w:rPr>
      </w:pPr>
      <w:r w:rsidRPr="005D130D">
        <w:rPr>
          <w:sz w:val="26"/>
          <w:szCs w:val="26"/>
        </w:rPr>
        <w:t>8. Цивільні процесуальні строки.</w:t>
      </w:r>
    </w:p>
    <w:p w14:paraId="49C097CA" w14:textId="77777777" w:rsidR="008A391A" w:rsidRPr="005D130D" w:rsidRDefault="008A391A" w:rsidP="00FB2B93">
      <w:pPr>
        <w:pStyle w:val="11"/>
        <w:ind w:firstLine="540"/>
        <w:jc w:val="both"/>
        <w:rPr>
          <w:sz w:val="26"/>
          <w:szCs w:val="26"/>
        </w:rPr>
      </w:pPr>
      <w:r w:rsidRPr="005D130D">
        <w:rPr>
          <w:sz w:val="26"/>
          <w:szCs w:val="26"/>
        </w:rPr>
        <w:t>9. Докази і доказування в цивільному процесі.</w:t>
      </w:r>
    </w:p>
    <w:p w14:paraId="7C8C0934" w14:textId="77777777" w:rsidR="008A391A" w:rsidRPr="005D130D" w:rsidRDefault="008A391A" w:rsidP="00FB2B93">
      <w:pPr>
        <w:pStyle w:val="11"/>
        <w:ind w:firstLine="540"/>
        <w:jc w:val="both"/>
        <w:rPr>
          <w:sz w:val="26"/>
          <w:szCs w:val="26"/>
        </w:rPr>
      </w:pPr>
      <w:r w:rsidRPr="005D130D">
        <w:rPr>
          <w:sz w:val="26"/>
          <w:szCs w:val="26"/>
        </w:rPr>
        <w:t>10. Наказне провадження.</w:t>
      </w:r>
    </w:p>
    <w:p w14:paraId="234A1484" w14:textId="77777777" w:rsidR="008A391A" w:rsidRPr="005D130D" w:rsidRDefault="008A391A" w:rsidP="00FB2B93">
      <w:pPr>
        <w:pStyle w:val="11"/>
        <w:ind w:firstLine="540"/>
        <w:jc w:val="both"/>
        <w:rPr>
          <w:sz w:val="26"/>
          <w:szCs w:val="26"/>
        </w:rPr>
      </w:pPr>
      <w:r w:rsidRPr="005D130D">
        <w:rPr>
          <w:sz w:val="26"/>
          <w:szCs w:val="26"/>
        </w:rPr>
        <w:t>11. Позовне провадження. Позов. Провадження до судового розгляду.</w:t>
      </w:r>
    </w:p>
    <w:p w14:paraId="6C01D2C2" w14:textId="77777777" w:rsidR="008A391A" w:rsidRPr="005D130D" w:rsidRDefault="008A391A" w:rsidP="00FB2B93">
      <w:pPr>
        <w:pStyle w:val="11"/>
        <w:ind w:firstLine="540"/>
        <w:jc w:val="both"/>
        <w:rPr>
          <w:sz w:val="26"/>
          <w:szCs w:val="26"/>
        </w:rPr>
      </w:pPr>
      <w:r w:rsidRPr="005D130D">
        <w:rPr>
          <w:sz w:val="26"/>
          <w:szCs w:val="26"/>
        </w:rPr>
        <w:t>12. Судовий розгляд цивільних справ.</w:t>
      </w:r>
    </w:p>
    <w:p w14:paraId="1CFF4F45" w14:textId="77777777" w:rsidR="008A391A" w:rsidRPr="005D130D" w:rsidRDefault="008A391A" w:rsidP="00FB2B93">
      <w:pPr>
        <w:pStyle w:val="11"/>
        <w:ind w:firstLine="540"/>
        <w:jc w:val="both"/>
        <w:rPr>
          <w:sz w:val="26"/>
          <w:szCs w:val="26"/>
        </w:rPr>
      </w:pPr>
      <w:r w:rsidRPr="005D130D">
        <w:rPr>
          <w:sz w:val="26"/>
          <w:szCs w:val="26"/>
        </w:rPr>
        <w:t>13. Фіксування цивільного процесу.</w:t>
      </w:r>
    </w:p>
    <w:p w14:paraId="0990C809" w14:textId="77777777" w:rsidR="008A391A" w:rsidRPr="005D130D" w:rsidRDefault="008A391A" w:rsidP="00FB2B93">
      <w:pPr>
        <w:pStyle w:val="11"/>
        <w:ind w:firstLine="540"/>
        <w:jc w:val="both"/>
        <w:rPr>
          <w:sz w:val="26"/>
          <w:szCs w:val="26"/>
        </w:rPr>
      </w:pPr>
      <w:r w:rsidRPr="005D130D">
        <w:rPr>
          <w:sz w:val="26"/>
          <w:szCs w:val="26"/>
        </w:rPr>
        <w:t>14. Постанови суду першої інстанції.</w:t>
      </w:r>
    </w:p>
    <w:p w14:paraId="1256BD11" w14:textId="77777777" w:rsidR="008A391A" w:rsidRPr="005D130D" w:rsidRDefault="008A391A" w:rsidP="00FB2B93">
      <w:pPr>
        <w:pStyle w:val="11"/>
        <w:ind w:firstLine="540"/>
        <w:jc w:val="both"/>
        <w:rPr>
          <w:sz w:val="26"/>
          <w:szCs w:val="26"/>
        </w:rPr>
      </w:pPr>
      <w:r w:rsidRPr="005D130D">
        <w:rPr>
          <w:sz w:val="26"/>
          <w:szCs w:val="26"/>
        </w:rPr>
        <w:t>15. Окреме провадження.</w:t>
      </w:r>
    </w:p>
    <w:p w14:paraId="249FE6B5" w14:textId="77777777" w:rsidR="008A391A" w:rsidRPr="005D130D" w:rsidRDefault="008A391A" w:rsidP="00FB2B93">
      <w:pPr>
        <w:pStyle w:val="11"/>
        <w:ind w:firstLine="540"/>
        <w:jc w:val="both"/>
        <w:rPr>
          <w:sz w:val="26"/>
          <w:szCs w:val="26"/>
        </w:rPr>
      </w:pPr>
      <w:r w:rsidRPr="005D130D">
        <w:rPr>
          <w:sz w:val="26"/>
          <w:szCs w:val="26"/>
        </w:rPr>
        <w:t>16. Перегляд судових рішень. Апеляційне провадження.</w:t>
      </w:r>
    </w:p>
    <w:p w14:paraId="256263B4" w14:textId="77777777" w:rsidR="008A391A" w:rsidRPr="005D130D" w:rsidRDefault="008A391A" w:rsidP="00FB2B93">
      <w:pPr>
        <w:pStyle w:val="11"/>
        <w:ind w:firstLine="540"/>
        <w:jc w:val="both"/>
        <w:rPr>
          <w:sz w:val="26"/>
          <w:szCs w:val="26"/>
        </w:rPr>
      </w:pPr>
      <w:r w:rsidRPr="005D130D">
        <w:rPr>
          <w:sz w:val="26"/>
          <w:szCs w:val="26"/>
        </w:rPr>
        <w:t>17. Касаційне провадження.</w:t>
      </w:r>
    </w:p>
    <w:p w14:paraId="4A97C1D6" w14:textId="77777777" w:rsidR="008A391A" w:rsidRPr="005D130D" w:rsidRDefault="008A391A" w:rsidP="00FB2B93">
      <w:pPr>
        <w:pStyle w:val="11"/>
        <w:ind w:firstLine="540"/>
        <w:jc w:val="both"/>
        <w:rPr>
          <w:sz w:val="26"/>
          <w:szCs w:val="26"/>
        </w:rPr>
      </w:pPr>
      <w:r w:rsidRPr="005D130D">
        <w:rPr>
          <w:sz w:val="26"/>
          <w:szCs w:val="26"/>
        </w:rPr>
        <w:t>18. Перегляд рішень, ухвал суду, що набрали законної сили у зв’язку з нововиявленими обставинами та перегляд рішень Верховним Судом України.</w:t>
      </w:r>
    </w:p>
    <w:p w14:paraId="3AF41997" w14:textId="77777777" w:rsidR="008A391A" w:rsidRPr="005D130D" w:rsidRDefault="008A391A" w:rsidP="00FB2B93">
      <w:pPr>
        <w:pStyle w:val="11"/>
        <w:ind w:firstLine="540"/>
        <w:jc w:val="both"/>
        <w:rPr>
          <w:sz w:val="26"/>
          <w:szCs w:val="26"/>
        </w:rPr>
      </w:pPr>
      <w:r w:rsidRPr="005D130D">
        <w:rPr>
          <w:sz w:val="26"/>
          <w:szCs w:val="26"/>
        </w:rPr>
        <w:t>19. Виконавче провадження.</w:t>
      </w:r>
    </w:p>
    <w:p w14:paraId="41869072" w14:textId="77777777" w:rsidR="008A391A" w:rsidRPr="005D130D" w:rsidRDefault="008A391A" w:rsidP="00FB2B93">
      <w:pPr>
        <w:pStyle w:val="11"/>
        <w:ind w:firstLine="540"/>
        <w:jc w:val="both"/>
        <w:rPr>
          <w:i/>
          <w:color w:val="000000"/>
          <w:sz w:val="26"/>
          <w:szCs w:val="26"/>
        </w:rPr>
      </w:pPr>
      <w:r w:rsidRPr="005D130D">
        <w:rPr>
          <w:i/>
          <w:color w:val="000000"/>
          <w:sz w:val="26"/>
          <w:szCs w:val="26"/>
        </w:rPr>
        <w:t>* Зверніть увагу! При підготовці до вищеперерахованих тем, здобувач вищої освіти має комплексно розкрити питання, яке включене до екзаменаційного білету. Напр.</w:t>
      </w:r>
    </w:p>
    <w:p w14:paraId="6260300A" w14:textId="77777777" w:rsidR="008A391A" w:rsidRPr="005D130D" w:rsidRDefault="008A391A" w:rsidP="00FB2B93">
      <w:pPr>
        <w:pStyle w:val="11"/>
        <w:ind w:firstLine="540"/>
        <w:jc w:val="both"/>
        <w:rPr>
          <w:sz w:val="26"/>
          <w:szCs w:val="26"/>
        </w:rPr>
      </w:pPr>
      <w:r w:rsidRPr="005D130D">
        <w:rPr>
          <w:sz w:val="26"/>
          <w:szCs w:val="26"/>
        </w:rPr>
        <w:t>12. Судовий розгляд цивільних справ Значення судового розгляду цивільних справ. Роль головуючого в керівництві судовим розглядом справи.</w:t>
      </w:r>
    </w:p>
    <w:p w14:paraId="1F1FEC8A" w14:textId="77777777" w:rsidR="008A391A" w:rsidRPr="005D130D" w:rsidRDefault="008A391A" w:rsidP="00FB2B93">
      <w:pPr>
        <w:pStyle w:val="11"/>
        <w:ind w:firstLine="540"/>
        <w:jc w:val="both"/>
        <w:rPr>
          <w:sz w:val="26"/>
          <w:szCs w:val="26"/>
        </w:rPr>
      </w:pPr>
      <w:r w:rsidRPr="005D130D">
        <w:rPr>
          <w:sz w:val="26"/>
          <w:szCs w:val="26"/>
        </w:rPr>
        <w:t>Зміст судового розгляду та складові частини судового засідання. Підготовча частина судового розгляду. Наслідки неявки до суду осіб, викликаних у судове засідання. Відводи суддів (судді) та інших учасників процесу (підстави і порядок вирішення).</w:t>
      </w:r>
    </w:p>
    <w:p w14:paraId="26C23C1B" w14:textId="77777777" w:rsidR="008A391A" w:rsidRPr="005D130D" w:rsidRDefault="008A391A" w:rsidP="00FB2B93">
      <w:pPr>
        <w:pStyle w:val="11"/>
        <w:ind w:firstLine="540"/>
        <w:jc w:val="both"/>
        <w:rPr>
          <w:sz w:val="26"/>
          <w:szCs w:val="26"/>
        </w:rPr>
      </w:pPr>
      <w:r w:rsidRPr="005D130D">
        <w:rPr>
          <w:sz w:val="26"/>
          <w:szCs w:val="26"/>
        </w:rPr>
        <w:t>Розгляд справи по суті.</w:t>
      </w:r>
    </w:p>
    <w:p w14:paraId="0488A6B6" w14:textId="77777777" w:rsidR="008A391A" w:rsidRPr="005D130D" w:rsidRDefault="008A391A" w:rsidP="00FB2B93">
      <w:pPr>
        <w:pStyle w:val="11"/>
        <w:ind w:firstLine="540"/>
        <w:jc w:val="both"/>
        <w:rPr>
          <w:sz w:val="26"/>
          <w:szCs w:val="26"/>
        </w:rPr>
      </w:pPr>
      <w:r w:rsidRPr="005D130D">
        <w:rPr>
          <w:sz w:val="26"/>
          <w:szCs w:val="26"/>
        </w:rPr>
        <w:t>Судові дебати.</w:t>
      </w:r>
    </w:p>
    <w:p w14:paraId="097051DD" w14:textId="77777777" w:rsidR="008A391A" w:rsidRPr="005D130D" w:rsidRDefault="008A391A" w:rsidP="00FB2B93">
      <w:pPr>
        <w:pStyle w:val="11"/>
        <w:ind w:firstLine="540"/>
        <w:jc w:val="both"/>
        <w:rPr>
          <w:sz w:val="26"/>
          <w:szCs w:val="26"/>
        </w:rPr>
      </w:pPr>
      <w:r w:rsidRPr="005D130D">
        <w:rPr>
          <w:sz w:val="26"/>
          <w:szCs w:val="26"/>
        </w:rPr>
        <w:t>Постановлення і оголошення судового рішення.</w:t>
      </w:r>
    </w:p>
    <w:p w14:paraId="3501322D" w14:textId="77777777" w:rsidR="008A391A" w:rsidRPr="005D130D" w:rsidRDefault="008A391A" w:rsidP="00FB2B93">
      <w:pPr>
        <w:pStyle w:val="11"/>
        <w:ind w:firstLine="540"/>
        <w:jc w:val="both"/>
        <w:rPr>
          <w:sz w:val="26"/>
          <w:szCs w:val="26"/>
        </w:rPr>
      </w:pPr>
      <w:r w:rsidRPr="005D130D">
        <w:rPr>
          <w:sz w:val="26"/>
          <w:szCs w:val="26"/>
        </w:rPr>
        <w:t>Ускладнення в судовому розгляді справи. Відкладення розгляду справи. Зупинення провадження по справі. Відмінність відкладення розгляду справи від зупинення провадження по справі.</w:t>
      </w:r>
    </w:p>
    <w:p w14:paraId="09EEA63E" w14:textId="77777777" w:rsidR="008A391A" w:rsidRPr="005D130D" w:rsidRDefault="008A391A" w:rsidP="00FB2B93">
      <w:pPr>
        <w:pStyle w:val="11"/>
        <w:ind w:firstLine="540"/>
        <w:jc w:val="both"/>
        <w:rPr>
          <w:sz w:val="26"/>
          <w:szCs w:val="26"/>
        </w:rPr>
      </w:pPr>
      <w:r w:rsidRPr="005D130D">
        <w:rPr>
          <w:sz w:val="26"/>
          <w:szCs w:val="26"/>
        </w:rPr>
        <w:t xml:space="preserve">Закінчення справи без винесення судового рішення: закриття провадження по справі; залишення заяви без розгляду. </w:t>
      </w:r>
    </w:p>
    <w:p w14:paraId="236C4D5A" w14:textId="77777777" w:rsidR="008A391A" w:rsidRPr="005D130D" w:rsidRDefault="008A391A" w:rsidP="00FB2B93">
      <w:pPr>
        <w:pStyle w:val="11"/>
        <w:ind w:firstLine="540"/>
        <w:jc w:val="both"/>
        <w:rPr>
          <w:sz w:val="26"/>
          <w:szCs w:val="26"/>
        </w:rPr>
      </w:pPr>
      <w:r w:rsidRPr="005D130D">
        <w:rPr>
          <w:sz w:val="26"/>
          <w:szCs w:val="26"/>
        </w:rPr>
        <w:t>Відмінність закриття провадження по справі від залишення заяви без розгляду (за підставами і правовими наслідками).</w:t>
      </w:r>
    </w:p>
    <w:p w14:paraId="0CE02B59" w14:textId="77777777" w:rsidR="008A391A" w:rsidRPr="005D130D" w:rsidRDefault="008A391A" w:rsidP="00FB2B93">
      <w:pPr>
        <w:pStyle w:val="11"/>
        <w:ind w:firstLine="540"/>
        <w:jc w:val="both"/>
        <w:rPr>
          <w:sz w:val="26"/>
          <w:szCs w:val="26"/>
        </w:rPr>
      </w:pPr>
      <w:r w:rsidRPr="005D130D">
        <w:rPr>
          <w:sz w:val="26"/>
          <w:szCs w:val="26"/>
        </w:rPr>
        <w:t>Умови заочного розгляду справи. Порядок заочного розгляду справи.</w:t>
      </w:r>
    </w:p>
    <w:p w14:paraId="0EEBAAE9" w14:textId="77777777" w:rsidR="008A391A" w:rsidRPr="005D130D" w:rsidRDefault="008A391A" w:rsidP="00FB2B93">
      <w:pPr>
        <w:pStyle w:val="11"/>
        <w:ind w:firstLine="540"/>
        <w:jc w:val="both"/>
        <w:rPr>
          <w:sz w:val="26"/>
          <w:szCs w:val="26"/>
        </w:rPr>
      </w:pPr>
      <w:r w:rsidRPr="005D130D">
        <w:rPr>
          <w:sz w:val="26"/>
          <w:szCs w:val="26"/>
        </w:rPr>
        <w:t>Поняття заочного рішення. Форма і зміст заочного рішення.</w:t>
      </w:r>
    </w:p>
    <w:p w14:paraId="02085B41" w14:textId="77777777" w:rsidR="008A391A" w:rsidRPr="005D130D" w:rsidRDefault="008A391A" w:rsidP="00FB2B93">
      <w:pPr>
        <w:pStyle w:val="11"/>
        <w:ind w:firstLine="540"/>
        <w:jc w:val="both"/>
        <w:rPr>
          <w:sz w:val="26"/>
          <w:szCs w:val="26"/>
        </w:rPr>
      </w:pPr>
      <w:r w:rsidRPr="005D130D">
        <w:rPr>
          <w:sz w:val="26"/>
          <w:szCs w:val="26"/>
        </w:rPr>
        <w:t xml:space="preserve">Особливості в оскарженні заочного рішення. Скасування заочного рішення. </w:t>
      </w:r>
    </w:p>
    <w:p w14:paraId="15A17F58" w14:textId="77777777" w:rsidR="008A391A" w:rsidRPr="005D130D" w:rsidRDefault="008A391A" w:rsidP="00FB2B93">
      <w:pPr>
        <w:pStyle w:val="11"/>
        <w:ind w:firstLine="540"/>
        <w:jc w:val="both"/>
        <w:rPr>
          <w:sz w:val="26"/>
          <w:szCs w:val="26"/>
        </w:rPr>
      </w:pPr>
      <w:r w:rsidRPr="005D130D">
        <w:rPr>
          <w:sz w:val="26"/>
          <w:szCs w:val="26"/>
        </w:rPr>
        <w:t>Законна сила заочного рішення.</w:t>
      </w:r>
    </w:p>
    <w:p w14:paraId="6F9F0552" w14:textId="77777777" w:rsidR="008A391A" w:rsidRPr="005D130D" w:rsidRDefault="008A391A" w:rsidP="00FB2B93">
      <w:pPr>
        <w:pStyle w:val="11"/>
        <w:ind w:firstLine="540"/>
        <w:jc w:val="both"/>
        <w:rPr>
          <w:b/>
          <w:sz w:val="26"/>
          <w:szCs w:val="26"/>
        </w:rPr>
      </w:pPr>
      <w:r w:rsidRPr="005D130D">
        <w:rPr>
          <w:b/>
          <w:sz w:val="26"/>
          <w:szCs w:val="26"/>
        </w:rPr>
        <w:t>Основна література:</w:t>
      </w:r>
    </w:p>
    <w:p w14:paraId="429C0E07" w14:textId="77777777" w:rsidR="00806469" w:rsidRPr="005D130D" w:rsidRDefault="00806469" w:rsidP="00FB2B93">
      <w:pPr>
        <w:pStyle w:val="11"/>
        <w:numPr>
          <w:ilvl w:val="0"/>
          <w:numId w:val="23"/>
        </w:numPr>
        <w:ind w:left="0" w:firstLine="360"/>
        <w:jc w:val="both"/>
        <w:rPr>
          <w:sz w:val="26"/>
          <w:szCs w:val="26"/>
        </w:rPr>
      </w:pPr>
      <w:r w:rsidRPr="005D130D">
        <w:rPr>
          <w:sz w:val="26"/>
          <w:szCs w:val="26"/>
        </w:rPr>
        <w:lastRenderedPageBreak/>
        <w:t>Васильєв С.В. Цивільний процес України: навчаль</w:t>
      </w:r>
      <w:r w:rsidR="006E2457">
        <w:rPr>
          <w:sz w:val="26"/>
          <w:szCs w:val="26"/>
        </w:rPr>
        <w:t xml:space="preserve">ний посібник / С.В. Васильєв. </w:t>
      </w:r>
      <w:r w:rsidRPr="005D130D">
        <w:rPr>
          <w:sz w:val="26"/>
          <w:szCs w:val="26"/>
        </w:rPr>
        <w:t>К</w:t>
      </w:r>
      <w:r w:rsidR="006E2457">
        <w:rPr>
          <w:sz w:val="26"/>
          <w:szCs w:val="26"/>
        </w:rPr>
        <w:t>иїв</w:t>
      </w:r>
      <w:r w:rsidRPr="005D130D">
        <w:rPr>
          <w:sz w:val="26"/>
          <w:szCs w:val="26"/>
        </w:rPr>
        <w:t>. : «Цен</w:t>
      </w:r>
      <w:r w:rsidR="006E2457">
        <w:rPr>
          <w:sz w:val="26"/>
          <w:szCs w:val="26"/>
        </w:rPr>
        <w:t xml:space="preserve">тр учбової літератури», 2013. </w:t>
      </w:r>
      <w:r w:rsidRPr="005D130D">
        <w:rPr>
          <w:sz w:val="26"/>
          <w:szCs w:val="26"/>
        </w:rPr>
        <w:t>344 с.</w:t>
      </w:r>
    </w:p>
    <w:p w14:paraId="77D30A51" w14:textId="77777777" w:rsidR="00806469" w:rsidRPr="005D130D" w:rsidRDefault="00806469" w:rsidP="00FB2B93">
      <w:pPr>
        <w:pStyle w:val="11"/>
        <w:numPr>
          <w:ilvl w:val="0"/>
          <w:numId w:val="23"/>
        </w:numPr>
        <w:ind w:left="0" w:firstLine="360"/>
        <w:jc w:val="both"/>
        <w:rPr>
          <w:sz w:val="26"/>
          <w:szCs w:val="26"/>
        </w:rPr>
      </w:pPr>
      <w:r w:rsidRPr="005D130D">
        <w:rPr>
          <w:sz w:val="26"/>
          <w:szCs w:val="26"/>
        </w:rPr>
        <w:t xml:space="preserve">Кравчук В.М., </w:t>
      </w:r>
      <w:proofErr w:type="spellStart"/>
      <w:r w:rsidRPr="005D130D">
        <w:rPr>
          <w:sz w:val="26"/>
          <w:szCs w:val="26"/>
        </w:rPr>
        <w:t>Угриновська</w:t>
      </w:r>
      <w:proofErr w:type="spellEnd"/>
      <w:r w:rsidRPr="005D130D">
        <w:rPr>
          <w:sz w:val="26"/>
          <w:szCs w:val="26"/>
        </w:rPr>
        <w:t> О.І. Науково-практичний коментар Цивільного процесуального кодексу України. – К. : Істина, 2010. 944 с.</w:t>
      </w:r>
    </w:p>
    <w:p w14:paraId="763FB537" w14:textId="77777777" w:rsidR="00806469" w:rsidRPr="005D130D" w:rsidRDefault="00806469" w:rsidP="00FB2B93">
      <w:pPr>
        <w:pStyle w:val="11"/>
        <w:numPr>
          <w:ilvl w:val="0"/>
          <w:numId w:val="23"/>
        </w:numPr>
        <w:ind w:left="0" w:firstLine="360"/>
        <w:jc w:val="both"/>
        <w:rPr>
          <w:sz w:val="26"/>
          <w:szCs w:val="26"/>
        </w:rPr>
      </w:pPr>
      <w:r w:rsidRPr="005D130D">
        <w:rPr>
          <w:sz w:val="26"/>
          <w:szCs w:val="26"/>
        </w:rPr>
        <w:t xml:space="preserve">Навроцька Ю.В. Цивільне процесуальне право України : </w:t>
      </w:r>
      <w:proofErr w:type="spellStart"/>
      <w:r w:rsidRPr="005D130D">
        <w:rPr>
          <w:sz w:val="26"/>
          <w:szCs w:val="26"/>
        </w:rPr>
        <w:t>на</w:t>
      </w:r>
      <w:r w:rsidR="006E2457">
        <w:rPr>
          <w:sz w:val="26"/>
          <w:szCs w:val="26"/>
        </w:rPr>
        <w:t>вч</w:t>
      </w:r>
      <w:proofErr w:type="spellEnd"/>
      <w:r w:rsidR="006E2457">
        <w:rPr>
          <w:sz w:val="26"/>
          <w:szCs w:val="26"/>
        </w:rPr>
        <w:t xml:space="preserve">. </w:t>
      </w:r>
      <w:proofErr w:type="spellStart"/>
      <w:r w:rsidR="006E2457">
        <w:rPr>
          <w:sz w:val="26"/>
          <w:szCs w:val="26"/>
        </w:rPr>
        <w:t>посіб</w:t>
      </w:r>
      <w:proofErr w:type="spellEnd"/>
      <w:r w:rsidR="006E2457">
        <w:rPr>
          <w:sz w:val="26"/>
          <w:szCs w:val="26"/>
        </w:rPr>
        <w:t xml:space="preserve">. (у схемах і табл.). </w:t>
      </w:r>
      <w:r w:rsidRPr="005D130D">
        <w:rPr>
          <w:sz w:val="26"/>
          <w:szCs w:val="26"/>
        </w:rPr>
        <w:t xml:space="preserve"> Львів : Львів. </w:t>
      </w:r>
      <w:proofErr w:type="spellStart"/>
      <w:r w:rsidRPr="005D130D">
        <w:rPr>
          <w:sz w:val="26"/>
          <w:szCs w:val="26"/>
        </w:rPr>
        <w:t>держ</w:t>
      </w:r>
      <w:proofErr w:type="spellEnd"/>
      <w:r w:rsidRPr="005D130D">
        <w:rPr>
          <w:sz w:val="26"/>
          <w:szCs w:val="26"/>
        </w:rPr>
        <w:t xml:space="preserve">. ун-т </w:t>
      </w:r>
      <w:proofErr w:type="spellStart"/>
      <w:r w:rsidRPr="005D130D">
        <w:rPr>
          <w:sz w:val="26"/>
          <w:szCs w:val="26"/>
        </w:rPr>
        <w:t>внутр</w:t>
      </w:r>
      <w:proofErr w:type="spellEnd"/>
      <w:r w:rsidRPr="005D130D">
        <w:rPr>
          <w:sz w:val="26"/>
          <w:szCs w:val="26"/>
        </w:rPr>
        <w:t>. справ, 2013. – 387 с.</w:t>
      </w:r>
    </w:p>
    <w:p w14:paraId="0517FF7D" w14:textId="77777777" w:rsidR="00806469" w:rsidRPr="005D130D" w:rsidRDefault="00806469" w:rsidP="00FB2B93">
      <w:pPr>
        <w:pStyle w:val="11"/>
        <w:numPr>
          <w:ilvl w:val="0"/>
          <w:numId w:val="23"/>
        </w:numPr>
        <w:ind w:left="0" w:firstLine="360"/>
        <w:jc w:val="both"/>
        <w:rPr>
          <w:sz w:val="26"/>
          <w:szCs w:val="26"/>
        </w:rPr>
      </w:pPr>
      <w:r w:rsidRPr="005D130D">
        <w:rPr>
          <w:sz w:val="26"/>
          <w:szCs w:val="26"/>
        </w:rPr>
        <w:t xml:space="preserve">Цивільне процесуальне право України: Підручник / Бичкова С.С., </w:t>
      </w:r>
      <w:proofErr w:type="spellStart"/>
      <w:r w:rsidRPr="005D130D">
        <w:rPr>
          <w:sz w:val="26"/>
          <w:szCs w:val="26"/>
        </w:rPr>
        <w:t>Бiрюков</w:t>
      </w:r>
      <w:proofErr w:type="spellEnd"/>
      <w:r w:rsidRPr="005D130D">
        <w:rPr>
          <w:sz w:val="26"/>
          <w:szCs w:val="26"/>
        </w:rPr>
        <w:t xml:space="preserve"> І.А., Бобрик В.І. та </w:t>
      </w:r>
      <w:proofErr w:type="spellStart"/>
      <w:r w:rsidRPr="005D130D">
        <w:rPr>
          <w:sz w:val="26"/>
          <w:szCs w:val="26"/>
        </w:rPr>
        <w:t>iн</w:t>
      </w:r>
      <w:proofErr w:type="spellEnd"/>
      <w:r w:rsidRPr="005D130D">
        <w:rPr>
          <w:sz w:val="26"/>
          <w:szCs w:val="26"/>
        </w:rPr>
        <w:t xml:space="preserve">.; за </w:t>
      </w:r>
      <w:proofErr w:type="spellStart"/>
      <w:r w:rsidRPr="005D130D">
        <w:rPr>
          <w:sz w:val="26"/>
          <w:szCs w:val="26"/>
        </w:rPr>
        <w:t>заг</w:t>
      </w:r>
      <w:proofErr w:type="spellEnd"/>
      <w:r w:rsidRPr="005D130D">
        <w:rPr>
          <w:sz w:val="26"/>
          <w:szCs w:val="26"/>
        </w:rPr>
        <w:t>. ред. С.С. </w:t>
      </w:r>
      <w:proofErr w:type="spellStart"/>
      <w:r w:rsidRPr="005D130D">
        <w:rPr>
          <w:sz w:val="26"/>
          <w:szCs w:val="26"/>
        </w:rPr>
        <w:t>Бичковї</w:t>
      </w:r>
      <w:proofErr w:type="spellEnd"/>
      <w:r w:rsidRPr="005D130D">
        <w:rPr>
          <w:sz w:val="26"/>
          <w:szCs w:val="26"/>
        </w:rPr>
        <w:t xml:space="preserve">. К.: </w:t>
      </w:r>
      <w:proofErr w:type="spellStart"/>
      <w:r w:rsidRPr="005D130D">
        <w:rPr>
          <w:sz w:val="26"/>
          <w:szCs w:val="26"/>
        </w:rPr>
        <w:t>Атiка</w:t>
      </w:r>
      <w:proofErr w:type="spellEnd"/>
      <w:r w:rsidRPr="005D130D">
        <w:rPr>
          <w:sz w:val="26"/>
          <w:szCs w:val="26"/>
        </w:rPr>
        <w:t>, 2009. 760 с.</w:t>
      </w:r>
    </w:p>
    <w:p w14:paraId="04B0FF4F" w14:textId="77777777" w:rsidR="00806469" w:rsidRPr="005D130D" w:rsidRDefault="00806469" w:rsidP="00FB2B93">
      <w:pPr>
        <w:pStyle w:val="11"/>
        <w:numPr>
          <w:ilvl w:val="0"/>
          <w:numId w:val="23"/>
        </w:numPr>
        <w:ind w:left="0" w:firstLine="360"/>
        <w:jc w:val="both"/>
        <w:rPr>
          <w:sz w:val="26"/>
          <w:szCs w:val="26"/>
        </w:rPr>
      </w:pPr>
      <w:r w:rsidRPr="005D130D">
        <w:rPr>
          <w:sz w:val="26"/>
          <w:szCs w:val="26"/>
        </w:rPr>
        <w:t>Цивільний процес України: Підручник / за ред. Ю.С. Червоного. К</w:t>
      </w:r>
      <w:r w:rsidR="006E2457">
        <w:rPr>
          <w:sz w:val="26"/>
          <w:szCs w:val="26"/>
        </w:rPr>
        <w:t xml:space="preserve">иїв.: </w:t>
      </w:r>
      <w:proofErr w:type="spellStart"/>
      <w:r w:rsidR="006E2457">
        <w:rPr>
          <w:sz w:val="26"/>
          <w:szCs w:val="26"/>
        </w:rPr>
        <w:t>Iстина</w:t>
      </w:r>
      <w:proofErr w:type="spellEnd"/>
      <w:r w:rsidR="006E2457">
        <w:rPr>
          <w:sz w:val="26"/>
          <w:szCs w:val="26"/>
        </w:rPr>
        <w:t xml:space="preserve">, 2007. </w:t>
      </w:r>
      <w:r w:rsidRPr="005D130D">
        <w:rPr>
          <w:sz w:val="26"/>
          <w:szCs w:val="26"/>
        </w:rPr>
        <w:t>392 с.</w:t>
      </w:r>
    </w:p>
    <w:p w14:paraId="153F2336" w14:textId="77777777" w:rsidR="00806469" w:rsidRPr="005D130D" w:rsidRDefault="00806469" w:rsidP="00FB2B93">
      <w:pPr>
        <w:pStyle w:val="11"/>
        <w:numPr>
          <w:ilvl w:val="0"/>
          <w:numId w:val="23"/>
        </w:numPr>
        <w:ind w:left="0" w:firstLine="360"/>
        <w:jc w:val="both"/>
        <w:rPr>
          <w:sz w:val="26"/>
          <w:szCs w:val="26"/>
        </w:rPr>
      </w:pPr>
      <w:r w:rsidRPr="005D130D">
        <w:rPr>
          <w:sz w:val="26"/>
          <w:szCs w:val="26"/>
        </w:rPr>
        <w:t>Цивільний процесуальний кодекс України: Науково-практичний коментар / С.С. Бичкова, Ю.В. </w:t>
      </w:r>
      <w:proofErr w:type="spellStart"/>
      <w:r w:rsidRPr="005D130D">
        <w:rPr>
          <w:sz w:val="26"/>
          <w:szCs w:val="26"/>
        </w:rPr>
        <w:t>Бiлоусов</w:t>
      </w:r>
      <w:proofErr w:type="spellEnd"/>
      <w:r w:rsidRPr="005D130D">
        <w:rPr>
          <w:sz w:val="26"/>
          <w:szCs w:val="26"/>
        </w:rPr>
        <w:t>. В.І. </w:t>
      </w:r>
      <w:proofErr w:type="spellStart"/>
      <w:r w:rsidRPr="005D130D">
        <w:rPr>
          <w:sz w:val="26"/>
          <w:szCs w:val="26"/>
        </w:rPr>
        <w:t>Бiрюков</w:t>
      </w:r>
      <w:proofErr w:type="spellEnd"/>
      <w:r w:rsidRPr="005D130D">
        <w:rPr>
          <w:sz w:val="26"/>
          <w:szCs w:val="26"/>
        </w:rPr>
        <w:t xml:space="preserve"> та </w:t>
      </w:r>
      <w:proofErr w:type="spellStart"/>
      <w:r w:rsidRPr="005D130D">
        <w:rPr>
          <w:sz w:val="26"/>
          <w:szCs w:val="26"/>
        </w:rPr>
        <w:t>iн</w:t>
      </w:r>
      <w:proofErr w:type="spellEnd"/>
      <w:r w:rsidRPr="005D130D">
        <w:rPr>
          <w:sz w:val="26"/>
          <w:szCs w:val="26"/>
        </w:rPr>
        <w:t>. К</w:t>
      </w:r>
      <w:r w:rsidR="006E2457">
        <w:rPr>
          <w:sz w:val="26"/>
          <w:szCs w:val="26"/>
        </w:rPr>
        <w:t xml:space="preserve">иїв.: </w:t>
      </w:r>
      <w:proofErr w:type="spellStart"/>
      <w:r w:rsidR="006E2457">
        <w:rPr>
          <w:sz w:val="26"/>
          <w:szCs w:val="26"/>
        </w:rPr>
        <w:t>Атiка</w:t>
      </w:r>
      <w:proofErr w:type="spellEnd"/>
      <w:r w:rsidR="006E2457">
        <w:rPr>
          <w:sz w:val="26"/>
          <w:szCs w:val="26"/>
        </w:rPr>
        <w:t xml:space="preserve">, 2010. </w:t>
      </w:r>
      <w:r w:rsidRPr="005D130D">
        <w:rPr>
          <w:sz w:val="26"/>
          <w:szCs w:val="26"/>
        </w:rPr>
        <w:t>896 с.</w:t>
      </w:r>
    </w:p>
    <w:p w14:paraId="32369A39" w14:textId="77777777" w:rsidR="00806469" w:rsidRPr="005D130D" w:rsidRDefault="00806469" w:rsidP="00FB2B93">
      <w:pPr>
        <w:pStyle w:val="11"/>
        <w:numPr>
          <w:ilvl w:val="0"/>
          <w:numId w:val="23"/>
        </w:numPr>
        <w:ind w:left="0" w:firstLine="360"/>
        <w:jc w:val="both"/>
        <w:rPr>
          <w:color w:val="000000"/>
          <w:sz w:val="26"/>
          <w:szCs w:val="26"/>
        </w:rPr>
      </w:pPr>
      <w:r w:rsidRPr="005D130D">
        <w:rPr>
          <w:sz w:val="26"/>
          <w:szCs w:val="26"/>
        </w:rPr>
        <w:t>Цивільний процесуальний кодекс України: чинне законодавств</w:t>
      </w:r>
      <w:r w:rsidR="006E2457">
        <w:rPr>
          <w:sz w:val="26"/>
          <w:szCs w:val="26"/>
        </w:rPr>
        <w:t xml:space="preserve">о </w:t>
      </w:r>
      <w:proofErr w:type="spellStart"/>
      <w:r w:rsidR="006E2457">
        <w:rPr>
          <w:sz w:val="26"/>
          <w:szCs w:val="26"/>
        </w:rPr>
        <w:t>зi</w:t>
      </w:r>
      <w:proofErr w:type="spellEnd"/>
      <w:r w:rsidR="006E2457">
        <w:rPr>
          <w:sz w:val="26"/>
          <w:szCs w:val="26"/>
        </w:rPr>
        <w:t xml:space="preserve"> змінами та доповненнями. </w:t>
      </w:r>
      <w:r w:rsidRPr="005D130D">
        <w:rPr>
          <w:sz w:val="26"/>
          <w:szCs w:val="26"/>
        </w:rPr>
        <w:t>К</w:t>
      </w:r>
      <w:r w:rsidR="006E2457">
        <w:rPr>
          <w:sz w:val="26"/>
          <w:szCs w:val="26"/>
        </w:rPr>
        <w:t>иїв</w:t>
      </w:r>
      <w:r w:rsidRPr="005D130D">
        <w:rPr>
          <w:sz w:val="26"/>
          <w:szCs w:val="26"/>
        </w:rPr>
        <w:t>.: ПАЛИВОДА А.В., 2010. 156 с.</w:t>
      </w:r>
    </w:p>
    <w:p w14:paraId="73C73ABF" w14:textId="77777777" w:rsidR="00806469" w:rsidRPr="005D130D" w:rsidRDefault="006E2457" w:rsidP="00FB2B93">
      <w:pPr>
        <w:pStyle w:val="11"/>
        <w:numPr>
          <w:ilvl w:val="0"/>
          <w:numId w:val="23"/>
        </w:numPr>
        <w:ind w:left="0" w:firstLine="360"/>
        <w:jc w:val="both"/>
        <w:rPr>
          <w:color w:val="000000"/>
          <w:sz w:val="26"/>
          <w:szCs w:val="26"/>
        </w:rPr>
      </w:pPr>
      <w:proofErr w:type="spellStart"/>
      <w:r>
        <w:rPr>
          <w:sz w:val="26"/>
          <w:szCs w:val="26"/>
        </w:rPr>
        <w:t>Чорнооче</w:t>
      </w:r>
      <w:r w:rsidR="00806469" w:rsidRPr="005D130D">
        <w:rPr>
          <w:sz w:val="26"/>
          <w:szCs w:val="26"/>
        </w:rPr>
        <w:t>ко</w:t>
      </w:r>
      <w:proofErr w:type="spellEnd"/>
      <w:r w:rsidR="00806469" w:rsidRPr="005D130D">
        <w:rPr>
          <w:sz w:val="26"/>
          <w:szCs w:val="26"/>
        </w:rPr>
        <w:t xml:space="preserve"> С. Цивільний процес: Навчальний посібник. </w:t>
      </w:r>
      <w:proofErr w:type="spellStart"/>
      <w:r w:rsidR="00806469" w:rsidRPr="005D130D">
        <w:rPr>
          <w:sz w:val="26"/>
          <w:szCs w:val="26"/>
        </w:rPr>
        <w:t>Киiв</w:t>
      </w:r>
      <w:proofErr w:type="spellEnd"/>
      <w:r w:rsidR="00806469" w:rsidRPr="005D130D">
        <w:rPr>
          <w:sz w:val="26"/>
          <w:szCs w:val="26"/>
        </w:rPr>
        <w:t>: Центр навчальної літератури, 2005. 472 с.</w:t>
      </w:r>
    </w:p>
    <w:p w14:paraId="3D259A83" w14:textId="77777777" w:rsidR="00806469" w:rsidRPr="005D130D" w:rsidRDefault="00806469" w:rsidP="00FB2B93">
      <w:pPr>
        <w:pStyle w:val="11"/>
        <w:numPr>
          <w:ilvl w:val="0"/>
          <w:numId w:val="23"/>
        </w:numPr>
        <w:ind w:left="0" w:firstLine="360"/>
        <w:jc w:val="both"/>
        <w:rPr>
          <w:color w:val="000000"/>
          <w:sz w:val="26"/>
          <w:szCs w:val="26"/>
        </w:rPr>
      </w:pPr>
      <w:r w:rsidRPr="005D130D">
        <w:rPr>
          <w:sz w:val="26"/>
          <w:szCs w:val="26"/>
        </w:rPr>
        <w:t xml:space="preserve">Штефан М.Й. Цивільне процесуальне право України: Академічний курс: </w:t>
      </w:r>
      <w:proofErr w:type="spellStart"/>
      <w:r w:rsidRPr="005D130D">
        <w:rPr>
          <w:sz w:val="26"/>
          <w:szCs w:val="26"/>
        </w:rPr>
        <w:t>Пiдруч</w:t>
      </w:r>
      <w:proofErr w:type="spellEnd"/>
      <w:r w:rsidRPr="005D130D">
        <w:rPr>
          <w:sz w:val="26"/>
          <w:szCs w:val="26"/>
        </w:rPr>
        <w:t xml:space="preserve">. дня </w:t>
      </w:r>
      <w:proofErr w:type="spellStart"/>
      <w:r w:rsidRPr="005D130D">
        <w:rPr>
          <w:sz w:val="26"/>
          <w:szCs w:val="26"/>
        </w:rPr>
        <w:t>студ</w:t>
      </w:r>
      <w:proofErr w:type="spellEnd"/>
      <w:r w:rsidRPr="005D130D">
        <w:rPr>
          <w:sz w:val="26"/>
          <w:szCs w:val="26"/>
        </w:rPr>
        <w:t xml:space="preserve">. </w:t>
      </w:r>
      <w:proofErr w:type="spellStart"/>
      <w:r w:rsidRPr="005D130D">
        <w:rPr>
          <w:sz w:val="26"/>
          <w:szCs w:val="26"/>
        </w:rPr>
        <w:t>юрид</w:t>
      </w:r>
      <w:proofErr w:type="spellEnd"/>
      <w:r w:rsidRPr="005D130D">
        <w:rPr>
          <w:sz w:val="26"/>
          <w:szCs w:val="26"/>
        </w:rPr>
        <w:t xml:space="preserve">. спец. </w:t>
      </w:r>
      <w:proofErr w:type="spellStart"/>
      <w:r w:rsidRPr="005D130D">
        <w:rPr>
          <w:sz w:val="26"/>
          <w:szCs w:val="26"/>
        </w:rPr>
        <w:t>вищ</w:t>
      </w:r>
      <w:proofErr w:type="spellEnd"/>
      <w:r w:rsidRPr="005D130D">
        <w:rPr>
          <w:sz w:val="26"/>
          <w:szCs w:val="26"/>
        </w:rPr>
        <w:t xml:space="preserve">. </w:t>
      </w:r>
      <w:proofErr w:type="spellStart"/>
      <w:r w:rsidRPr="005D130D">
        <w:rPr>
          <w:sz w:val="26"/>
          <w:szCs w:val="26"/>
        </w:rPr>
        <w:t>навч</w:t>
      </w:r>
      <w:proofErr w:type="spellEnd"/>
      <w:r w:rsidRPr="005D130D">
        <w:rPr>
          <w:sz w:val="26"/>
          <w:szCs w:val="26"/>
        </w:rPr>
        <w:t xml:space="preserve">. </w:t>
      </w:r>
      <w:proofErr w:type="spellStart"/>
      <w:r w:rsidRPr="005D130D">
        <w:rPr>
          <w:sz w:val="26"/>
          <w:szCs w:val="26"/>
        </w:rPr>
        <w:t>закл</w:t>
      </w:r>
      <w:proofErr w:type="spellEnd"/>
      <w:r w:rsidRPr="005D130D">
        <w:rPr>
          <w:sz w:val="26"/>
          <w:szCs w:val="26"/>
        </w:rPr>
        <w:t>. К</w:t>
      </w:r>
      <w:r w:rsidR="006E2457">
        <w:rPr>
          <w:sz w:val="26"/>
          <w:szCs w:val="26"/>
        </w:rPr>
        <w:t>иїв</w:t>
      </w:r>
      <w:r w:rsidRPr="005D130D">
        <w:rPr>
          <w:sz w:val="26"/>
          <w:szCs w:val="26"/>
        </w:rPr>
        <w:t xml:space="preserve">.: Концерн «Видавничий </w:t>
      </w:r>
      <w:proofErr w:type="spellStart"/>
      <w:r w:rsidRPr="005D130D">
        <w:rPr>
          <w:sz w:val="26"/>
          <w:szCs w:val="26"/>
        </w:rPr>
        <w:t>Дiм</w:t>
      </w:r>
      <w:proofErr w:type="spellEnd"/>
      <w:r w:rsidRPr="005D130D">
        <w:rPr>
          <w:sz w:val="26"/>
          <w:szCs w:val="26"/>
        </w:rPr>
        <w:t xml:space="preserve"> «</w:t>
      </w:r>
      <w:proofErr w:type="spellStart"/>
      <w:r w:rsidRPr="005D130D">
        <w:rPr>
          <w:sz w:val="26"/>
          <w:szCs w:val="26"/>
        </w:rPr>
        <w:t>Iн</w:t>
      </w:r>
      <w:proofErr w:type="spellEnd"/>
      <w:r w:rsidRPr="005D130D">
        <w:rPr>
          <w:sz w:val="26"/>
          <w:szCs w:val="26"/>
        </w:rPr>
        <w:t xml:space="preserve"> </w:t>
      </w:r>
      <w:proofErr w:type="spellStart"/>
      <w:r w:rsidRPr="005D130D">
        <w:rPr>
          <w:sz w:val="26"/>
          <w:szCs w:val="26"/>
        </w:rPr>
        <w:t>IОре</w:t>
      </w:r>
      <w:proofErr w:type="spellEnd"/>
      <w:r w:rsidRPr="005D130D">
        <w:rPr>
          <w:sz w:val="26"/>
          <w:szCs w:val="26"/>
        </w:rPr>
        <w:t>», 2005. – 624 с.</w:t>
      </w:r>
    </w:p>
    <w:p w14:paraId="66A5676F" w14:textId="77777777" w:rsidR="00CC686F" w:rsidRPr="005D130D" w:rsidRDefault="00CC686F" w:rsidP="00FB2B93">
      <w:pPr>
        <w:pStyle w:val="11"/>
        <w:jc w:val="both"/>
        <w:rPr>
          <w:sz w:val="26"/>
          <w:szCs w:val="26"/>
        </w:rPr>
      </w:pPr>
    </w:p>
    <w:p w14:paraId="727DF0FA" w14:textId="77777777" w:rsidR="008A391A" w:rsidRDefault="0040431A" w:rsidP="00FB2B93">
      <w:pPr>
        <w:pStyle w:val="11"/>
        <w:jc w:val="center"/>
        <w:rPr>
          <w:b/>
          <w:smallCaps/>
          <w:color w:val="000000"/>
          <w:sz w:val="26"/>
          <w:szCs w:val="26"/>
        </w:rPr>
      </w:pPr>
      <w:r>
        <w:rPr>
          <w:b/>
          <w:smallCaps/>
          <w:color w:val="000000"/>
          <w:sz w:val="26"/>
          <w:szCs w:val="26"/>
        </w:rPr>
        <w:br w:type="page"/>
      </w:r>
      <w:r w:rsidR="008A391A" w:rsidRPr="005D130D">
        <w:rPr>
          <w:b/>
          <w:smallCaps/>
          <w:color w:val="000000"/>
          <w:sz w:val="26"/>
          <w:szCs w:val="26"/>
        </w:rPr>
        <w:lastRenderedPageBreak/>
        <w:t>АДМІНІСТРАТИВНЕ ПРАВО*</w:t>
      </w:r>
    </w:p>
    <w:p w14:paraId="649296FC" w14:textId="77777777" w:rsidR="005D130D" w:rsidRPr="005D130D" w:rsidRDefault="005D130D" w:rsidP="00FB2B93">
      <w:pPr>
        <w:pStyle w:val="11"/>
        <w:jc w:val="center"/>
        <w:rPr>
          <w:color w:val="000000"/>
          <w:sz w:val="26"/>
          <w:szCs w:val="26"/>
        </w:rPr>
      </w:pPr>
    </w:p>
    <w:p w14:paraId="66B73E9A" w14:textId="77777777" w:rsidR="008A391A" w:rsidRPr="005D130D" w:rsidRDefault="008A391A" w:rsidP="00FB2B93">
      <w:pPr>
        <w:pStyle w:val="11"/>
        <w:ind w:firstLine="540"/>
        <w:jc w:val="both"/>
        <w:rPr>
          <w:color w:val="000000"/>
          <w:sz w:val="26"/>
          <w:szCs w:val="26"/>
        </w:rPr>
      </w:pPr>
      <w:r w:rsidRPr="005D130D">
        <w:rPr>
          <w:color w:val="000000"/>
          <w:sz w:val="26"/>
          <w:szCs w:val="26"/>
        </w:rPr>
        <w:t>1. Публічне управління та адміністративне право.</w:t>
      </w:r>
    </w:p>
    <w:p w14:paraId="1EE979DB" w14:textId="77777777" w:rsidR="008A391A" w:rsidRPr="005D130D" w:rsidRDefault="008A391A" w:rsidP="00FB2B93">
      <w:pPr>
        <w:pStyle w:val="11"/>
        <w:ind w:firstLine="540"/>
        <w:jc w:val="both"/>
        <w:rPr>
          <w:color w:val="000000"/>
          <w:sz w:val="26"/>
          <w:szCs w:val="26"/>
        </w:rPr>
      </w:pPr>
      <w:r w:rsidRPr="005D130D">
        <w:rPr>
          <w:color w:val="000000"/>
          <w:sz w:val="26"/>
          <w:szCs w:val="26"/>
        </w:rPr>
        <w:t>2. Адміністративне право провідна галузь публічного права.</w:t>
      </w:r>
    </w:p>
    <w:p w14:paraId="7DF48D36" w14:textId="77777777" w:rsidR="008A391A" w:rsidRPr="005D130D" w:rsidRDefault="008A391A" w:rsidP="00FB2B93">
      <w:pPr>
        <w:pStyle w:val="11"/>
        <w:ind w:firstLine="540"/>
        <w:jc w:val="both"/>
        <w:rPr>
          <w:color w:val="000000"/>
          <w:sz w:val="26"/>
          <w:szCs w:val="26"/>
        </w:rPr>
      </w:pPr>
      <w:r w:rsidRPr="005D130D">
        <w:rPr>
          <w:color w:val="000000"/>
          <w:sz w:val="26"/>
          <w:szCs w:val="26"/>
        </w:rPr>
        <w:t>3. Принципи адміністративного права.</w:t>
      </w:r>
    </w:p>
    <w:p w14:paraId="29DA5BD6" w14:textId="77777777" w:rsidR="008A391A" w:rsidRPr="005D130D" w:rsidRDefault="008A391A" w:rsidP="00FB2B93">
      <w:pPr>
        <w:pStyle w:val="11"/>
        <w:ind w:firstLine="540"/>
        <w:jc w:val="both"/>
        <w:rPr>
          <w:color w:val="000000"/>
          <w:sz w:val="26"/>
          <w:szCs w:val="26"/>
        </w:rPr>
      </w:pPr>
      <w:r w:rsidRPr="005D130D">
        <w:rPr>
          <w:color w:val="000000"/>
          <w:sz w:val="26"/>
          <w:szCs w:val="26"/>
        </w:rPr>
        <w:t>4. Джерела адміністративного права.</w:t>
      </w:r>
    </w:p>
    <w:p w14:paraId="3901E6F3" w14:textId="77777777" w:rsidR="008A391A" w:rsidRPr="005D130D" w:rsidRDefault="008A391A" w:rsidP="00FB2B93">
      <w:pPr>
        <w:pStyle w:val="11"/>
        <w:ind w:firstLine="540"/>
        <w:jc w:val="both"/>
        <w:rPr>
          <w:color w:val="000000"/>
          <w:sz w:val="26"/>
          <w:szCs w:val="26"/>
        </w:rPr>
      </w:pPr>
      <w:r w:rsidRPr="005D130D">
        <w:rPr>
          <w:color w:val="000000"/>
          <w:sz w:val="26"/>
          <w:szCs w:val="26"/>
        </w:rPr>
        <w:t>5. Основи територіальної організації публічної адміністрації.</w:t>
      </w:r>
    </w:p>
    <w:p w14:paraId="1905D9B0" w14:textId="77777777" w:rsidR="008A391A" w:rsidRPr="005D130D" w:rsidRDefault="008A391A" w:rsidP="00FB2B93">
      <w:pPr>
        <w:pStyle w:val="11"/>
        <w:ind w:firstLine="540"/>
        <w:jc w:val="both"/>
        <w:rPr>
          <w:color w:val="000000"/>
          <w:sz w:val="26"/>
          <w:szCs w:val="26"/>
        </w:rPr>
      </w:pPr>
      <w:r w:rsidRPr="005D130D">
        <w:rPr>
          <w:color w:val="000000"/>
          <w:sz w:val="26"/>
          <w:szCs w:val="26"/>
        </w:rPr>
        <w:t>6. Органи публічної адміністрації - загальна характеристика.</w:t>
      </w:r>
    </w:p>
    <w:p w14:paraId="107CED83" w14:textId="77777777" w:rsidR="008A391A" w:rsidRPr="005D130D" w:rsidRDefault="008A391A" w:rsidP="00FB2B93">
      <w:pPr>
        <w:pStyle w:val="11"/>
        <w:ind w:firstLine="540"/>
        <w:jc w:val="both"/>
        <w:rPr>
          <w:color w:val="000000"/>
          <w:sz w:val="26"/>
          <w:szCs w:val="26"/>
        </w:rPr>
      </w:pPr>
      <w:r w:rsidRPr="005D130D">
        <w:rPr>
          <w:color w:val="000000"/>
          <w:sz w:val="26"/>
          <w:szCs w:val="26"/>
        </w:rPr>
        <w:t>7. Органи виконавчої влади.</w:t>
      </w:r>
    </w:p>
    <w:p w14:paraId="23B07363" w14:textId="77777777" w:rsidR="008A391A" w:rsidRPr="005D130D" w:rsidRDefault="008A391A" w:rsidP="00FB2B93">
      <w:pPr>
        <w:pStyle w:val="11"/>
        <w:ind w:firstLine="540"/>
        <w:jc w:val="both"/>
        <w:rPr>
          <w:color w:val="000000"/>
          <w:sz w:val="26"/>
          <w:szCs w:val="26"/>
        </w:rPr>
      </w:pPr>
      <w:r w:rsidRPr="005D130D">
        <w:rPr>
          <w:color w:val="000000"/>
          <w:sz w:val="26"/>
          <w:szCs w:val="26"/>
        </w:rPr>
        <w:t>8. Органи місцевого самоврядування.</w:t>
      </w:r>
    </w:p>
    <w:p w14:paraId="43476AAA" w14:textId="77777777" w:rsidR="008A391A" w:rsidRPr="005D130D" w:rsidRDefault="008A391A" w:rsidP="00FB2B93">
      <w:pPr>
        <w:pStyle w:val="11"/>
        <w:ind w:firstLine="540"/>
        <w:jc w:val="both"/>
        <w:rPr>
          <w:color w:val="000000"/>
          <w:sz w:val="26"/>
          <w:szCs w:val="26"/>
        </w:rPr>
      </w:pPr>
      <w:r w:rsidRPr="005D130D">
        <w:rPr>
          <w:color w:val="000000"/>
          <w:sz w:val="26"/>
          <w:szCs w:val="26"/>
        </w:rPr>
        <w:t>9. Публічна служба.</w:t>
      </w:r>
    </w:p>
    <w:p w14:paraId="25D3E376" w14:textId="77777777" w:rsidR="008A391A" w:rsidRPr="005D130D" w:rsidRDefault="008A391A" w:rsidP="00FB2B93">
      <w:pPr>
        <w:pStyle w:val="11"/>
        <w:ind w:firstLine="540"/>
        <w:jc w:val="both"/>
        <w:rPr>
          <w:color w:val="000000"/>
          <w:sz w:val="26"/>
          <w:szCs w:val="26"/>
        </w:rPr>
      </w:pPr>
      <w:r w:rsidRPr="005D130D">
        <w:rPr>
          <w:color w:val="000000"/>
          <w:sz w:val="26"/>
          <w:szCs w:val="26"/>
        </w:rPr>
        <w:t>10. Форми діяльності публічної адміністрації: загальна характеристика.</w:t>
      </w:r>
    </w:p>
    <w:p w14:paraId="4CC9E854" w14:textId="77777777" w:rsidR="008A391A" w:rsidRPr="005D130D" w:rsidRDefault="008A391A" w:rsidP="00FB2B93">
      <w:pPr>
        <w:pStyle w:val="11"/>
        <w:ind w:firstLine="540"/>
        <w:jc w:val="both"/>
        <w:rPr>
          <w:color w:val="000000"/>
          <w:sz w:val="26"/>
          <w:szCs w:val="26"/>
        </w:rPr>
      </w:pPr>
      <w:r w:rsidRPr="005D130D">
        <w:rPr>
          <w:color w:val="000000"/>
          <w:sz w:val="26"/>
          <w:szCs w:val="26"/>
        </w:rPr>
        <w:t>11. Види процедур діяльності публічної адміністрації.</w:t>
      </w:r>
    </w:p>
    <w:p w14:paraId="78E2BCC6" w14:textId="77777777" w:rsidR="008A391A" w:rsidRPr="005D130D" w:rsidRDefault="008A391A" w:rsidP="00FB2B93">
      <w:pPr>
        <w:pStyle w:val="11"/>
        <w:ind w:firstLine="540"/>
        <w:jc w:val="both"/>
        <w:rPr>
          <w:color w:val="000000"/>
          <w:sz w:val="26"/>
          <w:szCs w:val="26"/>
        </w:rPr>
      </w:pPr>
      <w:r w:rsidRPr="005D130D">
        <w:rPr>
          <w:color w:val="000000"/>
          <w:sz w:val="26"/>
          <w:szCs w:val="26"/>
        </w:rPr>
        <w:t>12. Процедури прийняття нормативних актів.</w:t>
      </w:r>
    </w:p>
    <w:p w14:paraId="2D70E51A" w14:textId="77777777" w:rsidR="008A391A" w:rsidRPr="005D130D" w:rsidRDefault="008A391A" w:rsidP="00FB2B93">
      <w:pPr>
        <w:pStyle w:val="11"/>
        <w:ind w:firstLine="540"/>
        <w:jc w:val="both"/>
        <w:rPr>
          <w:color w:val="000000"/>
          <w:sz w:val="26"/>
          <w:szCs w:val="26"/>
        </w:rPr>
      </w:pPr>
      <w:r w:rsidRPr="005D130D">
        <w:rPr>
          <w:color w:val="000000"/>
          <w:sz w:val="26"/>
          <w:szCs w:val="26"/>
        </w:rPr>
        <w:t>13. Процедури прийняття індивідуальних адміністративних актів.</w:t>
      </w:r>
    </w:p>
    <w:p w14:paraId="5F11E2F2" w14:textId="77777777" w:rsidR="008A391A" w:rsidRPr="005D130D" w:rsidRDefault="008A391A" w:rsidP="00FB2B93">
      <w:pPr>
        <w:pStyle w:val="11"/>
        <w:ind w:firstLine="540"/>
        <w:jc w:val="both"/>
        <w:rPr>
          <w:color w:val="000000"/>
          <w:sz w:val="26"/>
          <w:szCs w:val="26"/>
        </w:rPr>
      </w:pPr>
      <w:r w:rsidRPr="005D130D">
        <w:rPr>
          <w:color w:val="000000"/>
          <w:sz w:val="26"/>
          <w:szCs w:val="26"/>
        </w:rPr>
        <w:t>14. Процедури адміністративного оскарження.</w:t>
      </w:r>
    </w:p>
    <w:p w14:paraId="4C3C4936" w14:textId="77777777" w:rsidR="008A391A" w:rsidRPr="005D130D" w:rsidRDefault="008A391A" w:rsidP="00FB2B93">
      <w:pPr>
        <w:pStyle w:val="11"/>
        <w:ind w:firstLine="540"/>
        <w:jc w:val="both"/>
        <w:rPr>
          <w:color w:val="000000"/>
          <w:sz w:val="26"/>
          <w:szCs w:val="26"/>
        </w:rPr>
      </w:pPr>
      <w:r w:rsidRPr="005D130D">
        <w:rPr>
          <w:color w:val="000000"/>
          <w:sz w:val="26"/>
          <w:szCs w:val="26"/>
        </w:rPr>
        <w:t>15. Спеціальні адміністративно-правові режими та їх види.</w:t>
      </w:r>
    </w:p>
    <w:p w14:paraId="3FD17AA7" w14:textId="77777777" w:rsidR="008A391A" w:rsidRPr="005D130D" w:rsidRDefault="008A391A" w:rsidP="00FB2B93">
      <w:pPr>
        <w:pStyle w:val="11"/>
        <w:ind w:firstLine="540"/>
        <w:jc w:val="both"/>
        <w:rPr>
          <w:color w:val="000000"/>
          <w:sz w:val="26"/>
          <w:szCs w:val="26"/>
        </w:rPr>
      </w:pPr>
      <w:r w:rsidRPr="005D130D">
        <w:rPr>
          <w:color w:val="000000"/>
          <w:sz w:val="26"/>
          <w:szCs w:val="26"/>
        </w:rPr>
        <w:t>16. Сутність та види контролю за діяльністю публічної адміністрації.</w:t>
      </w:r>
    </w:p>
    <w:p w14:paraId="625B30EF" w14:textId="77777777" w:rsidR="008A391A" w:rsidRPr="005D130D" w:rsidRDefault="008A391A" w:rsidP="00FB2B93">
      <w:pPr>
        <w:pStyle w:val="11"/>
        <w:ind w:firstLine="540"/>
        <w:jc w:val="both"/>
        <w:rPr>
          <w:color w:val="000000"/>
          <w:sz w:val="26"/>
          <w:szCs w:val="26"/>
        </w:rPr>
      </w:pPr>
      <w:r w:rsidRPr="005D130D">
        <w:rPr>
          <w:color w:val="000000"/>
          <w:sz w:val="26"/>
          <w:szCs w:val="26"/>
        </w:rPr>
        <w:t>17. Судовий контроль (адміністративне судочинство).</w:t>
      </w:r>
    </w:p>
    <w:p w14:paraId="5F71199D" w14:textId="77777777" w:rsidR="008A391A" w:rsidRPr="005D130D" w:rsidRDefault="008A391A" w:rsidP="00FB2B93">
      <w:pPr>
        <w:pStyle w:val="11"/>
        <w:ind w:firstLine="540"/>
        <w:jc w:val="both"/>
        <w:rPr>
          <w:color w:val="000000"/>
          <w:sz w:val="26"/>
          <w:szCs w:val="26"/>
        </w:rPr>
      </w:pPr>
      <w:r w:rsidRPr="005D130D">
        <w:rPr>
          <w:color w:val="000000"/>
          <w:sz w:val="26"/>
          <w:szCs w:val="26"/>
        </w:rPr>
        <w:t>18. Концепції адміністративної відповідальності.</w:t>
      </w:r>
    </w:p>
    <w:p w14:paraId="10F07F3E" w14:textId="77777777" w:rsidR="008A391A" w:rsidRPr="005D130D" w:rsidRDefault="008A391A" w:rsidP="00FB2B93">
      <w:pPr>
        <w:pStyle w:val="11"/>
        <w:ind w:firstLine="540"/>
        <w:jc w:val="both"/>
        <w:rPr>
          <w:color w:val="000000"/>
          <w:sz w:val="26"/>
          <w:szCs w:val="26"/>
        </w:rPr>
      </w:pPr>
      <w:r w:rsidRPr="005D130D">
        <w:rPr>
          <w:color w:val="000000"/>
          <w:sz w:val="26"/>
          <w:szCs w:val="26"/>
        </w:rPr>
        <w:t>19. Загальні засади адміністративної відповідальності.</w:t>
      </w:r>
    </w:p>
    <w:p w14:paraId="754E33E1" w14:textId="77777777" w:rsidR="008A391A" w:rsidRPr="005D130D" w:rsidRDefault="008A391A" w:rsidP="00FB2B93">
      <w:pPr>
        <w:pStyle w:val="11"/>
        <w:ind w:firstLine="540"/>
        <w:jc w:val="both"/>
        <w:rPr>
          <w:color w:val="000000"/>
          <w:sz w:val="26"/>
          <w:szCs w:val="26"/>
        </w:rPr>
      </w:pPr>
      <w:r w:rsidRPr="005D130D">
        <w:rPr>
          <w:color w:val="000000"/>
          <w:sz w:val="26"/>
          <w:szCs w:val="26"/>
        </w:rPr>
        <w:t>20. Провадження в справах про адміністративні правопорушення.</w:t>
      </w:r>
    </w:p>
    <w:p w14:paraId="54292E15" w14:textId="77777777" w:rsidR="008A391A" w:rsidRPr="005D130D" w:rsidRDefault="008A391A" w:rsidP="00FB2B93">
      <w:pPr>
        <w:pStyle w:val="11"/>
        <w:ind w:firstLine="540"/>
        <w:jc w:val="both"/>
        <w:rPr>
          <w:color w:val="000000"/>
          <w:sz w:val="26"/>
          <w:szCs w:val="26"/>
        </w:rPr>
      </w:pPr>
      <w:r w:rsidRPr="005D130D">
        <w:rPr>
          <w:color w:val="000000"/>
          <w:sz w:val="26"/>
          <w:szCs w:val="26"/>
        </w:rPr>
        <w:t>21. Особливості адміністративної відповідальності юридичних осіб.</w:t>
      </w:r>
    </w:p>
    <w:p w14:paraId="4AD9B252" w14:textId="77777777" w:rsidR="008A391A" w:rsidRPr="005D130D" w:rsidRDefault="008A391A" w:rsidP="00FB2B93">
      <w:pPr>
        <w:pStyle w:val="11"/>
        <w:ind w:firstLine="540"/>
        <w:jc w:val="both"/>
        <w:rPr>
          <w:i/>
          <w:color w:val="000000"/>
          <w:sz w:val="26"/>
          <w:szCs w:val="26"/>
        </w:rPr>
      </w:pPr>
      <w:r w:rsidRPr="005D130D">
        <w:rPr>
          <w:i/>
          <w:color w:val="000000"/>
          <w:sz w:val="26"/>
          <w:szCs w:val="26"/>
        </w:rPr>
        <w:t>* Зверніть увагу! При підготовці до вищеперерахованих тем, здобувач вищої освіти має комплексно розкрити питання, яке включене до екзаменаційного білету. Напр.</w:t>
      </w:r>
    </w:p>
    <w:p w14:paraId="1C9AD3B3" w14:textId="77777777" w:rsidR="006E2457" w:rsidRDefault="006E2457" w:rsidP="00FB2B93">
      <w:pPr>
        <w:pStyle w:val="11"/>
        <w:ind w:firstLine="540"/>
        <w:jc w:val="both"/>
        <w:rPr>
          <w:color w:val="000000"/>
          <w:sz w:val="26"/>
          <w:szCs w:val="26"/>
        </w:rPr>
      </w:pPr>
      <w:r w:rsidRPr="005D130D">
        <w:rPr>
          <w:color w:val="000000"/>
          <w:sz w:val="26"/>
          <w:szCs w:val="26"/>
        </w:rPr>
        <w:t xml:space="preserve">1. Публічне управління та адміністративне право </w:t>
      </w:r>
    </w:p>
    <w:p w14:paraId="7AB840AE" w14:textId="77777777" w:rsidR="006F64BE" w:rsidRDefault="006F64BE" w:rsidP="006F64BE">
      <w:pPr>
        <w:tabs>
          <w:tab w:val="left" w:pos="-540"/>
        </w:tabs>
        <w:ind w:firstLine="561"/>
        <w:jc w:val="both"/>
        <w:rPr>
          <w:b w:val="0"/>
          <w:sz w:val="26"/>
          <w:szCs w:val="26"/>
        </w:rPr>
      </w:pPr>
      <w:r>
        <w:rPr>
          <w:b w:val="0"/>
          <w:sz w:val="26"/>
          <w:szCs w:val="26"/>
        </w:rPr>
        <w:t>П</w:t>
      </w:r>
      <w:r w:rsidRPr="006F64BE">
        <w:rPr>
          <w:b w:val="0"/>
          <w:sz w:val="26"/>
          <w:szCs w:val="26"/>
        </w:rPr>
        <w:t xml:space="preserve">оняття й види управління, роль і місце державного управління, принципи поділу державної влади на законодавчу, виконавчу й судову. </w:t>
      </w:r>
      <w:r>
        <w:rPr>
          <w:b w:val="0"/>
          <w:sz w:val="26"/>
          <w:szCs w:val="26"/>
        </w:rPr>
        <w:t>П</w:t>
      </w:r>
      <w:r w:rsidRPr="006F64BE">
        <w:rPr>
          <w:b w:val="0"/>
          <w:sz w:val="26"/>
          <w:szCs w:val="26"/>
        </w:rPr>
        <w:t>оняття і зміст функцій державного управління</w:t>
      </w:r>
      <w:r>
        <w:rPr>
          <w:b w:val="0"/>
          <w:sz w:val="26"/>
          <w:szCs w:val="26"/>
        </w:rPr>
        <w:t xml:space="preserve">. </w:t>
      </w:r>
      <w:proofErr w:type="spellStart"/>
      <w:r>
        <w:rPr>
          <w:b w:val="0"/>
          <w:sz w:val="26"/>
          <w:szCs w:val="26"/>
        </w:rPr>
        <w:t>Співіідношення</w:t>
      </w:r>
      <w:proofErr w:type="spellEnd"/>
      <w:r>
        <w:rPr>
          <w:b w:val="0"/>
          <w:sz w:val="26"/>
          <w:szCs w:val="26"/>
        </w:rPr>
        <w:t xml:space="preserve"> </w:t>
      </w:r>
      <w:r w:rsidRPr="006F64BE">
        <w:rPr>
          <w:b w:val="0"/>
          <w:sz w:val="26"/>
          <w:szCs w:val="26"/>
        </w:rPr>
        <w:t xml:space="preserve"> </w:t>
      </w:r>
      <w:proofErr w:type="spellStart"/>
      <w:r w:rsidRPr="006F64BE">
        <w:rPr>
          <w:b w:val="0"/>
          <w:sz w:val="26"/>
          <w:szCs w:val="26"/>
        </w:rPr>
        <w:t>понятт</w:t>
      </w:r>
      <w:r>
        <w:rPr>
          <w:b w:val="0"/>
          <w:sz w:val="26"/>
          <w:szCs w:val="26"/>
        </w:rPr>
        <w:t>ь</w:t>
      </w:r>
      <w:proofErr w:type="spellEnd"/>
      <w:r w:rsidRPr="006F64BE">
        <w:rPr>
          <w:b w:val="0"/>
          <w:sz w:val="26"/>
          <w:szCs w:val="26"/>
        </w:rPr>
        <w:t xml:space="preserve"> „виконавча влада” й „державне управління”. </w:t>
      </w:r>
    </w:p>
    <w:p w14:paraId="09965E6E" w14:textId="77777777" w:rsidR="006F64BE" w:rsidRPr="006F64BE" w:rsidRDefault="006F64BE" w:rsidP="006F64BE">
      <w:pPr>
        <w:tabs>
          <w:tab w:val="left" w:pos="-540"/>
        </w:tabs>
        <w:ind w:firstLine="561"/>
        <w:jc w:val="both"/>
        <w:rPr>
          <w:b w:val="0"/>
          <w:sz w:val="26"/>
          <w:szCs w:val="26"/>
        </w:rPr>
      </w:pPr>
      <w:r w:rsidRPr="006F64BE">
        <w:rPr>
          <w:b w:val="0"/>
          <w:sz w:val="26"/>
          <w:szCs w:val="26"/>
        </w:rPr>
        <w:t>Визначаючи сутність державного управління, системність управлінського процесу, необхідно усвідомити його принципи, класифікацію й зміст функцій, виділяти серед них функції орієнтування, забезпечення й оперативного управління системою.</w:t>
      </w:r>
    </w:p>
    <w:p w14:paraId="68B1682B" w14:textId="77777777" w:rsidR="008A391A" w:rsidRPr="005D130D" w:rsidRDefault="008A391A" w:rsidP="00FB2B93">
      <w:pPr>
        <w:pStyle w:val="11"/>
        <w:ind w:firstLine="540"/>
        <w:jc w:val="both"/>
        <w:rPr>
          <w:color w:val="000000"/>
          <w:sz w:val="26"/>
          <w:szCs w:val="26"/>
        </w:rPr>
      </w:pPr>
      <w:r w:rsidRPr="005D130D">
        <w:rPr>
          <w:color w:val="000000"/>
          <w:sz w:val="26"/>
          <w:szCs w:val="26"/>
        </w:rPr>
        <w:t>.</w:t>
      </w:r>
    </w:p>
    <w:p w14:paraId="78F61B06" w14:textId="77777777" w:rsidR="008A391A" w:rsidRPr="005D130D" w:rsidRDefault="008A391A" w:rsidP="00FB2B93">
      <w:pPr>
        <w:pStyle w:val="11"/>
        <w:ind w:firstLine="540"/>
        <w:jc w:val="both"/>
        <w:rPr>
          <w:b/>
          <w:color w:val="000000"/>
          <w:sz w:val="26"/>
          <w:szCs w:val="26"/>
        </w:rPr>
      </w:pPr>
      <w:r w:rsidRPr="005D130D">
        <w:rPr>
          <w:b/>
          <w:color w:val="000000"/>
          <w:sz w:val="26"/>
          <w:szCs w:val="26"/>
        </w:rPr>
        <w:t>Основна література:</w:t>
      </w:r>
    </w:p>
    <w:p w14:paraId="1477BA7B"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t xml:space="preserve">Адміністративне право України: </w:t>
      </w:r>
      <w:proofErr w:type="spellStart"/>
      <w:r w:rsidRPr="005D130D">
        <w:rPr>
          <w:color w:val="000000"/>
          <w:sz w:val="26"/>
          <w:szCs w:val="26"/>
        </w:rPr>
        <w:t>академ</w:t>
      </w:r>
      <w:proofErr w:type="spellEnd"/>
      <w:r w:rsidRPr="005D130D">
        <w:rPr>
          <w:color w:val="000000"/>
          <w:sz w:val="26"/>
          <w:szCs w:val="26"/>
        </w:rPr>
        <w:t xml:space="preserve">. курс: </w:t>
      </w:r>
      <w:proofErr w:type="spellStart"/>
      <w:r w:rsidRPr="005D130D">
        <w:rPr>
          <w:color w:val="000000"/>
          <w:sz w:val="26"/>
          <w:szCs w:val="26"/>
        </w:rPr>
        <w:t>підруч</w:t>
      </w:r>
      <w:proofErr w:type="spellEnd"/>
      <w:r w:rsidRPr="005D130D">
        <w:rPr>
          <w:color w:val="000000"/>
          <w:sz w:val="26"/>
          <w:szCs w:val="26"/>
        </w:rPr>
        <w:t xml:space="preserve">. для </w:t>
      </w:r>
      <w:proofErr w:type="spellStart"/>
      <w:r w:rsidRPr="005D130D">
        <w:rPr>
          <w:color w:val="000000"/>
          <w:sz w:val="26"/>
          <w:szCs w:val="26"/>
        </w:rPr>
        <w:t>студ</w:t>
      </w:r>
      <w:proofErr w:type="spellEnd"/>
      <w:r w:rsidRPr="005D130D">
        <w:rPr>
          <w:color w:val="000000"/>
          <w:sz w:val="26"/>
          <w:szCs w:val="26"/>
        </w:rPr>
        <w:t xml:space="preserve">. </w:t>
      </w:r>
      <w:proofErr w:type="spellStart"/>
      <w:r w:rsidRPr="005D130D">
        <w:rPr>
          <w:color w:val="000000"/>
          <w:sz w:val="26"/>
          <w:szCs w:val="26"/>
        </w:rPr>
        <w:t>юрид</w:t>
      </w:r>
      <w:proofErr w:type="spellEnd"/>
      <w:r w:rsidRPr="005D130D">
        <w:rPr>
          <w:color w:val="000000"/>
          <w:sz w:val="26"/>
          <w:szCs w:val="26"/>
        </w:rPr>
        <w:t>. спец. ВНЗ / В.Б. </w:t>
      </w:r>
      <w:proofErr w:type="spellStart"/>
      <w:r w:rsidRPr="005D130D">
        <w:rPr>
          <w:color w:val="000000"/>
          <w:sz w:val="26"/>
          <w:szCs w:val="26"/>
        </w:rPr>
        <w:t>Аверʼянов</w:t>
      </w:r>
      <w:proofErr w:type="spellEnd"/>
      <w:r w:rsidRPr="005D130D">
        <w:rPr>
          <w:color w:val="000000"/>
          <w:sz w:val="26"/>
          <w:szCs w:val="26"/>
        </w:rPr>
        <w:t xml:space="preserve"> [та ін.]. – К.: Юридична думка, 2007. – Т.1: Загальна частина. – К., 2007. – 591 с.</w:t>
      </w:r>
    </w:p>
    <w:p w14:paraId="5039B98E"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t xml:space="preserve">Адміністративне право України: </w:t>
      </w:r>
      <w:proofErr w:type="spellStart"/>
      <w:r w:rsidRPr="005D130D">
        <w:rPr>
          <w:color w:val="000000"/>
          <w:sz w:val="26"/>
          <w:szCs w:val="26"/>
        </w:rPr>
        <w:t>навч</w:t>
      </w:r>
      <w:proofErr w:type="spellEnd"/>
      <w:r w:rsidRPr="005D130D">
        <w:rPr>
          <w:color w:val="000000"/>
          <w:sz w:val="26"/>
          <w:szCs w:val="26"/>
        </w:rPr>
        <w:t xml:space="preserve">. </w:t>
      </w:r>
      <w:proofErr w:type="spellStart"/>
      <w:r w:rsidRPr="005D130D">
        <w:rPr>
          <w:color w:val="000000"/>
          <w:sz w:val="26"/>
          <w:szCs w:val="26"/>
        </w:rPr>
        <w:t>посіб</w:t>
      </w:r>
      <w:proofErr w:type="spellEnd"/>
      <w:r w:rsidRPr="005D130D">
        <w:rPr>
          <w:color w:val="000000"/>
          <w:sz w:val="26"/>
          <w:szCs w:val="26"/>
        </w:rPr>
        <w:t>. / С.В. Ківалов [та ін.]. Одеса: Фенікс, 2015. – 350 с.</w:t>
      </w:r>
    </w:p>
    <w:p w14:paraId="51905141"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t>Адміністративне право України: підручник : у 2 т. Херсон : ХМД, 2013 . – Т. 1: Загальне адміністративне право. Академічний курс / В.В. </w:t>
      </w:r>
      <w:proofErr w:type="spellStart"/>
      <w:r w:rsidRPr="005D130D">
        <w:rPr>
          <w:color w:val="000000"/>
          <w:sz w:val="26"/>
          <w:szCs w:val="26"/>
        </w:rPr>
        <w:t>Галунько</w:t>
      </w:r>
      <w:proofErr w:type="spellEnd"/>
      <w:r w:rsidRPr="005D130D">
        <w:rPr>
          <w:color w:val="000000"/>
          <w:sz w:val="26"/>
          <w:szCs w:val="26"/>
        </w:rPr>
        <w:t xml:space="preserve"> та ін. – 2013. – 393 с.</w:t>
      </w:r>
    </w:p>
    <w:p w14:paraId="288A0E32"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t xml:space="preserve">Адміністративне право України: підручник для </w:t>
      </w:r>
      <w:proofErr w:type="spellStart"/>
      <w:r w:rsidRPr="005D130D">
        <w:rPr>
          <w:color w:val="000000"/>
          <w:sz w:val="26"/>
          <w:szCs w:val="26"/>
        </w:rPr>
        <w:t>студ</w:t>
      </w:r>
      <w:proofErr w:type="spellEnd"/>
      <w:r w:rsidRPr="005D130D">
        <w:rPr>
          <w:color w:val="000000"/>
          <w:sz w:val="26"/>
          <w:szCs w:val="26"/>
        </w:rPr>
        <w:t xml:space="preserve">. </w:t>
      </w:r>
      <w:proofErr w:type="spellStart"/>
      <w:r w:rsidRPr="005D130D">
        <w:rPr>
          <w:color w:val="000000"/>
          <w:sz w:val="26"/>
          <w:szCs w:val="26"/>
        </w:rPr>
        <w:t>юрид</w:t>
      </w:r>
      <w:proofErr w:type="spellEnd"/>
      <w:r w:rsidRPr="005D130D">
        <w:rPr>
          <w:color w:val="000000"/>
          <w:sz w:val="26"/>
          <w:szCs w:val="26"/>
        </w:rPr>
        <w:t xml:space="preserve">. спец. вищих </w:t>
      </w:r>
      <w:proofErr w:type="spellStart"/>
      <w:r w:rsidRPr="005D130D">
        <w:rPr>
          <w:color w:val="000000"/>
          <w:sz w:val="26"/>
          <w:szCs w:val="26"/>
        </w:rPr>
        <w:t>навч</w:t>
      </w:r>
      <w:proofErr w:type="spellEnd"/>
      <w:r w:rsidRPr="005D130D">
        <w:rPr>
          <w:color w:val="000000"/>
          <w:sz w:val="26"/>
          <w:szCs w:val="26"/>
        </w:rPr>
        <w:t xml:space="preserve">. </w:t>
      </w:r>
      <w:proofErr w:type="spellStart"/>
      <w:r w:rsidRPr="005D130D">
        <w:rPr>
          <w:color w:val="000000"/>
          <w:sz w:val="26"/>
          <w:szCs w:val="26"/>
        </w:rPr>
        <w:t>закл</w:t>
      </w:r>
      <w:proofErr w:type="spellEnd"/>
      <w:r w:rsidRPr="005D130D">
        <w:rPr>
          <w:color w:val="000000"/>
          <w:sz w:val="26"/>
          <w:szCs w:val="26"/>
        </w:rPr>
        <w:t>. освіти / ред. Ю.П. </w:t>
      </w:r>
      <w:proofErr w:type="spellStart"/>
      <w:r w:rsidRPr="005D130D">
        <w:rPr>
          <w:color w:val="000000"/>
          <w:sz w:val="26"/>
          <w:szCs w:val="26"/>
        </w:rPr>
        <w:t>Битяк</w:t>
      </w:r>
      <w:proofErr w:type="spellEnd"/>
      <w:r w:rsidRPr="005D130D">
        <w:rPr>
          <w:color w:val="000000"/>
          <w:sz w:val="26"/>
          <w:szCs w:val="26"/>
        </w:rPr>
        <w:t>. – Харків: Право, 2000. – 520 с.</w:t>
      </w:r>
    </w:p>
    <w:p w14:paraId="534F5700"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t xml:space="preserve">Адміністративне процесуальне (судове) право України : </w:t>
      </w:r>
      <w:proofErr w:type="spellStart"/>
      <w:r w:rsidRPr="005D130D">
        <w:rPr>
          <w:color w:val="000000"/>
          <w:sz w:val="26"/>
          <w:szCs w:val="26"/>
        </w:rPr>
        <w:t>підруч</w:t>
      </w:r>
      <w:proofErr w:type="spellEnd"/>
      <w:r w:rsidRPr="005D130D">
        <w:rPr>
          <w:color w:val="000000"/>
          <w:sz w:val="26"/>
          <w:szCs w:val="26"/>
        </w:rPr>
        <w:t>. / ред. С.В. Ківалов. – Одеса: Юридична література, 2007. – 312 с.</w:t>
      </w:r>
    </w:p>
    <w:p w14:paraId="25C975BD"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lastRenderedPageBreak/>
        <w:t>Кодекс адміністративного судочинства України : прийнятий Законом України від 6 липня 2005 р. № 2747-IV // Відомості Верховної Ради України. – 2005. – № 35-36, № 37. – Ст. 446.</w:t>
      </w:r>
    </w:p>
    <w:p w14:paraId="3CB6AC3A"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r w:rsidRPr="005D130D">
        <w:rPr>
          <w:color w:val="000000"/>
          <w:sz w:val="26"/>
          <w:szCs w:val="26"/>
        </w:rPr>
        <w:t>Кодекс України про адміністративні правопорушення : прийнятий Законом Української РСР від 7 грудня 1984 р. № 8073-X (зі змінами та доповненнями) // Відомості Верховної Ради УРСР. – 1984. – додаток до № 51. – Ст. 1122.</w:t>
      </w:r>
    </w:p>
    <w:p w14:paraId="46F9FB5F"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proofErr w:type="spellStart"/>
      <w:r w:rsidRPr="005D130D">
        <w:rPr>
          <w:color w:val="000000"/>
          <w:sz w:val="26"/>
          <w:szCs w:val="26"/>
        </w:rPr>
        <w:t>Колпаков</w:t>
      </w:r>
      <w:proofErr w:type="spellEnd"/>
      <w:r w:rsidRPr="005D130D">
        <w:rPr>
          <w:color w:val="000000"/>
          <w:sz w:val="26"/>
          <w:szCs w:val="26"/>
        </w:rPr>
        <w:t> В.К. Адміністративне право України : підручник / В.К. </w:t>
      </w:r>
      <w:proofErr w:type="spellStart"/>
      <w:r w:rsidRPr="005D130D">
        <w:rPr>
          <w:color w:val="000000"/>
          <w:sz w:val="26"/>
          <w:szCs w:val="26"/>
        </w:rPr>
        <w:t>Колпаков</w:t>
      </w:r>
      <w:proofErr w:type="spellEnd"/>
      <w:r w:rsidRPr="005D130D">
        <w:rPr>
          <w:color w:val="000000"/>
          <w:sz w:val="26"/>
          <w:szCs w:val="26"/>
        </w:rPr>
        <w:t>, О.В. Кузьменко. – К.: Юрінком Інтер, 2003. – 544 с.</w:t>
      </w:r>
    </w:p>
    <w:p w14:paraId="7F2D3E3B" w14:textId="77777777" w:rsidR="00806469" w:rsidRPr="005D130D" w:rsidRDefault="00806469" w:rsidP="00FB2B93">
      <w:pPr>
        <w:pStyle w:val="11"/>
        <w:numPr>
          <w:ilvl w:val="0"/>
          <w:numId w:val="25"/>
        </w:numPr>
        <w:tabs>
          <w:tab w:val="clear" w:pos="720"/>
          <w:tab w:val="num" w:pos="0"/>
        </w:tabs>
        <w:ind w:left="0" w:firstLine="360"/>
        <w:jc w:val="both"/>
        <w:rPr>
          <w:color w:val="000000"/>
          <w:sz w:val="26"/>
          <w:szCs w:val="26"/>
        </w:rPr>
      </w:pPr>
      <w:proofErr w:type="spellStart"/>
      <w:r w:rsidRPr="005D130D">
        <w:rPr>
          <w:color w:val="000000"/>
          <w:sz w:val="26"/>
          <w:szCs w:val="26"/>
        </w:rPr>
        <w:t>Колпаков</w:t>
      </w:r>
      <w:proofErr w:type="spellEnd"/>
      <w:r w:rsidRPr="005D130D">
        <w:rPr>
          <w:color w:val="000000"/>
          <w:sz w:val="26"/>
          <w:szCs w:val="26"/>
        </w:rPr>
        <w:t> В.К. Адміністративне право України : підручник / В.К. </w:t>
      </w:r>
      <w:proofErr w:type="spellStart"/>
      <w:r w:rsidRPr="005D130D">
        <w:rPr>
          <w:color w:val="000000"/>
          <w:sz w:val="26"/>
          <w:szCs w:val="26"/>
        </w:rPr>
        <w:t>Колпаков</w:t>
      </w:r>
      <w:proofErr w:type="spellEnd"/>
      <w:r w:rsidRPr="005D130D">
        <w:rPr>
          <w:color w:val="000000"/>
          <w:sz w:val="26"/>
          <w:szCs w:val="26"/>
        </w:rPr>
        <w:t>. – К. : Юрінком Інтер, 2001. – 752 с.</w:t>
      </w:r>
    </w:p>
    <w:p w14:paraId="05B94BA8" w14:textId="77777777" w:rsidR="00806469" w:rsidRPr="005D130D" w:rsidRDefault="00806469" w:rsidP="00FB2B93">
      <w:pPr>
        <w:pStyle w:val="11"/>
        <w:numPr>
          <w:ilvl w:val="0"/>
          <w:numId w:val="25"/>
        </w:numPr>
        <w:tabs>
          <w:tab w:val="num" w:pos="0"/>
          <w:tab w:val="left" w:pos="720"/>
        </w:tabs>
        <w:ind w:left="0" w:firstLine="360"/>
        <w:jc w:val="both"/>
        <w:rPr>
          <w:color w:val="000000"/>
          <w:sz w:val="26"/>
          <w:szCs w:val="26"/>
        </w:rPr>
      </w:pPr>
      <w:r w:rsidRPr="005D130D">
        <w:rPr>
          <w:color w:val="000000"/>
          <w:sz w:val="26"/>
          <w:szCs w:val="26"/>
        </w:rPr>
        <w:t xml:space="preserve">Мельник Р.С. Загальне адміністративне право: </w:t>
      </w:r>
      <w:proofErr w:type="spellStart"/>
      <w:r w:rsidRPr="005D130D">
        <w:rPr>
          <w:color w:val="000000"/>
          <w:sz w:val="26"/>
          <w:szCs w:val="26"/>
        </w:rPr>
        <w:t>навч</w:t>
      </w:r>
      <w:proofErr w:type="spellEnd"/>
      <w:r w:rsidRPr="005D130D">
        <w:rPr>
          <w:color w:val="000000"/>
          <w:sz w:val="26"/>
          <w:szCs w:val="26"/>
        </w:rPr>
        <w:t xml:space="preserve">. </w:t>
      </w:r>
      <w:proofErr w:type="spellStart"/>
      <w:r w:rsidRPr="005D130D">
        <w:rPr>
          <w:color w:val="000000"/>
          <w:sz w:val="26"/>
          <w:szCs w:val="26"/>
        </w:rPr>
        <w:t>посіб</w:t>
      </w:r>
      <w:proofErr w:type="spellEnd"/>
      <w:r w:rsidRPr="005D130D">
        <w:rPr>
          <w:color w:val="000000"/>
          <w:sz w:val="26"/>
          <w:szCs w:val="26"/>
        </w:rPr>
        <w:t>. / Р.С. Мельник, В.М. </w:t>
      </w:r>
      <w:proofErr w:type="spellStart"/>
      <w:r w:rsidRPr="005D130D">
        <w:rPr>
          <w:color w:val="000000"/>
          <w:sz w:val="26"/>
          <w:szCs w:val="26"/>
        </w:rPr>
        <w:t>Бевзенко</w:t>
      </w:r>
      <w:proofErr w:type="spellEnd"/>
      <w:r w:rsidRPr="005D130D">
        <w:rPr>
          <w:color w:val="000000"/>
          <w:sz w:val="26"/>
          <w:szCs w:val="26"/>
        </w:rPr>
        <w:t xml:space="preserve">. – Київ: </w:t>
      </w:r>
      <w:proofErr w:type="spellStart"/>
      <w:r w:rsidRPr="005D130D">
        <w:rPr>
          <w:color w:val="000000"/>
          <w:sz w:val="26"/>
          <w:szCs w:val="26"/>
        </w:rPr>
        <w:t>Ваіте</w:t>
      </w:r>
      <w:proofErr w:type="spellEnd"/>
      <w:r w:rsidRPr="005D130D">
        <w:rPr>
          <w:color w:val="000000"/>
          <w:sz w:val="26"/>
          <w:szCs w:val="26"/>
        </w:rPr>
        <w:t>, 2014. – 375 с.</w:t>
      </w:r>
    </w:p>
    <w:p w14:paraId="30982700" w14:textId="77777777" w:rsidR="00806469" w:rsidRPr="005D130D" w:rsidRDefault="00806469" w:rsidP="00FB2B93">
      <w:pPr>
        <w:pStyle w:val="11"/>
        <w:numPr>
          <w:ilvl w:val="0"/>
          <w:numId w:val="25"/>
        </w:numPr>
        <w:tabs>
          <w:tab w:val="num" w:pos="0"/>
          <w:tab w:val="left" w:pos="720"/>
        </w:tabs>
        <w:ind w:left="0" w:firstLine="360"/>
        <w:jc w:val="both"/>
        <w:rPr>
          <w:color w:val="000000"/>
          <w:sz w:val="26"/>
          <w:szCs w:val="26"/>
        </w:rPr>
      </w:pPr>
      <w:r w:rsidRPr="005D130D">
        <w:rPr>
          <w:color w:val="000000"/>
          <w:sz w:val="26"/>
          <w:szCs w:val="26"/>
        </w:rPr>
        <w:t xml:space="preserve">Про державну службу : Закон України від 10 грудня 2015 року № 889-VIII // Відомості Верховної Ради України. – 2016. – № 4. – Ст. 43. </w:t>
      </w:r>
    </w:p>
    <w:p w14:paraId="581D02F7" w14:textId="77777777" w:rsidR="00806469" w:rsidRPr="005D130D" w:rsidRDefault="00806469" w:rsidP="00FB2B93">
      <w:pPr>
        <w:pStyle w:val="11"/>
        <w:numPr>
          <w:ilvl w:val="0"/>
          <w:numId w:val="25"/>
        </w:numPr>
        <w:tabs>
          <w:tab w:val="num" w:pos="0"/>
          <w:tab w:val="left" w:pos="720"/>
        </w:tabs>
        <w:ind w:left="0" w:firstLine="360"/>
        <w:jc w:val="both"/>
        <w:rPr>
          <w:color w:val="000000"/>
          <w:sz w:val="26"/>
          <w:szCs w:val="26"/>
        </w:rPr>
      </w:pPr>
      <w:r w:rsidRPr="005D130D">
        <w:rPr>
          <w:color w:val="000000"/>
          <w:sz w:val="26"/>
          <w:szCs w:val="26"/>
        </w:rPr>
        <w:t>Про службу в органах місцевого самоврядування : Закон України від 7 червня 2001 р. № 2493-III // Відомості Верховної Ради України. – 2001. – № 33. – Ст. 175.</w:t>
      </w:r>
    </w:p>
    <w:p w14:paraId="6C07A102" w14:textId="77777777" w:rsidR="00806469" w:rsidRPr="005D130D" w:rsidRDefault="00806469" w:rsidP="00FB2B93">
      <w:pPr>
        <w:pStyle w:val="11"/>
        <w:tabs>
          <w:tab w:val="num" w:pos="0"/>
        </w:tabs>
        <w:ind w:firstLine="360"/>
        <w:jc w:val="both"/>
        <w:rPr>
          <w:color w:val="000000"/>
          <w:sz w:val="26"/>
          <w:szCs w:val="26"/>
        </w:rPr>
      </w:pPr>
    </w:p>
    <w:p w14:paraId="7BB8BD6A" w14:textId="77777777" w:rsidR="0077269F" w:rsidRPr="005D130D" w:rsidRDefault="0077269F" w:rsidP="00FB2B93">
      <w:pPr>
        <w:pStyle w:val="11"/>
        <w:jc w:val="center"/>
        <w:rPr>
          <w:b/>
          <w:caps/>
          <w:sz w:val="26"/>
          <w:szCs w:val="26"/>
        </w:rPr>
      </w:pPr>
    </w:p>
    <w:sectPr w:rsidR="0077269F" w:rsidRPr="005D130D" w:rsidSect="00FB2B93">
      <w:headerReference w:type="even" r:id="rId10"/>
      <w:headerReference w:type="defaul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083FA" w14:textId="77777777" w:rsidR="001B396F" w:rsidRDefault="001B396F" w:rsidP="0040431A">
      <w:r>
        <w:separator/>
      </w:r>
    </w:p>
    <w:p w14:paraId="3353E078" w14:textId="77777777" w:rsidR="001B396F" w:rsidRDefault="001B396F" w:rsidP="0040431A"/>
    <w:p w14:paraId="33D71C7C" w14:textId="77777777" w:rsidR="001B396F" w:rsidRDefault="001B396F" w:rsidP="0040431A"/>
    <w:p w14:paraId="5E6C800F" w14:textId="77777777" w:rsidR="001B396F" w:rsidRDefault="001B396F" w:rsidP="0040431A"/>
    <w:p w14:paraId="0379B670" w14:textId="77777777" w:rsidR="001B396F" w:rsidRDefault="001B396F" w:rsidP="0040431A"/>
    <w:p w14:paraId="6F58AB3F" w14:textId="77777777" w:rsidR="001B396F" w:rsidRDefault="001B396F" w:rsidP="0040431A"/>
  </w:endnote>
  <w:endnote w:type="continuationSeparator" w:id="0">
    <w:p w14:paraId="3A42E912" w14:textId="77777777" w:rsidR="001B396F" w:rsidRDefault="001B396F" w:rsidP="0040431A">
      <w:r>
        <w:continuationSeparator/>
      </w:r>
    </w:p>
    <w:p w14:paraId="33F43C65" w14:textId="77777777" w:rsidR="001B396F" w:rsidRDefault="001B396F" w:rsidP="0040431A"/>
    <w:p w14:paraId="3BBDB4E6" w14:textId="77777777" w:rsidR="001B396F" w:rsidRDefault="001B396F" w:rsidP="0040431A"/>
    <w:p w14:paraId="77D1BCF5" w14:textId="77777777" w:rsidR="001B396F" w:rsidRDefault="001B396F" w:rsidP="0040431A"/>
    <w:p w14:paraId="444B084D" w14:textId="77777777" w:rsidR="001B396F" w:rsidRDefault="001B396F" w:rsidP="0040431A"/>
    <w:p w14:paraId="0D8A5136" w14:textId="77777777" w:rsidR="001B396F" w:rsidRDefault="001B396F" w:rsidP="0040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80BAB" w14:textId="77777777" w:rsidR="001B396F" w:rsidRDefault="001B396F" w:rsidP="0040431A">
      <w:r>
        <w:separator/>
      </w:r>
    </w:p>
    <w:p w14:paraId="31945B37" w14:textId="77777777" w:rsidR="001B396F" w:rsidRDefault="001B396F" w:rsidP="0040431A"/>
    <w:p w14:paraId="237C1A62" w14:textId="77777777" w:rsidR="001B396F" w:rsidRDefault="001B396F" w:rsidP="0040431A"/>
    <w:p w14:paraId="6B0CED6D" w14:textId="77777777" w:rsidR="001B396F" w:rsidRDefault="001B396F" w:rsidP="0040431A"/>
    <w:p w14:paraId="69FD67E8" w14:textId="77777777" w:rsidR="001B396F" w:rsidRDefault="001B396F" w:rsidP="0040431A"/>
    <w:p w14:paraId="39880C1E" w14:textId="77777777" w:rsidR="001B396F" w:rsidRDefault="001B396F" w:rsidP="0040431A"/>
  </w:footnote>
  <w:footnote w:type="continuationSeparator" w:id="0">
    <w:p w14:paraId="148124D8" w14:textId="77777777" w:rsidR="001B396F" w:rsidRDefault="001B396F" w:rsidP="0040431A">
      <w:r>
        <w:continuationSeparator/>
      </w:r>
    </w:p>
    <w:p w14:paraId="396F2951" w14:textId="77777777" w:rsidR="001B396F" w:rsidRDefault="001B396F" w:rsidP="0040431A"/>
    <w:p w14:paraId="7890E0C3" w14:textId="77777777" w:rsidR="001B396F" w:rsidRDefault="001B396F" w:rsidP="0040431A"/>
    <w:p w14:paraId="690B9EF6" w14:textId="77777777" w:rsidR="001B396F" w:rsidRDefault="001B396F" w:rsidP="0040431A"/>
    <w:p w14:paraId="7DDE2299" w14:textId="77777777" w:rsidR="001B396F" w:rsidRDefault="001B396F" w:rsidP="0040431A"/>
    <w:p w14:paraId="4DE2429D" w14:textId="77777777" w:rsidR="001B396F" w:rsidRDefault="001B396F" w:rsidP="0040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349F2" w14:textId="77777777" w:rsidR="00FB7256" w:rsidRDefault="00FB7256" w:rsidP="0040431A">
    <w:pPr>
      <w:pStyle w:val="a5"/>
      <w:rPr>
        <w:rStyle w:val="a6"/>
      </w:rPr>
    </w:pPr>
    <w:r>
      <w:rPr>
        <w:rStyle w:val="a6"/>
      </w:rPr>
      <w:fldChar w:fldCharType="begin"/>
    </w:r>
    <w:r>
      <w:rPr>
        <w:rStyle w:val="a6"/>
      </w:rPr>
      <w:instrText xml:space="preserve">PAGE  </w:instrText>
    </w:r>
    <w:r>
      <w:rPr>
        <w:rStyle w:val="a6"/>
      </w:rPr>
      <w:fldChar w:fldCharType="end"/>
    </w:r>
  </w:p>
  <w:p w14:paraId="17288F80" w14:textId="77777777" w:rsidR="00FB7256" w:rsidRDefault="00FB7256" w:rsidP="0040431A">
    <w:pPr>
      <w:pStyle w:val="a5"/>
    </w:pPr>
  </w:p>
  <w:p w14:paraId="0A15D907" w14:textId="77777777" w:rsidR="00FB7256" w:rsidRDefault="00FB7256" w:rsidP="0040431A"/>
  <w:p w14:paraId="03338583" w14:textId="77777777" w:rsidR="00FB7256" w:rsidRDefault="00FB7256" w:rsidP="0040431A"/>
  <w:p w14:paraId="6A95AD42" w14:textId="77777777" w:rsidR="00FB7256" w:rsidRDefault="00FB7256" w:rsidP="0040431A"/>
  <w:p w14:paraId="0B249F70" w14:textId="77777777" w:rsidR="00FB7256" w:rsidRDefault="00FB7256" w:rsidP="0040431A"/>
  <w:p w14:paraId="170549BB" w14:textId="77777777" w:rsidR="00FB7256" w:rsidRDefault="00FB7256" w:rsidP="004043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3796E" w14:textId="77777777" w:rsidR="00FB7256" w:rsidRDefault="00FB7256" w:rsidP="0040431A">
    <w:pPr>
      <w:pStyle w:val="a5"/>
    </w:pPr>
    <w:r w:rsidRPr="00AB29A4">
      <w:rPr>
        <w:rStyle w:val="a6"/>
        <w:b w:val="0"/>
        <w:sz w:val="24"/>
      </w:rPr>
      <w:fldChar w:fldCharType="begin"/>
    </w:r>
    <w:r w:rsidRPr="00AB29A4">
      <w:rPr>
        <w:rStyle w:val="a6"/>
        <w:b w:val="0"/>
        <w:sz w:val="24"/>
      </w:rPr>
      <w:instrText xml:space="preserve">PAGE  </w:instrText>
    </w:r>
    <w:r w:rsidRPr="00AB29A4">
      <w:rPr>
        <w:rStyle w:val="a6"/>
        <w:b w:val="0"/>
        <w:sz w:val="24"/>
      </w:rPr>
      <w:fldChar w:fldCharType="separate"/>
    </w:r>
    <w:r w:rsidR="005D4743">
      <w:rPr>
        <w:rStyle w:val="a6"/>
        <w:b w:val="0"/>
        <w:noProof/>
        <w:sz w:val="24"/>
      </w:rPr>
      <w:t>2</w:t>
    </w:r>
    <w:r w:rsidRPr="00AB29A4">
      <w:rPr>
        <w:rStyle w:val="a6"/>
        <w:b w:val="0"/>
        <w:sz w:val="24"/>
      </w:rPr>
      <w:fldChar w:fldCharType="end"/>
    </w:r>
  </w:p>
  <w:p w14:paraId="3B467403" w14:textId="77777777" w:rsidR="00FB7256" w:rsidRDefault="00FB7256" w:rsidP="004043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F3FC3"/>
    <w:multiLevelType w:val="hybridMultilevel"/>
    <w:tmpl w:val="C604FA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84F7BD7"/>
    <w:multiLevelType w:val="hybridMultilevel"/>
    <w:tmpl w:val="75FE0D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BC4E00"/>
    <w:multiLevelType w:val="hybridMultilevel"/>
    <w:tmpl w:val="3A74E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5E3741"/>
    <w:multiLevelType w:val="hybridMultilevel"/>
    <w:tmpl w:val="EF6201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72F19EF"/>
    <w:multiLevelType w:val="hybridMultilevel"/>
    <w:tmpl w:val="542809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4F57DD2"/>
    <w:multiLevelType w:val="hybridMultilevel"/>
    <w:tmpl w:val="511275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7385A63"/>
    <w:multiLevelType w:val="hybridMultilevel"/>
    <w:tmpl w:val="7CB47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7551AB3"/>
    <w:multiLevelType w:val="hybridMultilevel"/>
    <w:tmpl w:val="F596FC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9776FCC"/>
    <w:multiLevelType w:val="hybridMultilevel"/>
    <w:tmpl w:val="5FB8AE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AB87F05"/>
    <w:multiLevelType w:val="hybridMultilevel"/>
    <w:tmpl w:val="5184A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ADD2E56"/>
    <w:multiLevelType w:val="hybridMultilevel"/>
    <w:tmpl w:val="B268C1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1301B49"/>
    <w:multiLevelType w:val="hybridMultilevel"/>
    <w:tmpl w:val="F8C2C8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463B7F41"/>
    <w:multiLevelType w:val="multilevel"/>
    <w:tmpl w:val="FFFFFFFF"/>
    <w:lvl w:ilvl="0">
      <w:start w:val="1"/>
      <w:numFmt w:val="decimal"/>
      <w:lvlText w:val="%1."/>
      <w:lvlJc w:val="lef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3" w15:restartNumberingAfterBreak="0">
    <w:nsid w:val="46FD151B"/>
    <w:multiLevelType w:val="hybridMultilevel"/>
    <w:tmpl w:val="B3E4AA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AE73B24"/>
    <w:multiLevelType w:val="hybridMultilevel"/>
    <w:tmpl w:val="31529F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4D7C5563"/>
    <w:multiLevelType w:val="hybridMultilevel"/>
    <w:tmpl w:val="116A678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A741CC"/>
    <w:multiLevelType w:val="hybridMultilevel"/>
    <w:tmpl w:val="C8F043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36124F"/>
    <w:multiLevelType w:val="hybridMultilevel"/>
    <w:tmpl w:val="329278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50F5ADA"/>
    <w:multiLevelType w:val="hybridMultilevel"/>
    <w:tmpl w:val="64766C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BE0467"/>
    <w:multiLevelType w:val="hybridMultilevel"/>
    <w:tmpl w:val="0046C4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B4957F4"/>
    <w:multiLevelType w:val="hybridMultilevel"/>
    <w:tmpl w:val="E332B2D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E93761A"/>
    <w:multiLevelType w:val="hybridMultilevel"/>
    <w:tmpl w:val="36DC10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2BB71C6"/>
    <w:multiLevelType w:val="hybridMultilevel"/>
    <w:tmpl w:val="0E80A0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332A4F"/>
    <w:multiLevelType w:val="hybridMultilevel"/>
    <w:tmpl w:val="C1406F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8E57552"/>
    <w:multiLevelType w:val="multilevel"/>
    <w:tmpl w:val="F30A9216"/>
    <w:lvl w:ilvl="0">
      <w:start w:val="1"/>
      <w:numFmt w:val="decimal"/>
      <w:lvlText w:val="%1."/>
      <w:lvlJc w:val="left"/>
      <w:pPr>
        <w:tabs>
          <w:tab w:val="num" w:pos="1080"/>
        </w:tabs>
        <w:ind w:left="1080" w:hanging="720"/>
      </w:pPr>
      <w:rPr>
        <w:rFonts w:cs="Times New Roman"/>
        <w:b w:val="0"/>
        <w:i w:val="0"/>
      </w:rPr>
    </w:lvl>
    <w:lvl w:ilvl="1">
      <w:start w:val="1"/>
      <w:numFmt w:val="decimal"/>
      <w:isLgl/>
      <w:lvlText w:val="%1.%2."/>
      <w:lvlJc w:val="left"/>
      <w:pPr>
        <w:tabs>
          <w:tab w:val="num" w:pos="1080"/>
        </w:tabs>
        <w:ind w:left="1080" w:hanging="720"/>
      </w:pPr>
      <w:rPr>
        <w:rFonts w:cs="Times New Roman"/>
        <w:b/>
        <w:i w:val="0"/>
      </w:rPr>
    </w:lvl>
    <w:lvl w:ilvl="2">
      <w:start w:val="1"/>
      <w:numFmt w:val="decimal"/>
      <w:isLgl/>
      <w:lvlText w:val="%1.%2.%3."/>
      <w:lvlJc w:val="left"/>
      <w:pPr>
        <w:tabs>
          <w:tab w:val="num" w:pos="1800"/>
        </w:tabs>
        <w:ind w:left="1800" w:hanging="720"/>
      </w:pPr>
      <w:rPr>
        <w:rFonts w:cs="Times New Roman"/>
        <w:b w:val="0"/>
      </w:rPr>
    </w:lvl>
    <w:lvl w:ilvl="3">
      <w:start w:val="1"/>
      <w:numFmt w:val="decimal"/>
      <w:isLgl/>
      <w:lvlText w:val="%1.%2.%3.%4."/>
      <w:lvlJc w:val="left"/>
      <w:pPr>
        <w:tabs>
          <w:tab w:val="num" w:pos="1440"/>
        </w:tabs>
        <w:ind w:left="1440" w:hanging="1080"/>
      </w:pPr>
      <w:rPr>
        <w:rFonts w:cs="Times New Roman"/>
        <w:b w:val="0"/>
      </w:rPr>
    </w:lvl>
    <w:lvl w:ilvl="4">
      <w:start w:val="1"/>
      <w:numFmt w:val="decimal"/>
      <w:isLgl/>
      <w:lvlText w:val="%1.%2.%3.%4.%5."/>
      <w:lvlJc w:val="left"/>
      <w:pPr>
        <w:tabs>
          <w:tab w:val="num" w:pos="1440"/>
        </w:tabs>
        <w:ind w:left="1440" w:hanging="1080"/>
      </w:pPr>
      <w:rPr>
        <w:rFonts w:cs="Times New Roman"/>
        <w:b w:val="0"/>
      </w:rPr>
    </w:lvl>
    <w:lvl w:ilvl="5">
      <w:start w:val="1"/>
      <w:numFmt w:val="decimal"/>
      <w:isLgl/>
      <w:lvlText w:val="%1.%2.%3.%4.%5.%6."/>
      <w:lvlJc w:val="left"/>
      <w:pPr>
        <w:tabs>
          <w:tab w:val="num" w:pos="1800"/>
        </w:tabs>
        <w:ind w:left="1800" w:hanging="1440"/>
      </w:pPr>
      <w:rPr>
        <w:rFonts w:cs="Times New Roman"/>
        <w:b w:val="0"/>
      </w:rPr>
    </w:lvl>
    <w:lvl w:ilvl="6">
      <w:start w:val="1"/>
      <w:numFmt w:val="decimal"/>
      <w:isLgl/>
      <w:lvlText w:val="%1.%2.%3.%4.%5.%6.%7."/>
      <w:lvlJc w:val="left"/>
      <w:pPr>
        <w:tabs>
          <w:tab w:val="num" w:pos="2160"/>
        </w:tabs>
        <w:ind w:left="2160" w:hanging="1800"/>
      </w:pPr>
      <w:rPr>
        <w:rFonts w:cs="Times New Roman"/>
        <w:b w:val="0"/>
      </w:rPr>
    </w:lvl>
    <w:lvl w:ilvl="7">
      <w:start w:val="1"/>
      <w:numFmt w:val="decimal"/>
      <w:isLgl/>
      <w:lvlText w:val="%1.%2.%3.%4.%5.%6.%7.%8."/>
      <w:lvlJc w:val="left"/>
      <w:pPr>
        <w:tabs>
          <w:tab w:val="num" w:pos="2160"/>
        </w:tabs>
        <w:ind w:left="2160" w:hanging="1800"/>
      </w:pPr>
      <w:rPr>
        <w:rFonts w:cs="Times New Roman"/>
        <w:b w:val="0"/>
      </w:rPr>
    </w:lvl>
    <w:lvl w:ilvl="8">
      <w:start w:val="1"/>
      <w:numFmt w:val="decimal"/>
      <w:isLgl/>
      <w:lvlText w:val="%1.%2.%3.%4.%5.%6.%7.%8.%9."/>
      <w:lvlJc w:val="left"/>
      <w:pPr>
        <w:tabs>
          <w:tab w:val="num" w:pos="2520"/>
        </w:tabs>
        <w:ind w:left="2520" w:hanging="2160"/>
      </w:pPr>
      <w:rPr>
        <w:rFonts w:cs="Times New Roman"/>
        <w:b w:val="0"/>
      </w:rPr>
    </w:lvl>
  </w:abstractNum>
  <w:abstractNum w:abstractNumId="25" w15:restartNumberingAfterBreak="0">
    <w:nsid w:val="6ADD7E38"/>
    <w:multiLevelType w:val="hybridMultilevel"/>
    <w:tmpl w:val="F5A8F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364066B"/>
    <w:multiLevelType w:val="hybridMultilevel"/>
    <w:tmpl w:val="F0DCE8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9644C71"/>
    <w:multiLevelType w:val="hybridMultilevel"/>
    <w:tmpl w:val="99B89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B680976"/>
    <w:multiLevelType w:val="hybridMultilevel"/>
    <w:tmpl w:val="257686A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15:restartNumberingAfterBreak="0">
    <w:nsid w:val="7E2F18B3"/>
    <w:multiLevelType w:val="hybridMultilevel"/>
    <w:tmpl w:val="5D6C692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16cid:durableId="336522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60082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87905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63680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65680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49424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05687529">
    <w:abstractNumId w:val="4"/>
  </w:num>
  <w:num w:numId="8" w16cid:durableId="270282370">
    <w:abstractNumId w:val="8"/>
  </w:num>
  <w:num w:numId="9" w16cid:durableId="6300642">
    <w:abstractNumId w:val="29"/>
  </w:num>
  <w:num w:numId="10" w16cid:durableId="1567567812">
    <w:abstractNumId w:val="26"/>
  </w:num>
  <w:num w:numId="11" w16cid:durableId="669061550">
    <w:abstractNumId w:val="7"/>
  </w:num>
  <w:num w:numId="12" w16cid:durableId="1987272664">
    <w:abstractNumId w:val="2"/>
  </w:num>
  <w:num w:numId="13" w16cid:durableId="504784794">
    <w:abstractNumId w:val="22"/>
  </w:num>
  <w:num w:numId="14" w16cid:durableId="1523782444">
    <w:abstractNumId w:val="13"/>
  </w:num>
  <w:num w:numId="15" w16cid:durableId="899366471">
    <w:abstractNumId w:val="27"/>
  </w:num>
  <w:num w:numId="16" w16cid:durableId="1793288118">
    <w:abstractNumId w:val="3"/>
  </w:num>
  <w:num w:numId="17" w16cid:durableId="1912542308">
    <w:abstractNumId w:val="21"/>
  </w:num>
  <w:num w:numId="18" w16cid:durableId="1795635319">
    <w:abstractNumId w:val="28"/>
  </w:num>
  <w:num w:numId="19" w16cid:durableId="1554924050">
    <w:abstractNumId w:val="17"/>
  </w:num>
  <w:num w:numId="20" w16cid:durableId="1795828371">
    <w:abstractNumId w:val="16"/>
  </w:num>
  <w:num w:numId="21" w16cid:durableId="185027286">
    <w:abstractNumId w:val="1"/>
  </w:num>
  <w:num w:numId="22" w16cid:durableId="1231774969">
    <w:abstractNumId w:val="0"/>
  </w:num>
  <w:num w:numId="23" w16cid:durableId="2142334840">
    <w:abstractNumId w:val="18"/>
  </w:num>
  <w:num w:numId="24" w16cid:durableId="328875725">
    <w:abstractNumId w:val="25"/>
  </w:num>
  <w:num w:numId="25" w16cid:durableId="2056351693">
    <w:abstractNumId w:val="6"/>
  </w:num>
  <w:num w:numId="26" w16cid:durableId="1483351709">
    <w:abstractNumId w:val="9"/>
  </w:num>
  <w:num w:numId="27" w16cid:durableId="211771170">
    <w:abstractNumId w:val="15"/>
  </w:num>
  <w:num w:numId="28" w16cid:durableId="16706694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42134610">
    <w:abstractNumId w:val="23"/>
  </w:num>
  <w:num w:numId="30" w16cid:durableId="8371124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8020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1A"/>
    <w:rsid w:val="0002475A"/>
    <w:rsid w:val="000B19B1"/>
    <w:rsid w:val="000C1002"/>
    <w:rsid w:val="000C71F4"/>
    <w:rsid w:val="001021C5"/>
    <w:rsid w:val="00120144"/>
    <w:rsid w:val="00183CF9"/>
    <w:rsid w:val="001B396F"/>
    <w:rsid w:val="001C0DD7"/>
    <w:rsid w:val="001C69A1"/>
    <w:rsid w:val="001E1CBB"/>
    <w:rsid w:val="001F18B7"/>
    <w:rsid w:val="00222D1C"/>
    <w:rsid w:val="0032081E"/>
    <w:rsid w:val="003344E3"/>
    <w:rsid w:val="00344B40"/>
    <w:rsid w:val="0040431A"/>
    <w:rsid w:val="00405729"/>
    <w:rsid w:val="00417624"/>
    <w:rsid w:val="004728DF"/>
    <w:rsid w:val="004D75EE"/>
    <w:rsid w:val="004F67D3"/>
    <w:rsid w:val="005047F9"/>
    <w:rsid w:val="00522E2E"/>
    <w:rsid w:val="0052773A"/>
    <w:rsid w:val="005611D6"/>
    <w:rsid w:val="00565279"/>
    <w:rsid w:val="005657BD"/>
    <w:rsid w:val="005967F7"/>
    <w:rsid w:val="005D130D"/>
    <w:rsid w:val="005D4743"/>
    <w:rsid w:val="005F76A6"/>
    <w:rsid w:val="006065CC"/>
    <w:rsid w:val="00657FC8"/>
    <w:rsid w:val="00660073"/>
    <w:rsid w:val="006A4A50"/>
    <w:rsid w:val="006A6939"/>
    <w:rsid w:val="006B3963"/>
    <w:rsid w:val="006D20FD"/>
    <w:rsid w:val="006E2457"/>
    <w:rsid w:val="006E48C7"/>
    <w:rsid w:val="006E498D"/>
    <w:rsid w:val="006F64BE"/>
    <w:rsid w:val="007235D8"/>
    <w:rsid w:val="0077269F"/>
    <w:rsid w:val="007847C3"/>
    <w:rsid w:val="00806469"/>
    <w:rsid w:val="008557CD"/>
    <w:rsid w:val="00855D92"/>
    <w:rsid w:val="008A391A"/>
    <w:rsid w:val="00924AAB"/>
    <w:rsid w:val="009503FA"/>
    <w:rsid w:val="00960349"/>
    <w:rsid w:val="009B2A16"/>
    <w:rsid w:val="009C14EA"/>
    <w:rsid w:val="009C4142"/>
    <w:rsid w:val="009F206D"/>
    <w:rsid w:val="00A1629F"/>
    <w:rsid w:val="00A24C2E"/>
    <w:rsid w:val="00A904BA"/>
    <w:rsid w:val="00AB29A4"/>
    <w:rsid w:val="00B00AEC"/>
    <w:rsid w:val="00B14B5E"/>
    <w:rsid w:val="00B53E42"/>
    <w:rsid w:val="00B83755"/>
    <w:rsid w:val="00BC3539"/>
    <w:rsid w:val="00BC7295"/>
    <w:rsid w:val="00C41C8F"/>
    <w:rsid w:val="00C46F65"/>
    <w:rsid w:val="00C862BC"/>
    <w:rsid w:val="00C975E4"/>
    <w:rsid w:val="00CB72BA"/>
    <w:rsid w:val="00CC686F"/>
    <w:rsid w:val="00CE793A"/>
    <w:rsid w:val="00D04265"/>
    <w:rsid w:val="00D322DB"/>
    <w:rsid w:val="00D93089"/>
    <w:rsid w:val="00DE5E83"/>
    <w:rsid w:val="00E05ED6"/>
    <w:rsid w:val="00E14769"/>
    <w:rsid w:val="00E1780E"/>
    <w:rsid w:val="00E55C24"/>
    <w:rsid w:val="00E66EF0"/>
    <w:rsid w:val="00EA0AFB"/>
    <w:rsid w:val="00EB5D45"/>
    <w:rsid w:val="00ED72E2"/>
    <w:rsid w:val="00F47321"/>
    <w:rsid w:val="00F65AE7"/>
    <w:rsid w:val="00F86979"/>
    <w:rsid w:val="00FB029B"/>
    <w:rsid w:val="00FB1289"/>
    <w:rsid w:val="00FB2B93"/>
    <w:rsid w:val="00FB7256"/>
    <w:rsid w:val="00FF2B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86234"/>
  <w15:chartTrackingRefBased/>
  <w15:docId w15:val="{85E65208-0675-BA47-937D-31E51E88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40431A"/>
    <w:pPr>
      <w:tabs>
        <w:tab w:val="num" w:pos="0"/>
      </w:tabs>
      <w:ind w:firstLine="567"/>
      <w:contextualSpacing/>
      <w:jc w:val="center"/>
    </w:pPr>
    <w:rPr>
      <w:b/>
      <w:position w:val="-1"/>
      <w:sz w:val="28"/>
      <w:szCs w:val="28"/>
      <w:lang w:eastAsia="ru-RU"/>
    </w:rPr>
  </w:style>
  <w:style w:type="paragraph" w:styleId="1">
    <w:name w:val="heading 1"/>
    <w:aliases w:val="заголовок 1"/>
    <w:basedOn w:val="a"/>
    <w:next w:val="a"/>
    <w:link w:val="10"/>
    <w:qFormat/>
    <w:rsid w:val="00F86979"/>
    <w:pPr>
      <w:keepNext/>
      <w:ind w:firstLine="0"/>
      <w:jc w:val="left"/>
      <w:outlineLvl w:val="0"/>
    </w:pPr>
    <w:rPr>
      <w:b w:val="0"/>
      <w:noProof/>
      <w:position w:val="0"/>
      <w:lang w:val="x-none"/>
    </w:rPr>
  </w:style>
  <w:style w:type="paragraph" w:styleId="2">
    <w:name w:val="heading 2"/>
    <w:aliases w:val="заголовок 2"/>
    <w:basedOn w:val="a"/>
    <w:next w:val="a"/>
    <w:link w:val="20"/>
    <w:qFormat/>
    <w:rsid w:val="00F86979"/>
    <w:pPr>
      <w:keepNext/>
      <w:ind w:firstLine="0"/>
      <w:outlineLvl w:val="1"/>
    </w:pPr>
    <w:rPr>
      <w:bCs/>
      <w:noProof/>
      <w:position w:val="0"/>
      <w:lang w:val="ru-RU"/>
    </w:rPr>
  </w:style>
  <w:style w:type="paragraph" w:styleId="3">
    <w:name w:val="heading 3"/>
    <w:basedOn w:val="a"/>
    <w:next w:val="a"/>
    <w:link w:val="30"/>
    <w:qFormat/>
    <w:rsid w:val="00F86979"/>
    <w:pPr>
      <w:keepNext/>
      <w:ind w:firstLine="0"/>
      <w:outlineLvl w:val="2"/>
    </w:pPr>
    <w:rPr>
      <w:b w:val="0"/>
      <w:noProof/>
      <w:position w:val="0"/>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A391A"/>
    <w:rPr>
      <w:lang w:eastAsia="ru-RU"/>
    </w:rPr>
  </w:style>
  <w:style w:type="table" w:styleId="a3">
    <w:name w:val="Table Grid"/>
    <w:basedOn w:val="a1"/>
    <w:rsid w:val="008A391A"/>
    <w:pPr>
      <w:spacing w:after="200" w:line="276"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qFormat/>
    <w:rsid w:val="00AB29A4"/>
    <w:rPr>
      <w:b/>
      <w:bCs/>
    </w:rPr>
  </w:style>
  <w:style w:type="paragraph" w:styleId="a5">
    <w:name w:val="header"/>
    <w:basedOn w:val="a"/>
    <w:rsid w:val="00AB29A4"/>
    <w:pPr>
      <w:tabs>
        <w:tab w:val="center" w:pos="4677"/>
        <w:tab w:val="right" w:pos="9355"/>
      </w:tabs>
    </w:pPr>
  </w:style>
  <w:style w:type="character" w:styleId="a6">
    <w:name w:val="page number"/>
    <w:basedOn w:val="a0"/>
    <w:rsid w:val="00AB29A4"/>
  </w:style>
  <w:style w:type="paragraph" w:styleId="a7">
    <w:name w:val="footer"/>
    <w:basedOn w:val="a"/>
    <w:rsid w:val="00AB29A4"/>
    <w:pPr>
      <w:tabs>
        <w:tab w:val="center" w:pos="4677"/>
        <w:tab w:val="right" w:pos="9355"/>
      </w:tabs>
    </w:pPr>
  </w:style>
  <w:style w:type="character" w:customStyle="1" w:styleId="10">
    <w:name w:val="Заголовок 1 Знак"/>
    <w:aliases w:val="заголовок 1 Знак"/>
    <w:link w:val="1"/>
    <w:rsid w:val="00F86979"/>
    <w:rPr>
      <w:noProof/>
      <w:sz w:val="28"/>
      <w:szCs w:val="24"/>
      <w:lang w:val="x-none" w:eastAsia="ru-RU"/>
    </w:rPr>
  </w:style>
  <w:style w:type="character" w:customStyle="1" w:styleId="20">
    <w:name w:val="Заголовок 2 Знак"/>
    <w:aliases w:val="заголовок 2 Знак"/>
    <w:link w:val="2"/>
    <w:rsid w:val="00F86979"/>
    <w:rPr>
      <w:b/>
      <w:bCs/>
      <w:noProof/>
      <w:sz w:val="28"/>
      <w:szCs w:val="24"/>
      <w:lang w:val="ru-RU" w:eastAsia="ru-RU"/>
    </w:rPr>
  </w:style>
  <w:style w:type="character" w:customStyle="1" w:styleId="30">
    <w:name w:val="Заголовок 3 Знак"/>
    <w:link w:val="3"/>
    <w:rsid w:val="00F86979"/>
    <w:rPr>
      <w:noProof/>
      <w:sz w:val="36"/>
      <w:szCs w:val="24"/>
      <w:lang w:val="ru-RU" w:eastAsia="ru-RU"/>
    </w:rPr>
  </w:style>
  <w:style w:type="paragraph" w:styleId="a8">
    <w:name w:val="No Spacing"/>
    <w:basedOn w:val="a"/>
    <w:uiPriority w:val="1"/>
    <w:qFormat/>
    <w:rsid w:val="00F86979"/>
    <w:pPr>
      <w:ind w:firstLine="0"/>
      <w:jc w:val="left"/>
    </w:pPr>
    <w:rPr>
      <w:rFonts w:ascii="Calibri" w:hAnsi="Calibri"/>
      <w:b w:val="0"/>
      <w:position w:val="0"/>
      <w:sz w:val="24"/>
      <w:szCs w:val="32"/>
      <w:lang w:val="ru-RU" w:eastAsia="en-US"/>
    </w:rPr>
  </w:style>
  <w:style w:type="character" w:styleId="a9">
    <w:name w:val="Hyperlink"/>
    <w:basedOn w:val="a0"/>
    <w:uiPriority w:val="99"/>
    <w:unhideWhenUsed/>
    <w:rsid w:val="00C862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0999">
      <w:bodyDiv w:val="1"/>
      <w:marLeft w:val="0"/>
      <w:marRight w:val="0"/>
      <w:marTop w:val="0"/>
      <w:marBottom w:val="0"/>
      <w:divBdr>
        <w:top w:val="none" w:sz="0" w:space="0" w:color="auto"/>
        <w:left w:val="none" w:sz="0" w:space="0" w:color="auto"/>
        <w:bottom w:val="none" w:sz="0" w:space="0" w:color="auto"/>
        <w:right w:val="none" w:sz="0" w:space="0" w:color="auto"/>
      </w:divBdr>
    </w:div>
    <w:div w:id="220292316">
      <w:bodyDiv w:val="1"/>
      <w:marLeft w:val="0"/>
      <w:marRight w:val="0"/>
      <w:marTop w:val="0"/>
      <w:marBottom w:val="0"/>
      <w:divBdr>
        <w:top w:val="none" w:sz="0" w:space="0" w:color="auto"/>
        <w:left w:val="none" w:sz="0" w:space="0" w:color="auto"/>
        <w:bottom w:val="none" w:sz="0" w:space="0" w:color="auto"/>
        <w:right w:val="none" w:sz="0" w:space="0" w:color="auto"/>
      </w:divBdr>
    </w:div>
    <w:div w:id="250554508">
      <w:bodyDiv w:val="1"/>
      <w:marLeft w:val="0"/>
      <w:marRight w:val="0"/>
      <w:marTop w:val="0"/>
      <w:marBottom w:val="0"/>
      <w:divBdr>
        <w:top w:val="none" w:sz="0" w:space="0" w:color="auto"/>
        <w:left w:val="none" w:sz="0" w:space="0" w:color="auto"/>
        <w:bottom w:val="none" w:sz="0" w:space="0" w:color="auto"/>
        <w:right w:val="none" w:sz="0" w:space="0" w:color="auto"/>
      </w:divBdr>
    </w:div>
    <w:div w:id="297224483">
      <w:bodyDiv w:val="1"/>
      <w:marLeft w:val="0"/>
      <w:marRight w:val="0"/>
      <w:marTop w:val="0"/>
      <w:marBottom w:val="0"/>
      <w:divBdr>
        <w:top w:val="none" w:sz="0" w:space="0" w:color="auto"/>
        <w:left w:val="none" w:sz="0" w:space="0" w:color="auto"/>
        <w:bottom w:val="none" w:sz="0" w:space="0" w:color="auto"/>
        <w:right w:val="none" w:sz="0" w:space="0" w:color="auto"/>
      </w:divBdr>
    </w:div>
    <w:div w:id="355038911">
      <w:bodyDiv w:val="1"/>
      <w:marLeft w:val="0"/>
      <w:marRight w:val="0"/>
      <w:marTop w:val="0"/>
      <w:marBottom w:val="0"/>
      <w:divBdr>
        <w:top w:val="none" w:sz="0" w:space="0" w:color="auto"/>
        <w:left w:val="none" w:sz="0" w:space="0" w:color="auto"/>
        <w:bottom w:val="none" w:sz="0" w:space="0" w:color="auto"/>
        <w:right w:val="none" w:sz="0" w:space="0" w:color="auto"/>
      </w:divBdr>
    </w:div>
    <w:div w:id="410855136">
      <w:bodyDiv w:val="1"/>
      <w:marLeft w:val="0"/>
      <w:marRight w:val="0"/>
      <w:marTop w:val="0"/>
      <w:marBottom w:val="0"/>
      <w:divBdr>
        <w:top w:val="none" w:sz="0" w:space="0" w:color="auto"/>
        <w:left w:val="none" w:sz="0" w:space="0" w:color="auto"/>
        <w:bottom w:val="none" w:sz="0" w:space="0" w:color="auto"/>
        <w:right w:val="none" w:sz="0" w:space="0" w:color="auto"/>
      </w:divBdr>
    </w:div>
    <w:div w:id="465897442">
      <w:bodyDiv w:val="1"/>
      <w:marLeft w:val="0"/>
      <w:marRight w:val="0"/>
      <w:marTop w:val="0"/>
      <w:marBottom w:val="0"/>
      <w:divBdr>
        <w:top w:val="none" w:sz="0" w:space="0" w:color="auto"/>
        <w:left w:val="none" w:sz="0" w:space="0" w:color="auto"/>
        <w:bottom w:val="none" w:sz="0" w:space="0" w:color="auto"/>
        <w:right w:val="none" w:sz="0" w:space="0" w:color="auto"/>
      </w:divBdr>
    </w:div>
    <w:div w:id="503713988">
      <w:bodyDiv w:val="1"/>
      <w:marLeft w:val="0"/>
      <w:marRight w:val="0"/>
      <w:marTop w:val="0"/>
      <w:marBottom w:val="0"/>
      <w:divBdr>
        <w:top w:val="none" w:sz="0" w:space="0" w:color="auto"/>
        <w:left w:val="none" w:sz="0" w:space="0" w:color="auto"/>
        <w:bottom w:val="none" w:sz="0" w:space="0" w:color="auto"/>
        <w:right w:val="none" w:sz="0" w:space="0" w:color="auto"/>
      </w:divBdr>
    </w:div>
    <w:div w:id="542601793">
      <w:bodyDiv w:val="1"/>
      <w:marLeft w:val="0"/>
      <w:marRight w:val="0"/>
      <w:marTop w:val="0"/>
      <w:marBottom w:val="0"/>
      <w:divBdr>
        <w:top w:val="none" w:sz="0" w:space="0" w:color="auto"/>
        <w:left w:val="none" w:sz="0" w:space="0" w:color="auto"/>
        <w:bottom w:val="none" w:sz="0" w:space="0" w:color="auto"/>
        <w:right w:val="none" w:sz="0" w:space="0" w:color="auto"/>
      </w:divBdr>
    </w:div>
    <w:div w:id="584219619">
      <w:bodyDiv w:val="1"/>
      <w:marLeft w:val="0"/>
      <w:marRight w:val="0"/>
      <w:marTop w:val="0"/>
      <w:marBottom w:val="0"/>
      <w:divBdr>
        <w:top w:val="none" w:sz="0" w:space="0" w:color="auto"/>
        <w:left w:val="none" w:sz="0" w:space="0" w:color="auto"/>
        <w:bottom w:val="none" w:sz="0" w:space="0" w:color="auto"/>
        <w:right w:val="none" w:sz="0" w:space="0" w:color="auto"/>
      </w:divBdr>
    </w:div>
    <w:div w:id="659582013">
      <w:bodyDiv w:val="1"/>
      <w:marLeft w:val="0"/>
      <w:marRight w:val="0"/>
      <w:marTop w:val="0"/>
      <w:marBottom w:val="0"/>
      <w:divBdr>
        <w:top w:val="none" w:sz="0" w:space="0" w:color="auto"/>
        <w:left w:val="none" w:sz="0" w:space="0" w:color="auto"/>
        <w:bottom w:val="none" w:sz="0" w:space="0" w:color="auto"/>
        <w:right w:val="none" w:sz="0" w:space="0" w:color="auto"/>
      </w:divBdr>
    </w:div>
    <w:div w:id="876819291">
      <w:bodyDiv w:val="1"/>
      <w:marLeft w:val="0"/>
      <w:marRight w:val="0"/>
      <w:marTop w:val="0"/>
      <w:marBottom w:val="0"/>
      <w:divBdr>
        <w:top w:val="none" w:sz="0" w:space="0" w:color="auto"/>
        <w:left w:val="none" w:sz="0" w:space="0" w:color="auto"/>
        <w:bottom w:val="none" w:sz="0" w:space="0" w:color="auto"/>
        <w:right w:val="none" w:sz="0" w:space="0" w:color="auto"/>
      </w:divBdr>
    </w:div>
    <w:div w:id="884755975">
      <w:bodyDiv w:val="1"/>
      <w:marLeft w:val="0"/>
      <w:marRight w:val="0"/>
      <w:marTop w:val="0"/>
      <w:marBottom w:val="0"/>
      <w:divBdr>
        <w:top w:val="none" w:sz="0" w:space="0" w:color="auto"/>
        <w:left w:val="none" w:sz="0" w:space="0" w:color="auto"/>
        <w:bottom w:val="none" w:sz="0" w:space="0" w:color="auto"/>
        <w:right w:val="none" w:sz="0" w:space="0" w:color="auto"/>
      </w:divBdr>
    </w:div>
    <w:div w:id="901868352">
      <w:bodyDiv w:val="1"/>
      <w:marLeft w:val="0"/>
      <w:marRight w:val="0"/>
      <w:marTop w:val="0"/>
      <w:marBottom w:val="0"/>
      <w:divBdr>
        <w:top w:val="none" w:sz="0" w:space="0" w:color="auto"/>
        <w:left w:val="none" w:sz="0" w:space="0" w:color="auto"/>
        <w:bottom w:val="none" w:sz="0" w:space="0" w:color="auto"/>
        <w:right w:val="none" w:sz="0" w:space="0" w:color="auto"/>
      </w:divBdr>
    </w:div>
    <w:div w:id="922184836">
      <w:bodyDiv w:val="1"/>
      <w:marLeft w:val="0"/>
      <w:marRight w:val="0"/>
      <w:marTop w:val="0"/>
      <w:marBottom w:val="0"/>
      <w:divBdr>
        <w:top w:val="none" w:sz="0" w:space="0" w:color="auto"/>
        <w:left w:val="none" w:sz="0" w:space="0" w:color="auto"/>
        <w:bottom w:val="none" w:sz="0" w:space="0" w:color="auto"/>
        <w:right w:val="none" w:sz="0" w:space="0" w:color="auto"/>
      </w:divBdr>
    </w:div>
    <w:div w:id="994990032">
      <w:bodyDiv w:val="1"/>
      <w:marLeft w:val="0"/>
      <w:marRight w:val="0"/>
      <w:marTop w:val="0"/>
      <w:marBottom w:val="0"/>
      <w:divBdr>
        <w:top w:val="none" w:sz="0" w:space="0" w:color="auto"/>
        <w:left w:val="none" w:sz="0" w:space="0" w:color="auto"/>
        <w:bottom w:val="none" w:sz="0" w:space="0" w:color="auto"/>
        <w:right w:val="none" w:sz="0" w:space="0" w:color="auto"/>
      </w:divBdr>
    </w:div>
    <w:div w:id="1017191036">
      <w:bodyDiv w:val="1"/>
      <w:marLeft w:val="0"/>
      <w:marRight w:val="0"/>
      <w:marTop w:val="0"/>
      <w:marBottom w:val="0"/>
      <w:divBdr>
        <w:top w:val="none" w:sz="0" w:space="0" w:color="auto"/>
        <w:left w:val="none" w:sz="0" w:space="0" w:color="auto"/>
        <w:bottom w:val="none" w:sz="0" w:space="0" w:color="auto"/>
        <w:right w:val="none" w:sz="0" w:space="0" w:color="auto"/>
      </w:divBdr>
    </w:div>
    <w:div w:id="1049304541">
      <w:bodyDiv w:val="1"/>
      <w:marLeft w:val="0"/>
      <w:marRight w:val="0"/>
      <w:marTop w:val="0"/>
      <w:marBottom w:val="0"/>
      <w:divBdr>
        <w:top w:val="none" w:sz="0" w:space="0" w:color="auto"/>
        <w:left w:val="none" w:sz="0" w:space="0" w:color="auto"/>
        <w:bottom w:val="none" w:sz="0" w:space="0" w:color="auto"/>
        <w:right w:val="none" w:sz="0" w:space="0" w:color="auto"/>
      </w:divBdr>
    </w:div>
    <w:div w:id="1071544077">
      <w:bodyDiv w:val="1"/>
      <w:marLeft w:val="0"/>
      <w:marRight w:val="0"/>
      <w:marTop w:val="0"/>
      <w:marBottom w:val="0"/>
      <w:divBdr>
        <w:top w:val="none" w:sz="0" w:space="0" w:color="auto"/>
        <w:left w:val="none" w:sz="0" w:space="0" w:color="auto"/>
        <w:bottom w:val="none" w:sz="0" w:space="0" w:color="auto"/>
        <w:right w:val="none" w:sz="0" w:space="0" w:color="auto"/>
      </w:divBdr>
    </w:div>
    <w:div w:id="1155486452">
      <w:bodyDiv w:val="1"/>
      <w:marLeft w:val="0"/>
      <w:marRight w:val="0"/>
      <w:marTop w:val="0"/>
      <w:marBottom w:val="0"/>
      <w:divBdr>
        <w:top w:val="none" w:sz="0" w:space="0" w:color="auto"/>
        <w:left w:val="none" w:sz="0" w:space="0" w:color="auto"/>
        <w:bottom w:val="none" w:sz="0" w:space="0" w:color="auto"/>
        <w:right w:val="none" w:sz="0" w:space="0" w:color="auto"/>
      </w:divBdr>
    </w:div>
    <w:div w:id="1180967914">
      <w:bodyDiv w:val="1"/>
      <w:marLeft w:val="0"/>
      <w:marRight w:val="0"/>
      <w:marTop w:val="0"/>
      <w:marBottom w:val="0"/>
      <w:divBdr>
        <w:top w:val="none" w:sz="0" w:space="0" w:color="auto"/>
        <w:left w:val="none" w:sz="0" w:space="0" w:color="auto"/>
        <w:bottom w:val="none" w:sz="0" w:space="0" w:color="auto"/>
        <w:right w:val="none" w:sz="0" w:space="0" w:color="auto"/>
      </w:divBdr>
    </w:div>
    <w:div w:id="1281719450">
      <w:bodyDiv w:val="1"/>
      <w:marLeft w:val="0"/>
      <w:marRight w:val="0"/>
      <w:marTop w:val="0"/>
      <w:marBottom w:val="0"/>
      <w:divBdr>
        <w:top w:val="none" w:sz="0" w:space="0" w:color="auto"/>
        <w:left w:val="none" w:sz="0" w:space="0" w:color="auto"/>
        <w:bottom w:val="none" w:sz="0" w:space="0" w:color="auto"/>
        <w:right w:val="none" w:sz="0" w:space="0" w:color="auto"/>
      </w:divBdr>
    </w:div>
    <w:div w:id="1324049574">
      <w:bodyDiv w:val="1"/>
      <w:marLeft w:val="0"/>
      <w:marRight w:val="0"/>
      <w:marTop w:val="0"/>
      <w:marBottom w:val="0"/>
      <w:divBdr>
        <w:top w:val="none" w:sz="0" w:space="0" w:color="auto"/>
        <w:left w:val="none" w:sz="0" w:space="0" w:color="auto"/>
        <w:bottom w:val="none" w:sz="0" w:space="0" w:color="auto"/>
        <w:right w:val="none" w:sz="0" w:space="0" w:color="auto"/>
      </w:divBdr>
    </w:div>
    <w:div w:id="1454053381">
      <w:bodyDiv w:val="1"/>
      <w:marLeft w:val="0"/>
      <w:marRight w:val="0"/>
      <w:marTop w:val="0"/>
      <w:marBottom w:val="0"/>
      <w:divBdr>
        <w:top w:val="none" w:sz="0" w:space="0" w:color="auto"/>
        <w:left w:val="none" w:sz="0" w:space="0" w:color="auto"/>
        <w:bottom w:val="none" w:sz="0" w:space="0" w:color="auto"/>
        <w:right w:val="none" w:sz="0" w:space="0" w:color="auto"/>
      </w:divBdr>
    </w:div>
    <w:div w:id="1494565852">
      <w:bodyDiv w:val="1"/>
      <w:marLeft w:val="0"/>
      <w:marRight w:val="0"/>
      <w:marTop w:val="0"/>
      <w:marBottom w:val="0"/>
      <w:divBdr>
        <w:top w:val="none" w:sz="0" w:space="0" w:color="auto"/>
        <w:left w:val="none" w:sz="0" w:space="0" w:color="auto"/>
        <w:bottom w:val="none" w:sz="0" w:space="0" w:color="auto"/>
        <w:right w:val="none" w:sz="0" w:space="0" w:color="auto"/>
      </w:divBdr>
    </w:div>
    <w:div w:id="1597324050">
      <w:bodyDiv w:val="1"/>
      <w:marLeft w:val="0"/>
      <w:marRight w:val="0"/>
      <w:marTop w:val="0"/>
      <w:marBottom w:val="0"/>
      <w:divBdr>
        <w:top w:val="none" w:sz="0" w:space="0" w:color="auto"/>
        <w:left w:val="none" w:sz="0" w:space="0" w:color="auto"/>
        <w:bottom w:val="none" w:sz="0" w:space="0" w:color="auto"/>
        <w:right w:val="none" w:sz="0" w:space="0" w:color="auto"/>
      </w:divBdr>
    </w:div>
    <w:div w:id="1793590349">
      <w:bodyDiv w:val="1"/>
      <w:marLeft w:val="0"/>
      <w:marRight w:val="0"/>
      <w:marTop w:val="0"/>
      <w:marBottom w:val="0"/>
      <w:divBdr>
        <w:top w:val="none" w:sz="0" w:space="0" w:color="auto"/>
        <w:left w:val="none" w:sz="0" w:space="0" w:color="auto"/>
        <w:bottom w:val="none" w:sz="0" w:space="0" w:color="auto"/>
        <w:right w:val="none" w:sz="0" w:space="0" w:color="auto"/>
      </w:divBdr>
    </w:div>
    <w:div w:id="1817338266">
      <w:bodyDiv w:val="1"/>
      <w:marLeft w:val="0"/>
      <w:marRight w:val="0"/>
      <w:marTop w:val="0"/>
      <w:marBottom w:val="0"/>
      <w:divBdr>
        <w:top w:val="none" w:sz="0" w:space="0" w:color="auto"/>
        <w:left w:val="none" w:sz="0" w:space="0" w:color="auto"/>
        <w:bottom w:val="none" w:sz="0" w:space="0" w:color="auto"/>
        <w:right w:val="none" w:sz="0" w:space="0" w:color="auto"/>
      </w:divBdr>
    </w:div>
    <w:div w:id="1849371265">
      <w:bodyDiv w:val="1"/>
      <w:marLeft w:val="0"/>
      <w:marRight w:val="0"/>
      <w:marTop w:val="0"/>
      <w:marBottom w:val="0"/>
      <w:divBdr>
        <w:top w:val="none" w:sz="0" w:space="0" w:color="auto"/>
        <w:left w:val="none" w:sz="0" w:space="0" w:color="auto"/>
        <w:bottom w:val="none" w:sz="0" w:space="0" w:color="auto"/>
        <w:right w:val="none" w:sz="0" w:space="0" w:color="auto"/>
      </w:divBdr>
    </w:div>
    <w:div w:id="1873809308">
      <w:bodyDiv w:val="1"/>
      <w:marLeft w:val="0"/>
      <w:marRight w:val="0"/>
      <w:marTop w:val="0"/>
      <w:marBottom w:val="0"/>
      <w:divBdr>
        <w:top w:val="none" w:sz="0" w:space="0" w:color="auto"/>
        <w:left w:val="none" w:sz="0" w:space="0" w:color="auto"/>
        <w:bottom w:val="none" w:sz="0" w:space="0" w:color="auto"/>
        <w:right w:val="none" w:sz="0" w:space="0" w:color="auto"/>
      </w:divBdr>
    </w:div>
    <w:div w:id="1908570488">
      <w:bodyDiv w:val="1"/>
      <w:marLeft w:val="0"/>
      <w:marRight w:val="0"/>
      <w:marTop w:val="0"/>
      <w:marBottom w:val="0"/>
      <w:divBdr>
        <w:top w:val="none" w:sz="0" w:space="0" w:color="auto"/>
        <w:left w:val="none" w:sz="0" w:space="0" w:color="auto"/>
        <w:bottom w:val="none" w:sz="0" w:space="0" w:color="auto"/>
        <w:right w:val="none" w:sz="0" w:space="0" w:color="auto"/>
      </w:divBdr>
    </w:div>
    <w:div w:id="1919706954">
      <w:bodyDiv w:val="1"/>
      <w:marLeft w:val="0"/>
      <w:marRight w:val="0"/>
      <w:marTop w:val="0"/>
      <w:marBottom w:val="0"/>
      <w:divBdr>
        <w:top w:val="none" w:sz="0" w:space="0" w:color="auto"/>
        <w:left w:val="none" w:sz="0" w:space="0" w:color="auto"/>
        <w:bottom w:val="none" w:sz="0" w:space="0" w:color="auto"/>
        <w:right w:val="none" w:sz="0" w:space="0" w:color="auto"/>
      </w:divBdr>
    </w:div>
    <w:div w:id="1965185138">
      <w:bodyDiv w:val="1"/>
      <w:marLeft w:val="0"/>
      <w:marRight w:val="0"/>
      <w:marTop w:val="0"/>
      <w:marBottom w:val="0"/>
      <w:divBdr>
        <w:top w:val="none" w:sz="0" w:space="0" w:color="auto"/>
        <w:left w:val="none" w:sz="0" w:space="0" w:color="auto"/>
        <w:bottom w:val="none" w:sz="0" w:space="0" w:color="auto"/>
        <w:right w:val="none" w:sz="0" w:space="0" w:color="auto"/>
      </w:divBdr>
    </w:div>
    <w:div w:id="1970083308">
      <w:bodyDiv w:val="1"/>
      <w:marLeft w:val="0"/>
      <w:marRight w:val="0"/>
      <w:marTop w:val="0"/>
      <w:marBottom w:val="0"/>
      <w:divBdr>
        <w:top w:val="none" w:sz="0" w:space="0" w:color="auto"/>
        <w:left w:val="none" w:sz="0" w:space="0" w:color="auto"/>
        <w:bottom w:val="none" w:sz="0" w:space="0" w:color="auto"/>
        <w:right w:val="none" w:sz="0" w:space="0" w:color="auto"/>
      </w:divBdr>
    </w:div>
    <w:div w:id="1997106127">
      <w:bodyDiv w:val="1"/>
      <w:marLeft w:val="0"/>
      <w:marRight w:val="0"/>
      <w:marTop w:val="0"/>
      <w:marBottom w:val="0"/>
      <w:divBdr>
        <w:top w:val="none" w:sz="0" w:space="0" w:color="auto"/>
        <w:left w:val="none" w:sz="0" w:space="0" w:color="auto"/>
        <w:bottom w:val="none" w:sz="0" w:space="0" w:color="auto"/>
        <w:right w:val="none" w:sz="0" w:space="0" w:color="auto"/>
      </w:divBdr>
    </w:div>
    <w:div w:id="2042700648">
      <w:bodyDiv w:val="1"/>
      <w:marLeft w:val="0"/>
      <w:marRight w:val="0"/>
      <w:marTop w:val="0"/>
      <w:marBottom w:val="0"/>
      <w:divBdr>
        <w:top w:val="none" w:sz="0" w:space="0" w:color="auto"/>
        <w:left w:val="none" w:sz="0" w:space="0" w:color="auto"/>
        <w:bottom w:val="none" w:sz="0" w:space="0" w:color="auto"/>
        <w:right w:val="none" w:sz="0" w:space="0" w:color="auto"/>
      </w:divBdr>
    </w:div>
    <w:div w:id="2084140216">
      <w:bodyDiv w:val="1"/>
      <w:marLeft w:val="0"/>
      <w:marRight w:val="0"/>
      <w:marTop w:val="0"/>
      <w:marBottom w:val="0"/>
      <w:divBdr>
        <w:top w:val="none" w:sz="0" w:space="0" w:color="auto"/>
        <w:left w:val="none" w:sz="0" w:space="0" w:color="auto"/>
        <w:bottom w:val="none" w:sz="0" w:space="0" w:color="auto"/>
        <w:right w:val="none" w:sz="0" w:space="0" w:color="auto"/>
      </w:divBdr>
    </w:div>
    <w:div w:id="2100565064">
      <w:bodyDiv w:val="1"/>
      <w:marLeft w:val="0"/>
      <w:marRight w:val="0"/>
      <w:marTop w:val="0"/>
      <w:marBottom w:val="0"/>
      <w:divBdr>
        <w:top w:val="none" w:sz="0" w:space="0" w:color="auto"/>
        <w:left w:val="none" w:sz="0" w:space="0" w:color="auto"/>
        <w:bottom w:val="none" w:sz="0" w:space="0" w:color="auto"/>
        <w:right w:val="none" w:sz="0" w:space="0" w:color="auto"/>
      </w:divBdr>
    </w:div>
    <w:div w:id="2129003601">
      <w:bodyDiv w:val="1"/>
      <w:marLeft w:val="0"/>
      <w:marRight w:val="0"/>
      <w:marTop w:val="0"/>
      <w:marBottom w:val="0"/>
      <w:divBdr>
        <w:top w:val="none" w:sz="0" w:space="0" w:color="auto"/>
        <w:left w:val="none" w:sz="0" w:space="0" w:color="auto"/>
        <w:bottom w:val="none" w:sz="0" w:space="0" w:color="auto"/>
        <w:right w:val="none" w:sz="0" w:space="0" w:color="auto"/>
      </w:divBdr>
    </w:div>
    <w:div w:id="2134709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Orgin\Downloads\66169477bd345460492874.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090504-4A3F-411E-86DC-89FCF7BB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20228</Words>
  <Characters>11531</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Yaroslav</dc:creator>
  <cp:keywords/>
  <cp:lastModifiedBy>Elvira Orzhynska</cp:lastModifiedBy>
  <cp:revision>2</cp:revision>
  <cp:lastPrinted>2021-12-18T11:50:00Z</cp:lastPrinted>
  <dcterms:created xsi:type="dcterms:W3CDTF">2025-02-17T18:49:00Z</dcterms:created>
  <dcterms:modified xsi:type="dcterms:W3CDTF">2025-02-17T18:49:00Z</dcterms:modified>
</cp:coreProperties>
</file>