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274B0" w:rsidRPr="000866C7"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 xml:space="preserve">Комплексний звіт </w:t>
      </w:r>
      <w:r w:rsidR="00067C72" w:rsidRPr="00F3591D">
        <w:rPr>
          <w:rFonts w:asciiTheme="majorBidi" w:hAnsiTheme="majorBidi" w:cstheme="majorBidi"/>
          <w:b/>
          <w:sz w:val="24"/>
          <w:szCs w:val="24"/>
          <w:lang w:val="uk-UA"/>
        </w:rPr>
        <w:t>кафедри соціології та філософії</w:t>
      </w: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 xml:space="preserve">за підсумками наукової, науково-технічної та інноваційної </w:t>
      </w: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діяльності за 202</w:t>
      </w:r>
      <w:r w:rsidR="00DA2AEB" w:rsidRPr="00F3591D">
        <w:rPr>
          <w:rFonts w:asciiTheme="majorBidi" w:eastAsia="Times New Roman" w:hAnsiTheme="majorBidi" w:cstheme="majorBidi"/>
          <w:b/>
          <w:sz w:val="24"/>
          <w:szCs w:val="24"/>
          <w:lang w:val="uk-UA" w:eastAsia="ar-SA"/>
        </w:rPr>
        <w:t>4</w:t>
      </w:r>
      <w:r w:rsidRPr="00F3591D">
        <w:rPr>
          <w:rFonts w:asciiTheme="majorBidi" w:eastAsia="Times New Roman" w:hAnsiTheme="majorBidi" w:cstheme="majorBidi"/>
          <w:b/>
          <w:sz w:val="24"/>
          <w:szCs w:val="24"/>
          <w:lang w:val="uk-UA" w:eastAsia="ar-SA"/>
        </w:rPr>
        <w:t xml:space="preserve"> н.р.</w:t>
      </w:r>
    </w:p>
    <w:p w:rsidR="00E274B0" w:rsidRPr="00F3591D" w:rsidRDefault="00E274B0" w:rsidP="000735E0">
      <w:pPr>
        <w:suppressAutoHyphens/>
        <w:spacing w:after="0" w:line="240" w:lineRule="auto"/>
        <w:ind w:left="360"/>
        <w:jc w:val="right"/>
        <w:rPr>
          <w:rFonts w:asciiTheme="majorBidi" w:eastAsia="Times New Roman" w:hAnsiTheme="majorBidi" w:cstheme="majorBidi"/>
          <w:sz w:val="24"/>
          <w:szCs w:val="24"/>
          <w:lang w:val="uk-UA" w:eastAsia="ar-SA"/>
        </w:rPr>
      </w:pPr>
    </w:p>
    <w:p w:rsidR="00E274B0" w:rsidRPr="00F3591D" w:rsidRDefault="00E274B0" w:rsidP="0042155A">
      <w:pPr>
        <w:numPr>
          <w:ilvl w:val="0"/>
          <w:numId w:val="2"/>
        </w:numPr>
        <w:suppressAutoHyphens/>
        <w:spacing w:after="0" w:line="240" w:lineRule="auto"/>
        <w:ind w:left="0"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Інформація з виконання науково-дос</w:t>
      </w:r>
      <w:r w:rsidR="00DA2AEB" w:rsidRPr="00F3591D">
        <w:rPr>
          <w:rFonts w:asciiTheme="majorBidi" w:eastAsia="Times New Roman" w:hAnsiTheme="majorBidi" w:cstheme="majorBidi"/>
          <w:sz w:val="24"/>
          <w:szCs w:val="24"/>
          <w:lang w:val="uk-UA" w:eastAsia="ar-SA"/>
        </w:rPr>
        <w:t>лідної роботи на кафедрі за 2024</w:t>
      </w:r>
      <w:r w:rsidRPr="00F3591D">
        <w:rPr>
          <w:rFonts w:asciiTheme="majorBidi" w:eastAsia="Times New Roman" w:hAnsiTheme="majorBidi" w:cstheme="majorBidi"/>
          <w:sz w:val="24"/>
          <w:szCs w:val="24"/>
          <w:lang w:val="uk-UA" w:eastAsia="ar-SA"/>
        </w:rPr>
        <w:t xml:space="preserve"> н.р.</w:t>
      </w:r>
    </w:p>
    <w:p w:rsidR="00E274B0" w:rsidRPr="00F3591D" w:rsidRDefault="00E274B0" w:rsidP="000735E0">
      <w:pPr>
        <w:tabs>
          <w:tab w:val="num" w:pos="567"/>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1.1. Інформація про науково-дослідні роботи, що виконуються на кафедрах у межах робочого часу НПП.</w:t>
      </w:r>
    </w:p>
    <w:p w:rsidR="00E274B0" w:rsidRPr="00F3591D" w:rsidRDefault="00E274B0" w:rsidP="000735E0">
      <w:pPr>
        <w:suppressAutoHyphens/>
        <w:spacing w:after="0" w:line="240" w:lineRule="auto"/>
        <w:ind w:left="720"/>
        <w:jc w:val="both"/>
        <w:rPr>
          <w:rFonts w:asciiTheme="majorBidi" w:eastAsia="Times New Roman" w:hAnsiTheme="majorBidi" w:cstheme="majorBidi"/>
          <w:sz w:val="24"/>
          <w:szCs w:val="24"/>
          <w:lang w:val="uk-UA" w:eastAsia="ar-SA"/>
        </w:rPr>
      </w:pPr>
    </w:p>
    <w:tbl>
      <w:tblPr>
        <w:tblW w:w="10632"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367"/>
        <w:gridCol w:w="850"/>
        <w:gridCol w:w="992"/>
        <w:gridCol w:w="5741"/>
      </w:tblGrid>
      <w:tr w:rsidR="00A27EA1" w:rsidRPr="00F3591D" w:rsidTr="00A27EA1">
        <w:tc>
          <w:tcPr>
            <w:tcW w:w="682" w:type="dxa"/>
            <w:vMerge w:val="restart"/>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b/>
                <w:kern w:val="1"/>
                <w:sz w:val="24"/>
                <w:szCs w:val="24"/>
                <w:lang w:val="uk-UA" w:eastAsia="ar-SA"/>
              </w:rPr>
            </w:pPr>
            <w:r w:rsidRPr="00F3591D">
              <w:rPr>
                <w:rFonts w:asciiTheme="majorBidi" w:eastAsia="Times New Roman" w:hAnsiTheme="majorBidi" w:cstheme="majorBidi"/>
                <w:sz w:val="24"/>
                <w:szCs w:val="24"/>
                <w:lang w:val="uk-UA" w:eastAsia="ar-SA"/>
              </w:rPr>
              <w:br w:type="page"/>
            </w:r>
            <w:r w:rsidRPr="00F3591D">
              <w:rPr>
                <w:rFonts w:asciiTheme="majorBidi" w:eastAsia="Lucida Sans Unicode" w:hAnsiTheme="majorBidi" w:cstheme="majorBidi"/>
                <w:b/>
                <w:kern w:val="1"/>
                <w:sz w:val="24"/>
                <w:szCs w:val="24"/>
                <w:lang w:val="uk-UA" w:eastAsia="ar-SA"/>
              </w:rPr>
              <w:t>№ з/п</w:t>
            </w:r>
          </w:p>
        </w:tc>
        <w:tc>
          <w:tcPr>
            <w:tcW w:w="2367" w:type="dxa"/>
            <w:vMerge w:val="restart"/>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b/>
                <w:kern w:val="1"/>
                <w:sz w:val="24"/>
                <w:szCs w:val="24"/>
                <w:lang w:val="uk-UA" w:eastAsia="ar-SA"/>
              </w:rPr>
            </w:pPr>
            <w:r w:rsidRPr="00F3591D">
              <w:rPr>
                <w:rFonts w:asciiTheme="majorBidi" w:eastAsia="Times New Roman" w:hAnsiTheme="majorBidi" w:cstheme="majorBidi"/>
                <w:b/>
                <w:sz w:val="24"/>
                <w:szCs w:val="24"/>
                <w:lang w:val="uk-UA" w:eastAsia="ar-SA"/>
              </w:rPr>
              <w:t>Назва теми НДР, кафедра, науковий керівник</w:t>
            </w:r>
          </w:p>
        </w:tc>
        <w:tc>
          <w:tcPr>
            <w:tcW w:w="1842" w:type="dxa"/>
            <w:gridSpan w:val="2"/>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b/>
                <w:kern w:val="1"/>
                <w:sz w:val="24"/>
                <w:szCs w:val="24"/>
                <w:lang w:val="uk-UA" w:eastAsia="ar-SA"/>
              </w:rPr>
            </w:pPr>
            <w:r w:rsidRPr="00F3591D">
              <w:rPr>
                <w:rFonts w:asciiTheme="majorBidi" w:eastAsia="Times New Roman" w:hAnsiTheme="majorBidi" w:cstheme="majorBidi"/>
                <w:b/>
                <w:sz w:val="24"/>
                <w:szCs w:val="24"/>
                <w:lang w:val="uk-UA" w:eastAsia="ar-SA"/>
              </w:rPr>
              <w:t>Термін виконання</w:t>
            </w:r>
          </w:p>
        </w:tc>
        <w:tc>
          <w:tcPr>
            <w:tcW w:w="5741" w:type="dxa"/>
            <w:vMerge w:val="restart"/>
            <w:vAlign w:val="center"/>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b/>
                <w:kern w:val="1"/>
                <w:sz w:val="24"/>
                <w:szCs w:val="24"/>
                <w:lang w:val="uk-UA" w:eastAsia="ar-SA"/>
              </w:rPr>
            </w:pPr>
            <w:r w:rsidRPr="00F3591D">
              <w:rPr>
                <w:rFonts w:asciiTheme="majorBidi" w:eastAsia="Times New Roman" w:hAnsiTheme="majorBidi" w:cstheme="majorBidi"/>
                <w:b/>
                <w:sz w:val="24"/>
                <w:szCs w:val="24"/>
                <w:lang w:val="uk-UA" w:eastAsia="ar-SA"/>
              </w:rPr>
              <w:t>Результати, значущість</w:t>
            </w:r>
          </w:p>
        </w:tc>
      </w:tr>
      <w:tr w:rsidR="00A27EA1" w:rsidRPr="00F3591D" w:rsidTr="00A27EA1">
        <w:tc>
          <w:tcPr>
            <w:tcW w:w="682" w:type="dxa"/>
            <w:vMerge/>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p>
        </w:tc>
        <w:tc>
          <w:tcPr>
            <w:tcW w:w="2367" w:type="dxa"/>
            <w:vMerge/>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p>
        </w:tc>
        <w:tc>
          <w:tcPr>
            <w:tcW w:w="850" w:type="dxa"/>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r w:rsidRPr="00F3591D">
              <w:rPr>
                <w:rFonts w:asciiTheme="majorBidi" w:eastAsia="Lucida Sans Unicode" w:hAnsiTheme="majorBidi" w:cstheme="majorBidi"/>
                <w:kern w:val="1"/>
                <w:sz w:val="24"/>
                <w:szCs w:val="24"/>
                <w:lang w:val="uk-UA" w:eastAsia="ar-SA"/>
              </w:rPr>
              <w:t>початок</w:t>
            </w:r>
          </w:p>
        </w:tc>
        <w:tc>
          <w:tcPr>
            <w:tcW w:w="992" w:type="dxa"/>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r w:rsidRPr="00F3591D">
              <w:rPr>
                <w:rFonts w:asciiTheme="majorBidi" w:eastAsia="Lucida Sans Unicode" w:hAnsiTheme="majorBidi" w:cstheme="majorBidi"/>
                <w:kern w:val="1"/>
                <w:sz w:val="24"/>
                <w:szCs w:val="24"/>
                <w:lang w:val="uk-UA" w:eastAsia="ar-SA"/>
              </w:rPr>
              <w:t>кінець</w:t>
            </w:r>
          </w:p>
        </w:tc>
        <w:tc>
          <w:tcPr>
            <w:tcW w:w="5741" w:type="dxa"/>
            <w:vMerge/>
          </w:tcPr>
          <w:p w:rsidR="00E274B0" w:rsidRPr="00F3591D" w:rsidRDefault="00E274B0"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p>
        </w:tc>
      </w:tr>
      <w:tr w:rsidR="00A27EA1" w:rsidRPr="00F3591D" w:rsidTr="00A27EA1">
        <w:tc>
          <w:tcPr>
            <w:tcW w:w="682" w:type="dxa"/>
          </w:tcPr>
          <w:p w:rsidR="00067C72" w:rsidRPr="00F3591D" w:rsidRDefault="00B102B2"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r w:rsidRPr="00F3591D">
              <w:rPr>
                <w:rFonts w:asciiTheme="majorBidi" w:eastAsia="Lucida Sans Unicode" w:hAnsiTheme="majorBidi" w:cstheme="majorBidi"/>
                <w:kern w:val="1"/>
                <w:sz w:val="24"/>
                <w:szCs w:val="24"/>
                <w:lang w:val="uk-UA" w:eastAsia="ar-SA"/>
              </w:rPr>
              <w:t>1.</w:t>
            </w:r>
          </w:p>
        </w:tc>
        <w:tc>
          <w:tcPr>
            <w:tcW w:w="2367" w:type="dxa"/>
          </w:tcPr>
          <w:p w:rsidR="00067C72" w:rsidRPr="00F3591D" w:rsidRDefault="00067C72" w:rsidP="000735E0">
            <w:pPr>
              <w:suppressAutoHyphens/>
              <w:spacing w:after="0" w:line="240" w:lineRule="auto"/>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Етнічні спільноти і спільність як запорука консолідації в боротьбі з рашистською ідеологією та збройною агресією</w:t>
            </w:r>
          </w:p>
        </w:tc>
        <w:tc>
          <w:tcPr>
            <w:tcW w:w="850" w:type="dxa"/>
          </w:tcPr>
          <w:p w:rsidR="00067C72" w:rsidRPr="00F3591D" w:rsidRDefault="00067C72"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r w:rsidRPr="00F3591D">
              <w:rPr>
                <w:rFonts w:asciiTheme="majorBidi" w:eastAsia="Lucida Sans Unicode" w:hAnsiTheme="majorBidi" w:cstheme="majorBidi"/>
                <w:kern w:val="1"/>
                <w:sz w:val="24"/>
                <w:szCs w:val="24"/>
                <w:lang w:val="uk-UA"/>
              </w:rPr>
              <w:t>2023</w:t>
            </w:r>
          </w:p>
        </w:tc>
        <w:tc>
          <w:tcPr>
            <w:tcW w:w="992" w:type="dxa"/>
          </w:tcPr>
          <w:p w:rsidR="00067C72" w:rsidRPr="00F3591D" w:rsidRDefault="00067C72" w:rsidP="000735E0">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eastAsia="ar-SA"/>
              </w:rPr>
            </w:pPr>
            <w:r w:rsidRPr="00F3591D">
              <w:rPr>
                <w:rFonts w:asciiTheme="majorBidi" w:eastAsia="Lucida Sans Unicode" w:hAnsiTheme="majorBidi" w:cstheme="majorBidi"/>
                <w:kern w:val="1"/>
                <w:sz w:val="24"/>
                <w:szCs w:val="24"/>
                <w:lang w:val="uk-UA"/>
              </w:rPr>
              <w:t>2025</w:t>
            </w:r>
          </w:p>
        </w:tc>
        <w:tc>
          <w:tcPr>
            <w:tcW w:w="5741" w:type="dxa"/>
          </w:tcPr>
          <w:p w:rsidR="00067C72" w:rsidRPr="00F3591D" w:rsidRDefault="00067C72" w:rsidP="000735E0">
            <w:pPr>
              <w:suppressAutoHyphens/>
              <w:spacing w:after="0" w:line="240" w:lineRule="auto"/>
              <w:rPr>
                <w:rFonts w:asciiTheme="majorBidi" w:eastAsia="Times New Roman" w:hAnsiTheme="majorBidi" w:cstheme="majorBidi"/>
                <w:sz w:val="24"/>
                <w:szCs w:val="24"/>
                <w:lang w:val="uk-UA" w:eastAsia="ar-SA"/>
              </w:rPr>
            </w:pPr>
            <w:r w:rsidRPr="00F3591D">
              <w:rPr>
                <w:rFonts w:asciiTheme="majorBidi" w:hAnsiTheme="majorBidi" w:cstheme="majorBidi"/>
                <w:bCs/>
                <w:sz w:val="24"/>
                <w:szCs w:val="24"/>
                <w:lang w:val="uk-UA"/>
              </w:rPr>
              <w:t xml:space="preserve">Дослідження </w:t>
            </w:r>
            <w:r w:rsidRPr="00F3591D">
              <w:rPr>
                <w:rFonts w:asciiTheme="majorBidi" w:hAnsiTheme="majorBidi" w:cstheme="majorBidi"/>
                <w:bCs/>
                <w:sz w:val="24"/>
                <w:szCs w:val="24"/>
                <w:shd w:val="clear" w:color="auto" w:fill="FFFFFF"/>
                <w:lang w:val="uk-UA"/>
              </w:rPr>
              <w:t>дієвих каналів довіри та міжетнічної комунікації, спрямованих на підвищення рівня згуртованості та міжкультурної взаємодії в умовах російської агресії та окупації.</w:t>
            </w:r>
            <w:r w:rsidRPr="00F3591D">
              <w:rPr>
                <w:rFonts w:asciiTheme="majorBidi" w:hAnsiTheme="majorBidi" w:cstheme="majorBidi"/>
                <w:bCs/>
                <w:sz w:val="24"/>
                <w:szCs w:val="24"/>
                <w:lang w:val="uk-UA"/>
              </w:rPr>
              <w:t xml:space="preserve"> </w:t>
            </w:r>
          </w:p>
        </w:tc>
      </w:tr>
      <w:tr w:rsidR="00A27EA1" w:rsidRPr="00F3591D" w:rsidTr="00A27EA1">
        <w:tc>
          <w:tcPr>
            <w:tcW w:w="682" w:type="dxa"/>
          </w:tcPr>
          <w:p w:rsidR="00B102B2" w:rsidRPr="00F3591D" w:rsidRDefault="00B102B2" w:rsidP="00B102B2">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t>2.</w:t>
            </w:r>
          </w:p>
        </w:tc>
        <w:tc>
          <w:tcPr>
            <w:tcW w:w="2367" w:type="dxa"/>
          </w:tcPr>
          <w:p w:rsidR="00B102B2" w:rsidRPr="00F3591D" w:rsidRDefault="00B102B2" w:rsidP="00B102B2">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t>Філософська кафедральна тема: Аксіологічні засади модернізації стратегій сучасної вищої освіти</w:t>
            </w:r>
            <w:r w:rsidR="00A27EA1" w:rsidRPr="00F3591D">
              <w:rPr>
                <w:rFonts w:asciiTheme="majorBidi" w:hAnsiTheme="majorBidi" w:cstheme="majorBidi"/>
                <w:sz w:val="24"/>
                <w:szCs w:val="24"/>
                <w:lang w:val="uk-UA"/>
              </w:rPr>
              <w:t xml:space="preserve"> </w:t>
            </w:r>
            <w:r w:rsidRPr="00F3591D">
              <w:rPr>
                <w:rFonts w:asciiTheme="majorBidi" w:hAnsiTheme="majorBidi" w:cstheme="majorBidi"/>
                <w:sz w:val="24"/>
                <w:szCs w:val="24"/>
                <w:lang w:val="uk-UA"/>
              </w:rPr>
              <w:t>України</w:t>
            </w:r>
          </w:p>
        </w:tc>
        <w:tc>
          <w:tcPr>
            <w:tcW w:w="850" w:type="dxa"/>
          </w:tcPr>
          <w:p w:rsidR="00B102B2" w:rsidRPr="00F3591D" w:rsidRDefault="00B102B2" w:rsidP="00B102B2">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rPr>
            </w:pPr>
            <w:r w:rsidRPr="00F3591D">
              <w:rPr>
                <w:rFonts w:asciiTheme="majorBidi" w:eastAsia="Lucida Sans Unicode" w:hAnsiTheme="majorBidi" w:cstheme="majorBidi"/>
                <w:kern w:val="1"/>
                <w:sz w:val="24"/>
                <w:szCs w:val="24"/>
                <w:lang w:val="uk-UA"/>
              </w:rPr>
              <w:t>202</w:t>
            </w:r>
            <w:r w:rsidR="00A27EA1" w:rsidRPr="00F3591D">
              <w:rPr>
                <w:rFonts w:asciiTheme="majorBidi" w:eastAsia="Lucida Sans Unicode" w:hAnsiTheme="majorBidi" w:cstheme="majorBidi"/>
                <w:kern w:val="1"/>
                <w:sz w:val="24"/>
                <w:szCs w:val="24"/>
                <w:lang w:val="uk-UA"/>
              </w:rPr>
              <w:t>1</w:t>
            </w:r>
          </w:p>
        </w:tc>
        <w:tc>
          <w:tcPr>
            <w:tcW w:w="992" w:type="dxa"/>
          </w:tcPr>
          <w:p w:rsidR="00B102B2" w:rsidRPr="00F3591D" w:rsidRDefault="00B102B2" w:rsidP="00B102B2">
            <w:pPr>
              <w:tabs>
                <w:tab w:val="left" w:pos="75"/>
                <w:tab w:val="left" w:pos="600"/>
              </w:tabs>
              <w:suppressAutoHyphens/>
              <w:spacing w:after="0" w:line="240" w:lineRule="auto"/>
              <w:jc w:val="center"/>
              <w:rPr>
                <w:rFonts w:asciiTheme="majorBidi" w:eastAsia="Lucida Sans Unicode" w:hAnsiTheme="majorBidi" w:cstheme="majorBidi"/>
                <w:kern w:val="1"/>
                <w:sz w:val="24"/>
                <w:szCs w:val="24"/>
                <w:lang w:val="uk-UA"/>
              </w:rPr>
            </w:pPr>
            <w:r w:rsidRPr="00F3591D">
              <w:rPr>
                <w:rFonts w:asciiTheme="majorBidi" w:eastAsia="Lucida Sans Unicode" w:hAnsiTheme="majorBidi" w:cstheme="majorBidi"/>
                <w:kern w:val="1"/>
                <w:sz w:val="24"/>
                <w:szCs w:val="24"/>
                <w:lang w:val="uk-UA"/>
              </w:rPr>
              <w:t>2025</w:t>
            </w:r>
          </w:p>
        </w:tc>
        <w:tc>
          <w:tcPr>
            <w:tcW w:w="5741" w:type="dxa"/>
          </w:tcPr>
          <w:p w:rsidR="00B102B2" w:rsidRPr="00F3591D" w:rsidRDefault="00A27EA1" w:rsidP="00A27EA1">
            <w:pPr>
              <w:suppressAutoHyphens/>
              <w:spacing w:after="0" w:line="240" w:lineRule="auto"/>
              <w:ind w:firstLine="31"/>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Розроблено аксіологічну модель модернізації вищої освіти України, яка враховує ціннісні пріоритети розвитку суспільства, зокрема в умовах викликів сучасності (воєнний стан, глобалізація, цифровізація). Дослідження визначає основні цінності, які мають бути інтегровані у стратегії реформування освіти, включаючи патріотизм, академічну доброчесність, інклюзивність та інноваційність. Практична значущість полягає у створенні рекомендацій для розробників державних освітніх політик, які сприятимуть формуванню конкурентоспроможної та адаптивної системи вищої освіти.</w:t>
            </w:r>
          </w:p>
        </w:tc>
      </w:tr>
    </w:tbl>
    <w:p w:rsidR="00067C72" w:rsidRPr="00F3591D" w:rsidRDefault="00067C72" w:rsidP="000735E0">
      <w:pPr>
        <w:shd w:val="clear" w:color="auto" w:fill="FFFFFF"/>
        <w:tabs>
          <w:tab w:val="left" w:pos="156"/>
        </w:tabs>
        <w:spacing w:after="0" w:line="240" w:lineRule="auto"/>
        <w:ind w:firstLine="709"/>
        <w:jc w:val="both"/>
        <w:rPr>
          <w:rFonts w:asciiTheme="majorBidi" w:hAnsiTheme="majorBidi" w:cstheme="majorBidi"/>
          <w:sz w:val="24"/>
          <w:szCs w:val="24"/>
          <w:lang w:val="uk-UA"/>
        </w:rPr>
      </w:pPr>
    </w:p>
    <w:p w:rsidR="00067C72" w:rsidRPr="00F3591D" w:rsidRDefault="00067C72" w:rsidP="000735E0">
      <w:pPr>
        <w:shd w:val="clear" w:color="auto" w:fill="FFFFFF"/>
        <w:tabs>
          <w:tab w:val="left" w:pos="156"/>
        </w:tabs>
        <w:spacing w:after="0" w:line="240" w:lineRule="auto"/>
        <w:ind w:firstLine="709"/>
        <w:jc w:val="both"/>
        <w:rPr>
          <w:rFonts w:asciiTheme="majorBidi" w:hAnsiTheme="majorBidi" w:cstheme="majorBidi"/>
          <w:b/>
          <w:sz w:val="24"/>
          <w:szCs w:val="24"/>
          <w:lang w:val="uk-UA"/>
        </w:rPr>
      </w:pPr>
      <w:r w:rsidRPr="00F3591D">
        <w:rPr>
          <w:rFonts w:asciiTheme="majorBidi" w:hAnsiTheme="majorBidi" w:cstheme="majorBidi"/>
          <w:sz w:val="24"/>
          <w:szCs w:val="24"/>
          <w:lang w:val="uk-UA"/>
        </w:rPr>
        <w:t xml:space="preserve">Продовжено роботу над новою кафедральною темою </w:t>
      </w:r>
      <w:r w:rsidRPr="00F3591D">
        <w:rPr>
          <w:rFonts w:asciiTheme="majorBidi" w:hAnsiTheme="majorBidi" w:cstheme="majorBidi"/>
          <w:b/>
          <w:sz w:val="24"/>
          <w:szCs w:val="24"/>
          <w:lang w:val="uk-UA"/>
        </w:rPr>
        <w:t>«</w:t>
      </w:r>
      <w:r w:rsidRPr="00F3591D">
        <w:rPr>
          <w:rFonts w:asciiTheme="majorBidi" w:hAnsiTheme="majorBidi" w:cstheme="majorBidi"/>
          <w:b/>
          <w:bCs/>
          <w:sz w:val="24"/>
          <w:szCs w:val="24"/>
          <w:lang w:val="uk-UA"/>
        </w:rPr>
        <w:t>Етнічні спільноти і спільність як запорука консолідації в боротьбі з рашистською ідеологією та збройною агресією</w:t>
      </w:r>
      <w:r w:rsidRPr="00F3591D">
        <w:rPr>
          <w:rFonts w:asciiTheme="majorBidi" w:hAnsiTheme="majorBidi" w:cstheme="majorBidi"/>
          <w:b/>
          <w:sz w:val="24"/>
          <w:szCs w:val="24"/>
          <w:lang w:val="uk-UA"/>
        </w:rPr>
        <w:t>».</w:t>
      </w:r>
    </w:p>
    <w:p w:rsidR="00067C72" w:rsidRPr="00F3591D" w:rsidRDefault="00067C72" w:rsidP="000735E0">
      <w:pPr>
        <w:shd w:val="clear" w:color="auto" w:fill="FFFFFF"/>
        <w:tabs>
          <w:tab w:val="left" w:pos="156"/>
        </w:tabs>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ab/>
      </w:r>
      <w:r w:rsidRPr="00F3591D">
        <w:rPr>
          <w:rFonts w:asciiTheme="majorBidi" w:hAnsiTheme="majorBidi" w:cstheme="majorBidi"/>
          <w:b/>
          <w:sz w:val="24"/>
          <w:szCs w:val="24"/>
          <w:lang w:val="uk-UA"/>
        </w:rPr>
        <w:tab/>
        <w:t>Розділи кафедральної теми:</w:t>
      </w:r>
    </w:p>
    <w:p w:rsidR="00067C72" w:rsidRPr="00F3591D" w:rsidRDefault="00067C72"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1. Афанасьєва Л.В. </w:t>
      </w:r>
      <w:r w:rsidRPr="00F3591D">
        <w:rPr>
          <w:rFonts w:asciiTheme="majorBidi" w:hAnsiTheme="majorBidi" w:cstheme="majorBidi"/>
          <w:b/>
          <w:sz w:val="24"/>
          <w:szCs w:val="24"/>
          <w:lang w:val="uk-UA"/>
        </w:rPr>
        <w:t>«</w:t>
      </w:r>
      <w:r w:rsidRPr="00F3591D">
        <w:rPr>
          <w:rFonts w:asciiTheme="majorBidi" w:hAnsiTheme="majorBidi" w:cstheme="majorBidi"/>
          <w:sz w:val="24"/>
          <w:szCs w:val="24"/>
          <w:lang w:val="uk-UA"/>
        </w:rPr>
        <w:t>Гостинність як фактор інтеграції мелітопольських етнічних біженців у нове соціокультурне середовище в умовах російської  військової агресії</w:t>
      </w:r>
      <w:r w:rsidRPr="00F3591D">
        <w:rPr>
          <w:rFonts w:asciiTheme="majorBidi" w:hAnsiTheme="majorBidi" w:cstheme="majorBidi"/>
          <w:b/>
          <w:sz w:val="24"/>
          <w:szCs w:val="24"/>
          <w:lang w:val="uk-UA"/>
        </w:rPr>
        <w:t xml:space="preserve">» </w:t>
      </w:r>
    </w:p>
    <w:p w:rsidR="00067C72" w:rsidRPr="00F3591D" w:rsidRDefault="00067C72" w:rsidP="000735E0">
      <w:pPr>
        <w:shd w:val="clear" w:color="auto" w:fill="FFFFFF"/>
        <w:tabs>
          <w:tab w:val="left" w:pos="156"/>
        </w:tabs>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2. Букрєєва І.В. </w:t>
      </w:r>
      <w:r w:rsidRPr="00F3591D">
        <w:rPr>
          <w:rFonts w:asciiTheme="majorBidi" w:hAnsiTheme="majorBidi" w:cstheme="majorBidi"/>
          <w:b/>
          <w:sz w:val="24"/>
          <w:szCs w:val="24"/>
          <w:lang w:val="uk-UA"/>
        </w:rPr>
        <w:t>«</w:t>
      </w:r>
      <w:r w:rsidRPr="00F3591D">
        <w:rPr>
          <w:rFonts w:asciiTheme="majorBidi" w:hAnsiTheme="majorBidi" w:cstheme="majorBidi"/>
          <w:sz w:val="24"/>
          <w:szCs w:val="24"/>
          <w:lang w:val="uk-UA"/>
        </w:rPr>
        <w:t>Соціальний та людський капітал міської громади в умовах війни».</w:t>
      </w:r>
    </w:p>
    <w:p w:rsidR="00067C72" w:rsidRPr="00F3591D" w:rsidRDefault="00067C72"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3. Глинська Л.Ф. «Основні проблеми адаптації та інтеграції вимушено переселених осіб до нових соціокультурних умов»</w:t>
      </w:r>
    </w:p>
    <w:p w:rsidR="00067C72" w:rsidRPr="00F3591D" w:rsidRDefault="00067C72"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4. Глебова Н.І. «Соціальна компетентність провідних акторів і груп громадського життя як засіб відстоювання етнокультурних цінностей і протистояння рашистській ідеології в громадському інформаційному просторі в умовах війни».</w:t>
      </w:r>
    </w:p>
    <w:p w:rsidR="00067C72" w:rsidRPr="00F3591D" w:rsidRDefault="00067C72" w:rsidP="000735E0">
      <w:pPr>
        <w:shd w:val="clear" w:color="auto" w:fill="FFFFFF"/>
        <w:tabs>
          <w:tab w:val="left" w:pos="156"/>
        </w:tabs>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5. Чичановський І.О. «</w:t>
      </w:r>
      <w:r w:rsidRPr="00F3591D">
        <w:rPr>
          <w:rFonts w:asciiTheme="majorBidi" w:hAnsiTheme="majorBidi" w:cstheme="majorBidi"/>
          <w:sz w:val="24"/>
          <w:szCs w:val="24"/>
          <w:shd w:val="clear" w:color="auto" w:fill="FFFFFF"/>
          <w:lang w:val="uk-UA"/>
        </w:rPr>
        <w:t>Політико-правові засади забезпечення прав національних меншин та регулювання міжетнічних відносин у повоєний період у відповідності з міжнародно-правовими стандартами»</w:t>
      </w:r>
    </w:p>
    <w:p w:rsidR="00067C72" w:rsidRPr="00F3591D" w:rsidRDefault="00067C72"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6. Цюрупа М.В. Протидія та специфічний спротив окупації етнічних спільнот Мелітополя російській агресії як умова збереження національної ідентичності</w:t>
      </w:r>
    </w:p>
    <w:p w:rsidR="00E274B0" w:rsidRPr="00F3591D" w:rsidRDefault="00E274B0" w:rsidP="003A2280">
      <w:pPr>
        <w:tabs>
          <w:tab w:val="num" w:pos="567"/>
          <w:tab w:val="num" w:pos="785"/>
        </w:tabs>
        <w:spacing w:after="0" w:line="240" w:lineRule="auto"/>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lastRenderedPageBreak/>
        <w:t>1.2. Опис найбільш ефективних розробок, відкриттів, роботи зі значним економічним і соціальним ефектом та інформаці</w:t>
      </w:r>
      <w:r w:rsidR="00FA3997" w:rsidRPr="00F3591D">
        <w:rPr>
          <w:rFonts w:asciiTheme="majorBidi" w:eastAsia="Times New Roman" w:hAnsiTheme="majorBidi" w:cstheme="majorBidi"/>
          <w:sz w:val="24"/>
          <w:szCs w:val="24"/>
          <w:lang w:val="uk-UA" w:eastAsia="ar-SA"/>
        </w:rPr>
        <w:t>я</w:t>
      </w:r>
      <w:r w:rsidRPr="00F3591D">
        <w:rPr>
          <w:rFonts w:asciiTheme="majorBidi" w:eastAsia="Times New Roman" w:hAnsiTheme="majorBidi" w:cstheme="majorBidi"/>
          <w:sz w:val="24"/>
          <w:szCs w:val="24"/>
          <w:lang w:val="uk-UA" w:eastAsia="ar-SA"/>
        </w:rPr>
        <w:t xml:space="preserve"> щодо реалізації їх результатів за формою:</w:t>
      </w:r>
    </w:p>
    <w:p w:rsidR="00637E2B" w:rsidRPr="00F3591D" w:rsidRDefault="00637E2B" w:rsidP="000735E0">
      <w:pPr>
        <w:tabs>
          <w:tab w:val="num" w:pos="567"/>
          <w:tab w:val="num" w:pos="785"/>
        </w:tabs>
        <w:spacing w:after="0" w:line="240" w:lineRule="auto"/>
        <w:ind w:left="567" w:hanging="425"/>
        <w:jc w:val="both"/>
        <w:rPr>
          <w:rFonts w:asciiTheme="majorBidi" w:eastAsia="Times New Roman" w:hAnsiTheme="majorBidi" w:cstheme="majorBidi"/>
          <w:sz w:val="24"/>
          <w:szCs w:val="24"/>
          <w:lang w:val="uk-UA" w:eastAsia="ar-SA"/>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269"/>
        <w:gridCol w:w="1984"/>
        <w:gridCol w:w="2062"/>
        <w:gridCol w:w="1582"/>
        <w:gridCol w:w="2026"/>
      </w:tblGrid>
      <w:tr w:rsidR="00637E2B" w:rsidRPr="00F3591D" w:rsidTr="00637E2B">
        <w:tc>
          <w:tcPr>
            <w:tcW w:w="709" w:type="dxa"/>
            <w:vAlign w:val="center"/>
          </w:tcPr>
          <w:p w:rsidR="00637E2B" w:rsidRPr="00F3591D" w:rsidRDefault="00637E2B" w:rsidP="000735E0">
            <w:pPr>
              <w:pBdr>
                <w:top w:val="nil"/>
                <w:left w:val="nil"/>
                <w:bottom w:val="nil"/>
                <w:right w:val="nil"/>
                <w:between w:val="nil"/>
              </w:pBd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 з/п</w:t>
            </w:r>
          </w:p>
        </w:tc>
        <w:tc>
          <w:tcPr>
            <w:tcW w:w="2269" w:type="dxa"/>
            <w:vAlign w:val="center"/>
          </w:tcPr>
          <w:p w:rsidR="00637E2B" w:rsidRPr="00F3591D" w:rsidRDefault="00637E2B" w:rsidP="000735E0">
            <w:pPr>
              <w:pBdr>
                <w:top w:val="nil"/>
                <w:left w:val="nil"/>
                <w:bottom w:val="nil"/>
                <w:right w:val="nil"/>
                <w:between w:val="nil"/>
              </w:pBdr>
              <w:spacing w:after="0" w:line="240" w:lineRule="auto"/>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 xml:space="preserve">Назва розробки, її автор(и) та рік завершення </w:t>
            </w:r>
          </w:p>
        </w:tc>
        <w:tc>
          <w:tcPr>
            <w:tcW w:w="1984" w:type="dxa"/>
            <w:vAlign w:val="center"/>
          </w:tcPr>
          <w:p w:rsidR="00637E2B" w:rsidRPr="00F3591D" w:rsidRDefault="00637E2B" w:rsidP="000735E0">
            <w:pPr>
              <w:pBdr>
                <w:top w:val="nil"/>
                <w:left w:val="nil"/>
                <w:bottom w:val="nil"/>
                <w:right w:val="nil"/>
                <w:between w:val="nil"/>
              </w:pBdr>
              <w:spacing w:after="0" w:line="240" w:lineRule="auto"/>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Рівень</w:t>
            </w:r>
            <w:r w:rsidR="00B22532" w:rsidRPr="00F3591D">
              <w:rPr>
                <w:rFonts w:asciiTheme="majorBidi" w:hAnsiTheme="majorBidi" w:cstheme="majorBidi"/>
                <w:b/>
                <w:sz w:val="24"/>
                <w:szCs w:val="24"/>
                <w:lang w:val="uk-UA"/>
              </w:rPr>
              <w:t xml:space="preserve"> впливу</w:t>
            </w:r>
            <w:r w:rsidRPr="00F3591D">
              <w:rPr>
                <w:rFonts w:asciiTheme="majorBidi" w:hAnsiTheme="majorBidi" w:cstheme="majorBidi"/>
                <w:b/>
                <w:sz w:val="24"/>
                <w:szCs w:val="24"/>
                <w:lang w:val="uk-UA"/>
              </w:rPr>
              <w:t xml:space="preserve"> наукового результату </w:t>
            </w:r>
          </w:p>
        </w:tc>
        <w:tc>
          <w:tcPr>
            <w:tcW w:w="2062" w:type="dxa"/>
            <w:vAlign w:val="center"/>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Суб'єкт  впровадження (назва, підпорядкованість,</w:t>
            </w:r>
            <w:r w:rsidR="00FA3997" w:rsidRPr="00F3591D">
              <w:rPr>
                <w:rFonts w:asciiTheme="majorBidi" w:hAnsiTheme="majorBidi" w:cstheme="majorBidi"/>
                <w:b/>
                <w:sz w:val="24"/>
                <w:szCs w:val="24"/>
                <w:lang w:val="uk-UA"/>
              </w:rPr>
              <w:t xml:space="preserve"> </w:t>
            </w:r>
            <w:r w:rsidRPr="00F3591D">
              <w:rPr>
                <w:rFonts w:asciiTheme="majorBidi" w:hAnsiTheme="majorBidi" w:cstheme="majorBidi"/>
                <w:b/>
                <w:sz w:val="24"/>
                <w:szCs w:val="24"/>
                <w:lang w:val="uk-UA"/>
              </w:rPr>
              <w:t>юридична адреса)</w:t>
            </w:r>
          </w:p>
        </w:tc>
        <w:tc>
          <w:tcPr>
            <w:tcW w:w="1582" w:type="dxa"/>
            <w:vAlign w:val="center"/>
          </w:tcPr>
          <w:p w:rsidR="00637E2B" w:rsidRPr="00F3591D" w:rsidRDefault="00637E2B" w:rsidP="000735E0">
            <w:pPr>
              <w:pBdr>
                <w:top w:val="nil"/>
                <w:left w:val="nil"/>
                <w:bottom w:val="nil"/>
                <w:right w:val="nil"/>
                <w:between w:val="nil"/>
              </w:pBdr>
              <w:spacing w:after="0" w:line="240" w:lineRule="auto"/>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Дата акт</w:t>
            </w:r>
            <w:r w:rsidR="00FA3997" w:rsidRPr="00F3591D">
              <w:rPr>
                <w:rFonts w:asciiTheme="majorBidi" w:hAnsiTheme="majorBidi" w:cstheme="majorBidi"/>
                <w:b/>
                <w:sz w:val="24"/>
                <w:szCs w:val="24"/>
                <w:lang w:val="uk-UA"/>
              </w:rPr>
              <w:t>у</w:t>
            </w:r>
            <w:r w:rsidRPr="00F3591D">
              <w:rPr>
                <w:rFonts w:asciiTheme="majorBidi" w:hAnsiTheme="majorBidi" w:cstheme="majorBidi"/>
                <w:b/>
                <w:sz w:val="24"/>
                <w:szCs w:val="24"/>
                <w:lang w:val="uk-UA"/>
              </w:rPr>
              <w:t xml:space="preserve"> впровадження (реквізити </w:t>
            </w:r>
            <w:r w:rsidR="00FA3997" w:rsidRPr="00F3591D">
              <w:rPr>
                <w:rFonts w:asciiTheme="majorBidi" w:hAnsiTheme="majorBidi" w:cstheme="majorBidi"/>
                <w:b/>
                <w:sz w:val="24"/>
                <w:szCs w:val="24"/>
                <w:lang w:val="uk-UA"/>
              </w:rPr>
              <w:t>д</w:t>
            </w:r>
            <w:r w:rsidRPr="00F3591D">
              <w:rPr>
                <w:rFonts w:asciiTheme="majorBidi" w:hAnsiTheme="majorBidi" w:cstheme="majorBidi"/>
                <w:b/>
                <w:sz w:val="24"/>
                <w:szCs w:val="24"/>
                <w:lang w:val="uk-UA"/>
              </w:rPr>
              <w:t>оговору)</w:t>
            </w:r>
          </w:p>
        </w:tc>
        <w:tc>
          <w:tcPr>
            <w:tcW w:w="2026" w:type="dxa"/>
            <w:vAlign w:val="center"/>
          </w:tcPr>
          <w:p w:rsidR="00637E2B" w:rsidRPr="00F3591D" w:rsidRDefault="00637E2B" w:rsidP="000735E0">
            <w:pPr>
              <w:pBdr>
                <w:top w:val="nil"/>
                <w:left w:val="nil"/>
                <w:bottom w:val="nil"/>
                <w:right w:val="nil"/>
                <w:between w:val="nil"/>
              </w:pBdr>
              <w:spacing w:after="0" w:line="240" w:lineRule="auto"/>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Обсяг отриманих коштів від суб’єкту впровадження або інший практичний результат впровадження</w:t>
            </w:r>
          </w:p>
        </w:tc>
      </w:tr>
      <w:tr w:rsidR="00637E2B" w:rsidRPr="00F3591D" w:rsidTr="00637E2B">
        <w:trPr>
          <w:trHeight w:val="340"/>
        </w:trPr>
        <w:tc>
          <w:tcPr>
            <w:tcW w:w="709" w:type="dxa"/>
          </w:tcPr>
          <w:p w:rsidR="00637E2B" w:rsidRPr="00F3591D" w:rsidRDefault="00637E2B" w:rsidP="000735E0">
            <w:pPr>
              <w:pBdr>
                <w:top w:val="nil"/>
                <w:left w:val="nil"/>
                <w:bottom w:val="nil"/>
                <w:right w:val="nil"/>
                <w:between w:val="nil"/>
              </w:pBdr>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1</w:t>
            </w:r>
          </w:p>
        </w:tc>
        <w:tc>
          <w:tcPr>
            <w:tcW w:w="2269" w:type="dxa"/>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2</w:t>
            </w:r>
          </w:p>
        </w:tc>
        <w:tc>
          <w:tcPr>
            <w:tcW w:w="1984" w:type="dxa"/>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3</w:t>
            </w:r>
          </w:p>
        </w:tc>
        <w:tc>
          <w:tcPr>
            <w:tcW w:w="2062" w:type="dxa"/>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4</w:t>
            </w:r>
          </w:p>
        </w:tc>
        <w:tc>
          <w:tcPr>
            <w:tcW w:w="1582" w:type="dxa"/>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5</w:t>
            </w:r>
          </w:p>
        </w:tc>
        <w:tc>
          <w:tcPr>
            <w:tcW w:w="2026" w:type="dxa"/>
          </w:tcPr>
          <w:p w:rsidR="00637E2B" w:rsidRPr="00F3591D" w:rsidRDefault="00637E2B"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6</w:t>
            </w:r>
          </w:p>
        </w:tc>
      </w:tr>
      <w:tr w:rsidR="00067C72" w:rsidRPr="00F3591D" w:rsidTr="00637E2B">
        <w:tc>
          <w:tcPr>
            <w:tcW w:w="709" w:type="dxa"/>
          </w:tcPr>
          <w:p w:rsidR="00067C72" w:rsidRPr="00F3591D" w:rsidRDefault="00067C72" w:rsidP="000735E0">
            <w:pPr>
              <w:pBdr>
                <w:top w:val="nil"/>
                <w:left w:val="nil"/>
                <w:bottom w:val="nil"/>
                <w:right w:val="nil"/>
                <w:between w:val="nil"/>
              </w:pBdr>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1</w:t>
            </w:r>
          </w:p>
        </w:tc>
        <w:tc>
          <w:tcPr>
            <w:tcW w:w="2269" w:type="dxa"/>
          </w:tcPr>
          <w:p w:rsidR="00067C72" w:rsidRPr="00F3591D" w:rsidRDefault="00067C72"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iCs/>
                <w:sz w:val="24"/>
                <w:szCs w:val="24"/>
                <w:lang w:val="uk-UA"/>
              </w:rPr>
              <w:t xml:space="preserve">Проєкт Ради Європи </w:t>
            </w:r>
            <w:r w:rsidRPr="00F3591D">
              <w:rPr>
                <w:rFonts w:asciiTheme="majorBidi" w:hAnsiTheme="majorBidi" w:cstheme="majorBidi"/>
                <w:sz w:val="24"/>
                <w:szCs w:val="24"/>
                <w:lang w:val="uk-UA"/>
              </w:rPr>
              <w:t>«Підтримка реформування законодавчої бази щодо національних меншин та зміцнення стійкості національних меншин і ромів в Україні»</w:t>
            </w:r>
          </w:p>
        </w:tc>
        <w:tc>
          <w:tcPr>
            <w:tcW w:w="1984" w:type="dxa"/>
          </w:tcPr>
          <w:p w:rsidR="00067C72" w:rsidRPr="00F3591D" w:rsidRDefault="00067C72"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Заходи в рамках проєкту</w:t>
            </w:r>
          </w:p>
        </w:tc>
        <w:tc>
          <w:tcPr>
            <w:tcW w:w="2062" w:type="dxa"/>
          </w:tcPr>
          <w:p w:rsidR="00067C72" w:rsidRPr="00F3591D" w:rsidRDefault="00067C72"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r w:rsidRPr="00F3591D">
              <w:rPr>
                <w:rFonts w:asciiTheme="majorBidi" w:hAnsiTheme="majorBidi" w:cstheme="majorBidi"/>
                <w:sz w:val="24"/>
                <w:szCs w:val="24"/>
                <w:lang w:val="uk-UA"/>
              </w:rPr>
              <w:t>Київ, Львів, Запоріжжя</w:t>
            </w:r>
          </w:p>
        </w:tc>
        <w:tc>
          <w:tcPr>
            <w:tcW w:w="1582" w:type="dxa"/>
          </w:tcPr>
          <w:p w:rsidR="00067C72" w:rsidRPr="00F3591D" w:rsidRDefault="00067C72"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p>
        </w:tc>
        <w:tc>
          <w:tcPr>
            <w:tcW w:w="2026" w:type="dxa"/>
          </w:tcPr>
          <w:p w:rsidR="00067C72" w:rsidRPr="00F3591D" w:rsidRDefault="00067C72"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p>
        </w:tc>
      </w:tr>
      <w:tr w:rsidR="001F4B97" w:rsidRPr="00F3591D" w:rsidTr="00637E2B">
        <w:tc>
          <w:tcPr>
            <w:tcW w:w="709" w:type="dxa"/>
          </w:tcPr>
          <w:p w:rsidR="001F4B97" w:rsidRPr="00F3591D" w:rsidRDefault="001F4B97" w:rsidP="000735E0">
            <w:pPr>
              <w:pBdr>
                <w:top w:val="nil"/>
                <w:left w:val="nil"/>
                <w:bottom w:val="nil"/>
                <w:right w:val="nil"/>
                <w:between w:val="nil"/>
              </w:pBdr>
              <w:spacing w:after="0" w:line="240" w:lineRule="auto"/>
              <w:jc w:val="center"/>
              <w:rPr>
                <w:rFonts w:asciiTheme="majorBidi" w:hAnsiTheme="majorBidi" w:cstheme="majorBidi"/>
                <w:sz w:val="24"/>
                <w:szCs w:val="24"/>
                <w:lang w:val="uk-UA"/>
              </w:rPr>
            </w:pPr>
          </w:p>
        </w:tc>
        <w:tc>
          <w:tcPr>
            <w:tcW w:w="2269" w:type="dxa"/>
          </w:tcPr>
          <w:p w:rsidR="001F4B97" w:rsidRPr="00F3591D" w:rsidRDefault="001F4B97" w:rsidP="000735E0">
            <w:pPr>
              <w:pBdr>
                <w:top w:val="nil"/>
                <w:left w:val="nil"/>
                <w:bottom w:val="nil"/>
                <w:right w:val="nil"/>
                <w:between w:val="nil"/>
              </w:pBdr>
              <w:spacing w:after="0" w:line="240" w:lineRule="auto"/>
              <w:ind w:firstLine="200"/>
              <w:jc w:val="center"/>
              <w:rPr>
                <w:rFonts w:asciiTheme="majorBidi" w:hAnsiTheme="majorBidi" w:cstheme="majorBidi"/>
                <w:iCs/>
                <w:sz w:val="24"/>
                <w:szCs w:val="24"/>
                <w:lang w:val="uk-UA"/>
              </w:rPr>
            </w:pPr>
          </w:p>
        </w:tc>
        <w:tc>
          <w:tcPr>
            <w:tcW w:w="1984" w:type="dxa"/>
          </w:tcPr>
          <w:p w:rsidR="001F4B97" w:rsidRPr="00F3591D" w:rsidRDefault="001F4B97" w:rsidP="000735E0">
            <w:pPr>
              <w:pBdr>
                <w:top w:val="nil"/>
                <w:left w:val="nil"/>
                <w:bottom w:val="nil"/>
                <w:right w:val="nil"/>
                <w:between w:val="nil"/>
              </w:pBdr>
              <w:spacing w:after="0" w:line="240" w:lineRule="auto"/>
              <w:ind w:firstLine="200"/>
              <w:jc w:val="center"/>
              <w:rPr>
                <w:rFonts w:asciiTheme="majorBidi" w:eastAsia="Times New Roman" w:hAnsiTheme="majorBidi" w:cstheme="majorBidi"/>
                <w:sz w:val="24"/>
                <w:szCs w:val="24"/>
                <w:lang w:val="uk-UA"/>
              </w:rPr>
            </w:pPr>
          </w:p>
        </w:tc>
        <w:tc>
          <w:tcPr>
            <w:tcW w:w="2062" w:type="dxa"/>
          </w:tcPr>
          <w:p w:rsidR="001F4B97" w:rsidRPr="00F3591D" w:rsidRDefault="001F4B97"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p>
        </w:tc>
        <w:tc>
          <w:tcPr>
            <w:tcW w:w="1582" w:type="dxa"/>
          </w:tcPr>
          <w:p w:rsidR="001F4B97" w:rsidRPr="00F3591D" w:rsidRDefault="001F4B97"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p>
        </w:tc>
        <w:tc>
          <w:tcPr>
            <w:tcW w:w="2026" w:type="dxa"/>
          </w:tcPr>
          <w:p w:rsidR="001F4B97" w:rsidRPr="00F3591D" w:rsidRDefault="001F4B97" w:rsidP="000735E0">
            <w:pPr>
              <w:pBdr>
                <w:top w:val="nil"/>
                <w:left w:val="nil"/>
                <w:bottom w:val="nil"/>
                <w:right w:val="nil"/>
                <w:between w:val="nil"/>
              </w:pBdr>
              <w:spacing w:after="0" w:line="240" w:lineRule="auto"/>
              <w:ind w:firstLine="200"/>
              <w:jc w:val="center"/>
              <w:rPr>
                <w:rFonts w:asciiTheme="majorBidi" w:hAnsiTheme="majorBidi" w:cstheme="majorBidi"/>
                <w:sz w:val="24"/>
                <w:szCs w:val="24"/>
                <w:lang w:val="uk-UA"/>
              </w:rPr>
            </w:pPr>
          </w:p>
        </w:tc>
      </w:tr>
    </w:tbl>
    <w:p w:rsidR="00E274B0" w:rsidRPr="00F3591D" w:rsidRDefault="00E274B0" w:rsidP="000735E0">
      <w:pPr>
        <w:tabs>
          <w:tab w:val="num" w:pos="785"/>
        </w:tabs>
        <w:spacing w:after="0" w:line="240" w:lineRule="auto"/>
        <w:jc w:val="both"/>
        <w:rPr>
          <w:rFonts w:asciiTheme="majorBidi" w:eastAsia="Times New Roman" w:hAnsiTheme="majorBidi" w:cstheme="majorBidi"/>
          <w:sz w:val="24"/>
          <w:szCs w:val="24"/>
          <w:lang w:val="uk-UA" w:eastAsia="ar-SA"/>
        </w:rPr>
      </w:pPr>
    </w:p>
    <w:p w:rsidR="001F4B97" w:rsidRPr="00F3591D" w:rsidRDefault="001F4B97"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A23D66"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lang w:val="uk-UA"/>
        </w:rPr>
      </w:pPr>
      <w:r w:rsidRPr="00F3591D">
        <w:rPr>
          <w:rFonts w:asciiTheme="majorBidi" w:hAnsiTheme="majorBidi" w:cstheme="majorBidi"/>
          <w:color w:val="000000"/>
          <w:sz w:val="24"/>
          <w:szCs w:val="24"/>
          <w:shd w:val="clear" w:color="auto" w:fill="FFFFFF"/>
          <w:lang w:val="uk-UA"/>
        </w:rPr>
        <w:t>Свідоцтва про реєстрацію авторськіх прав на твір:</w:t>
      </w:r>
    </w:p>
    <w:p w:rsidR="00A23D66"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rPr>
      </w:pPr>
      <w:r w:rsidRPr="00F3591D">
        <w:rPr>
          <w:rFonts w:asciiTheme="majorBidi" w:hAnsiTheme="majorBidi" w:cstheme="majorBidi"/>
          <w:color w:val="000000"/>
          <w:sz w:val="24"/>
          <w:szCs w:val="24"/>
          <w:shd w:val="clear" w:color="auto" w:fill="FFFFFF"/>
        </w:rPr>
        <w:t>Письмовий твір «Проєкт «Соціальна компетентність студентської молоді як маркер демократичного розвитку повоєнного українського суспільства». Свідоцтво про реєстрацію авторська права: №127373, від 11 червня 2024 р.</w:t>
      </w:r>
      <w:r w:rsidRPr="00F3591D">
        <w:rPr>
          <w:rFonts w:asciiTheme="majorBidi" w:hAnsiTheme="majorBidi" w:cstheme="majorBidi"/>
          <w:color w:val="000000"/>
          <w:sz w:val="24"/>
          <w:szCs w:val="24"/>
        </w:rPr>
        <w:br/>
      </w:r>
      <w:r w:rsidRPr="00F3591D">
        <w:rPr>
          <w:rFonts w:asciiTheme="majorBidi" w:hAnsiTheme="majorBidi" w:cstheme="majorBidi"/>
          <w:color w:val="000000"/>
          <w:sz w:val="24"/>
          <w:szCs w:val="24"/>
          <w:shd w:val="clear" w:color="auto" w:fill="FFFFFF"/>
        </w:rPr>
        <w:t>Афанасьєва Л.В., Глебова Н.І, Букрєєва І.В., Чичановський І.О., Цюрупа М.В.</w:t>
      </w:r>
      <w:r w:rsidRPr="00F3591D">
        <w:rPr>
          <w:rFonts w:asciiTheme="majorBidi" w:hAnsiTheme="majorBidi" w:cstheme="majorBidi"/>
          <w:color w:val="000000"/>
          <w:sz w:val="24"/>
          <w:szCs w:val="24"/>
        </w:rPr>
        <w:br/>
      </w:r>
    </w:p>
    <w:p w:rsidR="00A23D66"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rPr>
      </w:pPr>
      <w:r w:rsidRPr="00F3591D">
        <w:rPr>
          <w:rFonts w:asciiTheme="majorBidi" w:hAnsiTheme="majorBidi" w:cstheme="majorBidi"/>
          <w:color w:val="000000"/>
          <w:sz w:val="24"/>
          <w:szCs w:val="24"/>
          <w:shd w:val="clear" w:color="auto" w:fill="FFFFFF"/>
        </w:rPr>
        <w:t>Літературно-письмовий твір з ілюстраціями «Етнічні спільноти і спільність: запорука громадської активності і довіри» Свідоцтво про реєстрацію авторська права: №126868, від 28 травня 2024 р.</w:t>
      </w:r>
      <w:r w:rsidRPr="00F3591D">
        <w:rPr>
          <w:rFonts w:asciiTheme="majorBidi" w:hAnsiTheme="majorBidi" w:cstheme="majorBidi"/>
          <w:color w:val="000000"/>
          <w:sz w:val="24"/>
          <w:szCs w:val="24"/>
        </w:rPr>
        <w:br/>
      </w:r>
      <w:r w:rsidRPr="00F3591D">
        <w:rPr>
          <w:rFonts w:asciiTheme="majorBidi" w:hAnsiTheme="majorBidi" w:cstheme="majorBidi"/>
          <w:color w:val="000000"/>
          <w:sz w:val="24"/>
          <w:szCs w:val="24"/>
          <w:shd w:val="clear" w:color="auto" w:fill="FFFFFF"/>
        </w:rPr>
        <w:t>Афанасьєва Л.В., Глебова Н.І, Букрєєва І.В., Чичановський І.О., Цюрупа М.В.</w:t>
      </w:r>
      <w:r w:rsidRPr="00F3591D">
        <w:rPr>
          <w:rFonts w:asciiTheme="majorBidi" w:hAnsiTheme="majorBidi" w:cstheme="majorBidi"/>
          <w:color w:val="000000"/>
          <w:sz w:val="24"/>
          <w:szCs w:val="24"/>
        </w:rPr>
        <w:br/>
      </w:r>
    </w:p>
    <w:p w:rsidR="00A23D66"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rPr>
      </w:pPr>
      <w:r w:rsidRPr="00F3591D">
        <w:rPr>
          <w:rFonts w:asciiTheme="majorBidi" w:hAnsiTheme="majorBidi" w:cstheme="majorBidi"/>
          <w:color w:val="000000"/>
          <w:sz w:val="24"/>
          <w:szCs w:val="24"/>
          <w:shd w:val="clear" w:color="auto" w:fill="FFFFFF"/>
        </w:rPr>
        <w:t>Літературно-письмовий твір з ілюстраціями «Дорожня карта підвищення рівня індексу благополуччя молоді Мелітополя» Свідоцтво про реєстрацію авторська права: №126867, від 28 травня 2024 р.</w:t>
      </w:r>
      <w:r w:rsidRPr="00F3591D">
        <w:rPr>
          <w:rFonts w:asciiTheme="majorBidi" w:hAnsiTheme="majorBidi" w:cstheme="majorBidi"/>
          <w:color w:val="000000"/>
          <w:sz w:val="24"/>
          <w:szCs w:val="24"/>
        </w:rPr>
        <w:br/>
      </w:r>
      <w:r w:rsidRPr="00F3591D">
        <w:rPr>
          <w:rFonts w:asciiTheme="majorBidi" w:hAnsiTheme="majorBidi" w:cstheme="majorBidi"/>
          <w:color w:val="000000"/>
          <w:sz w:val="24"/>
          <w:szCs w:val="24"/>
          <w:shd w:val="clear" w:color="auto" w:fill="FFFFFF"/>
        </w:rPr>
        <w:t>Афанасьєва Л.В., Глебова Н.І, Букрєєва І.В., Чичановський І.О., Глинська Л.Ф., Орлов А.В.</w:t>
      </w:r>
      <w:r w:rsidRPr="00F3591D">
        <w:rPr>
          <w:rFonts w:asciiTheme="majorBidi" w:hAnsiTheme="majorBidi" w:cstheme="majorBidi"/>
          <w:color w:val="000000"/>
          <w:sz w:val="24"/>
          <w:szCs w:val="24"/>
        </w:rPr>
        <w:br/>
      </w:r>
    </w:p>
    <w:p w:rsidR="00A23D66"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rPr>
      </w:pPr>
      <w:r w:rsidRPr="00F3591D">
        <w:rPr>
          <w:rFonts w:asciiTheme="majorBidi" w:hAnsiTheme="majorBidi" w:cstheme="majorBidi"/>
          <w:color w:val="000000"/>
          <w:sz w:val="24"/>
          <w:szCs w:val="24"/>
          <w:shd w:val="clear" w:color="auto" w:fill="FFFFFF"/>
        </w:rPr>
        <w:t>Літературно-письмовий твір з ілюстраціями «Аналіз класифікації чуток. Проєкт ІСС Україна «Боротьба з чутками» Свідоцтво про реєстрацію авторська права: №126864, від 28 травня 2024 р.</w:t>
      </w:r>
      <w:r w:rsidRPr="00F3591D">
        <w:rPr>
          <w:rFonts w:asciiTheme="majorBidi" w:hAnsiTheme="majorBidi" w:cstheme="majorBidi"/>
          <w:color w:val="000000"/>
          <w:sz w:val="24"/>
          <w:szCs w:val="24"/>
        </w:rPr>
        <w:br/>
      </w:r>
      <w:r w:rsidRPr="00F3591D">
        <w:rPr>
          <w:rFonts w:asciiTheme="majorBidi" w:hAnsiTheme="majorBidi" w:cstheme="majorBidi"/>
          <w:color w:val="000000"/>
          <w:sz w:val="24"/>
          <w:szCs w:val="24"/>
          <w:shd w:val="clear" w:color="auto" w:fill="FFFFFF"/>
        </w:rPr>
        <w:t>Афанасьєва Л.В., Глебова Н.І, Букрєєва І.В., Чичановський І.О., Цюрупа М.В.</w:t>
      </w:r>
      <w:r w:rsidRPr="00F3591D">
        <w:rPr>
          <w:rFonts w:asciiTheme="majorBidi" w:hAnsiTheme="majorBidi" w:cstheme="majorBidi"/>
          <w:color w:val="000000"/>
          <w:sz w:val="24"/>
          <w:szCs w:val="24"/>
        </w:rPr>
        <w:br/>
      </w:r>
    </w:p>
    <w:p w:rsidR="001F4B97" w:rsidRPr="00F3591D" w:rsidRDefault="00A23D66" w:rsidP="000735E0">
      <w:pPr>
        <w:tabs>
          <w:tab w:val="num" w:pos="142"/>
          <w:tab w:val="num" w:pos="785"/>
        </w:tabs>
        <w:spacing w:after="0" w:line="240" w:lineRule="auto"/>
        <w:ind w:firstLine="284"/>
        <w:jc w:val="both"/>
        <w:rPr>
          <w:rFonts w:asciiTheme="majorBidi" w:hAnsiTheme="majorBidi" w:cstheme="majorBidi"/>
          <w:color w:val="000000"/>
          <w:sz w:val="24"/>
          <w:szCs w:val="24"/>
          <w:shd w:val="clear" w:color="auto" w:fill="FFFFFF"/>
        </w:rPr>
      </w:pPr>
      <w:r w:rsidRPr="00F3591D">
        <w:rPr>
          <w:rFonts w:asciiTheme="majorBidi" w:hAnsiTheme="majorBidi" w:cstheme="majorBidi"/>
          <w:color w:val="000000"/>
          <w:sz w:val="24"/>
          <w:szCs w:val="24"/>
          <w:shd w:val="clear" w:color="auto" w:fill="FFFFFF"/>
        </w:rPr>
        <w:t>Опис проєкту ««Етнічні спільноти і спільність: запорука громадської активності і довіри» Свідоцтво про реєстрацію авторська права: №126866, від 28 травня 2024 р.</w:t>
      </w:r>
      <w:r w:rsidRPr="00F3591D">
        <w:rPr>
          <w:rFonts w:asciiTheme="majorBidi" w:hAnsiTheme="majorBidi" w:cstheme="majorBidi"/>
          <w:color w:val="000000"/>
          <w:sz w:val="24"/>
          <w:szCs w:val="24"/>
        </w:rPr>
        <w:br/>
      </w:r>
      <w:r w:rsidRPr="00F3591D">
        <w:rPr>
          <w:rFonts w:asciiTheme="majorBidi" w:hAnsiTheme="majorBidi" w:cstheme="majorBidi"/>
          <w:color w:val="000000"/>
          <w:sz w:val="24"/>
          <w:szCs w:val="24"/>
          <w:shd w:val="clear" w:color="auto" w:fill="FFFFFF"/>
        </w:rPr>
        <w:t>Афанасьєва Л.В., Глебова Н.І, Букрєєва І.В., Чичановський І.О., Цюрупа М.В.</w:t>
      </w:r>
    </w:p>
    <w:p w:rsidR="00A23D66" w:rsidRPr="00F3591D" w:rsidRDefault="00A23D66"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lastRenderedPageBreak/>
        <w:t xml:space="preserve">1.3 Конкурентноспроможні прикладні розробки та новітні технології за пріоритетними напрямами розвитку науки і техніки із зазначенням підприємств і організацій, які можуть бути зацікавлені у їх використанні. </w:t>
      </w: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1.4 Інформація про діяльність з комерціалізації науково-технічних розробок за формою:</w:t>
      </w:r>
    </w:p>
    <w:p w:rsidR="00A27EA1" w:rsidRPr="00F3591D" w:rsidRDefault="00A27EA1"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9"/>
        <w:gridCol w:w="1134"/>
        <w:gridCol w:w="1275"/>
        <w:gridCol w:w="1134"/>
        <w:gridCol w:w="426"/>
        <w:gridCol w:w="567"/>
        <w:gridCol w:w="708"/>
        <w:gridCol w:w="851"/>
        <w:gridCol w:w="567"/>
        <w:gridCol w:w="992"/>
        <w:gridCol w:w="1559"/>
      </w:tblGrid>
      <w:tr w:rsidR="00E274B0" w:rsidRPr="00F3591D" w:rsidTr="008F4F09">
        <w:tc>
          <w:tcPr>
            <w:tcW w:w="1419" w:type="dxa"/>
            <w:vMerge w:val="restart"/>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розробки (наявність охоронного документу)</w:t>
            </w:r>
          </w:p>
        </w:tc>
        <w:tc>
          <w:tcPr>
            <w:tcW w:w="1134" w:type="dxa"/>
            <w:vMerge w:val="restart"/>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Замовник (назва суб’єкта, адреса)</w:t>
            </w:r>
          </w:p>
        </w:tc>
        <w:tc>
          <w:tcPr>
            <w:tcW w:w="1275" w:type="dxa"/>
            <w:vMerge w:val="restart"/>
            <w:shd w:val="clear" w:color="auto" w:fill="auto"/>
          </w:tcPr>
          <w:p w:rsidR="00E274B0" w:rsidRPr="00F3591D" w:rsidRDefault="008F4F09" w:rsidP="000735E0">
            <w:pPr>
              <w:spacing w:after="0" w:line="240" w:lineRule="auto"/>
              <w:ind w:left="-108" w:right="-105" w:firstLine="108"/>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Початок і кінець розроб</w:t>
            </w:r>
            <w:r w:rsidR="00E274B0" w:rsidRPr="00F3591D">
              <w:rPr>
                <w:rFonts w:asciiTheme="majorBidi" w:eastAsia="Times New Roman" w:hAnsiTheme="majorBidi" w:cstheme="majorBidi"/>
                <w:sz w:val="24"/>
                <w:szCs w:val="24"/>
                <w:lang w:val="uk-UA" w:eastAsia="ar-SA"/>
              </w:rPr>
              <w:t>лення</w:t>
            </w:r>
          </w:p>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134" w:type="dxa"/>
            <w:vMerge w:val="restart"/>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Вартість (загальна сума, тис. грн.)</w:t>
            </w:r>
          </w:p>
        </w:tc>
        <w:tc>
          <w:tcPr>
            <w:tcW w:w="1701" w:type="dxa"/>
            <w:gridSpan w:val="3"/>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Джерела фінансування</w:t>
            </w:r>
          </w:p>
        </w:tc>
        <w:tc>
          <w:tcPr>
            <w:tcW w:w="3969" w:type="dxa"/>
            <w:gridSpan w:val="4"/>
            <w:shd w:val="clear" w:color="auto" w:fill="auto"/>
          </w:tcPr>
          <w:p w:rsidR="00E274B0" w:rsidRPr="00F3591D" w:rsidRDefault="00E274B0" w:rsidP="000735E0">
            <w:pPr>
              <w:tabs>
                <w:tab w:val="left" w:pos="1194"/>
              </w:tabs>
              <w:suppressAutoHyphens/>
              <w:spacing w:after="0" w:line="240" w:lineRule="auto"/>
              <w:ind w:left="113" w:right="113"/>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Наявність укладен</w:t>
            </w:r>
            <w:r w:rsidR="00FA3997" w:rsidRPr="00F3591D">
              <w:rPr>
                <w:rFonts w:asciiTheme="majorBidi" w:eastAsia="Times New Roman" w:hAnsiTheme="majorBidi" w:cstheme="majorBidi"/>
                <w:sz w:val="24"/>
                <w:szCs w:val="24"/>
                <w:lang w:val="uk-UA" w:eastAsia="ar-SA"/>
              </w:rPr>
              <w:t>ого</w:t>
            </w:r>
            <w:r w:rsidRPr="00F3591D">
              <w:rPr>
                <w:rFonts w:asciiTheme="majorBidi" w:eastAsia="Times New Roman" w:hAnsiTheme="majorBidi" w:cstheme="majorBidi"/>
                <w:sz w:val="24"/>
                <w:szCs w:val="24"/>
                <w:lang w:val="uk-UA" w:eastAsia="ar-SA"/>
              </w:rPr>
              <w:t xml:space="preserve"> договору про передачу розробки</w:t>
            </w:r>
          </w:p>
        </w:tc>
      </w:tr>
      <w:tr w:rsidR="00E274B0" w:rsidRPr="00F3591D" w:rsidTr="008F4F09">
        <w:trPr>
          <w:cantSplit/>
          <w:trHeight w:val="2038"/>
        </w:trPr>
        <w:tc>
          <w:tcPr>
            <w:tcW w:w="1419" w:type="dxa"/>
            <w:vMerge/>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p>
        </w:tc>
        <w:tc>
          <w:tcPr>
            <w:tcW w:w="1134" w:type="dxa"/>
            <w:vMerge/>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p>
        </w:tc>
        <w:tc>
          <w:tcPr>
            <w:tcW w:w="1275" w:type="dxa"/>
            <w:vMerge/>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p>
        </w:tc>
        <w:tc>
          <w:tcPr>
            <w:tcW w:w="1134" w:type="dxa"/>
            <w:vMerge/>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p>
        </w:tc>
        <w:tc>
          <w:tcPr>
            <w:tcW w:w="426" w:type="dxa"/>
            <w:shd w:val="clear" w:color="auto" w:fill="auto"/>
            <w:textDirection w:val="btLr"/>
          </w:tcPr>
          <w:p w:rsidR="00E274B0" w:rsidRPr="00F3591D" w:rsidRDefault="00E274B0" w:rsidP="000735E0">
            <w:pPr>
              <w:spacing w:after="0" w:line="240" w:lineRule="auto"/>
              <w:ind w:left="113" w:right="113" w:hanging="145"/>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Бюджетні кошти</w:t>
            </w:r>
          </w:p>
        </w:tc>
        <w:tc>
          <w:tcPr>
            <w:tcW w:w="567" w:type="dxa"/>
            <w:shd w:val="clear" w:color="auto" w:fill="auto"/>
            <w:textDirection w:val="btLr"/>
          </w:tcPr>
          <w:p w:rsidR="00E274B0" w:rsidRPr="00F3591D" w:rsidRDefault="00E274B0" w:rsidP="000735E0">
            <w:pPr>
              <w:spacing w:after="0" w:line="240" w:lineRule="auto"/>
              <w:ind w:left="113" w:right="113" w:hanging="145"/>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Власні кошти</w:t>
            </w:r>
          </w:p>
        </w:tc>
        <w:tc>
          <w:tcPr>
            <w:tcW w:w="708" w:type="dxa"/>
            <w:shd w:val="clear" w:color="auto" w:fill="auto"/>
            <w:textDirection w:val="btLr"/>
          </w:tcPr>
          <w:p w:rsidR="00E274B0" w:rsidRPr="00F3591D" w:rsidRDefault="00E274B0" w:rsidP="000735E0">
            <w:pPr>
              <w:spacing w:after="0" w:line="240" w:lineRule="auto"/>
              <w:ind w:left="113" w:right="113"/>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Кошти замовників</w:t>
            </w:r>
          </w:p>
        </w:tc>
        <w:tc>
          <w:tcPr>
            <w:tcW w:w="851" w:type="dxa"/>
            <w:shd w:val="clear" w:color="auto" w:fill="auto"/>
            <w:textDirection w:val="btLr"/>
          </w:tcPr>
          <w:p w:rsidR="00E274B0" w:rsidRPr="00F3591D" w:rsidRDefault="00E274B0" w:rsidP="000735E0">
            <w:pPr>
              <w:spacing w:after="0" w:line="240" w:lineRule="auto"/>
              <w:ind w:left="113" w:right="113"/>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юридичної особи</w:t>
            </w:r>
          </w:p>
        </w:tc>
        <w:tc>
          <w:tcPr>
            <w:tcW w:w="567" w:type="dxa"/>
            <w:shd w:val="clear" w:color="auto" w:fill="auto"/>
            <w:textDirection w:val="btLr"/>
          </w:tcPr>
          <w:p w:rsidR="00E274B0" w:rsidRPr="00F3591D" w:rsidRDefault="00E274B0" w:rsidP="000735E0">
            <w:pPr>
              <w:spacing w:after="0" w:line="240" w:lineRule="auto"/>
              <w:ind w:left="113" w:right="113"/>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Сума договору</w:t>
            </w:r>
          </w:p>
        </w:tc>
        <w:tc>
          <w:tcPr>
            <w:tcW w:w="992" w:type="dxa"/>
            <w:shd w:val="clear" w:color="auto" w:fill="auto"/>
            <w:textDirection w:val="btLr"/>
          </w:tcPr>
          <w:p w:rsidR="00E274B0" w:rsidRPr="00F3591D" w:rsidRDefault="00E274B0" w:rsidP="000735E0">
            <w:pPr>
              <w:spacing w:after="0" w:line="240" w:lineRule="auto"/>
              <w:ind w:left="113" w:right="113"/>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Результат  впровадження</w:t>
            </w:r>
          </w:p>
        </w:tc>
        <w:tc>
          <w:tcPr>
            <w:tcW w:w="1559" w:type="dxa"/>
            <w:shd w:val="clear" w:color="auto" w:fill="auto"/>
            <w:textDirection w:val="btLr"/>
          </w:tcPr>
          <w:p w:rsidR="00E274B0" w:rsidRPr="00F3591D" w:rsidRDefault="00E274B0" w:rsidP="000735E0">
            <w:pPr>
              <w:tabs>
                <w:tab w:val="left" w:pos="1194"/>
              </w:tabs>
              <w:suppressAutoHyphens/>
              <w:spacing w:after="0" w:line="240" w:lineRule="auto"/>
              <w:ind w:left="113" w:right="113"/>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Джерело фінансування  (власні, залучені, бюджетні кошти)</w:t>
            </w:r>
          </w:p>
        </w:tc>
      </w:tr>
      <w:tr w:rsidR="00E274B0" w:rsidRPr="00F3591D" w:rsidTr="008F4F09">
        <w:tc>
          <w:tcPr>
            <w:tcW w:w="1419" w:type="dxa"/>
            <w:shd w:val="clear" w:color="auto" w:fill="auto"/>
          </w:tcPr>
          <w:p w:rsidR="00E274B0" w:rsidRPr="00F3591D" w:rsidRDefault="00A27EA1"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Проєкт Дім там, де ми є! В рамках проєкту РЄ</w:t>
            </w:r>
          </w:p>
        </w:tc>
        <w:tc>
          <w:tcPr>
            <w:tcW w:w="1134"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1275" w:type="dxa"/>
            <w:shd w:val="clear" w:color="auto" w:fill="auto"/>
          </w:tcPr>
          <w:p w:rsidR="00E274B0" w:rsidRPr="00F3591D" w:rsidRDefault="00A27EA1"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Вересень-листопад 2024</w:t>
            </w:r>
          </w:p>
        </w:tc>
        <w:tc>
          <w:tcPr>
            <w:tcW w:w="1134" w:type="dxa"/>
            <w:shd w:val="clear" w:color="auto" w:fill="auto"/>
          </w:tcPr>
          <w:p w:rsidR="00E274B0" w:rsidRPr="00F3591D" w:rsidRDefault="00026846"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30</w:t>
            </w:r>
            <w:r w:rsidR="00A27EA1" w:rsidRPr="00F3591D">
              <w:rPr>
                <w:rFonts w:asciiTheme="majorBidi" w:eastAsia="Times New Roman" w:hAnsiTheme="majorBidi" w:cstheme="majorBidi"/>
                <w:sz w:val="24"/>
                <w:szCs w:val="24"/>
                <w:lang w:val="uk-UA" w:eastAsia="ar-SA"/>
              </w:rPr>
              <w:t xml:space="preserve"> т.грн.</w:t>
            </w:r>
          </w:p>
        </w:tc>
        <w:tc>
          <w:tcPr>
            <w:tcW w:w="426"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567"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708"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851"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567" w:type="dxa"/>
            <w:shd w:val="clear" w:color="auto" w:fill="auto"/>
          </w:tcPr>
          <w:p w:rsidR="00E274B0" w:rsidRPr="00F3591D" w:rsidRDefault="00026846"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30</w:t>
            </w:r>
            <w:r w:rsidR="00A27EA1" w:rsidRPr="00F3591D">
              <w:rPr>
                <w:rFonts w:asciiTheme="majorBidi" w:eastAsia="Times New Roman" w:hAnsiTheme="majorBidi" w:cstheme="majorBidi"/>
                <w:sz w:val="24"/>
                <w:szCs w:val="24"/>
                <w:lang w:val="uk-UA" w:eastAsia="ar-SA"/>
              </w:rPr>
              <w:t xml:space="preserve"> т.грн</w:t>
            </w:r>
          </w:p>
        </w:tc>
        <w:tc>
          <w:tcPr>
            <w:tcW w:w="992"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1559"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r>
    </w:tbl>
    <w:p w:rsidR="00A27EA1" w:rsidRPr="00F3591D" w:rsidRDefault="00A27EA1"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1.5 Відомості про наукове та науково-технічне співробітництво із закордонними організаціями (договори, участь у виставках, кількість грантів та інше).</w:t>
      </w:r>
    </w:p>
    <w:p w:rsidR="00E274B0" w:rsidRPr="00F3591D" w:rsidRDefault="00E274B0" w:rsidP="000735E0">
      <w:pPr>
        <w:tabs>
          <w:tab w:val="num" w:pos="142"/>
          <w:tab w:val="num" w:pos="785"/>
        </w:tabs>
        <w:spacing w:after="0" w:line="240" w:lineRule="auto"/>
        <w:ind w:firstLine="284"/>
        <w:jc w:val="right"/>
        <w:rPr>
          <w:rFonts w:asciiTheme="majorBidi" w:eastAsia="Times New Roman" w:hAnsiTheme="majorBidi" w:cstheme="majorBidi"/>
          <w:sz w:val="24"/>
          <w:szCs w:val="24"/>
          <w:lang w:val="uk-UA" w:eastAsia="ar-SA"/>
        </w:rPr>
      </w:pPr>
    </w:p>
    <w:p w:rsidR="00067C72" w:rsidRPr="00F3591D" w:rsidRDefault="00067C72" w:rsidP="000735E0">
      <w:pPr>
        <w:shd w:val="clear" w:color="auto" w:fill="FFFFFF"/>
        <w:spacing w:after="0" w:line="240" w:lineRule="auto"/>
        <w:ind w:firstLine="708"/>
        <w:jc w:val="both"/>
        <w:rPr>
          <w:rFonts w:asciiTheme="majorBidi" w:hAnsiTheme="majorBidi" w:cstheme="majorBidi"/>
          <w:sz w:val="24"/>
          <w:szCs w:val="24"/>
          <w:lang w:val="uk-UA"/>
        </w:rPr>
      </w:pPr>
      <w:r w:rsidRPr="00F3591D">
        <w:rPr>
          <w:rFonts w:asciiTheme="majorBidi" w:hAnsiTheme="majorBidi" w:cstheme="majorBidi"/>
          <w:iCs/>
          <w:sz w:val="24"/>
          <w:szCs w:val="24"/>
          <w:lang w:val="uk-UA"/>
        </w:rPr>
        <w:t xml:space="preserve">Проєкт Ради Європи </w:t>
      </w:r>
      <w:r w:rsidRPr="00F3591D">
        <w:rPr>
          <w:rFonts w:asciiTheme="majorBidi" w:hAnsiTheme="majorBidi" w:cstheme="majorBidi"/>
          <w:sz w:val="24"/>
          <w:szCs w:val="24"/>
          <w:lang w:val="uk-UA"/>
        </w:rPr>
        <w:t>«Підтримка реформування законодавчої бази щодо національних меншин та зміцнення стійкості національних меншин і ромів в Україні».</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26 та 27 січня 2024 року в рамках реалізації Проєкту Ради Європи «Підтримка реформування законодавчої бази щодо національних меншин та зміцнення стійкості національних менших і ромів в Україні», завдяки підтримці Мелітопольської міської ради Запорізької області проведено психологічний тренінг для молоді «Соціальна згуртованість молоді у подоланні етнічних стереотипів та конфліктів: інструменти діалогу»!</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Метою тренінгу було зниження соціальної напруги, підвищення взаєморозуміння та активізація молоді у подоланні стереотипів щодо етноспільнот задля згуртування громади, набуття навичок побудови конструктивного діалогу.</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11 лютого 2024 року на базі центру Саме тут. Київ відбувся тренінг «Формування навичок життєстійкості та допомоги у стресових ситуаціях» від ITC - Israel Trauma Coalition in UA - для здобувачів магістратури спеціальності 053 Психологія (ОП Клінічна та реабілітаційна психологія, ОНП Гарденотерапія, ОП Психологія. Практична психологія) та викладачів МДПУ імені Богдана Хмельницького, який провела тренерка проекту Олена Шликова. В рамках імплементації проєкту Центру Досконалості Жана Монне “Європейські Студії соціальних інновацій в освіті” бакалаври, магістри, аспіранти та викладачі кафедри соціології та філософії МДПУ імені Богдана Хмельницького долучились до роботи VI МІЖНАРОДНОЇ ЗИМОВОЇ ШКОЛИ З ЄВРОПЕЙСЬКИХ СТУДІЙ «Соціальна політика ЄС і політика згуртування: Розробка політик та імплементація». Зимова школа включає у себе лекційно-дискусійний блок та два воркшопи: "Соціальна політика ЄС та політика згуртованості ЄС"; " ФОРМУВАННЯ ПОЛІТИКИ У СОЦІАЛЬНИХ СПРАВАХ: ЄВРОПЕЙСЬКІ СТАНДАРТИ" і проходить в онлайн форматі на платформі Zoom з 29 січня - 2 лютого 2024 року.</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МОВА КОЖНОГО НАРОДУ НЕПОВТОРНА І СВОЯ! МОВА ЄДНАЄ! МОВА МАЄ ЗНАЧЕННЯ!</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24 лютого 2024 року, до міжнародного Дня рідної мови, на базі Creative States Arsenal, за ініціативи багатокультурної мелітопольської громади, та при підтримці проєктів Ради Європи «Підтримка реформування законодавчої бази щодо національних меншин та зміцнення стійкості національних меншин і ромів в Україні» та «Підтримка впровадження </w:t>
      </w:r>
      <w:r w:rsidRPr="00F3591D">
        <w:rPr>
          <w:rFonts w:asciiTheme="majorBidi" w:hAnsiTheme="majorBidi" w:cstheme="majorBidi"/>
          <w:sz w:val="24"/>
          <w:szCs w:val="24"/>
          <w:lang w:val="uk-UA"/>
        </w:rPr>
        <w:lastRenderedPageBreak/>
        <w:t>європейських стандартів щодо боротьби з дискримінацією та прав національних меншин в Україні», відбулося засідання інтерактивного круглого столу «Мова єднає».</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1 квітня 2024 р. відзначається 215-річчя видатного українського письменника Миколи Васильовича Гоголя (1809–1852). З цієї нагоди викладачі кафедри соціології та філософії разом з аспірантами ОНП Філософія взяли участь у вебінарі «Філософія сюрреалізму як основа критичного реалізму у творчості Миколи Васильовича Гоголя», який проводив доктор філософських наук, доцент, методист обласного науково - методичного центру КЗ «Запорізький обласний інститут післядипломної педагогічної освіти»</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8 квітня викладачі кафедри соціології та філософії Мелітопольського державного педагогічного університету імені Богдана Хмельницького на запрошення EducationUSA Ukraine брали участь у вебінарі "COIL в Україні: найкращі практики".</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Ця зустріч була актуальною, цікавила співпрацею з іноземними колегами в форматі COIL (Collaborative Online International Learning). Проекти COIL - це чудова можливість обмінятися досвідом з колегами з інших країн та допомогти студентам своїх курсів розвинути низку навичок, серед яких навички міжкультурної комунікації та роботи в команді.</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Формат є достатньо новим для української системи вищої освіти. Дискутували з випускниками програми “Академія Лідерства з Інтернаціоналізації” від EducationUSA; вони поділилися своїм досвідом: як знайти партнера, як організувати процес та залучити студентів. Випускники програми пройшли навчання від центру SUNY COIL та мають досвід не лише реалізації таких проектів, а й їх координації.</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В рамках реалізації Договорів про співпрацю, 16 квітня 2024 року директорка Центру соціологічних досліджень Мелітопольського державного педагогічного університету імені Богдана Хмельницького, Людмила Афанасьєва мала честь взяти участь в роботі 13 ЗАСІДАННЯ ЕТНОСОЦІОЛОГІЧНОЇ НАУКОВОЇ ШКОЛИ ПРОФЕСОРА ВОЛОДИМИРА ЄВТУХА ТЕМА ЗАСІДАННЯ: АВТОНОМНИЙ ÁКТОР В НАУЦІ: САМОРЕФЛЕКСІЇ, ЗАКОРІНЕНІ У ДОВГОЛІТНЬОМУ ДОСВІДІ.</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В рамках Договору про співпрацю з Музеєм книги і друкарства України науково-педагогічні працівники кафедри соціології та філософії 17 квітня взяли участь в презентації книги Олександра Шульгина «Україна проти Москви 1917». Актуальність праці є важливою для українського суспільства в час нинішньої агресії росії проти України, адже вона підтверджує, як глибинно українські інтелектуали розуміли сутність російського большевизму, його природу й наслідки для української нації. Перекладено з французької мови Оленою Леонтович за виданням: Choulguine Alexandre. L’Ukraine contre Moscou (1917). Paris: Librairie Felix Alcan, 1935.</w:t>
      </w:r>
    </w:p>
    <w:p w:rsidR="007332FF" w:rsidRPr="00F3591D" w:rsidRDefault="007332FF"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В рамках співробітництва із навчальними закладами</w:t>
      </w:r>
      <w:r w:rsidR="00026D01" w:rsidRPr="00F3591D">
        <w:rPr>
          <w:rFonts w:asciiTheme="majorBidi" w:hAnsiTheme="majorBidi" w:cstheme="majorBidi"/>
          <w:sz w:val="24"/>
          <w:szCs w:val="24"/>
          <w:lang w:val="uk-UA"/>
        </w:rPr>
        <w:t>, специфіка яких дотична до кафедральної теми «</w:t>
      </w:r>
      <w:r w:rsidR="00D6423D" w:rsidRPr="00F3591D">
        <w:rPr>
          <w:rFonts w:asciiTheme="majorBidi" w:hAnsiTheme="majorBidi" w:cstheme="majorBidi"/>
          <w:sz w:val="24"/>
          <w:szCs w:val="24"/>
          <w:lang w:val="uk-UA"/>
        </w:rPr>
        <w:t>Аксіологічні засади модернізації стратегій сучасної вищої освіти</w:t>
      </w:r>
      <w:r w:rsidR="00026D01" w:rsidRPr="00F3591D">
        <w:rPr>
          <w:rFonts w:asciiTheme="majorBidi" w:hAnsiTheme="majorBidi" w:cstheme="majorBidi"/>
          <w:sz w:val="24"/>
          <w:szCs w:val="24"/>
          <w:lang w:val="uk-UA"/>
        </w:rPr>
        <w:t xml:space="preserve">»  24 вересня 2024 р. проведена гостьова лекція «Право війни, миру – наша сила у війні з агресором з «правом сили» у Київському фаховому коледжі туризму та готельного господарства (проф. Цюрупа) в рамках відзначення Дня миру (Оголошення з мережі додається). </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Відвідали викладачі й виставку видавництва «Дух і Літера» - «1000 і 1 книжка: з доробку трьох десятиліть»</w:t>
      </w:r>
      <w:r w:rsidR="00681EF7" w:rsidRPr="00F3591D">
        <w:rPr>
          <w:rFonts w:asciiTheme="majorBidi" w:hAnsiTheme="majorBidi" w:cstheme="majorBidi"/>
          <w:sz w:val="24"/>
          <w:szCs w:val="24"/>
          <w:lang w:val="uk-UA"/>
        </w:rPr>
        <w:t>.</w:t>
      </w:r>
    </w:p>
    <w:p w:rsidR="00681EF7" w:rsidRPr="00F3591D" w:rsidRDefault="00681EF7" w:rsidP="000735E0">
      <w:pPr>
        <w:spacing w:after="0" w:line="240" w:lineRule="auto"/>
        <w:ind w:firstLine="709"/>
        <w:jc w:val="both"/>
        <w:rPr>
          <w:rFonts w:asciiTheme="majorBidi"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Викладачі взяли участь у </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іжнародній </w:t>
      </w:r>
      <w:r w:rsidRPr="00F3591D">
        <w:rPr>
          <w:rStyle w:val="il"/>
          <w:rFonts w:asciiTheme="majorBidi" w:hAnsiTheme="majorBidi" w:cstheme="majorBidi"/>
          <w:sz w:val="24"/>
          <w:szCs w:val="24"/>
          <w:shd w:val="clear" w:color="auto" w:fill="FFFFFF"/>
          <w:lang w:val="uk-UA"/>
        </w:rPr>
        <w:t>науково</w:t>
      </w:r>
      <w:r w:rsidRPr="00F3591D">
        <w:rPr>
          <w:rFonts w:asciiTheme="majorBidi" w:hAnsiTheme="majorBidi" w:cstheme="majorBidi"/>
          <w:sz w:val="24"/>
          <w:szCs w:val="24"/>
          <w:shd w:val="clear" w:color="auto" w:fill="FFFFFF"/>
          <w:lang w:val="uk-UA"/>
        </w:rPr>
        <w:t>-практичній конференції «</w:t>
      </w:r>
      <w:r w:rsidRPr="00F3591D">
        <w:rPr>
          <w:rStyle w:val="il"/>
          <w:rFonts w:asciiTheme="majorBidi" w:hAnsiTheme="majorBidi" w:cstheme="majorBidi"/>
          <w:sz w:val="24"/>
          <w:szCs w:val="24"/>
          <w:shd w:val="clear" w:color="auto" w:fill="FFFFFF"/>
          <w:lang w:val="uk-UA"/>
        </w:rPr>
        <w:t>Бізнес</w:t>
      </w:r>
      <w:r w:rsidRPr="00F3591D">
        <w:rPr>
          <w:rFonts w:asciiTheme="majorBidi" w:hAnsiTheme="majorBidi" w:cstheme="majorBidi"/>
          <w:sz w:val="24"/>
          <w:szCs w:val="24"/>
          <w:shd w:val="clear" w:color="auto" w:fill="FFFFFF"/>
          <w:lang w:val="uk-UA"/>
        </w:rPr>
        <w:t>-</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оделі </w:t>
      </w:r>
      <w:r w:rsidRPr="00F3591D">
        <w:rPr>
          <w:rStyle w:val="il"/>
          <w:rFonts w:asciiTheme="majorBidi" w:hAnsiTheme="majorBidi" w:cstheme="majorBidi"/>
          <w:sz w:val="24"/>
          <w:szCs w:val="24"/>
          <w:shd w:val="clear" w:color="auto" w:fill="FFFFFF"/>
          <w:lang w:val="uk-UA"/>
        </w:rPr>
        <w:t>для</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сталого</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розвитку</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виклики</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та</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цифрова</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трансформація</w:t>
      </w:r>
      <w:r w:rsidRPr="00F3591D">
        <w:rPr>
          <w:rFonts w:asciiTheme="majorBidi" w:hAnsiTheme="majorBidi" w:cstheme="majorBidi"/>
          <w:sz w:val="24"/>
          <w:szCs w:val="24"/>
          <w:shd w:val="clear" w:color="auto" w:fill="FFFFFF"/>
          <w:lang w:val="uk-UA"/>
        </w:rPr>
        <w:t>», що відбулася </w:t>
      </w:r>
      <w:r w:rsidRPr="00F3591D">
        <w:rPr>
          <w:rStyle w:val="il"/>
          <w:rFonts w:asciiTheme="majorBidi" w:hAnsiTheme="majorBidi" w:cstheme="majorBidi"/>
          <w:sz w:val="24"/>
          <w:szCs w:val="24"/>
          <w:shd w:val="clear" w:color="auto" w:fill="FFFFFF"/>
          <w:lang w:val="uk-UA"/>
        </w:rPr>
        <w:t>15</w:t>
      </w:r>
      <w:r w:rsidRPr="00F3591D">
        <w:rPr>
          <w:rFonts w:asciiTheme="majorBidi" w:hAnsiTheme="majorBidi" w:cstheme="majorBidi"/>
          <w:sz w:val="24"/>
          <w:szCs w:val="24"/>
          <w:shd w:val="clear" w:color="auto" w:fill="FFFFFF"/>
          <w:lang w:val="uk-UA"/>
        </w:rPr>
        <w:t>-</w:t>
      </w:r>
      <w:r w:rsidRPr="00F3591D">
        <w:rPr>
          <w:rStyle w:val="il"/>
          <w:rFonts w:asciiTheme="majorBidi" w:hAnsiTheme="majorBidi" w:cstheme="majorBidi"/>
          <w:sz w:val="24"/>
          <w:szCs w:val="24"/>
          <w:shd w:val="clear" w:color="auto" w:fill="FFFFFF"/>
          <w:lang w:val="uk-UA"/>
        </w:rPr>
        <w:t>16</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лютого</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2024</w:t>
      </w:r>
      <w:r w:rsidRPr="00F3591D">
        <w:rPr>
          <w:rFonts w:asciiTheme="majorBidi" w:hAnsiTheme="majorBidi" w:cstheme="majorBidi"/>
          <w:sz w:val="24"/>
          <w:szCs w:val="24"/>
          <w:shd w:val="clear" w:color="auto" w:fill="FFFFFF"/>
          <w:lang w:val="uk-UA"/>
        </w:rPr>
        <w:t> </w:t>
      </w:r>
      <w:r w:rsidRPr="00F3591D">
        <w:rPr>
          <w:rStyle w:val="il"/>
          <w:rFonts w:asciiTheme="majorBidi" w:hAnsiTheme="majorBidi" w:cstheme="majorBidi"/>
          <w:sz w:val="24"/>
          <w:szCs w:val="24"/>
          <w:shd w:val="clear" w:color="auto" w:fill="FFFFFF"/>
          <w:lang w:val="uk-UA"/>
        </w:rPr>
        <w:t>року</w:t>
      </w:r>
      <w:r w:rsidRPr="00F3591D">
        <w:rPr>
          <w:rFonts w:asciiTheme="majorBidi" w:hAnsiTheme="majorBidi" w:cstheme="majorBidi"/>
          <w:sz w:val="24"/>
          <w:szCs w:val="24"/>
          <w:shd w:val="clear" w:color="auto" w:fill="FFFFFF"/>
          <w:lang w:val="uk-UA"/>
        </w:rPr>
        <w:t> на базі </w:t>
      </w:r>
      <w:r w:rsidRPr="00F3591D">
        <w:rPr>
          <w:rStyle w:val="il"/>
          <w:rFonts w:asciiTheme="majorBidi" w:hAnsiTheme="majorBidi" w:cstheme="majorBidi"/>
          <w:sz w:val="24"/>
          <w:szCs w:val="24"/>
          <w:shd w:val="clear" w:color="auto" w:fill="FFFFFF"/>
          <w:lang w:val="uk-UA"/>
        </w:rPr>
        <w:t>Харків</w:t>
      </w:r>
      <w:r w:rsidRPr="00F3591D">
        <w:rPr>
          <w:rFonts w:asciiTheme="majorBidi" w:hAnsiTheme="majorBidi" w:cstheme="majorBidi"/>
          <w:sz w:val="24"/>
          <w:szCs w:val="24"/>
          <w:shd w:val="clear" w:color="auto" w:fill="FFFFFF"/>
          <w:lang w:val="uk-UA"/>
        </w:rPr>
        <w:t>ського національного університету і</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ені В.Н. Каразіна в ра</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ках реалізації </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іжнародного проєкту </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одуль Жана </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оне“Business Models for Sustainability: Challenges and Digital Transformations” (програ</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и Ерас</w:t>
      </w:r>
      <w:r w:rsidRPr="00F3591D">
        <w:rPr>
          <w:rStyle w:val="il"/>
          <w:rFonts w:asciiTheme="majorBidi" w:hAnsiTheme="majorBidi" w:cstheme="majorBidi"/>
          <w:sz w:val="24"/>
          <w:szCs w:val="24"/>
          <w:shd w:val="clear" w:color="auto" w:fill="FFFFFF"/>
          <w:lang w:val="uk-UA"/>
        </w:rPr>
        <w:t>м</w:t>
      </w:r>
      <w:r w:rsidRPr="00F3591D">
        <w:rPr>
          <w:rFonts w:asciiTheme="majorBidi" w:hAnsiTheme="majorBidi" w:cstheme="majorBidi"/>
          <w:sz w:val="24"/>
          <w:szCs w:val="24"/>
          <w:shd w:val="clear" w:color="auto" w:fill="FFFFFF"/>
          <w:lang w:val="uk-UA"/>
        </w:rPr>
        <w:t>ус+) №101085651 – BeSustainAble.</w:t>
      </w:r>
    </w:p>
    <w:p w:rsidR="00542268" w:rsidRPr="00F3591D" w:rsidRDefault="00542268"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Викладачі взяли участь у VI International Conference on European Dimensions of Sustainable Development present abstracts of the reports of the Conference held on May 15 – 17, 2024 at the National University of Food Technologies, Kyiv, Ukraine (online) under the support of Erasmus+projects #101085243-ProEU-ERASMUS-JMO-2022-HEI-TCHRSCH and #101127449-EcoEurope-ERASMUS-JMO-2023-HEI-TCH-RSCH.</w:t>
      </w:r>
    </w:p>
    <w:p w:rsidR="006E5D8D" w:rsidRPr="00F3591D" w:rsidRDefault="006E5D8D" w:rsidP="000735E0">
      <w:pPr>
        <w:shd w:val="clear" w:color="auto" w:fill="FFFFFF"/>
        <w:spacing w:after="0" w:line="240" w:lineRule="auto"/>
        <w:ind w:firstLine="708"/>
        <w:jc w:val="both"/>
        <w:rPr>
          <w:rFonts w:asciiTheme="majorBidi" w:hAnsiTheme="majorBidi" w:cstheme="majorBidi"/>
          <w:sz w:val="24"/>
          <w:szCs w:val="24"/>
          <w:lang w:val="uk-UA"/>
        </w:rPr>
      </w:pPr>
    </w:p>
    <w:p w:rsidR="006E5D8D" w:rsidRPr="00F3591D" w:rsidRDefault="006E5D8D" w:rsidP="000735E0">
      <w:pPr>
        <w:shd w:val="clear" w:color="auto" w:fill="FFFFFF"/>
        <w:spacing w:after="0" w:line="240" w:lineRule="auto"/>
        <w:ind w:firstLine="708"/>
        <w:jc w:val="both"/>
        <w:rPr>
          <w:rFonts w:asciiTheme="majorBidi" w:eastAsia="Times New Roman" w:hAnsiTheme="majorBidi" w:cstheme="majorBidi"/>
          <w:sz w:val="24"/>
          <w:szCs w:val="24"/>
          <w:lang w:val="uk-U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 xml:space="preserve">1.6. Підвищення кваліфікації НПП, стажування (установа, термін), закордонні відрядження. </w:t>
      </w:r>
      <w:r w:rsidRPr="00F3591D">
        <w:rPr>
          <w:rFonts w:asciiTheme="majorBidi" w:eastAsia="Times New Roman" w:hAnsiTheme="majorBidi" w:cstheme="majorBidi"/>
          <w:b/>
          <w:sz w:val="24"/>
          <w:szCs w:val="24"/>
          <w:lang w:val="uk-UA" w:eastAsia="ar-SA"/>
        </w:rPr>
        <w:t>Обов’язково надати копії свідоцтв та сертифікатів.</w:t>
      </w:r>
    </w:p>
    <w:p w:rsidR="00D86551" w:rsidRPr="00F3591D" w:rsidRDefault="00D86551" w:rsidP="000735E0">
      <w:pPr>
        <w:spacing w:after="0" w:line="240" w:lineRule="auto"/>
        <w:ind w:firstLine="567"/>
        <w:jc w:val="both"/>
        <w:rPr>
          <w:rFonts w:asciiTheme="majorBidi" w:eastAsia="Times New Roman" w:hAnsiTheme="majorBidi" w:cstheme="majorBidi"/>
          <w:sz w:val="24"/>
          <w:szCs w:val="24"/>
          <w:lang w:val="uk-UA" w:eastAsia="ar-SA"/>
        </w:rPr>
      </w:pPr>
    </w:p>
    <w:p w:rsidR="00D86551" w:rsidRPr="00F3591D" w:rsidRDefault="00CF38E5" w:rsidP="00114B5D">
      <w:pPr>
        <w:spacing w:after="0" w:line="240" w:lineRule="auto"/>
        <w:ind w:firstLine="709"/>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Афанасьєва Л.В., </w:t>
      </w:r>
      <w:r w:rsidR="00D86551" w:rsidRPr="00F3591D">
        <w:rPr>
          <w:rFonts w:asciiTheme="majorBidi" w:eastAsia="Times New Roman" w:hAnsiTheme="majorBidi" w:cstheme="majorBidi"/>
          <w:sz w:val="24"/>
          <w:szCs w:val="24"/>
          <w:lang w:val="uk-UA" w:eastAsia="ar-SA"/>
        </w:rPr>
        <w:t>Глебова Н.І.:</w:t>
      </w:r>
    </w:p>
    <w:p w:rsidR="00D86551" w:rsidRPr="00F3591D" w:rsidRDefault="00D86551" w:rsidP="00114B5D">
      <w:pPr>
        <w:spacing w:after="0" w:line="240" w:lineRule="auto"/>
        <w:ind w:firstLine="709"/>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 рамках реалізації проєкту Еразмус+ напряму Жана Моне «European Studies of Social Innovation in Education», Jean Monnet Centre of Excellence ESSIE - 101085552 – ERASMUS) «Соціальна політика ЄС і політика згуртування: Розробка політик та імплементація», VI ЗИМОВА ШКОЛА З ЄВРОПЕЙСЬКИХ СТУДІЙ, Український державний університет імені Михайла Драгоманова, Центр досконалості імені Жана Моне в УДУ “Європейські студії соціальних інновацій у освіті”</w:t>
      </w:r>
    </w:p>
    <w:p w:rsidR="00F91DBE" w:rsidRPr="00F3591D" w:rsidRDefault="00F91DBE" w:rsidP="00114B5D">
      <w:pPr>
        <w:spacing w:after="0" w:line="240" w:lineRule="auto"/>
        <w:ind w:firstLine="709"/>
        <w:jc w:val="both"/>
        <w:rPr>
          <w:rFonts w:asciiTheme="majorBidi" w:eastAsia="Times New Roman" w:hAnsiTheme="majorBidi" w:cstheme="majorBidi"/>
          <w:sz w:val="24"/>
          <w:szCs w:val="24"/>
          <w:lang w:val="uk-UA" w:eastAsia="ar-SA"/>
        </w:rPr>
      </w:pPr>
    </w:p>
    <w:p w:rsidR="00D86551" w:rsidRPr="00F3591D" w:rsidRDefault="00D86551" w:rsidP="00114B5D">
      <w:pPr>
        <w:spacing w:after="0" w:line="240" w:lineRule="auto"/>
        <w:ind w:firstLine="709"/>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Букрєєва І.В.: </w:t>
      </w:r>
    </w:p>
    <w:p w:rsidR="00542268" w:rsidRPr="00F3591D" w:rsidRDefault="00542268" w:rsidP="00114B5D">
      <w:pPr>
        <w:spacing w:after="0" w:line="240" w:lineRule="auto"/>
        <w:ind w:firstLine="709"/>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Вебінар «Філософія сюрреалізму як основа критичного реалізму в творчості Миколи Васильовича Гоголя». Сертифікат ЮМГ №02136146/22536-24. ). 0,1  кредити ЄКТС. 04.04.2024. м.Запоріжжя.ЗОІППО</w:t>
      </w:r>
    </w:p>
    <w:p w:rsidR="00542268" w:rsidRPr="00F3591D" w:rsidRDefault="00542268" w:rsidP="00114B5D">
      <w:pPr>
        <w:spacing w:after="0" w:line="240" w:lineRule="auto"/>
        <w:ind w:firstLine="709"/>
        <w:jc w:val="both"/>
        <w:rPr>
          <w:rFonts w:asciiTheme="majorBidi" w:eastAsia="Times New Roman" w:hAnsiTheme="majorBidi" w:cstheme="majorBidi"/>
          <w:sz w:val="24"/>
          <w:szCs w:val="24"/>
          <w:lang w:val="uk-UA" w:eastAsia="ar-SA"/>
        </w:rPr>
      </w:pPr>
    </w:p>
    <w:p w:rsidR="00D86551" w:rsidRPr="00F3591D" w:rsidRDefault="00542268" w:rsidP="00114B5D">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w:t>
      </w:r>
      <w:r w:rsidR="00B51380" w:rsidRPr="00F3591D">
        <w:rPr>
          <w:rFonts w:asciiTheme="majorBidi" w:hAnsiTheme="majorBidi" w:cstheme="majorBidi"/>
          <w:sz w:val="24"/>
          <w:szCs w:val="24"/>
          <w:lang w:val="uk-UA"/>
        </w:rPr>
        <w:t xml:space="preserve"> Афанасьєва Л.В., Букрєєва І.В., Глебова І.В., Цюрупа М.В., Чичановський І.О., Демчик О.І, Кречетова В.А., Котенко О.Г., Кузнєцова А.</w:t>
      </w:r>
    </w:p>
    <w:p w:rsidR="00D86551" w:rsidRPr="00F3591D" w:rsidRDefault="00D86551" w:rsidP="00114B5D">
      <w:pPr>
        <w:pStyle w:val="a3"/>
        <w:spacing w:after="0"/>
        <w:ind w:left="0" w:firstLine="709"/>
        <w:rPr>
          <w:rFonts w:asciiTheme="majorBidi" w:eastAsia="Times New Roman" w:hAnsiTheme="majorBidi" w:cstheme="majorBidi"/>
          <w:sz w:val="24"/>
          <w:szCs w:val="24"/>
          <w:lang w:val="uk-UA" w:eastAsia="ar-SA"/>
        </w:rPr>
      </w:pPr>
    </w:p>
    <w:p w:rsidR="006E5D8D" w:rsidRPr="00F3591D" w:rsidRDefault="00D86551" w:rsidP="00114B5D">
      <w:pPr>
        <w:spacing w:after="0" w:line="240" w:lineRule="auto"/>
        <w:ind w:firstLine="709"/>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eastAsia="ar-SA"/>
        </w:rPr>
        <w:t>Онлайн програма підвищення кваліфікації «Перемога України в російсько-українській війні: соцієтальний (психосоціальний) вимір» 0,2 кретити ЄСТS. Французька школа архетипіки Паризького центру досліджень сучасності та повсякденності. Сертифікат №010/30.01.2024</w:t>
      </w:r>
    </w:p>
    <w:p w:rsidR="00114B5D" w:rsidRPr="00F3591D" w:rsidRDefault="00114B5D" w:rsidP="00114B5D">
      <w:pPr>
        <w:tabs>
          <w:tab w:val="left" w:pos="1418"/>
        </w:tabs>
        <w:spacing w:after="0" w:line="240" w:lineRule="auto"/>
        <w:ind w:firstLine="709"/>
        <w:jc w:val="both"/>
        <w:rPr>
          <w:rFonts w:ascii="Times New Roman" w:hAnsi="Times New Roman" w:cs="Times New Roman"/>
          <w:sz w:val="24"/>
          <w:szCs w:val="24"/>
          <w:lang w:val="uk-UA"/>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Форум національних меншин (спільнот) України, присвячений реалізації реформ з удосконалення українського законодавства відповідно до європейського у сфері етнополітики та забезпечення прав національних меншин (спільнот) в умовах війни ( 07.06 2024, м. Київ Афанасьєва Л.В.)</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Засідання Керівного комітету спільного Проєкту Європейського Союзу та Ради Європи «Підтримка впровадження європейських стандартів щодо боротьби з дискримінацією та прав національних меншин (спільнот) в Україні» (05.09. 2024 р., м. Київ Афанасьєва Л.В.).</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Участь у науково-практичні конференції "Trends, Issues, and Challenges in Modern Science: Proceedings of the International Scientific Conference (2024, September 13). Cambridge, UK: Bookmundo." (Букрєєва І.В., Цюрупа М.В.)</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Certificate of completion. Course of </w:t>
      </w:r>
      <w:r w:rsidRPr="00F3591D">
        <w:rPr>
          <w:rFonts w:ascii="Times New Roman" w:hAnsi="Times New Roman" w:cs="Times New Roman"/>
          <w:sz w:val="24"/>
          <w:szCs w:val="24"/>
          <w:lang w:val="uk-UA"/>
        </w:rPr>
        <w:t xml:space="preserve">Vocabulary for General English. 19.11.2024. VERIFICATION: uSOdCnlmY8TB </w:t>
      </w:r>
      <w:r w:rsidRPr="00F3591D">
        <w:rPr>
          <w:rFonts w:ascii="Times New Roman" w:eastAsia="Times New Roman" w:hAnsi="Times New Roman" w:cs="Times New Roman"/>
          <w:sz w:val="24"/>
          <w:szCs w:val="24"/>
          <w:lang w:val="uk-UA" w:eastAsia="ru-RU"/>
        </w:rPr>
        <w:t>(Букрєєва І.В.)</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3591D">
        <w:rPr>
          <w:rFonts w:ascii="Times New Roman" w:hAnsi="Times New Roman" w:cs="Times New Roman"/>
          <w:color w:val="000000"/>
          <w:sz w:val="24"/>
          <w:szCs w:val="24"/>
          <w:lang w:val="uk-UA"/>
        </w:rPr>
        <w:t>REVIEW CONFIRMATION CERTIFICATE. We are pleased to confirm that Iryna Bukrieieva</w:t>
      </w:r>
    </w:p>
    <w:p w:rsidR="00114B5D" w:rsidRPr="00F3591D" w:rsidRDefault="00114B5D" w:rsidP="00114B5D">
      <w:pPr>
        <w:spacing w:after="0" w:line="240" w:lineRule="auto"/>
        <w:ind w:firstLine="709"/>
        <w:rPr>
          <w:rFonts w:ascii="Times New Roman" w:eastAsia="Times New Roman" w:hAnsi="Times New Roman" w:cs="Times New Roman"/>
          <w:sz w:val="24"/>
          <w:szCs w:val="24"/>
          <w:lang w:val="uk-UA" w:eastAsia="ru-RU"/>
        </w:rPr>
      </w:pPr>
      <w:r w:rsidRPr="00F3591D">
        <w:rPr>
          <w:rFonts w:ascii="Times New Roman" w:hAnsi="Times New Roman" w:cs="Times New Roman"/>
          <w:color w:val="000000"/>
          <w:sz w:val="24"/>
          <w:szCs w:val="24"/>
          <w:lang w:val="uk-UA"/>
        </w:rPr>
        <w:t xml:space="preserve">has reviewed 1 paper (JIPD-8874) for the following </w:t>
      </w:r>
      <w:r w:rsidRPr="00F3591D">
        <w:rPr>
          <w:rFonts w:ascii="Times New Roman" w:hAnsi="Times New Roman" w:cs="Times New Roman"/>
          <w:color w:val="1F1F1F"/>
          <w:sz w:val="24"/>
          <w:szCs w:val="24"/>
          <w:lang w:val="uk-UA"/>
        </w:rPr>
        <w:t xml:space="preserve">EnPress </w:t>
      </w:r>
      <w:r w:rsidRPr="00F3591D">
        <w:rPr>
          <w:rFonts w:ascii="Times New Roman" w:hAnsi="Times New Roman" w:cs="Times New Roman"/>
          <w:color w:val="000000"/>
          <w:sz w:val="24"/>
          <w:szCs w:val="24"/>
          <w:lang w:val="uk-UA"/>
        </w:rPr>
        <w:t>journal in 2024</w:t>
      </w:r>
      <w:r w:rsidRPr="00F3591D">
        <w:rPr>
          <w:rFonts w:ascii="Times New Roman" w:eastAsia="DengXian" w:hAnsi="Times New Roman" w:cs="Times New Roman"/>
          <w:color w:val="000000"/>
          <w:sz w:val="24"/>
          <w:szCs w:val="24"/>
          <w:lang w:val="uk-UA"/>
        </w:rPr>
        <w:t xml:space="preserve">: </w:t>
      </w:r>
      <w:r w:rsidRPr="00F3591D">
        <w:rPr>
          <w:rFonts w:ascii="Times New Roman" w:hAnsi="Times New Roman" w:cs="Times New Roman"/>
          <w:i/>
          <w:iCs/>
          <w:color w:val="1F1F1F"/>
          <w:sz w:val="24"/>
          <w:szCs w:val="24"/>
          <w:lang w:val="uk-UA"/>
        </w:rPr>
        <w:t xml:space="preserve">Journal of Infrastructure, Policy and Development, </w:t>
      </w:r>
      <w:r w:rsidRPr="00F3591D">
        <w:rPr>
          <w:rFonts w:ascii="Times New Roman" w:hAnsi="Times New Roman" w:cs="Times New Roman"/>
          <w:i/>
          <w:sz w:val="24"/>
          <w:szCs w:val="24"/>
          <w:lang w:val="uk-UA"/>
        </w:rPr>
        <w:t>ISSN: 2572-7931</w:t>
      </w:r>
      <w:r w:rsidRPr="00F3591D">
        <w:rPr>
          <w:rFonts w:ascii="Times New Roman" w:hAnsi="Times New Roman" w:cs="Times New Roman"/>
          <w:i/>
          <w:iCs/>
          <w:color w:val="1F1F1F"/>
          <w:sz w:val="24"/>
          <w:szCs w:val="24"/>
          <w:lang w:val="uk-UA"/>
        </w:rPr>
        <w:t xml:space="preserve">, Scopus/ </w:t>
      </w:r>
      <w:r w:rsidRPr="00F3591D">
        <w:rPr>
          <w:rFonts w:ascii="Times New Roman" w:hAnsi="Times New Roman" w:cs="Times New Roman"/>
          <w:b/>
          <w:bCs/>
          <w:i/>
          <w:iCs/>
          <w:sz w:val="24"/>
          <w:szCs w:val="24"/>
          <w:lang w:val="uk-UA"/>
        </w:rPr>
        <w:t>ENPRESS PUBLISHER LLC. 9 October 2024</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autoSpaceDE w:val="0"/>
        <w:autoSpaceDN w:val="0"/>
        <w:adjustRightInd w:val="0"/>
        <w:spacing w:after="0" w:line="240" w:lineRule="auto"/>
        <w:ind w:firstLine="709"/>
        <w:jc w:val="both"/>
        <w:rPr>
          <w:rFonts w:ascii="Times New Roman" w:hAnsi="Times New Roman" w:cs="Times New Roman"/>
          <w:color w:val="000000"/>
          <w:sz w:val="24"/>
          <w:szCs w:val="24"/>
          <w:lang w:val="uk-UA"/>
        </w:rPr>
      </w:pPr>
      <w:r w:rsidRPr="00F3591D">
        <w:rPr>
          <w:rFonts w:ascii="Times New Roman" w:hAnsi="Times New Roman" w:cs="Times New Roman"/>
          <w:color w:val="000000"/>
          <w:sz w:val="24"/>
          <w:szCs w:val="24"/>
          <w:lang w:val="uk-UA"/>
        </w:rPr>
        <w:t>REVIEW CONFIRMATION CERTIFICATE. We are pleased to confirm that Iryna Bukrieieva</w:t>
      </w:r>
    </w:p>
    <w:p w:rsidR="00114B5D" w:rsidRPr="00F3591D" w:rsidRDefault="00114B5D" w:rsidP="00114B5D">
      <w:pPr>
        <w:autoSpaceDE w:val="0"/>
        <w:autoSpaceDN w:val="0"/>
        <w:adjustRightInd w:val="0"/>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color w:val="000000"/>
          <w:sz w:val="24"/>
          <w:szCs w:val="24"/>
          <w:lang w:val="uk-UA"/>
        </w:rPr>
        <w:lastRenderedPageBreak/>
        <w:t>has reviewed 1 paper (</w:t>
      </w:r>
      <w:r w:rsidRPr="00F3591D">
        <w:rPr>
          <w:rFonts w:ascii="Times New Roman" w:hAnsi="Times New Roman" w:cs="Times New Roman"/>
          <w:sz w:val="24"/>
          <w:szCs w:val="24"/>
          <w:lang w:val="uk-UA"/>
        </w:rPr>
        <w:t>JIPD-10042</w:t>
      </w:r>
      <w:r w:rsidRPr="00F3591D">
        <w:rPr>
          <w:rFonts w:ascii="Times New Roman" w:hAnsi="Times New Roman" w:cs="Times New Roman"/>
          <w:color w:val="000000"/>
          <w:sz w:val="24"/>
          <w:szCs w:val="24"/>
          <w:lang w:val="uk-UA"/>
        </w:rPr>
        <w:t xml:space="preserve">) for the following </w:t>
      </w:r>
      <w:r w:rsidRPr="00F3591D">
        <w:rPr>
          <w:rFonts w:ascii="Times New Roman" w:hAnsi="Times New Roman" w:cs="Times New Roman"/>
          <w:color w:val="1F1F1F"/>
          <w:sz w:val="24"/>
          <w:szCs w:val="24"/>
          <w:lang w:val="uk-UA"/>
        </w:rPr>
        <w:t xml:space="preserve">EnPress </w:t>
      </w:r>
      <w:r w:rsidRPr="00F3591D">
        <w:rPr>
          <w:rFonts w:ascii="Times New Roman" w:hAnsi="Times New Roman" w:cs="Times New Roman"/>
          <w:color w:val="000000"/>
          <w:sz w:val="24"/>
          <w:szCs w:val="24"/>
          <w:lang w:val="uk-UA"/>
        </w:rPr>
        <w:t>journal in 2024</w:t>
      </w:r>
      <w:r w:rsidRPr="00F3591D">
        <w:rPr>
          <w:rFonts w:ascii="Times New Roman" w:eastAsia="DengXian" w:hAnsi="Times New Roman" w:cs="Times New Roman"/>
          <w:color w:val="000000"/>
          <w:sz w:val="24"/>
          <w:szCs w:val="24"/>
          <w:lang w:val="uk-UA"/>
        </w:rPr>
        <w:t xml:space="preserve">: </w:t>
      </w:r>
      <w:r w:rsidRPr="00F3591D">
        <w:rPr>
          <w:rFonts w:ascii="Times New Roman" w:hAnsi="Times New Roman" w:cs="Times New Roman"/>
          <w:i/>
          <w:iCs/>
          <w:color w:val="1F1F1F"/>
          <w:sz w:val="24"/>
          <w:szCs w:val="24"/>
          <w:lang w:val="uk-UA"/>
        </w:rPr>
        <w:t xml:space="preserve">Journal of Infrastructure, Policy and Development, </w:t>
      </w:r>
      <w:r w:rsidRPr="00F3591D">
        <w:rPr>
          <w:rFonts w:ascii="Times New Roman" w:hAnsi="Times New Roman" w:cs="Times New Roman"/>
          <w:i/>
          <w:sz w:val="24"/>
          <w:szCs w:val="24"/>
          <w:lang w:val="uk-UA"/>
        </w:rPr>
        <w:t xml:space="preserve">ISSN: 2572-7931, </w:t>
      </w:r>
      <w:r w:rsidRPr="00F3591D">
        <w:rPr>
          <w:rFonts w:ascii="Times New Roman" w:hAnsi="Times New Roman" w:cs="Times New Roman"/>
          <w:i/>
          <w:iCs/>
          <w:color w:val="1F1F1F"/>
          <w:sz w:val="24"/>
          <w:szCs w:val="24"/>
          <w:lang w:val="uk-UA"/>
        </w:rPr>
        <w:t xml:space="preserve">Scopus / </w:t>
      </w:r>
      <w:r w:rsidRPr="00F3591D">
        <w:rPr>
          <w:rFonts w:ascii="Times New Roman" w:hAnsi="Times New Roman" w:cs="Times New Roman"/>
          <w:b/>
          <w:bCs/>
          <w:i/>
          <w:iCs/>
          <w:sz w:val="24"/>
          <w:szCs w:val="24"/>
          <w:lang w:val="uk-UA"/>
        </w:rPr>
        <w:t xml:space="preserve">ENPRESS PUBLISHER LLC. </w:t>
      </w: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Виконання обов’язків  члена редакційної колегії Global Journal of Cultural Studies.Canada ISSN: 2817-2310 Видавництво: Lifescience Global (Букрєєва І.В.)</w:t>
      </w:r>
    </w:p>
    <w:p w:rsidR="00114B5D" w:rsidRPr="00F3591D" w:rsidRDefault="00114B5D" w:rsidP="00114B5D">
      <w:pPr>
        <w:tabs>
          <w:tab w:val="left" w:pos="1418"/>
        </w:tabs>
        <w:spacing w:after="0" w:line="240" w:lineRule="auto"/>
        <w:ind w:firstLine="709"/>
        <w:jc w:val="both"/>
        <w:rPr>
          <w:rFonts w:ascii="Times New Roman" w:hAnsi="Times New Roman" w:cs="Times New Roman"/>
          <w:sz w:val="24"/>
          <w:szCs w:val="24"/>
          <w:lang w:val="uk-UA"/>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 xml:space="preserve">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bookmarkStart w:id="0" w:name="_Hlk184116822"/>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bookmarkEnd w:id="0"/>
    </w:p>
    <w:p w:rsidR="00114B5D" w:rsidRPr="00F3591D" w:rsidRDefault="00114B5D" w:rsidP="00114B5D">
      <w:pPr>
        <w:pStyle w:val="a3"/>
        <w:tabs>
          <w:tab w:val="left" w:pos="1418"/>
        </w:tabs>
        <w:spacing w:after="0" w:line="240" w:lineRule="auto"/>
        <w:ind w:left="0" w:firstLine="709"/>
        <w:jc w:val="both"/>
        <w:rPr>
          <w:rFonts w:ascii="Times New Roman" w:hAnsi="Times New Roman" w:cs="Times New Roman"/>
          <w:sz w:val="24"/>
          <w:szCs w:val="24"/>
          <w:lang w:val="uk-UA"/>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114B5D" w:rsidRPr="00F3591D" w:rsidRDefault="00114B5D" w:rsidP="00114B5D">
      <w:pPr>
        <w:tabs>
          <w:tab w:val="left" w:pos="1418"/>
        </w:tabs>
        <w:spacing w:after="0" w:line="240" w:lineRule="auto"/>
        <w:ind w:firstLine="709"/>
        <w:jc w:val="both"/>
        <w:rPr>
          <w:rFonts w:ascii="Times New Roman" w:hAnsi="Times New Roman" w:cs="Times New Roman"/>
          <w:sz w:val="24"/>
          <w:szCs w:val="24"/>
          <w:lang w:val="uk-UA"/>
        </w:rPr>
      </w:pPr>
    </w:p>
    <w:p w:rsidR="00114B5D" w:rsidRPr="00F3591D" w:rsidRDefault="00114B5D" w:rsidP="00114B5D">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067C72" w:rsidRPr="00F3591D" w:rsidRDefault="00067C72" w:rsidP="00114B5D">
      <w:pPr>
        <w:ind w:firstLine="709"/>
        <w:rPr>
          <w:rFonts w:asciiTheme="majorBidi" w:hAnsiTheme="majorBidi" w:cstheme="majorBidi"/>
          <w:sz w:val="24"/>
          <w:szCs w:val="24"/>
          <w:lang w:val="uk-UA"/>
        </w:rPr>
      </w:pPr>
    </w:p>
    <w:p w:rsidR="00A27EA1" w:rsidRPr="00F3591D" w:rsidRDefault="00026846" w:rsidP="00114B5D">
      <w:pPr>
        <w:ind w:firstLine="709"/>
        <w:rPr>
          <w:rFonts w:asciiTheme="majorBidi" w:hAnsiTheme="majorBidi" w:cstheme="majorBidi"/>
          <w:sz w:val="24"/>
          <w:szCs w:val="24"/>
          <w:lang w:val="uk-UA"/>
        </w:rPr>
      </w:pPr>
      <w:r w:rsidRPr="00F3591D">
        <w:rPr>
          <w:rFonts w:asciiTheme="majorBidi" w:hAnsiTheme="majorBidi" w:cstheme="majorBidi"/>
          <w:sz w:val="24"/>
          <w:szCs w:val="24"/>
          <w:lang w:val="uk-UA"/>
        </w:rPr>
        <w:t>17-22 листопада Наталя Глебова стажування у Школі Освіти м. Варшави в рамках проєкту Польсько-Американського фонду свободи і Варшавського університету.</w:t>
      </w:r>
    </w:p>
    <w:p w:rsidR="00A27EA1" w:rsidRPr="00F3591D" w:rsidRDefault="00A27EA1"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1.7. </w:t>
      </w:r>
      <w:r w:rsidRPr="00F3591D">
        <w:rPr>
          <w:rFonts w:asciiTheme="majorBidi" w:eastAsia="Times New Roman" w:hAnsiTheme="majorBidi" w:cstheme="majorBidi"/>
          <w:b/>
          <w:bCs/>
          <w:sz w:val="24"/>
          <w:szCs w:val="24"/>
          <w:lang w:val="uk-UA" w:eastAsia="ar-SA"/>
        </w:rPr>
        <w:t>Відомості про науково-дослідну</w:t>
      </w:r>
      <w:r w:rsidR="00FA3997" w:rsidRPr="00F3591D">
        <w:rPr>
          <w:rFonts w:asciiTheme="majorBidi" w:eastAsia="Times New Roman" w:hAnsiTheme="majorBidi" w:cstheme="majorBidi"/>
          <w:b/>
          <w:bCs/>
          <w:sz w:val="24"/>
          <w:szCs w:val="24"/>
          <w:lang w:val="uk-UA" w:eastAsia="ar-SA"/>
        </w:rPr>
        <w:t>, науково-технічну</w:t>
      </w:r>
      <w:r w:rsidRPr="00F3591D">
        <w:rPr>
          <w:rFonts w:asciiTheme="majorBidi" w:eastAsia="Times New Roman" w:hAnsiTheme="majorBidi" w:cstheme="majorBidi"/>
          <w:b/>
          <w:bCs/>
          <w:sz w:val="24"/>
          <w:szCs w:val="24"/>
          <w:lang w:val="uk-UA" w:eastAsia="ar-SA"/>
        </w:rPr>
        <w:t xml:space="preserve"> та інноваційну діяльність студентів (участь у конференціях, конкурсах, олімпіадах</w:t>
      </w:r>
      <w:r w:rsidR="006E603A" w:rsidRPr="00F3591D">
        <w:rPr>
          <w:rFonts w:asciiTheme="majorBidi" w:eastAsia="Times New Roman" w:hAnsiTheme="majorBidi" w:cstheme="majorBidi"/>
          <w:b/>
          <w:bCs/>
          <w:sz w:val="24"/>
          <w:szCs w:val="24"/>
          <w:lang w:val="uk-UA" w:eastAsia="ar-SA"/>
        </w:rPr>
        <w:t xml:space="preserve"> тощо</w:t>
      </w:r>
      <w:r w:rsidRPr="00F3591D">
        <w:rPr>
          <w:rFonts w:asciiTheme="majorBidi" w:eastAsia="Times New Roman" w:hAnsiTheme="majorBidi" w:cstheme="majorBidi"/>
          <w:b/>
          <w:bCs/>
          <w:sz w:val="24"/>
          <w:szCs w:val="24"/>
          <w:lang w:val="uk-UA" w:eastAsia="ar-SA"/>
        </w:rPr>
        <w:t>).</w:t>
      </w:r>
    </w:p>
    <w:p w:rsidR="006E5D8D" w:rsidRPr="00F3591D" w:rsidRDefault="006E5D8D"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bCs/>
          <w:sz w:val="24"/>
          <w:szCs w:val="24"/>
          <w:lang w:val="uk-UA"/>
        </w:rPr>
        <w:t xml:space="preserve">Гурток </w:t>
      </w:r>
      <w:r w:rsidR="007B3611" w:rsidRPr="00F3591D">
        <w:rPr>
          <w:rFonts w:asciiTheme="majorBidi" w:hAnsiTheme="majorBidi" w:cstheme="majorBidi"/>
          <w:bCs/>
          <w:sz w:val="24"/>
          <w:szCs w:val="24"/>
          <w:lang w:val="uk-UA"/>
        </w:rPr>
        <w:t>«Соціологос» продовжує</w:t>
      </w:r>
      <w:r w:rsidRPr="00F3591D">
        <w:rPr>
          <w:rFonts w:asciiTheme="majorBidi" w:hAnsiTheme="majorBidi" w:cstheme="majorBidi"/>
          <w:bCs/>
          <w:sz w:val="24"/>
          <w:szCs w:val="24"/>
          <w:lang w:val="uk-UA"/>
        </w:rPr>
        <w:t xml:space="preserve"> роботу над науковою темою «Міжетнічна взаємодія як запорука консолідації в боротьбі з рашистською ідеологією та збройною агресією».</w:t>
      </w:r>
    </w:p>
    <w:p w:rsidR="006E5D8D" w:rsidRPr="00F3591D" w:rsidRDefault="006E5D8D" w:rsidP="000735E0">
      <w:pPr>
        <w:spacing w:after="0" w:line="240" w:lineRule="auto"/>
        <w:ind w:firstLine="709"/>
        <w:jc w:val="both"/>
        <w:rPr>
          <w:rFonts w:asciiTheme="majorBidi" w:hAnsiTheme="majorBidi" w:cstheme="majorBidi"/>
          <w:b/>
          <w:sz w:val="24"/>
          <w:szCs w:val="24"/>
          <w:lang w:val="uk-UA"/>
        </w:rPr>
      </w:pPr>
      <w:r w:rsidRPr="00F3591D">
        <w:rPr>
          <w:rFonts w:asciiTheme="majorBidi" w:hAnsiTheme="majorBidi" w:cstheme="majorBidi"/>
          <w:spacing w:val="-2"/>
          <w:sz w:val="24"/>
          <w:szCs w:val="24"/>
          <w:lang w:val="uk-UA"/>
        </w:rPr>
        <w:t>За цей період представники гуртка «Соціологос» здобувачі першого, другого та третього рівня вищої освіти брали участь у різних наукових заходах (Міжнародного, Всеукраїнського, регіонального рівнів)</w:t>
      </w:r>
      <w:r w:rsidRPr="00F3591D">
        <w:rPr>
          <w:rFonts w:asciiTheme="majorBidi" w:hAnsiTheme="majorBidi" w:cstheme="majorBidi"/>
          <w:sz w:val="24"/>
          <w:szCs w:val="24"/>
          <w:lang w:val="uk-UA"/>
        </w:rPr>
        <w:t>, у науково-просвітніх громадських зустрічах та акціях.</w:t>
      </w:r>
    </w:p>
    <w:p w:rsidR="006E5D8D" w:rsidRPr="00F3591D" w:rsidRDefault="006E5D8D"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16705C" w:rsidRPr="00F3591D" w:rsidRDefault="006E5D8D" w:rsidP="000735E0">
      <w:pPr>
        <w:shd w:val="clear" w:color="auto" w:fill="FFFFFF"/>
        <w:spacing w:after="0" w:line="240" w:lineRule="auto"/>
        <w:ind w:firstLine="567"/>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Здобувачка другого (магістерського) рівня вищої освіти спеціальності 054 Соціологія МДПУ імені Богдана Хмельницького Олександра Коваленко взяла участь у конкурсі наукових робіт «Завтра.UA» (Фонд Віктора Пінчука в рамках реалізації благодійної  стипе</w:t>
      </w:r>
      <w:r w:rsidR="0016705C" w:rsidRPr="00F3591D">
        <w:rPr>
          <w:rFonts w:asciiTheme="majorBidi" w:eastAsia="Times New Roman" w:hAnsiTheme="majorBidi" w:cstheme="majorBidi"/>
          <w:sz w:val="24"/>
          <w:szCs w:val="24"/>
          <w:lang w:val="uk-UA"/>
        </w:rPr>
        <w:t>н</w:t>
      </w:r>
      <w:r w:rsidRPr="00F3591D">
        <w:rPr>
          <w:rFonts w:asciiTheme="majorBidi" w:eastAsia="Times New Roman" w:hAnsiTheme="majorBidi" w:cstheme="majorBidi"/>
          <w:sz w:val="24"/>
          <w:szCs w:val="24"/>
          <w:lang w:val="uk-UA"/>
        </w:rPr>
        <w:t>діальної програми)</w:t>
      </w:r>
      <w:r w:rsidR="007B3611" w:rsidRPr="00F3591D">
        <w:rPr>
          <w:rFonts w:asciiTheme="majorBidi" w:eastAsia="Times New Roman" w:hAnsiTheme="majorBidi" w:cstheme="majorBidi"/>
          <w:sz w:val="24"/>
          <w:szCs w:val="24"/>
          <w:lang w:val="uk-UA"/>
        </w:rPr>
        <w:t xml:space="preserve">, </w:t>
      </w:r>
      <w:r w:rsidR="0016705C" w:rsidRPr="00F3591D">
        <w:rPr>
          <w:rFonts w:asciiTheme="majorBidi" w:eastAsia="Times New Roman" w:hAnsiTheme="majorBidi" w:cstheme="majorBidi"/>
          <w:sz w:val="24"/>
          <w:szCs w:val="24"/>
          <w:lang w:val="uk-UA"/>
        </w:rPr>
        <w:t>здобула</w:t>
      </w:r>
      <w:r w:rsidR="007B3611" w:rsidRPr="00F3591D">
        <w:rPr>
          <w:rFonts w:asciiTheme="majorBidi" w:eastAsia="Times New Roman" w:hAnsiTheme="majorBidi" w:cstheme="majorBidi"/>
          <w:sz w:val="24"/>
          <w:szCs w:val="24"/>
          <w:lang w:val="uk-UA"/>
        </w:rPr>
        <w:t xml:space="preserve"> перемо</w:t>
      </w:r>
      <w:r w:rsidR="0016705C" w:rsidRPr="00F3591D">
        <w:rPr>
          <w:rFonts w:asciiTheme="majorBidi" w:eastAsia="Times New Roman" w:hAnsiTheme="majorBidi" w:cstheme="majorBidi"/>
          <w:sz w:val="24"/>
          <w:szCs w:val="24"/>
          <w:lang w:val="uk-UA"/>
        </w:rPr>
        <w:t>гу в</w:t>
      </w:r>
      <w:r w:rsidR="007B3611" w:rsidRPr="00F3591D">
        <w:rPr>
          <w:rFonts w:asciiTheme="majorBidi" w:eastAsia="Times New Roman" w:hAnsiTheme="majorBidi" w:cstheme="majorBidi"/>
          <w:sz w:val="24"/>
          <w:szCs w:val="24"/>
          <w:lang w:val="uk-UA"/>
        </w:rPr>
        <w:t xml:space="preserve"> дв</w:t>
      </w:r>
      <w:r w:rsidR="0016705C" w:rsidRPr="00F3591D">
        <w:rPr>
          <w:rFonts w:asciiTheme="majorBidi" w:eastAsia="Times New Roman" w:hAnsiTheme="majorBidi" w:cstheme="majorBidi"/>
          <w:sz w:val="24"/>
          <w:szCs w:val="24"/>
          <w:lang w:val="uk-UA"/>
        </w:rPr>
        <w:t>о</w:t>
      </w:r>
      <w:r w:rsidR="007B3611" w:rsidRPr="00F3591D">
        <w:rPr>
          <w:rFonts w:asciiTheme="majorBidi" w:eastAsia="Times New Roman" w:hAnsiTheme="majorBidi" w:cstheme="majorBidi"/>
          <w:sz w:val="24"/>
          <w:szCs w:val="24"/>
          <w:lang w:val="uk-UA"/>
        </w:rPr>
        <w:t>х тур</w:t>
      </w:r>
      <w:r w:rsidR="0016705C" w:rsidRPr="00F3591D">
        <w:rPr>
          <w:rFonts w:asciiTheme="majorBidi" w:eastAsia="Times New Roman" w:hAnsiTheme="majorBidi" w:cstheme="majorBidi"/>
          <w:sz w:val="24"/>
          <w:szCs w:val="24"/>
          <w:lang w:val="uk-UA"/>
        </w:rPr>
        <w:t>ах</w:t>
      </w:r>
    </w:p>
    <w:p w:rsidR="0016705C" w:rsidRPr="00F3591D" w:rsidRDefault="0016705C" w:rsidP="00026846">
      <w:pPr>
        <w:shd w:val="clear" w:color="auto" w:fill="FFFFFF"/>
        <w:tabs>
          <w:tab w:val="left" w:pos="1512"/>
        </w:tabs>
        <w:spacing w:after="0" w:line="240" w:lineRule="auto"/>
        <w:ind w:firstLine="567"/>
        <w:jc w:val="both"/>
        <w:rPr>
          <w:rFonts w:asciiTheme="majorBidi" w:eastAsia="Times New Roman" w:hAnsiTheme="majorBidi" w:cstheme="majorBidi"/>
          <w:sz w:val="24"/>
          <w:szCs w:val="24"/>
          <w:lang w:val="uk-UA"/>
        </w:rPr>
      </w:pPr>
    </w:p>
    <w:p w:rsidR="00026846" w:rsidRPr="00F3591D" w:rsidRDefault="00C12856" w:rsidP="00C12856">
      <w:pPr>
        <w:ind w:firstLine="567"/>
        <w:rPr>
          <w:rFonts w:asciiTheme="majorBidi" w:hAnsiTheme="majorBidi" w:cstheme="majorBidi"/>
          <w:sz w:val="24"/>
          <w:szCs w:val="24"/>
          <w:lang w:val="uk-UA"/>
        </w:rPr>
      </w:pPr>
      <w:r w:rsidRPr="00F3591D">
        <w:rPr>
          <w:rFonts w:asciiTheme="majorBidi" w:hAnsiTheme="majorBidi" w:cstheme="majorBidi"/>
          <w:sz w:val="24"/>
          <w:szCs w:val="24"/>
          <w:lang w:val="uk-UA"/>
        </w:rPr>
        <w:t>Здобувач третього рівня (033 Філософія) Горбаль Я. М. переміг в обласному конкурсі для обдарованої молоді у галузі науки у 2024 році в номінації «Філософські та соціологічні науки»!</w:t>
      </w:r>
    </w:p>
    <w:p w:rsidR="00C51EF1" w:rsidRPr="00F3591D" w:rsidRDefault="00C51EF1" w:rsidP="00C51EF1">
      <w:pPr>
        <w:ind w:firstLine="567"/>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31 жовтня 2024 року відбувся звіт проєкту "Ізі кемп", який був спрямований на подолання освітніх втрат серед дітей із прифронтових територій Запорізької області. В цьому проєкті брав участь у ролі гіда з історії аспірант Мелітопольського державного педагогічного університету імені Богдана Хмельницького ІІ року навчання спеціальності 033 філософія — Ярослав Горбаль. Проєкт реалізовано організаціями "Схід SOS" та "MONDO" в Україні за </w:t>
      </w:r>
      <w:r w:rsidRPr="00F3591D">
        <w:rPr>
          <w:rFonts w:asciiTheme="majorBidi" w:hAnsiTheme="majorBidi" w:cstheme="majorBidi"/>
          <w:sz w:val="24"/>
          <w:szCs w:val="24"/>
          <w:lang w:val="uk-UA"/>
        </w:rPr>
        <w:lastRenderedPageBreak/>
        <w:t xml:space="preserve">фінансової підтримки МЗС от "Радий бути частиною команди, яка не боїться братися за реальні зміни, які так потрібні у наш час. Кожна наша спільна ініціатива — це крок до позитивних змін, які охоплюють не лише освітню систему, а й усе суспільство!" </w:t>
      </w:r>
    </w:p>
    <w:p w:rsidR="00C51EF1" w:rsidRPr="00F3591D" w:rsidRDefault="00C51EF1" w:rsidP="00C12856">
      <w:pPr>
        <w:ind w:firstLine="567"/>
        <w:rPr>
          <w:rFonts w:asciiTheme="majorBidi" w:hAnsiTheme="majorBidi" w:cstheme="majorBidi"/>
          <w:sz w:val="24"/>
          <w:szCs w:val="24"/>
          <w:lang w:val="uk-UA"/>
        </w:rPr>
      </w:pPr>
    </w:p>
    <w:p w:rsidR="00C51EF1" w:rsidRPr="00F3591D" w:rsidRDefault="00C51EF1" w:rsidP="00C51EF1">
      <w:pPr>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8 листопада 2024 року в форматі Zoom-конференції відбулося чергове засідання Студентського наукового гуртка "Соціологос". </w:t>
      </w:r>
      <w:r w:rsidRPr="00F3591D">
        <w:rPr>
          <w:rFonts w:asciiTheme="majorBidi" w:hAnsiTheme="majorBidi" w:cstheme="majorBidi"/>
          <w:sz w:val="24"/>
          <w:szCs w:val="24"/>
          <w:lang w:val="uk-UA"/>
        </w:rPr>
        <w:br/>
        <w:t xml:space="preserve">       В його роботі взяли участь не тільки члени гуртка (здобувачі першого (бакалаврського) спеціальності 054 «Соціологія», другого (магістерського) рівня вищої освіти спеціальності 054 «Соціологія муніципальної політики», освітньо-наукового рівня спеціальності 053 «Соціологія та психологія муніципальної політики, магістри спеціальності 033 «Аналітика суспільних процесів», аспіранти спеціальності 033 «Філософія» Мелітопольського державного педагогічного університету імені Богдана Хмельницького) а й наукові керівники аспірантів разом з відділом аспірантури, представники й представниці Ради молодих вчених, науково-педагогічні працівники, зацікавлені в обговоренні нагальної проблеми. </w:t>
      </w:r>
      <w:r w:rsidRPr="00F3591D">
        <w:rPr>
          <w:rFonts w:asciiTheme="majorBidi" w:hAnsiTheme="majorBidi" w:cstheme="majorBidi"/>
          <w:sz w:val="24"/>
          <w:szCs w:val="24"/>
          <w:lang w:val="uk-UA"/>
        </w:rPr>
        <w:br/>
        <w:t xml:space="preserve">       Цього разу учасники зосередилися на надзвичайно актуальній темі — освітніх викликах, з якими стикається українська молодь, що вимушено переїхала за кордон через війну. Питання адаптації до нових освітніх систем, подолання мовних бар’єрів, підтримки психологічної стійкості набувають критичної важливості в цей період, коли все більше українських студентів стикаються з труднощами інтеграції в іноземні навчальні заклади. </w:t>
      </w:r>
      <w:r w:rsidRPr="00F3591D">
        <w:rPr>
          <w:rFonts w:asciiTheme="majorBidi" w:hAnsiTheme="majorBidi" w:cstheme="majorBidi"/>
          <w:sz w:val="24"/>
          <w:szCs w:val="24"/>
          <w:lang w:val="uk-UA"/>
        </w:rPr>
        <w:br/>
        <w:t xml:space="preserve">       Зустріч відкрила керівниця гуртка, професорка Наталія І. Глебова, яка підкреслила виняткову актуальність обговорення цієї теми саме зараз. За її словами, розуміння потреб та викликів, з якими зустрічаються українські студенти за кордоном, має не лише соціальне, а й стратегічне значення для формування ефективної підтримки молоді у цей складний період. </w:t>
      </w:r>
      <w:r w:rsidRPr="00F3591D">
        <w:rPr>
          <w:rFonts w:asciiTheme="majorBidi" w:hAnsiTheme="majorBidi" w:cstheme="majorBidi"/>
          <w:sz w:val="24"/>
          <w:szCs w:val="24"/>
          <w:lang w:val="uk-UA"/>
        </w:rPr>
        <w:br/>
        <w:t xml:space="preserve">      Гостя засідання Слешт Матозо Албардейро, викладачка філософії та психології в середній школі імені Фернанду Лопеса Граса в Кашкайші (Португалія), поділилася думками щодо практичних проблем, з якими стикаються українські учні, які інтегруються в португальську систему освіти. Вона звернула увагу на такі питання, як мовний бар'єр, адаптація до нової навчальної програми та емоційні труднощі. Пані Албардейру також обговорила важливу роль вчителів та українських асоціацій у підтримці освітянської молоді. </w:t>
      </w:r>
      <w:r w:rsidRPr="00F3591D">
        <w:rPr>
          <w:rFonts w:asciiTheme="majorBidi" w:hAnsiTheme="majorBidi" w:cstheme="majorBidi"/>
          <w:sz w:val="24"/>
          <w:szCs w:val="24"/>
          <w:lang w:val="uk-UA"/>
        </w:rPr>
        <w:br/>
        <w:t xml:space="preserve">       Наш спікер, кандидат філософських наук, старший викладач кафедри соціології та експерт з європейських освітніх програм Олександр Демчик, надав ґрунтовний огляд можливостей для українських студентів і науковців. Він підкреслив значущість таких програм, як Erasmus+, Horizon Europe, а також можливостей від DAAD, Institut Français, стипендій Fulbright і Chevening. Також пан Демчик звернув увагу на потенціал онлайн-платформ навчання, таких як Coursera, Udacity та LinkedIn Learning, і наголосив на важливості безперервного навчання й особистісного розвитку. </w:t>
      </w:r>
      <w:r w:rsidRPr="00F3591D">
        <w:rPr>
          <w:rFonts w:asciiTheme="majorBidi" w:hAnsiTheme="majorBidi" w:cstheme="majorBidi"/>
          <w:sz w:val="24"/>
          <w:szCs w:val="24"/>
          <w:lang w:val="uk-UA"/>
        </w:rPr>
        <w:br/>
        <w:t xml:space="preserve">            Засідання завершилось обговоренням важливості сприяння науковим дослідженням серед студентів та аспірантів. Лариса Полякова, проректорка з наукової роботи, інновацій та міжнародного співробітництва МДПУ, наголосила на тому, що наукова робота студентів є важливою, оскільки розвиває критичне мислення, формує дослідницькі навички та сприяє підготовці до професійної діяльності. Також вона відзначила досягнення члена студентського гуртка "Соціологос", аспіранта Ярослава Горбаля, який став переможцем обласного конкурсу талановитої молоді в галузі науки. </w:t>
      </w:r>
      <w:r w:rsidRPr="00F3591D">
        <w:rPr>
          <w:rFonts w:asciiTheme="majorBidi" w:hAnsiTheme="majorBidi" w:cstheme="majorBidi"/>
          <w:sz w:val="24"/>
          <w:szCs w:val="24"/>
          <w:lang w:val="uk-UA"/>
        </w:rPr>
        <w:br/>
        <w:t>        Онлайн-зустріч стала цінним майданчиком для обговорення проблем та можливостей, з якими стикаються українські студенти за кордоном. Вона підкреслила важливість міжнародного співробітництва, мереж підтримки та безперервного навчання для того, щоб подолати ці складні часи.</w:t>
      </w:r>
    </w:p>
    <w:p w:rsidR="00C51EF1" w:rsidRPr="00F3591D" w:rsidRDefault="00C51EF1" w:rsidP="00C12856">
      <w:pPr>
        <w:ind w:firstLine="567"/>
        <w:rPr>
          <w:rFonts w:asciiTheme="majorBidi" w:hAnsiTheme="majorBidi" w:cstheme="majorBidi"/>
          <w:sz w:val="24"/>
          <w:szCs w:val="24"/>
          <w:lang w:val="uk-UA"/>
        </w:rPr>
      </w:pPr>
    </w:p>
    <w:p w:rsidR="006E5D8D" w:rsidRPr="00F3591D" w:rsidRDefault="0016705C" w:rsidP="000735E0">
      <w:pPr>
        <w:shd w:val="clear" w:color="auto" w:fill="FFFFFF"/>
        <w:spacing w:after="0" w:line="240" w:lineRule="auto"/>
        <w:ind w:firstLine="567"/>
        <w:jc w:val="both"/>
        <w:rPr>
          <w:rFonts w:asciiTheme="majorBidi" w:hAnsiTheme="majorBidi" w:cstheme="majorBidi"/>
          <w:b/>
          <w:sz w:val="24"/>
          <w:szCs w:val="24"/>
          <w:lang w:val="uk-UA"/>
        </w:rPr>
      </w:pPr>
      <w:r w:rsidRPr="00F3591D">
        <w:rPr>
          <w:rFonts w:asciiTheme="majorBidi" w:eastAsia="Times New Roman" w:hAnsiTheme="majorBidi" w:cstheme="majorBidi"/>
          <w:sz w:val="24"/>
          <w:szCs w:val="24"/>
          <w:lang w:val="uk-UA"/>
        </w:rPr>
        <w:t>Участь здобувачів у конференціях:</w:t>
      </w:r>
    </w:p>
    <w:p w:rsidR="00067C72" w:rsidRPr="00F3591D" w:rsidRDefault="00067C72"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tbl>
      <w:tblPr>
        <w:tblW w:w="10349" w:type="dxa"/>
        <w:tblInd w:w="-856" w:type="dxa"/>
        <w:tblLayout w:type="fixed"/>
        <w:tblLook w:val="0000" w:firstRow="0" w:lastRow="0" w:firstColumn="0" w:lastColumn="0" w:noHBand="0" w:noVBand="0"/>
      </w:tblPr>
      <w:tblGrid>
        <w:gridCol w:w="880"/>
        <w:gridCol w:w="1956"/>
        <w:gridCol w:w="2693"/>
        <w:gridCol w:w="2693"/>
        <w:gridCol w:w="2127"/>
      </w:tblGrid>
      <w:tr w:rsidR="006E5D8D" w:rsidRPr="00F3591D" w:rsidTr="00E0060C">
        <w:trPr>
          <w:trHeight w:val="555"/>
        </w:trPr>
        <w:tc>
          <w:tcPr>
            <w:tcW w:w="880" w:type="dxa"/>
            <w:tcBorders>
              <w:top w:val="single" w:sz="4" w:space="0" w:color="000000"/>
              <w:left w:val="single" w:sz="4" w:space="0" w:color="000000"/>
              <w:bottom w:val="single" w:sz="4" w:space="0" w:color="000000"/>
            </w:tcBorders>
            <w:shd w:val="clear" w:color="auto" w:fill="auto"/>
            <w:vAlign w:val="center"/>
          </w:tcPr>
          <w:p w:rsidR="006E5D8D" w:rsidRPr="00F3591D" w:rsidRDefault="006E5D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№п/п</w:t>
            </w:r>
          </w:p>
        </w:tc>
        <w:tc>
          <w:tcPr>
            <w:tcW w:w="1956" w:type="dxa"/>
            <w:tcBorders>
              <w:top w:val="single" w:sz="4" w:space="0" w:color="000000"/>
              <w:left w:val="single" w:sz="4" w:space="0" w:color="000000"/>
              <w:bottom w:val="single" w:sz="4" w:space="0" w:color="000000"/>
            </w:tcBorders>
            <w:shd w:val="clear" w:color="auto" w:fill="auto"/>
            <w:vAlign w:val="center"/>
          </w:tcPr>
          <w:p w:rsidR="006E5D8D" w:rsidRPr="00F3591D" w:rsidRDefault="006E5D8D" w:rsidP="000735E0">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Назва конференції</w:t>
            </w:r>
          </w:p>
        </w:tc>
        <w:tc>
          <w:tcPr>
            <w:tcW w:w="2693" w:type="dxa"/>
            <w:tcBorders>
              <w:top w:val="single" w:sz="4" w:space="0" w:color="000000"/>
              <w:left w:val="single" w:sz="4" w:space="0" w:color="000000"/>
              <w:bottom w:val="single" w:sz="4" w:space="0" w:color="000000"/>
            </w:tcBorders>
            <w:shd w:val="clear" w:color="auto" w:fill="auto"/>
            <w:vAlign w:val="center"/>
          </w:tcPr>
          <w:p w:rsidR="006E5D8D" w:rsidRPr="00F3591D" w:rsidRDefault="006E5D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ПІБ учасника</w:t>
            </w:r>
          </w:p>
        </w:tc>
        <w:tc>
          <w:tcPr>
            <w:tcW w:w="2693" w:type="dxa"/>
            <w:tcBorders>
              <w:top w:val="single" w:sz="4" w:space="0" w:color="000000"/>
              <w:left w:val="single" w:sz="4" w:space="0" w:color="000000"/>
              <w:bottom w:val="single" w:sz="4" w:space="0" w:color="000000"/>
            </w:tcBorders>
            <w:shd w:val="clear" w:color="auto" w:fill="auto"/>
            <w:vAlign w:val="center"/>
          </w:tcPr>
          <w:p w:rsidR="006E5D8D" w:rsidRPr="00F3591D" w:rsidRDefault="006E5D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Статус конференції</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D8D" w:rsidRPr="00F3591D" w:rsidRDefault="006E5D8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Дата і місце проведення конференції</w:t>
            </w:r>
          </w:p>
        </w:tc>
      </w:tr>
      <w:tr w:rsidR="007A5369" w:rsidRPr="00F3591D" w:rsidTr="00E0060C">
        <w:trPr>
          <w:trHeight w:val="407"/>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w:t>
            </w: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Архипчук Микола Володимирович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41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w:t>
            </w: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Демченко Анастасія Олександрівна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570"/>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12</w:t>
            </w: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Ковпак Михайло Володимирович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541"/>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hd w:val="clear" w:color="auto" w:fill="FFFFFF"/>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Крачун Максим Вікторович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615"/>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Кучинський Віктор Францович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821"/>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Латишева Діана Олександрівна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870"/>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Павлюк Валентин Васильович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855"/>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Пастушок Олександр Володимирович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696"/>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 Вадимович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Іванченкова Крістіна Юріївна</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Луценко Сергій Сергійович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Тищенко Євген Вікторович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 Васильович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Шапошніков Анатолій Олександрович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Шпачинський Валентин Леонідович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Карташов Юрій Олександрович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Кравченко Катерина Вячеславівна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Новиков Сергій Анатолійович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 Миколайович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Уколов Сергій Анатолійович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Фомін Віталій Віталійович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Харченко Кирило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Шаповалов Олександр Євгенович</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6E5D8D"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6E5D8D" w:rsidRPr="00F3591D" w:rsidRDefault="006E5D8D"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6E5D8D"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6E5D8D" w:rsidRPr="00F3591D" w:rsidRDefault="006E5D8D"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6E5D8D" w:rsidRPr="00F3591D" w:rsidRDefault="006E5D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E5D8D"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ФОМІН ВІТАЛІЙ </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ПАСТУШОК ОЛЕКСАНДР </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7A5369"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tcBorders>
            <w:shd w:val="clear" w:color="auto" w:fill="auto"/>
            <w:vAlign w:val="center"/>
          </w:tcPr>
          <w:p w:rsidR="007A5369" w:rsidRPr="00F3591D" w:rsidRDefault="007A5369"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7A5369" w:rsidRPr="00F3591D" w:rsidRDefault="007A5369"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w:t>
            </w:r>
          </w:p>
        </w:tc>
        <w:tc>
          <w:tcPr>
            <w:tcW w:w="2693" w:type="dxa"/>
            <w:tcBorders>
              <w:top w:val="single" w:sz="4" w:space="0" w:color="000000"/>
              <w:left w:val="single" w:sz="4" w:space="0" w:color="000000"/>
              <w:bottom w:val="single" w:sz="4" w:space="0" w:color="000000"/>
            </w:tcBorders>
            <w:shd w:val="clear" w:color="auto" w:fill="auto"/>
          </w:tcPr>
          <w:p w:rsidR="007A5369" w:rsidRPr="00F3591D" w:rsidRDefault="007A536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5369" w:rsidRPr="00F3591D" w:rsidRDefault="007A536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Архипчук Микола Володимирович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 xml:space="preserve">Демченко Анастасія Олександрівна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Ковпак Михайло Володимирович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Кучинський Віктор Францович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Латишева Діана Олександрівна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Павлюк Валентин Васильович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Пастушок Олександр Володимирович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hd w:val="clear" w:color="auto" w:fill="FFFFFF"/>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Карташов Юрій Олександрович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Кравченко Катерина Вячеславівна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Новиков Сергій Анатолійович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 Миколайович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Уколов Сергій Анатолійович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Фомін Віталій Віталійович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Харченко Кирило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Шаповалов Олександр Євгенович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 Вадимович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Іванченкова Крістіна Юріївна</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Луценко Сергій Сергійович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Тищенко Євген Вікторович</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 Васильович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374815" w:rsidRPr="00F3591D" w:rsidRDefault="00374815" w:rsidP="000735E0">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374815" w:rsidRPr="00F3591D" w:rsidRDefault="00374815" w:rsidP="000735E0">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АНДРЮЩЕНКО ОЛЕКСІЙ</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374815"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374815" w:rsidRPr="00F3591D" w:rsidRDefault="00374815"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ВИШНЕВСЬКИЙ ОЛЕКСАНДР </w:t>
            </w:r>
          </w:p>
        </w:tc>
        <w:tc>
          <w:tcPr>
            <w:tcW w:w="2693" w:type="dxa"/>
            <w:tcBorders>
              <w:top w:val="single" w:sz="4" w:space="0" w:color="000000"/>
              <w:left w:val="single" w:sz="4" w:space="0" w:color="000000"/>
              <w:bottom w:val="single" w:sz="4" w:space="0" w:color="000000"/>
            </w:tcBorders>
            <w:shd w:val="clear" w:color="auto" w:fill="auto"/>
          </w:tcPr>
          <w:p w:rsidR="00374815" w:rsidRPr="00F3591D" w:rsidRDefault="00374815"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374815" w:rsidRPr="00F3591D" w:rsidRDefault="00374815"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4815" w:rsidRPr="00F3591D" w:rsidRDefault="0037481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9A167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9A1678" w:rsidRPr="00F3591D" w:rsidRDefault="009A167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6E3C9B" w:rsidRPr="00F3591D" w:rsidRDefault="006E3C9B"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Середовище та професійне планування старшокласників: соціологічний</w:t>
            </w:r>
          </w:p>
          <w:p w:rsidR="009A1678" w:rsidRPr="00F3591D" w:rsidRDefault="006E3C9B"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вимір.</w:t>
            </w:r>
          </w:p>
        </w:tc>
        <w:tc>
          <w:tcPr>
            <w:tcW w:w="2693" w:type="dxa"/>
            <w:tcBorders>
              <w:top w:val="single" w:sz="4" w:space="0" w:color="000000"/>
              <w:left w:val="single" w:sz="4" w:space="0" w:color="000000"/>
              <w:bottom w:val="single" w:sz="4" w:space="0" w:color="000000"/>
            </w:tcBorders>
            <w:shd w:val="clear" w:color="auto" w:fill="auto"/>
          </w:tcPr>
          <w:p w:rsidR="009A1678" w:rsidRPr="00F3591D" w:rsidRDefault="006E3C9B"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Пастушок Олександр</w:t>
            </w:r>
          </w:p>
        </w:tc>
        <w:tc>
          <w:tcPr>
            <w:tcW w:w="2693" w:type="dxa"/>
            <w:tcBorders>
              <w:top w:val="single" w:sz="4" w:space="0" w:color="000000"/>
              <w:left w:val="single" w:sz="4" w:space="0" w:color="000000"/>
              <w:bottom w:val="single" w:sz="4" w:space="0" w:color="000000"/>
            </w:tcBorders>
            <w:shd w:val="clear" w:color="auto" w:fill="auto"/>
          </w:tcPr>
          <w:p w:rsidR="003C25D5" w:rsidRPr="00F3591D" w:rsidRDefault="00DE655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3C25D5" w:rsidRPr="00F3591D" w:rsidRDefault="00DE655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3C25D5" w:rsidRPr="00F3591D" w:rsidRDefault="00DE655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3C25D5" w:rsidRPr="00F3591D" w:rsidRDefault="00DE655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3C25D5" w:rsidRPr="00F3591D" w:rsidRDefault="003C25D5" w:rsidP="000735E0">
            <w:pPr>
              <w:spacing w:after="0" w:line="240" w:lineRule="auto"/>
              <w:rPr>
                <w:rFonts w:asciiTheme="majorBidi" w:hAnsiTheme="majorBidi" w:cstheme="majorBidi"/>
                <w:sz w:val="24"/>
                <w:szCs w:val="24"/>
                <w:lang w:val="uk-UA"/>
              </w:rPr>
            </w:pPr>
          </w:p>
          <w:p w:rsidR="009A1678" w:rsidRPr="00F3591D" w:rsidRDefault="009A167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A1678" w:rsidRPr="00F3591D" w:rsidRDefault="003C25D5"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25-26 квітня 2024 року,  </w:t>
            </w:r>
            <w:r w:rsidR="001C35E8" w:rsidRPr="00F3591D">
              <w:rPr>
                <w:rFonts w:asciiTheme="majorBidi" w:hAnsiTheme="majorBidi" w:cstheme="majorBidi"/>
                <w:sz w:val="24"/>
                <w:szCs w:val="24"/>
                <w:lang w:val="uk-UA"/>
              </w:rPr>
              <w:t>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Консолідаційна роль релігій в умовах війни (на прикладі християнства та</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ісламу).</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Мізанова Мілана</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Роль українських ЗМІ в протидії рашистській ідеології.</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Глинська Людмила</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Мотивація випускників ЗЗСО до вступу у вищі навчальні заклади:</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адаптація та стимулювання.</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Глебова Наталя </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Латишева Діана</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Соціологічний погляд на дистанційне навчання старшокласників</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 Владислав</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Фурман Анастасія</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Повсякденність як сфера взаємодопомоги та консолідації в умовах війни.</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Букрєєва Ірина </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Вишневський Олександр</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Проблема ідентичності культурної спадщини України в умовах</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російсько-української війни</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Людмила</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Архипчук Микола</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Гідність українського патріота на фронті, в тилу, у полоні: тотальній</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прояв боротьби.</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Вишневський Олександр</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Соціальна напруженість і соціальна згуртованість як індикатори</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соціальної безпеки суспільства в повоєнній Україні.</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Чичановський Ігор</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 xml:space="preserve"> Дворський Олексій</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Соціальна безпека України та шляхи її формування в умовах війни і</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повоєнного відновлення.</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Глинська Людмила</w:t>
            </w:r>
          </w:p>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Шапошніков Анатолій</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C35E8"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Людяність на війні – динамічний синтез військової необхідності та</w:t>
            </w:r>
          </w:p>
          <w:p w:rsidR="001C35E8" w:rsidRPr="00F3591D" w:rsidRDefault="001C35E8"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філософії гуманізму.</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Андрющенко Олексій</w:t>
            </w:r>
          </w:p>
        </w:tc>
        <w:tc>
          <w:tcPr>
            <w:tcW w:w="2693" w:type="dxa"/>
            <w:tcBorders>
              <w:top w:val="single" w:sz="4" w:space="0" w:color="000000"/>
              <w:left w:val="single" w:sz="4" w:space="0" w:color="000000"/>
              <w:bottom w:val="single" w:sz="4" w:space="0" w:color="000000"/>
            </w:tcBorders>
            <w:shd w:val="clear" w:color="auto" w:fill="auto"/>
          </w:tcPr>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sz w:val="24"/>
                <w:szCs w:val="24"/>
                <w:lang w:val="uk-UA"/>
              </w:rPr>
            </w:pPr>
          </w:p>
          <w:p w:rsidR="001C35E8" w:rsidRPr="00F3591D" w:rsidRDefault="001C35E8" w:rsidP="000735E0">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C35E8" w:rsidRPr="00F3591D" w:rsidRDefault="001C35E8"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C12856"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C12856" w:rsidRPr="00F3591D" w:rsidRDefault="00C12856"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C12856" w:rsidRPr="00F3591D" w:rsidRDefault="00C12856"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C12856" w:rsidRPr="00F3591D" w:rsidRDefault="00114B5D" w:rsidP="000735E0">
            <w:pPr>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ru-RU"/>
              </w:rPr>
              <w:t>Андрющенко О., Вишневський О.</w:t>
            </w:r>
          </w:p>
        </w:tc>
        <w:tc>
          <w:tcPr>
            <w:tcW w:w="2693" w:type="dxa"/>
            <w:tcBorders>
              <w:top w:val="single" w:sz="4" w:space="0" w:color="000000"/>
              <w:left w:val="single" w:sz="4" w:space="0" w:color="000000"/>
              <w:bottom w:val="single" w:sz="4" w:space="0" w:color="000000"/>
            </w:tcBorders>
            <w:shd w:val="clear" w:color="auto" w:fill="auto"/>
          </w:tcPr>
          <w:p w:rsidR="00C12856" w:rsidRPr="00F3591D" w:rsidRDefault="00C12856" w:rsidP="00C12856">
            <w:pPr>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5.Науково-практична конференція "Trends, Issues, and Challenges in Modern Science: Proceedings of the International Scientific Conference Cambridge, UK: Bookmundo." </w:t>
            </w:r>
          </w:p>
          <w:p w:rsidR="00C12856" w:rsidRPr="00F3591D" w:rsidRDefault="00C12856" w:rsidP="00C12856">
            <w:pPr>
              <w:spacing w:after="0" w:line="240" w:lineRule="auto"/>
              <w:jc w:val="both"/>
              <w:rPr>
                <w:rFonts w:ascii="Times New Roman" w:eastAsia="Times New Roman" w:hAnsi="Times New Roman" w:cs="Times New Roman"/>
                <w:b/>
                <w:sz w:val="24"/>
                <w:szCs w:val="24"/>
                <w:lang w:val="uk-UA" w:eastAsia="ru-RU"/>
              </w:rPr>
            </w:pPr>
          </w:p>
          <w:p w:rsidR="00C12856" w:rsidRPr="00F3591D" w:rsidRDefault="00C12856" w:rsidP="00114B5D">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2856" w:rsidRPr="00F3591D" w:rsidRDefault="00114B5D" w:rsidP="000735E0">
            <w:pPr>
              <w:snapToGrid w:val="0"/>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ru-RU"/>
              </w:rPr>
              <w:t>(2024, September 13).</w:t>
            </w:r>
          </w:p>
        </w:tc>
      </w:tr>
      <w:tr w:rsidR="00114B5D"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0735E0">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Хруставчук Єлізавета  - </w:t>
            </w:r>
            <w:r w:rsidRPr="00F3591D">
              <w:rPr>
                <w:rFonts w:ascii="Times New Roman" w:eastAsia="TimesNewRomanPSMT" w:hAnsi="Times New Roman" w:cs="Times New Roman"/>
                <w:sz w:val="24"/>
                <w:szCs w:val="24"/>
                <w:lang w:val="uk-UA"/>
              </w:rPr>
              <w:t>ОП Соціологія, ОС «Бакалавр»</w:t>
            </w:r>
            <w:r w:rsidRPr="00F3591D">
              <w:rPr>
                <w:rFonts w:ascii="Times New Roman" w:hAnsi="Times New Roman" w:cs="Times New Roman"/>
                <w:bCs/>
                <w:sz w:val="24"/>
                <w:szCs w:val="24"/>
                <w:lang w:val="uk-UA"/>
              </w:rPr>
              <w:t xml:space="preserve">, Гончаренко Інна - </w:t>
            </w:r>
            <w:r w:rsidRPr="00F3591D">
              <w:rPr>
                <w:rFonts w:ascii="Times New Roman" w:eastAsia="Times New Roman" w:hAnsi="Times New Roman" w:cs="Times New Roman"/>
                <w:sz w:val="24"/>
                <w:szCs w:val="24"/>
                <w:lang w:val="uk-UA" w:eastAsia="ru-RU"/>
              </w:rPr>
              <w:t>ОНП Соціологія та психологія муніципальної політики</w:t>
            </w:r>
            <w:r w:rsidRPr="00F3591D">
              <w:rPr>
                <w:rFonts w:ascii="Times New Roman" w:hAnsi="Times New Roman" w:cs="Times New Roman"/>
                <w:bCs/>
                <w:sz w:val="24"/>
                <w:szCs w:val="24"/>
                <w:lang w:val="uk-UA"/>
              </w:rPr>
              <w:t>)</w:t>
            </w: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C12856">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ІІ Міжнародна науково-практична конференція «СУЧАСНА ВИЩА ОСВІТА: ДОСЯГНЕННЯ, ВИКЛИКИ ТА ПЕРСПЕКТИВИ РОЗВИТКУ В УМОВАХ НЕВИЗНАЧЕНОСТІ», </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5D" w:rsidRPr="00F3591D" w:rsidRDefault="00114B5D" w:rsidP="000735E0">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Ukraine Zaporizhzhia, October 04–05, 2024</w:t>
            </w:r>
          </w:p>
        </w:tc>
      </w:tr>
      <w:tr w:rsidR="00114B5D"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Риженко В., Гула Д., Антипенко Ж., Синягівський Я., Мазінова М., Дворський О., Уколов С., Цибульський І.  - </w:t>
            </w:r>
            <w:r w:rsidRPr="00F3591D">
              <w:rPr>
                <w:rFonts w:ascii="Times New Roman" w:eastAsia="TimesNewRomanPSMT" w:hAnsi="Times New Roman" w:cs="Times New Roman"/>
                <w:sz w:val="24"/>
                <w:szCs w:val="24"/>
                <w:lang w:val="uk-UA"/>
              </w:rPr>
              <w:t>ОП Соціологія, ОС «Бакалавр»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Кучерак М., Ядловська О., Алєксєєва С. – ОНП Соціологія та психологія муніципальної політики, ОС «Магістр»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Дворецький В. – ОНП Аналітика суспільних процесів,  ОС «Магістр»</w:t>
            </w: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C12856">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OPEN SPACE у форматі круглого столу "ВІД ПАЛІТРИ ІДЕЙ ДО СПІЛЬНИХ ДІЙ"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5D" w:rsidRPr="00F3591D" w:rsidRDefault="00114B5D" w:rsidP="000735E0">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м.Запоріжжя (офлайн) 10.10.2024 р.</w:t>
            </w:r>
          </w:p>
        </w:tc>
      </w:tr>
      <w:tr w:rsidR="00114B5D"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114B5D">
            <w:pPr>
              <w:tabs>
                <w:tab w:val="left" w:pos="1418"/>
              </w:tabs>
              <w:spacing w:after="0" w:line="240" w:lineRule="auto"/>
              <w:jc w:val="both"/>
              <w:rPr>
                <w:rFonts w:ascii="Times New Roman" w:eastAsia="Times New Roman" w:hAnsi="Times New Roman" w:cs="Times New Roman"/>
                <w:b/>
                <w:sz w:val="24"/>
                <w:szCs w:val="24"/>
                <w:lang w:val="uk-UA" w:eastAsia="ru-RU"/>
              </w:rPr>
            </w:pPr>
            <w:r w:rsidRPr="00F3591D">
              <w:rPr>
                <w:rFonts w:ascii="Times New Roman" w:eastAsia="Times New Roman" w:hAnsi="Times New Roman" w:cs="Times New Roman"/>
                <w:sz w:val="24"/>
                <w:szCs w:val="24"/>
                <w:lang w:val="uk-UA" w:eastAsia="ru-RU"/>
              </w:rPr>
              <w:t xml:space="preserve">Гаранін Н., Могила В., Загородній М., Дворецький В., Мазінова М. - </w:t>
            </w:r>
            <w:r w:rsidRPr="00F3591D">
              <w:rPr>
                <w:rFonts w:ascii="Times New Roman" w:eastAsia="TimesNewRomanPSMT" w:hAnsi="Times New Roman" w:cs="Times New Roman"/>
                <w:sz w:val="24"/>
                <w:szCs w:val="24"/>
                <w:lang w:val="uk-UA"/>
              </w:rPr>
              <w:t>ОП Соціологія, ОС «Бакалавр»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Бендик О., </w:t>
            </w:r>
            <w:r w:rsidRPr="00F3591D">
              <w:rPr>
                <w:rFonts w:ascii="Times New Roman" w:hAnsi="Times New Roman" w:cs="Times New Roman"/>
                <w:bCs/>
                <w:sz w:val="24"/>
                <w:szCs w:val="24"/>
                <w:lang w:val="uk-UA"/>
              </w:rPr>
              <w:t xml:space="preserve">Харченко К. - </w:t>
            </w:r>
            <w:r w:rsidRPr="00F3591D">
              <w:rPr>
                <w:rFonts w:ascii="Times New Roman" w:eastAsia="Times New Roman" w:hAnsi="Times New Roman" w:cs="Times New Roman"/>
                <w:sz w:val="24"/>
                <w:szCs w:val="24"/>
                <w:lang w:val="uk-UA" w:eastAsia="ru-RU"/>
              </w:rPr>
              <w:t>ОНП Соціологія та психологія муніципальної політики, ОС «Магістр»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 Шапошніков А. - </w:t>
            </w:r>
            <w:r w:rsidRPr="00F3591D">
              <w:rPr>
                <w:rFonts w:ascii="Times New Roman" w:eastAsia="Times New Roman" w:hAnsi="Times New Roman" w:cs="Times New Roman"/>
                <w:sz w:val="24"/>
                <w:szCs w:val="24"/>
                <w:lang w:val="uk-UA" w:eastAsia="ru-RU"/>
              </w:rPr>
              <w:t>ОП Соціологія муніципальної політики, ОС «Магістр»</w:t>
            </w:r>
          </w:p>
          <w:p w:rsidR="00114B5D" w:rsidRPr="00F3591D" w:rsidRDefault="00114B5D" w:rsidP="000735E0">
            <w:pPr>
              <w:spacing w:after="0" w:line="240" w:lineRule="auto"/>
              <w:jc w:val="both"/>
              <w:rPr>
                <w:rFonts w:ascii="Times New Roman" w:eastAsia="Times New Roman" w:hAnsi="Times New Roman" w:cs="Times New Roman"/>
                <w:sz w:val="24"/>
                <w:szCs w:val="24"/>
                <w:lang w:val="uk-UA" w:eastAsia="ru-RU"/>
              </w:rPr>
            </w:pP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C12856">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5 год. (0,2 кредити ECTS)  (</w:t>
            </w:r>
            <w:r w:rsidRPr="00F3591D">
              <w:rPr>
                <w:rFonts w:ascii="Times New Roman" w:hAnsi="Times New Roman" w:cs="Times New Roman"/>
                <w:i/>
                <w:sz w:val="24"/>
                <w:szCs w:val="24"/>
                <w:lang w:val="uk-UA"/>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5D" w:rsidRPr="00F3591D" w:rsidRDefault="00114B5D" w:rsidP="000735E0">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18 жовтня 2024 р.</w:t>
            </w:r>
          </w:p>
        </w:tc>
      </w:tr>
      <w:tr w:rsidR="00114B5D" w:rsidRPr="00F3591D" w:rsidTr="00E0060C">
        <w:trPr>
          <w:trHeight w:val="709"/>
        </w:trPr>
        <w:tc>
          <w:tcPr>
            <w:tcW w:w="880"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42155A">
            <w:pPr>
              <w:widowControl w:val="0"/>
              <w:numPr>
                <w:ilvl w:val="0"/>
                <w:numId w:val="3"/>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tcBorders>
            <w:shd w:val="clear" w:color="auto" w:fill="auto"/>
            <w:vAlign w:val="center"/>
          </w:tcPr>
          <w:p w:rsidR="00114B5D" w:rsidRPr="00F3591D" w:rsidRDefault="00114B5D" w:rsidP="000735E0">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Коноваленко В., Квітко І., Синягівський Я., Уколов С., Латишева Д., Дворецький В., Цибульський І. - </w:t>
            </w:r>
            <w:r w:rsidRPr="00F3591D">
              <w:rPr>
                <w:rFonts w:ascii="Times New Roman" w:eastAsia="TimesNewRomanPSMT" w:hAnsi="Times New Roman" w:cs="Times New Roman"/>
                <w:sz w:val="24"/>
                <w:szCs w:val="24"/>
                <w:lang w:val="uk-UA"/>
              </w:rPr>
              <w:t>ОП Соціологія, ОС «Бакалавр»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Кравченко К., Ядловська О. - ОНП Соціологія та психологія муніципальної політики, ОС «Магістр»</w:t>
            </w:r>
          </w:p>
          <w:p w:rsidR="00114B5D" w:rsidRPr="00F3591D" w:rsidRDefault="00114B5D" w:rsidP="00114B5D">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Решетнікова А., Возняк І.  ОП Соціологія муніципальної політики, ОС «Магістр</w:t>
            </w:r>
          </w:p>
        </w:tc>
        <w:tc>
          <w:tcPr>
            <w:tcW w:w="2693" w:type="dxa"/>
            <w:tcBorders>
              <w:top w:val="single" w:sz="4" w:space="0" w:color="000000"/>
              <w:left w:val="single" w:sz="4" w:space="0" w:color="000000"/>
              <w:bottom w:val="single" w:sz="4" w:space="0" w:color="000000"/>
            </w:tcBorders>
            <w:shd w:val="clear" w:color="auto" w:fill="auto"/>
          </w:tcPr>
          <w:p w:rsidR="00114B5D" w:rsidRPr="00F3591D" w:rsidRDefault="00114B5D" w:rsidP="00C12856">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Тренінг «ВІД КОНФЛІКТУ ДО ДІАЛОГУ» м. Київ, 5 год. (0,2 кредити ECTS)  (</w:t>
            </w:r>
            <w:r w:rsidRPr="00F3591D">
              <w:rPr>
                <w:rFonts w:ascii="Times New Roman" w:hAnsi="Times New Roman" w:cs="Times New Roman"/>
                <w:i/>
                <w:sz w:val="24"/>
                <w:szCs w:val="24"/>
                <w:lang w:val="uk-UA"/>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14B5D" w:rsidRPr="00F3591D" w:rsidRDefault="00114B5D" w:rsidP="000735E0">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17 жовтня 2024 р.</w:t>
            </w:r>
          </w:p>
        </w:tc>
      </w:tr>
    </w:tbl>
    <w:p w:rsidR="006E5D8D" w:rsidRPr="00F3591D" w:rsidRDefault="006E5D8D"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C51EF1" w:rsidRPr="00F3591D" w:rsidRDefault="00C51EF1" w:rsidP="000735E0">
      <w:pPr>
        <w:spacing w:after="0" w:line="240" w:lineRule="auto"/>
        <w:jc w:val="both"/>
        <w:rPr>
          <w:rFonts w:asciiTheme="majorBidi" w:hAnsiTheme="majorBidi" w:cstheme="majorBidi"/>
          <w:sz w:val="24"/>
          <w:szCs w:val="24"/>
          <w:lang w:val="uk-UA"/>
        </w:rPr>
      </w:pPr>
    </w:p>
    <w:p w:rsidR="00C51EF1" w:rsidRPr="00F3591D" w:rsidRDefault="00C51EF1" w:rsidP="000735E0">
      <w:pPr>
        <w:spacing w:after="0" w:line="240" w:lineRule="auto"/>
        <w:jc w:val="both"/>
        <w:rPr>
          <w:rFonts w:asciiTheme="majorBidi" w:hAnsiTheme="majorBidi" w:cstheme="majorBidi"/>
          <w:sz w:val="24"/>
          <w:szCs w:val="24"/>
          <w:lang w:val="uk-UA"/>
        </w:rPr>
      </w:pPr>
    </w:p>
    <w:p w:rsidR="00C51EF1" w:rsidRPr="00F3591D" w:rsidRDefault="00C51EF1" w:rsidP="000735E0">
      <w:pPr>
        <w:spacing w:after="0" w:line="240" w:lineRule="auto"/>
        <w:jc w:val="both"/>
        <w:rPr>
          <w:rFonts w:asciiTheme="majorBidi" w:hAnsiTheme="majorBidi" w:cstheme="majorBidi"/>
          <w:sz w:val="24"/>
          <w:szCs w:val="24"/>
          <w:lang w:val="uk-UA"/>
        </w:rPr>
      </w:pPr>
    </w:p>
    <w:p w:rsidR="00C51EF1" w:rsidRPr="00F3591D" w:rsidRDefault="00C51EF1" w:rsidP="000735E0">
      <w:pPr>
        <w:spacing w:after="0" w:line="240" w:lineRule="auto"/>
        <w:jc w:val="both"/>
        <w:rPr>
          <w:rFonts w:asciiTheme="majorBidi" w:hAnsiTheme="majorBidi" w:cstheme="majorBidi"/>
          <w:sz w:val="24"/>
          <w:szCs w:val="24"/>
          <w:lang w:val="uk-UA"/>
        </w:rPr>
      </w:pPr>
    </w:p>
    <w:p w:rsidR="006E5D8D" w:rsidRPr="00F3591D" w:rsidRDefault="006E5D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НАЯВНІСТЬ НАУКОВИХ ПУБЛІКАЦІЙ</w:t>
      </w:r>
    </w:p>
    <w:tbl>
      <w:tblPr>
        <w:tblpPr w:leftFromText="180" w:rightFromText="180" w:vertAnchor="text" w:horzAnchor="margin" w:tblpXSpec="center" w:tblpY="32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193"/>
        <w:gridCol w:w="4611"/>
        <w:gridCol w:w="567"/>
        <w:gridCol w:w="1418"/>
      </w:tblGrid>
      <w:tr w:rsidR="006E5D8D" w:rsidRPr="00F3591D" w:rsidTr="00E0060C">
        <w:tc>
          <w:tcPr>
            <w:tcW w:w="1668" w:type="dxa"/>
            <w:tcBorders>
              <w:top w:val="single" w:sz="4" w:space="0" w:color="auto"/>
              <w:left w:val="single" w:sz="4" w:space="0" w:color="auto"/>
              <w:bottom w:val="single" w:sz="4" w:space="0" w:color="auto"/>
              <w:right w:val="single" w:sz="4" w:space="0" w:color="auto"/>
            </w:tcBorders>
            <w:hideMark/>
          </w:tcPr>
          <w:p w:rsidR="006E5D8D" w:rsidRPr="00F3591D" w:rsidRDefault="006E5D8D" w:rsidP="000735E0">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Прізвище та ініціали автора</w:t>
            </w:r>
          </w:p>
        </w:tc>
        <w:tc>
          <w:tcPr>
            <w:tcW w:w="2193" w:type="dxa"/>
            <w:tcBorders>
              <w:top w:val="single" w:sz="4" w:space="0" w:color="auto"/>
              <w:left w:val="single" w:sz="4" w:space="0" w:color="auto"/>
              <w:bottom w:val="single" w:sz="4" w:space="0" w:color="auto"/>
              <w:right w:val="single" w:sz="4" w:space="0" w:color="auto"/>
            </w:tcBorders>
            <w:hideMark/>
          </w:tcPr>
          <w:p w:rsidR="006E5D8D" w:rsidRPr="00F3591D" w:rsidRDefault="006E5D8D" w:rsidP="000735E0">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Назва та вид публікації</w:t>
            </w:r>
          </w:p>
        </w:tc>
        <w:tc>
          <w:tcPr>
            <w:tcW w:w="4611" w:type="dxa"/>
            <w:tcBorders>
              <w:top w:val="single" w:sz="4" w:space="0" w:color="auto"/>
              <w:left w:val="single" w:sz="4" w:space="0" w:color="auto"/>
              <w:bottom w:val="single" w:sz="4" w:space="0" w:color="auto"/>
              <w:right w:val="single" w:sz="4" w:space="0" w:color="auto"/>
            </w:tcBorders>
            <w:hideMark/>
          </w:tcPr>
          <w:p w:rsidR="006E5D8D" w:rsidRPr="00F3591D" w:rsidRDefault="006E5D8D" w:rsidP="000735E0">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Видання (видавництво, сторінки, місто, рік)</w:t>
            </w:r>
          </w:p>
        </w:tc>
        <w:tc>
          <w:tcPr>
            <w:tcW w:w="567" w:type="dxa"/>
            <w:tcBorders>
              <w:top w:val="single" w:sz="4" w:space="0" w:color="auto"/>
              <w:left w:val="single" w:sz="4" w:space="0" w:color="auto"/>
              <w:bottom w:val="single" w:sz="4" w:space="0" w:color="auto"/>
              <w:right w:val="single" w:sz="4" w:space="0" w:color="auto"/>
            </w:tcBorders>
            <w:hideMark/>
          </w:tcPr>
          <w:p w:rsidR="006E5D8D" w:rsidRPr="00F3591D" w:rsidRDefault="006E5D8D" w:rsidP="000735E0">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Обсяг (др.арк.)</w:t>
            </w:r>
          </w:p>
        </w:tc>
        <w:tc>
          <w:tcPr>
            <w:tcW w:w="1418" w:type="dxa"/>
            <w:tcBorders>
              <w:top w:val="single" w:sz="4" w:space="0" w:color="auto"/>
              <w:left w:val="single" w:sz="4" w:space="0" w:color="auto"/>
              <w:bottom w:val="single" w:sz="4" w:space="0" w:color="auto"/>
              <w:right w:val="single" w:sz="4" w:space="0" w:color="auto"/>
            </w:tcBorders>
            <w:hideMark/>
          </w:tcPr>
          <w:p w:rsidR="006E5D8D" w:rsidRPr="00F3591D" w:rsidRDefault="006E5D8D" w:rsidP="000735E0">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Співавтори</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681EF7" w:rsidRPr="00F3591D" w:rsidRDefault="00681EF7" w:rsidP="000735E0">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tcPr>
          <w:p w:rsidR="00681EF7" w:rsidRPr="00F3591D" w:rsidRDefault="00763DD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ФОРМУВАННЯ ПОЗИТИВНОГО ІМІДЖУ КЕРІВНИКА</w:t>
            </w:r>
          </w:p>
        </w:tc>
        <w:tc>
          <w:tcPr>
            <w:tcW w:w="4611"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0,5</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hideMark/>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ФОМІН ВІТАЛІЙ </w:t>
            </w:r>
          </w:p>
          <w:p w:rsidR="00681EF7" w:rsidRPr="00F3591D" w:rsidRDefault="00681EF7" w:rsidP="000735E0">
            <w:pPr>
              <w:spacing w:after="0" w:line="240" w:lineRule="auto"/>
              <w:ind w:hanging="109"/>
              <w:jc w:val="both"/>
              <w:rPr>
                <w:rFonts w:asciiTheme="majorBidi"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РОЛЬ СОЦІАЛЬНОЇ РЕКЛАМИ В УМОВАХ ВІЙНИ: СОЦІОЛОГІЧНІ ВИМІРИ</w:t>
            </w:r>
          </w:p>
        </w:tc>
        <w:tc>
          <w:tcPr>
            <w:tcW w:w="4611" w:type="dxa"/>
            <w:tcBorders>
              <w:top w:val="single" w:sz="4" w:space="0" w:color="auto"/>
              <w:left w:val="single" w:sz="4" w:space="0" w:color="auto"/>
              <w:bottom w:val="single" w:sz="4" w:space="0" w:color="auto"/>
              <w:right w:val="single" w:sz="4" w:space="0" w:color="auto"/>
            </w:tcBorders>
            <w:hideMark/>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763DDD"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Цюрупа М.В., Котенко Г.</w:t>
            </w:r>
          </w:p>
          <w:p w:rsidR="00681EF7" w:rsidRPr="00F3591D" w:rsidRDefault="00681EF7" w:rsidP="000735E0">
            <w:pPr>
              <w:spacing w:after="0" w:line="240" w:lineRule="auto"/>
              <w:jc w:val="both"/>
              <w:rPr>
                <w:rFonts w:asciiTheme="majorBidi" w:hAnsiTheme="majorBidi" w:cstheme="majorBidi"/>
                <w:sz w:val="24"/>
                <w:szCs w:val="24"/>
                <w:lang w:val="uk-UA"/>
              </w:rPr>
            </w:pPr>
          </w:p>
          <w:p w:rsidR="00681EF7" w:rsidRPr="00F3591D" w:rsidRDefault="00681EF7" w:rsidP="000735E0">
            <w:pPr>
              <w:spacing w:after="0" w:line="240" w:lineRule="auto"/>
              <w:jc w:val="both"/>
              <w:rPr>
                <w:rFonts w:asciiTheme="majorBidi" w:hAnsiTheme="majorBidi" w:cstheme="majorBidi"/>
                <w:sz w:val="24"/>
                <w:szCs w:val="24"/>
                <w:shd w:val="clear" w:color="auto" w:fill="FFFFFF"/>
                <w:lang w:val="uk-UA"/>
              </w:rPr>
            </w:pP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hideMark/>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681EF7" w:rsidRPr="00F3591D" w:rsidRDefault="00681EF7" w:rsidP="000735E0">
            <w:pPr>
              <w:spacing w:after="0" w:line="240" w:lineRule="auto"/>
              <w:ind w:hanging="109"/>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w:t>
            </w: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МОЛОДІЖНИЙ СЕГМЕНТ РИНКУ ПРАЦІ У ФОКУСІ СОЦІОЛОГІЇ ОСВІТИ </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pStyle w:val="Default"/>
              <w:jc w:val="both"/>
              <w:rPr>
                <w:rFonts w:asciiTheme="majorBidi" w:hAnsiTheme="majorBidi" w:cstheme="majorBidi"/>
                <w:color w:val="auto"/>
              </w:rPr>
            </w:pPr>
            <w:r w:rsidRPr="00F3591D">
              <w:rPr>
                <w:rFonts w:asciiTheme="majorBidi" w:hAnsiTheme="majorBidi" w:cstheme="majorBidi"/>
                <w:color w:val="auto"/>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Семікін М.О., Чичановський І.О.</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ПАСТУШОК ОЛЕКСАНДР </w:t>
            </w:r>
          </w:p>
          <w:p w:rsidR="00681EF7" w:rsidRPr="00F3591D" w:rsidRDefault="00681EF7" w:rsidP="000735E0">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sz w:val="24"/>
                <w:szCs w:val="24"/>
                <w:lang w:val="uk-UA" w:eastAsia="zh-CN"/>
              </w:rPr>
            </w:pPr>
            <w:r w:rsidRPr="00F3591D">
              <w:rPr>
                <w:rFonts w:asciiTheme="majorBidi" w:hAnsiTheme="majorBidi" w:cstheme="majorBidi"/>
                <w:sz w:val="24"/>
                <w:szCs w:val="24"/>
                <w:lang w:val="uk-UA"/>
              </w:rPr>
              <w:t>ВПЛИВ ОСВІТНЬОГО І СОЦІАЛЬНОГО СЕРЕДОВИЩА НА ПЛАНУВАННЯ МОЛОДДЮ ПРОФЕСІЙНОГО МАЙБУТНЬОГО</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Глинська Л.Ф., Глебов В.</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681EF7" w:rsidRPr="00F3591D" w:rsidRDefault="00681EF7" w:rsidP="000735E0">
            <w:pPr>
              <w:spacing w:after="0" w:line="240" w:lineRule="auto"/>
              <w:ind w:hanging="109"/>
              <w:jc w:val="both"/>
              <w:rPr>
                <w:rFonts w:asciiTheme="majorBidi"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sz w:val="24"/>
                <w:szCs w:val="24"/>
                <w:lang w:val="uk-UA"/>
              </w:rPr>
              <w:t>СОЦІАЛЬНА УЧАСТЬ ЗДОБУВАЧІВ І РЕАЛІЗАЦІЯ ОСВІТНІХ БІЗНЕС-МОДЕЛЕЙ</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681EF7" w:rsidRPr="00F3591D" w:rsidRDefault="00681EF7" w:rsidP="000735E0">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sz w:val="24"/>
                <w:szCs w:val="24"/>
                <w:lang w:val="uk-UA"/>
              </w:rPr>
              <w:t>СОЦІАЛЬНА ВЗАЄМОДІЯ ЯК ЧИННИК ВПРОВАДЖЕННЯ СТАЛИХ БІЗНЕСМОДЕЛЕЙ В КУЛЬТУРНО-ОСВІТНІХ ПРАКТИКАХ</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681EF7" w:rsidRPr="00F3591D" w:rsidRDefault="00681EF7" w:rsidP="000735E0">
            <w:pPr>
              <w:spacing w:after="0" w:line="240" w:lineRule="auto"/>
              <w:ind w:hanging="109"/>
              <w:jc w:val="both"/>
              <w:rPr>
                <w:rFonts w:asciiTheme="majorBidi" w:hAnsiTheme="majorBidi" w:cstheme="majorBidi"/>
                <w:sz w:val="24"/>
                <w:szCs w:val="24"/>
                <w:lang w:val="uk-UA"/>
              </w:rPr>
            </w:pPr>
            <w:r w:rsidRPr="00F3591D">
              <w:rPr>
                <w:rFonts w:asciiTheme="majorBidi" w:hAnsiTheme="majorBidi" w:cstheme="majorBidi"/>
                <w:sz w:val="24"/>
                <w:szCs w:val="24"/>
                <w:lang w:val="uk-UA"/>
              </w:rPr>
              <w:t>КУЛЬНЄВ ДМИТРО</w:t>
            </w:r>
          </w:p>
        </w:tc>
        <w:tc>
          <w:tcPr>
            <w:tcW w:w="2193"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pacing w:after="0" w:line="240" w:lineRule="auto"/>
              <w:jc w:val="both"/>
              <w:rPr>
                <w:rFonts w:asciiTheme="majorBidi" w:hAnsiTheme="majorBidi" w:cstheme="majorBidi"/>
                <w:bCs/>
                <w:sz w:val="24"/>
                <w:szCs w:val="24"/>
                <w:shd w:val="clear" w:color="auto" w:fill="FFFFFF"/>
                <w:lang w:val="uk-UA"/>
              </w:rPr>
            </w:pPr>
            <w:r w:rsidRPr="00F3591D">
              <w:rPr>
                <w:rFonts w:asciiTheme="majorBidi" w:hAnsiTheme="majorBidi" w:cstheme="majorBidi"/>
                <w:sz w:val="24"/>
                <w:szCs w:val="24"/>
                <w:lang w:val="uk-UA"/>
              </w:rPr>
              <w:t>ЕКОНОМІЧНІ ІНТЕРЕСИ В СИСТЕМІ ЦІННОСТЕЙ УКРАЇНСЬКОЇ МОЛОДІ В УМОВАХ ВІЙНИ: СОЦІОЛОГІЧНИЙ АНАЛІЗ</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Скляров Р.В.</w:t>
            </w:r>
          </w:p>
        </w:tc>
      </w:tr>
      <w:tr w:rsidR="00681EF7"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E0060C" w:rsidRPr="00F3591D" w:rsidRDefault="00E0060C" w:rsidP="000735E0">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w:t>
            </w:r>
          </w:p>
          <w:p w:rsidR="00681EF7" w:rsidRPr="00F3591D" w:rsidRDefault="00681EF7" w:rsidP="000735E0">
            <w:pPr>
              <w:spacing w:after="0" w:line="240" w:lineRule="auto"/>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E0060C" w:rsidRPr="00F3591D" w:rsidRDefault="00E0060C" w:rsidP="000735E0">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СОЦІОЛОГІЧНА КОНЦЕПТУАЛІЗАЦІЯ</w:t>
            </w:r>
          </w:p>
          <w:p w:rsidR="00E0060C" w:rsidRPr="00F3591D" w:rsidRDefault="00E0060C" w:rsidP="000735E0">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КОНСТРУЮВАННЯ ІНФОРМАЦІЙНОГО ПРОСТОРУ</w:t>
            </w:r>
          </w:p>
          <w:p w:rsidR="00681EF7" w:rsidRPr="00F3591D" w:rsidRDefault="00E0060C" w:rsidP="006E50A3">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БРЕНДУ</w:t>
            </w:r>
          </w:p>
        </w:tc>
        <w:tc>
          <w:tcPr>
            <w:tcW w:w="4611" w:type="dxa"/>
            <w:tcBorders>
              <w:top w:val="single" w:sz="4" w:space="0" w:color="auto"/>
              <w:left w:val="single" w:sz="4" w:space="0" w:color="auto"/>
              <w:bottom w:val="single" w:sz="4" w:space="0" w:color="auto"/>
              <w:right w:val="single" w:sz="4" w:space="0" w:color="auto"/>
            </w:tcBorders>
          </w:tcPr>
          <w:p w:rsidR="00681EF7" w:rsidRPr="00F3591D" w:rsidRDefault="00E0060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567" w:type="dxa"/>
            <w:tcBorders>
              <w:top w:val="single" w:sz="4" w:space="0" w:color="auto"/>
              <w:left w:val="single" w:sz="4" w:space="0" w:color="auto"/>
              <w:bottom w:val="single" w:sz="4" w:space="0" w:color="auto"/>
              <w:right w:val="single" w:sz="4" w:space="0" w:color="auto"/>
            </w:tcBorders>
            <w:vAlign w:val="center"/>
          </w:tcPr>
          <w:p w:rsidR="00681EF7" w:rsidRPr="00F3591D" w:rsidRDefault="00681EF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681EF7" w:rsidRPr="00F3591D" w:rsidRDefault="00681EF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Букрєєва І.В.</w:t>
            </w:r>
            <w:r w:rsidR="00E0060C" w:rsidRPr="00F3591D">
              <w:rPr>
                <w:rFonts w:asciiTheme="majorBidi" w:hAnsiTheme="majorBidi" w:cstheme="majorBidi"/>
                <w:sz w:val="24"/>
                <w:szCs w:val="24"/>
                <w:lang w:val="uk-UA"/>
              </w:rPr>
              <w:t>, Гавріна В.</w:t>
            </w:r>
          </w:p>
        </w:tc>
      </w:tr>
      <w:tr w:rsidR="007D730C"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pStyle w:val="27"/>
              <w:spacing w:line="240" w:lineRule="auto"/>
              <w:ind w:left="0" w:firstLine="0"/>
              <w:jc w:val="both"/>
              <w:rPr>
                <w:rFonts w:ascii="Times New Roman" w:hAnsi="Times New Roman"/>
                <w:sz w:val="24"/>
                <w:szCs w:val="24"/>
                <w:lang w:val="uk-UA"/>
              </w:rPr>
            </w:pPr>
            <w:r w:rsidRPr="00F3591D">
              <w:rPr>
                <w:rFonts w:ascii="Times New Roman" w:hAnsi="Times New Roman"/>
                <w:sz w:val="24"/>
                <w:szCs w:val="24"/>
                <w:lang w:val="uk-UA"/>
              </w:rPr>
              <w:t>АНДРЮЩЕНКО Олексій</w:t>
            </w:r>
          </w:p>
        </w:tc>
        <w:tc>
          <w:tcPr>
            <w:tcW w:w="2193"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pStyle w:val="27"/>
              <w:spacing w:line="240" w:lineRule="auto"/>
              <w:ind w:left="64" w:firstLine="0"/>
              <w:jc w:val="both"/>
              <w:rPr>
                <w:rFonts w:ascii="Times New Roman" w:hAnsi="Times New Roman"/>
                <w:sz w:val="24"/>
                <w:szCs w:val="24"/>
                <w:lang w:val="uk-UA"/>
              </w:rPr>
            </w:pPr>
            <w:r w:rsidRPr="00F3591D">
              <w:rPr>
                <w:rFonts w:ascii="Times New Roman" w:hAnsi="Times New Roman"/>
                <w:sz w:val="24"/>
                <w:szCs w:val="24"/>
                <w:lang w:val="uk-UA"/>
              </w:rPr>
              <w:t>ЛЮДЯНІСТЬ І ВІЙНА: ДО ПИТАНЬ РОЗРОБКИ КАТЕГОРІАЛЬНОГО АПАРАТУ</w:t>
            </w:r>
          </w:p>
        </w:tc>
        <w:tc>
          <w:tcPr>
            <w:tcW w:w="4611" w:type="dxa"/>
            <w:tcBorders>
              <w:top w:val="single" w:sz="4" w:space="0" w:color="auto"/>
              <w:left w:val="single" w:sz="4" w:space="0" w:color="auto"/>
              <w:bottom w:val="single" w:sz="4" w:space="0" w:color="auto"/>
              <w:right w:val="single" w:sz="4" w:space="0" w:color="auto"/>
            </w:tcBorders>
          </w:tcPr>
          <w:p w:rsidR="007D730C" w:rsidRPr="00F3591D" w:rsidRDefault="008B55AD" w:rsidP="000735E0">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Українознавчий альманах. Випуск 3</w:t>
            </w:r>
            <w:r w:rsidR="00D24315" w:rsidRPr="00F3591D">
              <w:rPr>
                <w:rFonts w:ascii="Times New Roman" w:hAnsi="Times New Roman" w:cs="Times New Roman"/>
                <w:sz w:val="24"/>
                <w:szCs w:val="24"/>
                <w:lang w:val="uk-UA"/>
              </w:rPr>
              <w:t>5</w:t>
            </w:r>
            <w:r w:rsidRPr="00F3591D">
              <w:rPr>
                <w:rFonts w:ascii="Times New Roman" w:hAnsi="Times New Roman" w:cs="Times New Roman"/>
                <w:sz w:val="24"/>
                <w:szCs w:val="24"/>
                <w:lang w:val="uk-UA"/>
              </w:rPr>
              <w:t xml:space="preserve">. К.: «Міленіум», 2024. С. </w:t>
            </w:r>
            <w:r w:rsidR="007D730C" w:rsidRPr="00F3591D">
              <w:rPr>
                <w:rFonts w:ascii="Times New Roman" w:hAnsi="Times New Roman" w:cs="Times New Roman"/>
                <w:sz w:val="24"/>
                <w:szCs w:val="24"/>
                <w:lang w:val="uk-UA"/>
              </w:rPr>
              <w:t>10</w:t>
            </w:r>
            <w:r w:rsidRPr="00F3591D">
              <w:rPr>
                <w:rFonts w:ascii="Times New Roman" w:hAnsi="Times New Roman" w:cs="Times New Roman"/>
                <w:sz w:val="24"/>
                <w:szCs w:val="24"/>
                <w:lang w:val="uk-UA"/>
              </w:rPr>
              <w:t>-17.</w:t>
            </w:r>
          </w:p>
        </w:tc>
        <w:tc>
          <w:tcPr>
            <w:tcW w:w="567"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7D730C" w:rsidRPr="00F3591D" w:rsidRDefault="007D730C" w:rsidP="000735E0">
            <w:pPr>
              <w:spacing w:after="0" w:line="240" w:lineRule="auto"/>
              <w:jc w:val="both"/>
              <w:rPr>
                <w:rFonts w:asciiTheme="majorBidi" w:hAnsiTheme="majorBidi" w:cstheme="majorBidi"/>
                <w:sz w:val="24"/>
                <w:szCs w:val="24"/>
                <w:lang w:val="uk-UA"/>
              </w:rPr>
            </w:pPr>
          </w:p>
        </w:tc>
      </w:tr>
      <w:tr w:rsidR="007D730C"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pStyle w:val="27"/>
              <w:spacing w:line="240" w:lineRule="auto"/>
              <w:ind w:left="0" w:firstLine="0"/>
              <w:jc w:val="both"/>
              <w:rPr>
                <w:rFonts w:ascii="Times New Roman" w:hAnsi="Times New Roman"/>
                <w:sz w:val="24"/>
                <w:szCs w:val="24"/>
                <w:lang w:val="uk-UA"/>
              </w:rPr>
            </w:pPr>
            <w:r w:rsidRPr="00F3591D">
              <w:rPr>
                <w:rFonts w:ascii="Times New Roman" w:hAnsi="Times New Roman"/>
                <w:sz w:val="24"/>
                <w:szCs w:val="24"/>
                <w:lang w:val="uk-UA"/>
              </w:rPr>
              <w:t>ВИШНЕВСЬКИЙ Олександр</w:t>
            </w:r>
          </w:p>
        </w:tc>
        <w:tc>
          <w:tcPr>
            <w:tcW w:w="2193"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pStyle w:val="27"/>
              <w:spacing w:line="240" w:lineRule="auto"/>
              <w:ind w:left="64" w:firstLine="0"/>
              <w:jc w:val="both"/>
              <w:rPr>
                <w:rFonts w:ascii="Times New Roman" w:hAnsi="Times New Roman"/>
                <w:sz w:val="24"/>
                <w:szCs w:val="24"/>
                <w:lang w:val="uk-UA"/>
              </w:rPr>
            </w:pPr>
            <w:r w:rsidRPr="00F3591D">
              <w:rPr>
                <w:rFonts w:ascii="Times New Roman" w:hAnsi="Times New Roman"/>
                <w:sz w:val="24"/>
                <w:szCs w:val="24"/>
                <w:lang w:val="uk-UA"/>
              </w:rPr>
              <w:t>ЦІННІСНО-СМИСЛОВІ АСПЕКТИ КОНЦЕПТУ «ГІДНІСТЬ» У СУЧАСНОМУ СОЦІАЛЬНО-ГУМАНІТАРНОМУ ДИСКУРСІ</w:t>
            </w:r>
          </w:p>
        </w:tc>
        <w:tc>
          <w:tcPr>
            <w:tcW w:w="4611" w:type="dxa"/>
            <w:tcBorders>
              <w:top w:val="single" w:sz="4" w:space="0" w:color="auto"/>
              <w:left w:val="single" w:sz="4" w:space="0" w:color="auto"/>
              <w:bottom w:val="single" w:sz="4" w:space="0" w:color="auto"/>
              <w:right w:val="single" w:sz="4" w:space="0" w:color="auto"/>
            </w:tcBorders>
          </w:tcPr>
          <w:p w:rsidR="007D730C" w:rsidRPr="00F3591D" w:rsidRDefault="008B55AD" w:rsidP="000735E0">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Українознавчий альманах. Випуск 3</w:t>
            </w:r>
            <w:r w:rsidR="00D24315" w:rsidRPr="00F3591D">
              <w:rPr>
                <w:rFonts w:ascii="Times New Roman" w:hAnsi="Times New Roman" w:cs="Times New Roman"/>
                <w:sz w:val="24"/>
                <w:szCs w:val="24"/>
                <w:lang w:val="uk-UA"/>
              </w:rPr>
              <w:t>5</w:t>
            </w:r>
            <w:r w:rsidRPr="00F3591D">
              <w:rPr>
                <w:rFonts w:ascii="Times New Roman" w:hAnsi="Times New Roman" w:cs="Times New Roman"/>
                <w:sz w:val="24"/>
                <w:szCs w:val="24"/>
                <w:lang w:val="uk-UA"/>
              </w:rPr>
              <w:t xml:space="preserve">. К.: «Міленіум», 2024. С. </w:t>
            </w:r>
            <w:r w:rsidR="007D730C" w:rsidRPr="00F3591D">
              <w:rPr>
                <w:rFonts w:ascii="Times New Roman" w:hAnsi="Times New Roman" w:cs="Times New Roman"/>
                <w:sz w:val="24"/>
                <w:szCs w:val="24"/>
                <w:lang w:val="uk-UA"/>
              </w:rPr>
              <w:t>27</w:t>
            </w:r>
            <w:r w:rsidRPr="00F3591D">
              <w:rPr>
                <w:rFonts w:ascii="Times New Roman" w:hAnsi="Times New Roman" w:cs="Times New Roman"/>
                <w:sz w:val="24"/>
                <w:szCs w:val="24"/>
                <w:lang w:val="uk-UA"/>
              </w:rPr>
              <w:t>-33.</w:t>
            </w:r>
          </w:p>
        </w:tc>
        <w:tc>
          <w:tcPr>
            <w:tcW w:w="567"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7D730C" w:rsidRPr="00F3591D" w:rsidRDefault="007D730C" w:rsidP="000735E0">
            <w:pPr>
              <w:spacing w:after="0" w:line="240" w:lineRule="auto"/>
              <w:jc w:val="both"/>
              <w:rPr>
                <w:rFonts w:asciiTheme="majorBidi" w:hAnsiTheme="majorBidi" w:cstheme="majorBidi"/>
                <w:sz w:val="24"/>
                <w:szCs w:val="24"/>
                <w:lang w:val="uk-UA"/>
              </w:rPr>
            </w:pPr>
          </w:p>
        </w:tc>
      </w:tr>
      <w:tr w:rsidR="00A27EA1"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7D730C">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МЕШТАНОВ Андрій</w:t>
            </w:r>
          </w:p>
          <w:p w:rsidR="007D730C" w:rsidRPr="00F3591D" w:rsidRDefault="007D730C" w:rsidP="007D730C">
            <w:pPr>
              <w:spacing w:after="0" w:line="240" w:lineRule="auto"/>
              <w:jc w:val="both"/>
              <w:rPr>
                <w:rFonts w:asciiTheme="majorBidi" w:hAnsiTheme="majorBidi" w:cstheme="majorBidi"/>
                <w:sz w:val="24"/>
                <w:szCs w:val="24"/>
                <w:lang w:val="uk-UA"/>
              </w:rPr>
            </w:pPr>
          </w:p>
          <w:p w:rsidR="00A27EA1" w:rsidRPr="00F3591D" w:rsidRDefault="00A27EA1" w:rsidP="000735E0">
            <w:pPr>
              <w:pStyle w:val="27"/>
              <w:spacing w:line="240" w:lineRule="auto"/>
              <w:ind w:left="0" w:firstLine="0"/>
              <w:jc w:val="both"/>
              <w:rPr>
                <w:rFonts w:asciiTheme="majorBidi"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7D730C">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Е</w:t>
            </w:r>
            <w:r w:rsidR="006E50A3" w:rsidRPr="00F3591D">
              <w:rPr>
                <w:rFonts w:asciiTheme="majorBidi" w:hAnsiTheme="majorBidi" w:cstheme="majorBidi"/>
                <w:sz w:val="24"/>
                <w:szCs w:val="24"/>
                <w:lang w:val="uk-UA"/>
              </w:rPr>
              <w:t>кологічний потенціал християнської етики в контексті геополі-</w:t>
            </w:r>
          </w:p>
          <w:p w:rsidR="00A27EA1" w:rsidRPr="00F3591D" w:rsidRDefault="006E50A3" w:rsidP="007D730C">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тичних викликів і війни в Україні: спроба філософської рефлексії</w:t>
            </w:r>
          </w:p>
        </w:tc>
        <w:tc>
          <w:tcPr>
            <w:tcW w:w="4611" w:type="dxa"/>
            <w:tcBorders>
              <w:top w:val="single" w:sz="4" w:space="0" w:color="auto"/>
              <w:left w:val="single" w:sz="4" w:space="0" w:color="auto"/>
              <w:bottom w:val="single" w:sz="4" w:space="0" w:color="auto"/>
              <w:right w:val="single" w:sz="4" w:space="0" w:color="auto"/>
            </w:tcBorders>
          </w:tcPr>
          <w:p w:rsidR="00A27EA1" w:rsidRPr="00F3591D" w:rsidRDefault="00080F43" w:rsidP="00D24315">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Українознавчий альманах. Випуск 3</w:t>
            </w:r>
            <w:r w:rsidR="00D24315" w:rsidRPr="00F3591D">
              <w:rPr>
                <w:rFonts w:ascii="Times New Roman" w:hAnsi="Times New Roman" w:cs="Times New Roman"/>
                <w:sz w:val="24"/>
                <w:szCs w:val="24"/>
                <w:lang w:val="uk-UA"/>
              </w:rPr>
              <w:t>5</w:t>
            </w:r>
            <w:r w:rsidRPr="00F3591D">
              <w:rPr>
                <w:rFonts w:ascii="Times New Roman" w:hAnsi="Times New Roman" w:cs="Times New Roman"/>
                <w:sz w:val="24"/>
                <w:szCs w:val="24"/>
                <w:lang w:val="uk-UA"/>
              </w:rPr>
              <w:t>. К.: «Міленіум», 2024. С. 55-</w:t>
            </w:r>
            <w:r w:rsidR="00D24315" w:rsidRPr="00F3591D">
              <w:rPr>
                <w:rFonts w:ascii="Times New Roman" w:hAnsi="Times New Roman" w:cs="Times New Roman"/>
                <w:sz w:val="24"/>
                <w:szCs w:val="24"/>
                <w:lang w:val="uk-UA"/>
              </w:rPr>
              <w:t>61.</w:t>
            </w:r>
          </w:p>
        </w:tc>
        <w:tc>
          <w:tcPr>
            <w:tcW w:w="567" w:type="dxa"/>
            <w:tcBorders>
              <w:top w:val="single" w:sz="4" w:space="0" w:color="auto"/>
              <w:left w:val="single" w:sz="4" w:space="0" w:color="auto"/>
              <w:bottom w:val="single" w:sz="4" w:space="0" w:color="auto"/>
              <w:right w:val="single" w:sz="4" w:space="0" w:color="auto"/>
            </w:tcBorders>
            <w:vAlign w:val="center"/>
          </w:tcPr>
          <w:p w:rsidR="00A27EA1" w:rsidRPr="00F3591D" w:rsidRDefault="00A27EA1"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27EA1" w:rsidRPr="00F3591D" w:rsidRDefault="00A27EA1" w:rsidP="000735E0">
            <w:pPr>
              <w:spacing w:after="0" w:line="240" w:lineRule="auto"/>
              <w:jc w:val="both"/>
              <w:rPr>
                <w:rFonts w:asciiTheme="majorBidi" w:hAnsiTheme="majorBidi" w:cstheme="majorBidi"/>
                <w:sz w:val="24"/>
                <w:szCs w:val="24"/>
                <w:lang w:val="uk-UA"/>
              </w:rPr>
            </w:pPr>
          </w:p>
        </w:tc>
      </w:tr>
      <w:tr w:rsidR="00A27EA1"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403B0E" w:rsidRPr="00F3591D" w:rsidRDefault="00403B0E" w:rsidP="00403B0E">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НАБОКОВА Анна</w:t>
            </w:r>
          </w:p>
          <w:p w:rsidR="00A27EA1" w:rsidRPr="00F3591D" w:rsidRDefault="00A27EA1" w:rsidP="000735E0">
            <w:pPr>
              <w:pStyle w:val="27"/>
              <w:spacing w:line="240" w:lineRule="auto"/>
              <w:ind w:left="0" w:firstLine="0"/>
              <w:jc w:val="both"/>
              <w:rPr>
                <w:rFonts w:asciiTheme="majorBidi"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tcPr>
          <w:p w:rsidR="00403B0E" w:rsidRPr="00F3591D" w:rsidRDefault="00403B0E" w:rsidP="00403B0E">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w:t>
            </w:r>
            <w:r w:rsidR="006E50A3" w:rsidRPr="00F3591D">
              <w:rPr>
                <w:rFonts w:asciiTheme="majorBidi" w:hAnsiTheme="majorBidi" w:cstheme="majorBidi"/>
                <w:sz w:val="24"/>
                <w:szCs w:val="24"/>
                <w:lang w:val="uk-UA"/>
              </w:rPr>
              <w:t>озвиток громадянської компетентності здобувачів</w:t>
            </w:r>
          </w:p>
          <w:p w:rsidR="00A27EA1" w:rsidRPr="00F3591D" w:rsidRDefault="006E50A3" w:rsidP="006E50A3">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вищої освіти у контексті цивілізаційних викликів сучасності</w:t>
            </w:r>
          </w:p>
        </w:tc>
        <w:tc>
          <w:tcPr>
            <w:tcW w:w="4611" w:type="dxa"/>
            <w:tcBorders>
              <w:top w:val="single" w:sz="4" w:space="0" w:color="auto"/>
              <w:left w:val="single" w:sz="4" w:space="0" w:color="auto"/>
              <w:bottom w:val="single" w:sz="4" w:space="0" w:color="auto"/>
              <w:right w:val="single" w:sz="4" w:space="0" w:color="auto"/>
            </w:tcBorders>
          </w:tcPr>
          <w:p w:rsidR="00A27EA1" w:rsidRPr="00F3591D" w:rsidRDefault="00D24315" w:rsidP="00D24315">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Українознавчий альманах. Випуск 35. К.: «Міленіум», 2024. С. 62-67.</w:t>
            </w:r>
          </w:p>
        </w:tc>
        <w:tc>
          <w:tcPr>
            <w:tcW w:w="567" w:type="dxa"/>
            <w:tcBorders>
              <w:top w:val="single" w:sz="4" w:space="0" w:color="auto"/>
              <w:left w:val="single" w:sz="4" w:space="0" w:color="auto"/>
              <w:bottom w:val="single" w:sz="4" w:space="0" w:color="auto"/>
              <w:right w:val="single" w:sz="4" w:space="0" w:color="auto"/>
            </w:tcBorders>
            <w:vAlign w:val="center"/>
          </w:tcPr>
          <w:p w:rsidR="00A27EA1" w:rsidRPr="00F3591D" w:rsidRDefault="00A27EA1"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27EA1" w:rsidRPr="00F3591D" w:rsidRDefault="00A27EA1" w:rsidP="000735E0">
            <w:pPr>
              <w:spacing w:after="0" w:line="240" w:lineRule="auto"/>
              <w:jc w:val="both"/>
              <w:rPr>
                <w:rFonts w:asciiTheme="majorBidi" w:hAnsiTheme="majorBidi" w:cstheme="majorBidi"/>
                <w:sz w:val="24"/>
                <w:szCs w:val="24"/>
                <w:lang w:val="uk-UA"/>
              </w:rPr>
            </w:pPr>
          </w:p>
        </w:tc>
      </w:tr>
      <w:tr w:rsidR="00A27EA1"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A27EA1" w:rsidRPr="00F3591D" w:rsidRDefault="00403B0E" w:rsidP="000735E0">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ДВОРСЬКИЙ Олексій</w:t>
            </w:r>
          </w:p>
        </w:tc>
        <w:tc>
          <w:tcPr>
            <w:tcW w:w="2193" w:type="dxa"/>
            <w:tcBorders>
              <w:top w:val="single" w:sz="4" w:space="0" w:color="auto"/>
              <w:left w:val="single" w:sz="4" w:space="0" w:color="auto"/>
              <w:bottom w:val="single" w:sz="4" w:space="0" w:color="auto"/>
              <w:right w:val="single" w:sz="4" w:space="0" w:color="auto"/>
            </w:tcBorders>
            <w:vAlign w:val="center"/>
          </w:tcPr>
          <w:p w:rsidR="00403B0E" w:rsidRPr="00F3591D" w:rsidRDefault="00403B0E" w:rsidP="00403B0E">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w:t>
            </w:r>
            <w:r w:rsidR="006E50A3" w:rsidRPr="00F3591D">
              <w:rPr>
                <w:rFonts w:asciiTheme="majorBidi" w:hAnsiTheme="majorBidi" w:cstheme="majorBidi"/>
                <w:sz w:val="24"/>
                <w:szCs w:val="24"/>
                <w:lang w:val="uk-UA"/>
              </w:rPr>
              <w:t>есять років російського вторгнення в Україну: еволюція</w:t>
            </w:r>
          </w:p>
          <w:p w:rsidR="00A27EA1" w:rsidRPr="00F3591D" w:rsidRDefault="006E50A3" w:rsidP="006E50A3">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«гібридної загрози» до масштабної війни «нового покоління»</w:t>
            </w:r>
          </w:p>
        </w:tc>
        <w:tc>
          <w:tcPr>
            <w:tcW w:w="4611" w:type="dxa"/>
            <w:tcBorders>
              <w:top w:val="single" w:sz="4" w:space="0" w:color="auto"/>
              <w:left w:val="single" w:sz="4" w:space="0" w:color="auto"/>
              <w:bottom w:val="single" w:sz="4" w:space="0" w:color="auto"/>
              <w:right w:val="single" w:sz="4" w:space="0" w:color="auto"/>
            </w:tcBorders>
          </w:tcPr>
          <w:p w:rsidR="007D730C" w:rsidRPr="00F3591D" w:rsidRDefault="007D730C" w:rsidP="007D730C">
            <w:pPr>
              <w:spacing w:after="0" w:line="240" w:lineRule="auto"/>
              <w:jc w:val="both"/>
              <w:rPr>
                <w:rFonts w:asciiTheme="majorBidi" w:hAnsiTheme="majorBidi" w:cstheme="majorBidi"/>
                <w:sz w:val="24"/>
                <w:szCs w:val="24"/>
                <w:lang w:val="uk-UA"/>
              </w:rPr>
            </w:pPr>
          </w:p>
          <w:p w:rsidR="00A27EA1" w:rsidRPr="00F3591D" w:rsidRDefault="00D24315" w:rsidP="007D730C">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 xml:space="preserve">Українознавчий альманах. Випуск 35. К.: «Міленіум», 2024. С. </w:t>
            </w:r>
            <w:r w:rsidR="007D730C" w:rsidRPr="00F3591D">
              <w:rPr>
                <w:rFonts w:asciiTheme="majorBidi" w:hAnsiTheme="majorBidi" w:cstheme="majorBidi"/>
                <w:sz w:val="24"/>
                <w:szCs w:val="24"/>
                <w:lang w:val="uk-UA"/>
              </w:rPr>
              <w:t>121</w:t>
            </w:r>
            <w:r w:rsidRPr="00F3591D">
              <w:rPr>
                <w:rFonts w:asciiTheme="majorBidi" w:hAnsiTheme="majorBidi" w:cstheme="majorBidi"/>
                <w:sz w:val="24"/>
                <w:szCs w:val="24"/>
                <w:lang w:val="uk-UA"/>
              </w:rPr>
              <w:t>-127.</w:t>
            </w:r>
          </w:p>
        </w:tc>
        <w:tc>
          <w:tcPr>
            <w:tcW w:w="567" w:type="dxa"/>
            <w:tcBorders>
              <w:top w:val="single" w:sz="4" w:space="0" w:color="auto"/>
              <w:left w:val="single" w:sz="4" w:space="0" w:color="auto"/>
              <w:bottom w:val="single" w:sz="4" w:space="0" w:color="auto"/>
              <w:right w:val="single" w:sz="4" w:space="0" w:color="auto"/>
            </w:tcBorders>
            <w:vAlign w:val="center"/>
          </w:tcPr>
          <w:p w:rsidR="00A27EA1" w:rsidRPr="00F3591D" w:rsidRDefault="00A27EA1"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6E50A3" w:rsidRPr="00F3591D" w:rsidRDefault="006E50A3" w:rsidP="006E50A3">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ЦЮРУПА Михайло, КРЕЧЕТОВА Віра, </w:t>
            </w:r>
          </w:p>
          <w:p w:rsidR="00A27EA1" w:rsidRPr="00F3591D" w:rsidRDefault="00A27EA1" w:rsidP="000735E0">
            <w:pPr>
              <w:spacing w:after="0" w:line="240" w:lineRule="auto"/>
              <w:jc w:val="both"/>
              <w:rPr>
                <w:rFonts w:asciiTheme="majorBidi" w:hAnsiTheme="majorBidi" w:cstheme="majorBidi"/>
                <w:sz w:val="24"/>
                <w:szCs w:val="24"/>
                <w:lang w:val="uk-UA"/>
              </w:rPr>
            </w:pPr>
          </w:p>
        </w:tc>
      </w:tr>
      <w:tr w:rsidR="00C061F4"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C061F4" w:rsidRPr="00F3591D" w:rsidRDefault="00C061F4" w:rsidP="000735E0">
            <w:pPr>
              <w:pStyle w:val="27"/>
              <w:spacing w:line="240" w:lineRule="auto"/>
              <w:ind w:left="0" w:firstLine="0"/>
              <w:jc w:val="both"/>
              <w:rPr>
                <w:rFonts w:asciiTheme="majorBidi" w:hAnsiTheme="majorBidi" w:cstheme="majorBidi"/>
                <w:sz w:val="24"/>
                <w:szCs w:val="24"/>
                <w:lang w:val="uk-UA" w:eastAsia="ru-RU"/>
              </w:rPr>
            </w:pPr>
            <w:r w:rsidRPr="00F3591D">
              <w:rPr>
                <w:rFonts w:asciiTheme="majorBidi" w:hAnsiTheme="majorBidi" w:cstheme="majorBidi"/>
                <w:sz w:val="24"/>
                <w:szCs w:val="24"/>
                <w:lang w:val="uk-UA"/>
              </w:rPr>
              <w:t>Горбаль Я. М.,</w:t>
            </w:r>
          </w:p>
        </w:tc>
        <w:tc>
          <w:tcPr>
            <w:tcW w:w="2193" w:type="dxa"/>
            <w:tcBorders>
              <w:top w:val="single" w:sz="4" w:space="0" w:color="auto"/>
              <w:left w:val="single" w:sz="4" w:space="0" w:color="auto"/>
              <w:bottom w:val="single" w:sz="4" w:space="0" w:color="auto"/>
              <w:right w:val="single" w:sz="4" w:space="0" w:color="auto"/>
            </w:tcBorders>
            <w:vAlign w:val="center"/>
          </w:tcPr>
          <w:p w:rsidR="00C061F4" w:rsidRPr="00F3591D" w:rsidRDefault="00C061F4" w:rsidP="000735E0">
            <w:pPr>
              <w:pStyle w:val="27"/>
              <w:spacing w:line="240" w:lineRule="auto"/>
              <w:ind w:left="64" w:firstLine="0"/>
              <w:jc w:val="both"/>
              <w:rPr>
                <w:rFonts w:asciiTheme="majorBidi" w:hAnsiTheme="majorBidi" w:cstheme="majorBidi"/>
                <w:sz w:val="24"/>
                <w:szCs w:val="24"/>
                <w:lang w:val="uk-UA" w:eastAsia="ru-RU"/>
              </w:rPr>
            </w:pPr>
            <w:r w:rsidRPr="00F3591D">
              <w:rPr>
                <w:rFonts w:asciiTheme="majorBidi" w:hAnsiTheme="majorBidi" w:cstheme="majorBidi"/>
                <w:sz w:val="24"/>
                <w:szCs w:val="24"/>
                <w:lang w:val="uk-UA"/>
              </w:rPr>
              <w:t>Філософські виміри війни: вплив на формування освітніх ідентичностей у сучасному світі.</w:t>
            </w:r>
          </w:p>
        </w:tc>
        <w:tc>
          <w:tcPr>
            <w:tcW w:w="4611" w:type="dxa"/>
            <w:tcBorders>
              <w:top w:val="single" w:sz="4" w:space="0" w:color="auto"/>
              <w:left w:val="single" w:sz="4" w:space="0" w:color="auto"/>
              <w:bottom w:val="single" w:sz="4" w:space="0" w:color="auto"/>
              <w:right w:val="single" w:sz="4" w:space="0" w:color="auto"/>
            </w:tcBorders>
          </w:tcPr>
          <w:p w:rsidR="00C061F4" w:rsidRPr="00F3591D" w:rsidRDefault="00F3591D" w:rsidP="00C061F4">
            <w:pPr>
              <w:pStyle w:val="2"/>
              <w:shd w:val="clear" w:color="auto" w:fill="FFFFFF"/>
              <w:textAlignment w:val="baseline"/>
              <w:rPr>
                <w:rFonts w:asciiTheme="majorBidi" w:hAnsiTheme="majorBidi" w:cstheme="majorBidi"/>
                <w:sz w:val="24"/>
                <w:szCs w:val="24"/>
                <w:lang w:val="uk-UA"/>
              </w:rPr>
            </w:pPr>
            <w:hyperlink r:id="rId6" w:history="1">
              <w:r w:rsidR="00C061F4"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№47\2024</w:t>
              </w:r>
            </w:hyperlink>
            <w:r w:rsidR="00C061F4" w:rsidRPr="00F3591D">
              <w:rPr>
                <w:rFonts w:asciiTheme="majorBidi" w:hAnsiTheme="majorBidi" w:cstheme="majorBidi"/>
                <w:sz w:val="24"/>
                <w:szCs w:val="24"/>
                <w:lang w:val="uk-UA"/>
              </w:rPr>
              <w:t>, с.15-20.</w:t>
            </w:r>
          </w:p>
          <w:p w:rsidR="00C061F4" w:rsidRPr="00F3591D" w:rsidRDefault="00C061F4" w:rsidP="007D730C">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C061F4" w:rsidRPr="00F3591D" w:rsidRDefault="00C061F4"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0,3</w:t>
            </w:r>
          </w:p>
        </w:tc>
        <w:tc>
          <w:tcPr>
            <w:tcW w:w="1418" w:type="dxa"/>
            <w:tcBorders>
              <w:top w:val="single" w:sz="4" w:space="0" w:color="auto"/>
              <w:left w:val="single" w:sz="4" w:space="0" w:color="auto"/>
              <w:bottom w:val="single" w:sz="4" w:space="0" w:color="auto"/>
              <w:right w:val="single" w:sz="4" w:space="0" w:color="auto"/>
            </w:tcBorders>
          </w:tcPr>
          <w:p w:rsidR="00C061F4" w:rsidRPr="00F3591D" w:rsidRDefault="00C061F4" w:rsidP="000735E0">
            <w:pPr>
              <w:spacing w:after="0" w:line="240" w:lineRule="auto"/>
              <w:jc w:val="both"/>
              <w:rPr>
                <w:rFonts w:asciiTheme="majorBidi" w:eastAsia="Times New Roman" w:hAnsiTheme="majorBidi" w:cstheme="majorBidi"/>
                <w:sz w:val="24"/>
                <w:szCs w:val="24"/>
                <w:lang w:val="uk-UA" w:eastAsia="ru-RU"/>
              </w:rPr>
            </w:pPr>
            <w:r w:rsidRPr="00F3591D">
              <w:rPr>
                <w:rFonts w:asciiTheme="majorBidi" w:hAnsiTheme="majorBidi" w:cstheme="majorBidi"/>
                <w:sz w:val="24"/>
                <w:szCs w:val="24"/>
                <w:lang w:val="uk-UA"/>
              </w:rPr>
              <w:t>Глебова Н. І.</w:t>
            </w:r>
          </w:p>
        </w:tc>
      </w:tr>
      <w:tr w:rsidR="00C061F4" w:rsidRPr="00F3591D" w:rsidTr="00026846">
        <w:tc>
          <w:tcPr>
            <w:tcW w:w="1668" w:type="dxa"/>
            <w:tcBorders>
              <w:top w:val="single" w:sz="4" w:space="0" w:color="auto"/>
              <w:left w:val="single" w:sz="4" w:space="0" w:color="auto"/>
              <w:bottom w:val="single" w:sz="4" w:space="0" w:color="auto"/>
              <w:right w:val="single" w:sz="4" w:space="0" w:color="auto"/>
            </w:tcBorders>
          </w:tcPr>
          <w:p w:rsidR="00C061F4" w:rsidRPr="00F3591D" w:rsidRDefault="00C061F4" w:rsidP="00C061F4">
            <w:pPr>
              <w:pStyle w:val="Default"/>
              <w:spacing w:line="276" w:lineRule="auto"/>
              <w:jc w:val="center"/>
              <w:rPr>
                <w:color w:val="auto"/>
              </w:rPr>
            </w:pPr>
            <w:r w:rsidRPr="00F3591D">
              <w:rPr>
                <w:i/>
                <w:iCs/>
                <w:color w:val="auto"/>
              </w:rPr>
              <w:t xml:space="preserve">Iryna Bukrieieva </w:t>
            </w:r>
          </w:p>
          <w:p w:rsidR="00C061F4" w:rsidRPr="00F3591D" w:rsidRDefault="00C061F4" w:rsidP="00C061F4">
            <w:pPr>
              <w:pStyle w:val="27"/>
              <w:spacing w:line="240" w:lineRule="auto"/>
              <w:ind w:left="0" w:firstLine="0"/>
              <w:jc w:val="both"/>
              <w:rPr>
                <w:rFonts w:asciiTheme="majorBidi" w:hAnsiTheme="majorBidi" w:cstheme="majorBidi"/>
                <w:sz w:val="24"/>
                <w:szCs w:val="24"/>
                <w:lang w:val="uk-UA" w:eastAsia="ru-RU"/>
              </w:rPr>
            </w:pPr>
          </w:p>
        </w:tc>
        <w:tc>
          <w:tcPr>
            <w:tcW w:w="2193" w:type="dxa"/>
            <w:tcBorders>
              <w:top w:val="single" w:sz="4" w:space="0" w:color="auto"/>
              <w:left w:val="single" w:sz="4" w:space="0" w:color="auto"/>
              <w:bottom w:val="single" w:sz="4" w:space="0" w:color="auto"/>
              <w:right w:val="single" w:sz="4" w:space="0" w:color="auto"/>
            </w:tcBorders>
          </w:tcPr>
          <w:p w:rsidR="00C061F4" w:rsidRPr="00F3591D" w:rsidRDefault="00C061F4" w:rsidP="00C061F4">
            <w:pPr>
              <w:pStyle w:val="Default"/>
              <w:spacing w:line="276" w:lineRule="auto"/>
              <w:rPr>
                <w:color w:val="auto"/>
              </w:rPr>
            </w:pPr>
            <w:r w:rsidRPr="00F3591D">
              <w:rPr>
                <w:color w:val="auto"/>
              </w:rPr>
              <w:t xml:space="preserve">Everydayness in war conditions, 92-98 р. </w:t>
            </w:r>
          </w:p>
          <w:p w:rsidR="00C061F4" w:rsidRPr="00F3591D" w:rsidRDefault="00C061F4" w:rsidP="00C061F4">
            <w:pPr>
              <w:pStyle w:val="27"/>
              <w:spacing w:line="240" w:lineRule="auto"/>
              <w:ind w:left="64" w:firstLine="0"/>
              <w:jc w:val="both"/>
              <w:rPr>
                <w:rFonts w:asciiTheme="majorBidi" w:hAnsiTheme="majorBidi" w:cstheme="majorBidi"/>
                <w:sz w:val="24"/>
                <w:szCs w:val="24"/>
                <w:lang w:val="uk-UA" w:eastAsia="ru-RU"/>
              </w:rPr>
            </w:pPr>
          </w:p>
        </w:tc>
        <w:tc>
          <w:tcPr>
            <w:tcW w:w="4611" w:type="dxa"/>
            <w:tcBorders>
              <w:top w:val="single" w:sz="4" w:space="0" w:color="auto"/>
              <w:left w:val="single" w:sz="4" w:space="0" w:color="auto"/>
              <w:bottom w:val="single" w:sz="4" w:space="0" w:color="auto"/>
              <w:right w:val="single" w:sz="4" w:space="0" w:color="auto"/>
            </w:tcBorders>
          </w:tcPr>
          <w:p w:rsidR="00C061F4" w:rsidRPr="00F3591D" w:rsidRDefault="00C061F4" w:rsidP="00C061F4">
            <w:pPr>
              <w:pStyle w:val="Default"/>
              <w:spacing w:line="276" w:lineRule="auto"/>
              <w:rPr>
                <w:rFonts w:asciiTheme="majorBidi" w:hAnsiTheme="majorBidi" w:cstheme="majorBidi"/>
                <w:color w:val="auto"/>
              </w:rPr>
            </w:pPr>
            <w:r w:rsidRPr="00F3591D">
              <w:rPr>
                <w:color w:val="auto"/>
              </w:rPr>
              <w:t xml:space="preserve">Trends, Issues, and Challenges in Modern Science: Proceedings of the International </w:t>
            </w:r>
            <w:r w:rsidRPr="00F3591D">
              <w:rPr>
                <w:rFonts w:asciiTheme="majorBidi" w:hAnsiTheme="majorBidi" w:cstheme="majorBidi"/>
                <w:color w:val="auto"/>
              </w:rPr>
              <w:t xml:space="preserve">Scientific Conference (2024, September 13). Cambridge, UK: Bookmundo. UDC 001.1 </w:t>
            </w:r>
          </w:p>
          <w:p w:rsidR="00C061F4" w:rsidRPr="00F3591D" w:rsidRDefault="00C061F4" w:rsidP="00C061F4">
            <w:pPr>
              <w:spacing w:after="0" w:line="240" w:lineRule="auto"/>
              <w:jc w:val="both"/>
              <w:rPr>
                <w:rFonts w:ascii="Times New Roman" w:hAnsi="Times New Roman" w:cs="Times New Roman"/>
                <w:sz w:val="24"/>
                <w:szCs w:val="24"/>
                <w:lang w:val="uk-UA"/>
              </w:rPr>
            </w:pPr>
            <w:r w:rsidRPr="00F3591D">
              <w:rPr>
                <w:rFonts w:asciiTheme="majorBidi" w:hAnsiTheme="majorBidi" w:cstheme="majorBidi"/>
                <w:sz w:val="24"/>
                <w:szCs w:val="24"/>
                <w:lang w:val="uk-UA"/>
              </w:rPr>
              <w:t>ISBN 978-94-0374-757-6</w:t>
            </w:r>
          </w:p>
        </w:tc>
        <w:tc>
          <w:tcPr>
            <w:tcW w:w="567" w:type="dxa"/>
            <w:tcBorders>
              <w:top w:val="single" w:sz="4" w:space="0" w:color="auto"/>
              <w:left w:val="single" w:sz="4" w:space="0" w:color="auto"/>
              <w:bottom w:val="single" w:sz="4" w:space="0" w:color="auto"/>
              <w:right w:val="single" w:sz="4" w:space="0" w:color="auto"/>
            </w:tcBorders>
          </w:tcPr>
          <w:p w:rsidR="00C061F4" w:rsidRPr="00F3591D" w:rsidRDefault="00C061F4" w:rsidP="00C061F4">
            <w:pPr>
              <w:snapToGrid w:val="0"/>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ar-SA"/>
              </w:rPr>
              <w:t>0,3</w:t>
            </w:r>
          </w:p>
        </w:tc>
        <w:tc>
          <w:tcPr>
            <w:tcW w:w="1418" w:type="dxa"/>
            <w:tcBorders>
              <w:top w:val="single" w:sz="4" w:space="0" w:color="auto"/>
              <w:left w:val="single" w:sz="4" w:space="0" w:color="auto"/>
              <w:bottom w:val="single" w:sz="4" w:space="0" w:color="auto"/>
              <w:right w:val="single" w:sz="4" w:space="0" w:color="auto"/>
            </w:tcBorders>
          </w:tcPr>
          <w:p w:rsidR="00C061F4" w:rsidRPr="00F3591D" w:rsidRDefault="00C061F4" w:rsidP="00C061F4">
            <w:pPr>
              <w:pStyle w:val="Default"/>
              <w:spacing w:line="276" w:lineRule="auto"/>
              <w:jc w:val="center"/>
              <w:rPr>
                <w:color w:val="auto"/>
              </w:rPr>
            </w:pPr>
            <w:r w:rsidRPr="00F3591D">
              <w:rPr>
                <w:i/>
                <w:iCs/>
                <w:color w:val="auto"/>
              </w:rPr>
              <w:t xml:space="preserve">Oleksandr Vyshnevskyi </w:t>
            </w:r>
          </w:p>
          <w:p w:rsidR="00C061F4" w:rsidRPr="00F3591D" w:rsidRDefault="00C061F4" w:rsidP="00C061F4">
            <w:pPr>
              <w:spacing w:after="0" w:line="240" w:lineRule="auto"/>
              <w:jc w:val="both"/>
              <w:rPr>
                <w:rFonts w:asciiTheme="majorBidi" w:eastAsia="Times New Roman" w:hAnsiTheme="majorBidi" w:cstheme="majorBidi"/>
                <w:sz w:val="24"/>
                <w:szCs w:val="24"/>
                <w:lang w:val="uk-UA" w:eastAsia="ru-RU"/>
              </w:rPr>
            </w:pPr>
          </w:p>
        </w:tc>
      </w:tr>
      <w:tr w:rsidR="007D730C"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7D730C" w:rsidRPr="00F3591D" w:rsidRDefault="006B1305" w:rsidP="000735E0">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eastAsia="ru-RU"/>
              </w:rPr>
              <w:t xml:space="preserve">Похвата М.П., </w:t>
            </w:r>
            <w:r w:rsidRPr="00F3591D">
              <w:rPr>
                <w:rFonts w:asciiTheme="majorBidi" w:hAnsiTheme="majorBidi" w:cstheme="majorBidi"/>
                <w:sz w:val="24"/>
                <w:szCs w:val="24"/>
                <w:lang w:val="uk-UA"/>
              </w:rPr>
              <w:t>Медведь О.Д.</w:t>
            </w:r>
          </w:p>
        </w:tc>
        <w:tc>
          <w:tcPr>
            <w:tcW w:w="2193" w:type="dxa"/>
            <w:tcBorders>
              <w:top w:val="single" w:sz="4" w:space="0" w:color="auto"/>
              <w:left w:val="single" w:sz="4" w:space="0" w:color="auto"/>
              <w:bottom w:val="single" w:sz="4" w:space="0" w:color="auto"/>
              <w:right w:val="single" w:sz="4" w:space="0" w:color="auto"/>
            </w:tcBorders>
            <w:vAlign w:val="center"/>
          </w:tcPr>
          <w:p w:rsidR="007D730C" w:rsidRPr="00F3591D" w:rsidRDefault="006B1305" w:rsidP="000735E0">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eastAsia="ru-RU"/>
              </w:rPr>
              <w:t>Соціальна участь студентської молоді як чинник розвитку громадянського суспільства</w:t>
            </w:r>
          </w:p>
        </w:tc>
        <w:tc>
          <w:tcPr>
            <w:tcW w:w="4611" w:type="dxa"/>
            <w:tcBorders>
              <w:top w:val="single" w:sz="4" w:space="0" w:color="auto"/>
              <w:left w:val="single" w:sz="4" w:space="0" w:color="auto"/>
              <w:bottom w:val="single" w:sz="4" w:space="0" w:color="auto"/>
              <w:right w:val="single" w:sz="4" w:space="0" w:color="auto"/>
            </w:tcBorders>
          </w:tcPr>
          <w:p w:rsidR="00C061F4" w:rsidRPr="00F3591D" w:rsidRDefault="00F3591D" w:rsidP="00C061F4">
            <w:pPr>
              <w:pStyle w:val="2"/>
              <w:shd w:val="clear" w:color="auto" w:fill="FFFFFF"/>
              <w:textAlignment w:val="baseline"/>
              <w:rPr>
                <w:rFonts w:asciiTheme="majorBidi" w:hAnsiTheme="majorBidi" w:cstheme="majorBidi"/>
                <w:sz w:val="24"/>
                <w:szCs w:val="24"/>
                <w:lang w:val="uk-UA"/>
              </w:rPr>
            </w:pPr>
            <w:hyperlink r:id="rId7" w:history="1">
              <w:r w:rsidR="00C061F4"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7D730C" w:rsidRPr="00F3591D" w:rsidRDefault="007D730C" w:rsidP="007D730C">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7D730C" w:rsidRPr="00F3591D" w:rsidRDefault="006B1305"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eastAsia="ru-RU"/>
              </w:rPr>
              <w:t>Котенко Г.О.,</w:t>
            </w:r>
          </w:p>
        </w:tc>
      </w:tr>
      <w:tr w:rsidR="007D730C"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7D730C" w:rsidRPr="00F3591D" w:rsidRDefault="006B1305" w:rsidP="000735E0">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color w:val="000000"/>
                <w:sz w:val="24"/>
                <w:szCs w:val="24"/>
                <w:shd w:val="clear" w:color="auto" w:fill="FFFFFF"/>
                <w:lang w:val="uk-UA" w:eastAsia="ru-RU"/>
              </w:rPr>
              <w:t>Максименко В.В., Синягівський Я. М.</w:t>
            </w:r>
          </w:p>
        </w:tc>
        <w:tc>
          <w:tcPr>
            <w:tcW w:w="2193" w:type="dxa"/>
            <w:tcBorders>
              <w:top w:val="single" w:sz="4" w:space="0" w:color="auto"/>
              <w:left w:val="single" w:sz="4" w:space="0" w:color="auto"/>
              <w:bottom w:val="single" w:sz="4" w:space="0" w:color="auto"/>
              <w:right w:val="single" w:sz="4" w:space="0" w:color="auto"/>
            </w:tcBorders>
            <w:vAlign w:val="center"/>
          </w:tcPr>
          <w:p w:rsidR="007D730C" w:rsidRPr="00F3591D" w:rsidRDefault="006B1305" w:rsidP="000735E0">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color w:val="000000"/>
                <w:sz w:val="24"/>
                <w:szCs w:val="24"/>
                <w:shd w:val="clear" w:color="auto" w:fill="FFFFFF"/>
                <w:lang w:val="uk-UA" w:eastAsia="ru-RU"/>
              </w:rPr>
              <w:t>Ціннісний вимір у дослідженні розвитку соціальної компетентності студентської молоді (міждисциплінарний дискурс).</w:t>
            </w:r>
          </w:p>
        </w:tc>
        <w:tc>
          <w:tcPr>
            <w:tcW w:w="4611" w:type="dxa"/>
            <w:tcBorders>
              <w:top w:val="single" w:sz="4" w:space="0" w:color="auto"/>
              <w:left w:val="single" w:sz="4" w:space="0" w:color="auto"/>
              <w:bottom w:val="single" w:sz="4" w:space="0" w:color="auto"/>
              <w:right w:val="single" w:sz="4" w:space="0" w:color="auto"/>
            </w:tcBorders>
          </w:tcPr>
          <w:p w:rsidR="00C061F4" w:rsidRPr="00F3591D" w:rsidRDefault="00F3591D" w:rsidP="00C061F4">
            <w:pPr>
              <w:pStyle w:val="2"/>
              <w:shd w:val="clear" w:color="auto" w:fill="FFFFFF"/>
              <w:textAlignment w:val="baseline"/>
              <w:rPr>
                <w:rFonts w:asciiTheme="majorBidi" w:hAnsiTheme="majorBidi" w:cstheme="majorBidi"/>
                <w:sz w:val="24"/>
                <w:szCs w:val="24"/>
                <w:lang w:val="uk-UA"/>
              </w:rPr>
            </w:pPr>
            <w:hyperlink r:id="rId8" w:history="1">
              <w:r w:rsidR="00C061F4"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7D730C" w:rsidRPr="00F3591D" w:rsidRDefault="007D730C" w:rsidP="007D730C">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7D730C" w:rsidRPr="00F3591D" w:rsidRDefault="007D730C"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7D730C" w:rsidRPr="00F3591D" w:rsidRDefault="006B1305"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color w:val="000000"/>
                <w:sz w:val="24"/>
                <w:szCs w:val="24"/>
                <w:shd w:val="clear" w:color="auto" w:fill="FFFFFF"/>
                <w:lang w:val="uk-UA" w:eastAsia="ru-RU"/>
              </w:rPr>
              <w:t>Котенко О.В.</w:t>
            </w:r>
          </w:p>
        </w:tc>
      </w:tr>
      <w:tr w:rsidR="00A27EA1"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A27EA1" w:rsidRPr="00F3591D" w:rsidRDefault="006B1305" w:rsidP="000735E0">
            <w:pPr>
              <w:pStyle w:val="27"/>
              <w:spacing w:line="240" w:lineRule="auto"/>
              <w:ind w:left="0" w:firstLine="0"/>
              <w:jc w:val="both"/>
              <w:rPr>
                <w:rFonts w:asciiTheme="majorBidi" w:hAnsiTheme="majorBidi" w:cstheme="majorBidi"/>
                <w:sz w:val="24"/>
                <w:szCs w:val="24"/>
                <w:lang w:val="uk-UA"/>
              </w:rPr>
            </w:pPr>
            <w:r w:rsidRPr="00F3591D">
              <w:rPr>
                <w:rFonts w:ascii="Times New Roman" w:hAnsi="Times New Roman"/>
                <w:iCs/>
                <w:sz w:val="24"/>
                <w:szCs w:val="24"/>
                <w:lang w:val="uk-UA"/>
              </w:rPr>
              <w:t xml:space="preserve">Горбаль Я.  </w:t>
            </w:r>
          </w:p>
        </w:tc>
        <w:tc>
          <w:tcPr>
            <w:tcW w:w="2193" w:type="dxa"/>
            <w:tcBorders>
              <w:top w:val="single" w:sz="4" w:space="0" w:color="auto"/>
              <w:left w:val="single" w:sz="4" w:space="0" w:color="auto"/>
              <w:bottom w:val="single" w:sz="4" w:space="0" w:color="auto"/>
              <w:right w:val="single" w:sz="4" w:space="0" w:color="auto"/>
            </w:tcBorders>
            <w:vAlign w:val="center"/>
          </w:tcPr>
          <w:p w:rsidR="00A27EA1" w:rsidRPr="00F3591D" w:rsidRDefault="006B1305" w:rsidP="000735E0">
            <w:pPr>
              <w:pStyle w:val="27"/>
              <w:spacing w:line="240" w:lineRule="auto"/>
              <w:ind w:left="64" w:firstLine="0"/>
              <w:jc w:val="both"/>
              <w:rPr>
                <w:rFonts w:asciiTheme="majorBidi" w:hAnsiTheme="majorBidi" w:cstheme="majorBidi"/>
                <w:sz w:val="24"/>
                <w:szCs w:val="24"/>
                <w:lang w:val="uk-UA"/>
              </w:rPr>
            </w:pPr>
            <w:r w:rsidRPr="00F3591D">
              <w:rPr>
                <w:rFonts w:ascii="Times New Roman" w:hAnsi="Times New Roman"/>
                <w:iCs/>
                <w:sz w:val="24"/>
                <w:szCs w:val="24"/>
                <w:lang w:val="uk-UA"/>
              </w:rPr>
              <w:t>Українська наука проти історичних спотворень: руйнація міфів путінізму в умовах гібридної війни</w:t>
            </w:r>
          </w:p>
        </w:tc>
        <w:tc>
          <w:tcPr>
            <w:tcW w:w="4611" w:type="dxa"/>
            <w:tcBorders>
              <w:top w:val="single" w:sz="4" w:space="0" w:color="auto"/>
              <w:left w:val="single" w:sz="4" w:space="0" w:color="auto"/>
              <w:bottom w:val="single" w:sz="4" w:space="0" w:color="auto"/>
              <w:right w:val="single" w:sz="4" w:space="0" w:color="auto"/>
            </w:tcBorders>
          </w:tcPr>
          <w:p w:rsidR="00C061F4" w:rsidRPr="00F3591D" w:rsidRDefault="00F3591D" w:rsidP="00C061F4">
            <w:pPr>
              <w:pStyle w:val="2"/>
              <w:shd w:val="clear" w:color="auto" w:fill="FFFFFF"/>
              <w:textAlignment w:val="baseline"/>
              <w:rPr>
                <w:rFonts w:asciiTheme="majorBidi" w:hAnsiTheme="majorBidi" w:cstheme="majorBidi"/>
                <w:sz w:val="24"/>
                <w:szCs w:val="24"/>
                <w:lang w:val="uk-UA"/>
              </w:rPr>
            </w:pPr>
            <w:hyperlink r:id="rId9" w:history="1">
              <w:r w:rsidR="00C061F4"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A27EA1" w:rsidRPr="00F3591D" w:rsidRDefault="00A27EA1" w:rsidP="000735E0">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A27EA1" w:rsidRPr="00F3591D" w:rsidRDefault="00A27EA1" w:rsidP="000735E0">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A27EA1" w:rsidRPr="00F3591D" w:rsidRDefault="00A27EA1" w:rsidP="000735E0">
            <w:pPr>
              <w:spacing w:after="0" w:line="240" w:lineRule="auto"/>
              <w:jc w:val="both"/>
              <w:rPr>
                <w:rFonts w:asciiTheme="majorBidi" w:hAnsiTheme="majorBidi" w:cstheme="majorBidi"/>
                <w:sz w:val="24"/>
                <w:szCs w:val="24"/>
                <w:lang w:val="uk-UA"/>
              </w:rPr>
            </w:pPr>
          </w:p>
        </w:tc>
      </w:tr>
      <w:tr w:rsidR="00CC238D" w:rsidRPr="00F3591D" w:rsidTr="00E0060C">
        <w:tc>
          <w:tcPr>
            <w:tcW w:w="1668" w:type="dxa"/>
            <w:tcBorders>
              <w:top w:val="single" w:sz="4" w:space="0" w:color="auto"/>
              <w:left w:val="single" w:sz="4" w:space="0" w:color="auto"/>
              <w:bottom w:val="single" w:sz="4" w:space="0" w:color="auto"/>
              <w:right w:val="single" w:sz="4" w:space="0" w:color="auto"/>
            </w:tcBorders>
            <w:vAlign w:val="center"/>
          </w:tcPr>
          <w:p w:rsidR="00CC238D" w:rsidRPr="00F3591D" w:rsidRDefault="00CC238D" w:rsidP="000735E0">
            <w:pPr>
              <w:pStyle w:val="27"/>
              <w:spacing w:line="240" w:lineRule="auto"/>
              <w:ind w:left="0" w:firstLine="0"/>
              <w:jc w:val="both"/>
              <w:rPr>
                <w:rFonts w:ascii="Times New Roman" w:hAnsi="Times New Roman"/>
                <w:iCs/>
                <w:sz w:val="24"/>
                <w:szCs w:val="24"/>
                <w:lang w:val="uk-UA"/>
              </w:rPr>
            </w:pPr>
            <w:r w:rsidRPr="00F3591D">
              <w:rPr>
                <w:rFonts w:ascii="Times New Roman" w:hAnsi="Times New Roman"/>
                <w:iCs/>
                <w:sz w:val="24"/>
                <w:szCs w:val="24"/>
                <w:lang w:val="uk-UA"/>
              </w:rPr>
              <w:t>Цюрупа Михайло</w:t>
            </w:r>
          </w:p>
        </w:tc>
        <w:tc>
          <w:tcPr>
            <w:tcW w:w="2193" w:type="dxa"/>
            <w:tcBorders>
              <w:top w:val="single" w:sz="4" w:space="0" w:color="auto"/>
              <w:left w:val="single" w:sz="4" w:space="0" w:color="auto"/>
              <w:bottom w:val="single" w:sz="4" w:space="0" w:color="auto"/>
              <w:right w:val="single" w:sz="4" w:space="0" w:color="auto"/>
            </w:tcBorders>
            <w:vAlign w:val="center"/>
          </w:tcPr>
          <w:p w:rsidR="00CC238D" w:rsidRPr="00F3591D" w:rsidRDefault="00CC238D" w:rsidP="000735E0">
            <w:pPr>
              <w:pStyle w:val="27"/>
              <w:spacing w:line="240" w:lineRule="auto"/>
              <w:ind w:left="64" w:firstLine="0"/>
              <w:jc w:val="both"/>
              <w:rPr>
                <w:rFonts w:ascii="Times New Roman" w:hAnsi="Times New Roman"/>
                <w:iCs/>
                <w:sz w:val="24"/>
                <w:szCs w:val="24"/>
                <w:lang w:val="uk-UA"/>
              </w:rPr>
            </w:pPr>
            <w:r w:rsidRPr="00F3591D">
              <w:rPr>
                <w:rFonts w:ascii="Times New Roman" w:hAnsi="Times New Roman"/>
                <w:iCs/>
                <w:sz w:val="24"/>
                <w:szCs w:val="24"/>
                <w:lang w:val="uk-UA"/>
              </w:rPr>
              <w:t>Полемологія: динамічна соціологія війни: монографія</w:t>
            </w:r>
          </w:p>
        </w:tc>
        <w:tc>
          <w:tcPr>
            <w:tcW w:w="4611" w:type="dxa"/>
            <w:tcBorders>
              <w:top w:val="single" w:sz="4" w:space="0" w:color="auto"/>
              <w:left w:val="single" w:sz="4" w:space="0" w:color="auto"/>
              <w:bottom w:val="single" w:sz="4" w:space="0" w:color="auto"/>
              <w:right w:val="single" w:sz="4" w:space="0" w:color="auto"/>
            </w:tcBorders>
          </w:tcPr>
          <w:p w:rsidR="00CC238D" w:rsidRPr="00F3591D" w:rsidRDefault="00CC238D" w:rsidP="00EC5F56">
            <w:pPr>
              <w:pStyle w:val="2"/>
              <w:shd w:val="clear" w:color="auto" w:fill="FFFFFF"/>
              <w:textAlignment w:val="baseline"/>
              <w:rPr>
                <w:sz w:val="24"/>
                <w:szCs w:val="24"/>
                <w:lang w:val="uk-UA"/>
              </w:rPr>
            </w:pPr>
            <w:r w:rsidRPr="00F3591D">
              <w:rPr>
                <w:sz w:val="24"/>
                <w:szCs w:val="24"/>
                <w:lang w:val="uk-UA"/>
              </w:rPr>
              <w:t>К. Вид-во КНУ імені Тараса Шевченка «ВАДЕ</w:t>
            </w:r>
            <w:r w:rsidR="00EC5F56" w:rsidRPr="00F3591D">
              <w:rPr>
                <w:sz w:val="24"/>
                <w:szCs w:val="24"/>
                <w:lang w:val="uk-UA"/>
              </w:rPr>
              <w:t>К</w:t>
            </w:r>
            <w:r w:rsidRPr="00F3591D">
              <w:rPr>
                <w:sz w:val="24"/>
                <w:szCs w:val="24"/>
                <w:lang w:val="uk-UA"/>
              </w:rPr>
              <w:t>С»</w:t>
            </w:r>
          </w:p>
        </w:tc>
        <w:tc>
          <w:tcPr>
            <w:tcW w:w="567" w:type="dxa"/>
            <w:tcBorders>
              <w:top w:val="single" w:sz="4" w:space="0" w:color="auto"/>
              <w:left w:val="single" w:sz="4" w:space="0" w:color="auto"/>
              <w:bottom w:val="single" w:sz="4" w:space="0" w:color="auto"/>
              <w:right w:val="single" w:sz="4" w:space="0" w:color="auto"/>
            </w:tcBorders>
            <w:vAlign w:val="center"/>
          </w:tcPr>
          <w:p w:rsidR="00CC238D" w:rsidRPr="00F3591D" w:rsidRDefault="00CC238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6. д.а.</w:t>
            </w:r>
          </w:p>
        </w:tc>
        <w:tc>
          <w:tcPr>
            <w:tcW w:w="1418" w:type="dxa"/>
            <w:tcBorders>
              <w:top w:val="single" w:sz="4" w:space="0" w:color="auto"/>
              <w:left w:val="single" w:sz="4" w:space="0" w:color="auto"/>
              <w:bottom w:val="single" w:sz="4" w:space="0" w:color="auto"/>
              <w:right w:val="single" w:sz="4" w:space="0" w:color="auto"/>
            </w:tcBorders>
          </w:tcPr>
          <w:p w:rsidR="00CC238D" w:rsidRPr="00F3591D" w:rsidRDefault="00CC238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2024</w:t>
            </w:r>
          </w:p>
        </w:tc>
      </w:tr>
    </w:tbl>
    <w:p w:rsidR="006E5D8D" w:rsidRPr="00F3591D" w:rsidRDefault="006E5D8D"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1.8. Інформація про заходи, що здійснювались спільно з науковими установами НАН та галузевих академій наук України, з підприємствами.</w:t>
      </w: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1.9. Інформація про заходи з наукової та науково-технічної діяльності, здійснені спільно з облдержадміністраціями.</w:t>
      </w:r>
    </w:p>
    <w:p w:rsidR="00AA02FD" w:rsidRPr="00F3591D" w:rsidRDefault="00AA02FD"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 були членкинями журі ІІ етапу Всеукраїнського конкурсу-захисту науково-дослідних  робіт учнів – членів Національного центру «Мала академія наук України», 2024 рік.</w:t>
      </w:r>
    </w:p>
    <w:p w:rsidR="00AA02FD" w:rsidRPr="00F3591D" w:rsidRDefault="00AA02FD"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1.10. Відомості щодо виділення місцевими органами влади бюджетних коштів на проведення наукових досліджень та </w:t>
      </w:r>
      <w:r w:rsidR="00745BC9" w:rsidRPr="00F3591D">
        <w:rPr>
          <w:rFonts w:asciiTheme="majorBidi" w:eastAsia="Times New Roman" w:hAnsiTheme="majorBidi" w:cstheme="majorBidi"/>
          <w:sz w:val="24"/>
          <w:szCs w:val="24"/>
          <w:lang w:val="uk-UA" w:eastAsia="ar-SA"/>
        </w:rPr>
        <w:t xml:space="preserve">підготовку науково-технічних </w:t>
      </w:r>
      <w:r w:rsidRPr="00F3591D">
        <w:rPr>
          <w:rFonts w:asciiTheme="majorBidi" w:eastAsia="Times New Roman" w:hAnsiTheme="majorBidi" w:cstheme="majorBidi"/>
          <w:sz w:val="24"/>
          <w:szCs w:val="24"/>
          <w:lang w:val="uk-UA" w:eastAsia="ar-SA"/>
        </w:rPr>
        <w:t>розробок.</w:t>
      </w: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1.11. Нові форми організації наукової, науково-технічної та інноваційної діяльності.</w:t>
      </w:r>
    </w:p>
    <w:p w:rsidR="00C51EF1" w:rsidRPr="00F3591D" w:rsidRDefault="00C51EF1" w:rsidP="00C51EF1">
      <w:pPr>
        <w:ind w:firstLine="851"/>
        <w:jc w:val="both"/>
        <w:rPr>
          <w:rFonts w:asciiTheme="majorBidi" w:hAnsiTheme="majorBidi" w:cstheme="majorBidi"/>
          <w:sz w:val="24"/>
          <w:szCs w:val="24"/>
          <w:lang w:val="uk-UA"/>
        </w:rPr>
      </w:pPr>
    </w:p>
    <w:p w:rsidR="00E0060C" w:rsidRPr="00F3591D" w:rsidRDefault="00C51EF1" w:rsidP="00C51EF1">
      <w:pPr>
        <w:ind w:firstLine="851"/>
        <w:jc w:val="both"/>
        <w:rPr>
          <w:rFonts w:asciiTheme="majorBidi" w:hAnsiTheme="majorBidi" w:cstheme="majorBidi"/>
          <w:sz w:val="24"/>
          <w:szCs w:val="24"/>
          <w:lang w:val="uk-UA"/>
        </w:rPr>
      </w:pPr>
      <w:r w:rsidRPr="00F3591D">
        <w:rPr>
          <w:rFonts w:asciiTheme="majorBidi" w:hAnsiTheme="majorBidi" w:cstheme="majorBidi"/>
          <w:sz w:val="24"/>
          <w:szCs w:val="24"/>
          <w:lang w:val="uk-UA"/>
        </w:rPr>
        <w:t>Професор кафедри соціології та філософії Наталя Глебова в рамках Study tours to Poland зустрілася з колегою Магдаленою Тендзягольською з "Центру громадянської освіти" (команда "Дослідження та дії"). Пані Магдалена презентувала звіту «Учні з України в польських школах — навчальний рік</w:t>
      </w:r>
      <w:r w:rsidRPr="00F3591D">
        <w:rPr>
          <w:rFonts w:asciiTheme="majorBidi" w:hAnsiTheme="majorBidi" w:cstheme="majorBidi"/>
          <w:sz w:val="24"/>
          <w:szCs w:val="24"/>
          <w:lang w:val="uk-UA"/>
        </w:rPr>
        <w:br/>
        <w:t>2023/2024», підготовлений у співпраці між CEO та ЮНІСЕФ. Цей звітє результатом загальнопольського якісного дослідження, проведеного втретєз моменту ескалації війни в Україні. Він є цінним джерелом інформації про</w:t>
      </w:r>
      <w:r w:rsidRPr="00F3591D">
        <w:rPr>
          <w:rFonts w:asciiTheme="majorBidi" w:hAnsiTheme="majorBidi" w:cstheme="majorBidi"/>
          <w:sz w:val="24"/>
          <w:szCs w:val="24"/>
          <w:lang w:val="uk-UA"/>
        </w:rPr>
        <w:br/>
        <w:t>поточний стан шкіл, показує у який спосіб польські школи задовольняютьпотреби польських та українських учнів, а також виокремлює напрямки якіпотребують особливої уваги та подальшої підтримки.</w:t>
      </w:r>
      <w:r w:rsidRPr="00F3591D">
        <w:rPr>
          <w:rFonts w:asciiTheme="majorBidi" w:hAnsiTheme="majorBidi" w:cstheme="majorBidi"/>
          <w:sz w:val="24"/>
          <w:szCs w:val="24"/>
          <w:lang w:val="uk-UA"/>
        </w:rPr>
        <w:br/>
        <w:t>На основі зібраної інформації у результаті понад 140 інтерв’ю, у звіті сформульовано низку рекомендацій — ключових напрямів змін:</w:t>
      </w:r>
      <w:r w:rsidRPr="00F3591D">
        <w:rPr>
          <w:rFonts w:asciiTheme="majorBidi" w:hAnsiTheme="majorBidi" w:cstheme="majorBidi"/>
          <w:sz w:val="24"/>
          <w:szCs w:val="24"/>
          <w:lang w:val="uk-UA"/>
        </w:rPr>
        <w:br/>
      </w:r>
      <w:r w:rsidRPr="00F3591D">
        <w:rPr>
          <w:rFonts w:asciiTheme="majorBidi" w:hAnsiTheme="majorBidi" w:cstheme="majorBidi"/>
          <w:sz w:val="24"/>
          <w:szCs w:val="24"/>
          <w:lang w:val="uk-UA"/>
        </w:rPr>
        <w:sym w:font="Symbol" w:char="F0D8"/>
      </w:r>
      <w:r w:rsidRPr="00F3591D">
        <w:rPr>
          <w:rFonts w:asciiTheme="majorBidi" w:hAnsiTheme="majorBidi" w:cstheme="majorBidi"/>
          <w:sz w:val="24"/>
          <w:szCs w:val="24"/>
          <w:lang w:val="uk-UA"/>
        </w:rPr>
        <w:t xml:space="preserve"> стандартизація шкільних практик для інтеграції освіти,</w:t>
      </w:r>
      <w:r w:rsidRPr="00F3591D">
        <w:rPr>
          <w:rFonts w:asciiTheme="majorBidi" w:hAnsiTheme="majorBidi" w:cstheme="majorBidi"/>
          <w:sz w:val="24"/>
          <w:szCs w:val="24"/>
          <w:lang w:val="uk-UA"/>
        </w:rPr>
        <w:br/>
      </w:r>
      <w:r w:rsidRPr="00F3591D">
        <w:rPr>
          <w:rFonts w:asciiTheme="majorBidi" w:hAnsiTheme="majorBidi" w:cstheme="majorBidi"/>
          <w:sz w:val="24"/>
          <w:szCs w:val="24"/>
          <w:lang w:val="uk-UA"/>
        </w:rPr>
        <w:sym w:font="Symbol" w:char="F0D8"/>
      </w:r>
      <w:r w:rsidRPr="00F3591D">
        <w:rPr>
          <w:rFonts w:asciiTheme="majorBidi" w:hAnsiTheme="majorBidi" w:cstheme="majorBidi"/>
          <w:sz w:val="24"/>
          <w:szCs w:val="24"/>
          <w:lang w:val="uk-UA"/>
        </w:rPr>
        <w:t xml:space="preserve"> підтримка вчителів та адміністрації в роботі з культурно різноріднимигрупами</w:t>
      </w:r>
      <w:r w:rsidRPr="00F3591D">
        <w:rPr>
          <w:rFonts w:asciiTheme="majorBidi" w:hAnsiTheme="majorBidi" w:cstheme="majorBidi"/>
          <w:sz w:val="24"/>
          <w:szCs w:val="24"/>
          <w:lang w:val="uk-UA"/>
        </w:rPr>
        <w:br/>
      </w:r>
      <w:r w:rsidRPr="00F3591D">
        <w:rPr>
          <w:rFonts w:asciiTheme="majorBidi" w:hAnsiTheme="majorBidi" w:cstheme="majorBidi"/>
          <w:sz w:val="24"/>
          <w:szCs w:val="24"/>
          <w:lang w:val="uk-UA"/>
        </w:rPr>
        <w:sym w:font="Symbol" w:char="F0D8"/>
      </w:r>
      <w:r w:rsidRPr="00F3591D">
        <w:rPr>
          <w:rFonts w:asciiTheme="majorBidi" w:hAnsiTheme="majorBidi" w:cstheme="majorBidi"/>
          <w:sz w:val="24"/>
          <w:szCs w:val="24"/>
          <w:lang w:val="uk-UA"/>
        </w:rPr>
        <w:t xml:space="preserve"> популяризація практик, що сприяють шкільній інтеграціїта протидіють дискримінації та виключенню</w:t>
      </w:r>
      <w:r w:rsidRPr="00F3591D">
        <w:rPr>
          <w:rFonts w:asciiTheme="majorBidi" w:hAnsiTheme="majorBidi" w:cstheme="majorBidi"/>
          <w:sz w:val="24"/>
          <w:szCs w:val="24"/>
          <w:lang w:val="uk-UA"/>
        </w:rPr>
        <w:br/>
      </w:r>
      <w:r w:rsidRPr="00F3591D">
        <w:rPr>
          <w:rFonts w:asciiTheme="majorBidi" w:hAnsiTheme="majorBidi" w:cstheme="majorBidi"/>
          <w:sz w:val="24"/>
          <w:szCs w:val="24"/>
          <w:lang w:val="uk-UA"/>
        </w:rPr>
        <w:sym w:font="Symbol" w:char="F0D8"/>
      </w:r>
      <w:r w:rsidRPr="00F3591D">
        <w:rPr>
          <w:rFonts w:asciiTheme="majorBidi" w:hAnsiTheme="majorBidi" w:cstheme="majorBidi"/>
          <w:sz w:val="24"/>
          <w:szCs w:val="24"/>
          <w:lang w:val="uk-UA"/>
        </w:rPr>
        <w:t xml:space="preserve"> створення ефективної системи психоемоційної підтримки дітей та молодіз досвідом міграції та біженства.</w:t>
      </w:r>
      <w:r w:rsidRPr="00F3591D">
        <w:rPr>
          <w:rFonts w:asciiTheme="majorBidi" w:hAnsiTheme="majorBidi" w:cstheme="majorBidi"/>
          <w:sz w:val="24"/>
          <w:szCs w:val="24"/>
          <w:lang w:val="uk-UA"/>
        </w:rPr>
        <w:br/>
        <w:t> З колегою обговорили подальшу співпрацю: дослідження, освіта, наука!</w:t>
      </w: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1.12.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w:t>
      </w:r>
    </w:p>
    <w:p w:rsidR="00E274B0" w:rsidRPr="00F3591D" w:rsidRDefault="00E274B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1.13. Розвиток матеріально-технічної бази з наведенням даних про потреби в унікальних  наукових приладах та обладнанні іноземного виробництва за формою:</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2"/>
        <w:gridCol w:w="4536"/>
        <w:gridCol w:w="1559"/>
      </w:tblGrid>
      <w:tr w:rsidR="00E274B0" w:rsidRPr="00F3591D" w:rsidTr="00745BC9">
        <w:tc>
          <w:tcPr>
            <w:tcW w:w="4112" w:type="dxa"/>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приладу (українською мовою та мовою оригіналу), марка, фірма виробник, країна походження</w:t>
            </w:r>
          </w:p>
        </w:tc>
        <w:tc>
          <w:tcPr>
            <w:tcW w:w="4536" w:type="dxa"/>
            <w:shd w:val="clear" w:color="auto" w:fill="auto"/>
          </w:tcPr>
          <w:p w:rsidR="00E274B0" w:rsidRPr="00F3591D" w:rsidRDefault="00E274B0" w:rsidP="000735E0">
            <w:pPr>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Обґрунтування потреби закупівлі приладу (обладнання) в розрізі наукової тематики, що виконується </w:t>
            </w:r>
            <w:r w:rsidR="00745BC9" w:rsidRPr="00F3591D">
              <w:rPr>
                <w:rFonts w:asciiTheme="majorBidi" w:eastAsia="Times New Roman" w:hAnsiTheme="majorBidi" w:cstheme="majorBidi"/>
                <w:sz w:val="24"/>
                <w:szCs w:val="24"/>
                <w:lang w:val="uk-UA" w:eastAsia="ar-SA"/>
              </w:rPr>
              <w:t>підрозділом</w:t>
            </w:r>
          </w:p>
        </w:tc>
        <w:tc>
          <w:tcPr>
            <w:tcW w:w="1559" w:type="dxa"/>
            <w:shd w:val="clear" w:color="auto" w:fill="auto"/>
          </w:tcPr>
          <w:p w:rsidR="00E274B0" w:rsidRPr="00F3591D" w:rsidRDefault="00E274B0" w:rsidP="000735E0">
            <w:pPr>
              <w:spacing w:after="0" w:line="240" w:lineRule="auto"/>
              <w:ind w:left="72" w:hanging="72"/>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Вартість</w:t>
            </w:r>
          </w:p>
        </w:tc>
      </w:tr>
      <w:tr w:rsidR="00E274B0" w:rsidRPr="00F3591D" w:rsidTr="00745BC9">
        <w:tc>
          <w:tcPr>
            <w:tcW w:w="4112"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4536"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c>
          <w:tcPr>
            <w:tcW w:w="1559" w:type="dxa"/>
            <w:shd w:val="clear" w:color="auto" w:fill="auto"/>
          </w:tcPr>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tc>
      </w:tr>
    </w:tbl>
    <w:p w:rsidR="00E274B0" w:rsidRPr="00F3591D" w:rsidRDefault="00E274B0" w:rsidP="0042155A">
      <w:pPr>
        <w:pStyle w:val="a3"/>
        <w:numPr>
          <w:ilvl w:val="1"/>
          <w:numId w:val="2"/>
        </w:num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Основні труднощі та недоліки в організації досліджень та впровадження, пропозиції щодо їх усунення.</w:t>
      </w:r>
    </w:p>
    <w:p w:rsidR="00745BC9" w:rsidRPr="00F3591D" w:rsidRDefault="00745BC9" w:rsidP="000735E0">
      <w:pPr>
        <w:pStyle w:val="a3"/>
        <w:spacing w:after="0" w:line="240" w:lineRule="auto"/>
        <w:ind w:left="702"/>
        <w:jc w:val="both"/>
        <w:rPr>
          <w:rFonts w:asciiTheme="majorBidi" w:eastAsia="Times New Roman" w:hAnsiTheme="majorBidi" w:cstheme="majorBidi"/>
          <w:sz w:val="24"/>
          <w:szCs w:val="24"/>
          <w:lang w:val="uk-UA" w:eastAsia="ar-SA"/>
        </w:rPr>
      </w:pPr>
    </w:p>
    <w:p w:rsidR="00E274B0" w:rsidRPr="00F3591D" w:rsidRDefault="00745BC9"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2. </w:t>
      </w:r>
      <w:r w:rsidR="00E274B0" w:rsidRPr="00F3591D">
        <w:rPr>
          <w:rFonts w:asciiTheme="majorBidi" w:eastAsia="Times New Roman" w:hAnsiTheme="majorBidi" w:cstheme="majorBidi"/>
          <w:sz w:val="24"/>
          <w:szCs w:val="24"/>
          <w:lang w:val="uk-UA" w:eastAsia="ar-SA"/>
        </w:rPr>
        <w:t xml:space="preserve">Бібліографія статей, тез з урахуванням Національного стандарту України </w:t>
      </w:r>
      <w:r w:rsidRPr="00F3591D">
        <w:rPr>
          <w:rFonts w:asciiTheme="majorBidi" w:eastAsia="Times New Roman" w:hAnsiTheme="majorBidi" w:cstheme="majorBidi"/>
          <w:sz w:val="24"/>
          <w:szCs w:val="24"/>
          <w:lang w:val="uk-UA" w:eastAsia="ar-SA"/>
        </w:rPr>
        <w:t>ДСТУ 8302:2015 за формою:</w:t>
      </w:r>
    </w:p>
    <w:tbl>
      <w:tblPr>
        <w:tblpPr w:leftFromText="180" w:rightFromText="18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9"/>
        <w:gridCol w:w="3703"/>
        <w:gridCol w:w="2551"/>
        <w:gridCol w:w="591"/>
        <w:gridCol w:w="1963"/>
      </w:tblGrid>
      <w:tr w:rsidR="008F4F09" w:rsidRPr="00F3591D" w:rsidTr="00CB7F94">
        <w:tc>
          <w:tcPr>
            <w:tcW w:w="1679" w:type="dxa"/>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3703" w:type="dxa"/>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551" w:type="dxa"/>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w:t>
            </w:r>
            <w:r w:rsidR="00745BC9" w:rsidRPr="00F3591D">
              <w:rPr>
                <w:rFonts w:asciiTheme="majorBidi" w:eastAsia="Times New Roman" w:hAnsiTheme="majorBidi" w:cstheme="majorBidi"/>
                <w:sz w:val="24"/>
                <w:szCs w:val="24"/>
                <w:lang w:val="uk-UA" w:eastAsia="ar-SA"/>
              </w:rPr>
              <w:t>, сторінки</w:t>
            </w:r>
            <w:r w:rsidRPr="00F3591D">
              <w:rPr>
                <w:rFonts w:asciiTheme="majorBidi" w:eastAsia="Times New Roman" w:hAnsiTheme="majorBidi" w:cstheme="majorBidi"/>
                <w:sz w:val="24"/>
                <w:szCs w:val="24"/>
                <w:lang w:val="uk-UA" w:eastAsia="ar-SA"/>
              </w:rPr>
              <w:t>)</w:t>
            </w:r>
            <w:r w:rsidR="00745BC9" w:rsidRPr="00F3591D">
              <w:rPr>
                <w:rFonts w:asciiTheme="majorBidi" w:eastAsia="Times New Roman" w:hAnsiTheme="majorBidi" w:cstheme="majorBidi"/>
                <w:sz w:val="24"/>
                <w:szCs w:val="24"/>
                <w:lang w:val="uk-UA" w:eastAsia="ar-SA"/>
              </w:rPr>
              <w:t xml:space="preserve"> </w:t>
            </w:r>
          </w:p>
        </w:tc>
        <w:tc>
          <w:tcPr>
            <w:tcW w:w="591" w:type="dxa"/>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8F4F09" w:rsidRPr="00F3591D" w:rsidTr="00CB7F94">
        <w:tc>
          <w:tcPr>
            <w:tcW w:w="10487" w:type="dxa"/>
            <w:gridSpan w:val="5"/>
            <w:shd w:val="clear" w:color="auto" w:fill="auto"/>
          </w:tcPr>
          <w:p w:rsidR="008F4F09" w:rsidRPr="00F3591D" w:rsidRDefault="008F4F09"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283811" w:rsidRPr="00F3591D" w:rsidTr="00CB7F94">
        <w:tc>
          <w:tcPr>
            <w:tcW w:w="1679" w:type="dxa"/>
            <w:shd w:val="clear" w:color="auto" w:fill="auto"/>
            <w:vAlign w:val="center"/>
          </w:tcPr>
          <w:p w:rsidR="00283811"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Людмила, КОНДУР Земфіра</w:t>
            </w:r>
          </w:p>
        </w:tc>
        <w:tc>
          <w:tcPr>
            <w:tcW w:w="3703" w:type="dxa"/>
            <w:shd w:val="clear" w:color="auto" w:fill="auto"/>
            <w:vAlign w:val="center"/>
          </w:tcPr>
          <w:p w:rsidR="001561D2"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РОМСЬКІ ЖІНКИ В УМОВАХ ВІЙНИ: ЕТНОКУЛЬТУРНІ КОНТЕКСТИ РОЛІ</w:t>
            </w:r>
          </w:p>
          <w:p w:rsidR="00283811"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ЖІНКИ І ЖІНОЧОГО ЛІДЕРСТВА В УКРАЇНСЬКОМУ СУСПІЛЬСТВІ</w:t>
            </w:r>
          </w:p>
        </w:tc>
        <w:tc>
          <w:tcPr>
            <w:tcW w:w="2551" w:type="dxa"/>
            <w:shd w:val="clear" w:color="auto" w:fill="auto"/>
          </w:tcPr>
          <w:p w:rsidR="00283811" w:rsidRPr="00F3591D" w:rsidRDefault="00283811" w:rsidP="00283811">
            <w:pPr>
              <w:suppressAutoHyphens/>
              <w:spacing w:after="0" w:line="240" w:lineRule="auto"/>
              <w:jc w:val="center"/>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Українознавчий альманах. Випуск 34. К.: «Міленіум», 2024. С. </w:t>
            </w:r>
            <w:r w:rsidRPr="00F3591D">
              <w:rPr>
                <w:rFonts w:asciiTheme="majorBidi" w:hAnsiTheme="majorBidi" w:cstheme="majorBidi"/>
                <w:sz w:val="24"/>
                <w:szCs w:val="24"/>
                <w:lang w:val="uk-UA"/>
              </w:rPr>
              <w:t>18-26.</w:t>
            </w:r>
          </w:p>
        </w:tc>
        <w:tc>
          <w:tcPr>
            <w:tcW w:w="591" w:type="dxa"/>
            <w:shd w:val="clear" w:color="auto" w:fill="auto"/>
            <w:vAlign w:val="center"/>
          </w:tcPr>
          <w:p w:rsidR="00283811" w:rsidRPr="00F3591D" w:rsidRDefault="00283811" w:rsidP="00283811">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shd w:val="clear" w:color="auto" w:fill="auto"/>
          </w:tcPr>
          <w:p w:rsidR="00283811" w:rsidRPr="00F3591D" w:rsidRDefault="00283811" w:rsidP="00283811">
            <w:pPr>
              <w:spacing w:after="0" w:line="240" w:lineRule="auto"/>
              <w:jc w:val="both"/>
              <w:rPr>
                <w:rFonts w:asciiTheme="majorBidi" w:hAnsiTheme="majorBidi" w:cstheme="majorBidi"/>
                <w:sz w:val="24"/>
                <w:szCs w:val="24"/>
                <w:lang w:val="uk-UA"/>
              </w:rPr>
            </w:pPr>
          </w:p>
        </w:tc>
      </w:tr>
      <w:tr w:rsidR="00283811" w:rsidRPr="00F3591D" w:rsidTr="00CB7F94">
        <w:tc>
          <w:tcPr>
            <w:tcW w:w="1679" w:type="dxa"/>
            <w:shd w:val="clear" w:color="auto" w:fill="auto"/>
            <w:vAlign w:val="center"/>
          </w:tcPr>
          <w:p w:rsidR="00283811"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Наталя, ГЛИНСЬКА Людмила, ДЕМЧИК Олександр</w:t>
            </w:r>
          </w:p>
        </w:tc>
        <w:tc>
          <w:tcPr>
            <w:tcW w:w="3703" w:type="dxa"/>
            <w:shd w:val="clear" w:color="auto" w:fill="auto"/>
            <w:vAlign w:val="center"/>
          </w:tcPr>
          <w:p w:rsidR="001561D2"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ОСОБЛИВОСТІ САМОРЕАЛІЗАЦІЇ УКРАЇНСЬКОЇ ЖІНКИ В УМОВАХ ВО-</w:t>
            </w:r>
          </w:p>
          <w:p w:rsidR="00283811" w:rsidRPr="00F3591D" w:rsidRDefault="001561D2" w:rsidP="001561D2">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ЄННОГО СТАНУ</w:t>
            </w:r>
          </w:p>
        </w:tc>
        <w:tc>
          <w:tcPr>
            <w:tcW w:w="2551" w:type="dxa"/>
            <w:shd w:val="clear" w:color="auto" w:fill="auto"/>
          </w:tcPr>
          <w:p w:rsidR="00283811" w:rsidRPr="00F3591D" w:rsidRDefault="00283811" w:rsidP="00283811">
            <w:pPr>
              <w:suppressAutoHyphens/>
              <w:spacing w:after="0" w:line="240" w:lineRule="auto"/>
              <w:jc w:val="center"/>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Українознавчий альманах. Випуск 34. К.: «Міленіум», 2024. С. </w:t>
            </w:r>
            <w:r w:rsidR="001561D2" w:rsidRPr="00F3591D">
              <w:rPr>
                <w:rFonts w:asciiTheme="majorBidi" w:hAnsiTheme="majorBidi" w:cstheme="majorBidi"/>
                <w:sz w:val="24"/>
                <w:szCs w:val="24"/>
                <w:lang w:val="uk-UA"/>
              </w:rPr>
              <w:t>5</w:t>
            </w:r>
            <w:r w:rsidRPr="00F3591D">
              <w:rPr>
                <w:rFonts w:asciiTheme="majorBidi" w:hAnsiTheme="majorBidi" w:cstheme="majorBidi"/>
                <w:sz w:val="24"/>
                <w:szCs w:val="24"/>
                <w:lang w:val="uk-UA"/>
              </w:rPr>
              <w:t>1-</w:t>
            </w:r>
            <w:r w:rsidR="001561D2" w:rsidRPr="00F3591D">
              <w:rPr>
                <w:rFonts w:asciiTheme="majorBidi" w:hAnsiTheme="majorBidi" w:cstheme="majorBidi"/>
                <w:sz w:val="24"/>
                <w:szCs w:val="24"/>
                <w:lang w:val="uk-UA"/>
              </w:rPr>
              <w:t>5</w:t>
            </w:r>
            <w:r w:rsidRPr="00F3591D">
              <w:rPr>
                <w:rFonts w:asciiTheme="majorBidi" w:hAnsiTheme="majorBidi" w:cstheme="majorBidi"/>
                <w:sz w:val="24"/>
                <w:szCs w:val="24"/>
                <w:lang w:val="uk-UA"/>
              </w:rPr>
              <w:t>7.</w:t>
            </w:r>
          </w:p>
        </w:tc>
        <w:tc>
          <w:tcPr>
            <w:tcW w:w="591" w:type="dxa"/>
            <w:shd w:val="clear" w:color="auto" w:fill="auto"/>
            <w:vAlign w:val="center"/>
          </w:tcPr>
          <w:p w:rsidR="00283811" w:rsidRPr="00F3591D" w:rsidRDefault="00283811" w:rsidP="00283811">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shd w:val="clear" w:color="auto" w:fill="auto"/>
          </w:tcPr>
          <w:p w:rsidR="00283811" w:rsidRPr="00F3591D" w:rsidRDefault="00283811" w:rsidP="00283811">
            <w:pPr>
              <w:spacing w:after="0" w:line="240" w:lineRule="auto"/>
              <w:jc w:val="both"/>
              <w:rPr>
                <w:rFonts w:asciiTheme="majorBidi" w:hAnsiTheme="majorBidi" w:cstheme="majorBidi"/>
                <w:sz w:val="24"/>
                <w:szCs w:val="24"/>
                <w:lang w:val="uk-UA"/>
              </w:rPr>
            </w:pPr>
          </w:p>
        </w:tc>
      </w:tr>
      <w:tr w:rsidR="00C51EF1" w:rsidRPr="00F3591D" w:rsidTr="00CB7F94">
        <w:tc>
          <w:tcPr>
            <w:tcW w:w="1679" w:type="dxa"/>
            <w:shd w:val="clear" w:color="auto" w:fill="auto"/>
            <w:vAlign w:val="center"/>
          </w:tcPr>
          <w:p w:rsidR="00CB7F94" w:rsidRPr="00F3591D" w:rsidRDefault="00CB7F94" w:rsidP="00CB7F94">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ЦЮРУПА Михайло, КРЕЧЕТОВА Віра, </w:t>
            </w:r>
          </w:p>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C51EF1" w:rsidRPr="00F3591D" w:rsidRDefault="00C51EF1" w:rsidP="00C51EF1">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Десять років російського вторгнення в Україну: еволюція</w:t>
            </w:r>
          </w:p>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«гібридної загрози» до масштабної війни «нового покоління»</w:t>
            </w:r>
          </w:p>
        </w:tc>
        <w:tc>
          <w:tcPr>
            <w:tcW w:w="2551" w:type="dxa"/>
            <w:shd w:val="clear" w:color="auto" w:fill="auto"/>
          </w:tcPr>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hAnsi="Times New Roman" w:cs="Times New Roman"/>
                <w:sz w:val="24"/>
                <w:szCs w:val="24"/>
                <w:lang w:val="uk-UA"/>
              </w:rPr>
              <w:t xml:space="preserve">Українознавчий альманах. Випуск 35. К.: «Міленіум», 2024. С. </w:t>
            </w:r>
            <w:r w:rsidRPr="00F3591D">
              <w:rPr>
                <w:rFonts w:asciiTheme="majorBidi" w:hAnsiTheme="majorBidi" w:cstheme="majorBidi"/>
                <w:sz w:val="24"/>
                <w:szCs w:val="24"/>
                <w:lang w:val="uk-UA"/>
              </w:rPr>
              <w:t>121-127.</w:t>
            </w:r>
          </w:p>
        </w:tc>
        <w:tc>
          <w:tcPr>
            <w:tcW w:w="591" w:type="dxa"/>
            <w:shd w:val="clear" w:color="auto" w:fill="auto"/>
            <w:vAlign w:val="center"/>
          </w:tcPr>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shd w:val="clear" w:color="auto" w:fill="auto"/>
          </w:tcPr>
          <w:p w:rsidR="00C51EF1" w:rsidRPr="00F3591D" w:rsidRDefault="00CB7F94" w:rsidP="00CB7F94">
            <w:pPr>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ДВОРСЬКИЙ Олексій</w:t>
            </w:r>
          </w:p>
        </w:tc>
      </w:tr>
      <w:tr w:rsidR="00C51EF1" w:rsidRPr="00F3591D" w:rsidTr="00CB7F94">
        <w:tc>
          <w:tcPr>
            <w:tcW w:w="1679" w:type="dxa"/>
            <w:shd w:val="clear" w:color="auto" w:fill="auto"/>
            <w:vAlign w:val="center"/>
          </w:tcPr>
          <w:p w:rsidR="00C51EF1" w:rsidRPr="00F3591D" w:rsidRDefault="00CB7F94" w:rsidP="00C51EF1">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Глебова Н. І.</w:t>
            </w:r>
            <w:r w:rsidR="00C51EF1" w:rsidRPr="00F3591D">
              <w:rPr>
                <w:rFonts w:asciiTheme="majorBidi" w:hAnsiTheme="majorBidi" w:cstheme="majorBidi"/>
                <w:sz w:val="24"/>
                <w:szCs w:val="24"/>
                <w:lang w:val="uk-UA"/>
              </w:rPr>
              <w:t xml:space="preserve"> М.,</w:t>
            </w:r>
          </w:p>
        </w:tc>
        <w:tc>
          <w:tcPr>
            <w:tcW w:w="3703" w:type="dxa"/>
            <w:shd w:val="clear" w:color="auto" w:fill="auto"/>
            <w:vAlign w:val="center"/>
          </w:tcPr>
          <w:p w:rsidR="00C51EF1" w:rsidRPr="00F3591D" w:rsidRDefault="00C51EF1" w:rsidP="00C51EF1">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Філософські виміри війни: вплив на формування освітніх ідентичностей у сучасному світі.</w:t>
            </w:r>
          </w:p>
        </w:tc>
        <w:tc>
          <w:tcPr>
            <w:tcW w:w="2551" w:type="dxa"/>
            <w:shd w:val="clear" w:color="auto" w:fill="auto"/>
          </w:tcPr>
          <w:p w:rsidR="00C51EF1" w:rsidRPr="00F3591D" w:rsidRDefault="00F3591D" w:rsidP="00C51EF1">
            <w:pPr>
              <w:pStyle w:val="2"/>
              <w:shd w:val="clear" w:color="auto" w:fill="FFFFFF"/>
              <w:spacing w:line="276" w:lineRule="auto"/>
              <w:textAlignment w:val="baseline"/>
              <w:rPr>
                <w:rFonts w:asciiTheme="majorBidi" w:hAnsiTheme="majorBidi" w:cstheme="majorBidi"/>
                <w:sz w:val="24"/>
                <w:szCs w:val="24"/>
                <w:lang w:val="uk-UA"/>
              </w:rPr>
            </w:pPr>
            <w:hyperlink r:id="rId10" w:history="1">
              <w:r w:rsidR="00C51EF1"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№47\2024</w:t>
              </w:r>
            </w:hyperlink>
            <w:r w:rsidR="00C51EF1" w:rsidRPr="00F3591D">
              <w:rPr>
                <w:rFonts w:asciiTheme="majorBidi" w:hAnsiTheme="majorBidi" w:cstheme="majorBidi"/>
                <w:sz w:val="24"/>
                <w:szCs w:val="24"/>
                <w:lang w:val="uk-UA"/>
              </w:rPr>
              <w:t>, с.15-20.</w:t>
            </w:r>
          </w:p>
          <w:p w:rsidR="00C51EF1" w:rsidRPr="00F3591D" w:rsidRDefault="00C51EF1" w:rsidP="00C51EF1">
            <w:pPr>
              <w:pStyle w:val="2"/>
              <w:shd w:val="clear" w:color="auto" w:fill="FFFFFF"/>
              <w:textAlignment w:val="baseline"/>
              <w:rPr>
                <w:rFonts w:asciiTheme="majorBidi" w:hAnsiTheme="majorBidi" w:cstheme="majorBidi"/>
                <w:sz w:val="24"/>
                <w:szCs w:val="24"/>
                <w:lang w:val="uk-UA"/>
              </w:rPr>
            </w:pPr>
          </w:p>
        </w:tc>
        <w:tc>
          <w:tcPr>
            <w:tcW w:w="591" w:type="dxa"/>
            <w:shd w:val="clear" w:color="auto" w:fill="auto"/>
            <w:vAlign w:val="center"/>
          </w:tcPr>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0,3</w:t>
            </w:r>
          </w:p>
        </w:tc>
        <w:tc>
          <w:tcPr>
            <w:tcW w:w="1963" w:type="dxa"/>
            <w:shd w:val="clear" w:color="auto" w:fill="auto"/>
          </w:tcPr>
          <w:p w:rsidR="00C51EF1" w:rsidRPr="00F3591D" w:rsidRDefault="00CB7F94" w:rsidP="00C51EF1">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Горбаль Я.</w:t>
            </w:r>
          </w:p>
        </w:tc>
      </w:tr>
      <w:tr w:rsidR="00C51EF1" w:rsidRPr="00F3591D" w:rsidTr="00CB7F94">
        <w:tc>
          <w:tcPr>
            <w:tcW w:w="1679" w:type="dxa"/>
            <w:shd w:val="clear" w:color="auto" w:fill="auto"/>
            <w:vAlign w:val="center"/>
          </w:tcPr>
          <w:p w:rsidR="00C51EF1" w:rsidRPr="00F3591D" w:rsidRDefault="00CB7F94" w:rsidP="00C51EF1">
            <w:pPr>
              <w:suppressAutoHyphens/>
              <w:spacing w:after="0" w:line="240" w:lineRule="auto"/>
              <w:jc w:val="center"/>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eastAsia="ru-RU"/>
              </w:rPr>
              <w:t>Котенко Г.О.,</w:t>
            </w:r>
          </w:p>
        </w:tc>
        <w:tc>
          <w:tcPr>
            <w:tcW w:w="3703" w:type="dxa"/>
            <w:shd w:val="clear" w:color="auto" w:fill="auto"/>
            <w:vAlign w:val="center"/>
          </w:tcPr>
          <w:p w:rsidR="00C51EF1" w:rsidRPr="00F3591D" w:rsidRDefault="00C51EF1" w:rsidP="00C51EF1">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eastAsia="ru-RU"/>
              </w:rPr>
              <w:t>Соціальна участь студентської молоді як чинник розвитку громадянського суспільства</w:t>
            </w:r>
          </w:p>
        </w:tc>
        <w:tc>
          <w:tcPr>
            <w:tcW w:w="2551" w:type="dxa"/>
            <w:shd w:val="clear" w:color="auto" w:fill="auto"/>
          </w:tcPr>
          <w:p w:rsidR="00C51EF1" w:rsidRPr="00F3591D" w:rsidRDefault="00F3591D" w:rsidP="00C51EF1">
            <w:pPr>
              <w:pStyle w:val="2"/>
              <w:shd w:val="clear" w:color="auto" w:fill="FFFFFF"/>
              <w:spacing w:line="276" w:lineRule="auto"/>
              <w:textAlignment w:val="baseline"/>
              <w:rPr>
                <w:rFonts w:asciiTheme="majorBidi" w:hAnsiTheme="majorBidi" w:cstheme="majorBidi"/>
                <w:sz w:val="24"/>
                <w:szCs w:val="24"/>
                <w:lang w:val="uk-UA"/>
              </w:rPr>
            </w:pPr>
            <w:hyperlink r:id="rId11" w:history="1">
              <w:r w:rsidR="00C51EF1"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C51EF1" w:rsidRPr="00F3591D" w:rsidRDefault="00C51EF1" w:rsidP="00C51EF1">
            <w:pPr>
              <w:pStyle w:val="2"/>
              <w:shd w:val="clear" w:color="auto" w:fill="FFFFFF"/>
              <w:textAlignment w:val="baseline"/>
              <w:rPr>
                <w:rFonts w:asciiTheme="majorBidi" w:hAnsiTheme="majorBidi" w:cstheme="majorBidi"/>
                <w:sz w:val="24"/>
                <w:szCs w:val="24"/>
                <w:lang w:val="uk-UA"/>
              </w:rPr>
            </w:pPr>
          </w:p>
        </w:tc>
        <w:tc>
          <w:tcPr>
            <w:tcW w:w="591" w:type="dxa"/>
            <w:shd w:val="clear" w:color="auto" w:fill="auto"/>
            <w:vAlign w:val="center"/>
          </w:tcPr>
          <w:p w:rsidR="00C51EF1" w:rsidRPr="00F3591D" w:rsidRDefault="00C51EF1" w:rsidP="00C51EF1">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shd w:val="clear" w:color="auto" w:fill="auto"/>
          </w:tcPr>
          <w:p w:rsidR="00C51EF1" w:rsidRPr="00F3591D" w:rsidRDefault="00CB7F94" w:rsidP="00C51EF1">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eastAsia="ru-RU"/>
              </w:rPr>
              <w:t xml:space="preserve">Похвата М.П., </w:t>
            </w:r>
            <w:r w:rsidRPr="00F3591D">
              <w:rPr>
                <w:rFonts w:asciiTheme="majorBidi" w:hAnsiTheme="majorBidi" w:cstheme="majorBidi"/>
                <w:sz w:val="24"/>
                <w:szCs w:val="24"/>
                <w:lang w:val="uk-UA"/>
              </w:rPr>
              <w:t>Медведь О.Д.</w:t>
            </w:r>
          </w:p>
        </w:tc>
      </w:tr>
      <w:tr w:rsidR="00114B5D" w:rsidRPr="00F3591D" w:rsidTr="00CB7F94">
        <w:tc>
          <w:tcPr>
            <w:tcW w:w="1679" w:type="dxa"/>
            <w:shd w:val="clear" w:color="auto" w:fill="auto"/>
          </w:tcPr>
          <w:p w:rsidR="00114B5D" w:rsidRPr="00F3591D" w:rsidRDefault="00114B5D" w:rsidP="00114B5D">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Глебова Н.І., Глинська Л.Ф., Чичановський І.О.</w:t>
            </w:r>
          </w:p>
        </w:tc>
        <w:tc>
          <w:tcPr>
            <w:tcW w:w="3703" w:type="dxa"/>
            <w:shd w:val="clear" w:color="auto" w:fill="auto"/>
          </w:tcPr>
          <w:p w:rsidR="00114B5D" w:rsidRPr="00F3591D" w:rsidRDefault="00114B5D" w:rsidP="00114B5D">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Чинники активізація діяльності національно-культурних товариств ВПО Мелітопольщини під час війни </w:t>
            </w:r>
          </w:p>
        </w:tc>
        <w:tc>
          <w:tcPr>
            <w:tcW w:w="2551" w:type="dxa"/>
            <w:shd w:val="clear" w:color="auto" w:fill="auto"/>
          </w:tcPr>
          <w:p w:rsidR="00114B5D" w:rsidRPr="00F3591D" w:rsidRDefault="00F3591D" w:rsidP="00114B5D">
            <w:pPr>
              <w:pStyle w:val="2"/>
              <w:shd w:val="clear" w:color="auto" w:fill="FFFFFF"/>
              <w:textAlignment w:val="baseline"/>
              <w:rPr>
                <w:rFonts w:asciiTheme="majorBidi" w:hAnsiTheme="majorBidi" w:cstheme="majorBidi"/>
                <w:sz w:val="24"/>
                <w:szCs w:val="24"/>
                <w:lang w:val="uk-UA"/>
              </w:rPr>
            </w:pPr>
            <w:hyperlink r:id="rId12" w:history="1">
              <w:r w:rsidR="00114B5D"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114B5D" w:rsidRPr="00F3591D" w:rsidRDefault="00114B5D" w:rsidP="00114B5D">
            <w:pPr>
              <w:pStyle w:val="2"/>
              <w:shd w:val="clear" w:color="auto" w:fill="FFFFFF"/>
              <w:textAlignment w:val="baseline"/>
              <w:rPr>
                <w:rFonts w:asciiTheme="majorBidi" w:hAnsiTheme="majorBidi" w:cstheme="majorBidi"/>
                <w:sz w:val="24"/>
                <w:szCs w:val="24"/>
                <w:lang w:val="uk-UA"/>
              </w:rPr>
            </w:pPr>
          </w:p>
        </w:tc>
        <w:tc>
          <w:tcPr>
            <w:tcW w:w="59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r>
      <w:tr w:rsidR="00114B5D" w:rsidRPr="00F3591D" w:rsidTr="00CB7F94">
        <w:tc>
          <w:tcPr>
            <w:tcW w:w="10487" w:type="dxa"/>
            <w:gridSpan w:val="5"/>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114B5D" w:rsidRPr="00F3591D" w:rsidTr="00CB7F94">
        <w:tc>
          <w:tcPr>
            <w:tcW w:w="1679"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Bukrieieva I. </w:t>
            </w:r>
          </w:p>
        </w:tc>
        <w:tc>
          <w:tcPr>
            <w:tcW w:w="370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Everydayness of Peace and War</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Article </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Global Journal of Cultural Studies. Canada.Vol. 3 (2024)</w:t>
            </w:r>
          </w:p>
          <w:p w:rsidR="00114B5D" w:rsidRPr="00F3591D" w:rsidRDefault="00F3591D" w:rsidP="00114B5D">
            <w:pPr>
              <w:suppressAutoHyphens/>
              <w:spacing w:after="0" w:line="240" w:lineRule="auto"/>
              <w:jc w:val="center"/>
              <w:rPr>
                <w:rFonts w:asciiTheme="majorBidi" w:eastAsia="Times New Roman" w:hAnsiTheme="majorBidi" w:cstheme="majorBidi"/>
                <w:sz w:val="24"/>
                <w:szCs w:val="24"/>
                <w:lang w:val="uk-UA" w:eastAsia="ar-SA"/>
              </w:rPr>
            </w:pPr>
            <w:hyperlink r:id="rId13" w:history="1">
              <w:r w:rsidR="00114B5D" w:rsidRPr="00F3591D">
                <w:rPr>
                  <w:rStyle w:val="a4"/>
                  <w:rFonts w:asciiTheme="majorBidi" w:eastAsia="Times New Roman" w:hAnsiTheme="majorBidi" w:cstheme="majorBidi"/>
                  <w:color w:val="auto"/>
                  <w:sz w:val="24"/>
                  <w:szCs w:val="24"/>
                  <w:lang w:val="uk-UA" w:eastAsia="ar-SA"/>
                </w:rPr>
                <w:t>https://doi.org/10.6000/2817-2310.2024.03.08</w:t>
              </w:r>
            </w:hyperlink>
            <w:r w:rsidR="00114B5D" w:rsidRPr="00F3591D">
              <w:rPr>
                <w:rFonts w:asciiTheme="majorBidi" w:eastAsia="Times New Roman" w:hAnsiTheme="majorBidi" w:cstheme="majorBidi"/>
                <w:sz w:val="24"/>
                <w:szCs w:val="24"/>
                <w:lang w:val="uk-UA" w:eastAsia="ar-SA"/>
              </w:rPr>
              <w:t xml:space="preserve"> </w:t>
            </w:r>
          </w:p>
        </w:tc>
        <w:tc>
          <w:tcPr>
            <w:tcW w:w="59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0,5</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r>
      <w:tr w:rsidR="00114B5D" w:rsidRPr="00F3591D" w:rsidTr="00CB7F94">
        <w:tc>
          <w:tcPr>
            <w:tcW w:w="10487" w:type="dxa"/>
            <w:gridSpan w:val="5"/>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114B5D" w:rsidRPr="00F3591D" w:rsidTr="00CB7F94">
        <w:tc>
          <w:tcPr>
            <w:tcW w:w="1679"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255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 May 15 – 17, 2024. – Kyiv: NUFT, 2024. – 137 p.</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r>
      <w:tr w:rsidR="00114B5D" w:rsidRPr="00F3591D" w:rsidTr="00CB7F94">
        <w:tc>
          <w:tcPr>
            <w:tcW w:w="1679" w:type="dxa"/>
            <w:shd w:val="clear" w:color="auto" w:fill="auto"/>
            <w:vAlign w:val="center"/>
          </w:tcPr>
          <w:p w:rsidR="00114B5D" w:rsidRPr="00F3591D" w:rsidRDefault="00114B5D" w:rsidP="00114B5D">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Цюрупа М.В., Котенко Г.</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РОЛЬ СОЦІАЛЬНОЇ РЕКЛАМИ В УМОВАХ ВІЙНИ: СОЦІОЛОГІЧНІ ВИМІРИ</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pacing w:after="0" w:line="240" w:lineRule="auto"/>
              <w:jc w:val="both"/>
              <w:rPr>
                <w:rFonts w:asciiTheme="majorBidi" w:hAnsiTheme="majorBidi" w:cstheme="majorBidi"/>
                <w:sz w:val="24"/>
                <w:szCs w:val="24"/>
                <w:lang w:val="uk-UA"/>
              </w:rPr>
            </w:pP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ФОМІН ВІТАЛІЙ</w:t>
            </w:r>
          </w:p>
        </w:tc>
      </w:tr>
      <w:tr w:rsidR="00114B5D" w:rsidRPr="00F3591D" w:rsidTr="00CB7F94">
        <w:tc>
          <w:tcPr>
            <w:tcW w:w="1679" w:type="dxa"/>
            <w:shd w:val="clear" w:color="auto" w:fill="auto"/>
            <w:vAlign w:val="center"/>
          </w:tcPr>
          <w:p w:rsidR="00114B5D" w:rsidRPr="00F3591D" w:rsidRDefault="00114B5D" w:rsidP="00114B5D">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Семікін М.О., Чичановський І.О.</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МОЛОДІЖНИЙ СЕГМЕНТ РИНКУ ПРАЦІ У ФОКУСІ СОЦІОЛОГІЇ ОСВІТИ </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ХЛЮСТОВ СЕРГІЙ</w:t>
            </w:r>
          </w:p>
        </w:tc>
      </w:tr>
      <w:tr w:rsidR="00114B5D" w:rsidRPr="00F3591D" w:rsidTr="00CB7F94">
        <w:tc>
          <w:tcPr>
            <w:tcW w:w="1679" w:type="dxa"/>
            <w:shd w:val="clear" w:color="auto" w:fill="auto"/>
            <w:vAlign w:val="center"/>
          </w:tcPr>
          <w:p w:rsidR="00114B5D" w:rsidRPr="00F3591D" w:rsidRDefault="00114B5D" w:rsidP="00114B5D">
            <w:pPr>
              <w:spacing w:after="0" w:line="240" w:lineRule="auto"/>
              <w:ind w:hanging="109"/>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Глинська Л.Ф., Глебов В</w:t>
            </w:r>
            <w:r w:rsidRPr="00F3591D">
              <w:rPr>
                <w:rFonts w:asciiTheme="majorBidi" w:hAnsiTheme="majorBidi" w:cstheme="majorBidi"/>
                <w:sz w:val="24"/>
                <w:szCs w:val="24"/>
                <w:lang w:val="uk-UA"/>
              </w:rPr>
              <w:t xml:space="preserve"> </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ВПЛИВ ОСВІТНЬОГО І СОЦІАЛЬНОГО СЕРЕДОВИЩА НА ПЛАНУВАННЯ МОЛОДДЮ ПРОФЕСІЙНОГО МАЙБУТНЬОГО</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ПАСТУШОК </w:t>
            </w:r>
            <w:r w:rsidRPr="00F3591D">
              <w:rPr>
                <w:rFonts w:asciiTheme="majorBidi" w:eastAsia="Times New Roman" w:hAnsiTheme="majorBidi" w:cstheme="majorBidi"/>
                <w:sz w:val="24"/>
                <w:szCs w:val="24"/>
                <w:lang w:val="uk-UA"/>
              </w:rPr>
              <w:t xml:space="preserve"> </w:t>
            </w:r>
            <w:r w:rsidRPr="00F3591D">
              <w:rPr>
                <w:rFonts w:asciiTheme="majorBidi" w:hAnsiTheme="majorBidi" w:cstheme="majorBidi"/>
                <w:sz w:val="24"/>
                <w:szCs w:val="24"/>
                <w:lang w:val="uk-UA"/>
              </w:rPr>
              <w:t>ОЛЕКСАНДР</w:t>
            </w:r>
            <w:r w:rsidRPr="00F3591D">
              <w:rPr>
                <w:rFonts w:asciiTheme="majorBidi" w:eastAsia="Times New Roman" w:hAnsiTheme="majorBidi" w:cstheme="majorBidi"/>
                <w:sz w:val="24"/>
                <w:szCs w:val="24"/>
                <w:lang w:val="uk-UA"/>
              </w:rPr>
              <w:t>.</w:t>
            </w:r>
          </w:p>
        </w:tc>
      </w:tr>
      <w:tr w:rsidR="00114B5D" w:rsidRPr="00F3591D" w:rsidTr="00CB7F94">
        <w:tc>
          <w:tcPr>
            <w:tcW w:w="1679" w:type="dxa"/>
            <w:shd w:val="clear" w:color="auto" w:fill="auto"/>
            <w:vAlign w:val="center"/>
          </w:tcPr>
          <w:p w:rsidR="00114B5D" w:rsidRPr="00F3591D" w:rsidRDefault="00114B5D" w:rsidP="00114B5D">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Глебова Н.І.</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СОЦІАЛЬНА УЧАСТЬ ЗДОБУВАЧІВ І РЕАЛІЗАЦІЯ ОСВІТНІХ БІЗНЕС-МОДЕЛЕЙ</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МАКСИМЕНКО ВОЛОДИМИР</w:t>
            </w:r>
          </w:p>
        </w:tc>
      </w:tr>
      <w:tr w:rsidR="00114B5D" w:rsidRPr="00F3591D" w:rsidTr="00CB7F94">
        <w:tc>
          <w:tcPr>
            <w:tcW w:w="1679" w:type="dxa"/>
            <w:shd w:val="clear" w:color="auto" w:fill="auto"/>
            <w:vAlign w:val="center"/>
          </w:tcPr>
          <w:p w:rsidR="00114B5D" w:rsidRPr="00F3591D" w:rsidRDefault="00114B5D" w:rsidP="00114B5D">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Глебова Н.І.</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СОЦІАЛЬНА ВЗАЄМОДІЯ ЯК ЧИННИК ВПРОВАДЖЕННЯ СТАЛИХ БІЗНЕСМОДЕЛЕЙ В КУЛЬТУРНО-ОСВІТНІХ ПРАКТИКАХ</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ПОХВАТА МАКСИМ</w:t>
            </w:r>
          </w:p>
        </w:tc>
      </w:tr>
      <w:tr w:rsidR="00114B5D" w:rsidRPr="00F3591D" w:rsidTr="00CB7F94">
        <w:tc>
          <w:tcPr>
            <w:tcW w:w="1679" w:type="dxa"/>
            <w:shd w:val="clear" w:color="auto" w:fill="auto"/>
            <w:vAlign w:val="center"/>
          </w:tcPr>
          <w:p w:rsidR="00114B5D" w:rsidRPr="00F3591D" w:rsidRDefault="00114B5D" w:rsidP="00114B5D">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Афанасьєва Л.В., Скляров Р.В.</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ЕКОНОМІЧНІ ІНТЕРЕСИ В СИСТЕМІ ЦІННОСТЕЙ УКРАЇНСЬКОЇ МОЛОДІ В УМОВАХ ВІЙНИ: СОЦІОЛОГІЧНИЙ АНАЛІЗ</w:t>
            </w: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КУЛЬНЄВ ДМИТРО</w:t>
            </w:r>
          </w:p>
        </w:tc>
      </w:tr>
      <w:tr w:rsidR="00114B5D" w:rsidRPr="00F3591D" w:rsidTr="00CB7F94">
        <w:tc>
          <w:tcPr>
            <w:tcW w:w="1679" w:type="dxa"/>
            <w:shd w:val="clear" w:color="auto" w:fill="auto"/>
            <w:vAlign w:val="center"/>
          </w:tcPr>
          <w:p w:rsidR="00114B5D" w:rsidRPr="00F3591D" w:rsidRDefault="00114B5D" w:rsidP="00114B5D">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Букрєєва І.В.</w:t>
            </w: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3703" w:type="dxa"/>
            <w:shd w:val="clear" w:color="auto" w:fill="auto"/>
            <w:vAlign w:val="center"/>
          </w:tcPr>
          <w:p w:rsidR="00114B5D" w:rsidRPr="00F3591D" w:rsidRDefault="00114B5D" w:rsidP="00114B5D">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СОЦІОЛОГІЧНА КОНЦЕПТУАЛІЗАЦІЯ</w:t>
            </w:r>
          </w:p>
          <w:p w:rsidR="00114B5D" w:rsidRPr="00F3591D" w:rsidRDefault="00114B5D" w:rsidP="00114B5D">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КОНСТРУЮВАННЯ ІНФОРМАЦІЙНОГО ПРОСТОРУ</w:t>
            </w:r>
          </w:p>
          <w:p w:rsidR="00114B5D" w:rsidRPr="00F3591D" w:rsidRDefault="00114B5D" w:rsidP="00114B5D">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БРЕНДУ</w:t>
            </w:r>
          </w:p>
          <w:p w:rsidR="00114B5D" w:rsidRPr="00F3591D" w:rsidRDefault="00114B5D" w:rsidP="00114B5D">
            <w:pPr>
              <w:pStyle w:val="27"/>
              <w:spacing w:line="240" w:lineRule="auto"/>
              <w:jc w:val="both"/>
              <w:rPr>
                <w:rFonts w:asciiTheme="majorBidi" w:hAnsiTheme="majorBidi" w:cstheme="majorBidi"/>
                <w:sz w:val="24"/>
                <w:szCs w:val="24"/>
                <w:lang w:val="uk-UA"/>
              </w:rPr>
            </w:pPr>
          </w:p>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p>
        </w:tc>
        <w:tc>
          <w:tcPr>
            <w:tcW w:w="2551"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591" w:type="dxa"/>
            <w:shd w:val="clear" w:color="auto" w:fill="auto"/>
            <w:vAlign w:val="center"/>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shd w:val="clear" w:color="auto" w:fill="auto"/>
          </w:tcPr>
          <w:p w:rsidR="00114B5D" w:rsidRPr="00F3591D" w:rsidRDefault="00114B5D" w:rsidP="00114B5D">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СЕРБІН Сергій Гавріна В.</w:t>
            </w:r>
          </w:p>
        </w:tc>
      </w:tr>
      <w:tr w:rsidR="00114B5D" w:rsidRPr="00F3591D" w:rsidTr="00CB7F94">
        <w:tc>
          <w:tcPr>
            <w:tcW w:w="1679" w:type="dxa"/>
            <w:shd w:val="clear" w:color="auto" w:fill="auto"/>
          </w:tcPr>
          <w:p w:rsidR="00114B5D" w:rsidRPr="00F3591D" w:rsidRDefault="00114B5D" w:rsidP="00114B5D">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eastAsia="ar-SA"/>
              </w:rPr>
              <w:t>Букрєєва І.В.</w:t>
            </w:r>
          </w:p>
        </w:tc>
        <w:tc>
          <w:tcPr>
            <w:tcW w:w="3703" w:type="dxa"/>
            <w:shd w:val="clear" w:color="auto" w:fill="auto"/>
          </w:tcPr>
          <w:p w:rsidR="00114B5D" w:rsidRPr="00F3591D" w:rsidRDefault="00114B5D" w:rsidP="00114B5D">
            <w:pPr>
              <w:shd w:val="clear" w:color="auto" w:fill="FFFFFF"/>
              <w:spacing w:after="0" w:line="240" w:lineRule="auto"/>
              <w:jc w:val="both"/>
              <w:rPr>
                <w:rFonts w:asciiTheme="majorBidi" w:eastAsia="Times New Roman" w:hAnsiTheme="majorBidi" w:cstheme="majorBidi"/>
                <w:sz w:val="24"/>
                <w:szCs w:val="24"/>
                <w:lang w:val="uk-UA" w:eastAsia="ru-RU"/>
              </w:rPr>
            </w:pPr>
            <w:r w:rsidRPr="00F3591D">
              <w:rPr>
                <w:rFonts w:asciiTheme="majorBidi" w:eastAsia="Times New Roman" w:hAnsiTheme="majorBidi" w:cstheme="majorBidi"/>
                <w:sz w:val="24"/>
                <w:szCs w:val="24"/>
                <w:lang w:val="uk-UA" w:eastAsia="ru-RU"/>
              </w:rPr>
              <w:t>Формування національної ідентичність засобами традиційних та сучасних українських символів</w:t>
            </w:r>
          </w:p>
          <w:p w:rsidR="00114B5D" w:rsidRPr="00F3591D" w:rsidRDefault="00114B5D" w:rsidP="00114B5D">
            <w:pPr>
              <w:pStyle w:val="27"/>
              <w:spacing w:line="240" w:lineRule="auto"/>
              <w:ind w:left="64" w:firstLine="0"/>
              <w:jc w:val="both"/>
              <w:rPr>
                <w:rFonts w:asciiTheme="majorBidi" w:hAnsiTheme="majorBidi" w:cstheme="majorBidi"/>
                <w:sz w:val="24"/>
                <w:szCs w:val="24"/>
                <w:lang w:val="uk-UA"/>
              </w:rPr>
            </w:pPr>
          </w:p>
        </w:tc>
        <w:tc>
          <w:tcPr>
            <w:tcW w:w="2551" w:type="dxa"/>
            <w:shd w:val="clear" w:color="auto" w:fill="auto"/>
          </w:tcPr>
          <w:p w:rsidR="00114B5D" w:rsidRPr="00F3591D" w:rsidRDefault="00114B5D" w:rsidP="00114B5D">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Збірник наукових праць V</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міжнародної</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науково-практичної</w:t>
            </w:r>
            <w:r w:rsidRPr="00F3591D">
              <w:rPr>
                <w:rFonts w:asciiTheme="majorBidi" w:hAnsiTheme="majorBidi" w:cstheme="majorBidi"/>
                <w:spacing w:val="-3"/>
                <w:sz w:val="24"/>
                <w:szCs w:val="24"/>
                <w:lang w:val="uk-UA"/>
              </w:rPr>
              <w:t xml:space="preserve"> </w:t>
            </w:r>
            <w:r w:rsidRPr="00F3591D">
              <w:rPr>
                <w:rFonts w:asciiTheme="majorBidi" w:hAnsiTheme="majorBidi" w:cstheme="majorBidi"/>
                <w:spacing w:val="-2"/>
                <w:sz w:val="24"/>
                <w:szCs w:val="24"/>
                <w:lang w:val="uk-UA"/>
              </w:rPr>
              <w:t xml:space="preserve">конференція </w:t>
            </w:r>
            <w:r w:rsidRPr="00F3591D">
              <w:rPr>
                <w:rFonts w:asciiTheme="majorBidi" w:hAnsiTheme="majorBidi" w:cstheme="majorBidi"/>
                <w:sz w:val="24"/>
                <w:szCs w:val="24"/>
                <w:lang w:val="uk-UA"/>
              </w:rPr>
              <w:t>«Україно</w:t>
            </w:r>
            <w:r w:rsidRPr="00F3591D">
              <w:rPr>
                <w:rFonts w:asciiTheme="majorBidi" w:hAnsiTheme="majorBidi" w:cstheme="majorBidi"/>
                <w:spacing w:val="-10"/>
                <w:sz w:val="24"/>
                <w:szCs w:val="24"/>
                <w:lang w:val="uk-UA"/>
              </w:rPr>
              <w:t xml:space="preserve"> </w:t>
            </w:r>
            <w:r w:rsidRPr="00F3591D">
              <w:rPr>
                <w:rFonts w:asciiTheme="majorBidi" w:hAnsiTheme="majorBidi" w:cstheme="majorBidi"/>
                <w:sz w:val="24"/>
                <w:szCs w:val="24"/>
                <w:lang w:val="uk-UA"/>
              </w:rPr>
              <w:t>моя</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вишивана:</w:t>
            </w:r>
            <w:r w:rsidRPr="00F3591D">
              <w:rPr>
                <w:rFonts w:asciiTheme="majorBidi" w:hAnsiTheme="majorBidi" w:cstheme="majorBidi"/>
                <w:spacing w:val="-9"/>
                <w:sz w:val="24"/>
                <w:szCs w:val="24"/>
                <w:lang w:val="uk-UA"/>
              </w:rPr>
              <w:t xml:space="preserve"> </w:t>
            </w:r>
            <w:r w:rsidRPr="00F3591D">
              <w:rPr>
                <w:rFonts w:asciiTheme="majorBidi" w:hAnsiTheme="majorBidi" w:cstheme="majorBidi"/>
                <w:sz w:val="24"/>
                <w:szCs w:val="24"/>
                <w:lang w:val="uk-UA"/>
              </w:rPr>
              <w:t>етнокультурний</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 xml:space="preserve">та освітньо-виховний потенціал української </w:t>
            </w:r>
            <w:r w:rsidRPr="00F3591D">
              <w:rPr>
                <w:rFonts w:asciiTheme="majorBidi" w:hAnsiTheme="majorBidi" w:cstheme="majorBidi"/>
                <w:spacing w:val="-2"/>
                <w:sz w:val="24"/>
                <w:szCs w:val="24"/>
                <w:lang w:val="uk-UA"/>
              </w:rPr>
              <w:t xml:space="preserve">вишиванки», </w:t>
            </w:r>
            <w:r w:rsidRPr="00F3591D">
              <w:rPr>
                <w:rFonts w:asciiTheme="majorBidi" w:hAnsiTheme="majorBidi" w:cstheme="majorBidi"/>
                <w:sz w:val="24"/>
                <w:szCs w:val="24"/>
                <w:lang w:val="uk-UA"/>
              </w:rPr>
              <w:t xml:space="preserve"> (м. Києв) 16 травня 2024 р. </w:t>
            </w:r>
          </w:p>
        </w:tc>
        <w:tc>
          <w:tcPr>
            <w:tcW w:w="591" w:type="dxa"/>
            <w:shd w:val="clear" w:color="auto" w:fill="auto"/>
          </w:tcPr>
          <w:p w:rsidR="00114B5D" w:rsidRPr="00F3591D" w:rsidRDefault="00114B5D" w:rsidP="00114B5D">
            <w:pPr>
              <w:suppressAutoHyphens/>
              <w:spacing w:after="0" w:line="240" w:lineRule="auto"/>
              <w:jc w:val="center"/>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eastAsia="ar-SA"/>
              </w:rPr>
              <w:t>0,2</w:t>
            </w:r>
          </w:p>
        </w:tc>
        <w:tc>
          <w:tcPr>
            <w:tcW w:w="1963" w:type="dxa"/>
            <w:shd w:val="clear" w:color="auto" w:fill="auto"/>
          </w:tcPr>
          <w:p w:rsidR="00114B5D" w:rsidRPr="00F3591D" w:rsidRDefault="00114B5D" w:rsidP="00114B5D">
            <w:pPr>
              <w:suppressAutoHyphens/>
              <w:spacing w:after="0" w:line="240" w:lineRule="auto"/>
              <w:jc w:val="center"/>
              <w:rPr>
                <w:rFonts w:asciiTheme="majorBidi" w:hAnsiTheme="majorBidi" w:cstheme="majorBidi"/>
                <w:sz w:val="24"/>
                <w:szCs w:val="24"/>
                <w:lang w:val="uk-UA"/>
              </w:rPr>
            </w:pPr>
          </w:p>
        </w:tc>
      </w:tr>
    </w:tbl>
    <w:p w:rsidR="00745BC9" w:rsidRPr="00F3591D" w:rsidRDefault="00745BC9" w:rsidP="000735E0">
      <w:pPr>
        <w:spacing w:after="0" w:line="240" w:lineRule="auto"/>
        <w:jc w:val="both"/>
        <w:rPr>
          <w:rFonts w:asciiTheme="majorBidi" w:eastAsia="Times New Roman" w:hAnsiTheme="majorBidi" w:cstheme="majorBidi"/>
          <w:sz w:val="24"/>
          <w:szCs w:val="24"/>
          <w:lang w:val="uk-UA" w:eastAsia="ar-SA"/>
        </w:rPr>
      </w:pPr>
    </w:p>
    <w:p w:rsidR="00AA7769" w:rsidRPr="00F3591D" w:rsidRDefault="00AA7769" w:rsidP="000735E0">
      <w:pPr>
        <w:spacing w:after="0" w:line="240" w:lineRule="auto"/>
        <w:ind w:left="284" w:hanging="142"/>
        <w:jc w:val="both"/>
        <w:rPr>
          <w:rFonts w:asciiTheme="majorBidi" w:eastAsia="Times New Roman" w:hAnsiTheme="majorBidi" w:cstheme="majorBidi"/>
          <w:sz w:val="24"/>
          <w:szCs w:val="24"/>
          <w:lang w:val="uk-UA" w:eastAsia="ar-SA"/>
        </w:rPr>
      </w:pPr>
    </w:p>
    <w:p w:rsidR="00E274B0" w:rsidRPr="00F3591D" w:rsidRDefault="00745BC9"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3. </w:t>
      </w:r>
      <w:r w:rsidR="00E274B0" w:rsidRPr="00F3591D">
        <w:rPr>
          <w:rFonts w:asciiTheme="majorBidi" w:eastAsia="Times New Roman" w:hAnsiTheme="majorBidi" w:cstheme="majorBidi"/>
          <w:sz w:val="24"/>
          <w:szCs w:val="24"/>
          <w:lang w:val="uk-UA" w:eastAsia="ar-SA"/>
        </w:rPr>
        <w:t>Відомості про виконання Плану видань наукової та навчально-методичної літератури за рік:</w:t>
      </w:r>
    </w:p>
    <w:tbl>
      <w:tblPr>
        <w:tblpPr w:leftFromText="180" w:rightFromText="18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E274B0" w:rsidRPr="00F3591D" w:rsidTr="008F4F09">
        <w:tc>
          <w:tcPr>
            <w:tcW w:w="2090"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w:t>
            </w:r>
            <w:r w:rsidR="00745BC9" w:rsidRPr="00F3591D">
              <w:rPr>
                <w:rFonts w:asciiTheme="majorBidi" w:eastAsia="Times New Roman" w:hAnsiTheme="majorBidi" w:cstheme="majorBidi"/>
                <w:sz w:val="24"/>
                <w:szCs w:val="24"/>
                <w:lang w:val="uk-UA" w:eastAsia="ar-SA"/>
              </w:rPr>
              <w:t>, сторінки</w:t>
            </w:r>
            <w:r w:rsidRPr="00F3591D">
              <w:rPr>
                <w:rFonts w:asciiTheme="majorBidi" w:eastAsia="Times New Roman" w:hAnsiTheme="majorBidi" w:cstheme="majorBidi"/>
                <w:sz w:val="24"/>
                <w:szCs w:val="24"/>
                <w:lang w:val="uk-UA" w:eastAsia="ar-SA"/>
              </w:rPr>
              <w:t>)</w:t>
            </w:r>
          </w:p>
        </w:tc>
        <w:tc>
          <w:tcPr>
            <w:tcW w:w="1417"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E274B0" w:rsidRPr="00F3591D" w:rsidTr="008F4F09">
        <w:tc>
          <w:tcPr>
            <w:tcW w:w="2090"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542268" w:rsidRPr="00F3591D" w:rsidTr="008F4F09">
        <w:tc>
          <w:tcPr>
            <w:tcW w:w="2090"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1914"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542268" w:rsidRPr="00F3591D" w:rsidTr="008F4F09">
        <w:tc>
          <w:tcPr>
            <w:tcW w:w="2090" w:type="dxa"/>
            <w:shd w:val="clear" w:color="auto" w:fill="auto"/>
          </w:tcPr>
          <w:p w:rsidR="00542268" w:rsidRPr="00F3591D" w:rsidRDefault="00542268"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1914"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0866C7" w:rsidRPr="00F3591D" w:rsidTr="008F4F09">
        <w:tc>
          <w:tcPr>
            <w:tcW w:w="2090" w:type="dxa"/>
            <w:shd w:val="clear" w:color="auto" w:fill="auto"/>
          </w:tcPr>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 Глинська Л.Ф., Чичановський І.О.</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Демчик О.</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Кречетова В.А.</w:t>
            </w:r>
          </w:p>
        </w:tc>
        <w:tc>
          <w:tcPr>
            <w:tcW w:w="1914" w:type="dxa"/>
            <w:shd w:val="clear" w:color="auto" w:fill="auto"/>
          </w:tcPr>
          <w:p w:rsidR="000866C7" w:rsidRPr="00F3591D" w:rsidRDefault="000866C7" w:rsidP="000866C7">
            <w:pPr>
              <w:suppressAutoHyphens/>
              <w:spacing w:after="0" w:line="240" w:lineRule="auto"/>
              <w:jc w:val="center"/>
              <w:rPr>
                <w:rFonts w:asciiTheme="majorBidi" w:hAnsiTheme="majorBidi" w:cstheme="majorBidi"/>
                <w:bCs/>
                <w:sz w:val="24"/>
                <w:szCs w:val="24"/>
                <w:lang w:val="uk-UA"/>
              </w:rPr>
            </w:pPr>
            <w:r w:rsidRPr="00F3591D">
              <w:rPr>
                <w:rFonts w:asciiTheme="majorBidi" w:hAnsiTheme="majorBidi" w:cstheme="majorBidi"/>
                <w:sz w:val="24"/>
                <w:szCs w:val="24"/>
                <w:lang w:val="en-US"/>
              </w:rPr>
              <w:t xml:space="preserve">Temporis filia veritas. Monographie collective à l'occasion du 100e anniversaire du remarquable historien français Jacques Le Goff. </w:t>
            </w:r>
          </w:p>
        </w:tc>
        <w:tc>
          <w:tcPr>
            <w:tcW w:w="2943" w:type="dxa"/>
            <w:shd w:val="clear" w:color="auto" w:fill="auto"/>
          </w:tcPr>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rPr>
              <w:t>Paris-Warszawa, 2024.</w:t>
            </w:r>
          </w:p>
        </w:tc>
        <w:tc>
          <w:tcPr>
            <w:tcW w:w="1417" w:type="dxa"/>
            <w:shd w:val="clear" w:color="auto" w:fill="auto"/>
          </w:tcPr>
          <w:p w:rsidR="000866C7" w:rsidRPr="00F3591D" w:rsidRDefault="000866C7" w:rsidP="000866C7">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2</w:t>
            </w:r>
          </w:p>
        </w:tc>
        <w:tc>
          <w:tcPr>
            <w:tcW w:w="1843" w:type="dxa"/>
            <w:shd w:val="clear" w:color="auto" w:fill="auto"/>
          </w:tcPr>
          <w:p w:rsidR="000866C7" w:rsidRPr="00F3591D" w:rsidRDefault="000866C7" w:rsidP="000866C7">
            <w:pPr>
              <w:suppressAutoHyphens/>
              <w:spacing w:after="0" w:line="240" w:lineRule="auto"/>
              <w:jc w:val="center"/>
              <w:rPr>
                <w:rFonts w:asciiTheme="majorBidi" w:eastAsia="Times New Roman" w:hAnsiTheme="majorBidi" w:cstheme="majorBidi"/>
                <w:b/>
                <w:sz w:val="24"/>
                <w:szCs w:val="24"/>
                <w:lang w:val="uk-UA" w:eastAsia="ar-SA"/>
              </w:rPr>
            </w:pPr>
          </w:p>
        </w:tc>
      </w:tr>
    </w:tbl>
    <w:p w:rsidR="00E274B0" w:rsidRPr="00F3591D" w:rsidRDefault="00E274B0" w:rsidP="000735E0">
      <w:pPr>
        <w:spacing w:after="0" w:line="240" w:lineRule="auto"/>
        <w:jc w:val="both"/>
        <w:rPr>
          <w:rFonts w:asciiTheme="majorBidi" w:eastAsia="Times New Roman" w:hAnsiTheme="majorBidi" w:cstheme="majorBidi"/>
          <w:sz w:val="24"/>
          <w:szCs w:val="24"/>
          <w:lang w:val="uk-UA" w:eastAsia="ar-SA"/>
        </w:rPr>
      </w:pPr>
    </w:p>
    <w:p w:rsidR="00E274B0" w:rsidRPr="00F3591D" w:rsidRDefault="00745BC9"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4. </w:t>
      </w:r>
      <w:r w:rsidR="00E274B0" w:rsidRPr="00F3591D">
        <w:rPr>
          <w:rFonts w:asciiTheme="majorBidi" w:eastAsia="Times New Roman" w:hAnsiTheme="majorBidi" w:cstheme="majorBidi"/>
          <w:sz w:val="24"/>
          <w:szCs w:val="24"/>
          <w:lang w:val="uk-UA" w:eastAsia="ar-SA"/>
        </w:rPr>
        <w:t>Список наукових праць, опублікованих</w:t>
      </w:r>
      <w:r w:rsidRPr="00F3591D">
        <w:rPr>
          <w:rFonts w:asciiTheme="majorBidi" w:eastAsia="Times New Roman" w:hAnsiTheme="majorBidi" w:cstheme="majorBidi"/>
          <w:sz w:val="24"/>
          <w:szCs w:val="24"/>
          <w:lang w:val="uk-UA" w:eastAsia="ar-SA"/>
        </w:rPr>
        <w:t xml:space="preserve"> й</w:t>
      </w:r>
      <w:r w:rsidR="00E274B0" w:rsidRPr="00F3591D">
        <w:rPr>
          <w:rFonts w:asciiTheme="majorBidi" w:eastAsia="Times New Roman" w:hAnsiTheme="majorBidi" w:cstheme="majorBidi"/>
          <w:sz w:val="24"/>
          <w:szCs w:val="24"/>
          <w:lang w:val="uk-UA" w:eastAsia="ar-SA"/>
        </w:rPr>
        <w:t xml:space="preserve"> </w:t>
      </w:r>
      <w:r w:rsidRPr="00F3591D">
        <w:rPr>
          <w:rFonts w:asciiTheme="majorBidi" w:eastAsia="Times New Roman" w:hAnsiTheme="majorBidi" w:cstheme="majorBidi"/>
          <w:sz w:val="24"/>
          <w:szCs w:val="24"/>
          <w:lang w:val="uk-UA" w:eastAsia="ar-SA"/>
        </w:rPr>
        <w:t>проіндексованих та поданих до друку</w:t>
      </w:r>
      <w:r w:rsidR="00E274B0" w:rsidRPr="00F3591D">
        <w:rPr>
          <w:rFonts w:asciiTheme="majorBidi" w:eastAsia="Times New Roman" w:hAnsiTheme="majorBidi" w:cstheme="majorBidi"/>
          <w:sz w:val="24"/>
          <w:szCs w:val="24"/>
          <w:lang w:val="uk-UA" w:eastAsia="ar-SA"/>
        </w:rPr>
        <w:t xml:space="preserve"> у </w:t>
      </w:r>
      <w:r w:rsidR="006B4F61" w:rsidRPr="00F3591D">
        <w:rPr>
          <w:rFonts w:asciiTheme="majorBidi" w:eastAsia="Times New Roman" w:hAnsiTheme="majorBidi" w:cstheme="majorBidi"/>
          <w:sz w:val="24"/>
          <w:szCs w:val="24"/>
          <w:lang w:val="uk-UA" w:eastAsia="ar-SA"/>
        </w:rPr>
        <w:t xml:space="preserve">ІІ семестрі </w:t>
      </w:r>
      <w:r w:rsidR="00E274B0" w:rsidRPr="00F3591D">
        <w:rPr>
          <w:rFonts w:asciiTheme="majorBidi" w:eastAsia="Times New Roman" w:hAnsiTheme="majorBidi" w:cstheme="majorBidi"/>
          <w:sz w:val="24"/>
          <w:szCs w:val="24"/>
          <w:lang w:val="uk-UA" w:eastAsia="ar-SA"/>
        </w:rPr>
        <w:t>202</w:t>
      </w:r>
      <w:r w:rsidRPr="00F3591D">
        <w:rPr>
          <w:rFonts w:asciiTheme="majorBidi" w:eastAsia="Times New Roman" w:hAnsiTheme="majorBidi" w:cstheme="majorBidi"/>
          <w:sz w:val="24"/>
          <w:szCs w:val="24"/>
          <w:lang w:val="uk-UA" w:eastAsia="ar-SA"/>
        </w:rPr>
        <w:t>3</w:t>
      </w:r>
      <w:r w:rsidR="00E274B0" w:rsidRPr="00F3591D">
        <w:rPr>
          <w:rFonts w:asciiTheme="majorBidi" w:eastAsia="Times New Roman" w:hAnsiTheme="majorBidi" w:cstheme="majorBidi"/>
          <w:sz w:val="24"/>
          <w:szCs w:val="24"/>
          <w:lang w:val="uk-UA" w:eastAsia="ar-SA"/>
        </w:rPr>
        <w:t>-202</w:t>
      </w:r>
      <w:r w:rsidRPr="00F3591D">
        <w:rPr>
          <w:rFonts w:asciiTheme="majorBidi" w:eastAsia="Times New Roman" w:hAnsiTheme="majorBidi" w:cstheme="majorBidi"/>
          <w:sz w:val="24"/>
          <w:szCs w:val="24"/>
          <w:lang w:val="uk-UA" w:eastAsia="ar-SA"/>
        </w:rPr>
        <w:t>4</w:t>
      </w:r>
      <w:r w:rsidR="00E274B0" w:rsidRPr="00F3591D">
        <w:rPr>
          <w:rFonts w:asciiTheme="majorBidi" w:eastAsia="Times New Roman" w:hAnsiTheme="majorBidi" w:cstheme="majorBidi"/>
          <w:sz w:val="24"/>
          <w:szCs w:val="24"/>
          <w:lang w:val="uk-UA" w:eastAsia="ar-SA"/>
        </w:rPr>
        <w:t xml:space="preserve"> н.р. у міжнародних наукометричних базах даних (Scopus, Web of Science):</w:t>
      </w:r>
    </w:p>
    <w:p w:rsidR="00745BC9" w:rsidRPr="00F3591D" w:rsidRDefault="00745BC9" w:rsidP="000735E0">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3"/>
        <w:gridCol w:w="1438"/>
        <w:gridCol w:w="1922"/>
        <w:gridCol w:w="2342"/>
        <w:gridCol w:w="2276"/>
      </w:tblGrid>
      <w:tr w:rsidR="00E274B0" w:rsidRPr="00F3591D" w:rsidTr="008F4F09">
        <w:tc>
          <w:tcPr>
            <w:tcW w:w="936"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3"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8"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2"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2" w:type="dxa"/>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6" w:type="dxa"/>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E274B0" w:rsidRPr="00F3591D" w:rsidTr="008F4F09">
        <w:tc>
          <w:tcPr>
            <w:tcW w:w="10207" w:type="dxa"/>
            <w:gridSpan w:val="6"/>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CB7F94" w:rsidRPr="00F3591D" w:rsidTr="008F4F09">
        <w:tc>
          <w:tcPr>
            <w:tcW w:w="936" w:type="dxa"/>
            <w:shd w:val="clear" w:color="auto" w:fill="auto"/>
          </w:tcPr>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shd w:val="clear" w:color="auto" w:fill="auto"/>
          </w:tcPr>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eastAsia="ar-SA"/>
              </w:rPr>
              <w:t>Bukrieieva I.</w:t>
            </w:r>
          </w:p>
        </w:tc>
        <w:tc>
          <w:tcPr>
            <w:tcW w:w="1438" w:type="dxa"/>
            <w:shd w:val="clear" w:color="auto" w:fill="auto"/>
          </w:tcPr>
          <w:p w:rsidR="00CB7F94" w:rsidRPr="00F3591D" w:rsidRDefault="00CB7F94" w:rsidP="00CB7F94">
            <w:pPr>
              <w:suppressAutoHyphens/>
              <w:spacing w:after="0" w:line="240" w:lineRule="auto"/>
              <w:jc w:val="center"/>
              <w:rPr>
                <w:rFonts w:ascii="Times New Roman" w:eastAsia="Times New Roman" w:hAnsi="Times New Roman" w:cs="Times New Roman"/>
                <w:sz w:val="24"/>
                <w:szCs w:val="24"/>
                <w:lang w:val="en-US" w:eastAsia="ar-SA"/>
              </w:rPr>
            </w:pPr>
            <w:r w:rsidRPr="00F3591D">
              <w:rPr>
                <w:rFonts w:ascii="Times New Roman" w:eastAsia="Times New Roman" w:hAnsi="Times New Roman" w:cs="Times New Roman"/>
                <w:sz w:val="24"/>
                <w:szCs w:val="24"/>
                <w:lang w:val="en-US" w:eastAsia="ar-SA"/>
              </w:rPr>
              <w:t>Everydayness of Peace and War</w:t>
            </w:r>
          </w:p>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en-US" w:eastAsia="ar-SA"/>
              </w:rPr>
              <w:t>Article</w:t>
            </w:r>
          </w:p>
        </w:tc>
        <w:tc>
          <w:tcPr>
            <w:tcW w:w="1922" w:type="dxa"/>
            <w:shd w:val="clear" w:color="auto" w:fill="auto"/>
          </w:tcPr>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en-US" w:eastAsia="ar-SA"/>
              </w:rPr>
              <w:t>Canada.</w:t>
            </w:r>
            <w:r w:rsidRPr="00F3591D">
              <w:rPr>
                <w:rFonts w:ascii="Times New Roman" w:eastAsia="Times New Roman" w:hAnsi="Times New Roman" w:cs="Times New Roman"/>
                <w:sz w:val="24"/>
                <w:szCs w:val="24"/>
                <w:lang w:val="en-US" w:eastAsia="ru-RU"/>
              </w:rPr>
              <w:t xml:space="preserve"> </w:t>
            </w:r>
            <w:r w:rsidRPr="00F3591D">
              <w:rPr>
                <w:rFonts w:ascii="Times New Roman" w:hAnsi="Times New Roman" w:cs="Times New Roman"/>
                <w:sz w:val="24"/>
                <w:szCs w:val="24"/>
                <w:shd w:val="clear" w:color="auto" w:fill="FFFFFF"/>
                <w:lang w:val="en-US"/>
              </w:rPr>
              <w:t>ISSN (</w:t>
            </w:r>
            <w:r w:rsidRPr="00F3591D">
              <w:rPr>
                <w:rFonts w:ascii="Times New Roman" w:hAnsi="Times New Roman" w:cs="Times New Roman"/>
                <w:sz w:val="24"/>
                <w:szCs w:val="24"/>
                <w:shd w:val="clear" w:color="auto" w:fill="FFFFFF"/>
              </w:rPr>
              <w:t>онлайн</w:t>
            </w:r>
            <w:r w:rsidRPr="00F3591D">
              <w:rPr>
                <w:rFonts w:ascii="Times New Roman" w:hAnsi="Times New Roman" w:cs="Times New Roman"/>
                <w:sz w:val="24"/>
                <w:szCs w:val="24"/>
                <w:shd w:val="clear" w:color="auto" w:fill="FFFFFF"/>
                <w:lang w:val="en-US"/>
              </w:rPr>
              <w:t xml:space="preserve">): 2817-2310 </w:t>
            </w:r>
            <w:r w:rsidRPr="00F3591D">
              <w:rPr>
                <w:rFonts w:ascii="Times New Roman" w:hAnsi="Times New Roman" w:cs="Times New Roman"/>
                <w:sz w:val="24"/>
                <w:szCs w:val="24"/>
                <w:shd w:val="clear" w:color="auto" w:fill="FFFFFF"/>
              </w:rPr>
              <w:t>Видавництво</w:t>
            </w:r>
            <w:r w:rsidRPr="00F3591D">
              <w:rPr>
                <w:rFonts w:ascii="Times New Roman" w:hAnsi="Times New Roman" w:cs="Times New Roman"/>
                <w:sz w:val="24"/>
                <w:szCs w:val="24"/>
                <w:shd w:val="clear" w:color="auto" w:fill="FFFFFF"/>
                <w:lang w:val="en-US"/>
              </w:rPr>
              <w:t>: Lifescience Global</w:t>
            </w:r>
          </w:p>
        </w:tc>
        <w:tc>
          <w:tcPr>
            <w:tcW w:w="2342" w:type="dxa"/>
            <w:shd w:val="clear" w:color="auto" w:fill="auto"/>
          </w:tcPr>
          <w:p w:rsidR="00CB7F94" w:rsidRPr="00F3591D" w:rsidRDefault="00CB7F94" w:rsidP="00CB7F94">
            <w:pPr>
              <w:suppressAutoHyphens/>
              <w:spacing w:after="0" w:line="240" w:lineRule="auto"/>
              <w:jc w:val="center"/>
              <w:rPr>
                <w:rFonts w:ascii="Times New Roman" w:eastAsia="Times New Roman" w:hAnsi="Times New Roman" w:cs="Times New Roman"/>
                <w:sz w:val="24"/>
                <w:szCs w:val="24"/>
                <w:lang w:val="uk-UA" w:eastAsia="ar-SA"/>
              </w:rPr>
            </w:pPr>
            <w:r w:rsidRPr="00F3591D">
              <w:rPr>
                <w:rFonts w:ascii="Times New Roman" w:eastAsia="Times New Roman" w:hAnsi="Times New Roman" w:cs="Times New Roman"/>
                <w:sz w:val="24"/>
                <w:szCs w:val="24"/>
                <w:lang w:val="en-US" w:eastAsia="ar-SA"/>
              </w:rPr>
              <w:t xml:space="preserve">Global Journal of Cultural Studies. </w:t>
            </w:r>
            <w:r w:rsidRPr="00F3591D">
              <w:rPr>
                <w:rFonts w:ascii="Times New Roman" w:eastAsia="Times New Roman" w:hAnsi="Times New Roman" w:cs="Times New Roman"/>
                <w:sz w:val="24"/>
                <w:szCs w:val="24"/>
                <w:lang w:eastAsia="ar-SA"/>
              </w:rPr>
              <w:t>Vol. 3 (2024), 56-71 р.</w:t>
            </w:r>
          </w:p>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Pr>
          <w:p w:rsidR="00CB7F94" w:rsidRPr="00F3591D" w:rsidRDefault="00CB7F94" w:rsidP="00CB7F94">
            <w:pPr>
              <w:suppressAutoHyphens/>
              <w:spacing w:after="0" w:line="240" w:lineRule="auto"/>
              <w:jc w:val="both"/>
              <w:rPr>
                <w:rFonts w:asciiTheme="majorBidi" w:eastAsia="Times New Roman" w:hAnsiTheme="majorBidi" w:cstheme="majorBidi"/>
                <w:b/>
                <w:bCs/>
                <w:sz w:val="24"/>
                <w:szCs w:val="24"/>
                <w:lang w:val="uk-UA" w:eastAsia="ar-SA"/>
              </w:rPr>
            </w:pPr>
            <w:r w:rsidRPr="00F3591D">
              <w:rPr>
                <w:rStyle w:val="afff"/>
                <w:rFonts w:asciiTheme="majorBidi" w:hAnsiTheme="majorBidi" w:cstheme="majorBidi"/>
                <w:b w:val="0"/>
                <w:bCs w:val="0"/>
                <w:sz w:val="24"/>
                <w:szCs w:val="24"/>
                <w:shd w:val="clear" w:color="auto" w:fill="FFFFFF"/>
                <w:lang w:val="en-US"/>
              </w:rPr>
              <w:t>BIOSIS, Chemical Abstracts, EMBASE, MEDLINE/Index Medicus, Science Citation Index</w:t>
            </w:r>
            <w:r w:rsidRPr="00F3591D">
              <w:rPr>
                <w:rStyle w:val="afff"/>
                <w:rFonts w:asciiTheme="majorBidi" w:hAnsiTheme="majorBidi" w:cstheme="majorBidi"/>
                <w:b w:val="0"/>
                <w:bCs w:val="0"/>
                <w:sz w:val="24"/>
                <w:szCs w:val="24"/>
                <w:shd w:val="clear" w:color="auto" w:fill="FFFFFF"/>
                <w:vertAlign w:val="superscript"/>
                <w:lang w:val="en-US"/>
              </w:rPr>
              <w:t>®</w:t>
            </w:r>
            <w:r w:rsidRPr="00F3591D">
              <w:rPr>
                <w:rStyle w:val="afff"/>
                <w:rFonts w:asciiTheme="majorBidi" w:hAnsiTheme="majorBidi" w:cstheme="majorBidi"/>
                <w:b w:val="0"/>
                <w:bCs w:val="0"/>
                <w:sz w:val="24"/>
                <w:szCs w:val="24"/>
                <w:shd w:val="clear" w:color="auto" w:fill="FFFFFF"/>
                <w:lang w:val="en-US"/>
              </w:rPr>
              <w:t xml:space="preserve">, </w:t>
            </w:r>
            <w:r w:rsidRPr="00F3591D">
              <w:rPr>
                <w:rFonts w:asciiTheme="majorBidi" w:hAnsiTheme="majorBidi" w:cstheme="majorBidi"/>
                <w:b/>
                <w:bCs/>
                <w:sz w:val="24"/>
                <w:szCs w:val="24"/>
                <w:shd w:val="clear" w:color="auto" w:fill="FFFFFF"/>
                <w:lang w:val="en-US"/>
              </w:rPr>
              <w:t>and</w:t>
            </w:r>
            <w:r w:rsidRPr="00F3591D">
              <w:rPr>
                <w:rStyle w:val="afff"/>
                <w:rFonts w:asciiTheme="majorBidi" w:hAnsiTheme="majorBidi" w:cstheme="majorBidi"/>
                <w:b w:val="0"/>
                <w:bCs w:val="0"/>
                <w:sz w:val="24"/>
                <w:szCs w:val="24"/>
                <w:lang w:val="en-US"/>
              </w:rPr>
              <w:t xml:space="preserve"> </w:t>
            </w:r>
            <w:r w:rsidRPr="00F3591D">
              <w:rPr>
                <w:rStyle w:val="afff"/>
                <w:rFonts w:asciiTheme="majorBidi" w:hAnsiTheme="majorBidi" w:cstheme="majorBidi"/>
                <w:b w:val="0"/>
                <w:bCs w:val="0"/>
                <w:sz w:val="24"/>
                <w:szCs w:val="24"/>
                <w:shd w:val="clear" w:color="auto" w:fill="FFFFFF"/>
                <w:lang w:val="en-US"/>
              </w:rPr>
              <w:t>BIOBASE, Scholar.google</w:t>
            </w:r>
          </w:p>
        </w:tc>
      </w:tr>
      <w:tr w:rsidR="00CB7F94" w:rsidRPr="00F3591D" w:rsidTr="008F4F09">
        <w:tc>
          <w:tcPr>
            <w:tcW w:w="936" w:type="dxa"/>
            <w:shd w:val="clear" w:color="auto" w:fill="auto"/>
          </w:tcPr>
          <w:p w:rsidR="00CB7F94" w:rsidRPr="00F3591D" w:rsidRDefault="00283811" w:rsidP="00CB7F94">
            <w:pPr>
              <w:suppressAutoHyphens/>
              <w:spacing w:after="0" w:line="240" w:lineRule="auto"/>
              <w:jc w:val="both"/>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sz w:val="24"/>
                <w:szCs w:val="24"/>
                <w:lang w:val="en-US" w:eastAsia="ar-SA"/>
              </w:rPr>
              <w:t>2</w:t>
            </w:r>
          </w:p>
        </w:tc>
        <w:tc>
          <w:tcPr>
            <w:tcW w:w="1293" w:type="dxa"/>
            <w:shd w:val="clear" w:color="auto" w:fill="auto"/>
          </w:tcPr>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en-US" w:eastAsia="ar-SA"/>
              </w:rPr>
            </w:pPr>
            <w:r w:rsidRPr="00F3591D">
              <w:rPr>
                <w:rFonts w:asciiTheme="majorBidi" w:hAnsiTheme="majorBidi" w:cstheme="majorBidi"/>
                <w:sz w:val="24"/>
                <w:szCs w:val="24"/>
                <w:lang w:val="en-US"/>
              </w:rPr>
              <w:t>Anvar Mirzaev, Sergey Yekimov, Irina Khavina, Olga Pyurko, Nat</w:t>
            </w:r>
            <w:r w:rsidRPr="00F3591D">
              <w:rPr>
                <w:rFonts w:asciiTheme="majorBidi" w:hAnsiTheme="majorBidi" w:cstheme="majorBidi"/>
                <w:sz w:val="24"/>
                <w:szCs w:val="24"/>
              </w:rPr>
              <w:t>а</w:t>
            </w:r>
            <w:r w:rsidRPr="00F3591D">
              <w:rPr>
                <w:rFonts w:asciiTheme="majorBidi" w:hAnsiTheme="majorBidi" w:cstheme="majorBidi"/>
                <w:sz w:val="24"/>
                <w:szCs w:val="24"/>
                <w:lang w:val="en-US"/>
              </w:rPr>
              <w:t>lia Hlebova</w:t>
            </w:r>
          </w:p>
        </w:tc>
        <w:tc>
          <w:tcPr>
            <w:tcW w:w="1438" w:type="dxa"/>
            <w:shd w:val="clear" w:color="auto" w:fill="auto"/>
          </w:tcPr>
          <w:p w:rsidR="00CB7F94" w:rsidRPr="00F3591D" w:rsidRDefault="00CB7F94" w:rsidP="00CB7F94">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hAnsiTheme="majorBidi" w:cstheme="majorBidi"/>
                <w:sz w:val="24"/>
                <w:szCs w:val="24"/>
                <w:lang w:val="en-US"/>
              </w:rPr>
              <w:t>Modern state of metrological support of "digital level - barcode staff" measurement systems</w:t>
            </w:r>
          </w:p>
        </w:tc>
        <w:tc>
          <w:tcPr>
            <w:tcW w:w="1922" w:type="dxa"/>
            <w:shd w:val="clear" w:color="auto" w:fill="auto"/>
          </w:tcPr>
          <w:p w:rsidR="00283811" w:rsidRPr="00F3591D" w:rsidRDefault="00283811" w:rsidP="00283811">
            <w:pPr>
              <w:shd w:val="clear" w:color="auto" w:fill="FFFFFF"/>
              <w:spacing w:after="0" w:line="240" w:lineRule="auto"/>
              <w:rPr>
                <w:rFonts w:asciiTheme="majorBidi" w:eastAsia="Times New Roman" w:hAnsiTheme="majorBidi" w:cstheme="majorBidi"/>
                <w:color w:val="000000"/>
                <w:sz w:val="24"/>
                <w:szCs w:val="24"/>
              </w:rPr>
            </w:pPr>
            <w:r w:rsidRPr="00F3591D">
              <w:rPr>
                <w:rFonts w:asciiTheme="majorBidi" w:eastAsia="Times New Roman" w:hAnsiTheme="majorBidi" w:cstheme="majorBidi"/>
                <w:b/>
                <w:bCs/>
                <w:color w:val="111111"/>
                <w:sz w:val="24"/>
                <w:szCs w:val="24"/>
              </w:rPr>
              <w:t>Volume </w:t>
            </w:r>
            <w:r w:rsidRPr="00F3591D">
              <w:rPr>
                <w:rFonts w:asciiTheme="majorBidi" w:eastAsia="Times New Roman" w:hAnsiTheme="majorBidi" w:cstheme="majorBidi"/>
                <w:color w:val="000000"/>
                <w:sz w:val="24"/>
                <w:szCs w:val="24"/>
              </w:rPr>
              <w:t>587, 2024</w:t>
            </w:r>
          </w:p>
          <w:p w:rsidR="00CB7F94" w:rsidRPr="00F3591D" w:rsidRDefault="00CB7F94" w:rsidP="00CB7F94">
            <w:pPr>
              <w:suppressAutoHyphens/>
              <w:spacing w:after="0" w:line="240" w:lineRule="auto"/>
              <w:jc w:val="both"/>
              <w:rPr>
                <w:rFonts w:asciiTheme="majorBidi" w:eastAsia="Times New Roman" w:hAnsiTheme="majorBidi" w:cstheme="majorBidi"/>
                <w:sz w:val="24"/>
                <w:szCs w:val="24"/>
                <w:lang w:val="en-US" w:eastAsia="ar-SA"/>
              </w:rPr>
            </w:pPr>
          </w:p>
        </w:tc>
        <w:tc>
          <w:tcPr>
            <w:tcW w:w="2342" w:type="dxa"/>
            <w:shd w:val="clear" w:color="auto" w:fill="auto"/>
          </w:tcPr>
          <w:p w:rsidR="00CB7F94" w:rsidRPr="00F3591D" w:rsidRDefault="00283811" w:rsidP="00283811">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color w:val="000000"/>
                <w:sz w:val="24"/>
                <w:szCs w:val="24"/>
                <w:shd w:val="clear" w:color="auto" w:fill="FFFFFF"/>
                <w:lang w:val="en-US"/>
              </w:rPr>
              <w:t>International Scientific Conference on Green Energy (GreenEnergy 2024)</w:t>
            </w:r>
          </w:p>
        </w:tc>
        <w:tc>
          <w:tcPr>
            <w:tcW w:w="2276" w:type="dxa"/>
          </w:tcPr>
          <w:p w:rsidR="00283811" w:rsidRPr="00F3591D" w:rsidRDefault="00283811" w:rsidP="00CB7F94">
            <w:pPr>
              <w:suppressAutoHyphens/>
              <w:spacing w:after="0" w:line="240" w:lineRule="auto"/>
              <w:jc w:val="both"/>
              <w:rPr>
                <w:rFonts w:asciiTheme="majorBidi" w:hAnsiTheme="majorBidi" w:cstheme="majorBidi"/>
                <w:sz w:val="24"/>
                <w:szCs w:val="24"/>
                <w:lang w:val="en-US"/>
              </w:rPr>
            </w:pPr>
          </w:p>
          <w:p w:rsidR="00CB7F94" w:rsidRPr="00F3591D" w:rsidRDefault="00283811" w:rsidP="00CB7F94">
            <w:pPr>
              <w:suppressAutoHyphens/>
              <w:spacing w:after="0" w:line="240" w:lineRule="auto"/>
              <w:jc w:val="both"/>
              <w:rPr>
                <w:rStyle w:val="afff"/>
                <w:rFonts w:asciiTheme="majorBidi" w:hAnsiTheme="majorBidi" w:cstheme="majorBidi"/>
                <w:b w:val="0"/>
                <w:bCs w:val="0"/>
                <w:sz w:val="24"/>
                <w:szCs w:val="24"/>
                <w:shd w:val="clear" w:color="auto" w:fill="FFFFFF"/>
                <w:lang w:val="en-US"/>
              </w:rPr>
            </w:pPr>
            <w:r w:rsidRPr="00F3591D">
              <w:rPr>
                <w:rFonts w:asciiTheme="majorBidi" w:hAnsiTheme="majorBidi" w:cstheme="majorBidi"/>
                <w:sz w:val="24"/>
                <w:szCs w:val="24"/>
                <w:lang w:val="en-US"/>
              </w:rPr>
              <w:t>https://doi.org/10.1051/e3sconf/202458703018</w:t>
            </w:r>
          </w:p>
        </w:tc>
      </w:tr>
      <w:tr w:rsidR="00E274B0" w:rsidRPr="00F3591D" w:rsidTr="008F4F09">
        <w:tc>
          <w:tcPr>
            <w:tcW w:w="10207" w:type="dxa"/>
            <w:gridSpan w:val="6"/>
            <w:shd w:val="clear" w:color="auto" w:fill="auto"/>
          </w:tcPr>
          <w:p w:rsidR="00E274B0" w:rsidRPr="00F3591D" w:rsidRDefault="00E274B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542268" w:rsidRPr="00F3591D" w:rsidTr="003C7BD2">
        <w:tc>
          <w:tcPr>
            <w:tcW w:w="936" w:type="dxa"/>
            <w:shd w:val="clear" w:color="auto" w:fill="auto"/>
          </w:tcPr>
          <w:p w:rsidR="00542268" w:rsidRPr="00F3591D" w:rsidRDefault="00542268"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shd w:val="clear" w:color="auto" w:fill="auto"/>
            <w:vAlign w:val="center"/>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542268" w:rsidRPr="00F3591D" w:rsidRDefault="00542268"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c>
          <w:tcPr>
            <w:tcW w:w="1438" w:type="dxa"/>
            <w:shd w:val="clear" w:color="auto" w:fill="auto"/>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542268" w:rsidRPr="00F3591D" w:rsidRDefault="00542268"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1922" w:type="dxa"/>
            <w:shd w:val="clear" w:color="auto" w:fill="auto"/>
            <w:vAlign w:val="center"/>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542268" w:rsidRPr="00F3591D" w:rsidRDefault="00542268"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w:t>
            </w:r>
          </w:p>
        </w:tc>
        <w:tc>
          <w:tcPr>
            <w:tcW w:w="2342" w:type="dxa"/>
            <w:shd w:val="clear" w:color="auto" w:fill="auto"/>
            <w:vAlign w:val="center"/>
          </w:tcPr>
          <w:p w:rsidR="00542268" w:rsidRPr="00F3591D" w:rsidRDefault="00542268"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Pr>
          <w:p w:rsidR="00542268" w:rsidRPr="00F3591D" w:rsidRDefault="00542268"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Scopus</w:t>
            </w:r>
          </w:p>
        </w:tc>
      </w:tr>
    </w:tbl>
    <w:p w:rsidR="00E274B0" w:rsidRPr="00F3591D" w:rsidRDefault="00E274B0" w:rsidP="000735E0">
      <w:pPr>
        <w:suppressAutoHyphens/>
        <w:spacing w:after="0" w:line="240" w:lineRule="auto"/>
        <w:jc w:val="both"/>
        <w:rPr>
          <w:rFonts w:asciiTheme="majorBidi" w:eastAsia="Times New Roman" w:hAnsiTheme="majorBidi" w:cstheme="majorBidi"/>
          <w:b/>
          <w:sz w:val="24"/>
          <w:szCs w:val="24"/>
          <w:lang w:val="uk-UA" w:eastAsia="ar-SA"/>
        </w:rPr>
      </w:pPr>
    </w:p>
    <w:p w:rsidR="00E274B0" w:rsidRPr="00F3591D" w:rsidRDefault="00745BC9"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w:t>
      </w:r>
      <w:r w:rsidR="00E274B0" w:rsidRPr="00F3591D">
        <w:rPr>
          <w:rFonts w:asciiTheme="majorBidi" w:eastAsia="Times New Roman" w:hAnsiTheme="majorBidi" w:cstheme="majorBidi"/>
          <w:sz w:val="24"/>
          <w:szCs w:val="24"/>
          <w:lang w:val="uk-UA" w:eastAsia="ar-SA"/>
        </w:rPr>
        <w:t xml:space="preserve"> конференці</w:t>
      </w:r>
      <w:r w:rsidR="004110B9" w:rsidRPr="00F3591D">
        <w:rPr>
          <w:rFonts w:asciiTheme="majorBidi" w:eastAsia="Times New Roman" w:hAnsiTheme="majorBidi" w:cstheme="majorBidi"/>
          <w:sz w:val="24"/>
          <w:szCs w:val="24"/>
          <w:lang w:val="uk-UA" w:eastAsia="ar-SA"/>
        </w:rPr>
        <w:t>й</w:t>
      </w:r>
      <w:r w:rsidR="00E274B0" w:rsidRPr="00F3591D">
        <w:rPr>
          <w:rFonts w:asciiTheme="majorBidi" w:eastAsia="Times New Roman" w:hAnsiTheme="majorBidi" w:cstheme="majorBidi"/>
          <w:sz w:val="24"/>
          <w:szCs w:val="24"/>
          <w:lang w:val="uk-UA" w:eastAsia="ar-SA"/>
        </w:rPr>
        <w:t xml:space="preserve"> за формою:</w:t>
      </w:r>
    </w:p>
    <w:p w:rsidR="00F12AF6" w:rsidRPr="00F3591D" w:rsidRDefault="00F12AF6" w:rsidP="000735E0">
      <w:pPr>
        <w:tabs>
          <w:tab w:val="center" w:pos="2281"/>
        </w:tabs>
        <w:spacing w:after="0" w:line="240" w:lineRule="auto"/>
        <w:ind w:left="567"/>
        <w:jc w:val="both"/>
        <w:rPr>
          <w:rFonts w:asciiTheme="majorBidi" w:hAnsiTheme="majorBidi" w:cstheme="majorBidi"/>
          <w:sz w:val="24"/>
          <w:szCs w:val="24"/>
          <w:lang w:val="uk-UA"/>
        </w:rPr>
      </w:pP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F12AF6" w:rsidRPr="00F3591D" w:rsidTr="00392659">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12AF6" w:rsidRPr="00F3591D" w:rsidRDefault="00F12AF6"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12AF6" w:rsidRPr="00F3591D" w:rsidRDefault="00F12AF6"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12AF6" w:rsidRPr="00F3591D" w:rsidRDefault="00F12AF6"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12AF6" w:rsidRPr="00F3591D" w:rsidRDefault="00F12AF6"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12AF6" w:rsidRPr="00F3591D" w:rsidRDefault="00F12AF6"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12AF6" w:rsidRPr="00F3591D" w:rsidRDefault="00F12AF6"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12AF6" w:rsidRPr="00F3591D" w:rsidRDefault="00F12AF6"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12AF6" w:rsidRPr="00F3591D" w:rsidTr="00392659">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tcPr>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70FA" w:rsidRPr="00F3591D" w:rsidRDefault="002070FA"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70FA"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70FA"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12AF6"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2070FA"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 xml:space="preserve">Х </w:t>
            </w:r>
            <w:r w:rsidR="00F12AF6" w:rsidRPr="00F3591D">
              <w:rPr>
                <w:rFonts w:asciiTheme="majorBidi" w:eastAsia="Times New Roman" w:hAnsiTheme="majorBidi" w:cstheme="majorBidi"/>
                <w:sz w:val="24"/>
                <w:szCs w:val="24"/>
                <w:lang w:val="uk-UA"/>
              </w:rPr>
              <w:t>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2070FA"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w:t>
            </w:r>
            <w:r w:rsidR="00F12AF6" w:rsidRPr="00F3591D">
              <w:rPr>
                <w:rFonts w:asciiTheme="majorBidi" w:eastAsia="Times New Roman" w:hAnsiTheme="majorBidi" w:cstheme="majorBidi"/>
                <w:sz w:val="24"/>
                <w:szCs w:val="24"/>
                <w:lang w:val="uk-UA"/>
              </w:rPr>
              <w:t xml:space="preserve"> лютого 2023 року, м. </w:t>
            </w:r>
            <w:r w:rsidRPr="00F3591D">
              <w:rPr>
                <w:rFonts w:asciiTheme="majorBidi" w:eastAsia="Times New Roman" w:hAnsiTheme="majorBidi" w:cstheme="majorBidi"/>
                <w:sz w:val="24"/>
                <w:szCs w:val="24"/>
                <w:lang w:val="uk-UA"/>
              </w:rPr>
              <w:t>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2070FA" w:rsidRPr="00F3591D" w:rsidTr="00392659">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70FA" w:rsidRPr="00F3591D" w:rsidRDefault="002070FA"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2070FA" w:rsidRPr="00F3591D" w:rsidRDefault="002070FA"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tcPr>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70FA" w:rsidRPr="00F3591D" w:rsidRDefault="002070FA"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70FA"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70FA"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70FA"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70FA" w:rsidRPr="00F3591D" w:rsidRDefault="002070FA"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2070FA" w:rsidRPr="00F3591D" w:rsidRDefault="002070FA"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2070FA" w:rsidRPr="00F3591D" w:rsidRDefault="002070FA" w:rsidP="000735E0">
            <w:pPr>
              <w:spacing w:after="0" w:line="240" w:lineRule="auto"/>
              <w:jc w:val="both"/>
              <w:rPr>
                <w:rFonts w:asciiTheme="majorBidi" w:eastAsia="Calibri" w:hAnsiTheme="majorBidi" w:cstheme="majorBidi"/>
                <w:sz w:val="24"/>
                <w:szCs w:val="24"/>
                <w:lang w:val="uk-UA"/>
              </w:rPr>
            </w:pP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2070FA" w:rsidRPr="00F3591D" w:rsidRDefault="002070FA"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2070FA" w:rsidRPr="00F3591D" w:rsidRDefault="002070FA"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4110B9" w:rsidRPr="00F3591D" w:rsidRDefault="004110B9" w:rsidP="000735E0">
      <w:pPr>
        <w:suppressAutoHyphens/>
        <w:spacing w:after="0" w:line="240" w:lineRule="auto"/>
        <w:jc w:val="both"/>
        <w:rPr>
          <w:rFonts w:asciiTheme="majorBidi" w:eastAsia="Times New Roman" w:hAnsiTheme="majorBidi" w:cstheme="majorBidi"/>
          <w:sz w:val="24"/>
          <w:szCs w:val="24"/>
          <w:lang w:val="uk-UA" w:eastAsia="ar-SA"/>
        </w:rPr>
      </w:pPr>
    </w:p>
    <w:p w:rsidR="004110B9" w:rsidRPr="00F3591D" w:rsidRDefault="004110B9"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F12AF6" w:rsidRPr="00F3591D" w:rsidRDefault="00F12AF6"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3017"/>
        <w:gridCol w:w="1501"/>
        <w:gridCol w:w="1134"/>
      </w:tblGrid>
      <w:tr w:rsidR="00F12AF6" w:rsidRPr="00F3591D" w:rsidTr="0016705C">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12AF6" w:rsidRPr="00F3591D" w:rsidRDefault="00F12AF6"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12AF6" w:rsidRPr="00F3591D" w:rsidRDefault="00F12AF6"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12AF6" w:rsidRPr="00F3591D" w:rsidRDefault="00F12AF6"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12AF6" w:rsidRPr="00F3591D" w:rsidRDefault="00F12AF6"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12AF6" w:rsidRPr="00F3591D" w:rsidRDefault="00F12AF6"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12AF6" w:rsidRPr="00F3591D" w:rsidRDefault="00F12AF6"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12AF6" w:rsidRPr="00F3591D" w:rsidRDefault="00F12AF6"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12AF6" w:rsidRPr="00F3591D" w:rsidRDefault="00F12AF6"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2070FA"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70FA" w:rsidRPr="00F3591D" w:rsidRDefault="002070FA"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tcPr>
          <w:p w:rsidR="002070FA" w:rsidRPr="00F3591D" w:rsidRDefault="002070FA"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tcPr>
          <w:p w:rsidR="00F91DBE" w:rsidRPr="00F3591D" w:rsidRDefault="002070FA"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00F91DBE"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70FA"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tcPr>
          <w:p w:rsidR="002070FA" w:rsidRPr="00F3591D" w:rsidRDefault="002070FA"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tcPr>
          <w:p w:rsidR="002070FA" w:rsidRPr="00F3591D" w:rsidRDefault="002070FA"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tcPr>
          <w:p w:rsidR="002070FA" w:rsidRPr="00F3591D" w:rsidRDefault="002070FA"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F12AF6"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12AF6" w:rsidRPr="00F3591D" w:rsidRDefault="002070FA"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1C35E8" w:rsidRPr="00F3591D" w:rsidRDefault="001C35E8"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1C35E8" w:rsidRPr="00F3591D" w:rsidRDefault="001C35E8"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1C35E8" w:rsidRPr="00F3591D" w:rsidRDefault="001C35E8"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1C35E8" w:rsidRPr="00F3591D" w:rsidRDefault="001C35E8" w:rsidP="000735E0">
            <w:pPr>
              <w:spacing w:after="0" w:line="240" w:lineRule="auto"/>
              <w:rPr>
                <w:rFonts w:asciiTheme="majorBidi" w:hAnsiTheme="majorBidi" w:cstheme="majorBidi"/>
                <w:bCs/>
                <w:sz w:val="24"/>
                <w:szCs w:val="24"/>
                <w:lang w:val="uk-UA"/>
              </w:rPr>
            </w:pPr>
          </w:p>
          <w:p w:rsidR="00F12AF6" w:rsidRPr="00F3591D" w:rsidRDefault="001C35E8"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392659" w:rsidRPr="00F3591D" w:rsidRDefault="00392659"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392659"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392659"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1C35E8"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1C35E8" w:rsidRPr="00F3591D" w:rsidRDefault="001C35E8"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p w:rsidR="00F12AF6" w:rsidRPr="00F3591D" w:rsidRDefault="00F12AF6" w:rsidP="000735E0">
            <w:pPr>
              <w:spacing w:after="0" w:line="240" w:lineRule="auto"/>
              <w:jc w:val="both"/>
              <w:rPr>
                <w:rFonts w:asciiTheme="majorBidi" w:eastAsia="Times New Roman" w:hAnsiTheme="majorBidi" w:cstheme="majorBidi"/>
                <w:sz w:val="24"/>
                <w:szCs w:val="24"/>
                <w:lang w:val="uk-UA"/>
              </w:rPr>
            </w:pP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1C35E8"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25-26 квітня 2024 року,  Переяслав</w:t>
            </w:r>
            <w:r w:rsidR="00F12AF6" w:rsidRPr="00F3591D">
              <w:rPr>
                <w:rFonts w:asciiTheme="majorBidi" w:hAnsiTheme="majorBidi" w:cstheme="majorBidi"/>
                <w:bCs/>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12AF6" w:rsidRPr="00F3591D" w:rsidRDefault="00F12AF6"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F12AF6"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12AF6" w:rsidRPr="00F3591D" w:rsidRDefault="002070FA"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tcPr>
          <w:p w:rsidR="00F12AF6" w:rsidRPr="00F3591D" w:rsidRDefault="00392659"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tcPr>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392659" w:rsidRPr="00F3591D" w:rsidRDefault="00392659"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392659" w:rsidRPr="00F3591D" w:rsidRDefault="00392659"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392659"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392659"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12AF6" w:rsidRPr="00F3591D" w:rsidRDefault="00392659"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tcPr>
          <w:p w:rsidR="00F12AF6" w:rsidRPr="00F3591D" w:rsidRDefault="00392659"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tcPr>
          <w:p w:rsidR="00F12AF6" w:rsidRPr="00F3591D" w:rsidRDefault="00392659"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tcPr>
          <w:p w:rsidR="00F12AF6" w:rsidRPr="00F3591D" w:rsidRDefault="00392659"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r w:rsidR="001C35E8"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tcPr>
          <w:p w:rsidR="001C35E8" w:rsidRPr="00F3591D" w:rsidRDefault="00050B3C"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4</w:t>
            </w:r>
          </w:p>
        </w:tc>
        <w:tc>
          <w:tcPr>
            <w:tcW w:w="2238"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«Актуальні проблеми функціонування мови і літератури в сучасному полікультурному суспільстві» </w:t>
            </w:r>
          </w:p>
        </w:tc>
        <w:tc>
          <w:tcPr>
            <w:tcW w:w="16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VIІІ Міжнародна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Запоріжжя – Мелітополь, 16–17 травня 2024 року</w:t>
            </w:r>
          </w:p>
        </w:tc>
        <w:tc>
          <w:tcPr>
            <w:tcW w:w="11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r w:rsidR="001C35E8"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tcPr>
          <w:p w:rsidR="001C35E8" w:rsidRPr="00F3591D" w:rsidRDefault="00050B3C"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5</w:t>
            </w:r>
          </w:p>
        </w:tc>
        <w:tc>
          <w:tcPr>
            <w:tcW w:w="2238"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«Актуальні питання підготовки майбутніх фахівців педагогічної освіти в умовах європейської освітньої інтеграції»</w:t>
            </w:r>
          </w:p>
        </w:tc>
        <w:tc>
          <w:tcPr>
            <w:tcW w:w="16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 - 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14 червня 2024, Запоріжжя</w:t>
            </w:r>
          </w:p>
        </w:tc>
        <w:tc>
          <w:tcPr>
            <w:tcW w:w="11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r w:rsidR="001C35E8"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tcPr>
          <w:p w:rsidR="001C35E8" w:rsidRPr="00F3591D" w:rsidRDefault="00050B3C"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6.</w:t>
            </w:r>
          </w:p>
        </w:tc>
        <w:tc>
          <w:tcPr>
            <w:tcW w:w="2238"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w:t>
            </w:r>
            <w:r w:rsidR="00F537A2" w:rsidRPr="00F3591D">
              <w:rPr>
                <w:rFonts w:asciiTheme="majorBidi" w:hAnsiTheme="majorBidi" w:cstheme="majorBidi"/>
                <w:sz w:val="24"/>
                <w:szCs w:val="24"/>
                <w:lang w:val="uk-UA"/>
              </w:rPr>
              <w:t>орум</w:t>
            </w:r>
            <w:r w:rsidRPr="00F3591D">
              <w:rPr>
                <w:rFonts w:asciiTheme="majorBidi" w:hAnsiTheme="majorBidi" w:cstheme="majorBidi"/>
                <w:sz w:val="24"/>
                <w:szCs w:val="24"/>
                <w:lang w:val="uk-UA"/>
              </w:rPr>
              <w:t xml:space="preserve"> «Д</w:t>
            </w:r>
            <w:r w:rsidR="00F537A2" w:rsidRPr="00F3591D">
              <w:rPr>
                <w:rFonts w:asciiTheme="majorBidi" w:hAnsiTheme="majorBidi" w:cstheme="majorBidi"/>
                <w:sz w:val="24"/>
                <w:szCs w:val="24"/>
                <w:lang w:val="uk-UA"/>
              </w:rPr>
              <w:t>ні освітнього лідерства</w:t>
            </w:r>
            <w:r w:rsidRPr="00F3591D">
              <w:rPr>
                <w:rFonts w:asciiTheme="majorBidi" w:hAnsiTheme="majorBidi" w:cstheme="majorBidi"/>
                <w:sz w:val="24"/>
                <w:szCs w:val="24"/>
                <w:lang w:val="uk-UA"/>
              </w:rPr>
              <w:t xml:space="preserve">» </w:t>
            </w:r>
          </w:p>
        </w:tc>
        <w:tc>
          <w:tcPr>
            <w:tcW w:w="16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Форум проводи</w:t>
            </w:r>
            <w:r w:rsidR="0016705C" w:rsidRPr="00F3591D">
              <w:rPr>
                <w:rFonts w:asciiTheme="majorBidi" w:hAnsiTheme="majorBidi" w:cstheme="majorBidi"/>
                <w:sz w:val="24"/>
                <w:szCs w:val="24"/>
                <w:lang w:val="uk-UA"/>
              </w:rPr>
              <w:t>в</w:t>
            </w:r>
            <w:r w:rsidRPr="00F3591D">
              <w:rPr>
                <w:rFonts w:asciiTheme="majorBidi" w:hAnsiTheme="majorBidi" w:cstheme="majorBidi"/>
                <w:sz w:val="24"/>
                <w:szCs w:val="24"/>
                <w:lang w:val="uk-UA"/>
              </w:rPr>
              <w:t>ся за підтримки Міністерства освіти і науки України, Національного агентства із забезпечення якості вищої освіти, Національного агентства кваліфікацій, Національної академії педагогічних наук України, Спілки ректорів закладів вищої освіти України, ГО «Прогресильні».</w:t>
            </w:r>
          </w:p>
        </w:tc>
        <w:tc>
          <w:tcPr>
            <w:tcW w:w="1501"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6 – 7 червня 2024 р., Запоріжжя</w:t>
            </w:r>
          </w:p>
        </w:tc>
        <w:tc>
          <w:tcPr>
            <w:tcW w:w="11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050B3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r w:rsidR="001C35E8"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tcPr>
          <w:p w:rsidR="001C35E8" w:rsidRPr="00F3591D" w:rsidRDefault="0016705C"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7</w:t>
            </w:r>
          </w:p>
        </w:tc>
        <w:tc>
          <w:tcPr>
            <w:tcW w:w="2238"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16705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АВТОНОМНИЙ ÁКТОР В НАУЦІ: САМОРЕФЛЕКСІЇ, ЗАКОРІНЕНІ У ДОВГОЛІТНЬОМУ ДОСВІДІ.</w:t>
            </w:r>
          </w:p>
        </w:tc>
        <w:tc>
          <w:tcPr>
            <w:tcW w:w="16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16705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Людмила Афанасьєва</w:t>
            </w:r>
          </w:p>
        </w:tc>
        <w:tc>
          <w:tcPr>
            <w:tcW w:w="2709"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16705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ЗАСІДАННЯ ЕТНОСОЦІОЛОГІЧНОЇ НАУКОВОЇ ШКОЛИ ПРОФЕСОРА ВОЛОДИМИРА ЄВТУХА</w:t>
            </w:r>
          </w:p>
        </w:tc>
        <w:tc>
          <w:tcPr>
            <w:tcW w:w="1501"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16705C"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 квітня 2024 року</w:t>
            </w:r>
          </w:p>
        </w:tc>
        <w:tc>
          <w:tcPr>
            <w:tcW w:w="1134" w:type="dxa"/>
            <w:tcBorders>
              <w:top w:val="single" w:sz="4" w:space="0" w:color="000000"/>
              <w:left w:val="single" w:sz="4" w:space="0" w:color="000000"/>
              <w:bottom w:val="single" w:sz="4" w:space="0" w:color="000000"/>
              <w:right w:val="single" w:sz="4" w:space="0" w:color="000000"/>
            </w:tcBorders>
            <w:vAlign w:val="center"/>
          </w:tcPr>
          <w:p w:rsidR="001C35E8" w:rsidRPr="00F3591D" w:rsidRDefault="0016705C"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Участь ц дискусії</w:t>
            </w:r>
          </w:p>
        </w:tc>
      </w:tr>
      <w:tr w:rsidR="009153F8" w:rsidRPr="00F3591D" w:rsidTr="0016705C">
        <w:trPr>
          <w:trHeight w:val="334"/>
        </w:trPr>
        <w:tc>
          <w:tcPr>
            <w:tcW w:w="506" w:type="dxa"/>
            <w:tcBorders>
              <w:top w:val="single" w:sz="4" w:space="0" w:color="000000"/>
              <w:left w:val="single" w:sz="4" w:space="0" w:color="000000"/>
              <w:bottom w:val="single" w:sz="4" w:space="0" w:color="000000"/>
              <w:right w:val="single" w:sz="4" w:space="0" w:color="000000"/>
            </w:tcBorders>
          </w:tcPr>
          <w:p w:rsidR="009153F8" w:rsidRPr="00F3591D" w:rsidRDefault="009153F8"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8.</w:t>
            </w:r>
          </w:p>
        </w:tc>
        <w:tc>
          <w:tcPr>
            <w:tcW w:w="2238" w:type="dxa"/>
            <w:tcBorders>
              <w:top w:val="single" w:sz="4" w:space="0" w:color="000000"/>
              <w:left w:val="single" w:sz="4" w:space="0" w:color="000000"/>
              <w:bottom w:val="single" w:sz="4" w:space="0" w:color="000000"/>
              <w:right w:val="single" w:sz="4" w:space="0" w:color="000000"/>
            </w:tcBorders>
            <w:vAlign w:val="center"/>
          </w:tcPr>
          <w:p w:rsidR="009153F8" w:rsidRPr="00F3591D" w:rsidRDefault="009153F8" w:rsidP="00D6423D">
            <w:pPr>
              <w:spacing w:after="0" w:line="240" w:lineRule="auto"/>
              <w:jc w:val="both"/>
              <w:rPr>
                <w:rFonts w:ascii="Times New Roman" w:hAnsi="Times New Roman" w:cs="Times New Roman"/>
                <w:sz w:val="24"/>
                <w:szCs w:val="24"/>
                <w:lang w:val="uk-UA"/>
              </w:rPr>
            </w:pPr>
            <w:r w:rsidRPr="00F3591D">
              <w:rPr>
                <w:color w:val="000000"/>
                <w:sz w:val="24"/>
                <w:szCs w:val="24"/>
                <w:shd w:val="clear" w:color="auto" w:fill="FFFFFF"/>
              </w:rPr>
              <w:t> </w:t>
            </w:r>
            <w:r w:rsidR="00D6423D" w:rsidRPr="00F3591D">
              <w:rPr>
                <w:color w:val="000000"/>
                <w:sz w:val="24"/>
                <w:szCs w:val="24"/>
                <w:shd w:val="clear" w:color="auto" w:fill="FFFFFF"/>
                <w:lang w:val="uk-UA"/>
              </w:rPr>
              <w:t xml:space="preserve">5-та </w:t>
            </w:r>
            <w:r w:rsidRPr="00F3591D">
              <w:rPr>
                <w:rFonts w:ascii="Times New Roman" w:hAnsi="Times New Roman" w:cs="Times New Roman"/>
                <w:color w:val="000000"/>
                <w:sz w:val="24"/>
                <w:szCs w:val="24"/>
                <w:shd w:val="clear" w:color="auto" w:fill="FFFFFF"/>
              </w:rPr>
              <w:t>Міжнародн</w:t>
            </w:r>
            <w:r w:rsidR="00D6423D" w:rsidRPr="00F3591D">
              <w:rPr>
                <w:rFonts w:ascii="Times New Roman" w:hAnsi="Times New Roman" w:cs="Times New Roman"/>
                <w:color w:val="000000"/>
                <w:sz w:val="24"/>
                <w:szCs w:val="24"/>
                <w:shd w:val="clear" w:color="auto" w:fill="FFFFFF"/>
                <w:lang w:val="uk-UA"/>
              </w:rPr>
              <w:t>а</w:t>
            </w:r>
            <w:r w:rsidRPr="00F3591D">
              <w:rPr>
                <w:rFonts w:ascii="Times New Roman" w:hAnsi="Times New Roman" w:cs="Times New Roman"/>
                <w:color w:val="000000"/>
                <w:sz w:val="24"/>
                <w:szCs w:val="24"/>
                <w:shd w:val="clear" w:color="auto" w:fill="FFFFFF"/>
              </w:rPr>
              <w:t xml:space="preserve"> науково-практичн</w:t>
            </w:r>
            <w:r w:rsidR="00D6423D" w:rsidRPr="00F3591D">
              <w:rPr>
                <w:rFonts w:ascii="Times New Roman" w:hAnsi="Times New Roman" w:cs="Times New Roman"/>
                <w:color w:val="000000"/>
                <w:sz w:val="24"/>
                <w:szCs w:val="24"/>
                <w:shd w:val="clear" w:color="auto" w:fill="FFFFFF"/>
                <w:lang w:val="uk-UA"/>
              </w:rPr>
              <w:t xml:space="preserve">а </w:t>
            </w:r>
            <w:r w:rsidRPr="00F3591D">
              <w:rPr>
                <w:rFonts w:ascii="Times New Roman" w:hAnsi="Times New Roman" w:cs="Times New Roman"/>
                <w:color w:val="000000"/>
                <w:sz w:val="24"/>
                <w:szCs w:val="24"/>
                <w:shd w:val="clear" w:color="auto" w:fill="FFFFFF"/>
              </w:rPr>
              <w:t>конференції “Українське військо: сучасність та історична ретроспектива”</w:t>
            </w:r>
          </w:p>
        </w:tc>
        <w:tc>
          <w:tcPr>
            <w:tcW w:w="1634" w:type="dxa"/>
            <w:tcBorders>
              <w:top w:val="single" w:sz="4" w:space="0" w:color="000000"/>
              <w:left w:val="single" w:sz="4" w:space="0" w:color="000000"/>
              <w:bottom w:val="single" w:sz="4" w:space="0" w:color="000000"/>
              <w:right w:val="single" w:sz="4" w:space="0" w:color="000000"/>
            </w:tcBorders>
            <w:vAlign w:val="center"/>
          </w:tcPr>
          <w:p w:rsidR="009153F8" w:rsidRPr="00F3591D" w:rsidRDefault="00D6423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ЦЮРУПА Михайло</w:t>
            </w:r>
          </w:p>
        </w:tc>
        <w:tc>
          <w:tcPr>
            <w:tcW w:w="2709" w:type="dxa"/>
            <w:tcBorders>
              <w:top w:val="single" w:sz="4" w:space="0" w:color="000000"/>
              <w:left w:val="single" w:sz="4" w:space="0" w:color="000000"/>
              <w:bottom w:val="single" w:sz="4" w:space="0" w:color="000000"/>
              <w:right w:val="single" w:sz="4" w:space="0" w:color="000000"/>
            </w:tcBorders>
            <w:vAlign w:val="center"/>
          </w:tcPr>
          <w:p w:rsidR="00D6423D" w:rsidRPr="00F3591D" w:rsidRDefault="00D6423D" w:rsidP="00D6423D">
            <w:pPr>
              <w:pStyle w:val="21"/>
              <w:ind w:firstLine="709"/>
              <w:rPr>
                <w:i/>
                <w:caps/>
                <w:szCs w:val="24"/>
              </w:rPr>
            </w:pPr>
            <w:r w:rsidRPr="00F3591D">
              <w:rPr>
                <w:caps/>
                <w:szCs w:val="24"/>
              </w:rPr>
              <w:t>інституювання "Воєннознавства"</w:t>
            </w:r>
          </w:p>
          <w:p w:rsidR="00D6423D" w:rsidRPr="00F3591D" w:rsidRDefault="00D6423D" w:rsidP="00D6423D">
            <w:pPr>
              <w:pStyle w:val="21"/>
              <w:ind w:firstLine="709"/>
              <w:rPr>
                <w:i/>
                <w:caps/>
                <w:szCs w:val="24"/>
              </w:rPr>
            </w:pPr>
            <w:r w:rsidRPr="00F3591D">
              <w:rPr>
                <w:caps/>
                <w:szCs w:val="24"/>
              </w:rPr>
              <w:t xml:space="preserve">в системі фахової підготовки </w:t>
            </w:r>
          </w:p>
          <w:p w:rsidR="009153F8" w:rsidRPr="00F3591D" w:rsidRDefault="009153F8" w:rsidP="000735E0">
            <w:pPr>
              <w:spacing w:after="0" w:line="240" w:lineRule="auto"/>
              <w:jc w:val="both"/>
              <w:rPr>
                <w:rFonts w:asciiTheme="majorBidi" w:hAnsiTheme="majorBidi" w:cstheme="majorBidi"/>
                <w:sz w:val="24"/>
                <w:szCs w:val="24"/>
              </w:rPr>
            </w:pPr>
          </w:p>
        </w:tc>
        <w:tc>
          <w:tcPr>
            <w:tcW w:w="1501" w:type="dxa"/>
            <w:tcBorders>
              <w:top w:val="single" w:sz="4" w:space="0" w:color="000000"/>
              <w:left w:val="single" w:sz="4" w:space="0" w:color="000000"/>
              <w:bottom w:val="single" w:sz="4" w:space="0" w:color="000000"/>
              <w:right w:val="single" w:sz="4" w:space="0" w:color="000000"/>
            </w:tcBorders>
            <w:vAlign w:val="center"/>
          </w:tcPr>
          <w:p w:rsidR="009153F8" w:rsidRPr="00F3591D" w:rsidRDefault="00D6423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28 листопада 2024 р.</w:t>
            </w:r>
          </w:p>
        </w:tc>
        <w:tc>
          <w:tcPr>
            <w:tcW w:w="1134" w:type="dxa"/>
            <w:tcBorders>
              <w:top w:val="single" w:sz="4" w:space="0" w:color="000000"/>
              <w:left w:val="single" w:sz="4" w:space="0" w:color="000000"/>
              <w:bottom w:val="single" w:sz="4" w:space="0" w:color="000000"/>
              <w:right w:val="single" w:sz="4" w:space="0" w:color="000000"/>
            </w:tcBorders>
            <w:vAlign w:val="center"/>
          </w:tcPr>
          <w:p w:rsidR="009153F8" w:rsidRPr="00F3591D" w:rsidRDefault="00D6423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Тези</w:t>
            </w:r>
          </w:p>
        </w:tc>
      </w:tr>
    </w:tbl>
    <w:p w:rsidR="00E274B0" w:rsidRPr="00F3591D" w:rsidRDefault="00E274B0" w:rsidP="000735E0">
      <w:pPr>
        <w:spacing w:after="0" w:line="240" w:lineRule="auto"/>
        <w:ind w:left="360" w:hanging="360"/>
        <w:jc w:val="center"/>
        <w:rPr>
          <w:rFonts w:asciiTheme="majorBidi" w:eastAsia="Times New Roman" w:hAnsiTheme="majorBidi" w:cstheme="majorBidi"/>
          <w:b/>
          <w:sz w:val="24"/>
          <w:szCs w:val="24"/>
          <w:u w:val="single"/>
          <w:lang w:val="uk-UA" w:eastAsia="ar-S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Завідувач кафедри           _______</w:t>
      </w:r>
      <w:r w:rsidR="0016705C" w:rsidRPr="00F3591D">
        <w:rPr>
          <w:rFonts w:asciiTheme="majorBidi" w:hAnsiTheme="majorBidi" w:cstheme="majorBidi"/>
          <w:noProof/>
          <w:sz w:val="24"/>
          <w:szCs w:val="24"/>
          <w:lang w:val="en-US"/>
        </w:rPr>
        <w:drawing>
          <wp:inline distT="0" distB="0" distL="0" distR="0">
            <wp:extent cx="480060" cy="70866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inline>
        </w:drawing>
      </w:r>
      <w:r w:rsidRPr="00F3591D">
        <w:rPr>
          <w:rFonts w:asciiTheme="majorBidi" w:eastAsia="Times New Roman" w:hAnsiTheme="majorBidi" w:cstheme="majorBidi"/>
          <w:b/>
          <w:sz w:val="24"/>
          <w:szCs w:val="24"/>
          <w:lang w:val="uk-UA" w:eastAsia="ar-SA"/>
        </w:rPr>
        <w:t xml:space="preserve">__________                     </w:t>
      </w:r>
      <w:r w:rsidR="0016705C" w:rsidRPr="00F3591D">
        <w:rPr>
          <w:rFonts w:asciiTheme="majorBidi" w:hAnsiTheme="majorBidi" w:cstheme="majorBidi"/>
          <w:sz w:val="24"/>
          <w:szCs w:val="24"/>
          <w:lang w:val="uk-UA"/>
        </w:rPr>
        <w:t>Афанасьєва Л.В.</w:t>
      </w:r>
      <w:r w:rsidRPr="00F3591D">
        <w:rPr>
          <w:rFonts w:asciiTheme="majorBidi" w:eastAsia="Times New Roman" w:hAnsiTheme="majorBidi" w:cstheme="majorBidi"/>
          <w:b/>
          <w:sz w:val="24"/>
          <w:szCs w:val="24"/>
          <w:lang w:val="uk-UA" w:eastAsia="ar-SA"/>
        </w:rPr>
        <w:t>____</w:t>
      </w:r>
    </w:p>
    <w:p w:rsidR="00E274B0" w:rsidRPr="00F3591D" w:rsidRDefault="00E274B0"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 </w:t>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t xml:space="preserve">  </w:t>
      </w:r>
      <w:r w:rsidRPr="00F3591D">
        <w:rPr>
          <w:rFonts w:asciiTheme="majorBidi" w:eastAsia="Times New Roman" w:hAnsiTheme="majorBidi" w:cstheme="majorBidi"/>
          <w:sz w:val="24"/>
          <w:szCs w:val="24"/>
          <w:lang w:val="uk-UA" w:eastAsia="ar-SA"/>
        </w:rPr>
        <w:tab/>
        <w:t xml:space="preserve">(Підпис) </w:t>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t xml:space="preserve"> (П.І.Б.)</w:t>
      </w: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ind w:left="360"/>
        <w:jc w:val="right"/>
        <w:rPr>
          <w:rFonts w:asciiTheme="majorBidi" w:eastAsia="Times New Roman" w:hAnsiTheme="majorBidi" w:cstheme="majorBidi"/>
          <w:b/>
          <w:sz w:val="24"/>
          <w:szCs w:val="24"/>
          <w:lang w:val="uk-UA" w:eastAsia="ar-SA"/>
        </w:rPr>
      </w:pPr>
    </w:p>
    <w:p w:rsidR="0016705C" w:rsidRPr="00F3591D" w:rsidRDefault="0016705C" w:rsidP="000735E0">
      <w:pPr>
        <w:spacing w:after="0"/>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br w:type="page"/>
      </w:r>
    </w:p>
    <w:p w:rsidR="0016705C"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Індивідуальний звіт співробітника кафедри соціології та філософії за</w:t>
      </w:r>
      <w:r w:rsidR="0016705C" w:rsidRPr="00F3591D">
        <w:rPr>
          <w:rFonts w:asciiTheme="majorBidi" w:eastAsia="Times New Roman" w:hAnsiTheme="majorBidi" w:cstheme="majorBidi"/>
          <w:b/>
          <w:sz w:val="24"/>
          <w:szCs w:val="24"/>
          <w:lang w:val="uk-UA" w:eastAsia="ar-SA"/>
        </w:rPr>
        <w:t xml:space="preserve"> 2024 н.р. </w:t>
      </w:r>
    </w:p>
    <w:p w:rsidR="003C7BD2" w:rsidRPr="00F3591D" w:rsidRDefault="003C7BD2" w:rsidP="000735E0">
      <w:pPr>
        <w:tabs>
          <w:tab w:val="left" w:pos="1760"/>
        </w:tabs>
        <w:spacing w:after="0"/>
        <w:jc w:val="center"/>
        <w:rPr>
          <w:rFonts w:asciiTheme="majorBidi" w:hAnsiTheme="majorBidi" w:cstheme="majorBidi"/>
          <w:b/>
          <w:sz w:val="24"/>
          <w:szCs w:val="24"/>
          <w:lang w:val="uk-UA" w:eastAsia="ru-RU"/>
        </w:rPr>
      </w:pPr>
      <w:r w:rsidRPr="00F3591D">
        <w:rPr>
          <w:rFonts w:asciiTheme="majorBidi" w:hAnsiTheme="majorBidi" w:cstheme="majorBidi"/>
          <w:b/>
          <w:sz w:val="24"/>
          <w:szCs w:val="24"/>
          <w:lang w:val="uk-UA"/>
        </w:rPr>
        <w:t>к.ф.н., доцентки Афанасьєвої Л.В.</w:t>
      </w:r>
    </w:p>
    <w:p w:rsidR="006546DD" w:rsidRPr="00F3591D" w:rsidRDefault="006546DD" w:rsidP="000735E0">
      <w:pPr>
        <w:shd w:val="clear" w:color="auto" w:fill="FFFFFF"/>
        <w:tabs>
          <w:tab w:val="left" w:pos="156"/>
        </w:tabs>
        <w:spacing w:after="0"/>
        <w:ind w:firstLine="709"/>
        <w:jc w:val="both"/>
        <w:rPr>
          <w:rFonts w:asciiTheme="majorBidi" w:hAnsiTheme="majorBidi" w:cstheme="majorBidi"/>
          <w:sz w:val="24"/>
          <w:szCs w:val="24"/>
          <w:lang w:val="uk-UA"/>
        </w:rPr>
      </w:pPr>
    </w:p>
    <w:p w:rsidR="003C7BD2" w:rsidRPr="00F3591D" w:rsidRDefault="003C7BD2" w:rsidP="000735E0">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sz w:val="24"/>
          <w:szCs w:val="24"/>
          <w:lang w:val="uk-UA"/>
        </w:rPr>
        <w:t xml:space="preserve">Розпочата робота над новою кафедральною темою </w:t>
      </w:r>
      <w:r w:rsidRPr="00F3591D">
        <w:rPr>
          <w:rFonts w:asciiTheme="majorBidi" w:hAnsiTheme="majorBidi" w:cstheme="majorBidi"/>
          <w:b/>
          <w:sz w:val="24"/>
          <w:szCs w:val="24"/>
          <w:lang w:val="uk-UA"/>
        </w:rPr>
        <w:t>«</w:t>
      </w:r>
      <w:r w:rsidRPr="00F3591D">
        <w:rPr>
          <w:rFonts w:asciiTheme="majorBidi" w:hAnsiTheme="majorBidi" w:cstheme="majorBidi"/>
          <w:b/>
          <w:bCs/>
          <w:sz w:val="24"/>
          <w:szCs w:val="24"/>
          <w:lang w:val="uk-UA"/>
        </w:rPr>
        <w:t>Етнічні спільноти і спільність як запорука консолідації в боротьбі з рашистською ідеологією та збройною агресією</w:t>
      </w:r>
      <w:r w:rsidRPr="00F3591D">
        <w:rPr>
          <w:rFonts w:asciiTheme="majorBidi" w:hAnsiTheme="majorBidi" w:cstheme="majorBidi"/>
          <w:b/>
          <w:sz w:val="24"/>
          <w:szCs w:val="24"/>
          <w:lang w:val="uk-UA"/>
        </w:rPr>
        <w:t>».</w:t>
      </w:r>
    </w:p>
    <w:p w:rsidR="003C7BD2" w:rsidRPr="00F3591D" w:rsidRDefault="003C7BD2" w:rsidP="000735E0">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Розділи кафедральної теми:</w:t>
      </w:r>
    </w:p>
    <w:p w:rsidR="003C7BD2" w:rsidRPr="00F3591D" w:rsidRDefault="003C7BD2" w:rsidP="000735E0">
      <w:pPr>
        <w:spacing w:after="0"/>
        <w:ind w:firstLine="709"/>
        <w:jc w:val="both"/>
        <w:rPr>
          <w:rFonts w:asciiTheme="majorBidi" w:hAnsiTheme="majorBidi" w:cstheme="majorBidi"/>
          <w:sz w:val="24"/>
          <w:szCs w:val="24"/>
          <w:lang w:val="uk-UA"/>
        </w:rPr>
      </w:pPr>
      <w:r w:rsidRPr="00F3591D">
        <w:rPr>
          <w:rFonts w:asciiTheme="majorBidi" w:hAnsiTheme="majorBidi" w:cstheme="majorBidi"/>
          <w:b/>
          <w:sz w:val="24"/>
          <w:szCs w:val="24"/>
          <w:lang w:val="uk-UA"/>
        </w:rPr>
        <w:t>«</w:t>
      </w:r>
      <w:r w:rsidRPr="00F3591D">
        <w:rPr>
          <w:rFonts w:asciiTheme="majorBidi" w:hAnsiTheme="majorBidi" w:cstheme="majorBidi"/>
          <w:sz w:val="24"/>
          <w:szCs w:val="24"/>
          <w:lang w:val="uk-UA"/>
        </w:rPr>
        <w:t>Гостинність як фактор інтеграції мелітопольських етнічних біженців у нове соціокультурне середовище в умовах російської  військової агресії</w:t>
      </w:r>
      <w:r w:rsidRPr="00F3591D">
        <w:rPr>
          <w:rFonts w:asciiTheme="majorBidi" w:hAnsiTheme="majorBidi" w:cstheme="majorBidi"/>
          <w:b/>
          <w:sz w:val="24"/>
          <w:szCs w:val="24"/>
          <w:lang w:val="uk-UA"/>
        </w:rPr>
        <w:t xml:space="preserve">» </w:t>
      </w:r>
    </w:p>
    <w:p w:rsidR="003C7BD2" w:rsidRPr="00F3591D" w:rsidRDefault="003C7BD2" w:rsidP="000735E0">
      <w:pPr>
        <w:shd w:val="clear" w:color="auto" w:fill="FFFFFF"/>
        <w:tabs>
          <w:tab w:val="left" w:pos="156"/>
        </w:tabs>
        <w:spacing w:after="0"/>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Надавала методичну допомогу кураторам академічних груп, проводила тематичні бесіди зі студентами з актуальних соціогуманітарних проблем сьогодення.</w:t>
      </w:r>
    </w:p>
    <w:p w:rsidR="003C7BD2" w:rsidRPr="00F3591D" w:rsidRDefault="003C7BD2" w:rsidP="0042155A">
      <w:pPr>
        <w:numPr>
          <w:ilvl w:val="0"/>
          <w:numId w:val="6"/>
        </w:numPr>
        <w:tabs>
          <w:tab w:val="clear" w:pos="432"/>
          <w:tab w:val="num" w:pos="0"/>
          <w:tab w:val="num" w:pos="720"/>
        </w:tabs>
        <w:suppressAutoHyphens/>
        <w:autoSpaceDN w:val="0"/>
        <w:spacing w:after="0" w:line="240" w:lineRule="auto"/>
        <w:ind w:left="0"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Здійснювала керівництво курсовими, дипломними та магістерськими роботами.</w:t>
      </w:r>
    </w:p>
    <w:p w:rsidR="003C7BD2" w:rsidRPr="00F3591D" w:rsidRDefault="003C7BD2" w:rsidP="0042155A">
      <w:pPr>
        <w:numPr>
          <w:ilvl w:val="0"/>
          <w:numId w:val="6"/>
        </w:numPr>
        <w:tabs>
          <w:tab w:val="clear" w:pos="432"/>
          <w:tab w:val="num" w:pos="0"/>
          <w:tab w:val="num" w:pos="720"/>
        </w:tabs>
        <w:suppressAutoHyphens/>
        <w:autoSpaceDN w:val="0"/>
        <w:spacing w:after="0" w:line="240" w:lineRule="auto"/>
        <w:ind w:left="0"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Є радником міського голови з питань інтеркультурності.</w:t>
      </w:r>
    </w:p>
    <w:p w:rsidR="003C7BD2" w:rsidRPr="00F3591D" w:rsidRDefault="003C7BD2" w:rsidP="0042155A">
      <w:pPr>
        <w:numPr>
          <w:ilvl w:val="0"/>
          <w:numId w:val="6"/>
        </w:numPr>
        <w:tabs>
          <w:tab w:val="clear" w:pos="432"/>
          <w:tab w:val="num" w:pos="0"/>
          <w:tab w:val="num" w:pos="720"/>
        </w:tabs>
        <w:suppressAutoHyphens/>
        <w:autoSpaceDN w:val="0"/>
        <w:spacing w:after="0" w:line="240" w:lineRule="auto"/>
        <w:ind w:left="0"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Участь у щомісячні зустрічі координаторів ICC-Україна.</w:t>
      </w:r>
    </w:p>
    <w:p w:rsidR="00F91DBE" w:rsidRPr="00F3591D" w:rsidRDefault="00F91DBE" w:rsidP="000735E0">
      <w:pPr>
        <w:pStyle w:val="a3"/>
        <w:spacing w:after="0" w:line="240" w:lineRule="auto"/>
        <w:ind w:left="432"/>
        <w:jc w:val="both"/>
        <w:rPr>
          <w:rFonts w:asciiTheme="majorBidi" w:eastAsia="Times New Roman" w:hAnsiTheme="majorBidi" w:cstheme="majorBidi"/>
          <w:sz w:val="24"/>
          <w:szCs w:val="24"/>
          <w:lang w:val="uk-UA" w:eastAsia="ar-SA"/>
        </w:rPr>
      </w:pPr>
    </w:p>
    <w:p w:rsidR="00F91DBE" w:rsidRPr="00F3591D" w:rsidRDefault="00F91DBE" w:rsidP="0042155A">
      <w:pPr>
        <w:pStyle w:val="a3"/>
        <w:numPr>
          <w:ilvl w:val="0"/>
          <w:numId w:val="6"/>
        </w:num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 рамках реалізації проєкту Еразмус+ напряму Жана Моне «European Studies of Social Innovation in Education», Jean Monnet Centre of Excellence ESSIE - 101085552 – ERASMUS) «Соціальна політика ЄС і політика згуртування: Розробка політик та імплементація», VI ЗИМОВА ШКОЛА З ЄВРОПЕЙСЬКИХ СТУДІЙ, Український державний університет імені Михайла Драгоманова, Центр досконалості імені Жана Моне в УДУ “Європейські студії соціальних інновацій у освіті”</w:t>
      </w:r>
    </w:p>
    <w:p w:rsidR="00F91DBE" w:rsidRPr="00F3591D" w:rsidRDefault="00F91DBE"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A347DF" w:rsidRPr="00F3591D" w:rsidRDefault="00A347DF"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shd w:val="clear" w:color="auto" w:fill="FFFFFF"/>
          <w:lang w:val="uk-UA"/>
        </w:rPr>
        <w:t>- директор Центру соціологічних досліджень взяла участь в Форумі національних меншин (спільнот) України, присвяченого реалізації реформ з удосконалення українського законодавства відповідно до європейського у сфері етнополітики та забезпечення прав національних меншин (спільнот) в умовах війни ( 07.06 2024, м. Київ); засіданні Керівного комітету спільного Проєкту Європейського Союзу та Ради Європи «Підтримка впровадження європейських стандартів щодо боротьби з дискримінацією та прав національних меншин (спільнот) в Україні» (05.09. 2024 р., м. Київ).</w:t>
      </w:r>
    </w:p>
    <w:p w:rsidR="00A347DF" w:rsidRPr="00F3591D" w:rsidRDefault="00A347DF"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B5138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 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pStyle w:val="a3"/>
        <w:spacing w:after="0"/>
        <w:ind w:left="0" w:firstLine="709"/>
        <w:rPr>
          <w:rFonts w:asciiTheme="majorBidi" w:eastAsia="Times New Roman" w:hAnsiTheme="majorBidi" w:cstheme="majorBidi"/>
          <w:sz w:val="24"/>
          <w:szCs w:val="24"/>
          <w:lang w:val="uk-UA" w:eastAsia="ar-S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Форум національних меншин (спільнот) України, присвячений реалізації реформ з удосконалення українського законодавства відповідно до європейського у сфері етнополітики та забезпечення прав національних меншин (спільнот) в умовах війни ( 07.06 2024, м. Київ Афанасьєва Л.В.)</w:t>
      </w: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Засідання Керівного комітету спільного Проєкту Європейського Союзу та Ради Європи «Підтримка впровадження європейських стандартів щодо боротьби з дискримінацією та прав національних меншин (спільнот) в Україні» (05.09. 2024 р., м. Київ Афанасьєва Л.В.).</w:t>
      </w:r>
    </w:p>
    <w:p w:rsidR="00B51380" w:rsidRPr="00F3591D" w:rsidRDefault="00B51380" w:rsidP="00B51380">
      <w:pPr>
        <w:tabs>
          <w:tab w:val="left" w:pos="1418"/>
        </w:tabs>
        <w:spacing w:after="0" w:line="240" w:lineRule="auto"/>
        <w:ind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 xml:space="preserve">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pStyle w:val="a3"/>
        <w:tabs>
          <w:tab w:val="left" w:pos="1418"/>
        </w:tabs>
        <w:spacing w:after="0" w:line="240" w:lineRule="auto"/>
        <w:ind w:left="0"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tabs>
          <w:tab w:val="left" w:pos="1418"/>
        </w:tabs>
        <w:spacing w:after="0" w:line="240" w:lineRule="auto"/>
        <w:ind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3A2280" w:rsidRPr="00F3591D" w:rsidRDefault="003A22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B51380">
      <w:pPr>
        <w:suppressAutoHyphens/>
        <w:spacing w:after="0" w:line="240" w:lineRule="auto"/>
        <w:ind w:left="709" w:hanging="502"/>
        <w:jc w:val="both"/>
        <w:rPr>
          <w:rFonts w:asciiTheme="majorBidi" w:hAnsiTheme="majorBidi" w:cstheme="majorBidi"/>
          <w:sz w:val="24"/>
          <w:szCs w:val="24"/>
          <w:lang w:val="uk-UA"/>
        </w:rPr>
      </w:pPr>
      <w:r w:rsidRPr="00F3591D">
        <w:rPr>
          <w:rFonts w:asciiTheme="majorBidi" w:hAnsiTheme="majorBidi" w:cstheme="majorBidi"/>
          <w:sz w:val="24"/>
          <w:szCs w:val="24"/>
          <w:lang w:val="uk-UA"/>
        </w:rPr>
        <w:t>Наявність свідоцтв про реєстрацію авторського права на твір: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Письмовий твір «Проєкт «Соціальна компетентність студентської молоді як маркер демократичного розвитку повоєнного українського суспільства». Свідоцтво про реєстрацію авторська права: №127373, від 11 червня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«Етнічні спільноти і спільність: запорука громадської активності і довіри» Свідоцтво про реєстрацію авторська права: №126868,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«Дорожня карта підвищення рівня індексу благополуччя молоді Мелітополя» Свідоцтво про реєстрацію авторська права: №126867,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«Аналіз класифікації чуток. Проєкт ІСС Україна «Боротьба з чутками» Свідоцтво про реєстрацію авторська права: №126864,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Опис проєкту ««Етнічні спільноти і спільність: запорука громадської активності і довіри» Свідоцтво про реєстрацію авторська права: №126866, від 28 травня 2024 р.</w:t>
      </w:r>
    </w:p>
    <w:p w:rsidR="00B51380" w:rsidRPr="00F3591D" w:rsidRDefault="00B513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F91DBE" w:rsidRPr="00F3591D" w:rsidRDefault="00F91DBE"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9"/>
        <w:gridCol w:w="2673"/>
        <w:gridCol w:w="2934"/>
        <w:gridCol w:w="1082"/>
        <w:gridCol w:w="1909"/>
      </w:tblGrid>
      <w:tr w:rsidR="00A27EA1" w:rsidRPr="00F3591D" w:rsidTr="003A2280">
        <w:tc>
          <w:tcPr>
            <w:tcW w:w="1889"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67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3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09"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91DBE" w:rsidRPr="00F3591D" w:rsidTr="00F91DBE">
        <w:tc>
          <w:tcPr>
            <w:tcW w:w="10487" w:type="dxa"/>
            <w:gridSpan w:val="5"/>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3A2280" w:rsidRPr="00F3591D" w:rsidTr="003A2280">
        <w:tc>
          <w:tcPr>
            <w:tcW w:w="1889"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АФАНАСЬЄВА Людмила, КОНДУР Земфіра</w:t>
            </w:r>
          </w:p>
        </w:tc>
        <w:tc>
          <w:tcPr>
            <w:tcW w:w="2673"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РОМСЬКІ ЖІНКИ В УМОВАХ ВІЙНИ: ЕТНОКУЛЬТУРНІ КОНТЕКСТИ РОЛІ</w:t>
            </w:r>
          </w:p>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ЖІНКИ І ЖІНОЧОГО ЛІДЕРСТВА В УКРАЇНСЬКОМУ СУСПІЛЬСТВІ</w:t>
            </w:r>
          </w:p>
        </w:tc>
        <w:tc>
          <w:tcPr>
            <w:tcW w:w="2934" w:type="dxa"/>
            <w:tcBorders>
              <w:top w:val="single" w:sz="4" w:space="0" w:color="auto"/>
              <w:left w:val="single" w:sz="4" w:space="0" w:color="auto"/>
              <w:bottom w:val="single" w:sz="4" w:space="0" w:color="auto"/>
              <w:right w:val="single" w:sz="4" w:space="0" w:color="auto"/>
            </w:tcBorders>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hAnsi="Times New Roman" w:cs="Times New Roman"/>
                <w:sz w:val="24"/>
                <w:szCs w:val="24"/>
                <w:lang w:val="uk-UA"/>
              </w:rPr>
              <w:t xml:space="preserve">Українознавчий альманах. Випуск 34. К.: «Міленіум», 2024. С. </w:t>
            </w:r>
            <w:r w:rsidRPr="00F3591D">
              <w:rPr>
                <w:rFonts w:asciiTheme="majorBidi" w:hAnsiTheme="majorBidi" w:cstheme="majorBidi"/>
                <w:sz w:val="24"/>
                <w:szCs w:val="24"/>
                <w:lang w:val="uk-UA"/>
              </w:rPr>
              <w:t>18-26.</w:t>
            </w:r>
          </w:p>
        </w:tc>
        <w:tc>
          <w:tcPr>
            <w:tcW w:w="1082"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c>
          <w:tcPr>
            <w:tcW w:w="1909"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r>
      <w:tr w:rsidR="003A2280" w:rsidRPr="00F3591D" w:rsidTr="003A2280">
        <w:tc>
          <w:tcPr>
            <w:tcW w:w="1889" w:type="dxa"/>
            <w:tcBorders>
              <w:top w:val="single" w:sz="4" w:space="0" w:color="auto"/>
              <w:left w:val="single" w:sz="4" w:space="0" w:color="auto"/>
              <w:bottom w:val="single" w:sz="4" w:space="0" w:color="auto"/>
              <w:right w:val="single" w:sz="4" w:space="0" w:color="auto"/>
            </w:tcBorders>
          </w:tcPr>
          <w:p w:rsidR="003A2280" w:rsidRPr="00F3591D" w:rsidRDefault="003A2280" w:rsidP="003A228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Глебова Н.І., Глинська Л.Ф., Чичановський І.О.</w:t>
            </w:r>
          </w:p>
        </w:tc>
        <w:tc>
          <w:tcPr>
            <w:tcW w:w="2673" w:type="dxa"/>
            <w:tcBorders>
              <w:top w:val="single" w:sz="4" w:space="0" w:color="auto"/>
              <w:left w:val="single" w:sz="4" w:space="0" w:color="auto"/>
              <w:bottom w:val="single" w:sz="4" w:space="0" w:color="auto"/>
              <w:right w:val="single" w:sz="4" w:space="0" w:color="auto"/>
            </w:tcBorders>
          </w:tcPr>
          <w:p w:rsidR="003A2280" w:rsidRPr="00F3591D" w:rsidRDefault="003A2280" w:rsidP="003A228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Чинники активізація діяльності національно-культурних товариств ВПО Мелітопольщини під час війни </w:t>
            </w:r>
          </w:p>
        </w:tc>
        <w:tc>
          <w:tcPr>
            <w:tcW w:w="2934" w:type="dxa"/>
            <w:tcBorders>
              <w:top w:val="single" w:sz="4" w:space="0" w:color="auto"/>
              <w:left w:val="single" w:sz="4" w:space="0" w:color="auto"/>
              <w:bottom w:val="single" w:sz="4" w:space="0" w:color="auto"/>
              <w:right w:val="single" w:sz="4" w:space="0" w:color="auto"/>
            </w:tcBorders>
          </w:tcPr>
          <w:p w:rsidR="003A2280" w:rsidRPr="00F3591D" w:rsidRDefault="00F3591D" w:rsidP="003A2280">
            <w:pPr>
              <w:pStyle w:val="2"/>
              <w:shd w:val="clear" w:color="auto" w:fill="FFFFFF"/>
              <w:spacing w:line="276" w:lineRule="auto"/>
              <w:textAlignment w:val="baseline"/>
              <w:rPr>
                <w:rFonts w:asciiTheme="majorBidi" w:hAnsiTheme="majorBidi" w:cstheme="majorBidi"/>
                <w:sz w:val="24"/>
                <w:szCs w:val="24"/>
                <w:lang w:val="uk-UA"/>
              </w:rPr>
            </w:pPr>
            <w:hyperlink r:id="rId15" w:history="1">
              <w:r w:rsidR="003A2280"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3A2280" w:rsidRPr="00F3591D" w:rsidRDefault="003A2280" w:rsidP="003A2280">
            <w:pPr>
              <w:suppressAutoHyphens/>
              <w:spacing w:after="0" w:line="240" w:lineRule="auto"/>
              <w:jc w:val="center"/>
              <w:rPr>
                <w:rFonts w:ascii="Times New Roman" w:hAnsi="Times New Roman" w:cs="Times New Roman"/>
                <w:sz w:val="24"/>
                <w:szCs w:val="24"/>
                <w:lang w:val="uk-UA"/>
              </w:rPr>
            </w:pPr>
          </w:p>
        </w:tc>
        <w:tc>
          <w:tcPr>
            <w:tcW w:w="1082"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c>
          <w:tcPr>
            <w:tcW w:w="1909"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r>
      <w:tr w:rsidR="00F91DBE" w:rsidRPr="00F3591D" w:rsidTr="00F91DBE">
        <w:tc>
          <w:tcPr>
            <w:tcW w:w="10487" w:type="dxa"/>
            <w:gridSpan w:val="5"/>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A27EA1" w:rsidRPr="00F3591D" w:rsidTr="003A2280">
        <w:tc>
          <w:tcPr>
            <w:tcW w:w="1889"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67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934"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09"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F91DBE" w:rsidRPr="00F3591D" w:rsidTr="00F91DBE">
        <w:tc>
          <w:tcPr>
            <w:tcW w:w="10487" w:type="dxa"/>
            <w:gridSpan w:val="5"/>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A27EA1" w:rsidRPr="00F3591D" w:rsidTr="003A2280">
        <w:tc>
          <w:tcPr>
            <w:tcW w:w="1889" w:type="dxa"/>
            <w:tcBorders>
              <w:top w:val="single" w:sz="4" w:space="0" w:color="auto"/>
              <w:left w:val="single" w:sz="4" w:space="0" w:color="auto"/>
              <w:bottom w:val="single" w:sz="4" w:space="0" w:color="auto"/>
              <w:right w:val="single" w:sz="4" w:space="0" w:color="auto"/>
            </w:tcBorders>
            <w:vAlign w:val="center"/>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67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2934"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 May 15 – 17, 2024. – Kyiv: NUFT, 2024. – 137 p.</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0,1</w:t>
            </w:r>
          </w:p>
        </w:tc>
        <w:tc>
          <w:tcPr>
            <w:tcW w:w="1909"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r>
      <w:tr w:rsidR="00A27EA1" w:rsidRPr="00F3591D" w:rsidTr="003A2280">
        <w:tc>
          <w:tcPr>
            <w:tcW w:w="1889" w:type="dxa"/>
            <w:tcBorders>
              <w:top w:val="single" w:sz="4" w:space="0" w:color="auto"/>
              <w:left w:val="single" w:sz="4" w:space="0" w:color="auto"/>
              <w:bottom w:val="single" w:sz="4" w:space="0" w:color="auto"/>
              <w:right w:val="single" w:sz="4" w:space="0" w:color="auto"/>
            </w:tcBorders>
            <w:vAlign w:val="center"/>
          </w:tcPr>
          <w:p w:rsidR="00F91DBE" w:rsidRPr="00F3591D" w:rsidRDefault="00F91DBE"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w:t>
            </w:r>
          </w:p>
          <w:p w:rsidR="00F91DBE" w:rsidRPr="00F3591D" w:rsidRDefault="00F91DBE"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Скляров Р.В.</w:t>
            </w:r>
          </w:p>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673"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ЕКОНОМІЧНІ ІНТЕРЕСИ В СИСТЕМІ ЦІННОСТЕЙ УКРАЇНСЬКОЇ МОЛОДІ В УМОВАХ ВІЙНИ: СОЦІОЛОГІЧНИЙ АНАЛІЗ</w:t>
            </w:r>
          </w:p>
        </w:tc>
        <w:tc>
          <w:tcPr>
            <w:tcW w:w="293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09"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КУЛЬНЄВ ДМИТРО</w:t>
            </w:r>
          </w:p>
        </w:tc>
      </w:tr>
    </w:tbl>
    <w:p w:rsidR="00F91DBE" w:rsidRPr="00F3591D" w:rsidRDefault="00F91DBE" w:rsidP="000735E0">
      <w:pPr>
        <w:spacing w:after="0" w:line="240" w:lineRule="auto"/>
        <w:jc w:val="both"/>
        <w:rPr>
          <w:rFonts w:asciiTheme="majorBidi" w:eastAsia="Times New Roman" w:hAnsiTheme="majorBidi" w:cstheme="majorBidi"/>
          <w:sz w:val="24"/>
          <w:szCs w:val="24"/>
          <w:lang w:val="uk-UA" w:eastAsia="ar-SA"/>
        </w:rPr>
      </w:pPr>
    </w:p>
    <w:p w:rsidR="00F91DBE" w:rsidRPr="00F3591D" w:rsidRDefault="00F91DBE" w:rsidP="000735E0">
      <w:pPr>
        <w:spacing w:after="0" w:line="240" w:lineRule="auto"/>
        <w:ind w:left="284" w:hanging="142"/>
        <w:jc w:val="both"/>
        <w:rPr>
          <w:rFonts w:asciiTheme="majorBidi" w:eastAsia="Times New Roman" w:hAnsiTheme="majorBidi" w:cstheme="majorBidi"/>
          <w:sz w:val="24"/>
          <w:szCs w:val="24"/>
          <w:lang w:val="uk-UA" w:eastAsia="ar-SA"/>
        </w:rPr>
      </w:pPr>
    </w:p>
    <w:p w:rsidR="00F91DBE" w:rsidRPr="00F3591D" w:rsidRDefault="00F91DBE"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F91DBE" w:rsidRPr="00F3591D" w:rsidTr="00F91DBE">
        <w:tc>
          <w:tcPr>
            <w:tcW w:w="2090"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91DBE" w:rsidRPr="00F3591D" w:rsidTr="00F91DBE">
        <w:tc>
          <w:tcPr>
            <w:tcW w:w="2090"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F91DBE" w:rsidRPr="00F3591D" w:rsidTr="00F91DBE">
        <w:tc>
          <w:tcPr>
            <w:tcW w:w="2090"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F91DBE" w:rsidRPr="00F3591D" w:rsidTr="00F91DBE">
        <w:tc>
          <w:tcPr>
            <w:tcW w:w="2090"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F91DBE" w:rsidRPr="00F3591D" w:rsidRDefault="00F91DBE" w:rsidP="000735E0">
      <w:pPr>
        <w:spacing w:after="0" w:line="240" w:lineRule="auto"/>
        <w:jc w:val="both"/>
        <w:rPr>
          <w:rFonts w:asciiTheme="majorBidi" w:eastAsia="Times New Roman" w:hAnsiTheme="majorBidi" w:cstheme="majorBidi"/>
          <w:sz w:val="24"/>
          <w:szCs w:val="24"/>
          <w:lang w:val="uk-UA" w:eastAsia="ar-SA"/>
        </w:rPr>
      </w:pPr>
    </w:p>
    <w:p w:rsidR="00F91DBE" w:rsidRPr="00F3591D" w:rsidRDefault="00F91DBE"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4. 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p w:rsidR="00F91DBE" w:rsidRPr="00F3591D" w:rsidRDefault="00F91DBE" w:rsidP="000735E0">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F91DBE" w:rsidRPr="00F3591D" w:rsidTr="00F91DBE">
        <w:tc>
          <w:tcPr>
            <w:tcW w:w="936"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3"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8"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2"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2"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6"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F91DBE" w:rsidRPr="00F3591D" w:rsidTr="00F91DBE">
        <w:tc>
          <w:tcPr>
            <w:tcW w:w="10207" w:type="dxa"/>
            <w:gridSpan w:val="6"/>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F91DBE" w:rsidRPr="00F3591D" w:rsidTr="00F91DBE">
        <w:tc>
          <w:tcPr>
            <w:tcW w:w="936"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r>
      <w:tr w:rsidR="00F91DBE" w:rsidRPr="00F3591D" w:rsidTr="00F91DBE">
        <w:tc>
          <w:tcPr>
            <w:tcW w:w="10207" w:type="dxa"/>
            <w:gridSpan w:val="6"/>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F91DBE" w:rsidRPr="00F3591D" w:rsidTr="00F91DBE">
        <w:tc>
          <w:tcPr>
            <w:tcW w:w="936"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c>
          <w:tcPr>
            <w:tcW w:w="1438"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1922" w:type="dxa"/>
            <w:tcBorders>
              <w:top w:val="single" w:sz="4" w:space="0" w:color="auto"/>
              <w:left w:val="single" w:sz="4" w:space="0" w:color="auto"/>
              <w:bottom w:val="single" w:sz="4" w:space="0" w:color="auto"/>
              <w:right w:val="single" w:sz="4" w:space="0" w:color="auto"/>
            </w:tcBorders>
            <w:vAlign w:val="center"/>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w:t>
            </w:r>
          </w:p>
        </w:tc>
        <w:tc>
          <w:tcPr>
            <w:tcW w:w="2342" w:type="dxa"/>
            <w:tcBorders>
              <w:top w:val="single" w:sz="4" w:space="0" w:color="auto"/>
              <w:left w:val="single" w:sz="4" w:space="0" w:color="auto"/>
              <w:bottom w:val="single" w:sz="4" w:space="0" w:color="auto"/>
              <w:right w:val="single" w:sz="4" w:space="0" w:color="auto"/>
            </w:tcBorders>
            <w:vAlign w:val="center"/>
          </w:tcPr>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hideMark/>
          </w:tcPr>
          <w:p w:rsidR="00F91DBE" w:rsidRPr="00F3591D" w:rsidRDefault="00F91DBE"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Scopus</w:t>
            </w:r>
          </w:p>
        </w:tc>
      </w:tr>
    </w:tbl>
    <w:p w:rsidR="00F91DBE" w:rsidRPr="00F3591D" w:rsidRDefault="00F91DBE" w:rsidP="000735E0">
      <w:pPr>
        <w:suppressAutoHyphens/>
        <w:spacing w:after="0" w:line="240" w:lineRule="auto"/>
        <w:jc w:val="both"/>
        <w:rPr>
          <w:rFonts w:asciiTheme="majorBidi" w:eastAsia="Times New Roman" w:hAnsiTheme="majorBidi" w:cstheme="majorBidi"/>
          <w:b/>
          <w:sz w:val="24"/>
          <w:szCs w:val="24"/>
          <w:lang w:val="uk-UA" w:eastAsia="ar-SA"/>
        </w:rPr>
      </w:pPr>
    </w:p>
    <w:p w:rsidR="00F91DBE" w:rsidRPr="00F3591D" w:rsidRDefault="00F91DBE" w:rsidP="000735E0">
      <w:pPr>
        <w:suppressAutoHyphens/>
        <w:spacing w:after="0" w:line="240" w:lineRule="auto"/>
        <w:jc w:val="both"/>
        <w:rPr>
          <w:rFonts w:asciiTheme="majorBidi" w:eastAsia="Times New Roman" w:hAnsiTheme="majorBidi" w:cstheme="majorBidi"/>
          <w:b/>
          <w:sz w:val="24"/>
          <w:szCs w:val="24"/>
          <w:lang w:val="uk-UA" w:eastAsia="ar-SA"/>
        </w:rPr>
      </w:pPr>
    </w:p>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p w:rsidR="00F91DBE" w:rsidRPr="00F3591D" w:rsidRDefault="00F91DBE" w:rsidP="000735E0">
      <w:pPr>
        <w:tabs>
          <w:tab w:val="center" w:pos="2281"/>
        </w:tabs>
        <w:spacing w:after="0" w:line="240" w:lineRule="auto"/>
        <w:ind w:left="567"/>
        <w:jc w:val="both"/>
        <w:rPr>
          <w:rFonts w:asciiTheme="majorBidi" w:hAnsiTheme="majorBidi" w:cstheme="majorBidi"/>
          <w:sz w:val="24"/>
          <w:szCs w:val="24"/>
          <w:lang w:val="uk-UA"/>
        </w:rPr>
      </w:pP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F91DBE" w:rsidRPr="00F3591D" w:rsidTr="00F91DBE">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91DBE" w:rsidRPr="00F3591D" w:rsidRDefault="00F91DBE"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91DBE" w:rsidRPr="00F3591D" w:rsidRDefault="00F91DB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91DBE" w:rsidRPr="00F3591D" w:rsidRDefault="00F91DB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91DBE" w:rsidRPr="00F3591D" w:rsidRDefault="00F91DB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91DBE" w:rsidRPr="00F3591D" w:rsidRDefault="00F91DBE"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91DBE" w:rsidRPr="00F3591D" w:rsidRDefault="00F91DB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91DBE" w:rsidRPr="00F3591D" w:rsidRDefault="00F91DBE"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91DBE" w:rsidRPr="00F3591D" w:rsidTr="00F91DBE">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F91DBE" w:rsidRPr="00F3591D" w:rsidTr="00F91DB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F91DBE" w:rsidRPr="00F3591D" w:rsidRDefault="00F91DBE" w:rsidP="000735E0">
      <w:pPr>
        <w:suppressAutoHyphens/>
        <w:spacing w:after="0" w:line="240" w:lineRule="auto"/>
        <w:jc w:val="both"/>
        <w:rPr>
          <w:rFonts w:asciiTheme="majorBidi" w:eastAsia="Times New Roman" w:hAnsiTheme="majorBidi" w:cstheme="majorBidi"/>
          <w:sz w:val="24"/>
          <w:szCs w:val="24"/>
          <w:lang w:val="uk-UA" w:eastAsia="ar-SA"/>
        </w:rPr>
      </w:pPr>
    </w:p>
    <w:p w:rsidR="00F91DBE" w:rsidRPr="00F3591D" w:rsidRDefault="00F91DBE"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F91DBE" w:rsidRPr="00F3591D" w:rsidRDefault="00F91DBE"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2709"/>
        <w:gridCol w:w="1501"/>
        <w:gridCol w:w="1134"/>
      </w:tblGrid>
      <w:tr w:rsidR="00F91DBE" w:rsidRPr="00F3591D" w:rsidTr="00F91DBE">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91DBE" w:rsidRPr="00F3591D" w:rsidRDefault="00F91DBE"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91DBE" w:rsidRPr="00F3591D" w:rsidRDefault="00F91DB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91DBE" w:rsidRPr="00F3591D" w:rsidRDefault="00F91DB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91DBE" w:rsidRPr="00F3591D" w:rsidRDefault="00F91DB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91DBE" w:rsidRPr="00F3591D" w:rsidRDefault="00F91DBE"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91DBE" w:rsidRPr="00F3591D" w:rsidRDefault="00F91DB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91DBE" w:rsidRPr="00F3591D" w:rsidRDefault="00F91DBE"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91DBE" w:rsidRPr="00F3591D" w:rsidTr="00F91DB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F91DBE" w:rsidRPr="00F3591D" w:rsidTr="00F91DB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F91DBE" w:rsidRPr="00F3591D" w:rsidRDefault="00F91DB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F91DBE" w:rsidRPr="00F3591D" w:rsidRDefault="00F91DB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F91DBE" w:rsidRPr="00F3591D" w:rsidRDefault="00F91DB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F91DBE" w:rsidRPr="00F3591D" w:rsidRDefault="00F91DBE" w:rsidP="000735E0">
            <w:pPr>
              <w:spacing w:after="0" w:line="240" w:lineRule="auto"/>
              <w:rPr>
                <w:rFonts w:asciiTheme="majorBidi" w:hAnsiTheme="majorBidi" w:cstheme="majorBidi"/>
                <w:bCs/>
                <w:sz w:val="24"/>
                <w:szCs w:val="24"/>
                <w:lang w:val="uk-UA"/>
              </w:rPr>
            </w:pPr>
          </w:p>
          <w:p w:rsidR="00F91DBE" w:rsidRPr="00F3591D" w:rsidRDefault="00F91DBE"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F91DBE" w:rsidRPr="00F3591D" w:rsidTr="00F91DB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91DBE" w:rsidRPr="00F3591D" w:rsidRDefault="00F91DB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91DBE" w:rsidRPr="00F3591D" w:rsidRDefault="00F91DB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91DBE" w:rsidRPr="00F3591D" w:rsidRDefault="00F91DB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r w:rsidR="00F91DBE" w:rsidRPr="00F3591D" w:rsidTr="00F91DB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91DBE" w:rsidRPr="00F3591D" w:rsidRDefault="00F91DB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7</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АВТОНОМНИЙ ÁКТОР В НАУЦІ: САМОРЕФЛЕКСІЇ, ЗАКОРІНЕНІ У ДОВГОЛІТНЬОМУ ДОСВІДІ.</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Людмила Афанасьєва</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ЗАСІДАННЯ ЕТНОСОЦІОЛОГІЧНОЇ НАУКОВОЇ ШКОЛИ ПРОФЕСОРА ВОЛОДИМИРА ЄВТУХА</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 квітня 2024 року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91DBE" w:rsidRPr="00F3591D" w:rsidRDefault="00F91DB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Участь ц дискусії</w:t>
            </w:r>
          </w:p>
        </w:tc>
      </w:tr>
    </w:tbl>
    <w:p w:rsidR="00F91DBE" w:rsidRPr="00F3591D" w:rsidRDefault="00F91DBE" w:rsidP="000735E0">
      <w:pPr>
        <w:spacing w:after="0" w:line="240" w:lineRule="auto"/>
        <w:ind w:left="360" w:hanging="360"/>
        <w:jc w:val="center"/>
        <w:rPr>
          <w:rFonts w:asciiTheme="majorBidi" w:eastAsia="Times New Roman" w:hAnsiTheme="majorBidi" w:cstheme="majorBidi"/>
          <w:b/>
          <w:sz w:val="24"/>
          <w:szCs w:val="24"/>
          <w:u w:val="single"/>
          <w:lang w:val="uk-UA" w:eastAsia="ar-SA"/>
        </w:rPr>
      </w:pPr>
    </w:p>
    <w:p w:rsidR="00F91DBE" w:rsidRPr="00F3591D" w:rsidRDefault="00F91DBE" w:rsidP="000735E0">
      <w:pPr>
        <w:suppressAutoHyphens/>
        <w:spacing w:after="0" w:line="360" w:lineRule="auto"/>
        <w:ind w:left="720"/>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проєктній діяльності, інформація про отримані гранти, стипендії тощо.</w:t>
      </w:r>
    </w:p>
    <w:p w:rsidR="00F91DBE" w:rsidRPr="00F3591D" w:rsidRDefault="00F91DBE" w:rsidP="000735E0">
      <w:p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Грантова заявка «Надання допомоги на місцевому рівні внутрішньо переміщеним представникам національних меншин та ромів у зв'язку з конфліктом для підтримки їх активної участі у соціальному та громадському житті» у межах Проєкт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4F775E" w:rsidRPr="00F3591D" w:rsidRDefault="004F775E" w:rsidP="000735E0">
      <w:pPr>
        <w:spacing w:after="0" w:line="240" w:lineRule="auto"/>
        <w:jc w:val="both"/>
        <w:rPr>
          <w:rFonts w:asciiTheme="majorBidi" w:hAnsiTheme="majorBidi" w:cstheme="majorBidi"/>
          <w:sz w:val="24"/>
          <w:szCs w:val="24"/>
          <w:lang w:val="uk-UA"/>
        </w:rPr>
      </w:pPr>
    </w:p>
    <w:p w:rsidR="004F775E" w:rsidRPr="00F3591D" w:rsidRDefault="004F775E" w:rsidP="000735E0">
      <w:pPr>
        <w:spacing w:after="0" w:line="240" w:lineRule="auto"/>
        <w:ind w:firstLine="708"/>
        <w:jc w:val="both"/>
        <w:rPr>
          <w:rFonts w:asciiTheme="majorBidi" w:hAnsiTheme="majorBidi" w:cstheme="majorBidi"/>
          <w:sz w:val="24"/>
          <w:szCs w:val="24"/>
          <w:lang w:val="uk-UA"/>
        </w:rPr>
      </w:pPr>
      <w:r w:rsidRPr="00F3591D">
        <w:rPr>
          <w:rFonts w:asciiTheme="majorBidi" w:hAnsiTheme="majorBidi" w:cstheme="majorBidi"/>
          <w:sz w:val="24"/>
          <w:szCs w:val="24"/>
          <w:lang w:val="uk-UA"/>
        </w:rPr>
        <w:t>Член журі ІІ етапу Всеукраїнського конкурсу-захисту науково-дослідних  робіт учнів – членів Національного центру «Мала академія наук України», 2024 рік.</w:t>
      </w:r>
    </w:p>
    <w:p w:rsidR="003C7BD2"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p>
    <w:p w:rsidR="003C7BD2"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p>
    <w:p w:rsidR="003C7BD2"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noProof/>
          <w:sz w:val="24"/>
          <w:szCs w:val="24"/>
          <w:lang w:val="en-US"/>
        </w:rPr>
        <w:drawing>
          <wp:anchor distT="0" distB="0" distL="114300" distR="114300" simplePos="0" relativeHeight="251660288" behindDoc="0" locked="0" layoutInCell="1" allowOverlap="1">
            <wp:simplePos x="0" y="0"/>
            <wp:positionH relativeFrom="column">
              <wp:posOffset>2704465</wp:posOffset>
            </wp:positionH>
            <wp:positionV relativeFrom="paragraph">
              <wp:posOffset>104268</wp:posOffset>
            </wp:positionV>
            <wp:extent cx="480060" cy="7086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3C7BD2" w:rsidRPr="00F3591D" w:rsidRDefault="003C7BD2" w:rsidP="000735E0">
      <w:p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кафедри</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3C7BD2" w:rsidRPr="00F3591D" w:rsidRDefault="003C7BD2"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58240" behindDoc="0" locked="0" layoutInCell="1" allowOverlap="1">
            <wp:simplePos x="0" y="0"/>
            <wp:positionH relativeFrom="column">
              <wp:posOffset>1685925</wp:posOffset>
            </wp:positionH>
            <wp:positionV relativeFrom="paragraph">
              <wp:posOffset>167640</wp:posOffset>
            </wp:positionV>
            <wp:extent cx="480060" cy="70866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3C7BD2" w:rsidRPr="00F3591D" w:rsidRDefault="003C7BD2" w:rsidP="000735E0">
      <w:p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Викладач</w:t>
      </w:r>
      <w:r w:rsidRPr="00F3591D">
        <w:rPr>
          <w:rFonts w:asciiTheme="majorBidi" w:hAnsiTheme="majorBidi" w:cstheme="majorBidi"/>
          <w:noProof/>
          <w:sz w:val="24"/>
          <w:szCs w:val="24"/>
          <w:lang w:val="uk-UA"/>
        </w:rPr>
        <w:t xml:space="preserve"> </w:t>
      </w:r>
      <w:r w:rsidRPr="00F3591D">
        <w:rPr>
          <w:rFonts w:asciiTheme="majorBidi" w:hAnsiTheme="majorBidi" w:cstheme="majorBidi"/>
          <w:sz w:val="24"/>
          <w:szCs w:val="24"/>
          <w:lang w:val="uk-UA"/>
        </w:rPr>
        <w:tab/>
        <w:t>Афанасьєва Л.В.</w:t>
      </w:r>
    </w:p>
    <w:p w:rsidR="003C7BD2"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p>
    <w:p w:rsidR="003C7BD2" w:rsidRPr="00F3591D" w:rsidRDefault="003C7BD2" w:rsidP="000735E0">
      <w:pPr>
        <w:tabs>
          <w:tab w:val="left" w:pos="3040"/>
        </w:tabs>
        <w:spacing w:after="0" w:line="240" w:lineRule="auto"/>
        <w:jc w:val="center"/>
        <w:rPr>
          <w:rFonts w:asciiTheme="majorBidi" w:hAnsiTheme="majorBidi" w:cstheme="majorBidi"/>
          <w:b/>
          <w:sz w:val="24"/>
          <w:szCs w:val="24"/>
          <w:lang w:val="uk-UA"/>
        </w:rPr>
      </w:pPr>
      <w:bookmarkStart w:id="1" w:name="_Hlk168931722"/>
    </w:p>
    <w:p w:rsidR="003C7BD2" w:rsidRPr="00F3591D" w:rsidRDefault="003C7BD2" w:rsidP="000735E0">
      <w:pPr>
        <w:spacing w:after="0"/>
        <w:rPr>
          <w:rFonts w:asciiTheme="majorBidi" w:hAnsiTheme="majorBidi" w:cstheme="majorBidi"/>
          <w:b/>
          <w:sz w:val="24"/>
          <w:szCs w:val="24"/>
          <w:lang w:val="uk-UA"/>
        </w:rPr>
      </w:pPr>
      <w:r w:rsidRPr="00F3591D">
        <w:rPr>
          <w:rFonts w:asciiTheme="majorBidi" w:hAnsiTheme="majorBidi" w:cstheme="majorBidi"/>
          <w:b/>
          <w:sz w:val="24"/>
          <w:szCs w:val="24"/>
          <w:lang w:val="uk-UA"/>
        </w:rPr>
        <w:br w:type="page"/>
      </w:r>
    </w:p>
    <w:p w:rsidR="00D86551" w:rsidRPr="00F3591D" w:rsidRDefault="00D86551" w:rsidP="000735E0">
      <w:pPr>
        <w:tabs>
          <w:tab w:val="left" w:pos="3040"/>
        </w:tabs>
        <w:spacing w:after="0" w:line="240" w:lineRule="auto"/>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Звіт</w:t>
      </w:r>
    </w:p>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sz w:val="24"/>
          <w:szCs w:val="24"/>
          <w:lang w:val="uk-UA"/>
        </w:rPr>
        <w:t xml:space="preserve">про науково-дослідну роботу за </w:t>
      </w:r>
      <w:r w:rsidRPr="00F3591D">
        <w:rPr>
          <w:rFonts w:asciiTheme="majorBidi" w:eastAsia="Times New Roman" w:hAnsiTheme="majorBidi" w:cstheme="majorBidi"/>
          <w:b/>
          <w:sz w:val="24"/>
          <w:szCs w:val="24"/>
          <w:lang w:val="uk-UA" w:eastAsia="ar-SA"/>
        </w:rPr>
        <w:t xml:space="preserve">ІІ семестр 2023-2024 н.р. </w:t>
      </w:r>
    </w:p>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 xml:space="preserve">канд.філософських наук, доцента кафедри соціології та філософії </w:t>
      </w:r>
    </w:p>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Букрєєвої Ірини Вікторівни</w:t>
      </w:r>
    </w:p>
    <w:p w:rsidR="00D86551" w:rsidRPr="00F3591D" w:rsidRDefault="00D86551" w:rsidP="000735E0">
      <w:pPr>
        <w:suppressAutoHyphens/>
        <w:spacing w:after="0" w:line="36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 xml:space="preserve"> </w:t>
      </w:r>
    </w:p>
    <w:p w:rsidR="00D86551" w:rsidRPr="00F3591D" w:rsidRDefault="00D86551" w:rsidP="0042155A">
      <w:pPr>
        <w:numPr>
          <w:ilvl w:val="0"/>
          <w:numId w:val="5"/>
        </w:numPr>
        <w:suppressAutoHyphens/>
        <w:spacing w:after="0" w:line="36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Науково-дослідна робота (тема кафедри, індивідуальна тема, основні результати дослідження).</w:t>
      </w:r>
    </w:p>
    <w:tbl>
      <w:tblPr>
        <w:tblW w:w="10635" w:type="dxa"/>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
        <w:gridCol w:w="2366"/>
        <w:gridCol w:w="850"/>
        <w:gridCol w:w="992"/>
        <w:gridCol w:w="5744"/>
      </w:tblGrid>
      <w:tr w:rsidR="00D86551" w:rsidRPr="00F3591D" w:rsidTr="00D86551">
        <w:tc>
          <w:tcPr>
            <w:tcW w:w="683" w:type="dxa"/>
            <w:vMerge w:val="restart"/>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b/>
                <w:kern w:val="2"/>
                <w:sz w:val="24"/>
                <w:szCs w:val="24"/>
                <w:lang w:val="uk-UA" w:eastAsia="ar-SA"/>
              </w:rPr>
            </w:pPr>
            <w:r w:rsidRPr="00F3591D">
              <w:rPr>
                <w:rFonts w:asciiTheme="majorBidi" w:eastAsia="Times New Roman" w:hAnsiTheme="majorBidi" w:cstheme="majorBidi"/>
                <w:sz w:val="24"/>
                <w:szCs w:val="24"/>
                <w:lang w:val="uk-UA" w:eastAsia="ar-SA"/>
              </w:rPr>
              <w:br w:type="page"/>
            </w:r>
            <w:r w:rsidRPr="00F3591D">
              <w:rPr>
                <w:rFonts w:asciiTheme="majorBidi" w:eastAsia="Lucida Sans Unicode" w:hAnsiTheme="majorBidi" w:cstheme="majorBidi"/>
                <w:b/>
                <w:kern w:val="2"/>
                <w:sz w:val="24"/>
                <w:szCs w:val="24"/>
                <w:lang w:val="uk-UA" w:eastAsia="ar-SA"/>
              </w:rPr>
              <w:t>№ з/п</w:t>
            </w:r>
          </w:p>
        </w:tc>
        <w:tc>
          <w:tcPr>
            <w:tcW w:w="2366" w:type="dxa"/>
            <w:vMerge w:val="restart"/>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b/>
                <w:kern w:val="2"/>
                <w:sz w:val="24"/>
                <w:szCs w:val="24"/>
                <w:lang w:val="uk-UA" w:eastAsia="ar-SA"/>
              </w:rPr>
            </w:pPr>
            <w:r w:rsidRPr="00F3591D">
              <w:rPr>
                <w:rFonts w:asciiTheme="majorBidi" w:eastAsia="Times New Roman" w:hAnsiTheme="majorBidi" w:cstheme="majorBidi"/>
                <w:b/>
                <w:sz w:val="24"/>
                <w:szCs w:val="24"/>
                <w:lang w:val="uk-UA" w:eastAsia="ar-SA"/>
              </w:rPr>
              <w:t>Назва теми НДР, кафедра, науковий керівник</w:t>
            </w:r>
          </w:p>
        </w:tc>
        <w:tc>
          <w:tcPr>
            <w:tcW w:w="1842" w:type="dxa"/>
            <w:gridSpan w:val="2"/>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b/>
                <w:kern w:val="2"/>
                <w:sz w:val="24"/>
                <w:szCs w:val="24"/>
                <w:lang w:val="uk-UA" w:eastAsia="ar-SA"/>
              </w:rPr>
            </w:pPr>
            <w:r w:rsidRPr="00F3591D">
              <w:rPr>
                <w:rFonts w:asciiTheme="majorBidi" w:eastAsia="Times New Roman" w:hAnsiTheme="majorBidi" w:cstheme="majorBidi"/>
                <w:b/>
                <w:sz w:val="24"/>
                <w:szCs w:val="24"/>
                <w:lang w:val="uk-UA" w:eastAsia="ar-SA"/>
              </w:rPr>
              <w:t>Термін виконання</w:t>
            </w:r>
          </w:p>
        </w:tc>
        <w:tc>
          <w:tcPr>
            <w:tcW w:w="5744" w:type="dxa"/>
            <w:vMerge w:val="restart"/>
            <w:tcBorders>
              <w:top w:val="single" w:sz="4" w:space="0" w:color="auto"/>
              <w:left w:val="single" w:sz="4" w:space="0" w:color="auto"/>
              <w:bottom w:val="single" w:sz="4" w:space="0" w:color="auto"/>
              <w:right w:val="single" w:sz="4" w:space="0" w:color="auto"/>
            </w:tcBorders>
            <w:vAlign w:val="center"/>
            <w:hideMark/>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b/>
                <w:kern w:val="2"/>
                <w:sz w:val="24"/>
                <w:szCs w:val="24"/>
                <w:lang w:val="uk-UA" w:eastAsia="ar-SA"/>
              </w:rPr>
            </w:pPr>
            <w:r w:rsidRPr="00F3591D">
              <w:rPr>
                <w:rFonts w:asciiTheme="majorBidi" w:eastAsia="Times New Roman" w:hAnsiTheme="majorBidi" w:cstheme="majorBidi"/>
                <w:b/>
                <w:sz w:val="24"/>
                <w:szCs w:val="24"/>
                <w:lang w:val="uk-UA" w:eastAsia="ar-SA"/>
              </w:rPr>
              <w:t>Результати, значущість</w:t>
            </w:r>
          </w:p>
        </w:tc>
      </w:tr>
      <w:tr w:rsidR="00D86551" w:rsidRPr="00F3591D" w:rsidTr="00D86551">
        <w:tc>
          <w:tcPr>
            <w:tcW w:w="683" w:type="dxa"/>
            <w:vMerge/>
            <w:tcBorders>
              <w:top w:val="single" w:sz="4" w:space="0" w:color="auto"/>
              <w:left w:val="single" w:sz="4" w:space="0" w:color="auto"/>
              <w:bottom w:val="single" w:sz="4" w:space="0" w:color="auto"/>
              <w:right w:val="single" w:sz="4" w:space="0" w:color="auto"/>
            </w:tcBorders>
            <w:vAlign w:val="center"/>
            <w:hideMark/>
          </w:tcPr>
          <w:p w:rsidR="00D86551" w:rsidRPr="00F3591D" w:rsidRDefault="00D86551" w:rsidP="000735E0">
            <w:pPr>
              <w:spacing w:after="0" w:line="256" w:lineRule="auto"/>
              <w:rPr>
                <w:rFonts w:asciiTheme="majorBidi" w:eastAsia="Lucida Sans Unicode" w:hAnsiTheme="majorBidi" w:cstheme="majorBidi"/>
                <w:b/>
                <w:kern w:val="2"/>
                <w:sz w:val="24"/>
                <w:szCs w:val="24"/>
                <w:lang w:val="uk-UA" w:eastAsia="ar-SA"/>
              </w:rPr>
            </w:pPr>
          </w:p>
        </w:tc>
        <w:tc>
          <w:tcPr>
            <w:tcW w:w="2366" w:type="dxa"/>
            <w:vMerge/>
            <w:tcBorders>
              <w:top w:val="single" w:sz="4" w:space="0" w:color="auto"/>
              <w:left w:val="single" w:sz="4" w:space="0" w:color="auto"/>
              <w:bottom w:val="single" w:sz="4" w:space="0" w:color="auto"/>
              <w:right w:val="single" w:sz="4" w:space="0" w:color="auto"/>
            </w:tcBorders>
            <w:vAlign w:val="center"/>
            <w:hideMark/>
          </w:tcPr>
          <w:p w:rsidR="00D86551" w:rsidRPr="00F3591D" w:rsidRDefault="00D86551" w:rsidP="000735E0">
            <w:pPr>
              <w:spacing w:after="0" w:line="256" w:lineRule="auto"/>
              <w:rPr>
                <w:rFonts w:asciiTheme="majorBidi" w:eastAsia="Lucida Sans Unicode" w:hAnsiTheme="majorBidi" w:cstheme="majorBidi"/>
                <w:b/>
                <w:kern w:val="2"/>
                <w:sz w:val="24"/>
                <w:szCs w:val="24"/>
                <w:lang w:val="uk-UA" w:eastAsia="ar-SA"/>
              </w:rPr>
            </w:pPr>
          </w:p>
        </w:tc>
        <w:tc>
          <w:tcPr>
            <w:tcW w:w="850" w:type="dxa"/>
            <w:tcBorders>
              <w:top w:val="single" w:sz="4" w:space="0" w:color="auto"/>
              <w:left w:val="single" w:sz="4" w:space="0" w:color="auto"/>
              <w:bottom w:val="single" w:sz="4" w:space="0" w:color="auto"/>
              <w:right w:val="single" w:sz="4" w:space="0" w:color="auto"/>
            </w:tcBorders>
            <w:hideMark/>
          </w:tcPr>
          <w:p w:rsidR="00D86551" w:rsidRPr="00F3591D" w:rsidRDefault="003A2280" w:rsidP="000735E0">
            <w:pPr>
              <w:tabs>
                <w:tab w:val="left" w:pos="75"/>
                <w:tab w:val="left" w:pos="600"/>
              </w:tabs>
              <w:suppressAutoHyphens/>
              <w:spacing w:after="0" w:line="240" w:lineRule="auto"/>
              <w:jc w:val="center"/>
              <w:rPr>
                <w:rFonts w:asciiTheme="majorBidi" w:eastAsia="Lucida Sans Unicode" w:hAnsiTheme="majorBidi" w:cstheme="majorBidi"/>
                <w:kern w:val="2"/>
                <w:sz w:val="24"/>
                <w:szCs w:val="24"/>
                <w:lang w:val="uk-UA" w:eastAsia="ar-SA"/>
              </w:rPr>
            </w:pPr>
            <w:r w:rsidRPr="00F3591D">
              <w:rPr>
                <w:rFonts w:asciiTheme="majorBidi" w:eastAsia="Lucida Sans Unicode" w:hAnsiTheme="majorBidi" w:cstheme="majorBidi"/>
                <w:kern w:val="2"/>
                <w:sz w:val="24"/>
                <w:szCs w:val="24"/>
                <w:lang w:val="uk-UA" w:eastAsia="ar-SA"/>
              </w:rPr>
              <w:t>П</w:t>
            </w:r>
            <w:r w:rsidR="00D86551" w:rsidRPr="00F3591D">
              <w:rPr>
                <w:rFonts w:asciiTheme="majorBidi" w:eastAsia="Lucida Sans Unicode" w:hAnsiTheme="majorBidi" w:cstheme="majorBidi"/>
                <w:kern w:val="2"/>
                <w:sz w:val="24"/>
                <w:szCs w:val="24"/>
                <w:lang w:val="uk-UA" w:eastAsia="ar-SA"/>
              </w:rPr>
              <w:t>очаток</w:t>
            </w:r>
          </w:p>
        </w:tc>
        <w:tc>
          <w:tcPr>
            <w:tcW w:w="992"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kern w:val="2"/>
                <w:sz w:val="24"/>
                <w:szCs w:val="24"/>
                <w:lang w:val="uk-UA" w:eastAsia="ar-SA"/>
              </w:rPr>
            </w:pPr>
            <w:r w:rsidRPr="00F3591D">
              <w:rPr>
                <w:rFonts w:asciiTheme="majorBidi" w:eastAsia="Lucida Sans Unicode" w:hAnsiTheme="majorBidi" w:cstheme="majorBidi"/>
                <w:kern w:val="2"/>
                <w:sz w:val="24"/>
                <w:szCs w:val="24"/>
                <w:lang w:val="uk-UA" w:eastAsia="ar-SA"/>
              </w:rPr>
              <w:t>кінець</w:t>
            </w:r>
          </w:p>
        </w:tc>
        <w:tc>
          <w:tcPr>
            <w:tcW w:w="5744" w:type="dxa"/>
            <w:vMerge/>
            <w:tcBorders>
              <w:top w:val="single" w:sz="4" w:space="0" w:color="auto"/>
              <w:left w:val="single" w:sz="4" w:space="0" w:color="auto"/>
              <w:bottom w:val="single" w:sz="4" w:space="0" w:color="auto"/>
              <w:right w:val="single" w:sz="4" w:space="0" w:color="auto"/>
            </w:tcBorders>
            <w:vAlign w:val="center"/>
            <w:hideMark/>
          </w:tcPr>
          <w:p w:rsidR="00D86551" w:rsidRPr="00F3591D" w:rsidRDefault="00D86551" w:rsidP="000735E0">
            <w:pPr>
              <w:spacing w:after="0" w:line="256" w:lineRule="auto"/>
              <w:rPr>
                <w:rFonts w:asciiTheme="majorBidi" w:eastAsia="Lucida Sans Unicode" w:hAnsiTheme="majorBidi" w:cstheme="majorBidi"/>
                <w:b/>
                <w:kern w:val="2"/>
                <w:sz w:val="24"/>
                <w:szCs w:val="24"/>
                <w:lang w:val="uk-UA" w:eastAsia="ar-SA"/>
              </w:rPr>
            </w:pPr>
          </w:p>
        </w:tc>
      </w:tr>
      <w:tr w:rsidR="00D86551" w:rsidRPr="00F3591D" w:rsidTr="00D86551">
        <w:tc>
          <w:tcPr>
            <w:tcW w:w="683"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kern w:val="2"/>
                <w:sz w:val="24"/>
                <w:szCs w:val="24"/>
                <w:lang w:val="uk-UA" w:eastAsia="ar-SA"/>
              </w:rPr>
            </w:pPr>
          </w:p>
        </w:tc>
        <w:tc>
          <w:tcPr>
            <w:tcW w:w="2366"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w:t>
            </w:r>
            <w:r w:rsidRPr="00F3591D">
              <w:rPr>
                <w:rFonts w:asciiTheme="majorBidi" w:hAnsiTheme="majorBidi" w:cstheme="majorBidi"/>
                <w:b/>
                <w:bCs/>
                <w:sz w:val="24"/>
                <w:szCs w:val="24"/>
                <w:lang w:val="uk-UA"/>
              </w:rPr>
              <w:t>Етнічні спільноти і спільність як запорука консолідації в боротьбі з рашистською ідеологією та збройною агресією</w:t>
            </w:r>
            <w:r w:rsidRPr="00F3591D">
              <w:rPr>
                <w:rFonts w:asciiTheme="majorBidi" w:hAnsiTheme="majorBidi" w:cstheme="majorBidi"/>
                <w:b/>
                <w:sz w:val="24"/>
                <w:szCs w:val="24"/>
                <w:lang w:val="uk-UA"/>
              </w:rPr>
              <w:t xml:space="preserve">». </w:t>
            </w:r>
          </w:p>
          <w:p w:rsidR="00D86551" w:rsidRPr="00F3591D" w:rsidRDefault="00D86551" w:rsidP="000735E0">
            <w:pPr>
              <w:shd w:val="clear" w:color="auto" w:fill="FFFFFF"/>
              <w:tabs>
                <w:tab w:val="left" w:pos="156"/>
              </w:tabs>
              <w:spacing w:after="0"/>
              <w:ind w:firstLine="709"/>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Розділ: Соціальний та людський капітал міської громади в умовах війни</w:t>
            </w:r>
          </w:p>
        </w:tc>
        <w:tc>
          <w:tcPr>
            <w:tcW w:w="850"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kern w:val="2"/>
                <w:sz w:val="24"/>
                <w:szCs w:val="24"/>
                <w:lang w:val="uk-UA" w:eastAsia="ar-SA"/>
              </w:rPr>
            </w:pPr>
          </w:p>
        </w:tc>
        <w:tc>
          <w:tcPr>
            <w:tcW w:w="992"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tabs>
                <w:tab w:val="left" w:pos="75"/>
                <w:tab w:val="left" w:pos="600"/>
              </w:tabs>
              <w:suppressAutoHyphens/>
              <w:spacing w:after="0" w:line="240" w:lineRule="auto"/>
              <w:jc w:val="center"/>
              <w:rPr>
                <w:rFonts w:asciiTheme="majorBidi" w:eastAsia="Lucida Sans Unicode" w:hAnsiTheme="majorBidi" w:cstheme="majorBidi"/>
                <w:kern w:val="2"/>
                <w:sz w:val="24"/>
                <w:szCs w:val="24"/>
                <w:lang w:val="uk-UA" w:eastAsia="ar-SA"/>
              </w:rPr>
            </w:pPr>
          </w:p>
        </w:tc>
        <w:tc>
          <w:tcPr>
            <w:tcW w:w="574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adjustRightInd w:val="0"/>
              <w:spacing w:after="0" w:line="240" w:lineRule="auto"/>
              <w:ind w:firstLine="709"/>
              <w:jc w:val="both"/>
              <w:rPr>
                <w:rFonts w:asciiTheme="majorBidi" w:hAnsiTheme="majorBidi" w:cstheme="majorBidi"/>
                <w:iCs/>
                <w:sz w:val="24"/>
                <w:szCs w:val="24"/>
                <w:lang w:val="uk-UA"/>
              </w:rPr>
            </w:pPr>
            <w:r w:rsidRPr="00F3591D">
              <w:rPr>
                <w:rFonts w:asciiTheme="majorBidi" w:hAnsiTheme="majorBidi" w:cstheme="majorBidi"/>
                <w:iCs/>
                <w:sz w:val="24"/>
                <w:szCs w:val="24"/>
                <w:lang w:val="uk-UA"/>
              </w:rPr>
              <w:t xml:space="preserve">На основі емпіричних даних показано, що у повсякденній сфері накопичується соціальний капітал, який є міцним і може протистояти зовнішнім агресивним проявам, як наприклад, війна росії проти України. Українське суспільство витримує повномасштабну війську агресію, завдяки солідарним відносинам, щільним мережевим комунікаціям, соціальній довірі на рівні горизонтальних зв’язків. У такий спосіб повсякденність латентно впливає на функціонування соціальних інститутів на рівні міста та держави. Останні ж виступають полем реалізації </w:t>
            </w:r>
            <w:r w:rsidRPr="00F3591D">
              <w:rPr>
                <w:rFonts w:asciiTheme="majorBidi" w:hAnsiTheme="majorBidi" w:cstheme="majorBidi"/>
                <w:sz w:val="24"/>
                <w:szCs w:val="24"/>
                <w:lang w:val="uk-UA"/>
              </w:rPr>
              <w:t xml:space="preserve"> </w:t>
            </w:r>
            <w:r w:rsidRPr="00F3591D">
              <w:rPr>
                <w:rFonts w:asciiTheme="majorBidi" w:hAnsiTheme="majorBidi" w:cstheme="majorBidi"/>
                <w:iCs/>
                <w:sz w:val="24"/>
                <w:szCs w:val="24"/>
                <w:lang w:val="uk-UA"/>
              </w:rPr>
              <w:t xml:space="preserve">повсякденних практик людей. </w:t>
            </w:r>
          </w:p>
          <w:p w:rsidR="00D86551" w:rsidRPr="00F3591D" w:rsidRDefault="00D86551" w:rsidP="000735E0">
            <w:pPr>
              <w:adjustRightInd w:val="0"/>
              <w:spacing w:after="0" w:line="240" w:lineRule="auto"/>
              <w:ind w:firstLine="709"/>
              <w:jc w:val="both"/>
              <w:rPr>
                <w:rFonts w:asciiTheme="majorBidi" w:eastAsia="PragmaticaC" w:hAnsiTheme="majorBidi" w:cstheme="majorBidi"/>
                <w:sz w:val="24"/>
                <w:szCs w:val="24"/>
                <w:lang w:val="uk-UA"/>
              </w:rPr>
            </w:pPr>
            <w:r w:rsidRPr="00F3591D">
              <w:rPr>
                <w:rFonts w:asciiTheme="majorBidi" w:eastAsia="PragmaticaC" w:hAnsiTheme="majorBidi" w:cstheme="majorBidi"/>
                <w:sz w:val="24"/>
                <w:szCs w:val="24"/>
                <w:lang w:val="uk-UA"/>
              </w:rPr>
              <w:t xml:space="preserve">В умовах війни повсякденність наповнилася новим змістом, модифікуючи свою структуру до нових викликів. Війна динамічно руйнує старий соціальний порядок, виробляє нові повсякденні практики, які швидко проходять процес рутинізації, іноді навіть без можливості адаптуватися до нього. </w:t>
            </w:r>
          </w:p>
          <w:p w:rsidR="00D86551" w:rsidRPr="00F3591D" w:rsidRDefault="00D86551" w:rsidP="000735E0">
            <w:pPr>
              <w:adjustRightInd w:val="0"/>
              <w:spacing w:after="0" w:line="240" w:lineRule="auto"/>
              <w:ind w:firstLine="709"/>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b/>
                <w:sz w:val="24"/>
                <w:szCs w:val="24"/>
                <w:lang w:val="uk-UA" w:eastAsia="ar-SA"/>
              </w:rPr>
              <w:t>Значущість</w:t>
            </w:r>
            <w:r w:rsidRPr="00F3591D">
              <w:rPr>
                <w:rFonts w:asciiTheme="majorBidi" w:eastAsia="PragmaticaC" w:hAnsiTheme="majorBidi" w:cstheme="majorBidi"/>
                <w:sz w:val="24"/>
                <w:szCs w:val="24"/>
                <w:lang w:val="uk-UA"/>
              </w:rPr>
              <w:t xml:space="preserve"> Нові ціннісні профілі і життєві уклади людей, трансформація як індивідуальних, так і групових життєвих стилів, формування нових маркерів ідентифікації </w:t>
            </w:r>
            <w:r w:rsidRPr="00F3591D">
              <w:rPr>
                <w:rFonts w:asciiTheme="majorBidi" w:hAnsiTheme="majorBidi" w:cstheme="majorBidi"/>
                <w:sz w:val="24"/>
                <w:szCs w:val="24"/>
                <w:lang w:val="uk-UA"/>
              </w:rPr>
              <w:t xml:space="preserve">довготерміново визначатимуть  реальність, у якій житиме українське суспільство.  Дослідження і  осмислення цих чинників повсякденності дає можливість виміряти соціальний капіл українського суспільства як під час війни,  так і у повоєнних період. </w:t>
            </w:r>
          </w:p>
        </w:tc>
      </w:tr>
    </w:tbl>
    <w:p w:rsidR="00D86551" w:rsidRPr="00F3591D" w:rsidRDefault="00D86551" w:rsidP="000735E0">
      <w:pPr>
        <w:suppressAutoHyphens/>
        <w:spacing w:after="0" w:line="360" w:lineRule="auto"/>
        <w:ind w:left="720"/>
        <w:jc w:val="both"/>
        <w:rPr>
          <w:rFonts w:asciiTheme="majorBidi" w:eastAsia="Times New Roman" w:hAnsiTheme="majorBidi" w:cstheme="majorBidi"/>
          <w:sz w:val="24"/>
          <w:szCs w:val="24"/>
          <w:lang w:val="uk-UA" w:eastAsia="ar-SA"/>
        </w:rPr>
      </w:pPr>
    </w:p>
    <w:p w:rsidR="004F775E" w:rsidRPr="00F3591D" w:rsidRDefault="00D86551"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Участь у конференціях (окремо зазначити участь в організації і проведенні </w:t>
      </w:r>
      <w:r w:rsidR="004F775E" w:rsidRPr="00F3591D">
        <w:rPr>
          <w:rFonts w:asciiTheme="majorBidi" w:eastAsia="Times New Roman" w:hAnsiTheme="majorBidi" w:cstheme="majorBidi"/>
          <w:sz w:val="24"/>
          <w:szCs w:val="24"/>
          <w:lang w:val="uk-UA" w:eastAsia="ar-SA"/>
        </w:rPr>
        <w:t>Організація і проведення конференцій за формою:</w:t>
      </w:r>
    </w:p>
    <w:p w:rsidR="004F775E" w:rsidRPr="00F3591D" w:rsidRDefault="004F775E" w:rsidP="000735E0">
      <w:pPr>
        <w:tabs>
          <w:tab w:val="center" w:pos="2281"/>
        </w:tabs>
        <w:spacing w:after="0" w:line="240" w:lineRule="auto"/>
        <w:ind w:left="567"/>
        <w:jc w:val="both"/>
        <w:rPr>
          <w:rFonts w:asciiTheme="majorBidi" w:hAnsiTheme="majorBidi" w:cstheme="majorBidi"/>
          <w:sz w:val="24"/>
          <w:szCs w:val="24"/>
          <w:lang w:val="uk-UA"/>
        </w:rPr>
      </w:pP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4F775E" w:rsidRPr="00F3591D" w:rsidTr="004F775E">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4F775E" w:rsidRPr="00F3591D" w:rsidRDefault="004F775E"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4F775E" w:rsidRPr="00F3591D" w:rsidRDefault="004F775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4F775E" w:rsidRPr="00F3591D" w:rsidRDefault="004F775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4F775E" w:rsidRPr="00F3591D" w:rsidRDefault="004F775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4F775E" w:rsidRPr="00F3591D" w:rsidRDefault="004F775E"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4F775E" w:rsidRPr="00F3591D" w:rsidRDefault="004F775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4F775E" w:rsidRPr="00F3591D" w:rsidRDefault="004F775E"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4F775E" w:rsidRPr="00F3591D" w:rsidTr="004F775E">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4F775E" w:rsidRPr="00F3591D" w:rsidRDefault="004F775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4F775E" w:rsidRPr="00F3591D" w:rsidTr="004F775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4F775E" w:rsidRPr="00F3591D" w:rsidRDefault="004F775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4F775E" w:rsidRPr="00F3591D" w:rsidRDefault="004F775E" w:rsidP="000735E0">
      <w:pPr>
        <w:suppressAutoHyphens/>
        <w:spacing w:after="0" w:line="240" w:lineRule="auto"/>
        <w:jc w:val="both"/>
        <w:rPr>
          <w:rFonts w:asciiTheme="majorBidi" w:eastAsia="Times New Roman" w:hAnsiTheme="majorBidi" w:cstheme="majorBidi"/>
          <w:sz w:val="24"/>
          <w:szCs w:val="24"/>
          <w:lang w:val="uk-UA" w:eastAsia="ar-SA"/>
        </w:rPr>
      </w:pPr>
    </w:p>
    <w:p w:rsidR="004F775E" w:rsidRPr="00F3591D" w:rsidRDefault="004F775E"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4F775E" w:rsidRPr="00F3591D" w:rsidRDefault="004F775E"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2709"/>
        <w:gridCol w:w="1501"/>
        <w:gridCol w:w="1134"/>
      </w:tblGrid>
      <w:tr w:rsidR="004F775E" w:rsidRPr="00F3591D" w:rsidTr="004F775E">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4F775E" w:rsidRPr="00F3591D" w:rsidRDefault="004F775E"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4F775E" w:rsidRPr="00F3591D" w:rsidRDefault="004F775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4F775E" w:rsidRPr="00F3591D" w:rsidRDefault="004F775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4F775E" w:rsidRPr="00F3591D" w:rsidRDefault="004F775E"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4F775E" w:rsidRPr="00F3591D" w:rsidRDefault="004F775E"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4F775E" w:rsidRPr="00F3591D" w:rsidRDefault="004F775E"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4F775E" w:rsidRPr="00F3591D" w:rsidRDefault="004F775E"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4F775E" w:rsidRPr="00F3591D" w:rsidTr="004F775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Pr="00F3591D">
              <w:rPr>
                <w:rFonts w:asciiTheme="majorBidi" w:eastAsia="Times New Roman" w:hAnsiTheme="majorBidi" w:cstheme="majorBidi"/>
                <w:sz w:val="24"/>
                <w:szCs w:val="24"/>
                <w:shd w:val="clear" w:color="auto" w:fill="FFFFFF"/>
                <w:lang w:val="uk-UA"/>
              </w:rPr>
              <w:t>Афанасьєва Л.В.,</w:t>
            </w:r>
          </w:p>
          <w:p w:rsidR="004F775E" w:rsidRPr="00F3591D" w:rsidRDefault="004F775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4F775E" w:rsidRPr="00F3591D" w:rsidTr="004F775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4F775E" w:rsidRPr="00F3591D" w:rsidRDefault="004F775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4F775E" w:rsidRPr="00F3591D" w:rsidRDefault="004F775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4F775E" w:rsidRPr="00F3591D" w:rsidRDefault="004F775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4F775E" w:rsidRPr="00F3591D" w:rsidRDefault="004F775E" w:rsidP="000735E0">
            <w:pPr>
              <w:spacing w:after="0" w:line="240" w:lineRule="auto"/>
              <w:rPr>
                <w:rFonts w:asciiTheme="majorBidi" w:hAnsiTheme="majorBidi" w:cstheme="majorBidi"/>
                <w:bCs/>
                <w:sz w:val="24"/>
                <w:szCs w:val="24"/>
                <w:lang w:val="uk-UA"/>
              </w:rPr>
            </w:pPr>
          </w:p>
          <w:p w:rsidR="004F775E" w:rsidRPr="00F3591D" w:rsidRDefault="004F775E"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4F775E" w:rsidRPr="00F3591D" w:rsidRDefault="004F775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4F775E" w:rsidRPr="00F3591D" w:rsidTr="004F775E">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4F775E" w:rsidRPr="00F3591D" w:rsidRDefault="004F775E"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4F775E" w:rsidRPr="00F3591D" w:rsidRDefault="004F775E"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4F775E" w:rsidRPr="00F3591D" w:rsidRDefault="004F775E"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4F775E" w:rsidRPr="00F3591D" w:rsidRDefault="004F775E"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4F775E" w:rsidRPr="00F3591D" w:rsidRDefault="004F775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r w:rsidR="00A27EA1" w:rsidRPr="00F3591D" w:rsidTr="004F775E">
        <w:trPr>
          <w:trHeight w:val="334"/>
        </w:trPr>
        <w:tc>
          <w:tcPr>
            <w:tcW w:w="506" w:type="dxa"/>
            <w:tcBorders>
              <w:top w:val="single" w:sz="4" w:space="0" w:color="000000"/>
              <w:left w:val="single" w:sz="4" w:space="0" w:color="000000"/>
              <w:bottom w:val="single" w:sz="4" w:space="0" w:color="000000"/>
              <w:right w:val="single" w:sz="4" w:space="0" w:color="000000"/>
            </w:tcBorders>
          </w:tcPr>
          <w:p w:rsidR="000E115C" w:rsidRPr="00F3591D" w:rsidRDefault="000E115C" w:rsidP="000735E0">
            <w:pPr>
              <w:spacing w:after="0" w:line="240" w:lineRule="auto"/>
              <w:ind w:left="2"/>
              <w:jc w:val="both"/>
              <w:rPr>
                <w:rFonts w:asciiTheme="majorBidi" w:eastAsia="Times New Roman" w:hAnsiTheme="majorBidi" w:cstheme="majorBidi"/>
                <w:sz w:val="24"/>
                <w:szCs w:val="24"/>
                <w:lang w:val="uk-UA"/>
              </w:rPr>
            </w:pPr>
          </w:p>
        </w:tc>
        <w:tc>
          <w:tcPr>
            <w:tcW w:w="2238" w:type="dxa"/>
            <w:tcBorders>
              <w:top w:val="single" w:sz="4" w:space="0" w:color="000000"/>
              <w:left w:val="single" w:sz="4" w:space="0" w:color="000000"/>
              <w:bottom w:val="single" w:sz="4" w:space="0" w:color="000000"/>
              <w:right w:val="single" w:sz="4" w:space="0" w:color="000000"/>
            </w:tcBorders>
            <w:vAlign w:val="center"/>
          </w:tcPr>
          <w:p w:rsidR="000E115C" w:rsidRPr="00F3591D" w:rsidRDefault="000E115C" w:rsidP="000735E0">
            <w:pPr>
              <w:spacing w:after="0" w:line="240" w:lineRule="auto"/>
              <w:jc w:val="both"/>
              <w:rPr>
                <w:rFonts w:asciiTheme="majorBidi" w:hAnsiTheme="majorBidi" w:cstheme="majorBidi"/>
                <w:sz w:val="24"/>
                <w:szCs w:val="24"/>
                <w:shd w:val="clear" w:color="auto" w:fill="FFFFFF"/>
                <w:lang w:val="uk-UA"/>
              </w:rPr>
            </w:pPr>
            <w:r w:rsidRPr="00F3591D">
              <w:rPr>
                <w:rFonts w:ascii="Times New Roman" w:eastAsia="Times New Roman" w:hAnsi="Times New Roman" w:cs="Times New Roman"/>
                <w:sz w:val="24"/>
                <w:szCs w:val="24"/>
                <w:lang w:val="uk-UA" w:eastAsia="ru-RU"/>
              </w:rPr>
              <w:t xml:space="preserve">" Trends, Issues, and Challenges in Modern Science: </w:t>
            </w:r>
          </w:p>
        </w:tc>
        <w:tc>
          <w:tcPr>
            <w:tcW w:w="1634" w:type="dxa"/>
            <w:tcBorders>
              <w:top w:val="single" w:sz="4" w:space="0" w:color="000000"/>
              <w:left w:val="single" w:sz="4" w:space="0" w:color="000000"/>
              <w:bottom w:val="single" w:sz="4" w:space="0" w:color="000000"/>
              <w:right w:val="single" w:sz="4" w:space="0" w:color="000000"/>
            </w:tcBorders>
            <w:vAlign w:val="center"/>
          </w:tcPr>
          <w:p w:rsidR="000E115C" w:rsidRPr="00F3591D" w:rsidRDefault="000E115C" w:rsidP="000E115C">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0E115C" w:rsidRPr="00F3591D" w:rsidRDefault="000E115C" w:rsidP="000735E0">
            <w:pPr>
              <w:spacing w:after="0" w:line="240" w:lineRule="auto"/>
              <w:jc w:val="both"/>
              <w:rPr>
                <w:rFonts w:asciiTheme="majorBidi" w:eastAsia="Times New Roman" w:hAnsiTheme="majorBidi" w:cstheme="majorBidi"/>
                <w:sz w:val="24"/>
                <w:szCs w:val="24"/>
                <w:shd w:val="clear" w:color="auto" w:fill="FFFFFF"/>
                <w:lang w:val="uk-UA"/>
              </w:rPr>
            </w:pPr>
          </w:p>
        </w:tc>
        <w:tc>
          <w:tcPr>
            <w:tcW w:w="2709" w:type="dxa"/>
            <w:tcBorders>
              <w:top w:val="single" w:sz="4" w:space="0" w:color="000000"/>
              <w:left w:val="single" w:sz="4" w:space="0" w:color="000000"/>
              <w:bottom w:val="single" w:sz="4" w:space="0" w:color="000000"/>
              <w:right w:val="single" w:sz="4" w:space="0" w:color="000000"/>
            </w:tcBorders>
            <w:vAlign w:val="center"/>
          </w:tcPr>
          <w:p w:rsidR="000E115C" w:rsidRPr="00F3591D" w:rsidRDefault="000E115C" w:rsidP="000E115C">
            <w:pPr>
              <w:tabs>
                <w:tab w:val="left" w:pos="1418"/>
              </w:tabs>
              <w:spacing w:after="0" w:line="240" w:lineRule="auto"/>
              <w:jc w:val="both"/>
              <w:rPr>
                <w:rFonts w:asciiTheme="majorBidi" w:hAnsiTheme="majorBidi" w:cstheme="majorBidi"/>
                <w:sz w:val="24"/>
                <w:szCs w:val="24"/>
                <w:shd w:val="clear" w:color="auto" w:fill="FFFFFF"/>
                <w:lang w:val="uk-UA"/>
              </w:rPr>
            </w:pPr>
            <w:r w:rsidRPr="00F3591D">
              <w:rPr>
                <w:rFonts w:ascii="Times New Roman" w:eastAsia="Times New Roman" w:hAnsi="Times New Roman" w:cs="Times New Roman"/>
                <w:sz w:val="24"/>
                <w:szCs w:val="24"/>
                <w:lang w:val="uk-UA" w:eastAsia="ru-RU"/>
              </w:rPr>
              <w:t>Proceedings of the International Scientific Conference Cambridge, UK: Bookmundo."</w:t>
            </w:r>
          </w:p>
        </w:tc>
        <w:tc>
          <w:tcPr>
            <w:tcW w:w="1501" w:type="dxa"/>
            <w:tcBorders>
              <w:top w:val="single" w:sz="4" w:space="0" w:color="000000"/>
              <w:left w:val="single" w:sz="4" w:space="0" w:color="000000"/>
              <w:bottom w:val="single" w:sz="4" w:space="0" w:color="000000"/>
              <w:right w:val="single" w:sz="4" w:space="0" w:color="000000"/>
            </w:tcBorders>
            <w:vAlign w:val="center"/>
          </w:tcPr>
          <w:p w:rsidR="000E115C" w:rsidRPr="00F3591D" w:rsidRDefault="000E115C" w:rsidP="000735E0">
            <w:pPr>
              <w:snapToGrid w:val="0"/>
              <w:spacing w:after="0" w:line="240" w:lineRule="auto"/>
              <w:jc w:val="both"/>
              <w:rPr>
                <w:rFonts w:asciiTheme="majorBidi" w:hAnsiTheme="majorBidi" w:cstheme="majorBidi"/>
                <w:sz w:val="24"/>
                <w:szCs w:val="24"/>
                <w:shd w:val="clear" w:color="auto" w:fill="FFFFFF"/>
                <w:lang w:val="uk-UA"/>
              </w:rPr>
            </w:pPr>
            <w:r w:rsidRPr="00F3591D">
              <w:rPr>
                <w:rFonts w:ascii="Times New Roman" w:eastAsia="Times New Roman" w:hAnsi="Times New Roman" w:cs="Times New Roman"/>
                <w:sz w:val="24"/>
                <w:szCs w:val="24"/>
                <w:lang w:val="uk-UA" w:eastAsia="ru-RU"/>
              </w:rPr>
              <w:t>(2024, September 13).</w:t>
            </w:r>
          </w:p>
        </w:tc>
        <w:tc>
          <w:tcPr>
            <w:tcW w:w="1134" w:type="dxa"/>
            <w:tcBorders>
              <w:top w:val="single" w:sz="4" w:space="0" w:color="000000"/>
              <w:left w:val="single" w:sz="4" w:space="0" w:color="000000"/>
              <w:bottom w:val="single" w:sz="4" w:space="0" w:color="000000"/>
              <w:right w:val="single" w:sz="4" w:space="0" w:color="000000"/>
            </w:tcBorders>
            <w:vAlign w:val="center"/>
          </w:tcPr>
          <w:p w:rsidR="000E115C" w:rsidRPr="00F3591D" w:rsidRDefault="000E115C" w:rsidP="000735E0">
            <w:pPr>
              <w:spacing w:after="0" w:line="240" w:lineRule="auto"/>
              <w:jc w:val="both"/>
              <w:rPr>
                <w:rFonts w:asciiTheme="majorBidi" w:hAnsiTheme="majorBidi" w:cstheme="majorBidi"/>
                <w:sz w:val="24"/>
                <w:szCs w:val="24"/>
                <w:lang w:val="uk-UA"/>
              </w:rPr>
            </w:pPr>
          </w:p>
        </w:tc>
      </w:tr>
    </w:tbl>
    <w:p w:rsidR="00D86551" w:rsidRPr="00F3591D" w:rsidRDefault="00D86551" w:rsidP="000735E0">
      <w:pPr>
        <w:suppressAutoHyphens/>
        <w:spacing w:after="0" w:line="360" w:lineRule="auto"/>
        <w:ind w:left="720"/>
        <w:jc w:val="both"/>
        <w:rPr>
          <w:rFonts w:asciiTheme="majorBidi" w:eastAsia="Times New Roman" w:hAnsiTheme="majorBidi" w:cstheme="majorBidi"/>
          <w:sz w:val="24"/>
          <w:szCs w:val="24"/>
          <w:lang w:val="uk-UA" w:eastAsia="ar-SA"/>
        </w:rPr>
      </w:pPr>
    </w:p>
    <w:p w:rsidR="00D86551" w:rsidRPr="00F3591D" w:rsidRDefault="00D86551" w:rsidP="0042155A">
      <w:pPr>
        <w:numPr>
          <w:ilvl w:val="0"/>
          <w:numId w:val="5"/>
        </w:numPr>
        <w:suppressAutoHyphens/>
        <w:spacing w:after="0" w:line="36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Інформація про результати наукової роботи зі студентами.</w:t>
      </w:r>
    </w:p>
    <w:p w:rsidR="000E115C" w:rsidRPr="00F3591D" w:rsidRDefault="000E115C" w:rsidP="000E115C">
      <w:pPr>
        <w:suppressAutoHyphens/>
        <w:spacing w:after="0" w:line="360" w:lineRule="auto"/>
        <w:ind w:left="720"/>
        <w:jc w:val="both"/>
        <w:rPr>
          <w:rFonts w:asciiTheme="majorBidi" w:eastAsia="Times New Roman" w:hAnsiTheme="majorBidi" w:cstheme="majorBidi"/>
          <w:sz w:val="24"/>
          <w:szCs w:val="24"/>
          <w:lang w:val="uk-UA" w:eastAsia="ar-SA"/>
        </w:rPr>
      </w:pPr>
    </w:p>
    <w:p w:rsidR="000E115C" w:rsidRPr="00F3591D" w:rsidRDefault="000E115C" w:rsidP="000E115C">
      <w:pPr>
        <w:pStyle w:val="rvps2"/>
        <w:shd w:val="clear" w:color="auto" w:fill="FFFFFF"/>
        <w:ind w:left="720"/>
        <w:rPr>
          <w:b/>
          <w:lang w:val="uk-UA"/>
        </w:rPr>
      </w:pPr>
      <w:r w:rsidRPr="00F3591D">
        <w:rPr>
          <w:b/>
          <w:lang w:val="uk-UA"/>
        </w:rPr>
        <w:t>Член журі II етапу Всеукраїнського конкурсу-захисту науково-дослідницьких робіт учнів - членів Малої академія наук України”, 2024 р. м.Запоріжжя</w:t>
      </w:r>
    </w:p>
    <w:p w:rsidR="000E115C" w:rsidRPr="00F3591D" w:rsidRDefault="000E115C" w:rsidP="000E115C">
      <w:pPr>
        <w:pStyle w:val="rvps2"/>
        <w:shd w:val="clear" w:color="auto" w:fill="FFFFFF"/>
        <w:spacing w:line="276" w:lineRule="auto"/>
        <w:ind w:left="720"/>
        <w:rPr>
          <w:b/>
          <w:lang w:val="uk-UA"/>
        </w:rPr>
      </w:pPr>
    </w:p>
    <w:p w:rsidR="000E115C" w:rsidRPr="00F3591D" w:rsidRDefault="000E115C" w:rsidP="000E115C">
      <w:pPr>
        <w:pStyle w:val="rvps2"/>
        <w:shd w:val="clear" w:color="auto" w:fill="FFFFFF"/>
        <w:spacing w:line="276" w:lineRule="auto"/>
        <w:ind w:left="720"/>
        <w:rPr>
          <w:b/>
          <w:lang w:val="uk-UA"/>
        </w:rPr>
      </w:pPr>
      <w:r w:rsidRPr="00F3591D">
        <w:rPr>
          <w:b/>
          <w:lang w:val="uk-UA"/>
        </w:rPr>
        <w:t>Член конкурсної комісії обласного конкурсу для обдарованої молоді в галузі науки у 2024 р.,. м.Запоріжжя, номенація «Філософські та соціологічні науки», 30.10.2024 р.</w:t>
      </w:r>
    </w:p>
    <w:p w:rsidR="000E115C" w:rsidRPr="00F3591D" w:rsidRDefault="000E115C" w:rsidP="000E115C">
      <w:pPr>
        <w:suppressAutoHyphens/>
        <w:spacing w:after="0" w:line="360" w:lineRule="auto"/>
        <w:jc w:val="both"/>
        <w:rPr>
          <w:rFonts w:asciiTheme="majorBidi" w:eastAsia="Times New Roman" w:hAnsiTheme="majorBidi" w:cstheme="majorBidi"/>
          <w:sz w:val="24"/>
          <w:szCs w:val="24"/>
          <w:lang w:val="uk-UA" w:eastAsia="ar-SA"/>
        </w:rPr>
      </w:pPr>
    </w:p>
    <w:p w:rsidR="00D86551" w:rsidRPr="00F3591D" w:rsidRDefault="00D86551" w:rsidP="0042155A">
      <w:pPr>
        <w:pStyle w:val="a3"/>
        <w:numPr>
          <w:ilvl w:val="0"/>
          <w:numId w:val="5"/>
        </w:numPr>
        <w:spacing w:after="0"/>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Інформація про діяльність з комерціалізації наукової діяльності і науково-технічних розробок.</w:t>
      </w:r>
    </w:p>
    <w:p w:rsidR="000E115C" w:rsidRPr="00F3591D" w:rsidRDefault="000E115C" w:rsidP="000E115C">
      <w:pPr>
        <w:spacing w:after="0"/>
        <w:rPr>
          <w:rFonts w:asciiTheme="majorBidi" w:eastAsia="Times New Roman" w:hAnsiTheme="majorBidi" w:cstheme="majorBidi"/>
          <w:sz w:val="24"/>
          <w:szCs w:val="24"/>
          <w:lang w:val="uk-UA" w:eastAsia="ar-SA"/>
        </w:rPr>
      </w:pPr>
    </w:p>
    <w:p w:rsidR="000E115C" w:rsidRPr="00F3591D" w:rsidRDefault="000E115C" w:rsidP="000E115C">
      <w:pPr>
        <w:spacing w:after="0"/>
        <w:rPr>
          <w:rFonts w:asciiTheme="majorBidi" w:eastAsia="Times New Roman" w:hAnsiTheme="majorBidi" w:cstheme="majorBidi"/>
          <w:sz w:val="24"/>
          <w:szCs w:val="24"/>
          <w:lang w:val="uk-UA" w:eastAsia="ar-SA"/>
        </w:rPr>
      </w:pPr>
      <w:r w:rsidRPr="00F3591D">
        <w:rPr>
          <w:sz w:val="24"/>
          <w:szCs w:val="24"/>
          <w:lang w:val="uk-UA" w:eastAsia="ru-RU"/>
        </w:rPr>
        <w:t>Реалізація Проєкту РЄ «</w:t>
      </w:r>
      <w:r w:rsidRPr="00F3591D">
        <w:rPr>
          <w:rFonts w:ascii="Bookman Old Style" w:hAnsi="Bookman Old Style" w:cs="Bookman Old Style"/>
          <w:sz w:val="24"/>
          <w:szCs w:val="24"/>
          <w:lang w:val="uk-UA"/>
        </w:rPr>
        <w:t xml:space="preserve"> </w:t>
      </w:r>
      <w:r w:rsidRPr="00F3591D">
        <w:rPr>
          <w:bCs/>
          <w:sz w:val="24"/>
          <w:szCs w:val="24"/>
          <w:lang w:val="uk-UA"/>
        </w:rPr>
        <w:t xml:space="preserve">ДІМ ТАМ, ДЕ МИ РАЗОМ!» у рамках  </w:t>
      </w:r>
      <w:r w:rsidRPr="00F3591D">
        <w:rPr>
          <w:sz w:val="24"/>
          <w:szCs w:val="24"/>
          <w:lang w:val="uk-UA"/>
        </w:rPr>
        <w:t xml:space="preserve"> </w:t>
      </w:r>
      <w:r w:rsidRPr="00F3591D">
        <w:rPr>
          <w:bCs/>
          <w:sz w:val="24"/>
          <w:szCs w:val="24"/>
          <w:lang w:val="uk-UA"/>
        </w:rPr>
        <w:t>Проєкту Ради Європи  «Підтримка реформування законодавчої бази щодо національних меншин та  зміцнення стійкості національних менших і ромів в Україні»,</w:t>
      </w:r>
      <w:r w:rsidRPr="00F3591D">
        <w:rPr>
          <w:b/>
          <w:bCs/>
          <w:sz w:val="24"/>
          <w:szCs w:val="24"/>
          <w:lang w:val="uk-UA"/>
        </w:rPr>
        <w:t xml:space="preserve"> </w:t>
      </w:r>
      <w:r w:rsidRPr="00F3591D">
        <w:rPr>
          <w:sz w:val="24"/>
          <w:szCs w:val="24"/>
          <w:lang w:val="uk-UA" w:eastAsia="ru-RU"/>
        </w:rPr>
        <w:t>вересень-жовтень 2024 р.</w:t>
      </w:r>
    </w:p>
    <w:p w:rsidR="000E115C" w:rsidRPr="00F3591D" w:rsidRDefault="000E115C" w:rsidP="000E115C">
      <w:pPr>
        <w:spacing w:after="0"/>
        <w:rPr>
          <w:rFonts w:asciiTheme="majorBidi" w:eastAsia="Times New Roman" w:hAnsiTheme="majorBidi" w:cstheme="majorBidi"/>
          <w:sz w:val="24"/>
          <w:szCs w:val="24"/>
          <w:lang w:val="uk-UA" w:eastAsia="ar-SA"/>
        </w:rPr>
      </w:pPr>
    </w:p>
    <w:p w:rsidR="00D86551" w:rsidRPr="00F3591D" w:rsidRDefault="00D86551" w:rsidP="0042155A">
      <w:pPr>
        <w:numPr>
          <w:ilvl w:val="0"/>
          <w:numId w:val="5"/>
        </w:numPr>
        <w:suppressAutoHyphens/>
        <w:spacing w:after="0" w:line="36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наукової, науково-методичної і навчально-методичної літератури (монографії, підручники, посібники, статті, тези).</w:t>
      </w:r>
    </w:p>
    <w:tbl>
      <w:tblPr>
        <w:tblpPr w:leftFromText="180" w:rightFromText="180" w:bottomFromText="200" w:vertAnchor="text" w:horzAnchor="margin" w:tblpXSpec="center" w:tblpY="23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0"/>
        <w:gridCol w:w="1994"/>
        <w:gridCol w:w="3197"/>
        <w:gridCol w:w="1565"/>
        <w:gridCol w:w="1507"/>
      </w:tblGrid>
      <w:tr w:rsidR="00A27EA1" w:rsidRPr="00F3591D" w:rsidTr="000E115C">
        <w:tc>
          <w:tcPr>
            <w:tcW w:w="2142"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698"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74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55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D86551" w:rsidRPr="00F3591D" w:rsidTr="00D86551">
        <w:tc>
          <w:tcPr>
            <w:tcW w:w="10173" w:type="dxa"/>
            <w:gridSpan w:val="5"/>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A27EA1" w:rsidRPr="00F3591D" w:rsidTr="000E115C">
        <w:tc>
          <w:tcPr>
            <w:tcW w:w="2142"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698"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740"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550"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D86551" w:rsidRPr="00F3591D" w:rsidTr="00D86551">
        <w:tc>
          <w:tcPr>
            <w:tcW w:w="10173" w:type="dxa"/>
            <w:gridSpan w:val="5"/>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A27EA1" w:rsidRPr="00F3591D" w:rsidTr="000E115C">
        <w:tc>
          <w:tcPr>
            <w:tcW w:w="2142"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Bukrieieva I. </w:t>
            </w:r>
          </w:p>
        </w:tc>
        <w:tc>
          <w:tcPr>
            <w:tcW w:w="1698"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Everydayness of Peace and War</w:t>
            </w:r>
          </w:p>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Article </w:t>
            </w:r>
          </w:p>
        </w:tc>
        <w:tc>
          <w:tcPr>
            <w:tcW w:w="30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Global Journal of Cultural Studies. Canada.Vol. 3 (2024)</w:t>
            </w:r>
          </w:p>
          <w:p w:rsidR="00D86551" w:rsidRPr="00F3591D" w:rsidRDefault="00F3591D" w:rsidP="000735E0">
            <w:pPr>
              <w:suppressAutoHyphens/>
              <w:spacing w:after="0" w:line="240" w:lineRule="auto"/>
              <w:jc w:val="center"/>
              <w:rPr>
                <w:rFonts w:asciiTheme="majorBidi" w:eastAsia="Times New Roman" w:hAnsiTheme="majorBidi" w:cstheme="majorBidi"/>
                <w:sz w:val="24"/>
                <w:szCs w:val="24"/>
                <w:lang w:val="uk-UA" w:eastAsia="ar-SA"/>
              </w:rPr>
            </w:pPr>
            <w:hyperlink r:id="rId16" w:history="1">
              <w:r w:rsidR="00D86551" w:rsidRPr="00F3591D">
                <w:rPr>
                  <w:rStyle w:val="a4"/>
                  <w:rFonts w:asciiTheme="majorBidi" w:eastAsia="Times New Roman" w:hAnsiTheme="majorBidi" w:cstheme="majorBidi"/>
                  <w:color w:val="auto"/>
                  <w:sz w:val="24"/>
                  <w:szCs w:val="24"/>
                  <w:lang w:val="uk-UA" w:eastAsia="ar-SA"/>
                </w:rPr>
                <w:t>https://doi.org/10.6000/2817-2310.2024.03.08</w:t>
              </w:r>
            </w:hyperlink>
            <w:r w:rsidR="00D86551" w:rsidRPr="00F3591D">
              <w:rPr>
                <w:rFonts w:asciiTheme="majorBidi" w:eastAsia="Times New Roman" w:hAnsiTheme="majorBidi" w:cstheme="majorBidi"/>
                <w:sz w:val="24"/>
                <w:szCs w:val="24"/>
                <w:lang w:val="uk-UA" w:eastAsia="ar-SA"/>
              </w:rPr>
              <w:t xml:space="preserve"> </w:t>
            </w:r>
          </w:p>
        </w:tc>
        <w:tc>
          <w:tcPr>
            <w:tcW w:w="174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0,5</w:t>
            </w:r>
          </w:p>
        </w:tc>
        <w:tc>
          <w:tcPr>
            <w:tcW w:w="1550"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D86551" w:rsidRPr="00F3591D" w:rsidTr="00D86551">
        <w:tc>
          <w:tcPr>
            <w:tcW w:w="10173" w:type="dxa"/>
            <w:gridSpan w:val="5"/>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A27EA1" w:rsidRPr="00F3591D" w:rsidTr="000E115C">
        <w:tc>
          <w:tcPr>
            <w:tcW w:w="2142"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Букрєєва І.В.</w:t>
            </w:r>
          </w:p>
        </w:tc>
        <w:tc>
          <w:tcPr>
            <w:tcW w:w="1698"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hd w:val="clear" w:color="auto" w:fill="FFFFFF"/>
              <w:spacing w:after="0" w:line="240" w:lineRule="auto"/>
              <w:jc w:val="both"/>
              <w:rPr>
                <w:rFonts w:asciiTheme="majorBidi" w:eastAsia="Times New Roman" w:hAnsiTheme="majorBidi" w:cstheme="majorBidi"/>
                <w:sz w:val="24"/>
                <w:szCs w:val="24"/>
                <w:lang w:val="uk-UA" w:eastAsia="ru-RU"/>
              </w:rPr>
            </w:pPr>
            <w:r w:rsidRPr="00F3591D">
              <w:rPr>
                <w:rFonts w:asciiTheme="majorBidi" w:eastAsia="Times New Roman" w:hAnsiTheme="majorBidi" w:cstheme="majorBidi"/>
                <w:sz w:val="24"/>
                <w:szCs w:val="24"/>
                <w:lang w:val="uk-UA" w:eastAsia="ru-RU"/>
              </w:rPr>
              <w:t>Формування національної ідентичність засобами традиційних та сучасних українських символів</w:t>
            </w:r>
          </w:p>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Збірник наукових праць V</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міжнародної</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науково-практичної</w:t>
            </w:r>
            <w:r w:rsidRPr="00F3591D">
              <w:rPr>
                <w:rFonts w:asciiTheme="majorBidi" w:hAnsiTheme="majorBidi" w:cstheme="majorBidi"/>
                <w:spacing w:val="-3"/>
                <w:sz w:val="24"/>
                <w:szCs w:val="24"/>
                <w:lang w:val="uk-UA"/>
              </w:rPr>
              <w:t xml:space="preserve"> </w:t>
            </w:r>
            <w:r w:rsidRPr="00F3591D">
              <w:rPr>
                <w:rFonts w:asciiTheme="majorBidi" w:hAnsiTheme="majorBidi" w:cstheme="majorBidi"/>
                <w:spacing w:val="-2"/>
                <w:sz w:val="24"/>
                <w:szCs w:val="24"/>
                <w:lang w:val="uk-UA"/>
              </w:rPr>
              <w:t xml:space="preserve">конференція </w:t>
            </w:r>
            <w:r w:rsidRPr="00F3591D">
              <w:rPr>
                <w:rFonts w:asciiTheme="majorBidi" w:hAnsiTheme="majorBidi" w:cstheme="majorBidi"/>
                <w:sz w:val="24"/>
                <w:szCs w:val="24"/>
                <w:lang w:val="uk-UA"/>
              </w:rPr>
              <w:t>«Україно</w:t>
            </w:r>
            <w:r w:rsidRPr="00F3591D">
              <w:rPr>
                <w:rFonts w:asciiTheme="majorBidi" w:hAnsiTheme="majorBidi" w:cstheme="majorBidi"/>
                <w:spacing w:val="-10"/>
                <w:sz w:val="24"/>
                <w:szCs w:val="24"/>
                <w:lang w:val="uk-UA"/>
              </w:rPr>
              <w:t xml:space="preserve"> </w:t>
            </w:r>
            <w:r w:rsidRPr="00F3591D">
              <w:rPr>
                <w:rFonts w:asciiTheme="majorBidi" w:hAnsiTheme="majorBidi" w:cstheme="majorBidi"/>
                <w:sz w:val="24"/>
                <w:szCs w:val="24"/>
                <w:lang w:val="uk-UA"/>
              </w:rPr>
              <w:t>моя</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вишивана:</w:t>
            </w:r>
            <w:r w:rsidRPr="00F3591D">
              <w:rPr>
                <w:rFonts w:asciiTheme="majorBidi" w:hAnsiTheme="majorBidi" w:cstheme="majorBidi"/>
                <w:spacing w:val="-9"/>
                <w:sz w:val="24"/>
                <w:szCs w:val="24"/>
                <w:lang w:val="uk-UA"/>
              </w:rPr>
              <w:t xml:space="preserve"> </w:t>
            </w:r>
            <w:r w:rsidRPr="00F3591D">
              <w:rPr>
                <w:rFonts w:asciiTheme="majorBidi" w:hAnsiTheme="majorBidi" w:cstheme="majorBidi"/>
                <w:sz w:val="24"/>
                <w:szCs w:val="24"/>
                <w:lang w:val="uk-UA"/>
              </w:rPr>
              <w:t>етнокультурний</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 xml:space="preserve">та освітньо-виховний потенціал української </w:t>
            </w:r>
            <w:r w:rsidRPr="00F3591D">
              <w:rPr>
                <w:rFonts w:asciiTheme="majorBidi" w:hAnsiTheme="majorBidi" w:cstheme="majorBidi"/>
                <w:spacing w:val="-2"/>
                <w:sz w:val="24"/>
                <w:szCs w:val="24"/>
                <w:lang w:val="uk-UA"/>
              </w:rPr>
              <w:t xml:space="preserve">вишиванки», </w:t>
            </w:r>
            <w:r w:rsidRPr="00F3591D">
              <w:rPr>
                <w:rFonts w:asciiTheme="majorBidi" w:hAnsiTheme="majorBidi" w:cstheme="majorBidi"/>
                <w:sz w:val="24"/>
                <w:szCs w:val="24"/>
                <w:lang w:val="uk-UA"/>
              </w:rPr>
              <w:t xml:space="preserve"> (м. Києв) 16 травня 2024 р. </w:t>
            </w:r>
          </w:p>
        </w:tc>
        <w:tc>
          <w:tcPr>
            <w:tcW w:w="174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0,2</w:t>
            </w:r>
          </w:p>
        </w:tc>
        <w:tc>
          <w:tcPr>
            <w:tcW w:w="1550"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A27EA1" w:rsidRPr="00F3591D" w:rsidTr="000E115C">
        <w:tc>
          <w:tcPr>
            <w:tcW w:w="2142"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Букрєєва І.В.</w:t>
            </w:r>
          </w:p>
        </w:tc>
        <w:tc>
          <w:tcPr>
            <w:tcW w:w="1698"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autoSpaceDE w:val="0"/>
              <w:autoSpaceDN w:val="0"/>
              <w:adjustRightInd w:val="0"/>
              <w:spacing w:after="0" w:line="240" w:lineRule="auto"/>
              <w:rPr>
                <w:rFonts w:ascii="Times New Roman" w:eastAsia="TimesNewRomanPSMT" w:hAnsi="Times New Roman" w:cs="Times New Roman"/>
                <w:sz w:val="24"/>
                <w:szCs w:val="24"/>
                <w:lang w:val="uk-UA"/>
              </w:rPr>
            </w:pPr>
            <w:r w:rsidRPr="00F3591D">
              <w:rPr>
                <w:rFonts w:ascii="Times New Roman" w:eastAsia="TimesNewRomanPSMT" w:hAnsi="Times New Roman" w:cs="Times New Roman"/>
                <w:sz w:val="24"/>
                <w:szCs w:val="24"/>
                <w:lang w:val="uk-UA"/>
              </w:rPr>
              <w:t>Російська геноцидна політика на тимчасово окупованій</w:t>
            </w:r>
          </w:p>
          <w:p w:rsidR="000E115C" w:rsidRPr="00F3591D" w:rsidRDefault="000E115C" w:rsidP="000E115C">
            <w:pPr>
              <w:shd w:val="clear" w:color="auto" w:fill="FFFFFF"/>
              <w:spacing w:after="0" w:line="240" w:lineRule="auto"/>
              <w:jc w:val="both"/>
              <w:rPr>
                <w:rFonts w:asciiTheme="majorBidi" w:eastAsia="Times New Roman" w:hAnsiTheme="majorBidi" w:cstheme="majorBidi"/>
                <w:sz w:val="24"/>
                <w:szCs w:val="24"/>
                <w:lang w:val="uk-UA" w:eastAsia="ru-RU"/>
              </w:rPr>
            </w:pPr>
            <w:r w:rsidRPr="00F3591D">
              <w:rPr>
                <w:rFonts w:ascii="Times New Roman" w:eastAsia="TimesNewRomanPSMT" w:hAnsi="Times New Roman" w:cs="Times New Roman"/>
                <w:sz w:val="24"/>
                <w:szCs w:val="24"/>
                <w:lang w:val="uk-UA"/>
              </w:rPr>
              <w:t>Мелітопольщині.</w:t>
            </w:r>
          </w:p>
        </w:tc>
        <w:tc>
          <w:tcPr>
            <w:tcW w:w="3043"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autoSpaceDE w:val="0"/>
              <w:autoSpaceDN w:val="0"/>
              <w:adjustRightInd w:val="0"/>
              <w:spacing w:after="0" w:line="240" w:lineRule="auto"/>
              <w:rPr>
                <w:rFonts w:ascii="Times New Roman" w:eastAsia="TimesNewRomanPSMT" w:hAnsi="Times New Roman" w:cs="Times New Roman"/>
                <w:sz w:val="24"/>
                <w:szCs w:val="24"/>
                <w:lang w:val="uk-UA"/>
              </w:rPr>
            </w:pPr>
            <w:r w:rsidRPr="00F3591D">
              <w:rPr>
                <w:rFonts w:ascii="Times New Roman" w:hAnsi="Times New Roman" w:cs="Times New Roman"/>
                <w:bCs/>
                <w:sz w:val="24"/>
                <w:szCs w:val="24"/>
                <w:lang w:val="uk-UA"/>
              </w:rPr>
              <w:t>Україна</w:t>
            </w:r>
            <w:r w:rsidRPr="00F3591D">
              <w:rPr>
                <w:rFonts w:ascii="Times New Roman" w:hAnsi="Times New Roman" w:cs="Times New Roman"/>
                <w:b/>
                <w:bCs/>
                <w:sz w:val="24"/>
                <w:szCs w:val="24"/>
                <w:lang w:val="uk-UA"/>
              </w:rPr>
              <w:t xml:space="preserve"> </w:t>
            </w:r>
            <w:r w:rsidRPr="00F3591D">
              <w:rPr>
                <w:rFonts w:ascii="Times New Roman" w:eastAsia="TimesNewRomanPSMT" w:hAnsi="Times New Roman" w:cs="Times New Roman"/>
                <w:sz w:val="24"/>
                <w:szCs w:val="24"/>
                <w:lang w:val="uk-UA"/>
              </w:rPr>
              <w:t>в умовах російської агресії: виклики та відповіді: монографія / [І. В. Букрєєва, І. Г. Верховцева, В. В. Гулай та ін.]; Аналіт. центр сучас. гуманітаристики. Харків: Право, 2024. 186 с.  DOI:</w:t>
            </w:r>
          </w:p>
          <w:p w:rsidR="000E115C" w:rsidRPr="00F3591D" w:rsidRDefault="00F3591D" w:rsidP="000E115C">
            <w:pPr>
              <w:autoSpaceDE w:val="0"/>
              <w:autoSpaceDN w:val="0"/>
              <w:adjustRightInd w:val="0"/>
              <w:spacing w:after="0" w:line="240" w:lineRule="auto"/>
              <w:rPr>
                <w:rFonts w:ascii="Times New Roman" w:eastAsia="TimesNewRomanPSMT" w:hAnsi="Times New Roman" w:cs="Times New Roman"/>
                <w:sz w:val="24"/>
                <w:szCs w:val="24"/>
                <w:lang w:val="uk-UA"/>
              </w:rPr>
            </w:pPr>
            <w:hyperlink r:id="rId17" w:history="1">
              <w:r w:rsidR="000E115C" w:rsidRPr="00F3591D">
                <w:rPr>
                  <w:rStyle w:val="a4"/>
                  <w:rFonts w:ascii="Times New Roman" w:eastAsia="TimesNewRomanPSMT" w:hAnsi="Times New Roman" w:cs="Times New Roman"/>
                  <w:color w:val="auto"/>
                  <w:sz w:val="24"/>
                  <w:szCs w:val="24"/>
                  <w:lang w:val="uk-UA"/>
                </w:rPr>
                <w:t>https://doi.org/9786178518240</w:t>
              </w:r>
            </w:hyperlink>
            <w:r w:rsidR="000E115C" w:rsidRPr="00F3591D">
              <w:rPr>
                <w:rFonts w:ascii="Times New Roman" w:eastAsia="TimesNewRomanPSMT" w:hAnsi="Times New Roman" w:cs="Times New Roman"/>
                <w:sz w:val="24"/>
                <w:szCs w:val="24"/>
                <w:lang w:val="uk-UA"/>
              </w:rPr>
              <w:t xml:space="preserve"> </w:t>
            </w:r>
          </w:p>
          <w:p w:rsidR="000E115C" w:rsidRPr="00F3591D" w:rsidRDefault="000E115C" w:rsidP="000E115C">
            <w:pPr>
              <w:spacing w:after="0" w:line="240" w:lineRule="auto"/>
              <w:jc w:val="both"/>
              <w:rPr>
                <w:rFonts w:asciiTheme="majorBidi" w:hAnsiTheme="majorBidi" w:cstheme="majorBidi"/>
                <w:sz w:val="24"/>
                <w:szCs w:val="24"/>
                <w:lang w:val="uk-UA"/>
              </w:rPr>
            </w:pPr>
            <w:r w:rsidRPr="00F3591D">
              <w:rPr>
                <w:rFonts w:ascii="Times New Roman" w:eastAsia="TimesNewRomanPSMT" w:hAnsi="Times New Roman" w:cs="Times New Roman"/>
                <w:sz w:val="24"/>
                <w:szCs w:val="24"/>
                <w:lang w:val="uk-UA"/>
              </w:rPr>
              <w:t>ISBN 978-617-8518-24-0</w:t>
            </w:r>
          </w:p>
        </w:tc>
        <w:tc>
          <w:tcPr>
            <w:tcW w:w="174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0,5</w:t>
            </w:r>
          </w:p>
        </w:tc>
        <w:tc>
          <w:tcPr>
            <w:tcW w:w="155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Семікін М.О.</w:t>
            </w:r>
          </w:p>
        </w:tc>
      </w:tr>
      <w:tr w:rsidR="00A27EA1" w:rsidRPr="00F3591D" w:rsidTr="000E115C">
        <w:tc>
          <w:tcPr>
            <w:tcW w:w="2142"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pStyle w:val="Default"/>
              <w:jc w:val="center"/>
              <w:rPr>
                <w:color w:val="auto"/>
              </w:rPr>
            </w:pPr>
            <w:r w:rsidRPr="00F3591D">
              <w:rPr>
                <w:i/>
                <w:iCs/>
                <w:color w:val="auto"/>
              </w:rPr>
              <w:t xml:space="preserve">Iryna Bukrieieva </w:t>
            </w:r>
          </w:p>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p>
        </w:tc>
        <w:tc>
          <w:tcPr>
            <w:tcW w:w="1698"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pStyle w:val="Default"/>
              <w:rPr>
                <w:color w:val="auto"/>
              </w:rPr>
            </w:pPr>
            <w:r w:rsidRPr="00F3591D">
              <w:rPr>
                <w:color w:val="auto"/>
              </w:rPr>
              <w:t xml:space="preserve">Everydayness in war conditions, 92-98 р. </w:t>
            </w:r>
          </w:p>
          <w:p w:rsidR="000E115C" w:rsidRPr="00F3591D" w:rsidRDefault="000E115C" w:rsidP="000E115C">
            <w:pPr>
              <w:shd w:val="clear" w:color="auto" w:fill="FFFFFF"/>
              <w:spacing w:after="0" w:line="240" w:lineRule="auto"/>
              <w:jc w:val="both"/>
              <w:rPr>
                <w:rFonts w:asciiTheme="majorBidi" w:eastAsia="Times New Roman" w:hAnsiTheme="majorBidi" w:cstheme="majorBidi"/>
                <w:sz w:val="24"/>
                <w:szCs w:val="24"/>
                <w:lang w:val="uk-UA" w:eastAsia="ru-RU"/>
              </w:rPr>
            </w:pPr>
          </w:p>
        </w:tc>
        <w:tc>
          <w:tcPr>
            <w:tcW w:w="3043"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pStyle w:val="Default"/>
              <w:rPr>
                <w:color w:val="auto"/>
              </w:rPr>
            </w:pPr>
            <w:r w:rsidRPr="00F3591D">
              <w:rPr>
                <w:color w:val="auto"/>
              </w:rPr>
              <w:t xml:space="preserve">Trends, Issues, and Challenges in Modern Science: Proceedings of the International Scientific Conference (2024, September 13). Cambridge, UK: Bookmundo. UDC 001.1 </w:t>
            </w:r>
          </w:p>
          <w:p w:rsidR="000E115C" w:rsidRPr="00F3591D" w:rsidRDefault="000E115C" w:rsidP="000E115C">
            <w:pPr>
              <w:spacing w:after="0" w:line="240" w:lineRule="auto"/>
              <w:jc w:val="both"/>
              <w:rPr>
                <w:rFonts w:asciiTheme="majorBidi" w:hAnsiTheme="majorBidi" w:cstheme="majorBidi"/>
                <w:sz w:val="24"/>
                <w:szCs w:val="24"/>
                <w:lang w:val="uk-UA"/>
              </w:rPr>
            </w:pPr>
            <w:r w:rsidRPr="00F3591D">
              <w:rPr>
                <w:sz w:val="24"/>
                <w:szCs w:val="24"/>
                <w:lang w:val="uk-UA"/>
              </w:rPr>
              <w:t>ISBN 978-94-0374-757-6</w:t>
            </w:r>
          </w:p>
        </w:tc>
        <w:tc>
          <w:tcPr>
            <w:tcW w:w="174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0,3</w:t>
            </w:r>
          </w:p>
        </w:tc>
        <w:tc>
          <w:tcPr>
            <w:tcW w:w="155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pStyle w:val="Default"/>
              <w:jc w:val="center"/>
              <w:rPr>
                <w:color w:val="auto"/>
              </w:rPr>
            </w:pPr>
            <w:r w:rsidRPr="00F3591D">
              <w:rPr>
                <w:i/>
                <w:iCs/>
                <w:color w:val="auto"/>
              </w:rPr>
              <w:t xml:space="preserve">Oleksandr Vyshnevskyi </w:t>
            </w:r>
          </w:p>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p>
        </w:tc>
      </w:tr>
    </w:tbl>
    <w:p w:rsidR="00D86551" w:rsidRPr="00F3591D" w:rsidRDefault="00D86551"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p w:rsidR="00D86551" w:rsidRPr="00F3591D" w:rsidRDefault="00D86551" w:rsidP="000735E0">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A27EA1" w:rsidRPr="00F3591D" w:rsidTr="000E115C">
        <w:tc>
          <w:tcPr>
            <w:tcW w:w="936"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2"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7"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1"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A27EA1" w:rsidRPr="00F3591D" w:rsidTr="000E115C">
        <w:tc>
          <w:tcPr>
            <w:tcW w:w="10200" w:type="dxa"/>
            <w:gridSpan w:val="6"/>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A27EA1" w:rsidRPr="00F3591D" w:rsidTr="000E115C">
        <w:tc>
          <w:tcPr>
            <w:tcW w:w="936" w:type="dxa"/>
            <w:tcBorders>
              <w:top w:val="single" w:sz="4" w:space="0" w:color="auto"/>
              <w:left w:val="single" w:sz="4" w:space="0" w:color="auto"/>
              <w:bottom w:val="single" w:sz="4" w:space="0" w:color="auto"/>
              <w:right w:val="single" w:sz="4" w:space="0" w:color="auto"/>
            </w:tcBorders>
            <w:hideMark/>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tcPr>
          <w:p w:rsidR="000E115C" w:rsidRPr="00F3591D" w:rsidRDefault="002F42ED" w:rsidP="000E115C">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Букрєєва І.В.</w:t>
            </w:r>
          </w:p>
        </w:tc>
        <w:tc>
          <w:tcPr>
            <w:tcW w:w="1437"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pacing w:after="0" w:line="240" w:lineRule="auto"/>
              <w:jc w:val="right"/>
              <w:rPr>
                <w:rFonts w:ascii="Times New Roman" w:hAnsi="Times New Roman" w:cs="Times New Roman"/>
                <w:sz w:val="24"/>
                <w:szCs w:val="24"/>
                <w:lang w:val="uk-UA"/>
              </w:rPr>
            </w:pPr>
            <w:r w:rsidRPr="00F3591D">
              <w:rPr>
                <w:rFonts w:ascii="Times New Roman" w:hAnsi="Times New Roman" w:cs="Times New Roman"/>
                <w:sz w:val="24"/>
                <w:szCs w:val="24"/>
                <w:lang w:val="uk-UA"/>
              </w:rPr>
              <w:t>Features of russian imperialism</w:t>
            </w:r>
          </w:p>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p>
        </w:tc>
        <w:tc>
          <w:tcPr>
            <w:tcW w:w="1921"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Journal of Contemporary Central and Eastern Europe (</w:t>
            </w:r>
            <w:r w:rsidRPr="00F3591D">
              <w:rPr>
                <w:rStyle w:val="affe"/>
                <w:rFonts w:ascii="Arial" w:hAnsi="Arial" w:cs="Arial"/>
                <w:b/>
                <w:bCs/>
                <w:sz w:val="24"/>
                <w:szCs w:val="24"/>
                <w:shd w:val="clear" w:color="auto" w:fill="FFFFFF"/>
                <w:lang w:val="uk-UA"/>
              </w:rPr>
              <w:t>Q2)</w:t>
            </w:r>
          </w:p>
        </w:tc>
        <w:tc>
          <w:tcPr>
            <w:tcW w:w="234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imes New Roman" w:eastAsia="Times New Roman" w:hAnsi="Times New Roman" w:cs="Times New Roman"/>
                <w:sz w:val="24"/>
                <w:szCs w:val="24"/>
                <w:lang w:val="uk-UA" w:eastAsia="ar-SA"/>
              </w:rPr>
              <w:t>Scopus</w:t>
            </w:r>
          </w:p>
        </w:tc>
      </w:tr>
      <w:tr w:rsidR="00A27EA1" w:rsidRPr="00F3591D" w:rsidTr="000E115C">
        <w:tc>
          <w:tcPr>
            <w:tcW w:w="10200" w:type="dxa"/>
            <w:gridSpan w:val="6"/>
            <w:tcBorders>
              <w:top w:val="single" w:sz="4" w:space="0" w:color="auto"/>
              <w:left w:val="single" w:sz="4" w:space="0" w:color="auto"/>
              <w:bottom w:val="single" w:sz="4" w:space="0" w:color="auto"/>
              <w:right w:val="single" w:sz="4" w:space="0" w:color="auto"/>
            </w:tcBorders>
            <w:hideMark/>
          </w:tcPr>
          <w:p w:rsidR="000E115C" w:rsidRPr="00F3591D" w:rsidRDefault="000E115C" w:rsidP="000E115C">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A27EA1" w:rsidRPr="00F3591D" w:rsidTr="000E115C">
        <w:tc>
          <w:tcPr>
            <w:tcW w:w="936" w:type="dxa"/>
            <w:tcBorders>
              <w:top w:val="single" w:sz="4" w:space="0" w:color="auto"/>
              <w:left w:val="single" w:sz="4" w:space="0" w:color="auto"/>
              <w:bottom w:val="single" w:sz="4" w:space="0" w:color="auto"/>
              <w:right w:val="single" w:sz="4" w:space="0" w:color="auto"/>
            </w:tcBorders>
            <w:hideMark/>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c>
          <w:tcPr>
            <w:tcW w:w="1437"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c>
          <w:tcPr>
            <w:tcW w:w="1921"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c>
          <w:tcPr>
            <w:tcW w:w="2340"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tcPr>
          <w:p w:rsidR="000E115C" w:rsidRPr="00F3591D" w:rsidRDefault="000E115C" w:rsidP="000E115C">
            <w:pPr>
              <w:suppressAutoHyphens/>
              <w:spacing w:after="0" w:line="240" w:lineRule="auto"/>
              <w:jc w:val="both"/>
              <w:rPr>
                <w:rFonts w:asciiTheme="majorBidi" w:eastAsia="Times New Roman" w:hAnsiTheme="majorBidi" w:cstheme="majorBidi"/>
                <w:sz w:val="24"/>
                <w:szCs w:val="24"/>
                <w:lang w:val="uk-UA" w:eastAsia="ar-SA"/>
              </w:rPr>
            </w:pPr>
          </w:p>
        </w:tc>
      </w:tr>
    </w:tbl>
    <w:p w:rsidR="00D86551" w:rsidRPr="00F3591D" w:rsidRDefault="00D86551" w:rsidP="000735E0">
      <w:pPr>
        <w:pStyle w:val="a3"/>
        <w:spacing w:after="0" w:line="240" w:lineRule="auto"/>
        <w:jc w:val="both"/>
        <w:rPr>
          <w:rFonts w:asciiTheme="majorBidi" w:eastAsia="Times New Roman" w:hAnsiTheme="majorBidi" w:cstheme="majorBidi"/>
          <w:sz w:val="24"/>
          <w:szCs w:val="24"/>
          <w:lang w:val="uk-UA" w:eastAsia="ar-SA"/>
        </w:rPr>
      </w:pPr>
    </w:p>
    <w:p w:rsidR="00D86551" w:rsidRPr="00F3591D" w:rsidRDefault="00D86551" w:rsidP="000735E0">
      <w:pPr>
        <w:pStyle w:val="a3"/>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Методична робота:</w:t>
      </w:r>
    </w:p>
    <w:tbl>
      <w:tblPr>
        <w:tblpPr w:leftFromText="180" w:rightFromText="180" w:bottomFromText="16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D86551" w:rsidRPr="00F3591D" w:rsidTr="00D86551">
        <w:tc>
          <w:tcPr>
            <w:tcW w:w="209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D86551" w:rsidRPr="00F3591D" w:rsidTr="00D86551">
        <w:tc>
          <w:tcPr>
            <w:tcW w:w="209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D86551" w:rsidRPr="00F3591D" w:rsidTr="00D86551">
        <w:tc>
          <w:tcPr>
            <w:tcW w:w="209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Букрєєва І.В.</w:t>
            </w:r>
          </w:p>
        </w:tc>
        <w:tc>
          <w:tcPr>
            <w:tcW w:w="191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Глебова Н.І.., Глинська Л.Ф., Семікін М.О., Скляров Р.В., Цюрупа М.В, Чичановський І.О.</w:t>
            </w:r>
          </w:p>
        </w:tc>
      </w:tr>
      <w:tr w:rsidR="00D86551" w:rsidRPr="00F3591D" w:rsidTr="00D86551">
        <w:tc>
          <w:tcPr>
            <w:tcW w:w="2090"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Букрєєва І.В.</w:t>
            </w:r>
          </w:p>
        </w:tc>
        <w:tc>
          <w:tcPr>
            <w:tcW w:w="1914"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D86551" w:rsidRPr="00F3591D" w:rsidRDefault="00D86551" w:rsidP="000735E0">
            <w:pPr>
              <w:suppressAutoHyphens/>
              <w:spacing w:after="0" w:line="240" w:lineRule="auto"/>
              <w:jc w:val="center"/>
              <w:rPr>
                <w:rFonts w:asciiTheme="majorBidi" w:hAnsiTheme="majorBidi" w:cstheme="majorBidi"/>
                <w:sz w:val="24"/>
                <w:szCs w:val="24"/>
                <w:lang w:val="uk-UA"/>
              </w:rPr>
            </w:pPr>
          </w:p>
        </w:tc>
        <w:tc>
          <w:tcPr>
            <w:tcW w:w="1417"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tcBorders>
              <w:top w:val="single" w:sz="4" w:space="0" w:color="auto"/>
              <w:left w:val="single" w:sz="4" w:space="0" w:color="auto"/>
              <w:bottom w:val="single" w:sz="4" w:space="0" w:color="auto"/>
              <w:right w:val="single" w:sz="4" w:space="0" w:color="auto"/>
            </w:tcBorders>
            <w:hideMark/>
          </w:tcPr>
          <w:p w:rsidR="00D86551" w:rsidRPr="00F3591D" w:rsidRDefault="00D86551"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Глебова Н.І, Глинська Л.Ф., Скляров Р.В., Цюрупа М.В, Чичановський І.О.</w:t>
            </w:r>
          </w:p>
        </w:tc>
      </w:tr>
    </w:tbl>
    <w:p w:rsidR="00D86551" w:rsidRPr="00F3591D" w:rsidRDefault="00D86551" w:rsidP="000735E0">
      <w:pPr>
        <w:pStyle w:val="a3"/>
        <w:spacing w:after="0" w:line="240" w:lineRule="auto"/>
        <w:jc w:val="both"/>
        <w:rPr>
          <w:rFonts w:asciiTheme="majorBidi" w:eastAsia="Times New Roman" w:hAnsiTheme="majorBidi" w:cstheme="majorBidi"/>
          <w:sz w:val="24"/>
          <w:szCs w:val="24"/>
          <w:lang w:val="uk-UA" w:eastAsia="ar-SA"/>
        </w:rPr>
      </w:pPr>
    </w:p>
    <w:p w:rsidR="00847D68" w:rsidRPr="00F3591D" w:rsidRDefault="00847D68" w:rsidP="00847D68">
      <w:pPr>
        <w:pStyle w:val="a3"/>
        <w:spacing w:after="0" w:line="240" w:lineRule="auto"/>
        <w:ind w:left="0"/>
        <w:jc w:val="both"/>
        <w:rPr>
          <w:rFonts w:ascii="Times New Roman" w:eastAsia="Times New Roman" w:hAnsi="Times New Roman" w:cs="Times New Roman"/>
          <w:sz w:val="24"/>
          <w:szCs w:val="24"/>
          <w:lang w:val="uk-UA" w:eastAsia="ar-SA"/>
        </w:rPr>
      </w:pPr>
    </w:p>
    <w:p w:rsidR="00847D68" w:rsidRPr="00F3591D" w:rsidRDefault="00847D68" w:rsidP="00847D68">
      <w:pPr>
        <w:numPr>
          <w:ilvl w:val="0"/>
          <w:numId w:val="10"/>
        </w:numPr>
        <w:suppressAutoHyphens/>
        <w:spacing w:after="0" w:line="360" w:lineRule="auto"/>
        <w:ind w:left="0"/>
        <w:jc w:val="both"/>
        <w:rPr>
          <w:rFonts w:ascii="Times New Roman" w:eastAsia="Times New Roman" w:hAnsi="Times New Roman" w:cs="Times New Roman"/>
          <w:sz w:val="24"/>
          <w:szCs w:val="24"/>
          <w:lang w:val="uk-UA" w:eastAsia="ar-SA"/>
        </w:rPr>
      </w:pPr>
      <w:r w:rsidRPr="00F3591D">
        <w:rPr>
          <w:rFonts w:ascii="Times New Roman" w:eastAsia="Times New Roman" w:hAnsi="Times New Roman" w:cs="Times New Roman"/>
          <w:sz w:val="24"/>
          <w:szCs w:val="24"/>
          <w:lang w:val="uk-UA" w:eastAsia="ar-SA"/>
        </w:rPr>
        <w:t>Отримання охоронних документів на інтелектуальну власність.</w:t>
      </w:r>
    </w:p>
    <w:p w:rsidR="00847D68" w:rsidRPr="00F3591D" w:rsidRDefault="00847D68" w:rsidP="00847D68">
      <w:pPr>
        <w:pStyle w:val="a3"/>
        <w:ind w:left="0"/>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Письмовий твір «Проєкт «Соціальна компетентність студентської молоді як маркер демократичного розвитку повоєнного українського суспільства». Свідоцтво про реєстрацію авторська права: №127373, від 11 червня 2024 р.</w:t>
      </w:r>
    </w:p>
    <w:p w:rsidR="00847D68" w:rsidRPr="00F3591D" w:rsidRDefault="00847D68" w:rsidP="00847D68">
      <w:pPr>
        <w:pStyle w:val="a3"/>
        <w:ind w:left="0"/>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Письмовий твір «Етнічні спільноти і спільність: запорука громадської активності і довіри» Свідоцтво про реєстрацію авторська права: №126868, від 28 травня 2024 р.</w:t>
      </w:r>
    </w:p>
    <w:p w:rsidR="00847D68" w:rsidRPr="00F3591D" w:rsidRDefault="00847D68" w:rsidP="00847D68">
      <w:pPr>
        <w:pStyle w:val="a3"/>
        <w:ind w:left="0"/>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Письмовий твір «Дорожня карта підвищення рівня індексу благополуччя молоді Мелітополя» Свідоцтво про реєстрацію авторська права: №126867, від 28 травня 2024 р.</w:t>
      </w:r>
    </w:p>
    <w:p w:rsidR="00847D68" w:rsidRPr="00F3591D" w:rsidRDefault="00847D68" w:rsidP="00847D68">
      <w:pPr>
        <w:pStyle w:val="a3"/>
        <w:ind w:left="0"/>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Літературно-письмовий твір з ілюстраціями «Аналіз класифікації чуток. Проєкт ІСС Україна «Боротьба з чутками» Свідоцтво про реєстрацію авторська права: №126864, від 28 травня 2024 р.</w:t>
      </w:r>
    </w:p>
    <w:p w:rsidR="00847D68" w:rsidRPr="00F3591D" w:rsidRDefault="00847D68" w:rsidP="00847D68">
      <w:pPr>
        <w:suppressAutoHyphens/>
        <w:spacing w:after="0" w:line="360" w:lineRule="auto"/>
        <w:jc w:val="both"/>
        <w:rPr>
          <w:rFonts w:ascii="Times New Roman" w:eastAsia="Times New Roman" w:hAnsi="Times New Roman" w:cs="Times New Roman"/>
          <w:sz w:val="24"/>
          <w:szCs w:val="24"/>
          <w:lang w:val="uk-UA" w:eastAsia="ar-SA"/>
        </w:rPr>
      </w:pPr>
    </w:p>
    <w:p w:rsidR="00847D68" w:rsidRPr="00F3591D" w:rsidRDefault="00847D68" w:rsidP="00847D68">
      <w:pPr>
        <w:numPr>
          <w:ilvl w:val="0"/>
          <w:numId w:val="10"/>
        </w:numPr>
        <w:suppressAutoHyphens/>
        <w:spacing w:after="0" w:line="360" w:lineRule="auto"/>
        <w:ind w:left="0"/>
        <w:jc w:val="both"/>
        <w:rPr>
          <w:rFonts w:ascii="Times New Roman" w:eastAsia="Times New Roman" w:hAnsi="Times New Roman" w:cs="Times New Roman"/>
          <w:sz w:val="24"/>
          <w:szCs w:val="24"/>
          <w:lang w:val="uk-UA" w:eastAsia="ar-SA"/>
        </w:rPr>
      </w:pPr>
      <w:r w:rsidRPr="00F3591D">
        <w:rPr>
          <w:rFonts w:ascii="Times New Roman" w:eastAsia="Times New Roman" w:hAnsi="Times New Roman" w:cs="Times New Roman"/>
          <w:sz w:val="24"/>
          <w:szCs w:val="24"/>
          <w:lang w:val="uk-UA" w:eastAsia="ar-SA"/>
        </w:rPr>
        <w:t>Участь у проєктній діяльності, інформація про отримані гранти, стипендії тощо.</w:t>
      </w:r>
    </w:p>
    <w:p w:rsidR="00847D68" w:rsidRPr="00F3591D" w:rsidRDefault="00847D68" w:rsidP="00847D68">
      <w:pPr>
        <w:pStyle w:val="rvps2"/>
        <w:shd w:val="clear" w:color="auto" w:fill="FFFFFF"/>
        <w:spacing w:line="276" w:lineRule="auto"/>
        <w:rPr>
          <w:lang w:val="uk-UA" w:eastAsia="ru-RU"/>
        </w:rPr>
      </w:pPr>
      <w:r w:rsidRPr="00F3591D">
        <w:rPr>
          <w:lang w:val="uk-UA" w:eastAsia="ru-RU"/>
        </w:rPr>
        <w:t>Реалізація Проєкту РЄ «</w:t>
      </w:r>
      <w:r w:rsidRPr="00F3591D">
        <w:rPr>
          <w:rFonts w:ascii="Bookman Old Style" w:hAnsi="Bookman Old Style" w:cs="Bookman Old Style"/>
          <w:lang w:val="uk-UA"/>
        </w:rPr>
        <w:t xml:space="preserve"> </w:t>
      </w:r>
      <w:r w:rsidRPr="00F3591D">
        <w:rPr>
          <w:bCs/>
          <w:lang w:val="uk-UA"/>
        </w:rPr>
        <w:t xml:space="preserve">ДІМ ТАМ, ДЕ МИ РАЗОМ!» у рамках  </w:t>
      </w:r>
      <w:r w:rsidRPr="00F3591D">
        <w:rPr>
          <w:lang w:val="uk-UA"/>
        </w:rPr>
        <w:t xml:space="preserve"> </w:t>
      </w:r>
      <w:r w:rsidRPr="00F3591D">
        <w:rPr>
          <w:bCs/>
          <w:lang w:val="uk-UA"/>
        </w:rPr>
        <w:t>Проєкту Ради Європи  «Підтримка реформування законодавчої бази щодо національних меншин та  зміцнення стійкості національних менших і ромів в Україні»,</w:t>
      </w:r>
      <w:r w:rsidRPr="00F3591D">
        <w:rPr>
          <w:b/>
          <w:bCs/>
          <w:lang w:val="uk-UA"/>
        </w:rPr>
        <w:t xml:space="preserve"> </w:t>
      </w:r>
      <w:r w:rsidRPr="00F3591D">
        <w:rPr>
          <w:lang w:val="uk-UA" w:eastAsia="ru-RU"/>
        </w:rPr>
        <w:t>вересень-жовтень 2024 р.,</w:t>
      </w:r>
    </w:p>
    <w:p w:rsidR="00847D68" w:rsidRPr="00F3591D" w:rsidRDefault="00847D68" w:rsidP="00847D68">
      <w:pPr>
        <w:pStyle w:val="rvps2"/>
        <w:shd w:val="clear" w:color="auto" w:fill="FFFFFF"/>
        <w:spacing w:line="276" w:lineRule="auto"/>
        <w:rPr>
          <w:b/>
          <w:lang w:val="uk-UA"/>
        </w:rPr>
      </w:pPr>
    </w:p>
    <w:p w:rsidR="00847D68" w:rsidRPr="00F3591D" w:rsidRDefault="00847D68" w:rsidP="00847D68">
      <w:pPr>
        <w:pStyle w:val="rvps2"/>
        <w:shd w:val="clear" w:color="auto" w:fill="FFFFFF"/>
        <w:spacing w:line="276" w:lineRule="auto"/>
        <w:rPr>
          <w:lang w:val="uk-UA"/>
        </w:rPr>
      </w:pPr>
      <w:r w:rsidRPr="00F3591D">
        <w:rPr>
          <w:lang w:val="uk-UA"/>
        </w:rPr>
        <w:t>Модераторка OPEN SPACE у форматі круглого столу "Від палітри ідей до спільних дій" у рамках Проєкту РЄ "Підтримка реформування законодавчої бази щодо національних меншин та зміцнення стійкості національних меншин та ромів в Україні", м.Запоріжжя (офлайн) 10.10.2024 р. 5 годин.</w:t>
      </w:r>
    </w:p>
    <w:p w:rsidR="00847D68" w:rsidRPr="00F3591D" w:rsidRDefault="00847D68" w:rsidP="00847D68">
      <w:pPr>
        <w:pStyle w:val="rvps2"/>
        <w:shd w:val="clear" w:color="auto" w:fill="FFFFFF"/>
        <w:spacing w:line="276" w:lineRule="auto"/>
        <w:rPr>
          <w:lang w:val="uk-UA"/>
        </w:rPr>
      </w:pPr>
    </w:p>
    <w:p w:rsidR="00847D68" w:rsidRPr="00F3591D" w:rsidRDefault="00847D68" w:rsidP="00847D68">
      <w:pPr>
        <w:pStyle w:val="rvps2"/>
        <w:shd w:val="clear" w:color="auto" w:fill="FFFFFF"/>
        <w:spacing w:line="276" w:lineRule="auto"/>
        <w:rPr>
          <w:lang w:val="uk-UA"/>
        </w:rPr>
      </w:pPr>
      <w:r w:rsidRPr="00F3591D">
        <w:rPr>
          <w:lang w:val="uk-UA"/>
        </w:rPr>
        <w:t>Модераторка OPEN SPACE у форматі круглого столу "Від палітри ідей до спільних дій" у рамках Проєкту РЄ "Підтримка реформування законодавчої бази щодо національних меншин та зміцнення стійкості національних меншин та ромів в Україні", м.Львів (онлайн) 11.10.2024 р. 2 годин.</w:t>
      </w:r>
    </w:p>
    <w:p w:rsidR="00D86551" w:rsidRPr="00F3591D" w:rsidRDefault="00D86551" w:rsidP="000735E0">
      <w:pPr>
        <w:suppressAutoHyphens/>
        <w:spacing w:after="0" w:line="240" w:lineRule="auto"/>
        <w:ind w:left="720"/>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проєктній діяльності, інформація про отримані гранти, стипендії тощо.</w:t>
      </w:r>
    </w:p>
    <w:p w:rsidR="00D86551" w:rsidRPr="00F3591D" w:rsidRDefault="00D86551"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Грантова заявка «Надання допомоги на місцевому рівні внутрішньо переміщеним представникам національних меншин та ромів у зв'язку з конфліктом для підтримки їх активної участі у соціальному та громадському житті» у межах Проєкт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F91DBE" w:rsidRPr="00F3591D" w:rsidRDefault="00F91DBE" w:rsidP="000735E0">
      <w:pPr>
        <w:suppressAutoHyphens/>
        <w:spacing w:after="0" w:line="240" w:lineRule="auto"/>
        <w:ind w:left="720"/>
        <w:jc w:val="both"/>
        <w:rPr>
          <w:rFonts w:asciiTheme="majorBidi" w:eastAsia="Times New Roman" w:hAnsiTheme="majorBidi" w:cstheme="majorBidi"/>
          <w:sz w:val="24"/>
          <w:szCs w:val="24"/>
          <w:lang w:val="uk-UA" w:eastAsia="ar-SA"/>
        </w:rPr>
      </w:pPr>
    </w:p>
    <w:p w:rsidR="00D86551" w:rsidRPr="00F3591D" w:rsidRDefault="00D86551" w:rsidP="000735E0">
      <w:pPr>
        <w:suppressAutoHyphens/>
        <w:spacing w:after="0" w:line="240" w:lineRule="auto"/>
        <w:ind w:left="720"/>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Інше (деталізувати).</w:t>
      </w:r>
    </w:p>
    <w:bookmarkEnd w:id="1"/>
    <w:p w:rsidR="00D86551" w:rsidRPr="00F3591D" w:rsidRDefault="00D86551"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Онлайн програма підвищення кваліфікації «Перемога України в російсько-українській війні: соцієтальний (психосоціальний) вимір» 0,2 кретити ЄСТS. Французька школа архетипіки Паризького центру досліджень сучасності та повсякденності. Сертифікат №010/30.01.2024</w:t>
      </w:r>
    </w:p>
    <w:p w:rsidR="00D86551" w:rsidRPr="00F3591D" w:rsidRDefault="00D86551" w:rsidP="000735E0">
      <w:pPr>
        <w:spacing w:after="0" w:line="240" w:lineRule="auto"/>
        <w:jc w:val="both"/>
        <w:rPr>
          <w:rFonts w:asciiTheme="majorBidi" w:eastAsia="Times New Roman" w:hAnsiTheme="majorBidi" w:cstheme="majorBidi"/>
          <w:sz w:val="24"/>
          <w:szCs w:val="24"/>
          <w:lang w:val="uk-UA" w:eastAsia="ar-SA"/>
        </w:rPr>
      </w:pPr>
    </w:p>
    <w:p w:rsidR="00D86551" w:rsidRPr="00F3591D" w:rsidRDefault="00D86551"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Вебінар «Філософія сюрреалізму як основа критичного реалізму в творчості Миколи Васильовича Гоголя». Сертифікат ЮМГ №02136146/22536-24. ). 0,1  кредити ЄКТС. 04.04.2024. м.Запоріжжя.ЗОІППО</w:t>
      </w:r>
    </w:p>
    <w:p w:rsidR="00D86551" w:rsidRPr="00F3591D" w:rsidRDefault="00D86551" w:rsidP="000735E0">
      <w:pPr>
        <w:spacing w:after="0" w:line="240" w:lineRule="auto"/>
        <w:jc w:val="both"/>
        <w:rPr>
          <w:rFonts w:asciiTheme="majorBidi" w:eastAsia="Times New Roman" w:hAnsiTheme="majorBidi" w:cstheme="majorBidi"/>
          <w:sz w:val="24"/>
          <w:szCs w:val="24"/>
          <w:lang w:val="uk-UA" w:eastAsia="ar-SA"/>
        </w:rPr>
      </w:pPr>
    </w:p>
    <w:p w:rsidR="00D86551" w:rsidRPr="00F3591D" w:rsidRDefault="00D86551"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w:t>
      </w:r>
    </w:p>
    <w:p w:rsidR="004F775E" w:rsidRPr="00F3591D" w:rsidRDefault="004F775E" w:rsidP="000735E0">
      <w:pPr>
        <w:spacing w:after="0" w:line="240" w:lineRule="auto"/>
        <w:jc w:val="both"/>
        <w:rPr>
          <w:rFonts w:asciiTheme="majorBidi" w:hAnsiTheme="majorBidi" w:cstheme="majorBidi"/>
          <w:sz w:val="24"/>
          <w:szCs w:val="24"/>
          <w:lang w:val="uk-UA"/>
        </w:rPr>
      </w:pPr>
    </w:p>
    <w:p w:rsidR="004F775E" w:rsidRPr="00F3591D" w:rsidRDefault="004F775E"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ab/>
        <w:t>Член журі ІІ етапу Всеукраїнського конкурсу-захисту науково-дослідних  робіт учнів – членів Національного центру «Мала академія наук України», 2024 рік.</w:t>
      </w:r>
    </w:p>
    <w:p w:rsidR="00847D68" w:rsidRPr="00F3591D" w:rsidRDefault="00847D68" w:rsidP="00847D68">
      <w:pPr>
        <w:autoSpaceDE w:val="0"/>
        <w:autoSpaceDN w:val="0"/>
        <w:adjustRightInd w:val="0"/>
        <w:jc w:val="both"/>
        <w:rPr>
          <w:rFonts w:ascii="Times New Roman" w:eastAsia="DejaVuSans" w:hAnsi="Times New Roman" w:cs="Times New Roman"/>
          <w:b/>
          <w:sz w:val="24"/>
          <w:szCs w:val="24"/>
          <w:lang w:val="uk-UA"/>
        </w:rPr>
      </w:pPr>
      <w:r w:rsidRPr="00F3591D">
        <w:rPr>
          <w:rFonts w:ascii="Times New Roman" w:eastAsia="DejaVuSans-Bold" w:hAnsi="Times New Roman" w:cs="Times New Roman"/>
          <w:b/>
          <w:bCs/>
          <w:sz w:val="24"/>
          <w:szCs w:val="24"/>
          <w:lang w:val="uk-UA"/>
        </w:rPr>
        <w:t>4."</w:t>
      </w:r>
      <w:r w:rsidRPr="00F3591D">
        <w:rPr>
          <w:rFonts w:ascii="Times New Roman" w:eastAsia="DejaVuSans-Bold" w:hAnsi="Times New Roman" w:cs="Times New Roman"/>
          <w:bCs/>
          <w:sz w:val="24"/>
          <w:szCs w:val="24"/>
          <w:lang w:val="uk-UA"/>
        </w:rPr>
        <w:t xml:space="preserve">Повноцінне використання ChatGPT в освіті: професійні промпти, просунуті функції, GPT-агенти", </w:t>
      </w:r>
      <w:r w:rsidRPr="00F3591D">
        <w:rPr>
          <w:rFonts w:ascii="Times New Roman" w:eastAsia="DejaVuSans" w:hAnsi="Times New Roman" w:cs="Times New Roman"/>
          <w:sz w:val="24"/>
          <w:szCs w:val="24"/>
          <w:lang w:val="uk-UA"/>
        </w:rPr>
        <w:t xml:space="preserve">2 акад. год. (0,06 кредиту </w:t>
      </w:r>
      <w:r w:rsidRPr="00F3591D">
        <w:rPr>
          <w:rFonts w:ascii="Times New Roman" w:hAnsi="Times New Roman" w:cs="Times New Roman"/>
          <w:sz w:val="24"/>
          <w:szCs w:val="24"/>
          <w:lang w:val="uk-UA"/>
        </w:rPr>
        <w:t>ЕСТS</w:t>
      </w:r>
      <w:r w:rsidRPr="00F3591D">
        <w:rPr>
          <w:rFonts w:ascii="Times New Roman" w:eastAsia="DejaVuSans" w:hAnsi="Times New Roman" w:cs="Times New Roman"/>
          <w:sz w:val="24"/>
          <w:szCs w:val="24"/>
          <w:lang w:val="uk-UA"/>
        </w:rPr>
        <w:t>) згідно з програмою підвищення кваліфікації за напрямом "Освітні методи й технології" та вдосконалив(ла) такі компетентності: професійно-педагогічна, інформаційно-цифрова. Центр нової освіти, м.Київ. 5 серпня, 2024 р. Сертифікат № 126452</w:t>
      </w:r>
    </w:p>
    <w:p w:rsidR="00847D68" w:rsidRPr="00F3591D" w:rsidRDefault="00847D68" w:rsidP="00847D68">
      <w:pPr>
        <w:tabs>
          <w:tab w:val="left" w:pos="1418"/>
        </w:tabs>
        <w:spacing w:after="0" w:line="240" w:lineRule="auto"/>
        <w:jc w:val="both"/>
        <w:rPr>
          <w:rFonts w:ascii="Times New Roman" w:hAnsi="Times New Roman" w:cs="Times New Roman"/>
          <w:sz w:val="24"/>
          <w:szCs w:val="24"/>
          <w:lang w:val="uk-UA"/>
        </w:rPr>
      </w:pP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5.Тренінг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p>
    <w:p w:rsidR="00847D68" w:rsidRPr="00F3591D" w:rsidRDefault="00847D68" w:rsidP="00847D68">
      <w:pPr>
        <w:tabs>
          <w:tab w:val="left" w:pos="1418"/>
        </w:tabs>
        <w:spacing w:after="0" w:line="240" w:lineRule="auto"/>
        <w:jc w:val="both"/>
        <w:rPr>
          <w:rFonts w:ascii="Times New Roman" w:hAnsi="Times New Roman" w:cs="Times New Roman"/>
          <w:sz w:val="24"/>
          <w:szCs w:val="24"/>
          <w:lang w:val="uk-UA"/>
        </w:rPr>
      </w:pP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6.Тренінг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Certificate of completion. Course of </w:t>
      </w:r>
      <w:r w:rsidRPr="00F3591D">
        <w:rPr>
          <w:rFonts w:ascii="Times New Roman" w:hAnsi="Times New Roman" w:cs="Times New Roman"/>
          <w:sz w:val="24"/>
          <w:szCs w:val="24"/>
          <w:lang w:val="uk-UA"/>
        </w:rPr>
        <w:t xml:space="preserve">Vocabulary for General English. 19.11.2024. VERIFICATION: uSOdCnlmY8TB </w:t>
      </w:r>
      <w:r w:rsidRPr="00F3591D">
        <w:rPr>
          <w:rFonts w:ascii="Times New Roman" w:eastAsia="Times New Roman" w:hAnsi="Times New Roman" w:cs="Times New Roman"/>
          <w:sz w:val="24"/>
          <w:szCs w:val="24"/>
          <w:lang w:val="uk-UA" w:eastAsia="ru-RU"/>
        </w:rPr>
        <w:t>(Букрєєва І.В.)</w:t>
      </w: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p>
    <w:p w:rsidR="00847D68" w:rsidRPr="00F3591D" w:rsidRDefault="00847D68" w:rsidP="00847D68">
      <w:pPr>
        <w:autoSpaceDE w:val="0"/>
        <w:autoSpaceDN w:val="0"/>
        <w:adjustRightInd w:val="0"/>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7.REVIEW CONFIRMATION CERTIFICATE. We are pleased to confirm that Iryna Bukrieieva</w:t>
      </w:r>
    </w:p>
    <w:p w:rsidR="00847D68" w:rsidRPr="00F3591D" w:rsidRDefault="00847D68" w:rsidP="00847D68">
      <w:pPr>
        <w:spacing w:after="0" w:line="240" w:lineRule="auto"/>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has reviewed 1 paper (JIPD-8874) for the following EnPress journal in 2024</w:t>
      </w:r>
      <w:r w:rsidRPr="00F3591D">
        <w:rPr>
          <w:rFonts w:ascii="Times New Roman" w:eastAsia="DengXian" w:hAnsi="Times New Roman" w:cs="Times New Roman"/>
          <w:sz w:val="24"/>
          <w:szCs w:val="24"/>
          <w:lang w:val="uk-UA"/>
        </w:rPr>
        <w:t xml:space="preserve">: </w:t>
      </w:r>
      <w:r w:rsidRPr="00F3591D">
        <w:rPr>
          <w:rFonts w:ascii="Times New Roman" w:hAnsi="Times New Roman" w:cs="Times New Roman"/>
          <w:i/>
          <w:iCs/>
          <w:sz w:val="24"/>
          <w:szCs w:val="24"/>
          <w:lang w:val="uk-UA"/>
        </w:rPr>
        <w:t xml:space="preserve">Journal of Infrastructure, Policy and Development, </w:t>
      </w:r>
      <w:r w:rsidRPr="00F3591D">
        <w:rPr>
          <w:rFonts w:ascii="Times New Roman" w:hAnsi="Times New Roman" w:cs="Times New Roman"/>
          <w:i/>
          <w:sz w:val="24"/>
          <w:szCs w:val="24"/>
          <w:lang w:val="uk-UA"/>
        </w:rPr>
        <w:t>ISSN: 2572-7931</w:t>
      </w:r>
      <w:r w:rsidRPr="00F3591D">
        <w:rPr>
          <w:rFonts w:ascii="Times New Roman" w:hAnsi="Times New Roman" w:cs="Times New Roman"/>
          <w:i/>
          <w:iCs/>
          <w:sz w:val="24"/>
          <w:szCs w:val="24"/>
          <w:lang w:val="uk-UA"/>
        </w:rPr>
        <w:t xml:space="preserve">, Scopus/ </w:t>
      </w:r>
      <w:r w:rsidRPr="00F3591D">
        <w:rPr>
          <w:rFonts w:ascii="Times New Roman" w:hAnsi="Times New Roman" w:cs="Times New Roman"/>
          <w:b/>
          <w:bCs/>
          <w:i/>
          <w:iCs/>
          <w:sz w:val="24"/>
          <w:szCs w:val="24"/>
          <w:lang w:val="uk-UA"/>
        </w:rPr>
        <w:t>ENPRESS PUBLISHER LLC. 9 October 2024</w:t>
      </w: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p>
    <w:p w:rsidR="00847D68" w:rsidRPr="00F3591D" w:rsidRDefault="00847D68" w:rsidP="00847D68">
      <w:pPr>
        <w:autoSpaceDE w:val="0"/>
        <w:autoSpaceDN w:val="0"/>
        <w:adjustRightInd w:val="0"/>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8.REVIEW CONFIRMATION CERTIFICATE. We are pleased to confirm that Iryna Bukrieieva</w:t>
      </w:r>
    </w:p>
    <w:p w:rsidR="00847D68" w:rsidRPr="00F3591D" w:rsidRDefault="00847D68" w:rsidP="00847D68">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has reviewed 1 paper (JIPD-10042) for the following EnPress journal in 2024</w:t>
      </w:r>
      <w:r w:rsidRPr="00F3591D">
        <w:rPr>
          <w:rFonts w:ascii="Times New Roman" w:eastAsia="DengXian" w:hAnsi="Times New Roman" w:cs="Times New Roman"/>
          <w:sz w:val="24"/>
          <w:szCs w:val="24"/>
          <w:lang w:val="uk-UA"/>
        </w:rPr>
        <w:t xml:space="preserve">: </w:t>
      </w:r>
      <w:r w:rsidRPr="00F3591D">
        <w:rPr>
          <w:rFonts w:ascii="Times New Roman" w:hAnsi="Times New Roman" w:cs="Times New Roman"/>
          <w:i/>
          <w:iCs/>
          <w:sz w:val="24"/>
          <w:szCs w:val="24"/>
          <w:lang w:val="uk-UA"/>
        </w:rPr>
        <w:t xml:space="preserve">Journal of Infrastructure, Policy and Development, </w:t>
      </w:r>
      <w:r w:rsidRPr="00F3591D">
        <w:rPr>
          <w:rFonts w:ascii="Times New Roman" w:hAnsi="Times New Roman" w:cs="Times New Roman"/>
          <w:i/>
          <w:sz w:val="24"/>
          <w:szCs w:val="24"/>
          <w:lang w:val="uk-UA"/>
        </w:rPr>
        <w:t xml:space="preserve">ISSN: 2572-7931, </w:t>
      </w:r>
      <w:r w:rsidRPr="00F3591D">
        <w:rPr>
          <w:rFonts w:ascii="Times New Roman" w:hAnsi="Times New Roman" w:cs="Times New Roman"/>
          <w:i/>
          <w:iCs/>
          <w:sz w:val="24"/>
          <w:szCs w:val="24"/>
          <w:lang w:val="uk-UA"/>
        </w:rPr>
        <w:t xml:space="preserve">Scopus / </w:t>
      </w:r>
      <w:r w:rsidRPr="00F3591D">
        <w:rPr>
          <w:rFonts w:ascii="Times New Roman" w:hAnsi="Times New Roman" w:cs="Times New Roman"/>
          <w:b/>
          <w:bCs/>
          <w:i/>
          <w:iCs/>
          <w:sz w:val="24"/>
          <w:szCs w:val="24"/>
          <w:lang w:val="uk-UA"/>
        </w:rPr>
        <w:t xml:space="preserve">ENPRESS PUBLISHER LLC. </w:t>
      </w:r>
    </w:p>
    <w:p w:rsidR="00847D68" w:rsidRPr="00F3591D" w:rsidRDefault="00847D68" w:rsidP="00847D68">
      <w:pPr>
        <w:tabs>
          <w:tab w:val="left" w:pos="1418"/>
        </w:tabs>
        <w:spacing w:after="0" w:line="240" w:lineRule="auto"/>
        <w:jc w:val="both"/>
        <w:rPr>
          <w:rFonts w:ascii="Times New Roman" w:eastAsia="Times New Roman" w:hAnsi="Times New Roman" w:cs="Times New Roman"/>
          <w:sz w:val="24"/>
          <w:szCs w:val="24"/>
          <w:lang w:val="uk-UA" w:eastAsia="ru-RU"/>
        </w:rPr>
      </w:pPr>
    </w:p>
    <w:p w:rsidR="00847D68" w:rsidRPr="00F3591D" w:rsidRDefault="00847D68" w:rsidP="00847D68">
      <w:pPr>
        <w:jc w:val="both"/>
        <w:rPr>
          <w:rFonts w:ascii="Times New Roman" w:hAnsi="Times New Roman" w:cs="Times New Roman"/>
          <w:sz w:val="24"/>
          <w:szCs w:val="24"/>
          <w:lang w:val="uk-UA"/>
        </w:rPr>
      </w:pPr>
    </w:p>
    <w:p w:rsidR="00E274B0" w:rsidRPr="00F3591D" w:rsidRDefault="003C7BD2" w:rsidP="000735E0">
      <w:pPr>
        <w:suppressAutoHyphens/>
        <w:spacing w:after="0" w:line="240" w:lineRule="auto"/>
        <w:ind w:left="360"/>
        <w:jc w:val="both"/>
        <w:rPr>
          <w:rFonts w:asciiTheme="majorBidi" w:eastAsia="Times New Roman" w:hAnsiTheme="majorBidi" w:cstheme="majorBidi"/>
          <w:sz w:val="24"/>
          <w:szCs w:val="24"/>
          <w:lang w:val="uk-UA" w:eastAsia="ar-SA"/>
        </w:rPr>
      </w:pPr>
      <w:r w:rsidRPr="00F3591D">
        <w:rPr>
          <w:rFonts w:asciiTheme="majorBidi" w:hAnsiTheme="majorBidi" w:cstheme="majorBidi"/>
          <w:noProof/>
          <w:sz w:val="24"/>
          <w:szCs w:val="24"/>
          <w:lang w:val="en-US"/>
        </w:rPr>
        <w:drawing>
          <wp:anchor distT="0" distB="0" distL="114300" distR="114300" simplePos="0" relativeHeight="251662336" behindDoc="0" locked="0" layoutInCell="1" allowOverlap="1">
            <wp:simplePos x="0" y="0"/>
            <wp:positionH relativeFrom="column">
              <wp:posOffset>3103880</wp:posOffset>
            </wp:positionH>
            <wp:positionV relativeFrom="paragraph">
              <wp:posOffset>5080</wp:posOffset>
            </wp:positionV>
            <wp:extent cx="480060" cy="708660"/>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3C7BD2" w:rsidRPr="00F3591D" w:rsidRDefault="003C7BD2" w:rsidP="000735E0">
      <w:pPr>
        <w:tabs>
          <w:tab w:val="left" w:pos="5946"/>
        </w:tabs>
        <w:spacing w:after="0"/>
        <w:rPr>
          <w:rFonts w:asciiTheme="majorBidi" w:hAnsiTheme="majorBidi" w:cstheme="majorBidi"/>
          <w:sz w:val="24"/>
          <w:szCs w:val="24"/>
          <w:lang w:val="uk-UA"/>
        </w:rPr>
      </w:pPr>
      <w:r w:rsidRPr="00F3591D">
        <w:rPr>
          <w:rFonts w:asciiTheme="majorBidi" w:hAnsiTheme="majorBidi" w:cstheme="majorBidi"/>
          <w:sz w:val="24"/>
          <w:szCs w:val="24"/>
          <w:lang w:val="uk-UA"/>
        </w:rPr>
        <w:t>Зав. кафедрою соціології</w:t>
      </w:r>
      <w:r w:rsidRPr="00F3591D">
        <w:rPr>
          <w:rFonts w:asciiTheme="majorBidi" w:hAnsiTheme="majorBidi" w:cstheme="majorBidi"/>
          <w:noProof/>
          <w:sz w:val="24"/>
          <w:szCs w:val="24"/>
          <w:lang w:val="uk-UA"/>
        </w:rPr>
        <w:t xml:space="preserve">                                                  </w:t>
      </w:r>
      <w:r w:rsidRPr="00F3591D">
        <w:rPr>
          <w:rFonts w:asciiTheme="majorBidi" w:hAnsiTheme="majorBidi" w:cstheme="majorBidi"/>
          <w:sz w:val="24"/>
          <w:szCs w:val="24"/>
          <w:lang w:val="uk-UA"/>
        </w:rPr>
        <w:t>Афанасьєва Л.В.</w:t>
      </w:r>
    </w:p>
    <w:p w:rsidR="003C7BD2" w:rsidRPr="00F3591D" w:rsidRDefault="003C7BD2" w:rsidP="000735E0">
      <w:pPr>
        <w:tabs>
          <w:tab w:val="left" w:pos="5946"/>
        </w:tabs>
        <w:spacing w:after="0"/>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Викладач                            </w:t>
      </w:r>
      <w:r w:rsidRPr="00F3591D">
        <w:rPr>
          <w:rFonts w:asciiTheme="majorBidi" w:hAnsiTheme="majorBidi" w:cstheme="majorBidi"/>
          <w:noProof/>
          <w:sz w:val="24"/>
          <w:szCs w:val="24"/>
          <w:lang w:val="en-US"/>
        </w:rPr>
        <w:drawing>
          <wp:inline distT="0" distB="0" distL="0" distR="0">
            <wp:extent cx="276860" cy="361315"/>
            <wp:effectExtent l="0" t="0" r="889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860" cy="361315"/>
                    </a:xfrm>
                    <a:prstGeom prst="rect">
                      <a:avLst/>
                    </a:prstGeom>
                    <a:noFill/>
                    <a:ln>
                      <a:noFill/>
                    </a:ln>
                  </pic:spPr>
                </pic:pic>
              </a:graphicData>
            </a:graphic>
          </wp:inline>
        </w:drawing>
      </w:r>
      <w:r w:rsidRPr="00F3591D">
        <w:rPr>
          <w:rFonts w:asciiTheme="majorBidi" w:hAnsiTheme="majorBidi" w:cstheme="majorBidi"/>
          <w:sz w:val="24"/>
          <w:szCs w:val="24"/>
          <w:lang w:val="uk-UA"/>
        </w:rPr>
        <w:t xml:space="preserve">                                                        Букрєєва І.В.</w:t>
      </w:r>
    </w:p>
    <w:p w:rsidR="003C7BD2" w:rsidRPr="00F3591D" w:rsidRDefault="003C7BD2" w:rsidP="000735E0">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AA02FD" w:rsidRPr="00F3591D" w:rsidRDefault="003C7BD2"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 xml:space="preserve">Індивідуальний звіт співробітника кафедри соціології та філософії </w:t>
      </w:r>
      <w:r w:rsidR="00AA02FD" w:rsidRPr="00F3591D">
        <w:rPr>
          <w:rFonts w:asciiTheme="majorBidi" w:eastAsia="Times New Roman" w:hAnsiTheme="majorBidi" w:cstheme="majorBidi"/>
          <w:b/>
          <w:sz w:val="24"/>
          <w:szCs w:val="24"/>
          <w:lang w:val="uk-UA" w:eastAsia="ar-SA"/>
        </w:rPr>
        <w:t xml:space="preserve">за ІІ семестр 2023-2024 н.р. </w:t>
      </w:r>
    </w:p>
    <w:p w:rsidR="003C7BD2" w:rsidRPr="00F3591D" w:rsidRDefault="003C7BD2" w:rsidP="000735E0">
      <w:pPr>
        <w:tabs>
          <w:tab w:val="left" w:pos="5946"/>
        </w:tabs>
        <w:spacing w:after="0"/>
        <w:jc w:val="center"/>
        <w:rPr>
          <w:rFonts w:asciiTheme="majorBidi" w:hAnsiTheme="majorBidi" w:cstheme="majorBidi"/>
          <w:b/>
          <w:sz w:val="24"/>
          <w:szCs w:val="24"/>
          <w:lang w:val="uk-UA" w:eastAsia="ru-RU"/>
        </w:rPr>
      </w:pPr>
      <w:r w:rsidRPr="00F3591D">
        <w:rPr>
          <w:rFonts w:asciiTheme="majorBidi" w:hAnsiTheme="majorBidi" w:cstheme="majorBidi"/>
          <w:b/>
          <w:sz w:val="24"/>
          <w:szCs w:val="24"/>
          <w:lang w:val="uk-UA"/>
        </w:rPr>
        <w:t>к.ф.н., доцентки Глинської Л.Ф.</w:t>
      </w:r>
    </w:p>
    <w:p w:rsidR="003C7BD2" w:rsidRPr="00F3591D" w:rsidRDefault="003C7BD2" w:rsidP="000735E0">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sz w:val="24"/>
          <w:szCs w:val="24"/>
          <w:lang w:val="uk-UA"/>
        </w:rPr>
        <w:t xml:space="preserve">Розпочата робота над новою кафедральною темою </w:t>
      </w:r>
      <w:r w:rsidRPr="00F3591D">
        <w:rPr>
          <w:rFonts w:asciiTheme="majorBidi" w:hAnsiTheme="majorBidi" w:cstheme="majorBidi"/>
          <w:b/>
          <w:sz w:val="24"/>
          <w:szCs w:val="24"/>
          <w:lang w:val="uk-UA"/>
        </w:rPr>
        <w:t>«</w:t>
      </w:r>
      <w:r w:rsidRPr="00F3591D">
        <w:rPr>
          <w:rFonts w:asciiTheme="majorBidi" w:hAnsiTheme="majorBidi" w:cstheme="majorBidi"/>
          <w:b/>
          <w:bCs/>
          <w:sz w:val="24"/>
          <w:szCs w:val="24"/>
          <w:lang w:val="uk-UA"/>
        </w:rPr>
        <w:t>Етнічні спільноти і спільність як запорука консолідації в боротьбі з рашистською ідеологією та збройною агресією</w:t>
      </w:r>
      <w:r w:rsidRPr="00F3591D">
        <w:rPr>
          <w:rFonts w:asciiTheme="majorBidi" w:hAnsiTheme="majorBidi" w:cstheme="majorBidi"/>
          <w:b/>
          <w:sz w:val="24"/>
          <w:szCs w:val="24"/>
          <w:lang w:val="uk-UA"/>
        </w:rPr>
        <w:t>».</w:t>
      </w:r>
    </w:p>
    <w:p w:rsidR="003C7BD2" w:rsidRPr="00F3591D" w:rsidRDefault="003C7BD2" w:rsidP="000735E0">
      <w:pPr>
        <w:shd w:val="clear" w:color="auto" w:fill="FFFFFF"/>
        <w:tabs>
          <w:tab w:val="left" w:pos="156"/>
          <w:tab w:val="num" w:pos="720"/>
        </w:tabs>
        <w:spacing w:after="0"/>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Розділи кафедральної теми:</w:t>
      </w:r>
    </w:p>
    <w:p w:rsidR="003C7BD2" w:rsidRPr="00F3591D" w:rsidRDefault="003C7BD2" w:rsidP="000735E0">
      <w:p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«Основні проблеми адаптації та інтеграції вимушено переселених осіб до нових соціокультурних умов»</w:t>
      </w:r>
    </w:p>
    <w:p w:rsidR="003C7BD2" w:rsidRPr="00F3591D" w:rsidRDefault="003C7BD2" w:rsidP="0042155A">
      <w:pPr>
        <w:numPr>
          <w:ilvl w:val="0"/>
          <w:numId w:val="6"/>
        </w:numPr>
        <w:tabs>
          <w:tab w:val="clear" w:pos="432"/>
          <w:tab w:val="num" w:pos="0"/>
          <w:tab w:val="num" w:pos="284"/>
          <w:tab w:val="num" w:pos="720"/>
        </w:tabs>
        <w:suppressAutoHyphens/>
        <w:autoSpaceDN w:val="0"/>
        <w:spacing w:after="0" w:line="240" w:lineRule="auto"/>
        <w:ind w:left="0" w:firstLine="851"/>
        <w:jc w:val="both"/>
        <w:rPr>
          <w:rFonts w:asciiTheme="majorBidi" w:hAnsiTheme="majorBidi" w:cstheme="majorBidi"/>
          <w:sz w:val="24"/>
          <w:szCs w:val="24"/>
          <w:lang w:val="uk-UA"/>
        </w:rPr>
      </w:pPr>
      <w:r w:rsidRPr="00F3591D">
        <w:rPr>
          <w:rFonts w:asciiTheme="majorBidi" w:hAnsiTheme="majorBidi" w:cstheme="majorBidi"/>
          <w:sz w:val="24"/>
          <w:szCs w:val="24"/>
          <w:lang w:val="uk-UA"/>
        </w:rPr>
        <w:t>Надавала методичну допомогу кураторам академічних груп, проводила тематичні бесіди зі студентами з актуальних соціогуманітарних проблем сьогодення.</w:t>
      </w:r>
    </w:p>
    <w:p w:rsidR="003C7BD2" w:rsidRPr="00F3591D" w:rsidRDefault="003C7BD2" w:rsidP="0042155A">
      <w:pPr>
        <w:numPr>
          <w:ilvl w:val="0"/>
          <w:numId w:val="6"/>
        </w:numPr>
        <w:tabs>
          <w:tab w:val="clear" w:pos="432"/>
          <w:tab w:val="num" w:pos="0"/>
          <w:tab w:val="num" w:pos="284"/>
          <w:tab w:val="num" w:pos="720"/>
        </w:tabs>
        <w:suppressAutoHyphens/>
        <w:autoSpaceDN w:val="0"/>
        <w:spacing w:after="0" w:line="240" w:lineRule="auto"/>
        <w:ind w:left="0" w:firstLine="851"/>
        <w:jc w:val="both"/>
        <w:rPr>
          <w:rFonts w:asciiTheme="majorBidi" w:hAnsiTheme="majorBidi" w:cstheme="majorBidi"/>
          <w:sz w:val="24"/>
          <w:szCs w:val="24"/>
          <w:lang w:val="uk-UA"/>
        </w:rPr>
      </w:pPr>
      <w:r w:rsidRPr="00F3591D">
        <w:rPr>
          <w:rFonts w:asciiTheme="majorBidi" w:hAnsiTheme="majorBidi" w:cstheme="majorBidi"/>
          <w:sz w:val="24"/>
          <w:szCs w:val="24"/>
          <w:lang w:val="uk-UA"/>
        </w:rPr>
        <w:t>Здійснювала керівництво курсовими, дипломними та магістерськими роботами.</w:t>
      </w:r>
    </w:p>
    <w:p w:rsidR="003C7BD2" w:rsidRPr="00F3591D" w:rsidRDefault="003C7BD2" w:rsidP="000735E0">
      <w:pPr>
        <w:spacing w:after="0"/>
        <w:rPr>
          <w:rFonts w:asciiTheme="majorBidi" w:hAnsiTheme="majorBidi" w:cstheme="majorBidi"/>
          <w:sz w:val="24"/>
          <w:szCs w:val="24"/>
          <w:lang w:val="uk-UA"/>
        </w:rPr>
      </w:pPr>
    </w:p>
    <w:p w:rsidR="00B51380" w:rsidRPr="00F3591D" w:rsidRDefault="00B51380" w:rsidP="00B5138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 Афанасьєва Л.В., Букрєєва І.В., Глебова І.В., Глинська Л.Ф., Цюрупа М.В., Чичановський І.О., Демчик О.І, Кречетова В.А., Котенко О.Г., Кузнєцова А.</w:t>
      </w:r>
    </w:p>
    <w:p w:rsidR="00B51380" w:rsidRPr="00F3591D" w:rsidRDefault="00B51380" w:rsidP="00B51380">
      <w:pPr>
        <w:pStyle w:val="a3"/>
        <w:spacing w:after="0"/>
        <w:ind w:left="0" w:firstLine="709"/>
        <w:rPr>
          <w:rFonts w:asciiTheme="majorBidi" w:eastAsia="Times New Roman" w:hAnsiTheme="majorBidi" w:cstheme="majorBidi"/>
          <w:sz w:val="24"/>
          <w:szCs w:val="24"/>
          <w:lang w:val="uk-UA" w:eastAsia="ar-S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 xml:space="preserve">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Глинська Л.Ф., Цюрупа М.В., Чичановський І.О., Демчик О.І, Кречетова В.А., Котенко О.Г., Кузнєцова А.</w:t>
      </w:r>
    </w:p>
    <w:p w:rsidR="00B51380" w:rsidRPr="00F3591D" w:rsidRDefault="00B51380" w:rsidP="00B51380">
      <w:pPr>
        <w:pStyle w:val="a3"/>
        <w:tabs>
          <w:tab w:val="left" w:pos="1418"/>
        </w:tabs>
        <w:spacing w:after="0" w:line="240" w:lineRule="auto"/>
        <w:ind w:left="0"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Глинська Л.Ф., Цюрупа М.В., Чичановський І.О., Демчик О.І, Кречетова В.А., Котенко О.Г., Кузнєцова А.</w:t>
      </w:r>
    </w:p>
    <w:p w:rsidR="00B51380" w:rsidRPr="00F3591D" w:rsidRDefault="00B51380" w:rsidP="00B51380">
      <w:pPr>
        <w:tabs>
          <w:tab w:val="left" w:pos="1418"/>
        </w:tabs>
        <w:spacing w:after="0" w:line="240" w:lineRule="auto"/>
        <w:ind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Глинська Л.Ф., Цюрупа М.В., Чичановський І.О., Демчик О.І, Кречетова В.А., Котенко О.Г., Кузнєцова А.</w:t>
      </w:r>
    </w:p>
    <w:p w:rsidR="00B51380" w:rsidRPr="00F3591D" w:rsidRDefault="00B51380" w:rsidP="000735E0">
      <w:pPr>
        <w:spacing w:after="0"/>
        <w:rPr>
          <w:rFonts w:asciiTheme="majorBidi" w:hAnsiTheme="majorBidi" w:cstheme="majorBidi"/>
          <w:sz w:val="24"/>
          <w:szCs w:val="24"/>
          <w:lang w:val="uk-UA"/>
        </w:rPr>
      </w:pPr>
    </w:p>
    <w:p w:rsidR="00B51380" w:rsidRPr="00F3591D" w:rsidRDefault="00B51380" w:rsidP="00B51380">
      <w:pPr>
        <w:suppressAutoHyphens/>
        <w:spacing w:after="0" w:line="240" w:lineRule="auto"/>
        <w:ind w:left="709" w:hanging="502"/>
        <w:jc w:val="both"/>
        <w:rPr>
          <w:rFonts w:asciiTheme="majorBidi" w:hAnsiTheme="majorBidi" w:cstheme="majorBidi"/>
          <w:sz w:val="24"/>
          <w:szCs w:val="24"/>
          <w:lang w:val="uk-UA"/>
        </w:rPr>
      </w:pPr>
      <w:r w:rsidRPr="00F3591D">
        <w:rPr>
          <w:rFonts w:asciiTheme="majorBidi" w:hAnsiTheme="majorBidi" w:cstheme="majorBidi"/>
          <w:sz w:val="24"/>
          <w:szCs w:val="24"/>
          <w:lang w:val="uk-UA"/>
        </w:rPr>
        <w:t>Наявність свідоцтв про реєстрацію авторського права на твір: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Письмовий твір «Проєкт «Соціальна компетентність студентської молоді як маркер демократичного розвитку повоєнного українського суспільства». Свідоцтво про реєстрацію авторська права: №127373, від 11 червня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«Етнічні спільноти і спільність: запорука громадської активності і довіри» Свідоцтво про реєстрацію авторська права: №126868,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«Дорожня карта підвищення рівня індексу благополуччя молоді Мелітополя» Свідоцтво про реєстрацію авторська права: №126867,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«Аналіз класифікації чуток. Проєкт ІСС Україна «Боротьба з чутками» Свідоцтво про реєстрацію авторська права: №126864,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Опис проєкту ««Етнічні спільноти і спільність: запорука громадської активності і довіри» Свідоцтво про реєстрацію авторська права: №126866, від 28 травня 2024 р.</w:t>
      </w:r>
    </w:p>
    <w:p w:rsidR="00B51380" w:rsidRPr="00F3591D" w:rsidRDefault="00B51380" w:rsidP="000735E0">
      <w:pPr>
        <w:spacing w:after="0"/>
        <w:rPr>
          <w:rFonts w:asciiTheme="majorBidi" w:hAnsiTheme="majorBidi" w:cstheme="majorBidi"/>
          <w:sz w:val="24"/>
          <w:szCs w:val="24"/>
          <w:lang w:val="uk-UA"/>
        </w:rPr>
      </w:pPr>
    </w:p>
    <w:p w:rsidR="00AA02FD" w:rsidRPr="00F3591D" w:rsidRDefault="00AA02FD"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20"/>
        <w:gridCol w:w="3043"/>
        <w:gridCol w:w="1082"/>
        <w:gridCol w:w="1963"/>
      </w:tblGrid>
      <w:tr w:rsidR="00AA02FD" w:rsidRPr="00F3591D" w:rsidTr="00AA02FD">
        <w:tc>
          <w:tcPr>
            <w:tcW w:w="1679"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A02FD" w:rsidRPr="00F3591D" w:rsidTr="00AA02FD">
        <w:tc>
          <w:tcPr>
            <w:tcW w:w="10487" w:type="dxa"/>
            <w:gridSpan w:val="5"/>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3A2280" w:rsidRPr="00F3591D" w:rsidTr="009153F8">
        <w:tc>
          <w:tcPr>
            <w:tcW w:w="1679"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ГЛЕБОВА Наталя, ГЛИНСЬКА Людмила, ДЕМЧИК Олександр</w:t>
            </w:r>
          </w:p>
        </w:tc>
        <w:tc>
          <w:tcPr>
            <w:tcW w:w="2720"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ОСОБЛИВОСТІ САМОРЕАЛІЗАЦІЇ УКРАЇНСЬКОЇ ЖІНКИ В УМОВАХ ВО-</w:t>
            </w:r>
          </w:p>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ЄННОГО СТАНУ</w:t>
            </w:r>
          </w:p>
        </w:tc>
        <w:tc>
          <w:tcPr>
            <w:tcW w:w="3043" w:type="dxa"/>
            <w:tcBorders>
              <w:top w:val="single" w:sz="4" w:space="0" w:color="auto"/>
              <w:left w:val="single" w:sz="4" w:space="0" w:color="auto"/>
              <w:bottom w:val="single" w:sz="4" w:space="0" w:color="auto"/>
              <w:right w:val="single" w:sz="4" w:space="0" w:color="auto"/>
            </w:tcBorders>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hAnsi="Times New Roman" w:cs="Times New Roman"/>
                <w:sz w:val="24"/>
                <w:szCs w:val="24"/>
                <w:lang w:val="uk-UA"/>
              </w:rPr>
              <w:t xml:space="preserve">Українознавчий альманах. Випуск 34. К.: «Міленіум», 2024. С. </w:t>
            </w:r>
            <w:r w:rsidRPr="00F3591D">
              <w:rPr>
                <w:rFonts w:asciiTheme="majorBidi" w:hAnsiTheme="majorBidi" w:cstheme="majorBidi"/>
                <w:sz w:val="24"/>
                <w:szCs w:val="24"/>
                <w:lang w:val="uk-UA"/>
              </w:rPr>
              <w:t>51-57.</w:t>
            </w:r>
          </w:p>
        </w:tc>
        <w:tc>
          <w:tcPr>
            <w:tcW w:w="1082"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vAlign w:val="center"/>
          </w:tcPr>
          <w:p w:rsidR="003A2280" w:rsidRPr="00F3591D" w:rsidRDefault="003A2280" w:rsidP="003A2280">
            <w:pPr>
              <w:suppressAutoHyphens/>
              <w:spacing w:after="0" w:line="240" w:lineRule="auto"/>
              <w:jc w:val="center"/>
              <w:rPr>
                <w:rFonts w:asciiTheme="majorBidi" w:eastAsia="Times New Roman" w:hAnsiTheme="majorBidi" w:cstheme="majorBidi"/>
                <w:sz w:val="24"/>
                <w:szCs w:val="24"/>
                <w:lang w:val="uk-UA" w:eastAsia="ar-SA"/>
              </w:rPr>
            </w:pPr>
          </w:p>
        </w:tc>
      </w:tr>
      <w:tr w:rsidR="00AA02FD" w:rsidRPr="00F3591D" w:rsidTr="00AA02FD">
        <w:trPr>
          <w:trHeight w:val="138"/>
        </w:trPr>
        <w:tc>
          <w:tcPr>
            <w:tcW w:w="10487" w:type="dxa"/>
            <w:gridSpan w:val="5"/>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AA02FD" w:rsidRPr="00F3591D" w:rsidTr="00AA02FD">
        <w:tc>
          <w:tcPr>
            <w:tcW w:w="1679"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AA02FD" w:rsidRPr="00F3591D" w:rsidTr="00AA02FD">
        <w:tc>
          <w:tcPr>
            <w:tcW w:w="10487" w:type="dxa"/>
            <w:gridSpan w:val="5"/>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AA02FD" w:rsidRPr="00F3591D" w:rsidTr="00AA02FD">
        <w:tc>
          <w:tcPr>
            <w:tcW w:w="1679"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pacing w:after="0" w:line="240" w:lineRule="auto"/>
              <w:ind w:hanging="109"/>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Глинська Л.Ф., Глебов В</w:t>
            </w:r>
            <w:r w:rsidRPr="00F3591D">
              <w:rPr>
                <w:rFonts w:asciiTheme="majorBidi" w:hAnsiTheme="majorBidi" w:cstheme="majorBidi"/>
                <w:sz w:val="24"/>
                <w:szCs w:val="24"/>
                <w:lang w:val="uk-UA"/>
              </w:rPr>
              <w:t xml:space="preserve"> </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ВПЛИВ ОСВІТНЬОГО І СОЦІАЛЬНОГО СЕРЕДОВИЩА НА ПЛАНУВАННЯ МОЛОДДЮ ПРОФЕСІЙНОГО МАЙБУТНЬОГО</w:t>
            </w:r>
          </w:p>
        </w:tc>
        <w:tc>
          <w:tcPr>
            <w:tcW w:w="30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ПАСТУШОК </w:t>
            </w:r>
            <w:r w:rsidRPr="00F3591D">
              <w:rPr>
                <w:rFonts w:asciiTheme="majorBidi" w:eastAsia="Times New Roman" w:hAnsiTheme="majorBidi" w:cstheme="majorBidi"/>
                <w:sz w:val="24"/>
                <w:szCs w:val="24"/>
                <w:lang w:val="uk-UA"/>
              </w:rPr>
              <w:t xml:space="preserve"> </w:t>
            </w:r>
            <w:r w:rsidRPr="00F3591D">
              <w:rPr>
                <w:rFonts w:asciiTheme="majorBidi" w:hAnsiTheme="majorBidi" w:cstheme="majorBidi"/>
                <w:sz w:val="24"/>
                <w:szCs w:val="24"/>
                <w:lang w:val="uk-UA"/>
              </w:rPr>
              <w:t>ОЛЕКСАНДР</w:t>
            </w:r>
            <w:r w:rsidRPr="00F3591D">
              <w:rPr>
                <w:rFonts w:asciiTheme="majorBidi" w:eastAsia="Times New Roman" w:hAnsiTheme="majorBidi" w:cstheme="majorBidi"/>
                <w:sz w:val="24"/>
                <w:szCs w:val="24"/>
                <w:lang w:val="uk-UA"/>
              </w:rPr>
              <w:t>.</w:t>
            </w:r>
          </w:p>
        </w:tc>
      </w:tr>
    </w:tbl>
    <w:p w:rsidR="00AA02FD" w:rsidRPr="00F3591D" w:rsidRDefault="00AA02FD" w:rsidP="000735E0">
      <w:pPr>
        <w:spacing w:after="0" w:line="240" w:lineRule="auto"/>
        <w:jc w:val="both"/>
        <w:rPr>
          <w:rFonts w:asciiTheme="majorBidi" w:eastAsia="Times New Roman" w:hAnsiTheme="majorBidi" w:cstheme="majorBidi"/>
          <w:sz w:val="24"/>
          <w:szCs w:val="24"/>
          <w:lang w:val="uk-UA" w:eastAsia="ar-SA"/>
        </w:rPr>
      </w:pPr>
    </w:p>
    <w:p w:rsidR="00AA02FD" w:rsidRPr="00F3591D" w:rsidRDefault="00AA02FD" w:rsidP="000735E0">
      <w:pPr>
        <w:spacing w:after="0" w:line="240" w:lineRule="auto"/>
        <w:ind w:left="284" w:hanging="142"/>
        <w:jc w:val="both"/>
        <w:rPr>
          <w:rFonts w:asciiTheme="majorBidi" w:eastAsia="Times New Roman" w:hAnsiTheme="majorBidi" w:cstheme="majorBidi"/>
          <w:sz w:val="24"/>
          <w:szCs w:val="24"/>
          <w:lang w:val="uk-UA" w:eastAsia="ar-SA"/>
        </w:rPr>
      </w:pPr>
    </w:p>
    <w:p w:rsidR="00AA02FD" w:rsidRPr="00F3591D" w:rsidRDefault="00AA02FD"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AA02FD" w:rsidRPr="00F3591D" w:rsidRDefault="00AA02FD"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4. 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AA02FD" w:rsidRPr="00F3591D" w:rsidTr="00AA02FD">
        <w:tc>
          <w:tcPr>
            <w:tcW w:w="936"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2"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1"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AA02FD" w:rsidRPr="00F3591D" w:rsidTr="00AA02FD">
        <w:tc>
          <w:tcPr>
            <w:tcW w:w="10200" w:type="dxa"/>
            <w:gridSpan w:val="6"/>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AA02FD" w:rsidRPr="00F3591D" w:rsidTr="00AA02FD">
        <w:tc>
          <w:tcPr>
            <w:tcW w:w="936"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7"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1"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0"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r>
      <w:tr w:rsidR="00AA02FD" w:rsidRPr="00F3591D" w:rsidTr="00AA02FD">
        <w:tc>
          <w:tcPr>
            <w:tcW w:w="10200" w:type="dxa"/>
            <w:gridSpan w:val="6"/>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AA02FD" w:rsidRPr="00F3591D" w:rsidTr="00AA02FD">
        <w:tc>
          <w:tcPr>
            <w:tcW w:w="936"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292"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7"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1"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0"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r>
    </w:tbl>
    <w:p w:rsidR="00AA02FD" w:rsidRPr="00F3591D" w:rsidRDefault="00AA02FD" w:rsidP="000735E0">
      <w:pPr>
        <w:suppressAutoHyphens/>
        <w:spacing w:after="0" w:line="240" w:lineRule="auto"/>
        <w:jc w:val="both"/>
        <w:rPr>
          <w:rFonts w:asciiTheme="majorBidi" w:eastAsia="Times New Roman" w:hAnsiTheme="majorBidi" w:cstheme="majorBidi"/>
          <w:b/>
          <w:sz w:val="24"/>
          <w:szCs w:val="24"/>
          <w:lang w:val="uk-UA" w:eastAsia="ar-SA"/>
        </w:rPr>
      </w:pPr>
    </w:p>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p w:rsidR="00AA02FD" w:rsidRPr="00F3591D" w:rsidRDefault="00AA02FD" w:rsidP="000735E0">
      <w:pPr>
        <w:tabs>
          <w:tab w:val="center" w:pos="2281"/>
        </w:tabs>
        <w:spacing w:after="0" w:line="240" w:lineRule="auto"/>
        <w:ind w:left="567"/>
        <w:jc w:val="both"/>
        <w:rPr>
          <w:rFonts w:asciiTheme="majorBidi" w:hAnsiTheme="majorBidi" w:cstheme="majorBidi"/>
          <w:sz w:val="24"/>
          <w:szCs w:val="24"/>
          <w:lang w:val="uk-UA"/>
        </w:rPr>
      </w:pP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AA02FD" w:rsidRPr="00F3591D" w:rsidTr="00AA02FD">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AA02FD" w:rsidRPr="00F3591D" w:rsidRDefault="00AA02FD"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AA02FD" w:rsidRPr="00F3591D" w:rsidRDefault="00AA02FD"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AA02FD" w:rsidRPr="00F3591D" w:rsidTr="00AA02FD">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AA02FD" w:rsidRPr="00F3591D" w:rsidTr="00AA02F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p w:rsidR="00AA02FD" w:rsidRPr="00F3591D" w:rsidRDefault="00AA02FD"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2709"/>
        <w:gridCol w:w="1501"/>
        <w:gridCol w:w="1134"/>
      </w:tblGrid>
      <w:tr w:rsidR="00AA02FD" w:rsidRPr="00F3591D" w:rsidTr="00AA02FD">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AA02FD" w:rsidRPr="00F3591D" w:rsidRDefault="00AA02FD"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AA02FD" w:rsidRPr="00F3591D" w:rsidRDefault="00AA02FD"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AA02FD" w:rsidRPr="00F3591D" w:rsidTr="00AA02F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AA02FD" w:rsidRPr="00F3591D" w:rsidTr="00AA02F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AA02FD" w:rsidRPr="00F3591D" w:rsidRDefault="00AA02FD" w:rsidP="000735E0">
            <w:pPr>
              <w:spacing w:after="0" w:line="240" w:lineRule="auto"/>
              <w:rPr>
                <w:rFonts w:asciiTheme="majorBidi" w:hAnsiTheme="majorBidi" w:cstheme="majorBidi"/>
                <w:bCs/>
                <w:sz w:val="24"/>
                <w:szCs w:val="24"/>
                <w:lang w:val="uk-UA"/>
              </w:rPr>
            </w:pPr>
          </w:p>
          <w:p w:rsidR="00AA02FD" w:rsidRPr="00F3591D" w:rsidRDefault="00AA02FD"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AA02FD" w:rsidRPr="00F3591D" w:rsidTr="00AA02F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bl>
    <w:p w:rsidR="00AA02FD" w:rsidRPr="00F3591D" w:rsidRDefault="00AA02FD" w:rsidP="000735E0">
      <w:pPr>
        <w:spacing w:after="0"/>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65408" behindDoc="0" locked="0" layoutInCell="1" allowOverlap="1">
            <wp:simplePos x="0" y="0"/>
            <wp:positionH relativeFrom="margin">
              <wp:posOffset>2696845</wp:posOffset>
            </wp:positionH>
            <wp:positionV relativeFrom="paragraph">
              <wp:posOffset>96045</wp:posOffset>
            </wp:positionV>
            <wp:extent cx="480060" cy="708660"/>
            <wp:effectExtent l="0" t="0" r="0" b="0"/>
            <wp:wrapSquare wrapText="bothSides"/>
            <wp:docPr id="8" name="Рисунок 8"/>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3C7BD2" w:rsidRPr="00F3591D" w:rsidRDefault="003C7BD2" w:rsidP="000735E0">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кафедрою</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AA02FD" w:rsidRPr="00F3591D" w:rsidRDefault="00AA02FD" w:rsidP="000735E0">
      <w:pPr>
        <w:tabs>
          <w:tab w:val="left" w:pos="5946"/>
        </w:tabs>
        <w:spacing w:after="0"/>
        <w:jc w:val="both"/>
        <w:rPr>
          <w:rFonts w:asciiTheme="majorBidi" w:hAnsiTheme="majorBidi" w:cstheme="majorBidi"/>
          <w:sz w:val="24"/>
          <w:szCs w:val="24"/>
          <w:lang w:val="uk-UA"/>
        </w:rPr>
      </w:pPr>
    </w:p>
    <w:p w:rsidR="00AA02FD" w:rsidRPr="00F3591D" w:rsidRDefault="00AA02FD"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64384" behindDoc="0" locked="0" layoutInCell="1" allowOverlap="1">
            <wp:simplePos x="0" y="0"/>
            <wp:positionH relativeFrom="column">
              <wp:posOffset>2332990</wp:posOffset>
            </wp:positionH>
            <wp:positionV relativeFrom="paragraph">
              <wp:posOffset>275019</wp:posOffset>
            </wp:positionV>
            <wp:extent cx="533400" cy="63246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632460"/>
                    </a:xfrm>
                    <a:prstGeom prst="rect">
                      <a:avLst/>
                    </a:prstGeom>
                    <a:noFill/>
                  </pic:spPr>
                </pic:pic>
              </a:graphicData>
            </a:graphic>
          </wp:anchor>
        </w:drawing>
      </w:r>
    </w:p>
    <w:p w:rsidR="003C7BD2" w:rsidRPr="00F3591D" w:rsidRDefault="003C7BD2"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Викладач                                                        Глинська Л.Ф.</w:t>
      </w:r>
    </w:p>
    <w:p w:rsidR="003C7BD2" w:rsidRPr="00F3591D" w:rsidRDefault="003C7BD2" w:rsidP="000735E0">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AA02FD" w:rsidRPr="00F3591D" w:rsidRDefault="003C7BD2" w:rsidP="000735E0">
      <w:pPr>
        <w:pStyle w:val="2"/>
        <w:ind w:left="734" w:right="680"/>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 xml:space="preserve">Індивідуальний звіт співробітника кафедри соціології та філософії </w:t>
      </w:r>
    </w:p>
    <w:p w:rsidR="00AA02FD" w:rsidRPr="00F3591D" w:rsidRDefault="00AA02FD" w:rsidP="000735E0">
      <w:pPr>
        <w:pStyle w:val="2"/>
        <w:ind w:left="734" w:right="680"/>
        <w:jc w:val="center"/>
        <w:rPr>
          <w:rFonts w:asciiTheme="majorBidi" w:hAnsiTheme="majorBidi" w:cstheme="majorBidi"/>
          <w:sz w:val="24"/>
          <w:szCs w:val="24"/>
          <w:lang w:val="uk-UA"/>
        </w:rPr>
      </w:pPr>
      <w:r w:rsidRPr="00F3591D">
        <w:rPr>
          <w:rFonts w:asciiTheme="majorBidi" w:hAnsiTheme="majorBidi" w:cstheme="majorBidi"/>
          <w:b/>
          <w:bCs/>
          <w:sz w:val="24"/>
          <w:szCs w:val="24"/>
          <w:lang w:val="uk-UA" w:eastAsia="ar-SA"/>
        </w:rPr>
        <w:t>за</w:t>
      </w:r>
      <w:r w:rsidRPr="00F3591D">
        <w:rPr>
          <w:rFonts w:asciiTheme="majorBidi" w:hAnsiTheme="majorBidi" w:cstheme="majorBidi"/>
          <w:b/>
          <w:sz w:val="24"/>
          <w:szCs w:val="24"/>
          <w:lang w:val="uk-UA" w:eastAsia="ar-SA"/>
        </w:rPr>
        <w:t xml:space="preserve"> 2024 н.р. </w:t>
      </w:r>
    </w:p>
    <w:p w:rsidR="003C7BD2" w:rsidRPr="00F3591D" w:rsidRDefault="003C7BD2" w:rsidP="000735E0">
      <w:pPr>
        <w:tabs>
          <w:tab w:val="left" w:pos="1760"/>
        </w:tabs>
        <w:spacing w:after="0"/>
        <w:jc w:val="center"/>
        <w:rPr>
          <w:rFonts w:asciiTheme="majorBidi" w:hAnsiTheme="majorBidi" w:cstheme="majorBidi"/>
          <w:b/>
          <w:sz w:val="24"/>
          <w:szCs w:val="24"/>
          <w:lang w:val="uk-UA" w:eastAsia="ru-RU"/>
        </w:rPr>
      </w:pPr>
      <w:r w:rsidRPr="00F3591D">
        <w:rPr>
          <w:rFonts w:asciiTheme="majorBidi" w:hAnsiTheme="majorBidi" w:cstheme="majorBidi"/>
          <w:b/>
          <w:sz w:val="24"/>
          <w:szCs w:val="24"/>
          <w:lang w:val="uk-UA"/>
        </w:rPr>
        <w:t>докт. соц.наук., професорки Глебової Н.І.</w:t>
      </w:r>
    </w:p>
    <w:p w:rsidR="003C7BD2" w:rsidRPr="00F3591D" w:rsidRDefault="003C7BD2" w:rsidP="000735E0">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sz w:val="24"/>
          <w:szCs w:val="24"/>
          <w:lang w:val="uk-UA"/>
        </w:rPr>
        <w:t xml:space="preserve">Розпочата робота над новою кафедральною темою </w:t>
      </w:r>
      <w:r w:rsidRPr="00F3591D">
        <w:rPr>
          <w:rFonts w:asciiTheme="majorBidi" w:hAnsiTheme="majorBidi" w:cstheme="majorBidi"/>
          <w:b/>
          <w:sz w:val="24"/>
          <w:szCs w:val="24"/>
          <w:lang w:val="uk-UA"/>
        </w:rPr>
        <w:t>«</w:t>
      </w:r>
      <w:r w:rsidRPr="00F3591D">
        <w:rPr>
          <w:rFonts w:asciiTheme="majorBidi" w:hAnsiTheme="majorBidi" w:cstheme="majorBidi"/>
          <w:b/>
          <w:bCs/>
          <w:sz w:val="24"/>
          <w:szCs w:val="24"/>
          <w:lang w:val="uk-UA"/>
        </w:rPr>
        <w:t>Етнічні спільноти і спільність як запорука консолідації в боротьбі з рашистською ідеологією та збройною агресією</w:t>
      </w:r>
      <w:r w:rsidRPr="00F3591D">
        <w:rPr>
          <w:rFonts w:asciiTheme="majorBidi" w:hAnsiTheme="majorBidi" w:cstheme="majorBidi"/>
          <w:b/>
          <w:sz w:val="24"/>
          <w:szCs w:val="24"/>
          <w:lang w:val="uk-UA"/>
        </w:rPr>
        <w:t>».</w:t>
      </w:r>
    </w:p>
    <w:p w:rsidR="003C7BD2" w:rsidRPr="00F3591D" w:rsidRDefault="003C7BD2" w:rsidP="000735E0">
      <w:pPr>
        <w:tabs>
          <w:tab w:val="num" w:pos="900"/>
        </w:tabs>
        <w:suppressAutoHyphens/>
        <w:spacing w:after="0"/>
        <w:ind w:firstLine="709"/>
        <w:jc w:val="both"/>
        <w:rPr>
          <w:rFonts w:asciiTheme="majorBidi" w:hAnsiTheme="majorBidi" w:cstheme="majorBidi"/>
          <w:sz w:val="24"/>
          <w:szCs w:val="24"/>
          <w:lang w:val="uk-UA" w:eastAsia="ar-SA"/>
        </w:rPr>
      </w:pPr>
      <w:r w:rsidRPr="00F3591D">
        <w:rPr>
          <w:rFonts w:asciiTheme="majorBidi" w:hAnsiTheme="majorBidi" w:cstheme="majorBidi"/>
          <w:sz w:val="24"/>
          <w:szCs w:val="24"/>
          <w:lang w:val="uk-UA"/>
        </w:rPr>
        <w:t>Тема розділу: «Соціальна компетентність провідних акторів і груп громадського життя як засіб відстоювання етнокультурних цінностей і протистояння рашистській ідеології в громадському інформаційному просторі в умовах війни»</w:t>
      </w:r>
    </w:p>
    <w:p w:rsidR="003C7BD2" w:rsidRPr="00F3591D" w:rsidRDefault="003C7BD2" w:rsidP="0042155A">
      <w:pPr>
        <w:numPr>
          <w:ilvl w:val="0"/>
          <w:numId w:val="6"/>
        </w:numPr>
        <w:tabs>
          <w:tab w:val="clear" w:pos="432"/>
          <w:tab w:val="num" w:pos="0"/>
          <w:tab w:val="num" w:pos="900"/>
        </w:tabs>
        <w:suppressAutoHyphens/>
        <w:autoSpaceDN w:val="0"/>
        <w:spacing w:after="0" w:line="240" w:lineRule="auto"/>
        <w:ind w:left="0" w:firstLine="709"/>
        <w:jc w:val="both"/>
        <w:rPr>
          <w:rFonts w:asciiTheme="majorBidi" w:hAnsiTheme="majorBidi" w:cstheme="majorBidi"/>
          <w:sz w:val="24"/>
          <w:szCs w:val="24"/>
          <w:lang w:val="uk-UA" w:eastAsia="ar-SA"/>
        </w:rPr>
      </w:pPr>
      <w:r w:rsidRPr="00F3591D">
        <w:rPr>
          <w:rFonts w:asciiTheme="majorBidi" w:hAnsiTheme="majorBidi" w:cstheme="majorBidi"/>
          <w:sz w:val="24"/>
          <w:szCs w:val="24"/>
          <w:lang w:val="uk-UA"/>
        </w:rPr>
        <w:t>Надавала методичну допомогу кураторам академічних груп, проводила тематичні бесіди зі студентами з актуальних соціогуманітарних проблем сьогодення.</w:t>
      </w:r>
    </w:p>
    <w:p w:rsidR="003C7BD2" w:rsidRPr="00F3591D" w:rsidRDefault="003C7BD2" w:rsidP="0042155A">
      <w:pPr>
        <w:numPr>
          <w:ilvl w:val="0"/>
          <w:numId w:val="6"/>
        </w:numPr>
        <w:tabs>
          <w:tab w:val="clear" w:pos="432"/>
          <w:tab w:val="num" w:pos="0"/>
          <w:tab w:val="num" w:pos="900"/>
        </w:tabs>
        <w:suppressAutoHyphens/>
        <w:autoSpaceDN w:val="0"/>
        <w:spacing w:after="0" w:line="240" w:lineRule="auto"/>
        <w:ind w:left="0" w:firstLine="709"/>
        <w:jc w:val="both"/>
        <w:rPr>
          <w:rFonts w:asciiTheme="majorBidi" w:hAnsiTheme="majorBidi" w:cstheme="majorBidi"/>
          <w:sz w:val="24"/>
          <w:szCs w:val="24"/>
          <w:lang w:val="uk-UA" w:eastAsia="ru-RU"/>
        </w:rPr>
      </w:pPr>
      <w:r w:rsidRPr="00F3591D">
        <w:rPr>
          <w:rFonts w:asciiTheme="majorBidi" w:hAnsiTheme="majorBidi" w:cstheme="majorBidi"/>
          <w:sz w:val="24"/>
          <w:szCs w:val="24"/>
          <w:lang w:val="uk-UA"/>
        </w:rPr>
        <w:t>Здійснювала керівництво курсовими, дипломними та магістерськими роботами.</w:t>
      </w:r>
    </w:p>
    <w:p w:rsidR="00AA02FD" w:rsidRPr="00F3591D" w:rsidRDefault="00AA02FD" w:rsidP="0042155A">
      <w:pPr>
        <w:numPr>
          <w:ilvl w:val="0"/>
          <w:numId w:val="6"/>
        </w:numPr>
        <w:tabs>
          <w:tab w:val="clear" w:pos="432"/>
          <w:tab w:val="num" w:pos="0"/>
          <w:tab w:val="num" w:pos="900"/>
        </w:tabs>
        <w:suppressAutoHyphens/>
        <w:autoSpaceDN w:val="0"/>
        <w:spacing w:after="0" w:line="240" w:lineRule="auto"/>
        <w:ind w:left="0" w:firstLine="709"/>
        <w:jc w:val="both"/>
        <w:rPr>
          <w:rFonts w:asciiTheme="majorBidi" w:hAnsiTheme="majorBidi" w:cstheme="majorBidi"/>
          <w:sz w:val="24"/>
          <w:szCs w:val="24"/>
          <w:lang w:val="uk-UA" w:eastAsia="ru-RU"/>
        </w:rPr>
      </w:pPr>
    </w:p>
    <w:p w:rsidR="00AA02FD" w:rsidRPr="00F3591D" w:rsidRDefault="00AA02FD" w:rsidP="0042155A">
      <w:pPr>
        <w:pStyle w:val="a3"/>
        <w:numPr>
          <w:ilvl w:val="0"/>
          <w:numId w:val="6"/>
        </w:numPr>
        <w:suppressAutoHyphens/>
        <w:spacing w:after="0" w:line="36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проєктній діяльності, інформація про отримані гранти, стипендії тощо.</w:t>
      </w:r>
    </w:p>
    <w:p w:rsidR="00AA02FD" w:rsidRPr="00F3591D" w:rsidRDefault="00AA02FD" w:rsidP="0042155A">
      <w:pPr>
        <w:pStyle w:val="a3"/>
        <w:numPr>
          <w:ilvl w:val="0"/>
          <w:numId w:val="6"/>
        </w:num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Грантова заявка «Надання допомоги на місцевому рівні внутрішньо переміщеним представникам національних меншин та ромів у зв'язку з конфліктом для підтримки їх активної участі у соціальному та громадському житті» у межах Проєкт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572347" w:rsidRPr="00F3591D" w:rsidRDefault="00572347"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B5138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 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pStyle w:val="a3"/>
        <w:spacing w:after="0"/>
        <w:ind w:left="0" w:firstLine="709"/>
        <w:rPr>
          <w:rFonts w:asciiTheme="majorBidi" w:eastAsia="Times New Roman" w:hAnsiTheme="majorBidi" w:cstheme="majorBidi"/>
          <w:sz w:val="24"/>
          <w:szCs w:val="24"/>
          <w:lang w:val="uk-UA" w:eastAsia="ar-S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 xml:space="preserve">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pStyle w:val="a3"/>
        <w:tabs>
          <w:tab w:val="left" w:pos="1418"/>
        </w:tabs>
        <w:spacing w:after="0" w:line="240" w:lineRule="auto"/>
        <w:ind w:left="0"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B51380" w:rsidRPr="00F3591D" w:rsidRDefault="00B51380" w:rsidP="00B51380">
      <w:pPr>
        <w:tabs>
          <w:tab w:val="left" w:pos="1418"/>
        </w:tabs>
        <w:spacing w:after="0" w:line="240" w:lineRule="auto"/>
        <w:ind w:firstLine="709"/>
        <w:jc w:val="both"/>
        <w:rPr>
          <w:rFonts w:ascii="Times New Roman" w:hAnsi="Times New Roman" w:cs="Times New Roman"/>
          <w:sz w:val="24"/>
          <w:szCs w:val="24"/>
          <w:lang w:val="uk-UA"/>
        </w:rPr>
      </w:pPr>
    </w:p>
    <w:p w:rsidR="00B51380" w:rsidRPr="00F3591D" w:rsidRDefault="00B51380" w:rsidP="00B51380">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B51380" w:rsidRPr="00F3591D" w:rsidRDefault="00B513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B51380">
      <w:pPr>
        <w:suppressAutoHyphens/>
        <w:spacing w:after="0" w:line="240" w:lineRule="auto"/>
        <w:ind w:left="709" w:hanging="502"/>
        <w:jc w:val="both"/>
        <w:rPr>
          <w:rFonts w:asciiTheme="majorBidi" w:hAnsiTheme="majorBidi" w:cstheme="majorBidi"/>
          <w:sz w:val="24"/>
          <w:szCs w:val="24"/>
          <w:lang w:val="uk-UA"/>
        </w:rPr>
      </w:pPr>
      <w:r w:rsidRPr="00F3591D">
        <w:rPr>
          <w:rFonts w:asciiTheme="majorBidi" w:hAnsiTheme="majorBidi" w:cstheme="majorBidi"/>
          <w:sz w:val="24"/>
          <w:szCs w:val="24"/>
          <w:lang w:val="uk-UA"/>
        </w:rPr>
        <w:t>Наявність свідоцтв про реєстрацію авторського права на твір: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Письмовий твір «Проєкт «Соціальна компетентність студентської молоді як маркер демократичного розвитку повоєнного українського суспільства». Свідоцтво про реєстрацію авторська права: №127373, від 11 червня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«Етнічні спільноти і спільність: запорука громадської активності і довіри» Свідоцтво про реєстрацію авторська права: №126868,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«Дорожня карта підвищення рівня індексу благополуччя молоді Мелітополя» Свідоцтво про реєстрацію авторська права: №126867,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Літературно-письмовий твір з ілюстраціями «Аналіз класифікації чуток. Проєкт ІСС Україна «Боротьба з чутками» Свідоцтво про реєстрацію авторська права: №126864, від 28 травня 2024 р.</w:t>
      </w:r>
    </w:p>
    <w:p w:rsidR="00B51380" w:rsidRPr="00F3591D" w:rsidRDefault="00B51380" w:rsidP="00B51380">
      <w:pPr>
        <w:spacing w:after="0"/>
        <w:ind w:firstLine="709"/>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Опис проєкту ««Етнічні спільноти і спільність: запорука громадської активності і довіри» Свідоцтво про реєстрацію авторська права: №126866, від 28 травня 2024 р.</w:t>
      </w:r>
    </w:p>
    <w:p w:rsidR="00B51380" w:rsidRPr="00F3591D" w:rsidRDefault="00B513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B51380" w:rsidRPr="00F3591D" w:rsidRDefault="00B5138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AA02FD" w:rsidRPr="00F3591D" w:rsidRDefault="00AA02FD"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3492"/>
        <w:gridCol w:w="27"/>
        <w:gridCol w:w="2317"/>
        <w:gridCol w:w="78"/>
        <w:gridCol w:w="1004"/>
        <w:gridCol w:w="1963"/>
      </w:tblGrid>
      <w:tr w:rsidR="00AA02FD" w:rsidRPr="00F3591D" w:rsidTr="00D26336">
        <w:tc>
          <w:tcPr>
            <w:tcW w:w="1606"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3492"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344" w:type="dxa"/>
            <w:gridSpan w:val="2"/>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gridSpan w:val="2"/>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A02FD" w:rsidRPr="00F3591D" w:rsidTr="00B51380">
        <w:tc>
          <w:tcPr>
            <w:tcW w:w="10487" w:type="dxa"/>
            <w:gridSpan w:val="7"/>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B51380" w:rsidRPr="00F3591D" w:rsidTr="00D26336">
        <w:tc>
          <w:tcPr>
            <w:tcW w:w="1606" w:type="dxa"/>
            <w:tcBorders>
              <w:top w:val="single" w:sz="4" w:space="0" w:color="auto"/>
              <w:left w:val="single" w:sz="4" w:space="0" w:color="auto"/>
              <w:bottom w:val="single" w:sz="4" w:space="0" w:color="auto"/>
              <w:right w:val="single" w:sz="4" w:space="0" w:color="auto"/>
            </w:tcBorders>
            <w:vAlign w:val="center"/>
            <w:hideMark/>
          </w:tcPr>
          <w:p w:rsidR="00B51380" w:rsidRPr="00F3591D" w:rsidRDefault="00B51380" w:rsidP="00B5138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Глебова Н. І. </w:t>
            </w:r>
          </w:p>
        </w:tc>
        <w:tc>
          <w:tcPr>
            <w:tcW w:w="3519" w:type="dxa"/>
            <w:gridSpan w:val="2"/>
            <w:tcBorders>
              <w:top w:val="single" w:sz="4" w:space="0" w:color="auto"/>
              <w:left w:val="single" w:sz="4" w:space="0" w:color="auto"/>
              <w:bottom w:val="single" w:sz="4" w:space="0" w:color="auto"/>
              <w:right w:val="single" w:sz="4" w:space="0" w:color="auto"/>
            </w:tcBorders>
            <w:vAlign w:val="center"/>
            <w:hideMark/>
          </w:tcPr>
          <w:p w:rsidR="00B51380" w:rsidRPr="00F3591D" w:rsidRDefault="00B51380" w:rsidP="00B5138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Філософські виміри війни: вплив на формування освітніх ідентичностей у сучасному світі.</w:t>
            </w:r>
          </w:p>
        </w:tc>
        <w:tc>
          <w:tcPr>
            <w:tcW w:w="2395" w:type="dxa"/>
            <w:gridSpan w:val="2"/>
            <w:tcBorders>
              <w:top w:val="single" w:sz="4" w:space="0" w:color="auto"/>
              <w:left w:val="single" w:sz="4" w:space="0" w:color="auto"/>
              <w:bottom w:val="single" w:sz="4" w:space="0" w:color="auto"/>
              <w:right w:val="single" w:sz="4" w:space="0" w:color="auto"/>
            </w:tcBorders>
          </w:tcPr>
          <w:p w:rsidR="00B51380" w:rsidRPr="00F3591D" w:rsidRDefault="00F3591D" w:rsidP="00B51380">
            <w:pPr>
              <w:pStyle w:val="2"/>
              <w:shd w:val="clear" w:color="auto" w:fill="FFFFFF"/>
              <w:spacing w:line="276" w:lineRule="auto"/>
              <w:textAlignment w:val="baseline"/>
              <w:rPr>
                <w:rFonts w:asciiTheme="majorBidi" w:hAnsiTheme="majorBidi" w:cstheme="majorBidi"/>
                <w:sz w:val="24"/>
                <w:szCs w:val="24"/>
                <w:lang w:val="uk-UA"/>
              </w:rPr>
            </w:pPr>
            <w:hyperlink r:id="rId20" w:history="1">
              <w:r w:rsidR="00B51380" w:rsidRPr="00F3591D">
                <w:rPr>
                  <w:rStyle w:val="a4"/>
                  <w:rFonts w:asciiTheme="majorBidi" w:hAnsiTheme="majorBidi" w:cstheme="majorBidi"/>
                  <w:sz w:val="24"/>
                  <w:szCs w:val="24"/>
                  <w:bdr w:val="none" w:sz="0" w:space="0" w:color="auto" w:frame="1"/>
                  <w:lang w:val="uk-UA"/>
                </w:rPr>
                <w:t>Актуальні проблеми філософії та соціології №47\2024</w:t>
              </w:r>
            </w:hyperlink>
            <w:r w:rsidR="00B51380" w:rsidRPr="00F3591D">
              <w:rPr>
                <w:rFonts w:asciiTheme="majorBidi" w:hAnsiTheme="majorBidi" w:cstheme="majorBidi"/>
                <w:sz w:val="24"/>
                <w:szCs w:val="24"/>
                <w:lang w:val="uk-UA"/>
              </w:rPr>
              <w:t>, с.15-20.</w:t>
            </w:r>
          </w:p>
          <w:p w:rsidR="00B51380" w:rsidRPr="00F3591D" w:rsidRDefault="00B51380" w:rsidP="00B51380">
            <w:pPr>
              <w:pStyle w:val="2"/>
              <w:shd w:val="clear" w:color="auto" w:fill="FFFFFF"/>
              <w:spacing w:line="276" w:lineRule="auto"/>
              <w:textAlignment w:val="baseline"/>
              <w:rPr>
                <w:rFonts w:asciiTheme="majorBidi" w:hAnsiTheme="majorBidi" w:cstheme="majorBidi"/>
                <w:sz w:val="24"/>
                <w:szCs w:val="24"/>
                <w:lang w:val="uk-UA"/>
              </w:rPr>
            </w:pPr>
          </w:p>
        </w:tc>
        <w:tc>
          <w:tcPr>
            <w:tcW w:w="1004" w:type="dxa"/>
            <w:tcBorders>
              <w:top w:val="single" w:sz="4" w:space="0" w:color="auto"/>
              <w:left w:val="single" w:sz="4" w:space="0" w:color="auto"/>
              <w:bottom w:val="single" w:sz="4" w:space="0" w:color="auto"/>
              <w:right w:val="single" w:sz="4" w:space="0" w:color="auto"/>
            </w:tcBorders>
            <w:vAlign w:val="center"/>
            <w:hideMark/>
          </w:tcPr>
          <w:p w:rsidR="00B51380" w:rsidRPr="00F3591D" w:rsidRDefault="00B51380" w:rsidP="00B513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0,3</w:t>
            </w:r>
          </w:p>
        </w:tc>
        <w:tc>
          <w:tcPr>
            <w:tcW w:w="1963" w:type="dxa"/>
            <w:tcBorders>
              <w:top w:val="single" w:sz="4" w:space="0" w:color="auto"/>
              <w:left w:val="single" w:sz="4" w:space="0" w:color="auto"/>
              <w:bottom w:val="single" w:sz="4" w:space="0" w:color="auto"/>
              <w:right w:val="single" w:sz="4" w:space="0" w:color="auto"/>
            </w:tcBorders>
            <w:hideMark/>
          </w:tcPr>
          <w:p w:rsidR="00B51380" w:rsidRPr="00F3591D" w:rsidRDefault="00B51380" w:rsidP="00B5138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Горбаль Я.</w:t>
            </w:r>
          </w:p>
        </w:tc>
      </w:tr>
      <w:tr w:rsidR="00A347DF" w:rsidRPr="00F3591D" w:rsidTr="00D26336">
        <w:tc>
          <w:tcPr>
            <w:tcW w:w="1606" w:type="dxa"/>
            <w:tcBorders>
              <w:top w:val="single" w:sz="4" w:space="0" w:color="auto"/>
              <w:left w:val="single" w:sz="4" w:space="0" w:color="auto"/>
              <w:bottom w:val="single" w:sz="4" w:space="0" w:color="auto"/>
              <w:right w:val="single" w:sz="4" w:space="0" w:color="auto"/>
            </w:tcBorders>
          </w:tcPr>
          <w:p w:rsidR="00A347DF" w:rsidRPr="00F3591D" w:rsidRDefault="00A347DF" w:rsidP="00A347DF">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Calibri" w:hAnsiTheme="majorBidi" w:cstheme="majorBidi"/>
                <w:sz w:val="24"/>
                <w:szCs w:val="24"/>
                <w:lang w:val="uk-UA"/>
              </w:rPr>
              <w:t xml:space="preserve">Глебова Н.І., </w:t>
            </w:r>
          </w:p>
        </w:tc>
        <w:tc>
          <w:tcPr>
            <w:tcW w:w="3492" w:type="dxa"/>
            <w:tcBorders>
              <w:top w:val="single" w:sz="4" w:space="0" w:color="auto"/>
              <w:left w:val="single" w:sz="4" w:space="0" w:color="auto"/>
              <w:bottom w:val="single" w:sz="4" w:space="0" w:color="auto"/>
              <w:right w:val="single" w:sz="4" w:space="0" w:color="auto"/>
            </w:tcBorders>
          </w:tcPr>
          <w:p w:rsidR="00A347DF" w:rsidRPr="00F3591D" w:rsidRDefault="00A347DF" w:rsidP="00A347DF">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Calibri" w:hAnsiTheme="majorBidi" w:cstheme="majorBidi"/>
                <w:sz w:val="24"/>
                <w:szCs w:val="24"/>
                <w:lang w:val="uk-UA"/>
              </w:rPr>
              <w:t>Особливості самореалізації української жінки в умовах воєнного стану</w:t>
            </w:r>
          </w:p>
        </w:tc>
        <w:tc>
          <w:tcPr>
            <w:tcW w:w="2344" w:type="dxa"/>
            <w:gridSpan w:val="2"/>
            <w:tcBorders>
              <w:top w:val="single" w:sz="4" w:space="0" w:color="auto"/>
              <w:left w:val="single" w:sz="4" w:space="0" w:color="auto"/>
              <w:bottom w:val="single" w:sz="4" w:space="0" w:color="auto"/>
              <w:right w:val="single" w:sz="4" w:space="0" w:color="auto"/>
            </w:tcBorders>
          </w:tcPr>
          <w:p w:rsidR="00A347DF" w:rsidRPr="00F3591D" w:rsidRDefault="00A347DF" w:rsidP="00A347DF">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Calibri" w:hAnsiTheme="majorBidi" w:cstheme="majorBidi"/>
                <w:sz w:val="24"/>
                <w:szCs w:val="24"/>
                <w:lang w:val="uk-UA"/>
              </w:rPr>
              <w:t>Українознавчий альманах. 2024. Том (34). С. 51-58.</w:t>
            </w:r>
          </w:p>
        </w:tc>
        <w:tc>
          <w:tcPr>
            <w:tcW w:w="1082" w:type="dxa"/>
            <w:gridSpan w:val="2"/>
            <w:tcBorders>
              <w:top w:val="single" w:sz="4" w:space="0" w:color="auto"/>
              <w:left w:val="single" w:sz="4" w:space="0" w:color="auto"/>
              <w:bottom w:val="single" w:sz="4" w:space="0" w:color="auto"/>
              <w:right w:val="single" w:sz="4" w:space="0" w:color="auto"/>
            </w:tcBorders>
          </w:tcPr>
          <w:p w:rsidR="00A347DF" w:rsidRPr="00F3591D" w:rsidRDefault="00A347DF" w:rsidP="00A347DF">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Calibri" w:hAnsiTheme="majorBidi" w:cstheme="majorBidi"/>
                <w:sz w:val="24"/>
                <w:szCs w:val="24"/>
                <w:lang w:val="uk-UA"/>
              </w:rPr>
              <w:t>0,5</w:t>
            </w:r>
          </w:p>
        </w:tc>
        <w:tc>
          <w:tcPr>
            <w:tcW w:w="1963" w:type="dxa"/>
            <w:tcBorders>
              <w:top w:val="single" w:sz="4" w:space="0" w:color="auto"/>
              <w:left w:val="single" w:sz="4" w:space="0" w:color="auto"/>
              <w:bottom w:val="single" w:sz="4" w:space="0" w:color="auto"/>
              <w:right w:val="single" w:sz="4" w:space="0" w:color="auto"/>
            </w:tcBorders>
          </w:tcPr>
          <w:p w:rsidR="00A347DF" w:rsidRPr="00F3591D" w:rsidRDefault="00A347DF" w:rsidP="00A347DF">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Calibri" w:hAnsiTheme="majorBidi" w:cstheme="majorBidi"/>
                <w:sz w:val="24"/>
                <w:szCs w:val="24"/>
                <w:lang w:val="uk-UA"/>
              </w:rPr>
              <w:t>Глинська Л.Ф., Демчик О.І.</w:t>
            </w:r>
          </w:p>
        </w:tc>
      </w:tr>
      <w:tr w:rsidR="00AA02FD" w:rsidRPr="00F3591D" w:rsidTr="00B51380">
        <w:tc>
          <w:tcPr>
            <w:tcW w:w="10487" w:type="dxa"/>
            <w:gridSpan w:val="7"/>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AA02FD" w:rsidRPr="00F3591D" w:rsidTr="00D26336">
        <w:tc>
          <w:tcPr>
            <w:tcW w:w="1606"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492"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344" w:type="dxa"/>
            <w:gridSpan w:val="2"/>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gridSpan w:val="2"/>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AA02FD" w:rsidRPr="00F3591D" w:rsidTr="00B51380">
        <w:tc>
          <w:tcPr>
            <w:tcW w:w="10487" w:type="dxa"/>
            <w:gridSpan w:val="7"/>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AA02FD" w:rsidRPr="00F3591D" w:rsidTr="00D26336">
        <w:tc>
          <w:tcPr>
            <w:tcW w:w="1606"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492"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2344" w:type="dxa"/>
            <w:gridSpan w:val="2"/>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 May 15 – 17, 2024. – Kyiv: NUFT, 2024. – 137 p.</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0,1</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r>
      <w:tr w:rsidR="00AA02FD" w:rsidRPr="00F3591D" w:rsidTr="00D26336">
        <w:tc>
          <w:tcPr>
            <w:tcW w:w="1606"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Глебова Н.І.</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492"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СОЦІАЛЬНА УЧАСТЬ ЗДОБУВАЧІВ І РЕАЛІЗАЦІЯ ОСВІТНІХ БІЗНЕС-МОДЕЛЕЙ</w:t>
            </w:r>
          </w:p>
        </w:tc>
        <w:tc>
          <w:tcPr>
            <w:tcW w:w="2344" w:type="dxa"/>
            <w:gridSpan w:val="2"/>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МАКСИМЕНКО ВОЛОДИМИР</w:t>
            </w:r>
          </w:p>
        </w:tc>
      </w:tr>
      <w:tr w:rsidR="00AA02FD" w:rsidRPr="00F3591D" w:rsidTr="00D26336">
        <w:tc>
          <w:tcPr>
            <w:tcW w:w="1606"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Глебова Н.І.</w:t>
            </w:r>
          </w:p>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492"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СОЦІАЛЬНА ВЗАЄМОДІЯ ЯК ЧИННИК ВПРОВАДЖЕННЯ СТАЛИХ БІЗНЕСМОДЕЛЕЙ В КУЛЬТУРНО-ОСВІТНІХ ПРАКТИКАХ</w:t>
            </w:r>
          </w:p>
        </w:tc>
        <w:tc>
          <w:tcPr>
            <w:tcW w:w="2344" w:type="dxa"/>
            <w:gridSpan w:val="2"/>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gridSpan w:val="2"/>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ПОХВАТА МАКСИМ</w:t>
            </w:r>
          </w:p>
        </w:tc>
      </w:tr>
    </w:tbl>
    <w:p w:rsidR="00AA02FD" w:rsidRPr="00F3591D" w:rsidRDefault="00AA02FD"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AA02FD" w:rsidRPr="00F3591D" w:rsidTr="00AA02FD">
        <w:tc>
          <w:tcPr>
            <w:tcW w:w="209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tcBorders>
              <w:top w:val="single" w:sz="4" w:space="0" w:color="auto"/>
              <w:left w:val="single" w:sz="4" w:space="0" w:color="auto"/>
              <w:bottom w:val="single" w:sz="4" w:space="0" w:color="auto"/>
              <w:right w:val="single" w:sz="4" w:space="0" w:color="auto"/>
            </w:tcBorders>
          </w:tcPr>
          <w:p w:rsidR="00AA02FD" w:rsidRPr="00F3591D" w:rsidRDefault="00AA02FD"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F86C07" w:rsidRPr="00F3591D" w:rsidRDefault="00F86C07" w:rsidP="000735E0">
      <w:pPr>
        <w:tabs>
          <w:tab w:val="left" w:pos="5946"/>
        </w:tabs>
        <w:spacing w:after="0"/>
        <w:rPr>
          <w:rFonts w:asciiTheme="majorBidi" w:hAnsiTheme="majorBidi" w:cstheme="majorBidi"/>
          <w:sz w:val="24"/>
          <w:szCs w:val="24"/>
          <w:lang w:val="uk-UA"/>
        </w:rPr>
      </w:pPr>
    </w:p>
    <w:p w:rsidR="00AA02FD" w:rsidRPr="00F3591D" w:rsidRDefault="00D26336" w:rsidP="00D26336">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4. Список наукових праць, опублікованих й проіндексованих та поданих до друку  2024 н.р. у міжнародних наукометричних базах даних (Scopus, Web of </w:t>
      </w:r>
      <w:r w:rsidR="00AA02FD" w:rsidRPr="00F3591D">
        <w:rPr>
          <w:rFonts w:asciiTheme="majorBidi" w:eastAsia="Times New Roman" w:hAnsiTheme="majorBidi" w:cstheme="majorBidi"/>
          <w:sz w:val="24"/>
          <w:szCs w:val="24"/>
          <w:lang w:val="uk-UA" w:eastAsia="ar-SA"/>
        </w:rPr>
        <w:t>Science):</w:t>
      </w: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AA02FD" w:rsidRPr="00F3591D" w:rsidTr="00572347">
        <w:tc>
          <w:tcPr>
            <w:tcW w:w="936"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2"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1"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0"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AA02FD" w:rsidRPr="00F3591D" w:rsidTr="00572347">
        <w:tc>
          <w:tcPr>
            <w:tcW w:w="10200" w:type="dxa"/>
            <w:gridSpan w:val="6"/>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D26336" w:rsidRPr="00F3591D" w:rsidTr="00572347">
        <w:tc>
          <w:tcPr>
            <w:tcW w:w="936" w:type="dxa"/>
            <w:tcBorders>
              <w:top w:val="single" w:sz="4" w:space="0" w:color="auto"/>
              <w:left w:val="single" w:sz="4" w:space="0" w:color="auto"/>
              <w:bottom w:val="single" w:sz="4" w:space="0" w:color="auto"/>
              <w:right w:val="single" w:sz="4" w:space="0" w:color="auto"/>
            </w:tcBorders>
            <w:hideMark/>
          </w:tcPr>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tcPr>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en-US"/>
              </w:rPr>
              <w:t>Anvar Mirzaev, Sergey Yekimov, Irina Khavina, Olga Pyurko, Nat</w:t>
            </w:r>
            <w:r w:rsidRPr="00F3591D">
              <w:rPr>
                <w:rFonts w:asciiTheme="majorBidi" w:hAnsiTheme="majorBidi" w:cstheme="majorBidi"/>
                <w:sz w:val="24"/>
                <w:szCs w:val="24"/>
              </w:rPr>
              <w:t>а</w:t>
            </w:r>
            <w:r w:rsidRPr="00F3591D">
              <w:rPr>
                <w:rFonts w:asciiTheme="majorBidi" w:hAnsiTheme="majorBidi" w:cstheme="majorBidi"/>
                <w:sz w:val="24"/>
                <w:szCs w:val="24"/>
                <w:lang w:val="en-US"/>
              </w:rPr>
              <w:t>lia Hlebova</w:t>
            </w:r>
          </w:p>
        </w:tc>
        <w:tc>
          <w:tcPr>
            <w:tcW w:w="1437" w:type="dxa"/>
            <w:tcBorders>
              <w:top w:val="single" w:sz="4" w:space="0" w:color="auto"/>
              <w:left w:val="single" w:sz="4" w:space="0" w:color="auto"/>
              <w:bottom w:val="single" w:sz="4" w:space="0" w:color="auto"/>
              <w:right w:val="single" w:sz="4" w:space="0" w:color="auto"/>
            </w:tcBorders>
          </w:tcPr>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en-US"/>
              </w:rPr>
              <w:t>Modern state of metrological support of "digital level - barcode staff" measurement systems</w:t>
            </w:r>
          </w:p>
        </w:tc>
        <w:tc>
          <w:tcPr>
            <w:tcW w:w="1921" w:type="dxa"/>
            <w:tcBorders>
              <w:top w:val="single" w:sz="4" w:space="0" w:color="auto"/>
              <w:left w:val="single" w:sz="4" w:space="0" w:color="auto"/>
              <w:bottom w:val="single" w:sz="4" w:space="0" w:color="auto"/>
              <w:right w:val="single" w:sz="4" w:space="0" w:color="auto"/>
            </w:tcBorders>
          </w:tcPr>
          <w:p w:rsidR="00D26336" w:rsidRPr="00F3591D" w:rsidRDefault="00D26336" w:rsidP="00D26336">
            <w:pPr>
              <w:shd w:val="clear" w:color="auto" w:fill="FFFFFF"/>
              <w:spacing w:after="0" w:line="240" w:lineRule="auto"/>
              <w:rPr>
                <w:rFonts w:asciiTheme="majorBidi" w:eastAsia="Times New Roman" w:hAnsiTheme="majorBidi" w:cstheme="majorBidi"/>
                <w:color w:val="000000"/>
                <w:sz w:val="24"/>
                <w:szCs w:val="24"/>
              </w:rPr>
            </w:pPr>
            <w:r w:rsidRPr="00F3591D">
              <w:rPr>
                <w:rFonts w:asciiTheme="majorBidi" w:eastAsia="Times New Roman" w:hAnsiTheme="majorBidi" w:cstheme="majorBidi"/>
                <w:b/>
                <w:bCs/>
                <w:color w:val="111111"/>
                <w:sz w:val="24"/>
                <w:szCs w:val="24"/>
              </w:rPr>
              <w:t>Volume </w:t>
            </w:r>
            <w:r w:rsidRPr="00F3591D">
              <w:rPr>
                <w:rFonts w:asciiTheme="majorBidi" w:eastAsia="Times New Roman" w:hAnsiTheme="majorBidi" w:cstheme="majorBidi"/>
                <w:color w:val="000000"/>
                <w:sz w:val="24"/>
                <w:szCs w:val="24"/>
              </w:rPr>
              <w:t>587, 2024</w:t>
            </w:r>
          </w:p>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p>
        </w:tc>
        <w:tc>
          <w:tcPr>
            <w:tcW w:w="2340" w:type="dxa"/>
            <w:tcBorders>
              <w:top w:val="single" w:sz="4" w:space="0" w:color="auto"/>
              <w:left w:val="single" w:sz="4" w:space="0" w:color="auto"/>
              <w:bottom w:val="single" w:sz="4" w:space="0" w:color="auto"/>
              <w:right w:val="single" w:sz="4" w:space="0" w:color="auto"/>
            </w:tcBorders>
          </w:tcPr>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color w:val="000000"/>
                <w:sz w:val="24"/>
                <w:szCs w:val="24"/>
                <w:shd w:val="clear" w:color="auto" w:fill="FFFFFF"/>
                <w:lang w:val="en-US"/>
              </w:rPr>
              <w:t>International Scientific Conference on Green Energy (GreenEnergy 2024)</w:t>
            </w:r>
          </w:p>
        </w:tc>
        <w:tc>
          <w:tcPr>
            <w:tcW w:w="2274" w:type="dxa"/>
            <w:tcBorders>
              <w:top w:val="single" w:sz="4" w:space="0" w:color="auto"/>
              <w:left w:val="single" w:sz="4" w:space="0" w:color="auto"/>
              <w:bottom w:val="single" w:sz="4" w:space="0" w:color="auto"/>
              <w:right w:val="single" w:sz="4" w:space="0" w:color="auto"/>
            </w:tcBorders>
          </w:tcPr>
          <w:p w:rsidR="00D26336" w:rsidRPr="00F3591D" w:rsidRDefault="00D26336" w:rsidP="00D26336">
            <w:pPr>
              <w:suppressAutoHyphens/>
              <w:spacing w:after="0" w:line="240" w:lineRule="auto"/>
              <w:jc w:val="both"/>
              <w:rPr>
                <w:rFonts w:asciiTheme="majorBidi" w:hAnsiTheme="majorBidi" w:cstheme="majorBidi"/>
                <w:sz w:val="24"/>
                <w:szCs w:val="24"/>
                <w:lang w:val="en-US"/>
              </w:rPr>
            </w:pPr>
          </w:p>
          <w:p w:rsidR="00D26336" w:rsidRPr="00F3591D" w:rsidRDefault="00D26336" w:rsidP="00D26336">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en-US"/>
              </w:rPr>
              <w:t>https://doi.org/10.1051/e3sconf/202458703018</w:t>
            </w:r>
          </w:p>
        </w:tc>
      </w:tr>
      <w:tr w:rsidR="00AA02FD" w:rsidRPr="00F3591D" w:rsidTr="00572347">
        <w:tc>
          <w:tcPr>
            <w:tcW w:w="10200" w:type="dxa"/>
            <w:gridSpan w:val="6"/>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AA02FD" w:rsidRPr="00F3591D" w:rsidTr="00572347">
        <w:tc>
          <w:tcPr>
            <w:tcW w:w="936"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c>
          <w:tcPr>
            <w:tcW w:w="1437"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1921" w:type="dxa"/>
            <w:tcBorders>
              <w:top w:val="single" w:sz="4" w:space="0" w:color="auto"/>
              <w:left w:val="single" w:sz="4" w:space="0" w:color="auto"/>
              <w:bottom w:val="single" w:sz="4" w:space="0" w:color="auto"/>
              <w:right w:val="single" w:sz="4" w:space="0" w:color="auto"/>
            </w:tcBorders>
            <w:vAlign w:val="center"/>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w:t>
            </w:r>
          </w:p>
        </w:tc>
        <w:tc>
          <w:tcPr>
            <w:tcW w:w="2340" w:type="dxa"/>
            <w:tcBorders>
              <w:top w:val="single" w:sz="4" w:space="0" w:color="auto"/>
              <w:left w:val="single" w:sz="4" w:space="0" w:color="auto"/>
              <w:bottom w:val="single" w:sz="4" w:space="0" w:color="auto"/>
              <w:right w:val="single" w:sz="4" w:space="0" w:color="auto"/>
            </w:tcBorders>
            <w:vAlign w:val="center"/>
          </w:tcPr>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hideMark/>
          </w:tcPr>
          <w:p w:rsidR="00AA02FD" w:rsidRPr="00F3591D" w:rsidRDefault="00AA02FD"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Scopus</w:t>
            </w:r>
          </w:p>
        </w:tc>
      </w:tr>
    </w:tbl>
    <w:p w:rsidR="00AA02FD" w:rsidRPr="00F3591D" w:rsidRDefault="00AA02FD"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AA02FD" w:rsidRPr="00F3591D" w:rsidTr="00AA02FD">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AA02FD" w:rsidRPr="00F3591D" w:rsidRDefault="00AA02FD"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AA02FD" w:rsidRPr="00F3591D" w:rsidRDefault="00AA02FD"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AA02FD" w:rsidRPr="00F3591D" w:rsidTr="00AA02FD">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AA02FD" w:rsidRPr="00F3591D" w:rsidTr="00AA02F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AA02FD" w:rsidRPr="00F3591D" w:rsidRDefault="00AA02FD"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tbl>
      <w:tblPr>
        <w:tblW w:w="9722" w:type="dxa"/>
        <w:tblCellMar>
          <w:top w:w="7" w:type="dxa"/>
          <w:left w:w="106" w:type="dxa"/>
          <w:right w:w="65" w:type="dxa"/>
        </w:tblCellMar>
        <w:tblLook w:val="04A0" w:firstRow="1" w:lastRow="0" w:firstColumn="1" w:lastColumn="0" w:noHBand="0" w:noVBand="1"/>
      </w:tblPr>
      <w:tblGrid>
        <w:gridCol w:w="506"/>
        <w:gridCol w:w="2519"/>
        <w:gridCol w:w="1634"/>
        <w:gridCol w:w="2428"/>
        <w:gridCol w:w="1501"/>
        <w:gridCol w:w="1134"/>
      </w:tblGrid>
      <w:tr w:rsidR="00AA02FD" w:rsidRPr="00F3591D" w:rsidTr="00572347">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AA02FD" w:rsidRPr="00F3591D" w:rsidRDefault="00AA02FD"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750"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122"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AA02FD" w:rsidRPr="00F3591D" w:rsidRDefault="00AA02FD"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AA02FD" w:rsidRPr="00F3591D" w:rsidRDefault="00AA02FD"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AA02FD" w:rsidRPr="00F3591D" w:rsidRDefault="00AA02FD"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AA02FD" w:rsidRPr="00F3591D" w:rsidRDefault="00AA02FD"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75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572347"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00572347" w:rsidRPr="00F3591D">
              <w:rPr>
                <w:rFonts w:asciiTheme="majorBidi" w:eastAsia="Times New Roman" w:hAnsiTheme="majorBidi" w:cstheme="majorBidi"/>
                <w:sz w:val="24"/>
                <w:szCs w:val="24"/>
                <w:shd w:val="clear" w:color="auto" w:fill="FFFFFF"/>
                <w:lang w:val="uk-UA"/>
              </w:rPr>
              <w:t>Афанасьєва Л.В.,</w:t>
            </w:r>
          </w:p>
          <w:p w:rsidR="00572347" w:rsidRPr="00F3591D" w:rsidRDefault="0057234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572347" w:rsidRPr="00F3591D" w:rsidRDefault="0057234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572347" w:rsidRPr="00F3591D" w:rsidRDefault="0057234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572347" w:rsidRPr="00F3591D" w:rsidRDefault="0057234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572347" w:rsidRPr="00F3591D" w:rsidRDefault="0057234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572347" w:rsidRPr="00F3591D" w:rsidRDefault="0057234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57234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750" w:type="dxa"/>
            <w:tcBorders>
              <w:top w:val="single" w:sz="4" w:space="0" w:color="000000"/>
              <w:left w:val="single" w:sz="4" w:space="0" w:color="000000"/>
              <w:bottom w:val="single" w:sz="4" w:space="0" w:color="000000"/>
              <w:right w:val="single" w:sz="4" w:space="0" w:color="000000"/>
            </w:tcBorders>
            <w:vAlign w:val="center"/>
          </w:tcPr>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AA02FD" w:rsidRPr="00F3591D" w:rsidRDefault="00AA02FD" w:rsidP="000735E0">
            <w:pPr>
              <w:spacing w:after="0" w:line="240" w:lineRule="auto"/>
              <w:rPr>
                <w:rFonts w:asciiTheme="majorBidi" w:hAnsiTheme="majorBidi" w:cstheme="majorBidi"/>
                <w:bCs/>
                <w:sz w:val="24"/>
                <w:szCs w:val="24"/>
                <w:lang w:val="uk-UA"/>
              </w:rPr>
            </w:pPr>
          </w:p>
          <w:p w:rsidR="00AA02FD" w:rsidRPr="00F3591D" w:rsidRDefault="00AA02FD"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75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AA02FD" w:rsidRPr="00F3591D" w:rsidRDefault="00AA02FD"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AA02FD" w:rsidRPr="00F3591D" w:rsidRDefault="00AA02FD"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AA02FD" w:rsidRPr="00F3591D" w:rsidRDefault="00AA02FD"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4</w:t>
            </w:r>
          </w:p>
        </w:tc>
        <w:tc>
          <w:tcPr>
            <w:tcW w:w="275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«Актуальні проблеми функціонування мови і літератури в сучасному полікультурному суспільстві» </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VIІІ Міжнародна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Запоріжжя – Мелітополь, 16–17 травня 2024 року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5</w:t>
            </w:r>
          </w:p>
        </w:tc>
        <w:tc>
          <w:tcPr>
            <w:tcW w:w="275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«Актуальні питання підготовки майбутніх фахівців педагогічної освіти в умовах європейської освітньої інтеграції»</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 - 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14 червня 2024, Запоріжжя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r w:rsidR="00AA02FD" w:rsidRPr="00F3591D" w:rsidTr="0057234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AA02FD" w:rsidRPr="00F3591D" w:rsidRDefault="00AA02FD"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6.</w:t>
            </w:r>
          </w:p>
        </w:tc>
        <w:tc>
          <w:tcPr>
            <w:tcW w:w="2750"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Форум «Дні освітнього лідерства» </w:t>
            </w:r>
          </w:p>
        </w:tc>
        <w:tc>
          <w:tcPr>
            <w:tcW w:w="1122"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Форум проводився за підтримки Міністерства освіти і науки України, Національного агентства із забезпечення якості вищої освіти, Національного агентства кваліфікацій, України, Спілки ректорів закладів вищої освіти України</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6 – 7 червня 2024 р., Запоріжжя</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AA02FD" w:rsidRPr="00F3591D" w:rsidRDefault="00AA02FD"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w:t>
            </w:r>
          </w:p>
        </w:tc>
      </w:tr>
    </w:tbl>
    <w:p w:rsidR="00AF428C" w:rsidRPr="00F3591D" w:rsidRDefault="00AF428C" w:rsidP="000735E0">
      <w:pPr>
        <w:tabs>
          <w:tab w:val="left" w:pos="5946"/>
        </w:tabs>
        <w:spacing w:after="0"/>
        <w:rPr>
          <w:rFonts w:asciiTheme="majorBidi" w:hAnsiTheme="majorBidi" w:cstheme="majorBidi"/>
          <w:sz w:val="24"/>
          <w:szCs w:val="24"/>
          <w:lang w:val="uk-UA"/>
        </w:rPr>
      </w:pPr>
    </w:p>
    <w:p w:rsidR="00AF428C" w:rsidRPr="00F3591D" w:rsidRDefault="00AF428C" w:rsidP="000735E0">
      <w:pPr>
        <w:tabs>
          <w:tab w:val="left" w:pos="5946"/>
        </w:tabs>
        <w:spacing w:after="0"/>
        <w:rPr>
          <w:rFonts w:asciiTheme="majorBidi" w:hAnsiTheme="majorBidi" w:cstheme="majorBidi"/>
          <w:sz w:val="24"/>
          <w:szCs w:val="24"/>
          <w:lang w:val="uk-UA"/>
        </w:rPr>
      </w:pPr>
    </w:p>
    <w:p w:rsidR="00AF428C" w:rsidRPr="00F3591D" w:rsidRDefault="00AF428C" w:rsidP="000735E0">
      <w:pPr>
        <w:suppressAutoHyphens/>
        <w:spacing w:after="0" w:line="360" w:lineRule="auto"/>
        <w:ind w:left="720"/>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проєктній діяльності, інформація про отримані гранти, стипендії тощо.</w:t>
      </w:r>
    </w:p>
    <w:p w:rsidR="00AF428C" w:rsidRPr="00F3591D" w:rsidRDefault="00AF428C" w:rsidP="000735E0">
      <w:pPr>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Грантова заявка «Надання допомоги на місцевому рівні внутрішньо переміщеним представникам національних меншин та ромів у зв'язку з конфліктом для підтримки їх активної участі у соціальному та громадському житті» у межах Проєкт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AF428C" w:rsidRPr="00F3591D" w:rsidRDefault="00AF428C" w:rsidP="000735E0">
      <w:pPr>
        <w:tabs>
          <w:tab w:val="left" w:pos="5946"/>
        </w:tabs>
        <w:spacing w:after="0"/>
        <w:rPr>
          <w:rFonts w:asciiTheme="majorBidi" w:hAnsiTheme="majorBidi" w:cstheme="majorBidi"/>
          <w:sz w:val="24"/>
          <w:szCs w:val="24"/>
          <w:lang w:val="uk-UA"/>
        </w:rPr>
      </w:pPr>
    </w:p>
    <w:p w:rsidR="003C7BD2" w:rsidRPr="00F3591D" w:rsidRDefault="003C7BD2" w:rsidP="000735E0">
      <w:pPr>
        <w:tabs>
          <w:tab w:val="left" w:pos="5946"/>
        </w:tabs>
        <w:spacing w:after="0"/>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68480" behindDoc="0" locked="0" layoutInCell="1" allowOverlap="1">
            <wp:simplePos x="0" y="0"/>
            <wp:positionH relativeFrom="column">
              <wp:posOffset>3645284</wp:posOffset>
            </wp:positionH>
            <wp:positionV relativeFrom="paragraph">
              <wp:posOffset>79231</wp:posOffset>
            </wp:positionV>
            <wp:extent cx="480060" cy="708660"/>
            <wp:effectExtent l="0" t="0" r="0" b="0"/>
            <wp:wrapSquare wrapText="bothSides"/>
            <wp:docPr id="10" name="Рисунок 10"/>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r w:rsidRPr="00F3591D">
        <w:rPr>
          <w:rFonts w:asciiTheme="majorBidi" w:hAnsiTheme="majorBidi" w:cstheme="majorBidi"/>
          <w:noProof/>
          <w:sz w:val="24"/>
          <w:szCs w:val="24"/>
          <w:lang w:val="en-US"/>
        </w:rPr>
        <w:drawing>
          <wp:anchor distT="0" distB="0" distL="114300" distR="114300" simplePos="0" relativeHeight="251667456" behindDoc="0" locked="0" layoutInCell="1" allowOverlap="1">
            <wp:simplePos x="0" y="0"/>
            <wp:positionH relativeFrom="column">
              <wp:posOffset>1600835</wp:posOffset>
            </wp:positionH>
            <wp:positionV relativeFrom="paragraph">
              <wp:posOffset>179705</wp:posOffset>
            </wp:positionV>
            <wp:extent cx="572770" cy="41910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2770" cy="419100"/>
                    </a:xfrm>
                    <a:prstGeom prst="rect">
                      <a:avLst/>
                    </a:prstGeom>
                    <a:noFill/>
                  </pic:spPr>
                </pic:pic>
              </a:graphicData>
            </a:graphic>
          </wp:anchor>
        </w:drawing>
      </w:r>
      <w:r w:rsidRPr="00F3591D">
        <w:rPr>
          <w:rFonts w:asciiTheme="majorBidi" w:hAnsiTheme="majorBidi" w:cstheme="majorBidi"/>
          <w:sz w:val="24"/>
          <w:szCs w:val="24"/>
          <w:lang w:val="uk-UA"/>
        </w:rPr>
        <w:t>Завідувачка кафедри</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3C7BD2" w:rsidRPr="00F3591D" w:rsidRDefault="003C7BD2" w:rsidP="000735E0">
      <w:pPr>
        <w:tabs>
          <w:tab w:val="left" w:pos="5946"/>
        </w:tabs>
        <w:spacing w:after="0"/>
        <w:rPr>
          <w:rFonts w:asciiTheme="majorBidi" w:hAnsiTheme="majorBidi" w:cstheme="majorBidi"/>
          <w:sz w:val="24"/>
          <w:szCs w:val="24"/>
          <w:lang w:val="uk-UA"/>
        </w:rPr>
      </w:pPr>
      <w:r w:rsidRPr="00F3591D">
        <w:rPr>
          <w:rFonts w:asciiTheme="majorBidi" w:hAnsiTheme="majorBidi" w:cstheme="majorBidi"/>
          <w:sz w:val="24"/>
          <w:szCs w:val="24"/>
          <w:lang w:val="uk-UA"/>
        </w:rPr>
        <w:t>Викладач</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Глебова Н.І.</w:t>
      </w:r>
    </w:p>
    <w:p w:rsidR="003C7BD2" w:rsidRPr="00F3591D" w:rsidRDefault="003C7BD2" w:rsidP="000735E0">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9A5BCC" w:rsidRPr="00F3591D" w:rsidRDefault="009A5BCC" w:rsidP="009A5BCC">
      <w:pPr>
        <w:spacing w:line="240" w:lineRule="auto"/>
        <w:jc w:val="center"/>
        <w:rPr>
          <w:rFonts w:asciiTheme="majorBidi" w:eastAsia="Calibri" w:hAnsiTheme="majorBidi" w:cstheme="majorBidi"/>
          <w:b/>
          <w:sz w:val="24"/>
          <w:szCs w:val="24"/>
          <w:lang w:val="uk-UA"/>
        </w:rPr>
      </w:pPr>
      <w:r w:rsidRPr="00F3591D">
        <w:rPr>
          <w:rFonts w:asciiTheme="majorBidi" w:eastAsia="Calibri" w:hAnsiTheme="majorBidi" w:cstheme="majorBidi"/>
          <w:b/>
          <w:sz w:val="24"/>
          <w:szCs w:val="24"/>
          <w:lang w:val="uk-UA"/>
        </w:rPr>
        <w:t xml:space="preserve">Індивідуальний звіт співробітника кафедри соціології та філософії </w:t>
      </w:r>
    </w:p>
    <w:p w:rsidR="009A5BCC" w:rsidRPr="00F3591D" w:rsidRDefault="009A5BCC" w:rsidP="009A5BCC">
      <w:pPr>
        <w:spacing w:line="240" w:lineRule="auto"/>
        <w:jc w:val="center"/>
        <w:rPr>
          <w:rFonts w:asciiTheme="majorBidi" w:eastAsia="Calibri" w:hAnsiTheme="majorBidi" w:cstheme="majorBidi"/>
          <w:b/>
          <w:sz w:val="24"/>
          <w:szCs w:val="24"/>
          <w:lang w:val="uk-UA"/>
        </w:rPr>
      </w:pPr>
      <w:r w:rsidRPr="00F3591D">
        <w:rPr>
          <w:rFonts w:asciiTheme="majorBidi" w:eastAsia="Calibri" w:hAnsiTheme="majorBidi" w:cstheme="majorBidi"/>
          <w:b/>
          <w:sz w:val="24"/>
          <w:szCs w:val="24"/>
          <w:lang w:val="uk-UA"/>
        </w:rPr>
        <w:t xml:space="preserve">за І семестр 2024-2025 н.р. </w:t>
      </w:r>
    </w:p>
    <w:p w:rsidR="009A5BCC" w:rsidRPr="00F3591D" w:rsidRDefault="009A5BCC" w:rsidP="009A5BCC">
      <w:pPr>
        <w:pStyle w:val="2"/>
        <w:ind w:left="734" w:right="680"/>
        <w:jc w:val="center"/>
        <w:rPr>
          <w:rFonts w:asciiTheme="majorBidi" w:eastAsia="Calibri" w:hAnsiTheme="majorBidi" w:cstheme="majorBidi"/>
          <w:b/>
          <w:sz w:val="24"/>
          <w:szCs w:val="24"/>
          <w:lang w:val="uk-UA"/>
        </w:rPr>
      </w:pPr>
      <w:r w:rsidRPr="00F3591D">
        <w:rPr>
          <w:rFonts w:asciiTheme="majorBidi" w:eastAsia="Calibri" w:hAnsiTheme="majorBidi" w:cstheme="majorBidi"/>
          <w:b/>
          <w:sz w:val="24"/>
          <w:szCs w:val="24"/>
          <w:lang w:val="uk-UA"/>
        </w:rPr>
        <w:t>старшого викладача Демчика О.І.</w:t>
      </w:r>
    </w:p>
    <w:p w:rsidR="009A5BCC" w:rsidRPr="00F3591D" w:rsidRDefault="009A5BCC" w:rsidP="009A5BCC">
      <w:pPr>
        <w:rPr>
          <w:rFonts w:asciiTheme="majorBidi" w:eastAsia="Calibri" w:hAnsiTheme="majorBidi" w:cstheme="majorBidi"/>
          <w:sz w:val="24"/>
          <w:szCs w:val="24"/>
          <w:lang w:val="uk-UA"/>
        </w:rPr>
      </w:pPr>
    </w:p>
    <w:p w:rsidR="009A5BCC" w:rsidRPr="00F3591D" w:rsidRDefault="009A5BCC" w:rsidP="009A5BCC">
      <w:pPr>
        <w:rPr>
          <w:rFonts w:asciiTheme="majorBidi" w:eastAsia="Calibri" w:hAnsiTheme="majorBidi" w:cstheme="majorBidi"/>
          <w:sz w:val="24"/>
          <w:szCs w:val="24"/>
          <w:lang w:val="uk-UA"/>
        </w:rPr>
      </w:pPr>
    </w:p>
    <w:p w:rsidR="009A5BCC" w:rsidRPr="00F3591D" w:rsidRDefault="009A5BCC" w:rsidP="009A5BCC">
      <w:pPr>
        <w:shd w:val="clear" w:color="auto" w:fill="FFFFFF"/>
        <w:tabs>
          <w:tab w:val="left" w:pos="156"/>
        </w:tabs>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ab/>
        <w:t>Розпочата робота над кафедральною темою «</w:t>
      </w:r>
      <w:r w:rsidRPr="00F3591D">
        <w:rPr>
          <w:rFonts w:asciiTheme="majorBidi" w:eastAsia="Calibri" w:hAnsiTheme="majorBidi" w:cstheme="majorBidi"/>
          <w:b/>
          <w:sz w:val="24"/>
          <w:szCs w:val="24"/>
          <w:lang w:val="uk-UA"/>
        </w:rPr>
        <w:t>Аксіологічні засади модернізації стратегій сучасної вищої освіти України</w:t>
      </w:r>
      <w:r w:rsidRPr="00F3591D">
        <w:rPr>
          <w:rFonts w:asciiTheme="majorBidi" w:eastAsia="Calibri" w:hAnsiTheme="majorBidi" w:cstheme="majorBidi"/>
          <w:sz w:val="24"/>
          <w:szCs w:val="24"/>
          <w:lang w:val="uk-UA"/>
        </w:rPr>
        <w:t>»</w:t>
      </w:r>
    </w:p>
    <w:p w:rsidR="009A5BCC" w:rsidRPr="00F3591D" w:rsidRDefault="009A5BCC" w:rsidP="009A5BCC">
      <w:pPr>
        <w:shd w:val="clear" w:color="auto" w:fill="FFFFFF"/>
        <w:tabs>
          <w:tab w:val="left" w:pos="156"/>
        </w:tabs>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t>Розділи кафедральної теми:</w:t>
      </w:r>
    </w:p>
    <w:p w:rsidR="009A5BCC" w:rsidRPr="00F3591D" w:rsidRDefault="009A5BCC" w:rsidP="009A5BCC">
      <w:pPr>
        <w:shd w:val="clear" w:color="auto" w:fill="FFFFFF"/>
        <w:tabs>
          <w:tab w:val="left" w:pos="156"/>
        </w:tabs>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Демчик О.І. "Ціннісний вимір міжнародних проектів з модернізації вищої освіти в Україні: виклики та перспективи".</w:t>
      </w:r>
    </w:p>
    <w:p w:rsidR="009A5BCC" w:rsidRPr="00F3591D" w:rsidRDefault="009A5BCC" w:rsidP="009A5BCC">
      <w:pPr>
        <w:tabs>
          <w:tab w:val="left" w:pos="5946"/>
        </w:tabs>
        <w:jc w:val="both"/>
        <w:rPr>
          <w:rFonts w:asciiTheme="majorBidi" w:eastAsia="Calibri" w:hAnsiTheme="majorBidi" w:cstheme="majorBidi"/>
          <w:sz w:val="24"/>
          <w:szCs w:val="24"/>
          <w:lang w:val="uk-UA"/>
        </w:rPr>
      </w:pPr>
    </w:p>
    <w:p w:rsidR="009A5BCC" w:rsidRPr="00F3591D" w:rsidRDefault="009A5BCC" w:rsidP="009A5BCC">
      <w:pPr>
        <w:spacing w:line="240" w:lineRule="auto"/>
        <w:ind w:left="709" w:hanging="502"/>
        <w:jc w:val="both"/>
        <w:rPr>
          <w:rFonts w:asciiTheme="majorBidi" w:eastAsia="Calibri" w:hAnsiTheme="majorBidi" w:cstheme="majorBidi"/>
          <w:sz w:val="24"/>
          <w:szCs w:val="24"/>
          <w:lang w:val="uk-UA"/>
        </w:rPr>
      </w:pPr>
      <w:r w:rsidRPr="00F3591D">
        <w:rPr>
          <w:rFonts w:asciiTheme="majorBidi" w:eastAsia="Calibri" w:hAnsiTheme="majorBidi" w:cstheme="majorBidi"/>
          <w:b/>
          <w:sz w:val="24"/>
          <w:szCs w:val="24"/>
          <w:lang w:val="uk-UA"/>
        </w:rPr>
        <w:t>Бібліографія статей, тез з урахуванням Національного стандарту України ДСТУ</w:t>
      </w:r>
      <w:r w:rsidRPr="00F3591D">
        <w:rPr>
          <w:rFonts w:asciiTheme="majorBidi" w:eastAsia="Calibri" w:hAnsiTheme="majorBidi" w:cstheme="majorBidi"/>
          <w:sz w:val="24"/>
          <w:szCs w:val="24"/>
          <w:lang w:val="uk-UA"/>
        </w:rPr>
        <w:t xml:space="preserve"> 8302:2015 за формою:</w:t>
      </w:r>
    </w:p>
    <w:tbl>
      <w:tblPr>
        <w:tblpPr w:leftFromText="180" w:rightFromText="180" w:bottomFromText="200" w:vertAnchor="text"/>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0"/>
        <w:gridCol w:w="2715"/>
        <w:gridCol w:w="3045"/>
        <w:gridCol w:w="1080"/>
        <w:gridCol w:w="1256"/>
      </w:tblGrid>
      <w:tr w:rsidR="00A27EA1" w:rsidRPr="00F3591D" w:rsidTr="009A5BCC">
        <w:tc>
          <w:tcPr>
            <w:tcW w:w="16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Прізвище та ініціали автора</w:t>
            </w:r>
          </w:p>
        </w:tc>
        <w:tc>
          <w:tcPr>
            <w:tcW w:w="271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Назва та вид публікації</w:t>
            </w:r>
          </w:p>
        </w:tc>
        <w:tc>
          <w:tcPr>
            <w:tcW w:w="304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Видання (видавництво, місто, рік, сторінки) </w:t>
            </w:r>
          </w:p>
        </w:tc>
        <w:tc>
          <w:tcPr>
            <w:tcW w:w="10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Обсяг (др.арк.)</w:t>
            </w:r>
          </w:p>
        </w:tc>
        <w:tc>
          <w:tcPr>
            <w:tcW w:w="125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Співавтори</w:t>
            </w:r>
          </w:p>
        </w:tc>
      </w:tr>
      <w:tr w:rsidR="00A27EA1" w:rsidRPr="00F3591D" w:rsidTr="009A5BCC">
        <w:tc>
          <w:tcPr>
            <w:tcW w:w="9776" w:type="dxa"/>
            <w:gridSpan w:val="5"/>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Фахові статті</w:t>
            </w:r>
          </w:p>
        </w:tc>
      </w:tr>
      <w:tr w:rsidR="00A27EA1" w:rsidRPr="00F3591D" w:rsidTr="009A5BCC">
        <w:tc>
          <w:tcPr>
            <w:tcW w:w="16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Демчик О.І.</w:t>
            </w:r>
          </w:p>
        </w:tc>
        <w:tc>
          <w:tcPr>
            <w:tcW w:w="271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О</w:t>
            </w:r>
            <w:r w:rsidR="00A347DF" w:rsidRPr="00F3591D">
              <w:rPr>
                <w:rFonts w:asciiTheme="majorBidi" w:eastAsia="Calibri" w:hAnsiTheme="majorBidi" w:cstheme="majorBidi"/>
                <w:sz w:val="24"/>
                <w:szCs w:val="24"/>
                <w:lang w:val="uk-UA"/>
              </w:rPr>
              <w:t>собливості самореалізації української жінки в умовах воєнного стану</w:t>
            </w:r>
          </w:p>
        </w:tc>
        <w:tc>
          <w:tcPr>
            <w:tcW w:w="304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Українознавчий альманах. 2024. Том (34). С. 51-58.</w:t>
            </w:r>
          </w:p>
        </w:tc>
        <w:tc>
          <w:tcPr>
            <w:tcW w:w="10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0,5</w:t>
            </w:r>
          </w:p>
        </w:tc>
        <w:tc>
          <w:tcPr>
            <w:tcW w:w="1256" w:type="dxa"/>
            <w:tcBorders>
              <w:top w:val="single" w:sz="4" w:space="0" w:color="000000"/>
              <w:left w:val="single" w:sz="4" w:space="0" w:color="000000"/>
              <w:bottom w:val="single" w:sz="4" w:space="0" w:color="000000"/>
              <w:right w:val="single" w:sz="4" w:space="0" w:color="000000"/>
            </w:tcBorders>
          </w:tcPr>
          <w:p w:rsidR="009A5BCC" w:rsidRPr="00F3591D" w:rsidRDefault="00A347DF"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Глебова Н.І., Глинська Л.Ф.,</w:t>
            </w:r>
          </w:p>
        </w:tc>
      </w:tr>
      <w:tr w:rsidR="00A27EA1" w:rsidRPr="00F3591D" w:rsidTr="009A5BCC">
        <w:tc>
          <w:tcPr>
            <w:tcW w:w="9776" w:type="dxa"/>
            <w:gridSpan w:val="5"/>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Міжнародні статті </w:t>
            </w:r>
          </w:p>
        </w:tc>
      </w:tr>
      <w:tr w:rsidR="00A27EA1" w:rsidRPr="00F3591D" w:rsidTr="009A5BCC">
        <w:tc>
          <w:tcPr>
            <w:tcW w:w="16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271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304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1080"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r>
      <w:tr w:rsidR="00A27EA1" w:rsidRPr="00F3591D" w:rsidTr="009A5BCC">
        <w:tc>
          <w:tcPr>
            <w:tcW w:w="9776" w:type="dxa"/>
            <w:gridSpan w:val="5"/>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Інші публікації</w:t>
            </w:r>
          </w:p>
        </w:tc>
      </w:tr>
      <w:tr w:rsidR="00A27EA1" w:rsidRPr="00F3591D" w:rsidTr="009A5BCC">
        <w:tc>
          <w:tcPr>
            <w:tcW w:w="1680"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2715"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3045"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center"/>
              <w:rPr>
                <w:rFonts w:asciiTheme="majorBidi" w:eastAsia="Calibri" w:hAnsiTheme="majorBidi" w:cstheme="majorBidi"/>
                <w:sz w:val="24"/>
                <w:szCs w:val="24"/>
                <w:lang w:val="uk-UA"/>
              </w:rPr>
            </w:pPr>
          </w:p>
        </w:tc>
        <w:tc>
          <w:tcPr>
            <w:tcW w:w="125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center"/>
              <w:rPr>
                <w:rFonts w:asciiTheme="majorBidi" w:eastAsia="Calibri" w:hAnsiTheme="majorBidi" w:cstheme="majorBidi"/>
                <w:sz w:val="24"/>
                <w:szCs w:val="24"/>
                <w:lang w:val="uk-UA"/>
              </w:rPr>
            </w:pPr>
          </w:p>
        </w:tc>
      </w:tr>
    </w:tbl>
    <w:p w:rsidR="009A5BCC" w:rsidRPr="00F3591D" w:rsidRDefault="009A5BCC" w:rsidP="009A5BCC">
      <w:pPr>
        <w:spacing w:line="240" w:lineRule="auto"/>
        <w:jc w:val="both"/>
        <w:rPr>
          <w:rFonts w:asciiTheme="majorBidi" w:eastAsia="Calibri" w:hAnsiTheme="majorBidi" w:cstheme="majorBidi"/>
          <w:sz w:val="24"/>
          <w:szCs w:val="24"/>
          <w:lang w:val="uk-UA"/>
        </w:rPr>
      </w:pPr>
    </w:p>
    <w:p w:rsidR="009A5BCC" w:rsidRPr="00F3591D" w:rsidRDefault="009A5BCC" w:rsidP="009A5BCC">
      <w:pPr>
        <w:spacing w:line="240" w:lineRule="auto"/>
        <w:ind w:left="284" w:hanging="142"/>
        <w:jc w:val="both"/>
        <w:rPr>
          <w:rFonts w:asciiTheme="majorBidi" w:eastAsia="Calibri" w:hAnsiTheme="majorBidi" w:cstheme="majorBidi"/>
          <w:b/>
          <w:sz w:val="24"/>
          <w:szCs w:val="24"/>
          <w:lang w:val="uk-UA"/>
        </w:rPr>
      </w:pPr>
      <w:r w:rsidRPr="00F3591D">
        <w:rPr>
          <w:rFonts w:asciiTheme="majorBidi" w:eastAsia="Calibri" w:hAnsiTheme="majorBidi" w:cstheme="majorBidi"/>
          <w:b/>
          <w:sz w:val="24"/>
          <w:szCs w:val="24"/>
          <w:lang w:val="uk-UA"/>
        </w:rPr>
        <w:t>Участь у конференціях за формою:</w:t>
      </w:r>
    </w:p>
    <w:p w:rsidR="009A5BCC" w:rsidRPr="00F3591D" w:rsidRDefault="009A5BCC" w:rsidP="009A5BCC">
      <w:pPr>
        <w:tabs>
          <w:tab w:val="center" w:pos="2281"/>
        </w:tabs>
        <w:spacing w:line="240" w:lineRule="auto"/>
        <w:ind w:left="567"/>
        <w:jc w:val="both"/>
        <w:rPr>
          <w:rFonts w:asciiTheme="majorBidi" w:eastAsia="Calibri" w:hAnsiTheme="majorBidi" w:cstheme="majorBidi"/>
          <w:sz w:val="24"/>
          <w:szCs w:val="24"/>
          <w:lang w:val="uk-UA"/>
        </w:rPr>
      </w:pPr>
    </w:p>
    <w:tbl>
      <w:tblPr>
        <w:tblW w:w="9722" w:type="dxa"/>
        <w:tblLayout w:type="fixed"/>
        <w:tblLook w:val="0400" w:firstRow="0" w:lastRow="0" w:firstColumn="0" w:lastColumn="0" w:noHBand="0" w:noVBand="1"/>
      </w:tblPr>
      <w:tblGrid>
        <w:gridCol w:w="506"/>
        <w:gridCol w:w="2238"/>
        <w:gridCol w:w="1634"/>
        <w:gridCol w:w="2709"/>
        <w:gridCol w:w="1501"/>
        <w:gridCol w:w="1134"/>
      </w:tblGrid>
      <w:tr w:rsidR="00A27EA1" w:rsidRPr="00F3591D" w:rsidTr="006B1305">
        <w:trPr>
          <w:trHeight w:val="1942"/>
        </w:trPr>
        <w:tc>
          <w:tcPr>
            <w:tcW w:w="50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106"/>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 </w:t>
            </w:r>
          </w:p>
          <w:p w:rsidR="009A5BCC" w:rsidRPr="00F3591D" w:rsidRDefault="009A5BCC" w:rsidP="006B1305">
            <w:pPr>
              <w:spacing w:line="240" w:lineRule="auto"/>
              <w:ind w:right="43"/>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94"/>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прізвища учасників</w:t>
            </w:r>
          </w:p>
          <w:p w:rsidR="009A5BCC" w:rsidRPr="00F3591D" w:rsidRDefault="009A5BCC" w:rsidP="006B1305">
            <w:pPr>
              <w:spacing w:line="240" w:lineRule="auto"/>
              <w:ind w:left="19"/>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right="4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статус </w:t>
            </w:r>
          </w:p>
          <w:p w:rsidR="009A5BCC" w:rsidRPr="00F3591D" w:rsidRDefault="009A5BCC" w:rsidP="006B1305">
            <w:pPr>
              <w:spacing w:line="240" w:lineRule="auto"/>
              <w:ind w:right="44"/>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конференції </w:t>
            </w:r>
          </w:p>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(міжнародні, всеукраїнські, інтернет-</w:t>
            </w:r>
          </w:p>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дата і місце проведення </w:t>
            </w:r>
          </w:p>
          <w:p w:rsidR="009A5BCC" w:rsidRPr="00F3591D" w:rsidRDefault="009A5BCC" w:rsidP="006B1305">
            <w:pPr>
              <w:spacing w:line="240" w:lineRule="auto"/>
              <w:ind w:left="19"/>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конференції; </w:t>
            </w:r>
          </w:p>
          <w:p w:rsidR="009A5BCC" w:rsidRPr="00F3591D" w:rsidRDefault="009A5BCC" w:rsidP="006B1305">
            <w:pPr>
              <w:spacing w:line="240" w:lineRule="auto"/>
              <w:ind w:left="20"/>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7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форма участі </w:t>
            </w:r>
          </w:p>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(тези, доповідь, </w:t>
            </w:r>
          </w:p>
          <w:p w:rsidR="009A5BCC" w:rsidRPr="00F3591D" w:rsidRDefault="009A5BCC" w:rsidP="006B1305">
            <w:pPr>
              <w:spacing w:line="240" w:lineRule="auto"/>
              <w:ind w:right="44"/>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тощо). </w:t>
            </w:r>
          </w:p>
          <w:p w:rsidR="009A5BCC" w:rsidRPr="00F3591D" w:rsidRDefault="009A5BCC" w:rsidP="006B1305">
            <w:pPr>
              <w:spacing w:line="240" w:lineRule="auto"/>
              <w:ind w:left="14"/>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 </w:t>
            </w:r>
          </w:p>
        </w:tc>
      </w:tr>
      <w:tr w:rsidR="00A27EA1" w:rsidRPr="00F3591D" w:rsidTr="006B1305">
        <w:trPr>
          <w:trHeight w:val="334"/>
        </w:trPr>
        <w:tc>
          <w:tcPr>
            <w:tcW w:w="50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Тренінг</w:t>
            </w:r>
          </w:p>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«ВІД КОНФЛІКТУ ДО ДІАЛОГУ» в рамках Проєкту Ради Європи «Підтримка реформування законодавчої бази щодо</w:t>
            </w:r>
          </w:p>
          <w:p w:rsidR="009A5BCC" w:rsidRPr="00F3591D" w:rsidRDefault="009A5BCC" w:rsidP="00D26336">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національних меншин та зміцнення стійкості національних меншин та ромів в Україні»</w:t>
            </w:r>
          </w:p>
        </w:tc>
        <w:tc>
          <w:tcPr>
            <w:tcW w:w="16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Демчик О.І.</w:t>
            </w:r>
          </w:p>
        </w:tc>
        <w:tc>
          <w:tcPr>
            <w:tcW w:w="2709"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17 жовтня 2024 року,  Київ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Учасник</w:t>
            </w:r>
          </w:p>
        </w:tc>
      </w:tr>
      <w:tr w:rsidR="00A27EA1" w:rsidRPr="00F3591D" w:rsidTr="006B1305">
        <w:trPr>
          <w:trHeight w:val="334"/>
        </w:trPr>
        <w:tc>
          <w:tcPr>
            <w:tcW w:w="50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Тренінг</w:t>
            </w:r>
          </w:p>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«ЛІДЕР – АКТИВ – ГРОМАДА» в рамках Проєкту Ради Європи «Підтримка реформування законодавчої бази щодо</w:t>
            </w:r>
          </w:p>
          <w:p w:rsidR="009A5BCC" w:rsidRPr="00F3591D" w:rsidRDefault="009A5BCC" w:rsidP="006B1305">
            <w:pPr>
              <w:spacing w:line="240" w:lineRule="auto"/>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національних меншин та зміцнення стійкості національних меншин та ромів в Україні»</w:t>
            </w:r>
          </w:p>
        </w:tc>
        <w:tc>
          <w:tcPr>
            <w:tcW w:w="16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Демчик О.І.</w:t>
            </w:r>
          </w:p>
        </w:tc>
        <w:tc>
          <w:tcPr>
            <w:tcW w:w="2709"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18 жовтня 2024 року,  Київ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Учасник</w:t>
            </w:r>
          </w:p>
        </w:tc>
      </w:tr>
      <w:tr w:rsidR="00A27EA1" w:rsidRPr="00F3591D" w:rsidTr="006B1305">
        <w:trPr>
          <w:trHeight w:val="334"/>
        </w:trPr>
        <w:tc>
          <w:tcPr>
            <w:tcW w:w="506"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ind w:left="2"/>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Засідання студентського наукового гуртка "Соціологос". Тема: "Освіта без кордонів: Виклики навчання мігрантів та молоді за кордоном". </w:t>
            </w:r>
          </w:p>
          <w:p w:rsidR="009A5BCC" w:rsidRPr="00F3591D" w:rsidRDefault="009A5BCC" w:rsidP="006B1305">
            <w:pPr>
              <w:spacing w:line="240" w:lineRule="auto"/>
              <w:jc w:val="both"/>
              <w:rPr>
                <w:rFonts w:asciiTheme="majorBidi" w:eastAsia="Calibri" w:hAnsiTheme="majorBidi" w:cstheme="majorBidi"/>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Демчик О.І.</w:t>
            </w:r>
          </w:p>
        </w:tc>
        <w:tc>
          <w:tcPr>
            <w:tcW w:w="2709" w:type="dxa"/>
            <w:tcBorders>
              <w:top w:val="single" w:sz="4" w:space="0" w:color="000000"/>
              <w:left w:val="single" w:sz="4" w:space="0" w:color="000000"/>
              <w:bottom w:val="single" w:sz="4" w:space="0" w:color="000000"/>
              <w:right w:val="single" w:sz="4" w:space="0" w:color="000000"/>
            </w:tcBorders>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інтернет-</w:t>
            </w:r>
          </w:p>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8 листопада 2024 року, онлайн</w:t>
            </w:r>
          </w:p>
        </w:tc>
        <w:tc>
          <w:tcPr>
            <w:tcW w:w="1134" w:type="dxa"/>
            <w:tcBorders>
              <w:top w:val="single" w:sz="4" w:space="0" w:color="000000"/>
              <w:left w:val="single" w:sz="4" w:space="0" w:color="000000"/>
              <w:bottom w:val="single" w:sz="4" w:space="0" w:color="000000"/>
              <w:right w:val="single" w:sz="4" w:space="0" w:color="000000"/>
            </w:tcBorders>
            <w:vAlign w:val="center"/>
          </w:tcPr>
          <w:p w:rsidR="009A5BCC" w:rsidRPr="00F3591D" w:rsidRDefault="009A5BCC" w:rsidP="006B1305">
            <w:pPr>
              <w:spacing w:line="240" w:lineRule="auto"/>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Співорганізатор, доповіді, тези</w:t>
            </w:r>
          </w:p>
        </w:tc>
      </w:tr>
    </w:tbl>
    <w:p w:rsidR="009A5BCC" w:rsidRPr="00F3591D" w:rsidRDefault="009A5BCC" w:rsidP="009A5BCC">
      <w:pPr>
        <w:jc w:val="both"/>
        <w:rPr>
          <w:rFonts w:asciiTheme="majorBidi" w:eastAsia="Calibri" w:hAnsiTheme="majorBidi" w:cstheme="majorBidi"/>
          <w:sz w:val="24"/>
          <w:szCs w:val="24"/>
          <w:lang w:val="uk-UA"/>
        </w:rPr>
      </w:pPr>
    </w:p>
    <w:p w:rsidR="009A5BCC" w:rsidRPr="00F3591D" w:rsidRDefault="009A5BCC" w:rsidP="009A5BCC">
      <w:pPr>
        <w:jc w:val="both"/>
        <w:rPr>
          <w:rFonts w:asciiTheme="majorBidi" w:eastAsia="Calibri" w:hAnsiTheme="majorBidi" w:cstheme="majorBidi"/>
          <w:sz w:val="24"/>
          <w:szCs w:val="24"/>
          <w:lang w:val="uk-UA"/>
        </w:rPr>
      </w:pPr>
    </w:p>
    <w:p w:rsidR="009A5BCC" w:rsidRPr="00F3591D" w:rsidRDefault="009A5BCC" w:rsidP="009A5BCC">
      <w:pPr>
        <w:ind w:firstLine="720"/>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Завідувачка кафедри</w:t>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t>Л.В. Афанасьєва</w:t>
      </w:r>
      <w:r w:rsidRPr="00F3591D">
        <w:rPr>
          <w:rFonts w:asciiTheme="majorBidi" w:hAnsiTheme="majorBidi" w:cstheme="majorBidi"/>
          <w:noProof/>
          <w:sz w:val="24"/>
          <w:szCs w:val="24"/>
          <w:lang w:val="en-US"/>
        </w:rPr>
        <w:drawing>
          <wp:anchor distT="114300" distB="114300" distL="114300" distR="114300" simplePos="0" relativeHeight="251686912" behindDoc="1" locked="0" layoutInCell="1" allowOverlap="1">
            <wp:simplePos x="0" y="0"/>
            <wp:positionH relativeFrom="column">
              <wp:posOffset>1846425</wp:posOffset>
            </wp:positionH>
            <wp:positionV relativeFrom="paragraph">
              <wp:posOffset>304056</wp:posOffset>
            </wp:positionV>
            <wp:extent cx="2033588" cy="314159"/>
            <wp:effectExtent l="0" t="0" r="0"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2" cstate="print"/>
                    <a:srcRect/>
                    <a:stretch>
                      <a:fillRect/>
                    </a:stretch>
                  </pic:blipFill>
                  <pic:spPr>
                    <a:xfrm>
                      <a:off x="0" y="0"/>
                      <a:ext cx="2033588" cy="314159"/>
                    </a:xfrm>
                    <a:prstGeom prst="rect">
                      <a:avLst/>
                    </a:prstGeom>
                    <a:ln/>
                  </pic:spPr>
                </pic:pic>
              </a:graphicData>
            </a:graphic>
          </wp:anchor>
        </w:drawing>
      </w:r>
    </w:p>
    <w:p w:rsidR="009A5BCC" w:rsidRPr="00F3591D" w:rsidRDefault="009A5BCC" w:rsidP="009A5BCC">
      <w:pPr>
        <w:tabs>
          <w:tab w:val="left" w:pos="5946"/>
        </w:tabs>
        <w:jc w:val="both"/>
        <w:rPr>
          <w:rFonts w:asciiTheme="majorBidi" w:eastAsia="Calibri" w:hAnsiTheme="majorBidi" w:cstheme="majorBidi"/>
          <w:sz w:val="24"/>
          <w:szCs w:val="24"/>
          <w:lang w:val="uk-UA"/>
        </w:rPr>
      </w:pPr>
    </w:p>
    <w:p w:rsidR="009A5BCC" w:rsidRPr="00F3591D" w:rsidRDefault="009A5BCC" w:rsidP="009A5BCC">
      <w:pPr>
        <w:ind w:firstLine="720"/>
        <w:jc w:val="both"/>
        <w:rPr>
          <w:rFonts w:asciiTheme="majorBidi" w:eastAsia="Calibri" w:hAnsiTheme="majorBidi" w:cstheme="majorBidi"/>
          <w:sz w:val="24"/>
          <w:szCs w:val="24"/>
          <w:lang w:val="uk-UA"/>
        </w:rPr>
      </w:pPr>
      <w:r w:rsidRPr="00F3591D">
        <w:rPr>
          <w:rFonts w:asciiTheme="majorBidi" w:eastAsia="Calibri" w:hAnsiTheme="majorBidi" w:cstheme="majorBidi"/>
          <w:sz w:val="24"/>
          <w:szCs w:val="24"/>
          <w:lang w:val="uk-UA"/>
        </w:rPr>
        <w:t xml:space="preserve">Старший викладач                          </w:t>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r>
      <w:r w:rsidRPr="00F3591D">
        <w:rPr>
          <w:rFonts w:asciiTheme="majorBidi" w:eastAsia="Calibri" w:hAnsiTheme="majorBidi" w:cstheme="majorBidi"/>
          <w:sz w:val="24"/>
          <w:szCs w:val="24"/>
          <w:lang w:val="uk-UA"/>
        </w:rPr>
        <w:tab/>
        <w:t>О.І. Демчик</w:t>
      </w:r>
    </w:p>
    <w:p w:rsidR="009A5BCC" w:rsidRPr="00F3591D" w:rsidRDefault="009A5BCC" w:rsidP="000735E0">
      <w:pPr>
        <w:suppressAutoHyphens/>
        <w:spacing w:after="0" w:line="240" w:lineRule="auto"/>
        <w:jc w:val="center"/>
        <w:rPr>
          <w:rFonts w:asciiTheme="majorBidi" w:hAnsiTheme="majorBidi" w:cstheme="majorBidi"/>
          <w:b/>
          <w:bCs/>
          <w:sz w:val="24"/>
          <w:szCs w:val="24"/>
          <w:lang w:val="uk-UA"/>
        </w:rPr>
      </w:pPr>
    </w:p>
    <w:p w:rsidR="009A5BCC" w:rsidRPr="00F3591D" w:rsidRDefault="009A5BCC" w:rsidP="000735E0">
      <w:pPr>
        <w:suppressAutoHyphens/>
        <w:spacing w:after="0" w:line="240" w:lineRule="auto"/>
        <w:jc w:val="center"/>
        <w:rPr>
          <w:rFonts w:asciiTheme="majorBidi" w:hAnsiTheme="majorBidi" w:cstheme="majorBidi"/>
          <w:b/>
          <w:bCs/>
          <w:sz w:val="24"/>
          <w:szCs w:val="24"/>
          <w:lang w:val="uk-UA"/>
        </w:rPr>
      </w:pPr>
    </w:p>
    <w:p w:rsidR="009A5BCC" w:rsidRPr="00F3591D" w:rsidRDefault="009A5BCC">
      <w:pPr>
        <w:rPr>
          <w:rFonts w:asciiTheme="majorBidi" w:hAnsiTheme="majorBidi" w:cstheme="majorBidi"/>
          <w:b/>
          <w:bCs/>
          <w:sz w:val="24"/>
          <w:szCs w:val="24"/>
          <w:lang w:val="uk-UA"/>
        </w:rPr>
      </w:pPr>
      <w:r w:rsidRPr="00F3591D">
        <w:rPr>
          <w:rFonts w:asciiTheme="majorBidi" w:hAnsiTheme="majorBidi" w:cstheme="majorBidi"/>
          <w:b/>
          <w:bCs/>
          <w:sz w:val="24"/>
          <w:szCs w:val="24"/>
          <w:lang w:val="uk-UA"/>
        </w:rPr>
        <w:br w:type="page"/>
      </w:r>
    </w:p>
    <w:p w:rsidR="009A5BCC" w:rsidRPr="00F3591D" w:rsidRDefault="009A5BCC" w:rsidP="009A5BCC">
      <w:pPr>
        <w:pStyle w:val="Standard"/>
        <w:pageBreakBefore/>
        <w:jc w:val="center"/>
        <w:rPr>
          <w:rFonts w:ascii="Times New Roman" w:hAnsi="Times New Roman" w:cs="Times New Roman"/>
          <w:b/>
          <w:bCs/>
        </w:rPr>
      </w:pPr>
      <w:r w:rsidRPr="00F3591D">
        <w:rPr>
          <w:rFonts w:ascii="Times New Roman" w:hAnsi="Times New Roman" w:cs="Times New Roman"/>
          <w:b/>
          <w:bCs/>
        </w:rPr>
        <w:t>Індивідуальний звіт співробітника кафедри соціології та філософії</w:t>
      </w:r>
    </w:p>
    <w:p w:rsidR="009A5BCC" w:rsidRPr="00F3591D" w:rsidRDefault="009A5BCC" w:rsidP="009A5BCC">
      <w:pPr>
        <w:pStyle w:val="Standard"/>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за 2024 р.</w:t>
      </w:r>
    </w:p>
    <w:p w:rsidR="009A5BCC" w:rsidRPr="00F3591D" w:rsidRDefault="009A5BCC" w:rsidP="009A5BCC">
      <w:pPr>
        <w:pStyle w:val="Standard"/>
        <w:ind w:firstLine="567"/>
        <w:jc w:val="center"/>
        <w:rPr>
          <w:rFonts w:ascii="Times New Roman" w:hAnsi="Times New Roman" w:cs="Times New Roman"/>
          <w:b/>
          <w:bCs/>
        </w:rPr>
      </w:pPr>
      <w:r w:rsidRPr="00F3591D">
        <w:rPr>
          <w:rFonts w:ascii="Times New Roman" w:hAnsi="Times New Roman" w:cs="Times New Roman"/>
          <w:b/>
          <w:bCs/>
        </w:rPr>
        <w:t>ст. викладача Чичановського І. О.</w:t>
      </w:r>
    </w:p>
    <w:p w:rsidR="009A5BCC" w:rsidRPr="00F3591D" w:rsidRDefault="009A5BCC" w:rsidP="009A5BCC">
      <w:pPr>
        <w:pStyle w:val="Standard"/>
        <w:shd w:val="clear" w:color="auto" w:fill="FFFFFF"/>
        <w:tabs>
          <w:tab w:val="left" w:pos="156"/>
        </w:tabs>
        <w:ind w:firstLine="567"/>
        <w:jc w:val="both"/>
        <w:rPr>
          <w:rFonts w:hint="eastAsia"/>
        </w:rPr>
      </w:pPr>
    </w:p>
    <w:p w:rsidR="009A5BCC" w:rsidRPr="00F3591D" w:rsidRDefault="009A5BCC" w:rsidP="009A5BCC">
      <w:pPr>
        <w:pStyle w:val="Standard"/>
        <w:shd w:val="clear" w:color="auto" w:fill="FFFFFF"/>
        <w:tabs>
          <w:tab w:val="left" w:pos="156"/>
        </w:tabs>
        <w:ind w:firstLine="567"/>
        <w:jc w:val="both"/>
        <w:rPr>
          <w:rFonts w:hint="eastAsia"/>
        </w:rPr>
      </w:pPr>
      <w:r w:rsidRPr="00F3591D">
        <w:rPr>
          <w:rFonts w:ascii="Times New Roman" w:hAnsi="Times New Roman" w:cs="Times New Roman"/>
        </w:rPr>
        <w:t xml:space="preserve">Продовжив роботу над кафедральною науковою темою </w:t>
      </w:r>
      <w:r w:rsidRPr="00F3591D">
        <w:rPr>
          <w:rFonts w:ascii="Times New Roman" w:hAnsi="Times New Roman" w:cs="Times New Roman"/>
          <w:b/>
        </w:rPr>
        <w:t>«</w:t>
      </w:r>
      <w:r w:rsidRPr="00F3591D">
        <w:rPr>
          <w:rFonts w:ascii="Times New Roman" w:hAnsi="Times New Roman" w:cs="Times New Roman"/>
          <w:b/>
          <w:bCs/>
        </w:rPr>
        <w:t>Етнічні спільноти і спільність як запорука консолідації в боротьбі з рашистською ідеологією та збройною агресією</w:t>
      </w:r>
      <w:r w:rsidRPr="00F3591D">
        <w:rPr>
          <w:rFonts w:ascii="Times New Roman" w:hAnsi="Times New Roman" w:cs="Times New Roman"/>
          <w:b/>
        </w:rPr>
        <w:t xml:space="preserve">» </w:t>
      </w:r>
      <w:r w:rsidRPr="00F3591D">
        <w:rPr>
          <w:rFonts w:ascii="Times New Roman" w:hAnsi="Times New Roman" w:cs="Times New Roman"/>
        </w:rPr>
        <w:t>та безпосередньо індивідуальним розділом</w:t>
      </w:r>
      <w:r w:rsidRPr="00F3591D">
        <w:rPr>
          <w:rFonts w:ascii="Times New Roman" w:hAnsi="Times New Roman" w:cs="Times New Roman"/>
          <w:b/>
        </w:rPr>
        <w:t xml:space="preserve"> </w:t>
      </w:r>
      <w:r w:rsidRPr="00F3591D">
        <w:rPr>
          <w:rFonts w:ascii="Times New Roman" w:hAnsi="Times New Roman" w:cs="Times New Roman"/>
        </w:rPr>
        <w:t>«</w:t>
      </w:r>
      <w:r w:rsidRPr="00F3591D">
        <w:rPr>
          <w:rFonts w:ascii="Times New Roman" w:hAnsi="Times New Roman" w:cs="Times New Roman"/>
          <w:shd w:val="clear" w:color="auto" w:fill="FFFFFF"/>
        </w:rPr>
        <w:t>Політико-правові засади забезпечення прав національних меншин та регулювання міжетнічних відносин у повоєнний період у відповідності з міжнародно-правовими стандартами</w:t>
      </w:r>
      <w:r w:rsidRPr="00F3591D">
        <w:rPr>
          <w:rFonts w:ascii="Times New Roman" w:hAnsi="Times New Roman" w:cs="Times New Roman"/>
        </w:rPr>
        <w:t>»</w:t>
      </w:r>
    </w:p>
    <w:p w:rsidR="009A5BCC" w:rsidRPr="00F3591D" w:rsidRDefault="009A5BCC" w:rsidP="009A5BCC">
      <w:pPr>
        <w:pStyle w:val="Standard"/>
        <w:jc w:val="both"/>
        <w:rPr>
          <w:rFonts w:ascii="Times New Roman" w:hAnsi="Times New Roman"/>
        </w:rPr>
      </w:pPr>
      <w:r w:rsidRPr="00F3591D">
        <w:rPr>
          <w:rFonts w:ascii="Times New Roman" w:hAnsi="Times New Roman"/>
        </w:rPr>
        <w:tab/>
        <w:t xml:space="preserve">Модерував онлайн-захід у форматі OPEN SPACE під назвою «Від палітри ідей до спільних дій» який пройшов 10 жовтня і мав на  меті розробку стратегічних пріоритетів для національно-культурних товариств вимушено переміщених національних меншин та ромів.  Захід було організовано при підтримці Проєкту Ради Європи «Підтримка реформування законодавчої бази щодо національних меншин та зміцнення стійкості національних менших і ромів в Україні», Мелітопольської міської ради, Громадської організації «Community plus» в рамках реалізації проєкту «ДІМ - ДЕ МИ РАЗОМ!»   в партнерстві з Центром соціологічних досліджень Мелітопольського державного університету імені Богдана Хмельницького. До заходу долучилось 40  </w:t>
      </w:r>
      <w:r w:rsidRPr="00F3591D">
        <w:rPr>
          <w:rFonts w:ascii="Times New Roman" w:hAnsi="Times New Roman" w:cs="Times New Roman"/>
          <w:shd w:val="clear" w:color="auto" w:fill="FFFFFF"/>
        </w:rPr>
        <w:t>представників національних меншин (спільнот) з числа вимушено переміщених осіб Мелітопольщини які тимчасово проживають в м. Києві та Київській області України.</w:t>
      </w:r>
    </w:p>
    <w:p w:rsidR="009A5BCC" w:rsidRPr="00F3591D" w:rsidRDefault="009A5BCC" w:rsidP="009A5BCC">
      <w:pPr>
        <w:pStyle w:val="Textbody"/>
        <w:jc w:val="both"/>
        <w:rPr>
          <w:rFonts w:hint="eastAsia"/>
        </w:rPr>
      </w:pPr>
      <w:r w:rsidRPr="00F3591D">
        <w:rPr>
          <w:rFonts w:ascii="Times New Roman" w:hAnsi="Times New Roman" w:cs="Times New Roman"/>
        </w:rPr>
        <w:tab/>
        <w:t>Прийняв  у</w:t>
      </w:r>
      <w:r w:rsidRPr="00F3591D">
        <w:rPr>
          <w:rFonts w:ascii="Times New Roman" w:hAnsi="Times New Roman"/>
        </w:rPr>
        <w:t>часть у сертифікованому  OPEN SPACE «Від палітри ідей до спільних дій” ) м. Запоріжжя 10 жовтня 2024 р.</w:t>
      </w:r>
      <w:r w:rsidRPr="00F3591D">
        <w:rPr>
          <w:rFonts w:ascii="Times New Roman" w:hAnsi="Times New Roman" w:cs="Times New Roman"/>
        </w:rPr>
        <w:t xml:space="preserve"> за підтримки Ради Європи (5 год., 0.2 кредита ECTS). </w:t>
      </w:r>
      <w:r w:rsidRPr="00F3591D">
        <w:rPr>
          <w:rFonts w:ascii="Times New Roman" w:hAnsi="Times New Roman" w:cs="Times New Roman"/>
        </w:rPr>
        <w:tab/>
        <w:t>Пройшов два сертифікованих</w:t>
      </w:r>
      <w:r w:rsidRPr="00F3591D">
        <w:rPr>
          <w:rFonts w:ascii="Times New Roman" w:hAnsi="Times New Roman"/>
        </w:rPr>
        <w:t xml:space="preserve"> психологічних тренінги «ВІД КОНФЛІКТУ ДО ДІАЛОГУ» 5 год. (0,2 кредити ECTS) м. Київ, 17 жовтня 2024 р. та «ЛІДЕР – АКТИВ – ГРОМАДА» 5 год. (0,2 кредити ECTS) м. Київ, 18 жовтня 2024 р.</w:t>
      </w:r>
    </w:p>
    <w:p w:rsidR="009A5BCC" w:rsidRPr="00F3591D" w:rsidRDefault="009A5BCC" w:rsidP="009A5BCC">
      <w:pPr>
        <w:pStyle w:val="Textbody"/>
        <w:jc w:val="both"/>
        <w:rPr>
          <w:rFonts w:hint="eastAsia"/>
        </w:rPr>
      </w:pPr>
      <w:r w:rsidRPr="00F3591D">
        <w:rPr>
          <w:rFonts w:ascii="Times New Roman" w:hAnsi="Times New Roman"/>
        </w:rPr>
        <w:tab/>
        <w:t xml:space="preserve">Успішно пройшов  науково-педагогічне стажування відповідно до плану графіку в Класичному приватному університеті м. Запоріжжя  (жовтня-листопад  2024 р., 180 год.) без відриву від роботи, що мало на меті </w:t>
      </w:r>
      <w:r w:rsidRPr="00F3591D">
        <w:rPr>
          <w:rFonts w:ascii="Times New Roman" w:eastAsia="Calibri" w:hAnsi="Times New Roman" w:cs="Times New Roman"/>
          <w:bCs/>
          <w:iCs/>
          <w:shd w:val="clear" w:color="auto" w:fill="FFFFFF"/>
          <w:lang w:eastAsia="en-US"/>
        </w:rPr>
        <w:t>вдосконалення рівня викладацької майстерності і методичної компетентності з викладання соціологічних дисциплін у закладах вищої освіти, поглиблення й розширення досвіду керівництва науковою роботою здобувачів першого (бакалаврського) та другого (магістерського) рівнів вищої освіти із спеціальності 054 Соціологія.</w:t>
      </w:r>
    </w:p>
    <w:p w:rsidR="009A5BCC" w:rsidRPr="00F3591D" w:rsidRDefault="009A5BCC" w:rsidP="009A5BCC">
      <w:pPr>
        <w:pStyle w:val="Textbody"/>
        <w:jc w:val="both"/>
        <w:rPr>
          <w:rFonts w:hint="eastAsia"/>
        </w:rPr>
      </w:pPr>
      <w:r w:rsidRPr="00F3591D">
        <w:rPr>
          <w:rFonts w:ascii="Times New Roman" w:hAnsi="Times New Roman" w:cs="Times New Roman"/>
        </w:rPr>
        <w:tab/>
        <w:t>Надавав методичну допомогу кураторам академічних груп, проводив тематичні бесіди зі студентами з актуальних соціогуманітарних проблем сьогодення.</w:t>
      </w:r>
    </w:p>
    <w:p w:rsidR="009A5BCC" w:rsidRPr="00F3591D" w:rsidRDefault="009A5BCC" w:rsidP="009A5BCC">
      <w:pPr>
        <w:pStyle w:val="Standard"/>
        <w:ind w:firstLine="567"/>
        <w:jc w:val="both"/>
        <w:rPr>
          <w:rFonts w:ascii="Times New Roman" w:hAnsi="Times New Roman" w:cs="Times New Roman"/>
          <w:lang w:eastAsia="ar-SA"/>
        </w:rPr>
      </w:pPr>
    </w:p>
    <w:p w:rsidR="009A5BCC" w:rsidRPr="00F3591D" w:rsidRDefault="009A5BCC" w:rsidP="009A5BCC">
      <w:pPr>
        <w:pStyle w:val="Standard"/>
        <w:ind w:left="709" w:hanging="502"/>
        <w:jc w:val="both"/>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Бібліографія статей, тез з урахуванням Національного стандарту України ДСТУ 8302:2015 за формою:</w:t>
      </w:r>
    </w:p>
    <w:tbl>
      <w:tblPr>
        <w:tblW w:w="10487" w:type="dxa"/>
        <w:jc w:val="center"/>
        <w:tblLayout w:type="fixed"/>
        <w:tblCellMar>
          <w:left w:w="10" w:type="dxa"/>
          <w:right w:w="10" w:type="dxa"/>
        </w:tblCellMar>
        <w:tblLook w:val="0000" w:firstRow="0" w:lastRow="0" w:firstColumn="0" w:lastColumn="0" w:noHBand="0" w:noVBand="0"/>
      </w:tblPr>
      <w:tblGrid>
        <w:gridCol w:w="1678"/>
        <w:gridCol w:w="2721"/>
        <w:gridCol w:w="3042"/>
        <w:gridCol w:w="1082"/>
        <w:gridCol w:w="1964"/>
      </w:tblGrid>
      <w:tr w:rsidR="00A27EA1" w:rsidRPr="00F3591D" w:rsidTr="006B1305">
        <w:trPr>
          <w:jc w:val="center"/>
        </w:trPr>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Прізвище та ініціали автора</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Назва та вид публікації</w:t>
            </w:r>
          </w:p>
        </w:tc>
        <w:tc>
          <w:tcPr>
            <w:tcW w:w="3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Видання (видавництво, місто, рік, сторінки)</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Обсяг (др.арк.)</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Співавтори</w:t>
            </w:r>
          </w:p>
        </w:tc>
      </w:tr>
      <w:tr w:rsidR="00A27EA1" w:rsidRPr="00F3591D" w:rsidTr="006B1305">
        <w:trPr>
          <w:jc w:val="center"/>
        </w:trPr>
        <w:tc>
          <w:tcPr>
            <w:tcW w:w="104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Фахові статті</w:t>
            </w:r>
          </w:p>
        </w:tc>
      </w:tr>
      <w:tr w:rsidR="00D26336" w:rsidRPr="00F3591D" w:rsidTr="006B1305">
        <w:trPr>
          <w:jc w:val="center"/>
        </w:trPr>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36" w:rsidRPr="00F3591D" w:rsidRDefault="00D26336" w:rsidP="00D26336">
            <w:pPr>
              <w:pStyle w:val="Standard"/>
              <w:widowControl w:val="0"/>
              <w:jc w:val="center"/>
              <w:rPr>
                <w:rFonts w:ascii="Times New Roman" w:eastAsia="Times New Roman" w:hAnsi="Times New Roman" w:cs="Times New Roman"/>
                <w:lang w:eastAsia="ar-SA"/>
              </w:rPr>
            </w:pPr>
            <w:r w:rsidRPr="00F3591D">
              <w:rPr>
                <w:rFonts w:asciiTheme="majorBidi" w:hAnsiTheme="majorBidi" w:cstheme="majorBidi"/>
              </w:rPr>
              <w:t>Афанасьєва Л.В., Глебова Н.І., Глинська Л.Ф., Чичановський І.О.</w:t>
            </w: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36" w:rsidRPr="00F3591D" w:rsidRDefault="00D26336" w:rsidP="00D26336">
            <w:pPr>
              <w:pStyle w:val="Standard"/>
              <w:widowControl w:val="0"/>
              <w:jc w:val="center"/>
              <w:rPr>
                <w:rFonts w:ascii="Times New Roman" w:eastAsia="Times New Roman" w:hAnsi="Times New Roman" w:cs="Times New Roman"/>
                <w:lang w:eastAsia="ar-SA"/>
              </w:rPr>
            </w:pPr>
            <w:r w:rsidRPr="00F3591D">
              <w:rPr>
                <w:rFonts w:asciiTheme="majorBidi" w:hAnsiTheme="majorBidi" w:cstheme="majorBidi"/>
              </w:rPr>
              <w:t xml:space="preserve">Чинники активізація діяльності національно-культурних товариств ВПО Мелітопольщини під час війни </w:t>
            </w:r>
          </w:p>
        </w:tc>
        <w:tc>
          <w:tcPr>
            <w:tcW w:w="3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36" w:rsidRPr="00F3591D" w:rsidRDefault="00F3591D" w:rsidP="00D26336">
            <w:pPr>
              <w:pStyle w:val="2"/>
              <w:shd w:val="clear" w:color="auto" w:fill="FFFFFF"/>
              <w:spacing w:line="276" w:lineRule="auto"/>
              <w:textAlignment w:val="baseline"/>
              <w:rPr>
                <w:rFonts w:asciiTheme="majorBidi" w:hAnsiTheme="majorBidi" w:cstheme="majorBidi"/>
                <w:sz w:val="24"/>
                <w:szCs w:val="24"/>
                <w:lang w:val="uk-UA"/>
              </w:rPr>
            </w:pPr>
            <w:hyperlink r:id="rId23" w:history="1">
              <w:r w:rsidR="00D26336"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D26336" w:rsidRPr="00F3591D" w:rsidRDefault="00D26336" w:rsidP="00D26336">
            <w:pPr>
              <w:pStyle w:val="Standard"/>
              <w:widowControl w:val="0"/>
              <w:jc w:val="center"/>
              <w:rPr>
                <w:rFonts w:ascii="Times New Roman" w:eastAsia="Times New Roman" w:hAnsi="Times New Roman" w:cs="Times New Roman"/>
                <w:lang w:eastAsia="ar-SA"/>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36" w:rsidRPr="00F3591D" w:rsidRDefault="00D26336" w:rsidP="00D26336">
            <w:pPr>
              <w:pStyle w:val="Standard"/>
              <w:widowControl w:val="0"/>
              <w:jc w:val="center"/>
              <w:rPr>
                <w:rFonts w:ascii="Times New Roman" w:eastAsia="Times New Roman" w:hAnsi="Times New Roman" w:cs="Times New Roman"/>
                <w:lang w:eastAsia="ar-SA"/>
              </w:rPr>
            </w:pP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26336" w:rsidRPr="00F3591D" w:rsidRDefault="00D26336" w:rsidP="00D26336">
            <w:pPr>
              <w:pStyle w:val="Standard"/>
              <w:widowControl w:val="0"/>
              <w:jc w:val="center"/>
              <w:rPr>
                <w:rFonts w:ascii="Times New Roman" w:eastAsia="Times New Roman" w:hAnsi="Times New Roman" w:cs="Times New Roman"/>
                <w:lang w:eastAsia="ar-SA"/>
              </w:rPr>
            </w:pPr>
          </w:p>
        </w:tc>
      </w:tr>
      <w:tr w:rsidR="00A27EA1" w:rsidRPr="00F3591D" w:rsidTr="006B1305">
        <w:trPr>
          <w:jc w:val="center"/>
        </w:trPr>
        <w:tc>
          <w:tcPr>
            <w:tcW w:w="104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Міжнародні статті</w:t>
            </w:r>
          </w:p>
        </w:tc>
      </w:tr>
      <w:tr w:rsidR="00A27EA1" w:rsidRPr="00F3591D" w:rsidTr="006B1305">
        <w:trPr>
          <w:jc w:val="center"/>
        </w:trPr>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c>
          <w:tcPr>
            <w:tcW w:w="3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r>
      <w:tr w:rsidR="00A27EA1" w:rsidRPr="00F3591D" w:rsidTr="006B1305">
        <w:trPr>
          <w:jc w:val="center"/>
        </w:trPr>
        <w:tc>
          <w:tcPr>
            <w:tcW w:w="1048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Інші публікації</w:t>
            </w:r>
          </w:p>
        </w:tc>
      </w:tr>
      <w:tr w:rsidR="00A27EA1" w:rsidRPr="00F3591D" w:rsidTr="006B1305">
        <w:trPr>
          <w:jc w:val="center"/>
        </w:trPr>
        <w:tc>
          <w:tcPr>
            <w:tcW w:w="16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ind w:hanging="109"/>
              <w:rPr>
                <w:rFonts w:ascii="Times New Roman" w:hAnsi="Times New Roman" w:cs="Times New Roman"/>
              </w:rPr>
            </w:pPr>
            <w:r w:rsidRPr="00F3591D">
              <w:rPr>
                <w:rFonts w:ascii="Times New Roman" w:hAnsi="Times New Roman" w:cs="Times New Roman"/>
              </w:rPr>
              <w:t xml:space="preserve">  Семікін М.О., Чичановський І.О.</w:t>
            </w:r>
          </w:p>
          <w:p w:rsidR="009A5BCC" w:rsidRPr="00F3591D" w:rsidRDefault="009A5BCC" w:rsidP="006B1305">
            <w:pPr>
              <w:pStyle w:val="Standard"/>
              <w:widowControl w:val="0"/>
              <w:jc w:val="center"/>
              <w:rPr>
                <w:rFonts w:ascii="Times New Roman" w:eastAsia="Times New Roman" w:hAnsi="Times New Roman" w:cs="Times New Roman"/>
                <w:lang w:eastAsia="ar-SA"/>
              </w:rPr>
            </w:pPr>
          </w:p>
        </w:tc>
        <w:tc>
          <w:tcPr>
            <w:tcW w:w="27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МОЛОДІЖНИЙ СЕГМЕНТ РИНКУ ПРАЦІ У ФОКУСІ СОЦІОЛОГІЇ ОСВІТИ</w:t>
            </w:r>
          </w:p>
        </w:tc>
        <w:tc>
          <w:tcPr>
            <w:tcW w:w="30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10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0,1</w:t>
            </w:r>
          </w:p>
        </w:tc>
        <w:tc>
          <w:tcPr>
            <w:tcW w:w="19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Хлюстов  Сергій</w:t>
            </w:r>
          </w:p>
        </w:tc>
      </w:tr>
    </w:tbl>
    <w:p w:rsidR="009A5BCC" w:rsidRPr="00F3591D" w:rsidRDefault="009A5BCC" w:rsidP="009A5BCC">
      <w:pPr>
        <w:pStyle w:val="Standard"/>
        <w:ind w:left="284" w:hanging="142"/>
        <w:jc w:val="both"/>
        <w:rPr>
          <w:rFonts w:ascii="Times New Roman" w:eastAsia="Times New Roman" w:hAnsi="Times New Roman" w:cs="Times New Roman"/>
          <w:lang w:eastAsia="ar-SA"/>
        </w:rPr>
      </w:pPr>
    </w:p>
    <w:p w:rsidR="009A5BCC" w:rsidRPr="00F3591D" w:rsidRDefault="009A5BCC" w:rsidP="009A5BCC">
      <w:pPr>
        <w:pStyle w:val="Standard"/>
        <w:ind w:left="284" w:hanging="142"/>
        <w:jc w:val="both"/>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3. Відомості про виконання Плану видань наукової та навчально-методичної літератури за рік:</w:t>
      </w:r>
    </w:p>
    <w:tbl>
      <w:tblPr>
        <w:tblW w:w="10207" w:type="dxa"/>
        <w:tblLayout w:type="fixed"/>
        <w:tblCellMar>
          <w:left w:w="10" w:type="dxa"/>
          <w:right w:w="10" w:type="dxa"/>
        </w:tblCellMar>
        <w:tblLook w:val="0000" w:firstRow="0" w:lastRow="0" w:firstColumn="0" w:lastColumn="0" w:noHBand="0" w:noVBand="0"/>
      </w:tblPr>
      <w:tblGrid>
        <w:gridCol w:w="2090"/>
        <w:gridCol w:w="1914"/>
        <w:gridCol w:w="2942"/>
        <w:gridCol w:w="1417"/>
        <w:gridCol w:w="1844"/>
      </w:tblGrid>
      <w:tr w:rsidR="00A27EA1" w:rsidRPr="00F3591D" w:rsidTr="006B1305">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Прізвище та ініціали автора</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Назва та вид публікації</w:t>
            </w:r>
          </w:p>
        </w:tc>
        <w:tc>
          <w:tcPr>
            <w:tcW w:w="2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Видання (видавництво, місто, рік, сторінки)</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Обсяг (др.арк.)</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Співавтори</w:t>
            </w:r>
          </w:p>
        </w:tc>
      </w:tr>
      <w:tr w:rsidR="00A27EA1" w:rsidRPr="00F3591D" w:rsidTr="006B1305">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1</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2</w:t>
            </w:r>
          </w:p>
        </w:tc>
        <w:tc>
          <w:tcPr>
            <w:tcW w:w="2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3</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4</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5</w:t>
            </w:r>
          </w:p>
        </w:tc>
      </w:tr>
      <w:tr w:rsidR="00A27EA1" w:rsidRPr="00F3591D" w:rsidTr="006B1305">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Афанасьєва Л.В.,  Букрєєва І.В., Глебова Н.І.., Глинська Л.Ф., Семікін М.О., Скляров Р.В., Цюрупа М.В, Чичановський І.О.</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Методологія та методи збору, аналізу та ком’ютерної обробки соціологічної інформації. Навчально-методичний посібник</w:t>
            </w:r>
          </w:p>
        </w:tc>
        <w:tc>
          <w:tcPr>
            <w:tcW w:w="2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hint="eastAsia"/>
              </w:rPr>
            </w:pPr>
            <w:r w:rsidRPr="00F3591D">
              <w:rPr>
                <w:rFonts w:ascii="Times New Roman" w:hAnsi="Times New Roman" w:cs="Times New Roman"/>
              </w:rPr>
              <w:t xml:space="preserve">м.Запоріжжя, </w:t>
            </w:r>
            <w:r w:rsidRPr="00F3591D">
              <w:rPr>
                <w:rFonts w:ascii="Times New Roman" w:eastAsia="TimesNewRomanPSMT" w:hAnsi="Times New Roman" w:cs="Times New Roman"/>
              </w:rPr>
              <w:t xml:space="preserve">ФОП Однорог Т.В.,  </w:t>
            </w:r>
            <w:r w:rsidRPr="00F3591D">
              <w:rPr>
                <w:rFonts w:ascii="Times New Roman" w:eastAsia="Times New Roman" w:hAnsi="Times New Roman" w:cs="Times New Roman"/>
                <w:lang w:eastAsia="ar-SA"/>
              </w:rPr>
              <w:t>2024 р</w:t>
            </w:r>
          </w:p>
          <w:p w:rsidR="009A5BCC" w:rsidRPr="00F3591D" w:rsidRDefault="009A5BCC" w:rsidP="006B1305">
            <w:pPr>
              <w:pStyle w:val="Standard"/>
              <w:widowControl w:val="0"/>
              <w:jc w:val="center"/>
              <w:rPr>
                <w:rFonts w:ascii="Times New Roman" w:eastAsia="Times New Roman" w:hAnsi="Times New Roman" w:cs="Times New Roman"/>
                <w:b/>
                <w:lang w:eastAsia="ar-SA"/>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r w:rsidRPr="00F3591D">
              <w:rPr>
                <w:rFonts w:ascii="Times New Roman" w:eastAsia="Times New Roman" w:hAnsi="Times New Roman" w:cs="Times New Roman"/>
                <w:b/>
                <w:lang w:eastAsia="ar-SA"/>
              </w:rPr>
              <w:t>25,0</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p>
        </w:tc>
      </w:tr>
      <w:tr w:rsidR="00A27EA1" w:rsidRPr="00F3591D" w:rsidTr="006B1305">
        <w:tc>
          <w:tcPr>
            <w:tcW w:w="20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Афанасьєва Л.В.,  Букрєєва І.В.</w:t>
            </w:r>
          </w:p>
          <w:p w:rsidR="009A5BCC" w:rsidRPr="00F3591D" w:rsidRDefault="009A5BCC" w:rsidP="006B1305">
            <w:pPr>
              <w:pStyle w:val="Standard"/>
              <w:widowControl w:val="0"/>
              <w:jc w:val="center"/>
              <w:rPr>
                <w:rFonts w:ascii="Times New Roman" w:hAnsi="Times New Roman" w:cs="Times New Roman"/>
              </w:rPr>
            </w:pPr>
            <w:r w:rsidRPr="00F3591D">
              <w:rPr>
                <w:rFonts w:ascii="Times New Roman" w:hAnsi="Times New Roman" w:cs="Times New Roman"/>
              </w:rPr>
              <w:t>Глебова Н.І, Глинська Л.Ф., Скляров Р.В., Цюрупа М.В, Чичановський І.О.</w:t>
            </w:r>
          </w:p>
        </w:tc>
        <w:tc>
          <w:tcPr>
            <w:tcW w:w="1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hint="eastAsia"/>
              </w:rPr>
            </w:pPr>
            <w:r w:rsidRPr="00F3591D">
              <w:rPr>
                <w:rFonts w:ascii="Times New Roman" w:hAnsi="Times New Roman" w:cs="Times New Roman"/>
                <w:bCs/>
              </w:rPr>
              <w:t>Інноваційні соціологічні технології муніципальної політики. Навчально-методичний посібник</w:t>
            </w:r>
          </w:p>
        </w:tc>
        <w:tc>
          <w:tcPr>
            <w:tcW w:w="29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hint="eastAsia"/>
              </w:rPr>
            </w:pPr>
            <w:r w:rsidRPr="00F3591D">
              <w:rPr>
                <w:rFonts w:ascii="Times New Roman" w:hAnsi="Times New Roman" w:cs="Times New Roman"/>
              </w:rPr>
              <w:t xml:space="preserve">м.Запоріжжя, </w:t>
            </w:r>
            <w:r w:rsidRPr="00F3591D">
              <w:rPr>
                <w:rFonts w:ascii="Times New Roman" w:eastAsia="TimesNewRomanPSMT" w:hAnsi="Times New Roman" w:cs="Times New Roman"/>
              </w:rPr>
              <w:t xml:space="preserve">ФОП Однорог Т.В., </w:t>
            </w:r>
            <w:r w:rsidRPr="00F3591D">
              <w:rPr>
                <w:rFonts w:ascii="Times New Roman" w:eastAsia="Times New Roman" w:hAnsi="Times New Roman" w:cs="Times New Roman"/>
                <w:lang w:eastAsia="ar-SA"/>
              </w:rPr>
              <w:t>2024 р.</w:t>
            </w:r>
          </w:p>
          <w:p w:rsidR="009A5BCC" w:rsidRPr="00F3591D" w:rsidRDefault="009A5BCC" w:rsidP="006B1305">
            <w:pPr>
              <w:pStyle w:val="Standard"/>
              <w:widowControl w:val="0"/>
              <w:jc w:val="center"/>
              <w:rPr>
                <w:rFonts w:ascii="Times New Roman" w:eastAsia="Times New Roman" w:hAnsi="Times New Roman" w:cs="Times New Roman"/>
                <w:b/>
                <w:lang w:eastAsia="ar-SA"/>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6,0</w:t>
            </w:r>
          </w:p>
        </w:tc>
        <w:tc>
          <w:tcPr>
            <w:tcW w:w="184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b/>
                <w:lang w:eastAsia="ar-SA"/>
              </w:rPr>
            </w:pPr>
          </w:p>
        </w:tc>
      </w:tr>
    </w:tbl>
    <w:p w:rsidR="009A5BCC" w:rsidRPr="00F3591D" w:rsidRDefault="009A5BCC" w:rsidP="009A5BCC">
      <w:pPr>
        <w:pStyle w:val="Standard"/>
        <w:ind w:left="284" w:hanging="142"/>
        <w:jc w:val="both"/>
        <w:rPr>
          <w:rFonts w:ascii="Times New Roman" w:eastAsia="Times New Roman" w:hAnsi="Times New Roman" w:cs="Times New Roman"/>
          <w:lang w:eastAsia="ar-SA"/>
        </w:rPr>
      </w:pPr>
    </w:p>
    <w:p w:rsidR="009A5BCC" w:rsidRPr="00F3591D" w:rsidRDefault="009A5BCC" w:rsidP="009A5BCC">
      <w:pPr>
        <w:pStyle w:val="Standard"/>
        <w:ind w:left="284" w:hanging="142"/>
        <w:jc w:val="both"/>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4. 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tbl>
      <w:tblPr>
        <w:tblW w:w="10200" w:type="dxa"/>
        <w:tblInd w:w="-171" w:type="dxa"/>
        <w:tblLayout w:type="fixed"/>
        <w:tblCellMar>
          <w:left w:w="10" w:type="dxa"/>
          <w:right w:w="10" w:type="dxa"/>
        </w:tblCellMar>
        <w:tblLook w:val="0000" w:firstRow="0" w:lastRow="0" w:firstColumn="0" w:lastColumn="0" w:noHBand="0" w:noVBand="0"/>
      </w:tblPr>
      <w:tblGrid>
        <w:gridCol w:w="936"/>
        <w:gridCol w:w="1291"/>
        <w:gridCol w:w="1437"/>
        <w:gridCol w:w="1921"/>
        <w:gridCol w:w="2341"/>
        <w:gridCol w:w="2274"/>
      </w:tblGrid>
      <w:tr w:rsidR="00A27EA1" w:rsidRPr="00F3591D" w:rsidTr="006B1305">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 з/п</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Автори</w:t>
            </w: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Назва роботи</w:t>
            </w: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Назва видання, де опубліковано роботу</w:t>
            </w: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Том, номер (випуск, перша-остання сторінка роботи)</w:t>
            </w: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Науковометрична база даних (Scopus, Web of Science)</w:t>
            </w:r>
          </w:p>
        </w:tc>
      </w:tr>
      <w:tr w:rsidR="00A27EA1" w:rsidRPr="00F3591D" w:rsidTr="006B1305">
        <w:tc>
          <w:tcPr>
            <w:tcW w:w="1020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Статті</w:t>
            </w:r>
          </w:p>
        </w:tc>
      </w:tr>
      <w:tr w:rsidR="00A27EA1" w:rsidRPr="00F3591D" w:rsidTr="006B1305">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1.</w:t>
            </w: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r>
      <w:tr w:rsidR="00A27EA1" w:rsidRPr="00F3591D" w:rsidTr="006B1305">
        <w:tc>
          <w:tcPr>
            <w:tcW w:w="10200"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Статті, підготовлені до друку</w:t>
            </w:r>
          </w:p>
        </w:tc>
      </w:tr>
      <w:tr w:rsidR="00A27EA1" w:rsidRPr="00F3591D" w:rsidTr="006B1305">
        <w:tc>
          <w:tcPr>
            <w:tcW w:w="9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12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14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19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23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A5BCC" w:rsidRPr="00F3591D" w:rsidRDefault="009A5BCC" w:rsidP="006B1305">
            <w:pPr>
              <w:pStyle w:val="Standard"/>
              <w:widowControl w:val="0"/>
              <w:jc w:val="both"/>
              <w:rPr>
                <w:rFonts w:ascii="Times New Roman" w:eastAsia="Times New Roman" w:hAnsi="Times New Roman" w:cs="Times New Roman"/>
                <w:lang w:eastAsia="ar-SA"/>
              </w:rPr>
            </w:pPr>
          </w:p>
        </w:tc>
        <w:tc>
          <w:tcPr>
            <w:tcW w:w="22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A5BCC" w:rsidRPr="00F3591D" w:rsidRDefault="009A5BCC" w:rsidP="006B1305">
            <w:pPr>
              <w:pStyle w:val="Standard"/>
              <w:widowControl w:val="0"/>
              <w:jc w:val="center"/>
              <w:rPr>
                <w:rFonts w:ascii="Times New Roman" w:eastAsia="Times New Roman" w:hAnsi="Times New Roman" w:cs="Times New Roman"/>
                <w:lang w:eastAsia="ar-SA"/>
              </w:rPr>
            </w:pPr>
          </w:p>
        </w:tc>
      </w:tr>
    </w:tbl>
    <w:p w:rsidR="009A5BCC" w:rsidRPr="00F3591D" w:rsidRDefault="009A5BCC" w:rsidP="009A5BCC">
      <w:pPr>
        <w:pStyle w:val="Standard"/>
        <w:jc w:val="both"/>
        <w:rPr>
          <w:rFonts w:ascii="Times New Roman" w:eastAsia="Times New Roman" w:hAnsi="Times New Roman" w:cs="Times New Roman"/>
          <w:b/>
          <w:lang w:eastAsia="ar-SA"/>
        </w:rPr>
      </w:pPr>
    </w:p>
    <w:p w:rsidR="009A5BCC" w:rsidRPr="00F3591D" w:rsidRDefault="009A5BCC" w:rsidP="009A5BCC">
      <w:pPr>
        <w:pStyle w:val="Standard"/>
        <w:jc w:val="both"/>
        <w:rPr>
          <w:rFonts w:ascii="Times New Roman" w:eastAsia="Times New Roman" w:hAnsi="Times New Roman" w:cs="Times New Roman"/>
          <w:lang w:eastAsia="ar-SA"/>
        </w:rPr>
      </w:pPr>
      <w:r w:rsidRPr="00F3591D">
        <w:rPr>
          <w:rFonts w:ascii="Times New Roman" w:eastAsia="Times New Roman" w:hAnsi="Times New Roman" w:cs="Times New Roman"/>
          <w:lang w:eastAsia="ar-SA"/>
        </w:rPr>
        <w:t>Організація і проведення конференцій за формою:</w:t>
      </w:r>
    </w:p>
    <w:tbl>
      <w:tblPr>
        <w:tblW w:w="9634" w:type="dxa"/>
        <w:tblInd w:w="5" w:type="dxa"/>
        <w:tblLayout w:type="fixed"/>
        <w:tblCellMar>
          <w:left w:w="10" w:type="dxa"/>
          <w:right w:w="10" w:type="dxa"/>
        </w:tblCellMar>
        <w:tblLook w:val="0000" w:firstRow="0" w:lastRow="0" w:firstColumn="0" w:lastColumn="0" w:noHBand="0" w:noVBand="0"/>
      </w:tblPr>
      <w:tblGrid>
        <w:gridCol w:w="505"/>
        <w:gridCol w:w="1884"/>
        <w:gridCol w:w="1779"/>
        <w:gridCol w:w="1706"/>
        <w:gridCol w:w="1873"/>
        <w:gridCol w:w="1887"/>
      </w:tblGrid>
      <w:tr w:rsidR="00A27EA1" w:rsidRPr="00F3591D" w:rsidTr="006B1305">
        <w:trPr>
          <w:trHeight w:val="1942"/>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106"/>
              <w:jc w:val="both"/>
              <w:rPr>
                <w:rFonts w:ascii="Times New Roman" w:eastAsia="Times New Roman" w:hAnsi="Times New Roman" w:cs="Times New Roman"/>
              </w:rPr>
            </w:pPr>
            <w:r w:rsidRPr="00F3591D">
              <w:rPr>
                <w:rFonts w:ascii="Times New Roman" w:eastAsia="Times New Roman" w:hAnsi="Times New Roman" w:cs="Times New Roman"/>
              </w:rPr>
              <w:t>№</w:t>
            </w:r>
          </w:p>
          <w:p w:rsidR="009A5BCC" w:rsidRPr="00F3591D" w:rsidRDefault="009A5BCC" w:rsidP="006B1305">
            <w:pPr>
              <w:pStyle w:val="Standard"/>
              <w:widowControl w:val="0"/>
              <w:ind w:right="43"/>
              <w:jc w:val="both"/>
              <w:rPr>
                <w:rFonts w:ascii="Times New Roman" w:eastAsia="Times New Roman" w:hAnsi="Times New Roman" w:cs="Times New Roman"/>
              </w:rPr>
            </w:pPr>
            <w:r w:rsidRPr="00F3591D">
              <w:rPr>
                <w:rFonts w:ascii="Times New Roman" w:eastAsia="Times New Roman" w:hAnsi="Times New Roman" w:cs="Times New Roman"/>
              </w:rPr>
              <w:t>з/п</w:t>
            </w:r>
          </w:p>
        </w:tc>
        <w:tc>
          <w:tcPr>
            <w:tcW w:w="188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94"/>
              <w:jc w:val="both"/>
              <w:rPr>
                <w:rFonts w:ascii="Times New Roman" w:eastAsia="Times New Roman" w:hAnsi="Times New Roman" w:cs="Times New Roman"/>
              </w:rPr>
            </w:pPr>
            <w:r w:rsidRPr="00F3591D">
              <w:rPr>
                <w:rFonts w:ascii="Times New Roman" w:eastAsia="Times New Roman" w:hAnsi="Times New Roman" w:cs="Times New Roman"/>
              </w:rPr>
              <w:t>назва конференції;</w:t>
            </w:r>
          </w:p>
        </w:tc>
        <w:tc>
          <w:tcPr>
            <w:tcW w:w="1779"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прізвища учасників;</w:t>
            </w:r>
          </w:p>
          <w:p w:rsidR="009A5BCC" w:rsidRPr="00F3591D" w:rsidRDefault="009A5BCC" w:rsidP="006B1305">
            <w:pPr>
              <w:pStyle w:val="Standard"/>
              <w:widowControl w:val="0"/>
              <w:ind w:left="19"/>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c>
          <w:tcPr>
            <w:tcW w:w="1706"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right="42"/>
              <w:jc w:val="both"/>
              <w:rPr>
                <w:rFonts w:ascii="Times New Roman" w:eastAsia="Times New Roman" w:hAnsi="Times New Roman" w:cs="Times New Roman"/>
              </w:rPr>
            </w:pPr>
            <w:r w:rsidRPr="00F3591D">
              <w:rPr>
                <w:rFonts w:ascii="Times New Roman" w:eastAsia="Times New Roman" w:hAnsi="Times New Roman" w:cs="Times New Roman"/>
              </w:rPr>
              <w:t>статус</w:t>
            </w:r>
          </w:p>
          <w:p w:rsidR="009A5BCC" w:rsidRPr="00F3591D" w:rsidRDefault="009A5BCC" w:rsidP="006B1305">
            <w:pPr>
              <w:pStyle w:val="Standard"/>
              <w:widowControl w:val="0"/>
              <w:ind w:right="44"/>
              <w:jc w:val="both"/>
              <w:rPr>
                <w:rFonts w:ascii="Times New Roman" w:eastAsia="Times New Roman" w:hAnsi="Times New Roman" w:cs="Times New Roman"/>
              </w:rPr>
            </w:pPr>
            <w:r w:rsidRPr="00F3591D">
              <w:rPr>
                <w:rFonts w:ascii="Times New Roman" w:eastAsia="Times New Roman" w:hAnsi="Times New Roman" w:cs="Times New Roman"/>
              </w:rPr>
              <w:t>конференції</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(міжнародні, всеукраїнські, інтернет-</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конференції, міжвузівські)</w:t>
            </w:r>
          </w:p>
        </w:tc>
        <w:tc>
          <w:tcPr>
            <w:tcW w:w="187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дата і місце проведення</w:t>
            </w:r>
          </w:p>
          <w:p w:rsidR="009A5BCC" w:rsidRPr="00F3591D" w:rsidRDefault="009A5BCC" w:rsidP="006B1305">
            <w:pPr>
              <w:pStyle w:val="Standard"/>
              <w:widowControl w:val="0"/>
              <w:ind w:left="19"/>
              <w:jc w:val="both"/>
              <w:rPr>
                <w:rFonts w:ascii="Times New Roman" w:eastAsia="Times New Roman" w:hAnsi="Times New Roman" w:cs="Times New Roman"/>
              </w:rPr>
            </w:pPr>
            <w:r w:rsidRPr="00F3591D">
              <w:rPr>
                <w:rFonts w:ascii="Times New Roman" w:eastAsia="Times New Roman" w:hAnsi="Times New Roman" w:cs="Times New Roman"/>
              </w:rPr>
              <w:t>конференції;</w:t>
            </w:r>
          </w:p>
          <w:p w:rsidR="009A5BCC" w:rsidRPr="00F3591D" w:rsidRDefault="009A5BCC" w:rsidP="006B1305">
            <w:pPr>
              <w:pStyle w:val="Standard"/>
              <w:widowControl w:val="0"/>
              <w:ind w:left="20"/>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c>
          <w:tcPr>
            <w:tcW w:w="188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72"/>
              <w:jc w:val="both"/>
              <w:rPr>
                <w:rFonts w:ascii="Times New Roman" w:eastAsia="Times New Roman" w:hAnsi="Times New Roman" w:cs="Times New Roman"/>
              </w:rPr>
            </w:pPr>
            <w:r w:rsidRPr="00F3591D">
              <w:rPr>
                <w:rFonts w:ascii="Times New Roman" w:eastAsia="Times New Roman" w:hAnsi="Times New Roman" w:cs="Times New Roman"/>
              </w:rPr>
              <w:t>форма участі</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(тези, доповідь,</w:t>
            </w:r>
          </w:p>
          <w:p w:rsidR="009A5BCC" w:rsidRPr="00F3591D" w:rsidRDefault="009A5BCC" w:rsidP="006B1305">
            <w:pPr>
              <w:pStyle w:val="Standard"/>
              <w:widowControl w:val="0"/>
              <w:ind w:right="44"/>
              <w:jc w:val="both"/>
              <w:rPr>
                <w:rFonts w:ascii="Times New Roman" w:eastAsia="Times New Roman" w:hAnsi="Times New Roman" w:cs="Times New Roman"/>
              </w:rPr>
            </w:pPr>
            <w:r w:rsidRPr="00F3591D">
              <w:rPr>
                <w:rFonts w:ascii="Times New Roman" w:eastAsia="Times New Roman" w:hAnsi="Times New Roman" w:cs="Times New Roman"/>
              </w:rPr>
              <w:t>тощо).</w:t>
            </w:r>
          </w:p>
          <w:p w:rsidR="009A5BCC" w:rsidRPr="00F3591D" w:rsidRDefault="009A5BCC" w:rsidP="006B1305">
            <w:pPr>
              <w:pStyle w:val="Standard"/>
              <w:widowControl w:val="0"/>
              <w:ind w:left="14"/>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r>
      <w:tr w:rsidR="00A27EA1" w:rsidRPr="00F3591D" w:rsidTr="006B1305">
        <w:trPr>
          <w:trHeight w:val="331"/>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p>
        </w:tc>
        <w:tc>
          <w:tcPr>
            <w:tcW w:w="188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rPr>
            </w:pPr>
          </w:p>
        </w:tc>
        <w:tc>
          <w:tcPr>
            <w:tcW w:w="1779"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rPr>
            </w:pPr>
          </w:p>
        </w:tc>
        <w:tc>
          <w:tcPr>
            <w:tcW w:w="1706"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rPr>
            </w:pPr>
          </w:p>
        </w:tc>
        <w:tc>
          <w:tcPr>
            <w:tcW w:w="187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snapToGrid w:val="0"/>
              <w:jc w:val="both"/>
              <w:rPr>
                <w:rFonts w:ascii="Times New Roman" w:eastAsia="Times New Roman" w:hAnsi="Times New Roman" w:cs="Times New Roman"/>
              </w:rPr>
            </w:pPr>
          </w:p>
        </w:tc>
        <w:tc>
          <w:tcPr>
            <w:tcW w:w="188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rPr>
            </w:pPr>
          </w:p>
        </w:tc>
      </w:tr>
      <w:tr w:rsidR="00A27EA1" w:rsidRPr="00F3591D" w:rsidTr="006B1305">
        <w:trPr>
          <w:trHeight w:val="334"/>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1.</w:t>
            </w:r>
          </w:p>
        </w:tc>
        <w:tc>
          <w:tcPr>
            <w:tcW w:w="188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«Україно моя вишивана: етнокультурний та освітньо-виховний потенціал української вишиванки»</w:t>
            </w:r>
          </w:p>
        </w:tc>
        <w:tc>
          <w:tcPr>
            <w:tcW w:w="1779"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Афанасьєва Л.В.,</w:t>
            </w:r>
          </w:p>
          <w:p w:rsidR="009A5BCC" w:rsidRPr="00F3591D" w:rsidRDefault="009A5BCC" w:rsidP="006B1305">
            <w:pPr>
              <w:pStyle w:val="Standard"/>
              <w:widowControl w:val="0"/>
              <w:shd w:val="clear" w:color="auto" w:fill="FFFFFF"/>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Букрєєва І.В.</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Глебова Н.І., Глинська Л.Ф</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Семікін М.О.</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Скляров Р.В.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Чичановський І.О.</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Цюрупа М.В.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Котенко В.</w:t>
            </w:r>
          </w:p>
        </w:tc>
        <w:tc>
          <w:tcPr>
            <w:tcW w:w="1706"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rPr>
                <w:rFonts w:ascii="Times New Roman" w:hAnsi="Times New Roman" w:cs="Times New Roman"/>
              </w:rPr>
            </w:pPr>
            <w:r w:rsidRPr="00F3591D">
              <w:rPr>
                <w:rFonts w:ascii="Times New Roman" w:hAnsi="Times New Roman" w:cs="Times New Roman"/>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snapToGrid w:val="0"/>
              <w:jc w:val="both"/>
              <w:rPr>
                <w:rFonts w:ascii="Times New Roman" w:hAnsi="Times New Roman" w:cs="Times New Roman"/>
              </w:rPr>
            </w:pPr>
            <w:r w:rsidRPr="00F3591D">
              <w:rPr>
                <w:rFonts w:ascii="Times New Roman" w:hAnsi="Times New Roman" w:cs="Times New Roman"/>
              </w:rPr>
              <w:t>16-17 травня 2024 рік, м. Київ</w:t>
            </w:r>
          </w:p>
        </w:tc>
        <w:tc>
          <w:tcPr>
            <w:tcW w:w="1887"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Доповідь, слухачі</w:t>
            </w:r>
          </w:p>
        </w:tc>
      </w:tr>
    </w:tbl>
    <w:p w:rsidR="009A5BCC" w:rsidRPr="00F3591D" w:rsidRDefault="009A5BCC" w:rsidP="009A5BCC">
      <w:pPr>
        <w:pStyle w:val="Standard"/>
        <w:jc w:val="both"/>
        <w:rPr>
          <w:rFonts w:ascii="Times New Roman" w:eastAsia="Times New Roman" w:hAnsi="Times New Roman" w:cs="Times New Roman"/>
          <w:lang w:eastAsia="ar-SA"/>
        </w:rPr>
      </w:pPr>
    </w:p>
    <w:p w:rsidR="009A5BCC" w:rsidRPr="00F3591D" w:rsidRDefault="009A5BCC" w:rsidP="009A5BCC">
      <w:pPr>
        <w:pStyle w:val="a3"/>
        <w:ind w:left="0"/>
        <w:jc w:val="both"/>
        <w:rPr>
          <w:rFonts w:ascii="Times New Roman" w:eastAsia="Times New Roman" w:hAnsi="Times New Roman" w:cs="Times New Roman"/>
          <w:sz w:val="24"/>
          <w:szCs w:val="24"/>
          <w:lang w:val="uk-UA" w:eastAsia="ar-SA"/>
        </w:rPr>
      </w:pPr>
    </w:p>
    <w:p w:rsidR="009A5BCC" w:rsidRPr="00F3591D" w:rsidRDefault="009A5BCC" w:rsidP="009A5BCC">
      <w:pPr>
        <w:pStyle w:val="a3"/>
        <w:ind w:left="0"/>
        <w:jc w:val="both"/>
        <w:rPr>
          <w:rFonts w:ascii="Times New Roman" w:eastAsia="Times New Roman" w:hAnsi="Times New Roman" w:cs="Times New Roman"/>
          <w:sz w:val="24"/>
          <w:szCs w:val="24"/>
          <w:lang w:val="uk-UA" w:eastAsia="ar-SA"/>
        </w:rPr>
      </w:pPr>
      <w:r w:rsidRPr="00F3591D">
        <w:rPr>
          <w:rFonts w:ascii="Times New Roman" w:eastAsia="Times New Roman" w:hAnsi="Times New Roman" w:cs="Times New Roman"/>
          <w:sz w:val="24"/>
          <w:szCs w:val="24"/>
          <w:lang w:val="uk-UA" w:eastAsia="ar-SA"/>
        </w:rPr>
        <w:t>Участь у конференціях за формою:</w:t>
      </w:r>
    </w:p>
    <w:p w:rsidR="009A5BCC" w:rsidRPr="00F3591D" w:rsidRDefault="009A5BCC" w:rsidP="009A5BCC">
      <w:pPr>
        <w:pStyle w:val="Standard"/>
        <w:tabs>
          <w:tab w:val="center" w:pos="2848"/>
        </w:tabs>
        <w:ind w:left="567"/>
        <w:jc w:val="both"/>
        <w:rPr>
          <w:rFonts w:ascii="Times New Roman" w:hAnsi="Times New Roman" w:cs="Times New Roman"/>
        </w:rPr>
      </w:pPr>
    </w:p>
    <w:tbl>
      <w:tblPr>
        <w:tblW w:w="9722" w:type="dxa"/>
        <w:tblInd w:w="5" w:type="dxa"/>
        <w:tblLayout w:type="fixed"/>
        <w:tblCellMar>
          <w:left w:w="10" w:type="dxa"/>
          <w:right w:w="10" w:type="dxa"/>
        </w:tblCellMar>
        <w:tblLook w:val="0000" w:firstRow="0" w:lastRow="0" w:firstColumn="0" w:lastColumn="0" w:noHBand="0" w:noVBand="0"/>
      </w:tblPr>
      <w:tblGrid>
        <w:gridCol w:w="505"/>
        <w:gridCol w:w="2238"/>
        <w:gridCol w:w="1634"/>
        <w:gridCol w:w="2710"/>
        <w:gridCol w:w="1501"/>
        <w:gridCol w:w="1134"/>
      </w:tblGrid>
      <w:tr w:rsidR="00A27EA1" w:rsidRPr="00F3591D" w:rsidTr="006B1305">
        <w:trPr>
          <w:trHeight w:val="1942"/>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106"/>
              <w:jc w:val="both"/>
              <w:rPr>
                <w:rFonts w:ascii="Times New Roman" w:eastAsia="Times New Roman" w:hAnsi="Times New Roman" w:cs="Times New Roman"/>
              </w:rPr>
            </w:pPr>
            <w:r w:rsidRPr="00F3591D">
              <w:rPr>
                <w:rFonts w:ascii="Times New Roman" w:eastAsia="Times New Roman" w:hAnsi="Times New Roman" w:cs="Times New Roman"/>
              </w:rPr>
              <w:t>№</w:t>
            </w:r>
          </w:p>
          <w:p w:rsidR="009A5BCC" w:rsidRPr="00F3591D" w:rsidRDefault="009A5BCC" w:rsidP="006B1305">
            <w:pPr>
              <w:pStyle w:val="Standard"/>
              <w:widowControl w:val="0"/>
              <w:ind w:right="43"/>
              <w:jc w:val="both"/>
              <w:rPr>
                <w:rFonts w:ascii="Times New Roman" w:eastAsia="Times New Roman" w:hAnsi="Times New Roman" w:cs="Times New Roman"/>
              </w:rPr>
            </w:pPr>
            <w:r w:rsidRPr="00F3591D">
              <w:rPr>
                <w:rFonts w:ascii="Times New Roman" w:eastAsia="Times New Roman" w:hAnsi="Times New Roman" w:cs="Times New Roman"/>
              </w:rPr>
              <w:t>з/п</w:t>
            </w:r>
          </w:p>
        </w:tc>
        <w:tc>
          <w:tcPr>
            <w:tcW w:w="223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94"/>
              <w:jc w:val="both"/>
              <w:rPr>
                <w:rFonts w:ascii="Times New Roman" w:eastAsia="Times New Roman" w:hAnsi="Times New Roman" w:cs="Times New Roman"/>
              </w:rPr>
            </w:pPr>
            <w:r w:rsidRPr="00F3591D">
              <w:rPr>
                <w:rFonts w:ascii="Times New Roman" w:eastAsia="Times New Roman" w:hAnsi="Times New Roman" w:cs="Times New Roman"/>
              </w:rPr>
              <w:t>назва конференції;</w:t>
            </w:r>
          </w:p>
        </w:tc>
        <w:tc>
          <w:tcPr>
            <w:tcW w:w="16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прізвища учасників;</w:t>
            </w:r>
          </w:p>
          <w:p w:rsidR="009A5BCC" w:rsidRPr="00F3591D" w:rsidRDefault="009A5BCC" w:rsidP="006B1305">
            <w:pPr>
              <w:pStyle w:val="Standard"/>
              <w:widowControl w:val="0"/>
              <w:ind w:left="19"/>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c>
          <w:tcPr>
            <w:tcW w:w="27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right="42"/>
              <w:jc w:val="both"/>
              <w:rPr>
                <w:rFonts w:ascii="Times New Roman" w:eastAsia="Times New Roman" w:hAnsi="Times New Roman" w:cs="Times New Roman"/>
              </w:rPr>
            </w:pPr>
            <w:r w:rsidRPr="00F3591D">
              <w:rPr>
                <w:rFonts w:ascii="Times New Roman" w:eastAsia="Times New Roman" w:hAnsi="Times New Roman" w:cs="Times New Roman"/>
              </w:rPr>
              <w:t>статус</w:t>
            </w:r>
          </w:p>
          <w:p w:rsidR="009A5BCC" w:rsidRPr="00F3591D" w:rsidRDefault="009A5BCC" w:rsidP="006B1305">
            <w:pPr>
              <w:pStyle w:val="Standard"/>
              <w:widowControl w:val="0"/>
              <w:ind w:right="44"/>
              <w:jc w:val="both"/>
              <w:rPr>
                <w:rFonts w:ascii="Times New Roman" w:eastAsia="Times New Roman" w:hAnsi="Times New Roman" w:cs="Times New Roman"/>
              </w:rPr>
            </w:pPr>
            <w:r w:rsidRPr="00F3591D">
              <w:rPr>
                <w:rFonts w:ascii="Times New Roman" w:eastAsia="Times New Roman" w:hAnsi="Times New Roman" w:cs="Times New Roman"/>
              </w:rPr>
              <w:t>конференції</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(міжнародні, всеукраїнські, інтернет-</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конференції, міжвузівські)</w:t>
            </w:r>
          </w:p>
        </w:tc>
        <w:tc>
          <w:tcPr>
            <w:tcW w:w="150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дата і місце проведення</w:t>
            </w:r>
          </w:p>
          <w:p w:rsidR="009A5BCC" w:rsidRPr="00F3591D" w:rsidRDefault="009A5BCC" w:rsidP="006B1305">
            <w:pPr>
              <w:pStyle w:val="Standard"/>
              <w:widowControl w:val="0"/>
              <w:ind w:left="19"/>
              <w:jc w:val="both"/>
              <w:rPr>
                <w:rFonts w:ascii="Times New Roman" w:eastAsia="Times New Roman" w:hAnsi="Times New Roman" w:cs="Times New Roman"/>
              </w:rPr>
            </w:pPr>
            <w:r w:rsidRPr="00F3591D">
              <w:rPr>
                <w:rFonts w:ascii="Times New Roman" w:eastAsia="Times New Roman" w:hAnsi="Times New Roman" w:cs="Times New Roman"/>
              </w:rPr>
              <w:t>конференції;</w:t>
            </w:r>
          </w:p>
          <w:p w:rsidR="009A5BCC" w:rsidRPr="00F3591D" w:rsidRDefault="009A5BCC" w:rsidP="006B1305">
            <w:pPr>
              <w:pStyle w:val="Standard"/>
              <w:widowControl w:val="0"/>
              <w:ind w:left="20"/>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72"/>
              <w:jc w:val="both"/>
              <w:rPr>
                <w:rFonts w:ascii="Times New Roman" w:eastAsia="Times New Roman" w:hAnsi="Times New Roman" w:cs="Times New Roman"/>
              </w:rPr>
            </w:pPr>
            <w:r w:rsidRPr="00F3591D">
              <w:rPr>
                <w:rFonts w:ascii="Times New Roman" w:eastAsia="Times New Roman" w:hAnsi="Times New Roman" w:cs="Times New Roman"/>
              </w:rPr>
              <w:t>форма участі</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(тези, доповідь,</w:t>
            </w:r>
          </w:p>
          <w:p w:rsidR="009A5BCC" w:rsidRPr="00F3591D" w:rsidRDefault="009A5BCC" w:rsidP="006B1305">
            <w:pPr>
              <w:pStyle w:val="Standard"/>
              <w:widowControl w:val="0"/>
              <w:ind w:right="44"/>
              <w:jc w:val="both"/>
              <w:rPr>
                <w:rFonts w:ascii="Times New Roman" w:eastAsia="Times New Roman" w:hAnsi="Times New Roman" w:cs="Times New Roman"/>
              </w:rPr>
            </w:pPr>
            <w:r w:rsidRPr="00F3591D">
              <w:rPr>
                <w:rFonts w:ascii="Times New Roman" w:eastAsia="Times New Roman" w:hAnsi="Times New Roman" w:cs="Times New Roman"/>
              </w:rPr>
              <w:t>тощо).</w:t>
            </w:r>
          </w:p>
          <w:p w:rsidR="009A5BCC" w:rsidRPr="00F3591D" w:rsidRDefault="009A5BCC" w:rsidP="006B1305">
            <w:pPr>
              <w:pStyle w:val="Standard"/>
              <w:widowControl w:val="0"/>
              <w:ind w:left="14"/>
              <w:jc w:val="both"/>
              <w:rPr>
                <w:rFonts w:ascii="Times New Roman" w:eastAsia="Times New Roman" w:hAnsi="Times New Roman" w:cs="Times New Roman"/>
              </w:rPr>
            </w:pPr>
            <w:r w:rsidRPr="00F3591D">
              <w:rPr>
                <w:rFonts w:ascii="Times New Roman" w:eastAsia="Times New Roman" w:hAnsi="Times New Roman" w:cs="Times New Roman"/>
              </w:rPr>
              <w:t xml:space="preserve"> </w:t>
            </w:r>
          </w:p>
        </w:tc>
      </w:tr>
      <w:tr w:rsidR="00A27EA1" w:rsidRPr="00F3591D" w:rsidTr="006B1305">
        <w:trPr>
          <w:trHeight w:val="334"/>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1.</w:t>
            </w:r>
          </w:p>
        </w:tc>
        <w:tc>
          <w:tcPr>
            <w:tcW w:w="223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Бізнес-моделі для сталого розвитку: виклики та цифрова трансформація</w:t>
            </w:r>
          </w:p>
        </w:tc>
        <w:tc>
          <w:tcPr>
            <w:tcW w:w="16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hint="eastAsia"/>
              </w:rPr>
            </w:pPr>
            <w:r w:rsidRPr="00F3591D">
              <w:rPr>
                <w:rFonts w:ascii="Times New Roman" w:hAnsi="Times New Roman" w:cs="Times New Roman"/>
              </w:rPr>
              <w:t xml:space="preserve"> </w:t>
            </w:r>
            <w:r w:rsidRPr="00F3591D">
              <w:rPr>
                <w:rFonts w:ascii="Times New Roman" w:eastAsia="Times New Roman" w:hAnsi="Times New Roman" w:cs="Times New Roman"/>
                <w:shd w:val="clear" w:color="auto" w:fill="FFFFFF"/>
              </w:rPr>
              <w:t>Афанасьєва Л.В.,</w:t>
            </w:r>
          </w:p>
          <w:p w:rsidR="009A5BCC" w:rsidRPr="00F3591D" w:rsidRDefault="009A5BCC" w:rsidP="006B1305">
            <w:pPr>
              <w:pStyle w:val="Standard"/>
              <w:widowControl w:val="0"/>
              <w:shd w:val="clear" w:color="auto" w:fill="FFFFFF"/>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Букрєєва І.В.</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Глебова Н.І., Глинська Л.Ф</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Семікін М.О.</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Скляров Р.В.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Чичановський І.О.</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Цюрупа М.В.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Котенко В.</w:t>
            </w:r>
          </w:p>
        </w:tc>
        <w:tc>
          <w:tcPr>
            <w:tcW w:w="27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Міжнародна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Доповіді, тези</w:t>
            </w:r>
          </w:p>
        </w:tc>
      </w:tr>
      <w:tr w:rsidR="00A27EA1" w:rsidRPr="00F3591D" w:rsidTr="006B1305">
        <w:trPr>
          <w:trHeight w:val="334"/>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2</w:t>
            </w:r>
          </w:p>
        </w:tc>
        <w:tc>
          <w:tcPr>
            <w:tcW w:w="223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rPr>
                <w:rFonts w:ascii="Times New Roman" w:hAnsi="Times New Roman" w:cs="Times New Roman"/>
                <w:bCs/>
              </w:rPr>
            </w:pPr>
            <w:r w:rsidRPr="00F3591D">
              <w:rPr>
                <w:rFonts w:ascii="Times New Roman" w:hAnsi="Times New Roman" w:cs="Times New Roman"/>
                <w:bCs/>
              </w:rPr>
              <w:t>«Консолідація українського суспільства</w:t>
            </w:r>
          </w:p>
          <w:p w:rsidR="009A5BCC" w:rsidRPr="00F3591D" w:rsidRDefault="009A5BCC" w:rsidP="006B1305">
            <w:pPr>
              <w:pStyle w:val="Standard"/>
              <w:widowControl w:val="0"/>
              <w:rPr>
                <w:rFonts w:ascii="Times New Roman" w:hAnsi="Times New Roman" w:cs="Times New Roman"/>
                <w:bCs/>
              </w:rPr>
            </w:pPr>
            <w:r w:rsidRPr="00F3591D">
              <w:rPr>
                <w:rFonts w:ascii="Times New Roman" w:hAnsi="Times New Roman" w:cs="Times New Roman"/>
                <w:bCs/>
              </w:rPr>
              <w:t>в умовах війни і повоєнного відновлення:</w:t>
            </w:r>
          </w:p>
          <w:p w:rsidR="009A5BCC" w:rsidRPr="00F3591D" w:rsidRDefault="009A5BCC" w:rsidP="006B1305">
            <w:pPr>
              <w:pStyle w:val="Standard"/>
              <w:widowControl w:val="0"/>
              <w:rPr>
                <w:rFonts w:ascii="Times New Roman" w:hAnsi="Times New Roman" w:cs="Times New Roman"/>
                <w:bCs/>
              </w:rPr>
            </w:pPr>
            <w:r w:rsidRPr="00F3591D">
              <w:rPr>
                <w:rFonts w:ascii="Times New Roman" w:hAnsi="Times New Roman" w:cs="Times New Roman"/>
                <w:bCs/>
              </w:rPr>
              <w:t>соціально-антропологічні аспекти»</w:t>
            </w:r>
          </w:p>
          <w:p w:rsidR="009A5BCC" w:rsidRPr="00F3591D" w:rsidRDefault="009A5BCC" w:rsidP="006B1305">
            <w:pPr>
              <w:pStyle w:val="Standard"/>
              <w:widowControl w:val="0"/>
              <w:rPr>
                <w:rFonts w:ascii="Times New Roman" w:hAnsi="Times New Roman" w:cs="Times New Roman"/>
                <w:bCs/>
              </w:rPr>
            </w:pPr>
          </w:p>
          <w:p w:rsidR="009A5BCC" w:rsidRPr="00F3591D" w:rsidRDefault="009A5BCC" w:rsidP="006B1305">
            <w:pPr>
              <w:pStyle w:val="Standard"/>
              <w:widowControl w:val="0"/>
              <w:jc w:val="both"/>
              <w:rPr>
                <w:rFonts w:ascii="Times New Roman" w:hAnsi="Times New Roman" w:cs="Times New Roman"/>
                <w:bCs/>
              </w:rPr>
            </w:pPr>
            <w:r w:rsidRPr="00F3591D">
              <w:rPr>
                <w:rFonts w:ascii="Times New Roman" w:hAnsi="Times New Roman" w:cs="Times New Roman"/>
                <w:bCs/>
              </w:rPr>
              <w:tab/>
            </w:r>
          </w:p>
        </w:tc>
        <w:tc>
          <w:tcPr>
            <w:tcW w:w="16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Афанасьєва Л.В.,</w:t>
            </w:r>
          </w:p>
          <w:p w:rsidR="009A5BCC" w:rsidRPr="00F3591D" w:rsidRDefault="009A5BCC" w:rsidP="006B1305">
            <w:pPr>
              <w:pStyle w:val="Standard"/>
              <w:widowControl w:val="0"/>
              <w:shd w:val="clear" w:color="auto" w:fill="FFFFFF"/>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Букрєєва І.В.</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Глебова Н.І., Глинська Л.Ф</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Семікін М.О.</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Скляров Р.В.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Чичановський І.О.</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Цюрупа М.В.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Котенко В.</w:t>
            </w:r>
          </w:p>
        </w:tc>
        <w:tc>
          <w:tcPr>
            <w:tcW w:w="27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rPr>
                <w:rFonts w:ascii="Times New Roman" w:hAnsi="Times New Roman" w:cs="Times New Roman"/>
                <w:bCs/>
              </w:rPr>
            </w:pPr>
            <w:r w:rsidRPr="00F3591D">
              <w:rPr>
                <w:rFonts w:ascii="Times New Roman" w:hAnsi="Times New Roman" w:cs="Times New Roman"/>
                <w:bCs/>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snapToGrid w:val="0"/>
              <w:jc w:val="both"/>
              <w:rPr>
                <w:rFonts w:ascii="Times New Roman" w:hAnsi="Times New Roman" w:cs="Times New Roman"/>
                <w:bCs/>
              </w:rPr>
            </w:pPr>
            <w:r w:rsidRPr="00F3591D">
              <w:rPr>
                <w:rFonts w:ascii="Times New Roman" w:hAnsi="Times New Roman" w:cs="Times New Roman"/>
                <w:bCs/>
              </w:rPr>
              <w:t>25-26 квітня 2024 року,  Переяслав</w:t>
            </w:r>
          </w:p>
        </w:tc>
        <w:tc>
          <w:tcPr>
            <w:tcW w:w="11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snapToGrid w:val="0"/>
              <w:jc w:val="both"/>
              <w:rPr>
                <w:rFonts w:ascii="Times New Roman" w:eastAsia="Times New Roman" w:hAnsi="Times New Roman" w:cs="Times New Roman"/>
              </w:rPr>
            </w:pPr>
            <w:r w:rsidRPr="00F3591D">
              <w:rPr>
                <w:rFonts w:ascii="Times New Roman" w:eastAsia="Times New Roman" w:hAnsi="Times New Roman" w:cs="Times New Roman"/>
              </w:rPr>
              <w:t>Доповіді</w:t>
            </w:r>
          </w:p>
        </w:tc>
      </w:tr>
      <w:tr w:rsidR="00A27EA1" w:rsidRPr="00F3591D" w:rsidTr="006B1305">
        <w:trPr>
          <w:trHeight w:val="334"/>
        </w:trPr>
        <w:tc>
          <w:tcPr>
            <w:tcW w:w="505"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tcPr>
          <w:p w:rsidR="009A5BCC" w:rsidRPr="00F3591D" w:rsidRDefault="009A5BCC" w:rsidP="006B1305">
            <w:pPr>
              <w:pStyle w:val="Standard"/>
              <w:widowControl w:val="0"/>
              <w:ind w:left="2"/>
              <w:jc w:val="both"/>
              <w:rPr>
                <w:rFonts w:ascii="Times New Roman" w:eastAsia="Times New Roman" w:hAnsi="Times New Roman" w:cs="Times New Roman"/>
              </w:rPr>
            </w:pPr>
            <w:r w:rsidRPr="00F3591D">
              <w:rPr>
                <w:rFonts w:ascii="Times New Roman" w:eastAsia="Times New Roman" w:hAnsi="Times New Roman" w:cs="Times New Roman"/>
              </w:rPr>
              <w:t>3</w:t>
            </w:r>
          </w:p>
        </w:tc>
        <w:tc>
          <w:tcPr>
            <w:tcW w:w="2238"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shd w:val="clear" w:color="auto" w:fill="FFFFFF"/>
              </w:rPr>
            </w:pPr>
            <w:r w:rsidRPr="00F3591D">
              <w:rPr>
                <w:rFonts w:ascii="Times New Roman" w:hAnsi="Times New Roman" w:cs="Times New Roman"/>
                <w:shd w:val="clear" w:color="auto" w:fill="FFFFFF"/>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Афанасьєва Л.В.,</w:t>
            </w:r>
          </w:p>
          <w:p w:rsidR="009A5BCC" w:rsidRPr="00F3591D" w:rsidRDefault="009A5BCC" w:rsidP="006B1305">
            <w:pPr>
              <w:pStyle w:val="Standard"/>
              <w:widowControl w:val="0"/>
              <w:shd w:val="clear" w:color="auto" w:fill="FFFFFF"/>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Букрєєва І.В.</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Глебова Н.І., Глинська Л.Ф</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Семікін М.О.</w:t>
            </w:r>
          </w:p>
          <w:p w:rsidR="009A5BCC" w:rsidRPr="00F3591D" w:rsidRDefault="009A5BCC" w:rsidP="006B1305">
            <w:pPr>
              <w:pStyle w:val="Standard"/>
              <w:widowControl w:val="0"/>
              <w:jc w:val="both"/>
              <w:rPr>
                <w:rFonts w:ascii="Times New Roman" w:eastAsia="Times New Roman" w:hAnsi="Times New Roman" w:cs="Times New Roman"/>
                <w:shd w:val="clear" w:color="auto" w:fill="FFFFFF"/>
              </w:rPr>
            </w:pPr>
            <w:r w:rsidRPr="00F3591D">
              <w:rPr>
                <w:rFonts w:ascii="Times New Roman" w:eastAsia="Times New Roman" w:hAnsi="Times New Roman" w:cs="Times New Roman"/>
                <w:shd w:val="clear" w:color="auto" w:fill="FFFFFF"/>
              </w:rPr>
              <w:t>Скляров Р.В.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Чичановський І.О.</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Цюрупа М.В.</w:t>
            </w:r>
          </w:p>
          <w:p w:rsidR="009A5BCC" w:rsidRPr="00F3591D" w:rsidRDefault="009A5BCC" w:rsidP="006B1305">
            <w:pPr>
              <w:pStyle w:val="Standard"/>
              <w:widowControl w:val="0"/>
              <w:jc w:val="both"/>
              <w:rPr>
                <w:rFonts w:ascii="Times New Roman" w:eastAsia="Times New Roman" w:hAnsi="Times New Roman" w:cs="Times New Roman"/>
              </w:rPr>
            </w:pPr>
            <w:r w:rsidRPr="00F3591D">
              <w:rPr>
                <w:rFonts w:ascii="Times New Roman" w:eastAsia="Times New Roman" w:hAnsi="Times New Roman" w:cs="Times New Roman"/>
              </w:rPr>
              <w:t>Котенко В.</w:t>
            </w:r>
          </w:p>
        </w:tc>
        <w:tc>
          <w:tcPr>
            <w:tcW w:w="2710"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shd w:val="clear" w:color="auto" w:fill="FFFFFF"/>
              </w:rPr>
            </w:pPr>
            <w:r w:rsidRPr="00F3591D">
              <w:rPr>
                <w:rFonts w:ascii="Times New Roman" w:hAnsi="Times New Roman" w:cs="Times New Roman"/>
                <w:shd w:val="clear" w:color="auto" w:fill="FFFFFF"/>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snapToGrid w:val="0"/>
              <w:jc w:val="both"/>
              <w:rPr>
                <w:rFonts w:ascii="Times New Roman" w:hAnsi="Times New Roman" w:cs="Times New Roman"/>
                <w:shd w:val="clear" w:color="auto" w:fill="FFFFFF"/>
              </w:rPr>
            </w:pPr>
            <w:r w:rsidRPr="00F3591D">
              <w:rPr>
                <w:rFonts w:ascii="Times New Roman" w:hAnsi="Times New Roman" w:cs="Times New Roman"/>
                <w:shd w:val="clear" w:color="auto" w:fill="FFFFFF"/>
              </w:rPr>
              <w:t>2024"</w:t>
            </w:r>
          </w:p>
        </w:tc>
        <w:tc>
          <w:tcPr>
            <w:tcW w:w="1134" w:type="dxa"/>
            <w:tcBorders>
              <w:top w:val="single" w:sz="4" w:space="0" w:color="000000"/>
              <w:left w:val="single" w:sz="4" w:space="0" w:color="000000"/>
              <w:bottom w:val="single" w:sz="4" w:space="0" w:color="000000"/>
              <w:right w:val="single" w:sz="4" w:space="0" w:color="000000"/>
            </w:tcBorders>
            <w:tcMar>
              <w:top w:w="7" w:type="dxa"/>
              <w:left w:w="106" w:type="dxa"/>
              <w:bottom w:w="0" w:type="dxa"/>
              <w:right w:w="65" w:type="dxa"/>
            </w:tcMar>
            <w:vAlign w:val="center"/>
          </w:tcPr>
          <w:p w:rsidR="009A5BCC" w:rsidRPr="00F3591D" w:rsidRDefault="009A5BCC" w:rsidP="006B1305">
            <w:pPr>
              <w:pStyle w:val="Standard"/>
              <w:widowControl w:val="0"/>
              <w:jc w:val="both"/>
              <w:rPr>
                <w:rFonts w:ascii="Times New Roman" w:hAnsi="Times New Roman" w:cs="Times New Roman"/>
              </w:rPr>
            </w:pPr>
            <w:r w:rsidRPr="00F3591D">
              <w:rPr>
                <w:rFonts w:ascii="Times New Roman" w:hAnsi="Times New Roman" w:cs="Times New Roman"/>
              </w:rPr>
              <w:t>Доповіді</w:t>
            </w:r>
          </w:p>
        </w:tc>
      </w:tr>
    </w:tbl>
    <w:p w:rsidR="009A5BCC" w:rsidRPr="00F3591D" w:rsidRDefault="009A5BCC" w:rsidP="009A5BCC">
      <w:pPr>
        <w:pStyle w:val="Standard"/>
        <w:ind w:left="360" w:hanging="360"/>
        <w:jc w:val="center"/>
        <w:rPr>
          <w:rFonts w:ascii="Times New Roman" w:eastAsia="Times New Roman" w:hAnsi="Times New Roman" w:cs="Times New Roman"/>
          <w:b/>
          <w:u w:val="single"/>
          <w:lang w:eastAsia="ar-SA"/>
        </w:rPr>
      </w:pPr>
    </w:p>
    <w:p w:rsidR="009A5BCC" w:rsidRPr="00F3591D" w:rsidRDefault="009A5BCC" w:rsidP="009A5BCC">
      <w:pPr>
        <w:pStyle w:val="Standard"/>
        <w:tabs>
          <w:tab w:val="left" w:pos="5946"/>
        </w:tabs>
        <w:rPr>
          <w:rFonts w:ascii="Times New Roman" w:hAnsi="Times New Roman" w:cs="Times New Roman"/>
        </w:rPr>
      </w:pPr>
    </w:p>
    <w:p w:rsidR="009A5BCC" w:rsidRPr="00F3591D" w:rsidRDefault="009A5BCC" w:rsidP="009A5BCC">
      <w:pPr>
        <w:pStyle w:val="Standard"/>
        <w:jc w:val="both"/>
        <w:rPr>
          <w:rFonts w:ascii="Times New Roman" w:hAnsi="Times New Roman" w:cs="Times New Roman"/>
        </w:rPr>
      </w:pPr>
      <w:r w:rsidRPr="00F3591D">
        <w:rPr>
          <w:rFonts w:ascii="Times New Roman" w:hAnsi="Times New Roman" w:cs="Times New Roman"/>
        </w:rPr>
        <w:t>Завідувачка кафедри</w:t>
      </w:r>
      <w:r w:rsidRPr="00F3591D">
        <w:rPr>
          <w:rFonts w:ascii="Times New Roman" w:hAnsi="Times New Roman" w:cs="Times New Roman"/>
        </w:rPr>
        <w:tab/>
      </w:r>
      <w:r w:rsidRPr="00F3591D">
        <w:rPr>
          <w:rFonts w:ascii="Times New Roman" w:hAnsi="Times New Roman" w:cs="Times New Roman"/>
        </w:rPr>
        <w:tab/>
      </w:r>
      <w:r w:rsidRPr="00F3591D">
        <w:rPr>
          <w:rFonts w:ascii="Times New Roman" w:hAnsi="Times New Roman" w:cs="Times New Roman"/>
          <w:noProof/>
          <w:lang w:val="en-US" w:eastAsia="en-US" w:bidi="ar-SA"/>
        </w:rPr>
        <w:drawing>
          <wp:anchor distT="0" distB="0" distL="114300" distR="114300" simplePos="0" relativeHeight="251688960" behindDoc="0" locked="0" layoutInCell="1" allowOverlap="1">
            <wp:simplePos x="0" y="0"/>
            <wp:positionH relativeFrom="margin">
              <wp:align>center</wp:align>
            </wp:positionH>
            <wp:positionV relativeFrom="paragraph">
              <wp:posOffset>207720</wp:posOffset>
            </wp:positionV>
            <wp:extent cx="480240" cy="708840"/>
            <wp:effectExtent l="0" t="0" r="0" b="0"/>
            <wp:wrapSquare wrapText="bothSides"/>
            <wp:docPr id="19" name="Рисунок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cstate="print">
                      <a:lum/>
                      <a:alphaModFix/>
                    </a:blip>
                    <a:srcRect l="12805" t="15916" r="36590" b="42158"/>
                    <a:stretch>
                      <a:fillRect/>
                    </a:stretch>
                  </pic:blipFill>
                  <pic:spPr>
                    <a:xfrm>
                      <a:off x="0" y="0"/>
                      <a:ext cx="480240" cy="708840"/>
                    </a:xfrm>
                    <a:prstGeom prst="rect">
                      <a:avLst/>
                    </a:prstGeom>
                    <a:noFill/>
                    <a:ln>
                      <a:noFill/>
                      <a:prstDash/>
                    </a:ln>
                  </pic:spPr>
                </pic:pic>
              </a:graphicData>
            </a:graphic>
          </wp:anchor>
        </w:drawing>
      </w:r>
      <w:r w:rsidRPr="00F3591D">
        <w:rPr>
          <w:rFonts w:ascii="Times New Roman" w:hAnsi="Times New Roman" w:cs="Times New Roman"/>
        </w:rPr>
        <w:tab/>
      </w:r>
      <w:r w:rsidRPr="00F3591D">
        <w:rPr>
          <w:rFonts w:ascii="Times New Roman" w:hAnsi="Times New Roman" w:cs="Times New Roman"/>
        </w:rPr>
        <w:tab/>
      </w:r>
      <w:r w:rsidRPr="00F3591D">
        <w:rPr>
          <w:rFonts w:ascii="Times New Roman" w:hAnsi="Times New Roman" w:cs="Times New Roman"/>
        </w:rPr>
        <w:tab/>
        <w:t>Л.В. Афанасьєва</w:t>
      </w:r>
    </w:p>
    <w:p w:rsidR="009A5BCC" w:rsidRPr="00F3591D" w:rsidRDefault="009A5BCC" w:rsidP="009A5BCC">
      <w:pPr>
        <w:pStyle w:val="Standard"/>
        <w:tabs>
          <w:tab w:val="left" w:pos="5946"/>
        </w:tabs>
        <w:jc w:val="both"/>
        <w:rPr>
          <w:rFonts w:ascii="Times New Roman" w:hAnsi="Times New Roman" w:cs="Times New Roman"/>
        </w:rPr>
      </w:pPr>
    </w:p>
    <w:p w:rsidR="009A5BCC" w:rsidRPr="00F3591D" w:rsidRDefault="009A5BCC" w:rsidP="009A5BCC">
      <w:pPr>
        <w:pStyle w:val="Standard"/>
        <w:tabs>
          <w:tab w:val="left" w:pos="5946"/>
        </w:tabs>
        <w:jc w:val="both"/>
        <w:rPr>
          <w:rFonts w:ascii="Times New Roman" w:hAnsi="Times New Roman" w:cs="Times New Roman"/>
        </w:rPr>
      </w:pPr>
      <w:r w:rsidRPr="00F3591D">
        <w:rPr>
          <w:rFonts w:ascii="Times New Roman" w:hAnsi="Times New Roman" w:cs="Times New Roman"/>
          <w:noProof/>
          <w:lang w:val="en-US" w:eastAsia="en-US" w:bidi="ar-SA"/>
        </w:rPr>
        <w:drawing>
          <wp:anchor distT="0" distB="0" distL="114300" distR="114300" simplePos="0" relativeHeight="251689984" behindDoc="0" locked="0" layoutInCell="1" allowOverlap="1">
            <wp:simplePos x="0" y="0"/>
            <wp:positionH relativeFrom="column">
              <wp:posOffset>931680</wp:posOffset>
            </wp:positionH>
            <wp:positionV relativeFrom="paragraph">
              <wp:posOffset>0</wp:posOffset>
            </wp:positionV>
            <wp:extent cx="1188719" cy="594360"/>
            <wp:effectExtent l="0" t="0" r="0" b="0"/>
            <wp:wrapSquare wrapText="bothSides"/>
            <wp:docPr id="21" name="Рисунок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lum/>
                      <a:alphaModFix/>
                    </a:blip>
                    <a:srcRect/>
                    <a:stretch>
                      <a:fillRect/>
                    </a:stretch>
                  </pic:blipFill>
                  <pic:spPr>
                    <a:xfrm>
                      <a:off x="0" y="0"/>
                      <a:ext cx="1188719" cy="594360"/>
                    </a:xfrm>
                    <a:prstGeom prst="rect">
                      <a:avLst/>
                    </a:prstGeom>
                    <a:noFill/>
                    <a:ln>
                      <a:noFill/>
                      <a:prstDash/>
                    </a:ln>
                  </pic:spPr>
                </pic:pic>
              </a:graphicData>
            </a:graphic>
          </wp:anchor>
        </w:drawing>
      </w:r>
      <w:r w:rsidRPr="00F3591D">
        <w:rPr>
          <w:rFonts w:ascii="Times New Roman" w:hAnsi="Times New Roman" w:cs="Times New Roman"/>
        </w:rPr>
        <w:t>Викладач                Чичановський І.О.</w:t>
      </w:r>
    </w:p>
    <w:p w:rsidR="009A5BCC" w:rsidRPr="00F3591D" w:rsidRDefault="009A5BCC" w:rsidP="009A5BCC">
      <w:pPr>
        <w:pStyle w:val="Standard"/>
        <w:tabs>
          <w:tab w:val="left" w:pos="5946"/>
        </w:tabs>
        <w:jc w:val="both"/>
        <w:rPr>
          <w:rFonts w:ascii="Times New Roman" w:hAnsi="Times New Roman" w:cs="Times New Roman"/>
        </w:rPr>
      </w:pPr>
    </w:p>
    <w:p w:rsidR="009A5BCC" w:rsidRPr="00F3591D" w:rsidRDefault="009A5BCC" w:rsidP="009A5BCC">
      <w:pPr>
        <w:pStyle w:val="Standard"/>
        <w:rPr>
          <w:rFonts w:ascii="Times New Roman" w:hAnsi="Times New Roman" w:cs="Times New Roman"/>
        </w:rPr>
      </w:pPr>
    </w:p>
    <w:p w:rsidR="009A5BCC" w:rsidRPr="00F3591D" w:rsidRDefault="009A5BCC">
      <w:pPr>
        <w:rPr>
          <w:rFonts w:asciiTheme="majorBidi" w:hAnsiTheme="majorBidi" w:cstheme="majorBidi"/>
          <w:b/>
          <w:bCs/>
          <w:sz w:val="24"/>
          <w:szCs w:val="24"/>
          <w:lang w:val="uk-UA"/>
        </w:rPr>
      </w:pPr>
      <w:r w:rsidRPr="00F3591D">
        <w:rPr>
          <w:rFonts w:asciiTheme="majorBidi" w:hAnsiTheme="majorBidi" w:cstheme="majorBidi"/>
          <w:b/>
          <w:bCs/>
          <w:sz w:val="24"/>
          <w:szCs w:val="24"/>
          <w:lang w:val="uk-UA"/>
        </w:rPr>
        <w:br w:type="page"/>
      </w:r>
    </w:p>
    <w:p w:rsidR="00F86C07" w:rsidRPr="00F3591D" w:rsidRDefault="00392659" w:rsidP="000735E0">
      <w:pPr>
        <w:suppressAutoHyphens/>
        <w:spacing w:after="0" w:line="240" w:lineRule="auto"/>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Індивідуальний звіт співробітника кафедри соціології та філософії</w:t>
      </w:r>
    </w:p>
    <w:p w:rsidR="00F86C07" w:rsidRPr="00F3591D" w:rsidRDefault="00392659"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 xml:space="preserve"> </w:t>
      </w:r>
      <w:r w:rsidR="00F86C07" w:rsidRPr="00F3591D">
        <w:rPr>
          <w:rFonts w:asciiTheme="majorBidi" w:eastAsia="Times New Roman" w:hAnsiTheme="majorBidi" w:cstheme="majorBidi"/>
          <w:b/>
          <w:sz w:val="24"/>
          <w:szCs w:val="24"/>
          <w:lang w:val="uk-UA" w:eastAsia="ar-SA"/>
        </w:rPr>
        <w:t xml:space="preserve">за ІІ семестр 2023-2024 н.р. </w:t>
      </w:r>
    </w:p>
    <w:p w:rsidR="00392659" w:rsidRPr="00F3591D" w:rsidRDefault="00392659" w:rsidP="000735E0">
      <w:pPr>
        <w:pStyle w:val="2"/>
        <w:ind w:left="734" w:right="680"/>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асистента Семікін М.О.</w:t>
      </w:r>
    </w:p>
    <w:p w:rsidR="00E274B0" w:rsidRPr="00F3591D" w:rsidRDefault="00E274B0"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eastAsia="Times New Roman" w:hAnsiTheme="majorBidi" w:cstheme="majorBidi"/>
          <w:sz w:val="24"/>
          <w:szCs w:val="24"/>
          <w:lang w:val="uk-UA" w:eastAsia="ar-SA"/>
        </w:rPr>
      </w:pPr>
    </w:p>
    <w:p w:rsidR="00F86C07" w:rsidRPr="00F3591D" w:rsidRDefault="00F86C07"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20"/>
        <w:gridCol w:w="3043"/>
        <w:gridCol w:w="1082"/>
        <w:gridCol w:w="1963"/>
      </w:tblGrid>
      <w:tr w:rsidR="00F86C07" w:rsidRPr="00F3591D" w:rsidTr="00F86C07">
        <w:tc>
          <w:tcPr>
            <w:tcW w:w="1679"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3043"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 May 15 – 17, 2024. – Kyiv: NUFT, 2024. – 137 p.</w:t>
            </w:r>
          </w:p>
        </w:tc>
        <w:tc>
          <w:tcPr>
            <w:tcW w:w="1082"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0,1</w:t>
            </w:r>
          </w:p>
        </w:tc>
        <w:tc>
          <w:tcPr>
            <w:tcW w:w="196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Семікін М.О., Чичановський І.О.</w:t>
            </w: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МОЛОДІЖНИЙ СЕГМЕНТ РИНКУ ПРАЦІ У ФОКУСІ СОЦІОЛОГІЇ ОСВІТИ </w:t>
            </w:r>
          </w:p>
        </w:tc>
        <w:tc>
          <w:tcPr>
            <w:tcW w:w="30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ХЛЮСТОВ СЕРГІЙ</w:t>
            </w:r>
          </w:p>
        </w:tc>
      </w:tr>
    </w:tbl>
    <w:p w:rsidR="00F86C07" w:rsidRPr="00F3591D" w:rsidRDefault="00F86C07"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F86C07" w:rsidRPr="00F3591D" w:rsidTr="00F86C07">
        <w:tc>
          <w:tcPr>
            <w:tcW w:w="93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1"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4"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F86C07" w:rsidRPr="00F3591D" w:rsidTr="00F86C07">
        <w:tc>
          <w:tcPr>
            <w:tcW w:w="10200" w:type="dxa"/>
            <w:gridSpan w:val="6"/>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F86C07" w:rsidRPr="00F3591D" w:rsidTr="00F86C07">
        <w:tc>
          <w:tcPr>
            <w:tcW w:w="93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7"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1"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r>
      <w:tr w:rsidR="00F86C07" w:rsidRPr="00F3591D" w:rsidTr="00F86C07">
        <w:tc>
          <w:tcPr>
            <w:tcW w:w="10200" w:type="dxa"/>
            <w:gridSpan w:val="6"/>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F86C07" w:rsidRPr="00F3591D" w:rsidTr="00F86C07">
        <w:tc>
          <w:tcPr>
            <w:tcW w:w="93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2"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Hlebova, Lyudmila Afanasieva, Mykhailo Semikin</w:t>
            </w:r>
          </w:p>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Natalia Falko Ernest Murtaziiev</w:t>
            </w:r>
          </w:p>
        </w:tc>
        <w:tc>
          <w:tcPr>
            <w:tcW w:w="14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STUDYING HIGH SCHOOL STUDENTS ABROAD IN THE DIMENSIONS</w:t>
            </w:r>
          </w:p>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OF CIVIC AND CULTURAL IDENTITY</w:t>
            </w:r>
          </w:p>
        </w:tc>
        <w:tc>
          <w:tcPr>
            <w:tcW w:w="1921"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Proceedings of the VІ International Conference on European Dimensions of Sustainable</w:t>
            </w:r>
          </w:p>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Development</w:t>
            </w:r>
          </w:p>
        </w:tc>
        <w:tc>
          <w:tcPr>
            <w:tcW w:w="2340"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4"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Scopus</w:t>
            </w:r>
          </w:p>
        </w:tc>
      </w:tr>
    </w:tbl>
    <w:p w:rsidR="00F86C07" w:rsidRPr="00F3591D" w:rsidRDefault="00F86C07" w:rsidP="000735E0">
      <w:pPr>
        <w:spacing w:after="0" w:line="240" w:lineRule="auto"/>
        <w:jc w:val="both"/>
        <w:rPr>
          <w:rFonts w:asciiTheme="majorBidi" w:eastAsia="Times New Roman" w:hAnsiTheme="majorBidi" w:cstheme="majorBidi"/>
          <w:sz w:val="24"/>
          <w:szCs w:val="24"/>
          <w:lang w:val="uk-UA" w:eastAsia="ar-SA"/>
        </w:rPr>
      </w:pPr>
    </w:p>
    <w:p w:rsidR="00F86C07" w:rsidRPr="00F3591D" w:rsidRDefault="00F86C07"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725"/>
        <w:gridCol w:w="2132"/>
        <w:gridCol w:w="1837"/>
        <w:gridCol w:w="1423"/>
      </w:tblGrid>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5"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13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8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42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2725"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13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8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42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2725"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13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8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42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2725"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13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83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42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F86C07" w:rsidRPr="00F3591D" w:rsidTr="00F86C07">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86C07" w:rsidRPr="00F3591D" w:rsidRDefault="00F86C07"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86C07" w:rsidRPr="00F3591D" w:rsidRDefault="00F86C07"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86C07" w:rsidRPr="00F3591D" w:rsidTr="00F86C07">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17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p w:rsidR="00F86C07" w:rsidRPr="00F3591D" w:rsidRDefault="00F86C07"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F86C07" w:rsidRPr="00F3591D" w:rsidRDefault="00F86C07"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2213"/>
        <w:gridCol w:w="2130"/>
        <w:gridCol w:w="1501"/>
        <w:gridCol w:w="1134"/>
      </w:tblGrid>
      <w:tr w:rsidR="00F86C07" w:rsidRPr="00F3591D" w:rsidTr="00F86C07">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86C07" w:rsidRPr="00F3591D" w:rsidRDefault="00F86C07"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2213"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130"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86C07" w:rsidRPr="00F3591D" w:rsidRDefault="00F86C07"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21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hAnsiTheme="majorBidi" w:cstheme="majorBidi"/>
                <w:sz w:val="24"/>
                <w:szCs w:val="24"/>
                <w:lang w:val="uk-UA"/>
              </w:rPr>
              <w:t xml:space="preserve"> </w:t>
            </w: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В.</w:t>
            </w:r>
          </w:p>
        </w:tc>
        <w:tc>
          <w:tcPr>
            <w:tcW w:w="2130"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tc>
        <w:tc>
          <w:tcPr>
            <w:tcW w:w="221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221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В.</w:t>
            </w:r>
          </w:p>
        </w:tc>
        <w:tc>
          <w:tcPr>
            <w:tcW w:w="213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bl>
    <w:p w:rsidR="00F86C07" w:rsidRPr="00F3591D" w:rsidRDefault="00F86C07"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75648" behindDoc="0" locked="0" layoutInCell="1" allowOverlap="1">
            <wp:simplePos x="0" y="0"/>
            <wp:positionH relativeFrom="column">
              <wp:posOffset>1714996</wp:posOffset>
            </wp:positionH>
            <wp:positionV relativeFrom="paragraph">
              <wp:posOffset>19082</wp:posOffset>
            </wp:positionV>
            <wp:extent cx="480060" cy="708660"/>
            <wp:effectExtent l="0" t="0" r="0" b="0"/>
            <wp:wrapSquare wrapText="bothSides"/>
            <wp:docPr id="15" name="Рисунок 15"/>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392659" w:rsidRPr="00F3591D" w:rsidRDefault="00392659"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F86C07" w:rsidRPr="00F3591D" w:rsidRDefault="00F86C07" w:rsidP="000735E0">
      <w:pPr>
        <w:tabs>
          <w:tab w:val="left" w:pos="5946"/>
        </w:tabs>
        <w:spacing w:after="0"/>
        <w:jc w:val="both"/>
        <w:rPr>
          <w:rFonts w:asciiTheme="majorBidi" w:hAnsiTheme="majorBidi" w:cstheme="majorBidi"/>
          <w:sz w:val="24"/>
          <w:szCs w:val="24"/>
          <w:lang w:val="uk-UA"/>
        </w:rPr>
      </w:pPr>
    </w:p>
    <w:p w:rsidR="00392659" w:rsidRPr="00F3591D" w:rsidRDefault="00392659"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74624" behindDoc="0" locked="0" layoutInCell="1" allowOverlap="1">
            <wp:simplePos x="0" y="0"/>
            <wp:positionH relativeFrom="column">
              <wp:posOffset>1167765</wp:posOffset>
            </wp:positionH>
            <wp:positionV relativeFrom="paragraph">
              <wp:posOffset>53340</wp:posOffset>
            </wp:positionV>
            <wp:extent cx="704215" cy="537845"/>
            <wp:effectExtent l="0" t="0" r="635"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04215" cy="537845"/>
                    </a:xfrm>
                    <a:prstGeom prst="rect">
                      <a:avLst/>
                    </a:prstGeom>
                    <a:noFill/>
                  </pic:spPr>
                </pic:pic>
              </a:graphicData>
            </a:graphic>
          </wp:anchor>
        </w:drawing>
      </w:r>
      <w:r w:rsidRPr="00F3591D">
        <w:rPr>
          <w:rFonts w:asciiTheme="majorBidi" w:hAnsiTheme="majorBidi" w:cstheme="majorBidi"/>
          <w:sz w:val="24"/>
          <w:szCs w:val="24"/>
          <w:lang w:val="uk-UA"/>
        </w:rPr>
        <w:t>Викладач                                Семікін  М.О.</w:t>
      </w:r>
    </w:p>
    <w:p w:rsidR="00F86C07" w:rsidRPr="00F3591D" w:rsidRDefault="00F86C07" w:rsidP="000735E0">
      <w:pPr>
        <w:tabs>
          <w:tab w:val="left" w:pos="5946"/>
        </w:tabs>
        <w:spacing w:after="0"/>
        <w:jc w:val="both"/>
        <w:rPr>
          <w:rFonts w:asciiTheme="majorBidi" w:hAnsiTheme="majorBidi" w:cstheme="majorBidi"/>
          <w:sz w:val="24"/>
          <w:szCs w:val="24"/>
          <w:lang w:val="uk-UA"/>
        </w:rPr>
      </w:pPr>
    </w:p>
    <w:p w:rsidR="00F86C07" w:rsidRPr="00F3591D" w:rsidRDefault="00F86C07" w:rsidP="000735E0">
      <w:pPr>
        <w:spacing w:after="0"/>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847D68" w:rsidRPr="00F3591D" w:rsidRDefault="00847D68" w:rsidP="00847D68">
      <w:pPr>
        <w:suppressAutoHyphens/>
        <w:spacing w:after="0" w:line="240" w:lineRule="auto"/>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 xml:space="preserve">Індивідуальний звіт співробітника кафедри соціології та філософії </w:t>
      </w:r>
    </w:p>
    <w:p w:rsidR="00847D68" w:rsidRPr="00F3591D" w:rsidRDefault="00847D68" w:rsidP="00847D68">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за</w:t>
      </w:r>
      <w:r w:rsidRPr="00F3591D">
        <w:rPr>
          <w:rFonts w:asciiTheme="majorBidi" w:eastAsia="Times New Roman" w:hAnsiTheme="majorBidi" w:cstheme="majorBidi"/>
          <w:b/>
          <w:sz w:val="24"/>
          <w:szCs w:val="24"/>
          <w:lang w:val="uk-UA" w:eastAsia="ar-SA"/>
        </w:rPr>
        <w:t xml:space="preserve"> І семестр 2024-2025 н.р. </w:t>
      </w:r>
    </w:p>
    <w:p w:rsidR="00847D68" w:rsidRPr="00F3591D" w:rsidRDefault="00847D68" w:rsidP="00847D68">
      <w:pPr>
        <w:tabs>
          <w:tab w:val="left" w:pos="1760"/>
        </w:tabs>
        <w:spacing w:after="0"/>
        <w:jc w:val="center"/>
        <w:rPr>
          <w:rFonts w:asciiTheme="majorBidi" w:hAnsiTheme="majorBidi" w:cstheme="majorBidi"/>
          <w:b/>
          <w:sz w:val="24"/>
          <w:szCs w:val="24"/>
          <w:lang w:val="uk-UA"/>
        </w:rPr>
      </w:pPr>
      <w:r w:rsidRPr="00F3591D">
        <w:rPr>
          <w:rFonts w:asciiTheme="majorBidi" w:hAnsiTheme="majorBidi" w:cstheme="majorBidi"/>
          <w:b/>
          <w:sz w:val="24"/>
          <w:szCs w:val="24"/>
          <w:lang w:val="uk-UA"/>
        </w:rPr>
        <w:t>к. соц. н., ст. вик. Кречетової В.А.</w:t>
      </w:r>
    </w:p>
    <w:p w:rsidR="00847D68" w:rsidRPr="00F3591D" w:rsidRDefault="00847D68" w:rsidP="00847D68">
      <w:pPr>
        <w:tabs>
          <w:tab w:val="left" w:pos="1760"/>
        </w:tabs>
        <w:spacing w:after="0"/>
        <w:jc w:val="center"/>
        <w:rPr>
          <w:rFonts w:asciiTheme="majorBidi" w:hAnsiTheme="majorBidi" w:cstheme="majorBidi"/>
          <w:b/>
          <w:sz w:val="24"/>
          <w:szCs w:val="24"/>
          <w:lang w:val="uk-UA" w:eastAsia="ru-RU"/>
        </w:rPr>
      </w:pPr>
    </w:p>
    <w:p w:rsidR="00847D68" w:rsidRPr="00F3591D" w:rsidRDefault="00847D68" w:rsidP="00847D68">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sz w:val="24"/>
          <w:szCs w:val="24"/>
          <w:lang w:val="uk-UA"/>
        </w:rPr>
        <w:t xml:space="preserve">Розпочата робота над кафедральною темою </w:t>
      </w:r>
      <w:r w:rsidRPr="00F3591D">
        <w:rPr>
          <w:rFonts w:asciiTheme="majorBidi" w:hAnsiTheme="majorBidi" w:cstheme="majorBidi"/>
          <w:b/>
          <w:sz w:val="24"/>
          <w:szCs w:val="24"/>
          <w:lang w:val="uk-UA"/>
        </w:rPr>
        <w:t>«Аксіологічні засади модернізації стратегій сучасної вищої освіти України».</w:t>
      </w:r>
    </w:p>
    <w:p w:rsidR="00847D68" w:rsidRPr="00F3591D" w:rsidRDefault="00847D68" w:rsidP="00847D68">
      <w:pPr>
        <w:shd w:val="clear" w:color="auto" w:fill="FFFFFF"/>
        <w:tabs>
          <w:tab w:val="left" w:pos="156"/>
        </w:tabs>
        <w:spacing w:after="0"/>
        <w:ind w:firstLine="709"/>
        <w:jc w:val="both"/>
        <w:rPr>
          <w:rFonts w:asciiTheme="majorBidi" w:hAnsiTheme="majorBidi" w:cstheme="majorBidi"/>
          <w:b/>
          <w:sz w:val="24"/>
          <w:szCs w:val="24"/>
          <w:lang w:val="uk-UA"/>
        </w:rPr>
      </w:pPr>
    </w:p>
    <w:p w:rsidR="00847D68" w:rsidRPr="00F3591D" w:rsidRDefault="00847D68" w:rsidP="00847D68">
      <w:pPr>
        <w:shd w:val="clear" w:color="auto" w:fill="FFFFFF"/>
        <w:tabs>
          <w:tab w:val="left" w:pos="156"/>
        </w:tabs>
        <w:spacing w:after="0"/>
        <w:ind w:firstLine="709"/>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Розділ кафедральної теми:</w:t>
      </w:r>
    </w:p>
    <w:p w:rsidR="00847D68" w:rsidRPr="00F3591D" w:rsidRDefault="00847D68" w:rsidP="00847D68">
      <w:pPr>
        <w:spacing w:after="0"/>
        <w:ind w:firstLine="709"/>
        <w:jc w:val="both"/>
        <w:rPr>
          <w:rFonts w:asciiTheme="majorBidi" w:hAnsiTheme="majorBidi" w:cstheme="majorBidi"/>
          <w:sz w:val="24"/>
          <w:szCs w:val="24"/>
          <w:lang w:val="uk-UA"/>
        </w:rPr>
      </w:pPr>
      <w:r w:rsidRPr="00F3591D">
        <w:rPr>
          <w:rFonts w:asciiTheme="majorBidi" w:hAnsiTheme="majorBidi" w:cstheme="majorBidi"/>
          <w:b/>
          <w:sz w:val="24"/>
          <w:szCs w:val="24"/>
          <w:lang w:val="uk-UA"/>
        </w:rPr>
        <w:t xml:space="preserve">«Модернізація стратегії формування громадянської ідентичності у закладах вищої освіти України» </w:t>
      </w:r>
    </w:p>
    <w:p w:rsidR="00847D68" w:rsidRPr="00F3591D" w:rsidRDefault="00847D68" w:rsidP="00847D68">
      <w:pPr>
        <w:suppressAutoHyphens/>
        <w:spacing w:after="0" w:line="240" w:lineRule="auto"/>
        <w:ind w:left="709" w:hanging="502"/>
        <w:jc w:val="both"/>
        <w:rPr>
          <w:rFonts w:asciiTheme="majorBidi" w:eastAsia="Times New Roman" w:hAnsiTheme="majorBidi" w:cstheme="majorBidi"/>
          <w:sz w:val="24"/>
          <w:szCs w:val="24"/>
          <w:lang w:val="uk-UA" w:eastAsia="ar-SA"/>
        </w:rPr>
      </w:pPr>
    </w:p>
    <w:p w:rsidR="00847D68" w:rsidRPr="00F3591D" w:rsidRDefault="00847D68" w:rsidP="00847D68">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20"/>
        <w:gridCol w:w="3043"/>
        <w:gridCol w:w="1082"/>
        <w:gridCol w:w="1963"/>
      </w:tblGrid>
      <w:tr w:rsidR="00A27EA1" w:rsidRPr="00F3591D" w:rsidTr="006B1305">
        <w:tc>
          <w:tcPr>
            <w:tcW w:w="1679"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0"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27EA1" w:rsidRPr="00F3591D" w:rsidTr="006B1305">
        <w:tc>
          <w:tcPr>
            <w:tcW w:w="10487" w:type="dxa"/>
            <w:gridSpan w:val="5"/>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102CE5" w:rsidRPr="00F3591D" w:rsidTr="009153F8">
        <w:tc>
          <w:tcPr>
            <w:tcW w:w="1679"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Цюрупа М.В.,</w:t>
            </w:r>
          </w:p>
          <w:p w:rsidR="00102CE5" w:rsidRPr="00F3591D" w:rsidRDefault="00102CE5" w:rsidP="00102CE5">
            <w:pPr>
              <w:suppressAutoHyphens/>
              <w:spacing w:after="0" w:line="240" w:lineRule="auto"/>
              <w:ind w:left="-113"/>
              <w:jc w:val="center"/>
              <w:rPr>
                <w:rFonts w:asciiTheme="majorBidi" w:hAnsiTheme="majorBidi" w:cstheme="majorBidi"/>
                <w:spacing w:val="-4"/>
                <w:sz w:val="24"/>
                <w:szCs w:val="24"/>
                <w:lang w:val="uk-UA"/>
              </w:rPr>
            </w:pPr>
            <w:r w:rsidRPr="00F3591D">
              <w:rPr>
                <w:rFonts w:asciiTheme="majorBidi" w:hAnsiTheme="majorBidi" w:cstheme="majorBidi"/>
                <w:spacing w:val="-4"/>
                <w:sz w:val="24"/>
                <w:szCs w:val="24"/>
                <w:lang w:val="uk-UA"/>
              </w:rPr>
              <w:t>Кречетова В.А.,</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Дворський О.</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pacing w:after="0" w:line="240" w:lineRule="auto"/>
              <w:ind w:left="51"/>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ДЕСЯТЬ РОКІВ РОСІЙСЬКОГО ВТОРГНЕННЯ В УКРАЇНУ: ЕВОЛЮЦІЯ «ГІБРИДНОЇ ЗАГРОЗИ» ДО МАСШТАБНОЇ ВІЙНИ«НОВОГО ПОКОЛІННЯ»</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Українознавчий альманах. Випуск 35. К.: «Міленіум», 2024</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0,4</w:t>
            </w:r>
          </w:p>
        </w:tc>
        <w:tc>
          <w:tcPr>
            <w:tcW w:w="196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r>
      <w:tr w:rsidR="00102CE5" w:rsidRPr="00F3591D" w:rsidTr="006B1305">
        <w:tc>
          <w:tcPr>
            <w:tcW w:w="10487" w:type="dxa"/>
            <w:gridSpan w:val="5"/>
            <w:tcBorders>
              <w:top w:val="single" w:sz="4" w:space="0" w:color="auto"/>
              <w:left w:val="single" w:sz="4" w:space="0" w:color="auto"/>
              <w:bottom w:val="single" w:sz="4" w:space="0" w:color="auto"/>
              <w:right w:val="single" w:sz="4" w:space="0" w:color="auto"/>
            </w:tcBorders>
            <w:hideMark/>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102CE5" w:rsidRPr="00F3591D" w:rsidTr="006B1305">
        <w:tc>
          <w:tcPr>
            <w:tcW w:w="1679"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hideMark/>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r>
      <w:tr w:rsidR="00102CE5" w:rsidRPr="00F3591D" w:rsidTr="006B1305">
        <w:tc>
          <w:tcPr>
            <w:tcW w:w="10487" w:type="dxa"/>
            <w:gridSpan w:val="5"/>
            <w:tcBorders>
              <w:top w:val="single" w:sz="4" w:space="0" w:color="auto"/>
              <w:left w:val="single" w:sz="4" w:space="0" w:color="auto"/>
              <w:bottom w:val="single" w:sz="4" w:space="0" w:color="auto"/>
              <w:right w:val="single" w:sz="4" w:space="0" w:color="auto"/>
            </w:tcBorders>
            <w:hideMark/>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102CE5" w:rsidRPr="00F3591D" w:rsidTr="00102CE5">
        <w:tc>
          <w:tcPr>
            <w:tcW w:w="1679"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pacing w:after="0" w:line="240" w:lineRule="auto"/>
              <w:ind w:left="284" w:hanging="142"/>
              <w:jc w:val="both"/>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hideMark/>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r>
    </w:tbl>
    <w:p w:rsidR="00847D68" w:rsidRPr="00F3591D" w:rsidRDefault="00847D68" w:rsidP="00847D68">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A27EA1" w:rsidRPr="00F3591D" w:rsidTr="006B1305">
        <w:tc>
          <w:tcPr>
            <w:tcW w:w="2090"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A27EA1" w:rsidRPr="00F3591D" w:rsidTr="006B1305">
        <w:tc>
          <w:tcPr>
            <w:tcW w:w="2090"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bl>
    <w:p w:rsidR="00847D68" w:rsidRPr="00F3591D" w:rsidRDefault="00847D68" w:rsidP="00847D68">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Список наукових праць, опублікованих й проіндексованих та поданих до друку у І семестрі 2024-25 н.р. у міжнародних наукометричних базах даних (Scopus, Web of Science):</w:t>
      </w:r>
    </w:p>
    <w:p w:rsidR="00847D68" w:rsidRPr="00F3591D" w:rsidRDefault="00847D68" w:rsidP="00847D68">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A27EA1" w:rsidRPr="00F3591D" w:rsidTr="006B1305">
        <w:tc>
          <w:tcPr>
            <w:tcW w:w="936"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3"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8"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2"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2"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6"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A27EA1" w:rsidRPr="00F3591D" w:rsidTr="006B1305">
        <w:tc>
          <w:tcPr>
            <w:tcW w:w="10207" w:type="dxa"/>
            <w:gridSpan w:val="6"/>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A27EA1" w:rsidRPr="00F3591D" w:rsidTr="006B1305">
        <w:tc>
          <w:tcPr>
            <w:tcW w:w="936"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r>
      <w:tr w:rsidR="00A27EA1" w:rsidRPr="00F3591D" w:rsidTr="006B1305">
        <w:tc>
          <w:tcPr>
            <w:tcW w:w="10207" w:type="dxa"/>
            <w:gridSpan w:val="6"/>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A27EA1" w:rsidRPr="00F3591D" w:rsidTr="006B1305">
        <w:tc>
          <w:tcPr>
            <w:tcW w:w="936"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vAlign w:val="center"/>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vAlign w:val="center"/>
          </w:tcPr>
          <w:p w:rsidR="00847D68" w:rsidRPr="00F3591D" w:rsidRDefault="00847D68" w:rsidP="006B1305">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hideMark/>
          </w:tcPr>
          <w:p w:rsidR="00847D68" w:rsidRPr="00F3591D" w:rsidRDefault="00847D68" w:rsidP="006B1305">
            <w:pPr>
              <w:suppressAutoHyphens/>
              <w:spacing w:after="0" w:line="240" w:lineRule="auto"/>
              <w:jc w:val="center"/>
              <w:rPr>
                <w:rFonts w:asciiTheme="majorBidi" w:eastAsia="Times New Roman" w:hAnsiTheme="majorBidi" w:cstheme="majorBidi"/>
                <w:sz w:val="24"/>
                <w:szCs w:val="24"/>
                <w:lang w:val="uk-UA" w:eastAsia="ar-SA"/>
              </w:rPr>
            </w:pPr>
          </w:p>
        </w:tc>
      </w:tr>
    </w:tbl>
    <w:p w:rsidR="00847D68" w:rsidRPr="00F3591D" w:rsidRDefault="00847D68" w:rsidP="00847D68">
      <w:pPr>
        <w:suppressAutoHyphens/>
        <w:spacing w:after="0" w:line="240" w:lineRule="auto"/>
        <w:jc w:val="both"/>
        <w:rPr>
          <w:rFonts w:asciiTheme="majorBidi" w:eastAsia="Times New Roman" w:hAnsiTheme="majorBidi" w:cstheme="majorBidi"/>
          <w:b/>
          <w:sz w:val="24"/>
          <w:szCs w:val="24"/>
          <w:lang w:val="uk-UA" w:eastAsia="ar-SA"/>
        </w:rPr>
      </w:pPr>
    </w:p>
    <w:p w:rsidR="00847D68" w:rsidRPr="00F3591D" w:rsidRDefault="00847D68" w:rsidP="00847D68">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847D68" w:rsidRPr="00F3591D" w:rsidRDefault="00847D68" w:rsidP="00847D68">
      <w:pPr>
        <w:tabs>
          <w:tab w:val="center" w:pos="2281"/>
        </w:tabs>
        <w:spacing w:after="0" w:line="240" w:lineRule="auto"/>
        <w:ind w:left="567"/>
        <w:jc w:val="both"/>
        <w:rPr>
          <w:rFonts w:asciiTheme="majorBidi" w:hAnsiTheme="majorBidi" w:cstheme="majorBidi"/>
          <w:sz w:val="24"/>
          <w:szCs w:val="24"/>
          <w:lang w:val="uk-UA"/>
        </w:rPr>
      </w:pPr>
    </w:p>
    <w:tbl>
      <w:tblPr>
        <w:tblW w:w="9722" w:type="dxa"/>
        <w:tblLayout w:type="fixed"/>
        <w:tblCellMar>
          <w:top w:w="7" w:type="dxa"/>
          <w:left w:w="106" w:type="dxa"/>
          <w:right w:w="65" w:type="dxa"/>
        </w:tblCellMar>
        <w:tblLook w:val="04A0" w:firstRow="1" w:lastRow="0" w:firstColumn="1" w:lastColumn="0" w:noHBand="0" w:noVBand="1"/>
      </w:tblPr>
      <w:tblGrid>
        <w:gridCol w:w="506"/>
        <w:gridCol w:w="2238"/>
        <w:gridCol w:w="1634"/>
        <w:gridCol w:w="2847"/>
        <w:gridCol w:w="1363"/>
        <w:gridCol w:w="1134"/>
      </w:tblGrid>
      <w:tr w:rsidR="00A27EA1" w:rsidRPr="00F3591D" w:rsidTr="006B1305">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847D68" w:rsidRPr="00F3591D" w:rsidRDefault="00847D68" w:rsidP="006B1305">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p w:rsidR="00847D68" w:rsidRPr="00F3591D" w:rsidRDefault="00847D68" w:rsidP="006B1305">
            <w:pPr>
              <w:spacing w:after="0" w:line="240" w:lineRule="auto"/>
              <w:ind w:left="94"/>
              <w:jc w:val="both"/>
              <w:rPr>
                <w:rFonts w:asciiTheme="majorBidi" w:eastAsia="Times New Roman" w:hAnsiTheme="majorBidi" w:cstheme="majorBidi"/>
                <w:sz w:val="24"/>
                <w:szCs w:val="24"/>
                <w:lang w:val="uk-UA"/>
              </w:rPr>
            </w:pPr>
          </w:p>
        </w:tc>
        <w:tc>
          <w:tcPr>
            <w:tcW w:w="1634"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847D68" w:rsidRPr="00F3591D" w:rsidRDefault="00847D68" w:rsidP="006B1305">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847"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847D68" w:rsidRPr="00F3591D" w:rsidRDefault="00847D68" w:rsidP="006B1305">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847D68" w:rsidRPr="00F3591D" w:rsidRDefault="00847D68" w:rsidP="006B130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847D68" w:rsidRPr="00F3591D" w:rsidRDefault="00847D68" w:rsidP="006B130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363"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847D68" w:rsidRPr="00F3591D" w:rsidRDefault="00847D68" w:rsidP="006B1305">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847D68" w:rsidRPr="00F3591D" w:rsidRDefault="00847D68" w:rsidP="006B1305">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847D68" w:rsidRPr="00F3591D" w:rsidRDefault="00847D68" w:rsidP="006B130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847D68" w:rsidRPr="00F3591D" w:rsidRDefault="00847D68" w:rsidP="006B1305">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847D68" w:rsidRPr="00F3591D" w:rsidRDefault="00847D68" w:rsidP="006B1305">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A27EA1" w:rsidRPr="00F3591D" w:rsidTr="006B1305">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847D68" w:rsidRPr="00F3591D" w:rsidRDefault="00847D68" w:rsidP="006B1305">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847D68" w:rsidRPr="00F3591D" w:rsidRDefault="00847D68" w:rsidP="006B130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Від палітри ідей до спільних дій</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847D68" w:rsidRPr="00F3591D" w:rsidRDefault="00847D68" w:rsidP="006B130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В.А. Кречетова</w:t>
            </w:r>
          </w:p>
        </w:tc>
        <w:tc>
          <w:tcPr>
            <w:tcW w:w="2847" w:type="dxa"/>
            <w:tcBorders>
              <w:top w:val="single" w:sz="4" w:space="0" w:color="000000"/>
              <w:left w:val="single" w:sz="4" w:space="0" w:color="000000"/>
              <w:bottom w:val="single" w:sz="4" w:space="0" w:color="000000"/>
              <w:right w:val="single" w:sz="4" w:space="0" w:color="000000"/>
            </w:tcBorders>
            <w:vAlign w:val="center"/>
            <w:hideMark/>
          </w:tcPr>
          <w:p w:rsidR="00847D68" w:rsidRPr="00F3591D" w:rsidRDefault="00847D68" w:rsidP="006B130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OPEN SPACE </w:t>
            </w:r>
          </w:p>
          <w:p w:rsidR="00847D68" w:rsidRPr="00F3591D" w:rsidRDefault="00847D68" w:rsidP="006B130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5 год. (0,2 кредити ЕСТS) </w:t>
            </w:r>
          </w:p>
        </w:tc>
        <w:tc>
          <w:tcPr>
            <w:tcW w:w="1363" w:type="dxa"/>
            <w:tcBorders>
              <w:top w:val="single" w:sz="4" w:space="0" w:color="000000"/>
              <w:left w:val="single" w:sz="4" w:space="0" w:color="000000"/>
              <w:bottom w:val="single" w:sz="4" w:space="0" w:color="000000"/>
              <w:right w:val="single" w:sz="4" w:space="0" w:color="000000"/>
            </w:tcBorders>
            <w:vAlign w:val="center"/>
            <w:hideMark/>
          </w:tcPr>
          <w:p w:rsidR="00847D68" w:rsidRPr="00F3591D" w:rsidRDefault="00847D68" w:rsidP="006B130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10 жовтня 2024 року</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847D68" w:rsidRPr="00F3591D" w:rsidRDefault="00847D68" w:rsidP="006B130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Участь у дискусії</w:t>
            </w:r>
          </w:p>
        </w:tc>
      </w:tr>
    </w:tbl>
    <w:p w:rsidR="00847D68" w:rsidRPr="00F3591D" w:rsidRDefault="00847D68" w:rsidP="00847D68">
      <w:pPr>
        <w:spacing w:after="0" w:line="240" w:lineRule="auto"/>
        <w:ind w:left="360" w:hanging="360"/>
        <w:jc w:val="center"/>
        <w:rPr>
          <w:rFonts w:asciiTheme="majorBidi" w:eastAsia="Times New Roman" w:hAnsiTheme="majorBidi" w:cstheme="majorBidi"/>
          <w:b/>
          <w:sz w:val="24"/>
          <w:szCs w:val="24"/>
          <w:u w:val="single"/>
          <w:lang w:val="uk-UA" w:eastAsia="ar-SA"/>
        </w:rPr>
      </w:pPr>
    </w:p>
    <w:p w:rsidR="00847D68" w:rsidRPr="00F3591D" w:rsidRDefault="00847D68" w:rsidP="00847D68">
      <w:pPr>
        <w:suppressAutoHyphens/>
        <w:spacing w:after="0" w:line="240" w:lineRule="auto"/>
        <w:ind w:left="720"/>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Інше (деталізувати).</w:t>
      </w:r>
    </w:p>
    <w:p w:rsidR="00847D68" w:rsidRPr="00F3591D" w:rsidRDefault="00847D68" w:rsidP="00847D68">
      <w:pPr>
        <w:suppressAutoHyphens/>
        <w:spacing w:after="0" w:line="240" w:lineRule="auto"/>
        <w:ind w:left="720"/>
        <w:jc w:val="both"/>
        <w:rPr>
          <w:rFonts w:asciiTheme="majorBidi" w:eastAsia="Times New Roman" w:hAnsiTheme="majorBidi" w:cstheme="majorBidi"/>
          <w:sz w:val="24"/>
          <w:szCs w:val="24"/>
          <w:lang w:val="uk-UA" w:eastAsia="ar-SA"/>
        </w:rPr>
      </w:pPr>
    </w:p>
    <w:p w:rsidR="00847D68" w:rsidRPr="00F3591D" w:rsidRDefault="00847D68" w:rsidP="00847D68">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Психологічний тренінг «Від конфлікту до діалогу», 5 год. (0,2 кредити ЕСТS),</w:t>
      </w:r>
    </w:p>
    <w:p w:rsidR="00847D68" w:rsidRPr="00F3591D" w:rsidRDefault="00847D68" w:rsidP="00847D68">
      <w:pPr>
        <w:spacing w:after="0" w:line="240" w:lineRule="auto"/>
        <w:ind w:firstLine="5103"/>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м. Київ, 17 жовтня 2024 р.</w:t>
      </w:r>
    </w:p>
    <w:p w:rsidR="00847D68" w:rsidRPr="00F3591D" w:rsidRDefault="00847D68" w:rsidP="00847D68">
      <w:pPr>
        <w:spacing w:after="0" w:line="240" w:lineRule="auto"/>
        <w:jc w:val="both"/>
        <w:rPr>
          <w:rFonts w:asciiTheme="majorBidi" w:hAnsiTheme="majorBidi" w:cstheme="majorBidi"/>
          <w:sz w:val="24"/>
          <w:szCs w:val="24"/>
          <w:lang w:val="uk-UA"/>
        </w:rPr>
      </w:pPr>
    </w:p>
    <w:p w:rsidR="00847D68" w:rsidRPr="00F3591D" w:rsidRDefault="00847D68" w:rsidP="00847D68">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Психологічний тренінг «Лідер-актив-громада», 5 год. (0,2 кредити ЕСТS),</w:t>
      </w:r>
    </w:p>
    <w:p w:rsidR="00847D68" w:rsidRPr="00F3591D" w:rsidRDefault="00847D68" w:rsidP="00847D68">
      <w:pPr>
        <w:spacing w:after="0" w:line="240" w:lineRule="auto"/>
        <w:ind w:left="4248" w:firstLine="708"/>
        <w:jc w:val="both"/>
        <w:rPr>
          <w:rFonts w:asciiTheme="majorBidi" w:hAnsiTheme="majorBidi" w:cstheme="majorBidi"/>
          <w:sz w:val="24"/>
          <w:szCs w:val="24"/>
          <w:lang w:val="uk-UA"/>
        </w:rPr>
      </w:pPr>
      <w:r w:rsidRPr="00F3591D">
        <w:rPr>
          <w:rFonts w:asciiTheme="majorBidi" w:hAnsiTheme="majorBidi" w:cstheme="majorBidi"/>
          <w:sz w:val="24"/>
          <w:szCs w:val="24"/>
          <w:lang w:val="uk-UA"/>
        </w:rPr>
        <w:t>м. Київ, 17 жовтня 2024 р.</w:t>
      </w:r>
    </w:p>
    <w:p w:rsidR="00847D68" w:rsidRPr="00F3591D" w:rsidRDefault="00847D68" w:rsidP="00847D68">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83840" behindDoc="0" locked="0" layoutInCell="1" allowOverlap="1">
            <wp:simplePos x="0" y="0"/>
            <wp:positionH relativeFrom="column">
              <wp:posOffset>2704465</wp:posOffset>
            </wp:positionH>
            <wp:positionV relativeFrom="paragraph">
              <wp:posOffset>153670</wp:posOffset>
            </wp:positionV>
            <wp:extent cx="480060" cy="708660"/>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847D68" w:rsidRPr="00F3591D" w:rsidRDefault="00847D68" w:rsidP="00847D68">
      <w:pPr>
        <w:suppressAutoHyphens/>
        <w:spacing w:after="0" w:line="240" w:lineRule="auto"/>
        <w:jc w:val="center"/>
        <w:rPr>
          <w:rFonts w:asciiTheme="majorBidi" w:hAnsiTheme="majorBidi" w:cstheme="majorBidi"/>
          <w:sz w:val="24"/>
          <w:szCs w:val="24"/>
          <w:lang w:val="uk-UA"/>
        </w:rPr>
      </w:pPr>
    </w:p>
    <w:p w:rsidR="00847D68" w:rsidRPr="00F3591D" w:rsidRDefault="00847D68" w:rsidP="00847D68">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кафедри</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847D68" w:rsidRPr="00F3591D" w:rsidRDefault="00847D68" w:rsidP="00847D68">
      <w:pPr>
        <w:spacing w:after="0"/>
        <w:jc w:val="both"/>
        <w:rPr>
          <w:rFonts w:asciiTheme="majorBidi" w:hAnsiTheme="majorBidi" w:cstheme="majorBidi"/>
          <w:sz w:val="24"/>
          <w:szCs w:val="24"/>
          <w:lang w:val="uk-UA"/>
        </w:rPr>
      </w:pPr>
    </w:p>
    <w:p w:rsidR="00847D68" w:rsidRPr="00F3591D" w:rsidRDefault="00847D68" w:rsidP="00847D68">
      <w:pPr>
        <w:spacing w:after="0"/>
        <w:jc w:val="both"/>
        <w:rPr>
          <w:rFonts w:asciiTheme="majorBidi" w:hAnsiTheme="majorBidi" w:cstheme="majorBidi"/>
          <w:sz w:val="24"/>
          <w:szCs w:val="24"/>
          <w:lang w:val="uk-UA"/>
        </w:rPr>
      </w:pPr>
    </w:p>
    <w:p w:rsidR="00847D68" w:rsidRPr="00F3591D" w:rsidRDefault="00847D68" w:rsidP="00847D68">
      <w:pPr>
        <w:spacing w:after="0"/>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84864" behindDoc="0" locked="0" layoutInCell="1" allowOverlap="1">
            <wp:simplePos x="0" y="0"/>
            <wp:positionH relativeFrom="column">
              <wp:posOffset>2329815</wp:posOffset>
            </wp:positionH>
            <wp:positionV relativeFrom="paragraph">
              <wp:posOffset>157480</wp:posOffset>
            </wp:positionV>
            <wp:extent cx="1306830" cy="581025"/>
            <wp:effectExtent l="0" t="0" r="762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06830" cy="581025"/>
                    </a:xfrm>
                    <a:prstGeom prst="rect">
                      <a:avLst/>
                    </a:prstGeom>
                    <a:noFill/>
                    <a:ln>
                      <a:noFill/>
                    </a:ln>
                  </pic:spPr>
                </pic:pic>
              </a:graphicData>
            </a:graphic>
          </wp:anchor>
        </w:drawing>
      </w:r>
    </w:p>
    <w:p w:rsidR="00847D68" w:rsidRPr="00F3591D" w:rsidRDefault="00847D68" w:rsidP="00847D68">
      <w:pPr>
        <w:tabs>
          <w:tab w:val="left" w:pos="5946"/>
        </w:tabs>
        <w:spacing w:after="0"/>
        <w:jc w:val="both"/>
        <w:rPr>
          <w:rFonts w:asciiTheme="majorBidi" w:hAnsiTheme="majorBidi" w:cstheme="majorBidi"/>
          <w:sz w:val="24"/>
          <w:szCs w:val="24"/>
          <w:lang w:val="uk-UA"/>
        </w:rPr>
      </w:pPr>
    </w:p>
    <w:p w:rsidR="00847D68" w:rsidRPr="00F3591D" w:rsidRDefault="00847D68" w:rsidP="00847D68">
      <w:pPr>
        <w:spacing w:after="0"/>
        <w:jc w:val="center"/>
        <w:rPr>
          <w:rFonts w:asciiTheme="majorBidi" w:hAnsiTheme="majorBidi" w:cstheme="majorBidi"/>
          <w:sz w:val="24"/>
          <w:szCs w:val="24"/>
          <w:lang w:val="uk-UA"/>
        </w:rPr>
      </w:pPr>
      <w:r w:rsidRPr="00F3591D">
        <w:rPr>
          <w:rFonts w:asciiTheme="majorBidi" w:hAnsiTheme="majorBidi" w:cstheme="majorBidi"/>
          <w:sz w:val="24"/>
          <w:szCs w:val="24"/>
          <w:lang w:val="uk-UA"/>
        </w:rPr>
        <w:t>Викладач</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noProof/>
          <w:sz w:val="24"/>
          <w:szCs w:val="24"/>
          <w:lang w:val="uk-UA"/>
        </w:rPr>
        <w:t xml:space="preserve"> </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В.А. Кречетова</w:t>
      </w:r>
    </w:p>
    <w:p w:rsidR="00847D68" w:rsidRPr="00F3591D" w:rsidRDefault="00847D68" w:rsidP="00847D68">
      <w:pPr>
        <w:suppressAutoHyphens/>
        <w:spacing w:after="0" w:line="240" w:lineRule="auto"/>
        <w:jc w:val="center"/>
        <w:rPr>
          <w:rFonts w:asciiTheme="majorBidi" w:eastAsia="Times New Roman" w:hAnsiTheme="majorBidi" w:cstheme="majorBidi"/>
          <w:b/>
          <w:sz w:val="24"/>
          <w:szCs w:val="24"/>
          <w:lang w:val="uk-UA" w:eastAsia="ar-SA"/>
        </w:rPr>
      </w:pPr>
    </w:p>
    <w:p w:rsidR="00847D68" w:rsidRPr="00F3591D" w:rsidRDefault="00847D68" w:rsidP="00847D68">
      <w:pPr>
        <w:spacing w:after="0"/>
        <w:rPr>
          <w:rFonts w:asciiTheme="majorBidi" w:hAnsiTheme="majorBidi" w:cstheme="majorBidi"/>
          <w:b/>
          <w:sz w:val="24"/>
          <w:szCs w:val="24"/>
          <w:lang w:val="uk-UA"/>
        </w:rPr>
      </w:pPr>
    </w:p>
    <w:p w:rsidR="00847D68" w:rsidRPr="00F3591D" w:rsidRDefault="00847D68">
      <w:pPr>
        <w:rPr>
          <w:rFonts w:asciiTheme="majorBidi" w:hAnsiTheme="majorBidi" w:cstheme="majorBidi"/>
          <w:b/>
          <w:bCs/>
          <w:sz w:val="24"/>
          <w:szCs w:val="24"/>
          <w:lang w:val="uk-UA"/>
        </w:rPr>
      </w:pPr>
      <w:r w:rsidRPr="00F3591D">
        <w:rPr>
          <w:rFonts w:asciiTheme="majorBidi" w:hAnsiTheme="majorBidi" w:cstheme="majorBidi"/>
          <w:b/>
          <w:bCs/>
          <w:sz w:val="24"/>
          <w:szCs w:val="24"/>
          <w:lang w:val="uk-UA"/>
        </w:rPr>
        <w:br w:type="page"/>
      </w:r>
    </w:p>
    <w:p w:rsidR="00F86C07" w:rsidRPr="00F3591D" w:rsidRDefault="00F86C07" w:rsidP="000735E0">
      <w:pPr>
        <w:suppressAutoHyphens/>
        <w:spacing w:after="0" w:line="240" w:lineRule="auto"/>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Індивідуальний звіт співробітника кафедри соціології та філософії</w:t>
      </w:r>
    </w:p>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 xml:space="preserve"> </w:t>
      </w:r>
      <w:r w:rsidRPr="00F3591D">
        <w:rPr>
          <w:rFonts w:asciiTheme="majorBidi" w:eastAsia="Times New Roman" w:hAnsiTheme="majorBidi" w:cstheme="majorBidi"/>
          <w:b/>
          <w:sz w:val="24"/>
          <w:szCs w:val="24"/>
          <w:lang w:val="uk-UA" w:eastAsia="ar-SA"/>
        </w:rPr>
        <w:t xml:space="preserve">за ІІ семестр 2023-2024 н.р. </w:t>
      </w:r>
    </w:p>
    <w:p w:rsidR="00F86C07" w:rsidRPr="00F3591D" w:rsidRDefault="00F86C07" w:rsidP="000735E0">
      <w:pPr>
        <w:pStyle w:val="2"/>
        <w:ind w:left="734" w:right="680"/>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викладача-стажиста Котенко Г.</w:t>
      </w:r>
    </w:p>
    <w:p w:rsidR="00F86C07" w:rsidRPr="00F3591D" w:rsidRDefault="00F86C07" w:rsidP="000735E0">
      <w:pPr>
        <w:tabs>
          <w:tab w:val="left" w:pos="5946"/>
        </w:tabs>
        <w:spacing w:after="0"/>
        <w:jc w:val="both"/>
        <w:rPr>
          <w:rFonts w:asciiTheme="majorBidi" w:hAnsiTheme="majorBidi" w:cstheme="majorBidi"/>
          <w:sz w:val="24"/>
          <w:szCs w:val="24"/>
          <w:lang w:val="uk-UA"/>
        </w:rPr>
      </w:pPr>
    </w:p>
    <w:p w:rsidR="00102CE5" w:rsidRPr="00F3591D" w:rsidRDefault="00102CE5" w:rsidP="00102CE5">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Тренінг «Фандрайзинг та проєктний менеджмент для громадських організацій, що працюють з національними меншинами», м.Київ, 25-26 квітня 2024 р. Афанасьєва Л.В., Букрєєва І.В., Глебова І.В., Цюрупа М.В., Чичановський І.О., Демчик О.І, Кречетова В.А., Котенко О.Г., Кузнєцова А.</w:t>
      </w:r>
    </w:p>
    <w:p w:rsidR="00102CE5" w:rsidRPr="00F3591D" w:rsidRDefault="00102CE5" w:rsidP="00102CE5">
      <w:pPr>
        <w:tabs>
          <w:tab w:val="left" w:pos="1418"/>
        </w:tabs>
        <w:spacing w:after="0" w:line="240" w:lineRule="auto"/>
        <w:ind w:firstLine="709"/>
        <w:jc w:val="both"/>
        <w:rPr>
          <w:rFonts w:ascii="Times New Roman" w:hAnsi="Times New Roman" w:cs="Times New Roman"/>
          <w:sz w:val="24"/>
          <w:szCs w:val="24"/>
          <w:lang w:val="uk-UA"/>
        </w:rPr>
      </w:pPr>
    </w:p>
    <w:p w:rsidR="00102CE5" w:rsidRPr="00F3591D" w:rsidRDefault="00102CE5" w:rsidP="00102CE5">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 xml:space="preserve">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102CE5" w:rsidRPr="00F3591D" w:rsidRDefault="00102CE5" w:rsidP="00102CE5">
      <w:pPr>
        <w:pStyle w:val="a3"/>
        <w:tabs>
          <w:tab w:val="left" w:pos="1418"/>
        </w:tabs>
        <w:spacing w:after="0" w:line="240" w:lineRule="auto"/>
        <w:ind w:left="0" w:firstLine="709"/>
        <w:jc w:val="both"/>
        <w:rPr>
          <w:rFonts w:ascii="Times New Roman" w:hAnsi="Times New Roman" w:cs="Times New Roman"/>
          <w:sz w:val="24"/>
          <w:szCs w:val="24"/>
          <w:lang w:val="uk-UA"/>
        </w:rPr>
      </w:pPr>
    </w:p>
    <w:p w:rsidR="00102CE5" w:rsidRPr="00F3591D" w:rsidRDefault="00102CE5" w:rsidP="00102CE5">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«ВІД КОНФЛІКТУ ДО ДІАЛОГУ» м. Київ, 17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102CE5" w:rsidRPr="00F3591D" w:rsidRDefault="00102CE5" w:rsidP="00102CE5">
      <w:pPr>
        <w:tabs>
          <w:tab w:val="left" w:pos="1418"/>
        </w:tabs>
        <w:spacing w:after="0" w:line="240" w:lineRule="auto"/>
        <w:ind w:firstLine="709"/>
        <w:jc w:val="both"/>
        <w:rPr>
          <w:rFonts w:ascii="Times New Roman" w:hAnsi="Times New Roman" w:cs="Times New Roman"/>
          <w:sz w:val="24"/>
          <w:szCs w:val="24"/>
          <w:lang w:val="uk-UA"/>
        </w:rPr>
      </w:pPr>
    </w:p>
    <w:p w:rsidR="00102CE5" w:rsidRPr="00F3591D" w:rsidRDefault="00102CE5" w:rsidP="00102CE5">
      <w:pPr>
        <w:tabs>
          <w:tab w:val="left" w:pos="1418"/>
        </w:tabs>
        <w:spacing w:after="0" w:line="240" w:lineRule="auto"/>
        <w:ind w:firstLine="709"/>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18 жовтня 2024 р. 5 год. (0,2 кредити ECTS)  (</w:t>
      </w:r>
      <w:r w:rsidRPr="00F3591D">
        <w:rPr>
          <w:rFonts w:ascii="Times New Roman" w:hAnsi="Times New Roman" w:cs="Times New Roman"/>
          <w:i/>
          <w:sz w:val="24"/>
          <w:szCs w:val="24"/>
          <w:lang w:val="uk-UA"/>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val="uk-UA" w:eastAsia="ru-RU"/>
        </w:rPr>
        <w:t>Афанасьєва Л.В., Букрєєва І.В., Глебова І.В., Цюрупа М.В., Чичановський І.О., Демчик О.І, Кречетова В.А., Котенко О.Г., Кузнєцова А.</w:t>
      </w:r>
    </w:p>
    <w:p w:rsidR="00102CE5" w:rsidRPr="00F3591D" w:rsidRDefault="00102CE5" w:rsidP="000735E0">
      <w:pPr>
        <w:tabs>
          <w:tab w:val="left" w:pos="5946"/>
        </w:tabs>
        <w:spacing w:after="0"/>
        <w:jc w:val="both"/>
        <w:rPr>
          <w:rFonts w:asciiTheme="majorBidi" w:hAnsiTheme="majorBidi" w:cstheme="majorBidi"/>
          <w:sz w:val="24"/>
          <w:szCs w:val="24"/>
          <w:lang w:val="uk-UA"/>
        </w:rPr>
      </w:pPr>
    </w:p>
    <w:p w:rsidR="00102CE5" w:rsidRPr="00F3591D" w:rsidRDefault="00102CE5" w:rsidP="000735E0">
      <w:pPr>
        <w:tabs>
          <w:tab w:val="left" w:pos="5946"/>
        </w:tabs>
        <w:spacing w:after="0"/>
        <w:jc w:val="both"/>
        <w:rPr>
          <w:rFonts w:asciiTheme="majorBidi" w:hAnsiTheme="majorBidi" w:cstheme="majorBidi"/>
          <w:sz w:val="24"/>
          <w:szCs w:val="24"/>
          <w:lang w:val="uk-UA"/>
        </w:rPr>
      </w:pPr>
    </w:p>
    <w:p w:rsidR="00F86C07" w:rsidRPr="00F3591D" w:rsidRDefault="00F86C07"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20"/>
        <w:gridCol w:w="3043"/>
        <w:gridCol w:w="1082"/>
        <w:gridCol w:w="1963"/>
      </w:tblGrid>
      <w:tr w:rsidR="00F86C07" w:rsidRPr="00F3591D" w:rsidTr="00F86C07">
        <w:tc>
          <w:tcPr>
            <w:tcW w:w="1679"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102CE5" w:rsidRPr="00F3591D" w:rsidTr="009153F8">
        <w:tc>
          <w:tcPr>
            <w:tcW w:w="1679"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ru-RU"/>
              </w:rPr>
              <w:t>Котенко Г.О.,</w:t>
            </w:r>
          </w:p>
        </w:tc>
        <w:tc>
          <w:tcPr>
            <w:tcW w:w="2720"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eastAsia="ru-RU"/>
              </w:rPr>
              <w:t>Соціальна участь студентської молоді як чинник розвитку громадянського суспільства</w:t>
            </w:r>
          </w:p>
        </w:tc>
        <w:tc>
          <w:tcPr>
            <w:tcW w:w="3043" w:type="dxa"/>
            <w:tcBorders>
              <w:top w:val="single" w:sz="4" w:space="0" w:color="auto"/>
              <w:left w:val="single" w:sz="4" w:space="0" w:color="auto"/>
              <w:bottom w:val="single" w:sz="4" w:space="0" w:color="auto"/>
              <w:right w:val="single" w:sz="4" w:space="0" w:color="auto"/>
            </w:tcBorders>
          </w:tcPr>
          <w:p w:rsidR="00102CE5" w:rsidRPr="00F3591D" w:rsidRDefault="00F3591D" w:rsidP="00102CE5">
            <w:pPr>
              <w:pStyle w:val="2"/>
              <w:shd w:val="clear" w:color="auto" w:fill="FFFFFF"/>
              <w:spacing w:line="276" w:lineRule="auto"/>
              <w:textAlignment w:val="baseline"/>
              <w:rPr>
                <w:rFonts w:asciiTheme="majorBidi" w:hAnsiTheme="majorBidi" w:cstheme="majorBidi"/>
                <w:sz w:val="24"/>
                <w:szCs w:val="24"/>
                <w:lang w:val="uk-UA"/>
              </w:rPr>
            </w:pPr>
            <w:hyperlink r:id="rId28" w:history="1">
              <w:r w:rsidR="00102CE5" w:rsidRPr="00F3591D">
                <w:rPr>
                  <w:rStyle w:val="a4"/>
                  <w:rFonts w:asciiTheme="majorBidi" w:hAnsiTheme="majorBidi" w:cstheme="majorBidi"/>
                  <w:color w:val="auto"/>
                  <w:sz w:val="24"/>
                  <w:szCs w:val="24"/>
                  <w:u w:val="none"/>
                  <w:bdr w:val="none" w:sz="0" w:space="0" w:color="auto" w:frame="1"/>
                  <w:lang w:val="uk-UA"/>
                </w:rPr>
                <w:t>Актуальні проблеми філософії та соціології №48\2024</w:t>
              </w:r>
            </w:hyperlink>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F86C07" w:rsidRPr="00F3591D" w:rsidTr="00F86C07">
        <w:tc>
          <w:tcPr>
            <w:tcW w:w="10487" w:type="dxa"/>
            <w:gridSpan w:val="5"/>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F86C07" w:rsidRPr="00F3591D" w:rsidTr="002060A0">
        <w:tc>
          <w:tcPr>
            <w:tcW w:w="1679"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F86C07" w:rsidRPr="00F3591D" w:rsidTr="00F86C07">
        <w:tc>
          <w:tcPr>
            <w:tcW w:w="1679"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Цюрупа М.В., Котенко Г.</w:t>
            </w: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РОЛЬ СОЦІАЛЬНОЇ РЕКЛАМИ В УМОВАХ ВІЙНИ: СОЦІОЛОГІЧНІ ВИМІРИ</w:t>
            </w:r>
          </w:p>
        </w:tc>
        <w:tc>
          <w:tcPr>
            <w:tcW w:w="30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tcBorders>
              <w:top w:val="single" w:sz="4" w:space="0" w:color="auto"/>
              <w:left w:val="single" w:sz="4" w:space="0" w:color="auto"/>
              <w:bottom w:val="single" w:sz="4" w:space="0" w:color="auto"/>
              <w:right w:val="single" w:sz="4" w:space="0" w:color="auto"/>
            </w:tcBorders>
            <w:vAlign w:val="center"/>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pacing w:after="0" w:line="240" w:lineRule="auto"/>
              <w:jc w:val="both"/>
              <w:rPr>
                <w:rFonts w:asciiTheme="majorBidi" w:hAnsiTheme="majorBidi" w:cstheme="majorBidi"/>
                <w:sz w:val="24"/>
                <w:szCs w:val="24"/>
                <w:lang w:val="uk-UA"/>
              </w:rPr>
            </w:pPr>
          </w:p>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ФОМІН ВІТАЛІЙ</w:t>
            </w:r>
          </w:p>
        </w:tc>
      </w:tr>
    </w:tbl>
    <w:p w:rsidR="00F86C07" w:rsidRPr="00F3591D" w:rsidRDefault="00F86C07" w:rsidP="000735E0">
      <w:pPr>
        <w:spacing w:after="0" w:line="240" w:lineRule="auto"/>
        <w:jc w:val="both"/>
        <w:rPr>
          <w:rFonts w:asciiTheme="majorBidi" w:eastAsia="Times New Roman" w:hAnsiTheme="majorBidi" w:cstheme="majorBidi"/>
          <w:sz w:val="24"/>
          <w:szCs w:val="24"/>
          <w:lang w:val="uk-UA" w:eastAsia="ar-SA"/>
        </w:rPr>
      </w:pPr>
    </w:p>
    <w:p w:rsidR="00F86C07" w:rsidRPr="00F3591D" w:rsidRDefault="00F86C07" w:rsidP="000735E0">
      <w:pPr>
        <w:spacing w:after="0" w:line="240" w:lineRule="auto"/>
        <w:ind w:left="284" w:hanging="142"/>
        <w:jc w:val="both"/>
        <w:rPr>
          <w:rFonts w:asciiTheme="majorBidi" w:eastAsia="Times New Roman" w:hAnsiTheme="majorBidi" w:cstheme="majorBidi"/>
          <w:sz w:val="24"/>
          <w:szCs w:val="24"/>
          <w:lang w:val="uk-UA" w:eastAsia="ar-SA"/>
        </w:rPr>
      </w:pPr>
    </w:p>
    <w:p w:rsidR="00F86C07" w:rsidRPr="00F3591D" w:rsidRDefault="00F86C07"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F86C07" w:rsidRPr="00F3591D" w:rsidTr="00F86C07">
        <w:tc>
          <w:tcPr>
            <w:tcW w:w="2090"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F86C07" w:rsidRPr="00F3591D" w:rsidTr="002060A0">
        <w:tc>
          <w:tcPr>
            <w:tcW w:w="209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914"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29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F86C07" w:rsidRPr="00F3591D" w:rsidTr="002060A0">
        <w:tc>
          <w:tcPr>
            <w:tcW w:w="2090"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914"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29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84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F86C07" w:rsidRPr="00F3591D" w:rsidRDefault="00F86C07"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4. 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p w:rsidR="00F86C07" w:rsidRPr="00F3591D" w:rsidRDefault="00F86C07" w:rsidP="000735E0">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F86C07" w:rsidRPr="00F3591D" w:rsidTr="00F86C07">
        <w:tc>
          <w:tcPr>
            <w:tcW w:w="93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3"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8"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2"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F86C07" w:rsidRPr="00F3591D" w:rsidTr="00F86C07">
        <w:tc>
          <w:tcPr>
            <w:tcW w:w="10207" w:type="dxa"/>
            <w:gridSpan w:val="6"/>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F86C07" w:rsidRPr="00F3591D" w:rsidTr="00F86C07">
        <w:tc>
          <w:tcPr>
            <w:tcW w:w="936" w:type="dxa"/>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r>
      <w:tr w:rsidR="00F86C07" w:rsidRPr="00F3591D" w:rsidTr="00F86C07">
        <w:tc>
          <w:tcPr>
            <w:tcW w:w="10207" w:type="dxa"/>
            <w:gridSpan w:val="6"/>
            <w:tcBorders>
              <w:top w:val="single" w:sz="4" w:space="0" w:color="auto"/>
              <w:left w:val="single" w:sz="4" w:space="0" w:color="auto"/>
              <w:bottom w:val="single" w:sz="4" w:space="0" w:color="auto"/>
              <w:right w:val="single" w:sz="4" w:space="0" w:color="auto"/>
            </w:tcBorders>
            <w:hideMark/>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F86C07" w:rsidRPr="00F3591D" w:rsidTr="002060A0">
        <w:tc>
          <w:tcPr>
            <w:tcW w:w="936"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293"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vAlign w:val="center"/>
          </w:tcPr>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F86C07" w:rsidRPr="00F3591D" w:rsidRDefault="00F86C07" w:rsidP="000735E0">
            <w:pPr>
              <w:suppressAutoHyphens/>
              <w:spacing w:after="0" w:line="240" w:lineRule="auto"/>
              <w:jc w:val="center"/>
              <w:rPr>
                <w:rFonts w:asciiTheme="majorBidi" w:eastAsia="Times New Roman" w:hAnsiTheme="majorBidi" w:cstheme="majorBidi"/>
                <w:sz w:val="24"/>
                <w:szCs w:val="24"/>
                <w:lang w:val="uk-UA" w:eastAsia="ar-SA"/>
              </w:rPr>
            </w:pPr>
          </w:p>
        </w:tc>
      </w:tr>
    </w:tbl>
    <w:p w:rsidR="00F86C07" w:rsidRPr="00F3591D" w:rsidRDefault="00F86C07" w:rsidP="000735E0">
      <w:pPr>
        <w:suppressAutoHyphens/>
        <w:spacing w:after="0" w:line="240" w:lineRule="auto"/>
        <w:jc w:val="both"/>
        <w:rPr>
          <w:rFonts w:asciiTheme="majorBidi" w:eastAsia="Times New Roman" w:hAnsiTheme="majorBidi" w:cstheme="majorBidi"/>
          <w:b/>
          <w:sz w:val="24"/>
          <w:szCs w:val="24"/>
          <w:lang w:val="uk-UA" w:eastAsia="ar-SA"/>
        </w:rPr>
      </w:pPr>
    </w:p>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F86C07" w:rsidRPr="00F3591D" w:rsidTr="00F86C07">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86C07" w:rsidRPr="00F3591D" w:rsidRDefault="00F86C07"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86C07" w:rsidRPr="00F3591D" w:rsidRDefault="00F86C07"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86C07" w:rsidRPr="00F3591D" w:rsidTr="00F86C07">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Котенко </w:t>
            </w:r>
            <w:r w:rsidR="002060A0" w:rsidRPr="00F3591D">
              <w:rPr>
                <w:rFonts w:asciiTheme="majorBidi" w:eastAsia="Times New Roman" w:hAnsiTheme="majorBidi" w:cstheme="majorBidi"/>
                <w:sz w:val="24"/>
                <w:szCs w:val="24"/>
                <w:lang w:val="uk-UA"/>
              </w:rPr>
              <w:t>Г</w:t>
            </w:r>
            <w:r w:rsidRPr="00F3591D">
              <w:rPr>
                <w:rFonts w:asciiTheme="majorBidi" w:eastAsia="Times New Roman" w:hAnsiTheme="majorBidi" w:cstheme="majorBidi"/>
                <w:sz w:val="24"/>
                <w:szCs w:val="24"/>
                <w:lang w:val="uk-UA"/>
              </w:rPr>
              <w:t>.</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Котенко </w:t>
            </w:r>
            <w:r w:rsidR="002060A0" w:rsidRPr="00F3591D">
              <w:rPr>
                <w:rFonts w:asciiTheme="majorBidi" w:eastAsia="Times New Roman" w:hAnsiTheme="majorBidi" w:cstheme="majorBidi"/>
                <w:sz w:val="24"/>
                <w:szCs w:val="24"/>
                <w:lang w:val="uk-UA"/>
              </w:rPr>
              <w:t>Г</w:t>
            </w:r>
            <w:r w:rsidRPr="00F3591D">
              <w:rPr>
                <w:rFonts w:asciiTheme="majorBidi" w:eastAsia="Times New Roman" w:hAnsiTheme="majorBidi" w:cstheme="majorBidi"/>
                <w:sz w:val="24"/>
                <w:szCs w:val="24"/>
                <w:lang w:val="uk-UA"/>
              </w:rPr>
              <w:t>.</w:t>
            </w:r>
          </w:p>
        </w:tc>
        <w:tc>
          <w:tcPr>
            <w:tcW w:w="17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F86C07" w:rsidRPr="00F3591D" w:rsidRDefault="00F86C07" w:rsidP="000735E0">
      <w:pPr>
        <w:suppressAutoHyphens/>
        <w:spacing w:after="0" w:line="240" w:lineRule="auto"/>
        <w:jc w:val="both"/>
        <w:rPr>
          <w:rFonts w:asciiTheme="majorBidi" w:eastAsia="Times New Roman" w:hAnsiTheme="majorBidi" w:cstheme="majorBidi"/>
          <w:sz w:val="24"/>
          <w:szCs w:val="24"/>
          <w:lang w:val="uk-UA" w:eastAsia="ar-SA"/>
        </w:rPr>
      </w:pPr>
    </w:p>
    <w:p w:rsidR="00F86C07" w:rsidRPr="00F3591D" w:rsidRDefault="00F86C07"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F86C07" w:rsidRPr="00F3591D" w:rsidRDefault="00F86C07"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2709"/>
        <w:gridCol w:w="1501"/>
        <w:gridCol w:w="1134"/>
      </w:tblGrid>
      <w:tr w:rsidR="00F86C07" w:rsidRPr="00F3591D" w:rsidTr="00F86C07">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F86C07" w:rsidRPr="00F3591D" w:rsidRDefault="00F86C07"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F86C07" w:rsidRPr="00F3591D" w:rsidRDefault="00F86C07"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F86C07" w:rsidRPr="00F3591D" w:rsidRDefault="00F86C07"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F86C07" w:rsidRPr="00F3591D" w:rsidRDefault="00F86C07"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F86C07" w:rsidRPr="00F3591D" w:rsidRDefault="00F86C07"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Г.</w:t>
            </w:r>
          </w:p>
        </w:tc>
        <w:tc>
          <w:tcPr>
            <w:tcW w:w="2709"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F86C07" w:rsidRPr="00F3591D" w:rsidRDefault="00F86C07" w:rsidP="000735E0">
            <w:pPr>
              <w:spacing w:after="0" w:line="240" w:lineRule="auto"/>
              <w:rPr>
                <w:rFonts w:asciiTheme="majorBidi" w:hAnsiTheme="majorBidi" w:cstheme="majorBidi"/>
                <w:bCs/>
                <w:sz w:val="24"/>
                <w:szCs w:val="24"/>
                <w:lang w:val="uk-UA"/>
              </w:rPr>
            </w:pPr>
          </w:p>
          <w:p w:rsidR="00F86C07" w:rsidRPr="00F3591D" w:rsidRDefault="00F86C07"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Котенко </w:t>
            </w:r>
            <w:r w:rsidR="002060A0" w:rsidRPr="00F3591D">
              <w:rPr>
                <w:rFonts w:asciiTheme="majorBidi" w:eastAsia="Times New Roman" w:hAnsiTheme="majorBidi" w:cstheme="majorBidi"/>
                <w:sz w:val="24"/>
                <w:szCs w:val="24"/>
                <w:lang w:val="uk-UA"/>
              </w:rPr>
              <w:t>Г</w:t>
            </w:r>
            <w:r w:rsidRPr="00F3591D">
              <w:rPr>
                <w:rFonts w:asciiTheme="majorBidi" w:eastAsia="Times New Roman" w:hAnsiTheme="majorBidi" w:cstheme="majorBidi"/>
                <w:sz w:val="24"/>
                <w:szCs w:val="24"/>
                <w:lang w:val="uk-UA"/>
              </w:rPr>
              <w:t>.</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F86C07" w:rsidRPr="00F3591D" w:rsidTr="00F86C07">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F86C07" w:rsidRPr="00F3591D" w:rsidRDefault="00F86C07"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F86C07" w:rsidRPr="00F3591D" w:rsidRDefault="00F86C07"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F86C07" w:rsidRPr="00F3591D" w:rsidRDefault="00F86C07"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F86C07" w:rsidRPr="00F3591D" w:rsidRDefault="00F86C07"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Котенко </w:t>
            </w:r>
            <w:r w:rsidR="002060A0" w:rsidRPr="00F3591D">
              <w:rPr>
                <w:rFonts w:asciiTheme="majorBidi" w:eastAsia="Times New Roman" w:hAnsiTheme="majorBidi" w:cstheme="majorBidi"/>
                <w:sz w:val="24"/>
                <w:szCs w:val="24"/>
                <w:lang w:val="uk-UA"/>
              </w:rPr>
              <w:t>Г</w:t>
            </w:r>
            <w:r w:rsidRPr="00F3591D">
              <w:rPr>
                <w:rFonts w:asciiTheme="majorBidi" w:eastAsia="Times New Roman" w:hAnsiTheme="majorBidi" w:cstheme="majorBidi"/>
                <w:sz w:val="24"/>
                <w:szCs w:val="24"/>
                <w:lang w:val="uk-UA"/>
              </w:rPr>
              <w:t>.</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F86C07" w:rsidRPr="00F3591D" w:rsidRDefault="00F86C07"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bl>
    <w:p w:rsidR="002060A0" w:rsidRPr="00F3591D" w:rsidRDefault="002060A0"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76672" behindDoc="0" locked="0" layoutInCell="1" allowOverlap="1">
            <wp:simplePos x="0" y="0"/>
            <wp:positionH relativeFrom="margin">
              <wp:align>center</wp:align>
            </wp:positionH>
            <wp:positionV relativeFrom="paragraph">
              <wp:posOffset>1702</wp:posOffset>
            </wp:positionV>
            <wp:extent cx="480060" cy="708660"/>
            <wp:effectExtent l="0" t="0" r="0" b="0"/>
            <wp:wrapSquare wrapText="bothSides"/>
            <wp:docPr id="18" name="Рисунок 18"/>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2060A0" w:rsidRPr="00F3591D" w:rsidRDefault="002060A0"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2060A0" w:rsidRPr="00F3591D" w:rsidRDefault="002060A0" w:rsidP="000735E0">
      <w:pPr>
        <w:tabs>
          <w:tab w:val="left" w:pos="5946"/>
        </w:tabs>
        <w:spacing w:after="0"/>
        <w:jc w:val="both"/>
        <w:rPr>
          <w:rFonts w:asciiTheme="majorBidi" w:hAnsiTheme="majorBidi" w:cstheme="majorBidi"/>
          <w:sz w:val="24"/>
          <w:szCs w:val="24"/>
          <w:lang w:val="uk-UA"/>
        </w:rPr>
      </w:pPr>
    </w:p>
    <w:p w:rsidR="00F86C07" w:rsidRPr="00F3591D" w:rsidRDefault="002060A0"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Викладач                                Г. Котенко</w:t>
      </w:r>
    </w:p>
    <w:p w:rsidR="002060A0" w:rsidRPr="00F3591D" w:rsidRDefault="002060A0" w:rsidP="000735E0">
      <w:pPr>
        <w:spacing w:after="0"/>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br w:type="page"/>
      </w:r>
    </w:p>
    <w:p w:rsidR="002060A0" w:rsidRPr="00F3591D" w:rsidRDefault="002060A0" w:rsidP="000735E0">
      <w:pPr>
        <w:tabs>
          <w:tab w:val="left" w:pos="6237"/>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ind w:firstLine="6237"/>
        <w:jc w:val="both"/>
        <w:rPr>
          <w:rFonts w:asciiTheme="majorBidi" w:eastAsia="Times New Roman" w:hAnsiTheme="majorBidi" w:cstheme="majorBidi"/>
          <w:sz w:val="24"/>
          <w:szCs w:val="24"/>
          <w:lang w:val="uk-UA" w:eastAsia="ar-SA"/>
        </w:rPr>
      </w:pPr>
    </w:p>
    <w:p w:rsidR="002060A0" w:rsidRPr="00F3591D" w:rsidRDefault="002060A0" w:rsidP="000735E0">
      <w:pPr>
        <w:suppressAutoHyphens/>
        <w:spacing w:after="0" w:line="240" w:lineRule="auto"/>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Індивідуальний звіт співробітника кафедри соціології та філософії</w:t>
      </w:r>
    </w:p>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
          <w:bCs/>
          <w:sz w:val="24"/>
          <w:szCs w:val="24"/>
          <w:lang w:val="uk-UA"/>
        </w:rPr>
        <w:t xml:space="preserve"> </w:t>
      </w:r>
      <w:r w:rsidRPr="00F3591D">
        <w:rPr>
          <w:rFonts w:asciiTheme="majorBidi" w:eastAsia="Times New Roman" w:hAnsiTheme="majorBidi" w:cstheme="majorBidi"/>
          <w:b/>
          <w:sz w:val="24"/>
          <w:szCs w:val="24"/>
          <w:lang w:val="uk-UA" w:eastAsia="ar-SA"/>
        </w:rPr>
        <w:t xml:space="preserve">за ІІ семестр 2023-2024 н.р. </w:t>
      </w:r>
    </w:p>
    <w:p w:rsidR="002060A0" w:rsidRPr="00F3591D" w:rsidRDefault="002060A0" w:rsidP="000735E0">
      <w:pPr>
        <w:tabs>
          <w:tab w:val="left" w:pos="5946"/>
        </w:tabs>
        <w:spacing w:after="0"/>
        <w:jc w:val="center"/>
        <w:rPr>
          <w:rFonts w:asciiTheme="majorBidi" w:hAnsiTheme="majorBidi" w:cstheme="majorBidi"/>
          <w:b/>
          <w:bCs/>
          <w:sz w:val="24"/>
          <w:szCs w:val="24"/>
          <w:lang w:val="uk-UA"/>
        </w:rPr>
      </w:pPr>
      <w:r w:rsidRPr="00F3591D">
        <w:rPr>
          <w:rFonts w:asciiTheme="majorBidi" w:hAnsiTheme="majorBidi" w:cstheme="majorBidi"/>
          <w:b/>
          <w:bCs/>
          <w:sz w:val="24"/>
          <w:szCs w:val="24"/>
          <w:lang w:val="uk-UA"/>
        </w:rPr>
        <w:t>професора М.В. Цюрупи</w:t>
      </w:r>
    </w:p>
    <w:p w:rsidR="002060A0" w:rsidRPr="00F3591D" w:rsidRDefault="002060A0" w:rsidP="000735E0">
      <w:pPr>
        <w:suppressAutoHyphens/>
        <w:spacing w:after="0" w:line="240" w:lineRule="auto"/>
        <w:ind w:left="709" w:hanging="50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Бібліографія статей, тез з урахуванням Національного стандарту України ДСТУ 8302:2015 за формою:</w:t>
      </w:r>
    </w:p>
    <w:tbl>
      <w:tblPr>
        <w:tblpPr w:leftFromText="180" w:rightFromText="180" w:bottomFromText="200" w:vertAnchor="text" w:horzAnchor="margin" w:tblpXSpec="center" w:tblpY="238"/>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2720"/>
        <w:gridCol w:w="3043"/>
        <w:gridCol w:w="1082"/>
        <w:gridCol w:w="1963"/>
      </w:tblGrid>
      <w:tr w:rsidR="002060A0" w:rsidRPr="00F3591D">
        <w:tc>
          <w:tcPr>
            <w:tcW w:w="1679"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2720"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30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Видання (видавництво, місто, рік, сторінки) </w:t>
            </w:r>
          </w:p>
        </w:tc>
        <w:tc>
          <w:tcPr>
            <w:tcW w:w="1082"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96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2060A0" w:rsidRPr="00F3591D">
        <w:tc>
          <w:tcPr>
            <w:tcW w:w="10487" w:type="dxa"/>
            <w:gridSpan w:val="5"/>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Фахові статті</w:t>
            </w:r>
          </w:p>
        </w:tc>
      </w:tr>
      <w:tr w:rsidR="00102CE5" w:rsidRPr="00F3591D" w:rsidTr="009153F8">
        <w:tc>
          <w:tcPr>
            <w:tcW w:w="1679"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ЦЮРУПА Михайло, КРЕЧЕТОВА Віра, </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tcPr>
          <w:p w:rsidR="00102CE5" w:rsidRPr="00F3591D" w:rsidRDefault="00102CE5" w:rsidP="00102CE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Десять років російського вторгнення в Україну: еволюція</w:t>
            </w:r>
          </w:p>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«гібридної загрози» до масштабної війни «нового покоління»</w:t>
            </w:r>
          </w:p>
        </w:tc>
        <w:tc>
          <w:tcPr>
            <w:tcW w:w="304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imes New Roman" w:hAnsi="Times New Roman" w:cs="Times New Roman"/>
                <w:sz w:val="24"/>
                <w:szCs w:val="24"/>
                <w:lang w:val="uk-UA"/>
              </w:rPr>
              <w:t xml:space="preserve">Українознавчий альманах. Випуск 35. К.: «Міленіум», 2024. С. </w:t>
            </w:r>
            <w:r w:rsidRPr="00F3591D">
              <w:rPr>
                <w:rFonts w:asciiTheme="majorBidi" w:hAnsiTheme="majorBidi" w:cstheme="majorBidi"/>
                <w:sz w:val="24"/>
                <w:szCs w:val="24"/>
                <w:lang w:val="uk-UA"/>
              </w:rPr>
              <w:t>121-127.</w:t>
            </w:r>
          </w:p>
        </w:tc>
        <w:tc>
          <w:tcPr>
            <w:tcW w:w="1082"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102CE5" w:rsidRPr="00F3591D" w:rsidRDefault="00102CE5" w:rsidP="00102CE5">
            <w:pPr>
              <w:suppressAutoHyphens/>
              <w:spacing w:after="0" w:line="240" w:lineRule="auto"/>
              <w:jc w:val="center"/>
              <w:rPr>
                <w:rFonts w:asciiTheme="majorBidi" w:eastAsia="Times New Roman" w:hAnsiTheme="majorBidi" w:cstheme="majorBidi"/>
                <w:sz w:val="24"/>
                <w:szCs w:val="24"/>
                <w:lang w:val="uk-UA" w:eastAsia="ar-SA"/>
              </w:rPr>
            </w:pPr>
          </w:p>
        </w:tc>
      </w:tr>
      <w:tr w:rsidR="002060A0" w:rsidRPr="00F3591D">
        <w:tc>
          <w:tcPr>
            <w:tcW w:w="10487" w:type="dxa"/>
            <w:gridSpan w:val="5"/>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Міжнародні статті </w:t>
            </w:r>
          </w:p>
        </w:tc>
      </w:tr>
      <w:tr w:rsidR="002060A0" w:rsidRPr="00F3591D">
        <w:tc>
          <w:tcPr>
            <w:tcW w:w="1679"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2060A0" w:rsidRPr="00F3591D">
        <w:tc>
          <w:tcPr>
            <w:tcW w:w="10487" w:type="dxa"/>
            <w:gridSpan w:val="5"/>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Інші публікації</w:t>
            </w:r>
          </w:p>
        </w:tc>
      </w:tr>
      <w:tr w:rsidR="002060A0" w:rsidRPr="00F3591D">
        <w:tc>
          <w:tcPr>
            <w:tcW w:w="1679"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3043"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082"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196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r>
      <w:tr w:rsidR="002060A0" w:rsidRPr="00F3591D">
        <w:tc>
          <w:tcPr>
            <w:tcW w:w="1679"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Цюрупа М.В., Котенко Г.</w:t>
            </w:r>
          </w:p>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c>
          <w:tcPr>
            <w:tcW w:w="2720" w:type="dxa"/>
            <w:tcBorders>
              <w:top w:val="single" w:sz="4" w:space="0" w:color="auto"/>
              <w:left w:val="single" w:sz="4" w:space="0" w:color="auto"/>
              <w:bottom w:val="single" w:sz="4" w:space="0" w:color="auto"/>
              <w:right w:val="single" w:sz="4" w:space="0" w:color="auto"/>
            </w:tcBorders>
            <w:vAlign w:val="center"/>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РОЛЬ СОЦІАЛЬНОЇ РЕКЛАМИ В УМОВАХ ВІЙНИ: СОЦІОЛОГІЧНІ ВИМІРИ</w:t>
            </w:r>
          </w:p>
        </w:tc>
        <w:tc>
          <w:tcPr>
            <w:tcW w:w="30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1082" w:type="dxa"/>
            <w:tcBorders>
              <w:top w:val="single" w:sz="4" w:space="0" w:color="auto"/>
              <w:left w:val="single" w:sz="4" w:space="0" w:color="auto"/>
              <w:bottom w:val="single" w:sz="4" w:space="0" w:color="auto"/>
              <w:right w:val="single" w:sz="4" w:space="0" w:color="auto"/>
            </w:tcBorders>
            <w:vAlign w:val="center"/>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0,1</w:t>
            </w:r>
          </w:p>
        </w:tc>
        <w:tc>
          <w:tcPr>
            <w:tcW w:w="196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pacing w:after="0" w:line="240" w:lineRule="auto"/>
              <w:jc w:val="both"/>
              <w:rPr>
                <w:rFonts w:asciiTheme="majorBidi" w:hAnsiTheme="majorBidi" w:cstheme="majorBidi"/>
                <w:sz w:val="24"/>
                <w:szCs w:val="24"/>
                <w:lang w:val="uk-UA"/>
              </w:rPr>
            </w:pPr>
          </w:p>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ФОМІН ВІТАЛІЙ</w:t>
            </w:r>
          </w:p>
        </w:tc>
      </w:tr>
    </w:tbl>
    <w:p w:rsidR="002060A0" w:rsidRPr="00F3591D" w:rsidRDefault="002060A0" w:rsidP="000735E0">
      <w:pPr>
        <w:spacing w:after="0" w:line="240" w:lineRule="auto"/>
        <w:jc w:val="both"/>
        <w:rPr>
          <w:rFonts w:asciiTheme="majorBidi" w:eastAsia="Times New Roman" w:hAnsiTheme="majorBidi" w:cstheme="majorBidi"/>
          <w:sz w:val="24"/>
          <w:szCs w:val="24"/>
          <w:lang w:val="uk-UA" w:eastAsia="ar-SA"/>
        </w:rPr>
      </w:pPr>
    </w:p>
    <w:p w:rsidR="002060A0" w:rsidRPr="00F3591D" w:rsidRDefault="002060A0" w:rsidP="000735E0">
      <w:pPr>
        <w:spacing w:after="0" w:line="240" w:lineRule="auto"/>
        <w:ind w:left="284" w:hanging="142"/>
        <w:jc w:val="both"/>
        <w:rPr>
          <w:rFonts w:asciiTheme="majorBidi" w:eastAsia="Times New Roman" w:hAnsiTheme="majorBidi" w:cstheme="majorBidi"/>
          <w:sz w:val="24"/>
          <w:szCs w:val="24"/>
          <w:lang w:val="uk-UA" w:eastAsia="ar-SA"/>
        </w:rPr>
      </w:pPr>
    </w:p>
    <w:p w:rsidR="002060A0" w:rsidRPr="00F3591D" w:rsidRDefault="002060A0" w:rsidP="000735E0">
      <w:pPr>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3. Відомості про виконання Плану видань наукової та навчально-методичної літератури за рік:</w:t>
      </w:r>
    </w:p>
    <w:tbl>
      <w:tblPr>
        <w:tblpPr w:leftFromText="180" w:rightFromText="180" w:bottomFromText="200" w:vertAnchor="text" w:horzAnchor="margin" w:tblpX="-176" w:tblpY="3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1914"/>
        <w:gridCol w:w="2943"/>
        <w:gridCol w:w="1417"/>
        <w:gridCol w:w="1843"/>
      </w:tblGrid>
      <w:tr w:rsidR="002060A0" w:rsidRPr="00F3591D">
        <w:tc>
          <w:tcPr>
            <w:tcW w:w="2090"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Прізвище та ініціали автора</w:t>
            </w:r>
          </w:p>
        </w:tc>
        <w:tc>
          <w:tcPr>
            <w:tcW w:w="1914"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та вид публікації</w:t>
            </w:r>
          </w:p>
        </w:tc>
        <w:tc>
          <w:tcPr>
            <w:tcW w:w="29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Видання (видавництво, місто, рік, сторінки)</w:t>
            </w:r>
          </w:p>
        </w:tc>
        <w:tc>
          <w:tcPr>
            <w:tcW w:w="1417"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Обсяг (др.арк.)</w:t>
            </w:r>
          </w:p>
        </w:tc>
        <w:tc>
          <w:tcPr>
            <w:tcW w:w="18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Співавтори</w:t>
            </w:r>
          </w:p>
        </w:tc>
      </w:tr>
      <w:tr w:rsidR="002060A0" w:rsidRPr="00F3591D">
        <w:tc>
          <w:tcPr>
            <w:tcW w:w="2090"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1</w:t>
            </w:r>
          </w:p>
        </w:tc>
        <w:tc>
          <w:tcPr>
            <w:tcW w:w="1914"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w:t>
            </w:r>
          </w:p>
        </w:tc>
        <w:tc>
          <w:tcPr>
            <w:tcW w:w="29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3</w:t>
            </w:r>
          </w:p>
        </w:tc>
        <w:tc>
          <w:tcPr>
            <w:tcW w:w="1417"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5</w:t>
            </w:r>
          </w:p>
        </w:tc>
      </w:tr>
      <w:tr w:rsidR="002060A0" w:rsidRPr="00F3591D">
        <w:tc>
          <w:tcPr>
            <w:tcW w:w="2090"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Афанасьєва Л.В.,  Букрєєва І.В., Глебова Н.І.., Глинська Л.Ф., Семікін М.О.,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Методологія та методи збору, аналізу та ком’ютерної обробки соціологічної інформації.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25,0</w:t>
            </w:r>
          </w:p>
        </w:tc>
        <w:tc>
          <w:tcPr>
            <w:tcW w:w="184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2060A0" w:rsidRPr="00F3591D">
        <w:tc>
          <w:tcPr>
            <w:tcW w:w="2090"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sz w:val="24"/>
                <w:szCs w:val="24"/>
                <w:lang w:val="uk-UA"/>
              </w:rPr>
              <w:t>Глебова Н.І, Глинська Л.Ф., Скляров Р.В., Цюрупа М.В, Чичановський І.О.</w:t>
            </w:r>
          </w:p>
        </w:tc>
        <w:tc>
          <w:tcPr>
            <w:tcW w:w="1914"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hAnsiTheme="majorBidi" w:cstheme="majorBidi"/>
                <w:bCs/>
                <w:sz w:val="24"/>
                <w:szCs w:val="24"/>
                <w:lang w:val="uk-UA"/>
              </w:rPr>
              <w:t>Інноваційні соціологічні технології муніципальної політики. Навчально-методичний посібник</w:t>
            </w:r>
          </w:p>
        </w:tc>
        <w:tc>
          <w:tcPr>
            <w:tcW w:w="294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м.Запоріжжя, </w:t>
            </w:r>
            <w:r w:rsidRPr="00F3591D">
              <w:rPr>
                <w:rFonts w:asciiTheme="majorBidi" w:eastAsia="TimesNewRomanPSMT" w:hAnsiTheme="majorBidi" w:cstheme="majorBidi"/>
                <w:sz w:val="24"/>
                <w:szCs w:val="24"/>
                <w:lang w:val="uk-UA"/>
              </w:rPr>
              <w:t xml:space="preserve">ФОП Однорог Т.В., </w:t>
            </w:r>
            <w:r w:rsidRPr="00F3591D">
              <w:rPr>
                <w:rFonts w:asciiTheme="majorBidi" w:eastAsia="Times New Roman" w:hAnsiTheme="majorBidi" w:cstheme="majorBidi"/>
                <w:sz w:val="24"/>
                <w:szCs w:val="24"/>
                <w:lang w:val="uk-UA" w:eastAsia="ar-SA"/>
              </w:rPr>
              <w:t>2024 р.</w:t>
            </w:r>
          </w:p>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p>
        </w:tc>
        <w:tc>
          <w:tcPr>
            <w:tcW w:w="1417"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sz w:val="24"/>
                <w:szCs w:val="24"/>
                <w:lang w:val="uk-UA" w:eastAsia="ar-SA"/>
              </w:rPr>
              <w:t>6,0</w:t>
            </w:r>
          </w:p>
        </w:tc>
        <w:tc>
          <w:tcPr>
            <w:tcW w:w="184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b/>
                <w:sz w:val="24"/>
                <w:szCs w:val="24"/>
                <w:lang w:val="uk-UA" w:eastAsia="ar-SA"/>
              </w:rPr>
            </w:pPr>
          </w:p>
        </w:tc>
      </w:tr>
      <w:tr w:rsidR="000866C7" w:rsidRPr="00F3591D">
        <w:tc>
          <w:tcPr>
            <w:tcW w:w="2090" w:type="dxa"/>
            <w:tcBorders>
              <w:top w:val="single" w:sz="4" w:space="0" w:color="auto"/>
              <w:left w:val="single" w:sz="4" w:space="0" w:color="auto"/>
              <w:bottom w:val="single" w:sz="4" w:space="0" w:color="auto"/>
              <w:right w:val="single" w:sz="4" w:space="0" w:color="auto"/>
            </w:tcBorders>
          </w:tcPr>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Букрєєва І.В.</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 Глинська Л.Ф., Чичановський І.О.</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Демчик О.</w:t>
            </w:r>
          </w:p>
          <w:p w:rsidR="000866C7" w:rsidRPr="00F3591D" w:rsidRDefault="000866C7" w:rsidP="000866C7">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lang w:val="uk-UA"/>
              </w:rPr>
              <w:t>Кречетова В.А.</w:t>
            </w:r>
          </w:p>
        </w:tc>
        <w:tc>
          <w:tcPr>
            <w:tcW w:w="1914" w:type="dxa"/>
            <w:tcBorders>
              <w:top w:val="single" w:sz="4" w:space="0" w:color="auto"/>
              <w:left w:val="single" w:sz="4" w:space="0" w:color="auto"/>
              <w:bottom w:val="single" w:sz="4" w:space="0" w:color="auto"/>
              <w:right w:val="single" w:sz="4" w:space="0" w:color="auto"/>
            </w:tcBorders>
          </w:tcPr>
          <w:p w:rsidR="000866C7" w:rsidRPr="00F3591D" w:rsidRDefault="000866C7" w:rsidP="000735E0">
            <w:pPr>
              <w:suppressAutoHyphens/>
              <w:spacing w:after="0" w:line="240" w:lineRule="auto"/>
              <w:jc w:val="center"/>
              <w:rPr>
                <w:rFonts w:asciiTheme="majorBidi" w:hAnsiTheme="majorBidi" w:cstheme="majorBidi"/>
                <w:bCs/>
                <w:sz w:val="24"/>
                <w:szCs w:val="24"/>
                <w:lang w:val="uk-UA"/>
              </w:rPr>
            </w:pPr>
            <w:r w:rsidRPr="00F3591D">
              <w:rPr>
                <w:rFonts w:asciiTheme="majorBidi" w:hAnsiTheme="majorBidi" w:cstheme="majorBidi"/>
                <w:sz w:val="24"/>
                <w:szCs w:val="24"/>
                <w:lang w:val="en-US"/>
              </w:rPr>
              <w:t xml:space="preserve">Temporis filia veritas. Monographie collective à l'occasion du 100e anniversaire du remarquable historien français Jacques Le Goff. </w:t>
            </w:r>
          </w:p>
        </w:tc>
        <w:tc>
          <w:tcPr>
            <w:tcW w:w="2943" w:type="dxa"/>
            <w:tcBorders>
              <w:top w:val="single" w:sz="4" w:space="0" w:color="auto"/>
              <w:left w:val="single" w:sz="4" w:space="0" w:color="auto"/>
              <w:bottom w:val="single" w:sz="4" w:space="0" w:color="auto"/>
              <w:right w:val="single" w:sz="4" w:space="0" w:color="auto"/>
            </w:tcBorders>
          </w:tcPr>
          <w:p w:rsidR="000866C7" w:rsidRPr="00F3591D" w:rsidRDefault="000866C7" w:rsidP="000735E0">
            <w:pPr>
              <w:suppressAutoHyphens/>
              <w:spacing w:after="0" w:line="240" w:lineRule="auto"/>
              <w:jc w:val="center"/>
              <w:rPr>
                <w:rFonts w:asciiTheme="majorBidi" w:hAnsiTheme="majorBidi" w:cstheme="majorBidi"/>
                <w:sz w:val="24"/>
                <w:szCs w:val="24"/>
                <w:lang w:val="uk-UA"/>
              </w:rPr>
            </w:pPr>
            <w:r w:rsidRPr="00F3591D">
              <w:rPr>
                <w:rFonts w:asciiTheme="majorBidi" w:hAnsiTheme="majorBidi" w:cstheme="majorBidi"/>
                <w:sz w:val="24"/>
                <w:szCs w:val="24"/>
              </w:rPr>
              <w:t>Paris-Warszawa, 2024.</w:t>
            </w:r>
          </w:p>
        </w:tc>
        <w:tc>
          <w:tcPr>
            <w:tcW w:w="1417" w:type="dxa"/>
            <w:tcBorders>
              <w:top w:val="single" w:sz="4" w:space="0" w:color="auto"/>
              <w:left w:val="single" w:sz="4" w:space="0" w:color="auto"/>
              <w:bottom w:val="single" w:sz="4" w:space="0" w:color="auto"/>
              <w:right w:val="single" w:sz="4" w:space="0" w:color="auto"/>
            </w:tcBorders>
          </w:tcPr>
          <w:p w:rsidR="000866C7" w:rsidRPr="00F3591D" w:rsidRDefault="000866C7"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2</w:t>
            </w:r>
          </w:p>
        </w:tc>
        <w:tc>
          <w:tcPr>
            <w:tcW w:w="1843" w:type="dxa"/>
            <w:tcBorders>
              <w:top w:val="single" w:sz="4" w:space="0" w:color="auto"/>
              <w:left w:val="single" w:sz="4" w:space="0" w:color="auto"/>
              <w:bottom w:val="single" w:sz="4" w:space="0" w:color="auto"/>
              <w:right w:val="single" w:sz="4" w:space="0" w:color="auto"/>
            </w:tcBorders>
          </w:tcPr>
          <w:p w:rsidR="000866C7" w:rsidRPr="00F3591D" w:rsidRDefault="000866C7" w:rsidP="000735E0">
            <w:pPr>
              <w:suppressAutoHyphens/>
              <w:spacing w:after="0" w:line="240" w:lineRule="auto"/>
              <w:jc w:val="center"/>
              <w:rPr>
                <w:rFonts w:asciiTheme="majorBidi" w:eastAsia="Times New Roman" w:hAnsiTheme="majorBidi" w:cstheme="majorBidi"/>
                <w:b/>
                <w:sz w:val="24"/>
                <w:szCs w:val="24"/>
                <w:lang w:val="uk-UA" w:eastAsia="ar-SA"/>
              </w:rPr>
            </w:pPr>
          </w:p>
        </w:tc>
      </w:tr>
    </w:tbl>
    <w:p w:rsidR="002060A0" w:rsidRPr="00F3591D" w:rsidRDefault="002060A0" w:rsidP="000735E0">
      <w:pPr>
        <w:spacing w:after="0" w:line="240" w:lineRule="auto"/>
        <w:jc w:val="both"/>
        <w:rPr>
          <w:rFonts w:asciiTheme="majorBidi" w:eastAsia="Times New Roman" w:hAnsiTheme="majorBidi" w:cstheme="majorBidi"/>
          <w:sz w:val="24"/>
          <w:szCs w:val="24"/>
          <w:lang w:val="uk-UA" w:eastAsia="ar-SA"/>
        </w:rPr>
      </w:pPr>
    </w:p>
    <w:p w:rsidR="002060A0" w:rsidRPr="00F3591D" w:rsidRDefault="002060A0" w:rsidP="000735E0">
      <w:pPr>
        <w:suppressAutoHyphens/>
        <w:spacing w:after="0" w:line="240" w:lineRule="auto"/>
        <w:ind w:left="284" w:hanging="142"/>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4. Список наукових праць, опублікованих й проіндексованих та поданих до друку у ІІ семестрі 2023-2024 н.р. у міжнародних наукометричних базах даних (Scopus, Web of Science):</w:t>
      </w:r>
    </w:p>
    <w:p w:rsidR="002060A0" w:rsidRPr="00F3591D" w:rsidRDefault="002060A0" w:rsidP="000735E0">
      <w:pPr>
        <w:suppressAutoHyphens/>
        <w:spacing w:after="0" w:line="240" w:lineRule="auto"/>
        <w:ind w:left="567"/>
        <w:jc w:val="both"/>
        <w:rPr>
          <w:rFonts w:asciiTheme="majorBidi" w:eastAsia="Times New Roman" w:hAnsiTheme="majorBidi" w:cstheme="majorBidi"/>
          <w:sz w:val="24"/>
          <w:szCs w:val="24"/>
          <w:lang w:val="uk-UA" w:eastAsia="ar-SA"/>
        </w:rPr>
      </w:pPr>
    </w:p>
    <w:tbl>
      <w:tblPr>
        <w:tblW w:w="102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6"/>
        <w:gridCol w:w="1292"/>
        <w:gridCol w:w="1437"/>
        <w:gridCol w:w="1921"/>
        <w:gridCol w:w="2340"/>
        <w:gridCol w:w="2274"/>
      </w:tblGrid>
      <w:tr w:rsidR="002060A0" w:rsidRPr="00F3591D">
        <w:tc>
          <w:tcPr>
            <w:tcW w:w="936"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з/п</w:t>
            </w:r>
          </w:p>
        </w:tc>
        <w:tc>
          <w:tcPr>
            <w:tcW w:w="1293"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Автори</w:t>
            </w:r>
          </w:p>
        </w:tc>
        <w:tc>
          <w:tcPr>
            <w:tcW w:w="1438"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роботи</w:t>
            </w:r>
          </w:p>
        </w:tc>
        <w:tc>
          <w:tcPr>
            <w:tcW w:w="1922"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Назва видання, де опубліковано роботу</w:t>
            </w:r>
          </w:p>
        </w:tc>
        <w:tc>
          <w:tcPr>
            <w:tcW w:w="2342"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Том, номер (випуск, перша-остання сторінка роботи)</w:t>
            </w:r>
          </w:p>
        </w:tc>
        <w:tc>
          <w:tcPr>
            <w:tcW w:w="2276"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Науковометрична база даних (Scopus, Web of Science)</w:t>
            </w:r>
          </w:p>
        </w:tc>
      </w:tr>
      <w:tr w:rsidR="002060A0" w:rsidRPr="00F3591D">
        <w:tc>
          <w:tcPr>
            <w:tcW w:w="10207" w:type="dxa"/>
            <w:gridSpan w:val="6"/>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w:t>
            </w:r>
          </w:p>
        </w:tc>
      </w:tr>
      <w:tr w:rsidR="002060A0" w:rsidRPr="00F3591D">
        <w:tc>
          <w:tcPr>
            <w:tcW w:w="936"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r>
      <w:tr w:rsidR="002060A0" w:rsidRPr="00F3591D">
        <w:tc>
          <w:tcPr>
            <w:tcW w:w="10207" w:type="dxa"/>
            <w:gridSpan w:val="6"/>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Статті, підготовлені до друку</w:t>
            </w:r>
          </w:p>
        </w:tc>
      </w:tr>
      <w:tr w:rsidR="002060A0" w:rsidRPr="00F3591D" w:rsidTr="002060A0">
        <w:tc>
          <w:tcPr>
            <w:tcW w:w="936" w:type="dxa"/>
            <w:tcBorders>
              <w:top w:val="single" w:sz="4" w:space="0" w:color="auto"/>
              <w:left w:val="single" w:sz="4" w:space="0" w:color="auto"/>
              <w:bottom w:val="single" w:sz="4" w:space="0" w:color="auto"/>
              <w:right w:val="single" w:sz="4" w:space="0" w:color="auto"/>
            </w:tcBorders>
            <w:hideMark/>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1.</w:t>
            </w:r>
          </w:p>
        </w:tc>
        <w:tc>
          <w:tcPr>
            <w:tcW w:w="1293"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438"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1922"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342" w:type="dxa"/>
            <w:tcBorders>
              <w:top w:val="single" w:sz="4" w:space="0" w:color="auto"/>
              <w:left w:val="single" w:sz="4" w:space="0" w:color="auto"/>
              <w:bottom w:val="single" w:sz="4" w:space="0" w:color="auto"/>
              <w:right w:val="single" w:sz="4" w:space="0" w:color="auto"/>
            </w:tcBorders>
            <w:vAlign w:val="center"/>
          </w:tcPr>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tc>
        <w:tc>
          <w:tcPr>
            <w:tcW w:w="2276" w:type="dxa"/>
            <w:tcBorders>
              <w:top w:val="single" w:sz="4" w:space="0" w:color="auto"/>
              <w:left w:val="single" w:sz="4" w:space="0" w:color="auto"/>
              <w:bottom w:val="single" w:sz="4" w:space="0" w:color="auto"/>
              <w:right w:val="single" w:sz="4" w:space="0" w:color="auto"/>
            </w:tcBorders>
          </w:tcPr>
          <w:p w:rsidR="002060A0" w:rsidRPr="00F3591D" w:rsidRDefault="002060A0" w:rsidP="000735E0">
            <w:pPr>
              <w:suppressAutoHyphens/>
              <w:spacing w:after="0" w:line="240" w:lineRule="auto"/>
              <w:jc w:val="center"/>
              <w:rPr>
                <w:rFonts w:asciiTheme="majorBidi" w:eastAsia="Times New Roman" w:hAnsiTheme="majorBidi" w:cstheme="majorBidi"/>
                <w:sz w:val="24"/>
                <w:szCs w:val="24"/>
                <w:lang w:val="uk-UA" w:eastAsia="ar-SA"/>
              </w:rPr>
            </w:pPr>
          </w:p>
        </w:tc>
      </w:tr>
    </w:tbl>
    <w:p w:rsidR="002060A0" w:rsidRPr="00F3591D" w:rsidRDefault="002060A0" w:rsidP="000735E0">
      <w:pPr>
        <w:suppressAutoHyphens/>
        <w:spacing w:after="0" w:line="240" w:lineRule="auto"/>
        <w:jc w:val="both"/>
        <w:rPr>
          <w:rFonts w:asciiTheme="majorBidi" w:eastAsia="Times New Roman" w:hAnsiTheme="majorBidi" w:cstheme="majorBidi"/>
          <w:b/>
          <w:sz w:val="24"/>
          <w:szCs w:val="24"/>
          <w:lang w:val="uk-UA" w:eastAsia="ar-SA"/>
        </w:rPr>
      </w:pPr>
    </w:p>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Організація і проведення конференцій за формою:</w:t>
      </w:r>
    </w:p>
    <w:tbl>
      <w:tblPr>
        <w:tblW w:w="9634" w:type="dxa"/>
        <w:tblCellMar>
          <w:top w:w="7" w:type="dxa"/>
          <w:left w:w="106" w:type="dxa"/>
          <w:right w:w="65" w:type="dxa"/>
        </w:tblCellMar>
        <w:tblLook w:val="04A0" w:firstRow="1" w:lastRow="0" w:firstColumn="1" w:lastColumn="0" w:noHBand="0" w:noVBand="1"/>
      </w:tblPr>
      <w:tblGrid>
        <w:gridCol w:w="506"/>
        <w:gridCol w:w="1883"/>
        <w:gridCol w:w="1780"/>
        <w:gridCol w:w="1706"/>
        <w:gridCol w:w="1873"/>
        <w:gridCol w:w="1886"/>
      </w:tblGrid>
      <w:tr w:rsidR="002060A0" w:rsidRPr="00F3591D">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2060A0" w:rsidRPr="00F3591D" w:rsidRDefault="002060A0"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1883"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780"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2060A0" w:rsidRPr="00F3591D" w:rsidRDefault="002060A0"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7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2060A0" w:rsidRPr="00F3591D" w:rsidRDefault="002060A0"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873"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2060A0" w:rsidRPr="00F3591D" w:rsidRDefault="002060A0"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2060A0" w:rsidRPr="00F3591D" w:rsidRDefault="002060A0"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88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2060A0" w:rsidRPr="00F3591D" w:rsidRDefault="002060A0"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2060A0" w:rsidRPr="00F3591D" w:rsidRDefault="002060A0"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2060A0" w:rsidRPr="00F3591D">
        <w:trPr>
          <w:trHeight w:val="331"/>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1. </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Людина і світ</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Г.</w:t>
            </w:r>
          </w:p>
        </w:tc>
        <w:tc>
          <w:tcPr>
            <w:tcW w:w="1706"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eastAsia="Times New Roman" w:hAnsiTheme="majorBidi" w:cstheme="majorBidi"/>
                <w:sz w:val="24"/>
                <w:szCs w:val="24"/>
                <w:lang w:val="uk-UA"/>
              </w:rPr>
              <w:t>Х регіональна науково-практична конференція учнівської молоді</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22 лютого 2023 року, м. Запоріжжя</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Співорганізатор, керівник секції</w:t>
            </w:r>
          </w:p>
        </w:tc>
      </w:tr>
      <w:tr w:rsidR="002060A0" w:rsidRPr="00F3591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1883"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Г.</w:t>
            </w:r>
          </w:p>
        </w:tc>
        <w:tc>
          <w:tcPr>
            <w:tcW w:w="17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tc>
        <w:tc>
          <w:tcPr>
            <w:tcW w:w="1873"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c>
          <w:tcPr>
            <w:tcW w:w="1886"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Доповідь, слухачі</w:t>
            </w:r>
          </w:p>
        </w:tc>
      </w:tr>
    </w:tbl>
    <w:p w:rsidR="002060A0" w:rsidRPr="00F3591D" w:rsidRDefault="002060A0" w:rsidP="000735E0">
      <w:pPr>
        <w:suppressAutoHyphens/>
        <w:spacing w:after="0" w:line="240" w:lineRule="auto"/>
        <w:jc w:val="both"/>
        <w:rPr>
          <w:rFonts w:asciiTheme="majorBidi" w:eastAsia="Times New Roman" w:hAnsiTheme="majorBidi" w:cstheme="majorBidi"/>
          <w:sz w:val="24"/>
          <w:szCs w:val="24"/>
          <w:lang w:val="uk-UA" w:eastAsia="ar-SA"/>
        </w:rPr>
      </w:pPr>
    </w:p>
    <w:p w:rsidR="002060A0" w:rsidRPr="00F3591D" w:rsidRDefault="002060A0" w:rsidP="000735E0">
      <w:pPr>
        <w:pStyle w:val="a3"/>
        <w:suppressAutoHyphens/>
        <w:spacing w:after="0" w:line="240" w:lineRule="auto"/>
        <w:ind w:left="92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Участь у конференціях за формою:</w:t>
      </w:r>
    </w:p>
    <w:p w:rsidR="002060A0" w:rsidRPr="00F3591D" w:rsidRDefault="002060A0" w:rsidP="000735E0">
      <w:pPr>
        <w:tabs>
          <w:tab w:val="center" w:pos="2281"/>
        </w:tabs>
        <w:spacing w:after="0" w:line="240" w:lineRule="auto"/>
        <w:ind w:left="567"/>
        <w:jc w:val="both"/>
        <w:rPr>
          <w:rFonts w:asciiTheme="majorBidi" w:hAnsiTheme="majorBidi" w:cstheme="majorBidi"/>
          <w:sz w:val="24"/>
          <w:szCs w:val="24"/>
          <w:lang w:val="uk-UA"/>
        </w:rPr>
      </w:pPr>
    </w:p>
    <w:tbl>
      <w:tblPr>
        <w:tblW w:w="9722" w:type="dxa"/>
        <w:tblCellMar>
          <w:top w:w="7" w:type="dxa"/>
          <w:left w:w="106" w:type="dxa"/>
          <w:right w:w="65" w:type="dxa"/>
        </w:tblCellMar>
        <w:tblLook w:val="04A0" w:firstRow="1" w:lastRow="0" w:firstColumn="1" w:lastColumn="0" w:noHBand="0" w:noVBand="1"/>
      </w:tblPr>
      <w:tblGrid>
        <w:gridCol w:w="506"/>
        <w:gridCol w:w="2238"/>
        <w:gridCol w:w="1634"/>
        <w:gridCol w:w="2709"/>
        <w:gridCol w:w="1501"/>
        <w:gridCol w:w="1134"/>
      </w:tblGrid>
      <w:tr w:rsidR="002060A0" w:rsidRPr="00F3591D">
        <w:trPr>
          <w:trHeight w:val="1942"/>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106"/>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p w:rsidR="002060A0" w:rsidRPr="00F3591D" w:rsidRDefault="002060A0" w:rsidP="000735E0">
            <w:pPr>
              <w:spacing w:after="0" w:line="240" w:lineRule="auto"/>
              <w:ind w:right="43"/>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з/п </w:t>
            </w:r>
          </w:p>
        </w:tc>
        <w:tc>
          <w:tcPr>
            <w:tcW w:w="2238"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9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назва конференції; </w:t>
            </w:r>
          </w:p>
        </w:tc>
        <w:tc>
          <w:tcPr>
            <w:tcW w:w="1634"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прізвища учасників; </w:t>
            </w:r>
          </w:p>
          <w:p w:rsidR="002060A0" w:rsidRPr="00F3591D" w:rsidRDefault="002060A0"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2709"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right="4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статус </w:t>
            </w:r>
          </w:p>
          <w:p w:rsidR="002060A0" w:rsidRPr="00F3591D" w:rsidRDefault="002060A0"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(міжнародні, всеукраїнські, інтернет-</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міжвузівські) </w:t>
            </w:r>
          </w:p>
        </w:tc>
        <w:tc>
          <w:tcPr>
            <w:tcW w:w="1501"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дата і місце проведення </w:t>
            </w:r>
          </w:p>
          <w:p w:rsidR="002060A0" w:rsidRPr="00F3591D" w:rsidRDefault="002060A0" w:rsidP="000735E0">
            <w:pPr>
              <w:spacing w:after="0" w:line="240" w:lineRule="auto"/>
              <w:ind w:left="19"/>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конференції; </w:t>
            </w:r>
          </w:p>
          <w:p w:rsidR="002060A0" w:rsidRPr="00F3591D" w:rsidRDefault="002060A0" w:rsidP="000735E0">
            <w:pPr>
              <w:spacing w:after="0" w:line="240" w:lineRule="auto"/>
              <w:ind w:left="20"/>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c>
          <w:tcPr>
            <w:tcW w:w="1134"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7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форма участі </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(тези, доповідь, </w:t>
            </w:r>
          </w:p>
          <w:p w:rsidR="002060A0" w:rsidRPr="00F3591D" w:rsidRDefault="002060A0" w:rsidP="000735E0">
            <w:pPr>
              <w:spacing w:after="0" w:line="240" w:lineRule="auto"/>
              <w:ind w:right="4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тощо). </w:t>
            </w:r>
          </w:p>
          <w:p w:rsidR="002060A0" w:rsidRPr="00F3591D" w:rsidRDefault="002060A0" w:rsidP="000735E0">
            <w:pPr>
              <w:spacing w:after="0" w:line="240" w:lineRule="auto"/>
              <w:ind w:left="14"/>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 </w:t>
            </w:r>
          </w:p>
        </w:tc>
      </w:tr>
      <w:tr w:rsidR="002060A0" w:rsidRPr="00F3591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1.</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lang w:val="uk-UA"/>
              </w:rPr>
              <w:t>Котенко Г.</w:t>
            </w:r>
          </w:p>
        </w:tc>
        <w:tc>
          <w:tcPr>
            <w:tcW w:w="2709"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Доповіді, тези</w:t>
            </w:r>
          </w:p>
        </w:tc>
      </w:tr>
      <w:tr w:rsidR="002060A0" w:rsidRPr="00F3591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2</w:t>
            </w:r>
          </w:p>
        </w:tc>
        <w:tc>
          <w:tcPr>
            <w:tcW w:w="2238" w:type="dxa"/>
            <w:tcBorders>
              <w:top w:val="single" w:sz="4" w:space="0" w:color="000000"/>
              <w:left w:val="single" w:sz="4" w:space="0" w:color="000000"/>
              <w:bottom w:val="single" w:sz="4" w:space="0" w:color="000000"/>
              <w:right w:val="single" w:sz="4" w:space="0" w:color="000000"/>
            </w:tcBorders>
            <w:vAlign w:val="center"/>
          </w:tcPr>
          <w:p w:rsidR="002060A0" w:rsidRPr="00F3591D" w:rsidRDefault="002060A0"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«Консолідація українського суспільства</w:t>
            </w:r>
          </w:p>
          <w:p w:rsidR="002060A0" w:rsidRPr="00F3591D" w:rsidRDefault="002060A0"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 умовах війни і повоєнного відновлення:</w:t>
            </w:r>
          </w:p>
          <w:p w:rsidR="002060A0" w:rsidRPr="00F3591D" w:rsidRDefault="002060A0"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соціально-антропологічні аспекти»</w:t>
            </w:r>
          </w:p>
          <w:p w:rsidR="002060A0" w:rsidRPr="00F3591D" w:rsidRDefault="002060A0" w:rsidP="000735E0">
            <w:pPr>
              <w:spacing w:after="0" w:line="240" w:lineRule="auto"/>
              <w:rPr>
                <w:rFonts w:asciiTheme="majorBidi" w:hAnsiTheme="majorBidi" w:cstheme="majorBidi"/>
                <w:bCs/>
                <w:sz w:val="24"/>
                <w:szCs w:val="24"/>
                <w:lang w:val="uk-UA"/>
              </w:rPr>
            </w:pPr>
          </w:p>
          <w:p w:rsidR="002060A0" w:rsidRPr="00F3591D" w:rsidRDefault="002060A0" w:rsidP="000735E0">
            <w:pPr>
              <w:spacing w:after="0" w:line="240" w:lineRule="auto"/>
              <w:jc w:val="both"/>
              <w:rPr>
                <w:rFonts w:asciiTheme="majorBidi" w:eastAsia="Calibri" w:hAnsiTheme="majorBidi" w:cstheme="majorBidi"/>
                <w:bCs/>
                <w:sz w:val="24"/>
                <w:szCs w:val="24"/>
                <w:lang w:val="uk-UA"/>
              </w:rPr>
            </w:pPr>
            <w:r w:rsidRPr="00F3591D">
              <w:rPr>
                <w:rFonts w:asciiTheme="majorBidi" w:hAnsiTheme="majorBidi" w:cstheme="majorBidi"/>
                <w:bCs/>
                <w:sz w:val="24"/>
                <w:szCs w:val="24"/>
                <w:lang w:val="uk-UA"/>
              </w:rPr>
              <w:tab/>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Г.</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rPr>
                <w:rFonts w:asciiTheme="majorBidi" w:hAnsiTheme="majorBidi" w:cstheme="majorBidi"/>
                <w:bCs/>
                <w:sz w:val="24"/>
                <w:szCs w:val="24"/>
                <w:lang w:val="uk-UA"/>
              </w:rPr>
            </w:pPr>
            <w:r w:rsidRPr="00F3591D">
              <w:rPr>
                <w:rFonts w:asciiTheme="majorBidi" w:hAnsiTheme="majorBidi" w:cstheme="majorBidi"/>
                <w:bCs/>
                <w:sz w:val="24"/>
                <w:szCs w:val="24"/>
                <w:lang w:val="uk-UA"/>
              </w:rPr>
              <w:t>Всеукраїнська науково-практична конференція</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bCs/>
                <w:sz w:val="24"/>
                <w:szCs w:val="24"/>
                <w:lang w:val="uk-UA"/>
              </w:rPr>
              <w:t xml:space="preserve">25-26 квітня 2024 року,  Переяслав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napToGrid w:val="0"/>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Доповіді</w:t>
            </w:r>
          </w:p>
        </w:tc>
      </w:tr>
      <w:tr w:rsidR="002060A0" w:rsidRPr="00F3591D">
        <w:trPr>
          <w:trHeight w:val="334"/>
        </w:trPr>
        <w:tc>
          <w:tcPr>
            <w:tcW w:w="506" w:type="dxa"/>
            <w:tcBorders>
              <w:top w:val="single" w:sz="4" w:space="0" w:color="000000"/>
              <w:left w:val="single" w:sz="4" w:space="0" w:color="000000"/>
              <w:bottom w:val="single" w:sz="4" w:space="0" w:color="000000"/>
              <w:right w:val="single" w:sz="4" w:space="0" w:color="000000"/>
            </w:tcBorders>
            <w:hideMark/>
          </w:tcPr>
          <w:p w:rsidR="002060A0" w:rsidRPr="00F3591D" w:rsidRDefault="002060A0" w:rsidP="000735E0">
            <w:pPr>
              <w:spacing w:after="0" w:line="240" w:lineRule="auto"/>
              <w:ind w:left="2"/>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3</w:t>
            </w:r>
          </w:p>
        </w:tc>
        <w:tc>
          <w:tcPr>
            <w:tcW w:w="2238"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"Vivat Academia. Дні науки Академії рекреаційних технологій і права</w:t>
            </w:r>
          </w:p>
        </w:tc>
        <w:tc>
          <w:tcPr>
            <w:tcW w:w="16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Афанасьєва Л.В.,</w:t>
            </w:r>
          </w:p>
          <w:p w:rsidR="002060A0" w:rsidRPr="00F3591D" w:rsidRDefault="002060A0" w:rsidP="000735E0">
            <w:pPr>
              <w:shd w:val="clear" w:color="auto" w:fill="FFFFFF"/>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Букрєєва І.В.</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Глебова Н.І., Глинська Л.Ф</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Семікін М.О.</w:t>
            </w:r>
          </w:p>
          <w:p w:rsidR="002060A0" w:rsidRPr="00F3591D" w:rsidRDefault="002060A0" w:rsidP="000735E0">
            <w:pPr>
              <w:spacing w:after="0" w:line="240" w:lineRule="auto"/>
              <w:jc w:val="both"/>
              <w:rPr>
                <w:rFonts w:asciiTheme="majorBidi" w:eastAsia="Times New Roman" w:hAnsiTheme="majorBidi" w:cstheme="majorBidi"/>
                <w:sz w:val="24"/>
                <w:szCs w:val="24"/>
                <w:shd w:val="clear" w:color="auto" w:fill="FFFFFF"/>
                <w:lang w:val="uk-UA"/>
              </w:rPr>
            </w:pPr>
            <w:r w:rsidRPr="00F3591D">
              <w:rPr>
                <w:rFonts w:asciiTheme="majorBidi" w:eastAsia="Times New Roman" w:hAnsiTheme="majorBidi" w:cstheme="majorBidi"/>
                <w:sz w:val="24"/>
                <w:szCs w:val="24"/>
                <w:shd w:val="clear" w:color="auto" w:fill="FFFFFF"/>
                <w:lang w:val="uk-UA"/>
              </w:rPr>
              <w:t>Скляров Р.В.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Чичановський І.О.</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Цюрупа М.В.</w:t>
            </w:r>
          </w:p>
          <w:p w:rsidR="002060A0" w:rsidRPr="00F3591D" w:rsidRDefault="002060A0" w:rsidP="000735E0">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Котенко Г.</w:t>
            </w:r>
          </w:p>
        </w:tc>
        <w:tc>
          <w:tcPr>
            <w:tcW w:w="2709"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eastAsia="Calibri" w:hAnsiTheme="majorBidi" w:cstheme="majorBidi"/>
                <w:sz w:val="24"/>
                <w:szCs w:val="24"/>
                <w:lang w:val="uk-UA"/>
              </w:rPr>
            </w:pPr>
            <w:r w:rsidRPr="00F3591D">
              <w:rPr>
                <w:rFonts w:asciiTheme="majorBidi" w:hAnsiTheme="majorBidi" w:cstheme="majorBidi"/>
                <w:sz w:val="24"/>
                <w:szCs w:val="24"/>
                <w:shd w:val="clear" w:color="auto" w:fill="FFFFFF"/>
                <w:lang w:val="uk-UA"/>
              </w:rPr>
              <w:t>Всеукраїнської науково-практичної конференції з міжнародною участю</w:t>
            </w:r>
          </w:p>
        </w:tc>
        <w:tc>
          <w:tcPr>
            <w:tcW w:w="1501"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shd w:val="clear" w:color="auto" w:fill="FFFFFF"/>
                <w:lang w:val="uk-UA"/>
              </w:rPr>
              <w:t>2024"</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2060A0" w:rsidRPr="00F3591D" w:rsidRDefault="002060A0"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Доповіді</w:t>
            </w:r>
          </w:p>
        </w:tc>
      </w:tr>
    </w:tbl>
    <w:p w:rsidR="002060A0" w:rsidRPr="00F3591D" w:rsidRDefault="002060A0" w:rsidP="000735E0">
      <w:pPr>
        <w:spacing w:after="0" w:line="240" w:lineRule="auto"/>
        <w:ind w:left="360" w:hanging="360"/>
        <w:jc w:val="center"/>
        <w:rPr>
          <w:rFonts w:asciiTheme="majorBidi" w:eastAsia="Times New Roman" w:hAnsiTheme="majorBidi" w:cstheme="majorBidi"/>
          <w:b/>
          <w:sz w:val="24"/>
          <w:szCs w:val="24"/>
          <w:u w:val="single"/>
          <w:lang w:val="uk-UA" w:eastAsia="ar-SA"/>
        </w:rPr>
      </w:pPr>
    </w:p>
    <w:p w:rsidR="002060A0" w:rsidRPr="00F3591D" w:rsidRDefault="002060A0"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noProof/>
          <w:sz w:val="24"/>
          <w:szCs w:val="24"/>
          <w:lang w:val="en-US"/>
        </w:rPr>
        <w:drawing>
          <wp:anchor distT="0" distB="0" distL="114300" distR="114300" simplePos="0" relativeHeight="251677696" behindDoc="0" locked="0" layoutInCell="1" allowOverlap="1">
            <wp:simplePos x="0" y="0"/>
            <wp:positionH relativeFrom="column">
              <wp:posOffset>3299460</wp:posOffset>
            </wp:positionH>
            <wp:positionV relativeFrom="paragraph">
              <wp:posOffset>121856</wp:posOffset>
            </wp:positionV>
            <wp:extent cx="480060" cy="708660"/>
            <wp:effectExtent l="0" t="0" r="0" b="0"/>
            <wp:wrapSquare wrapText="bothSides"/>
            <wp:docPr id="20" name="Рисунок 20"/>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2060A0" w:rsidRPr="00F3591D" w:rsidRDefault="002060A0"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Завідувачка кафедр</w:t>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r>
      <w:r w:rsidRPr="00F3591D">
        <w:rPr>
          <w:rFonts w:asciiTheme="majorBidi" w:hAnsiTheme="majorBidi" w:cstheme="majorBidi"/>
          <w:sz w:val="24"/>
          <w:szCs w:val="24"/>
          <w:lang w:val="uk-UA"/>
        </w:rPr>
        <w:tab/>
        <w:t>Л.В. Афанасьєва</w:t>
      </w:r>
    </w:p>
    <w:p w:rsidR="002060A0" w:rsidRPr="00F3591D" w:rsidRDefault="002060A0" w:rsidP="000735E0">
      <w:pPr>
        <w:tabs>
          <w:tab w:val="left" w:pos="5946"/>
        </w:tabs>
        <w:spacing w:after="0"/>
        <w:jc w:val="both"/>
        <w:rPr>
          <w:rFonts w:asciiTheme="majorBidi" w:hAnsiTheme="majorBidi" w:cstheme="majorBidi"/>
          <w:sz w:val="24"/>
          <w:szCs w:val="24"/>
          <w:lang w:val="uk-UA"/>
        </w:rPr>
      </w:pPr>
    </w:p>
    <w:p w:rsidR="002060A0" w:rsidRPr="00F3591D" w:rsidRDefault="002060A0" w:rsidP="000735E0">
      <w:pPr>
        <w:tabs>
          <w:tab w:val="left" w:pos="5946"/>
        </w:tabs>
        <w:spacing w:after="0"/>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Викладач                               М.В. Цюрупа </w:t>
      </w:r>
    </w:p>
    <w:p w:rsidR="002060A0" w:rsidRPr="00F3591D" w:rsidRDefault="002060A0" w:rsidP="000735E0">
      <w:pPr>
        <w:tabs>
          <w:tab w:val="left" w:pos="6237"/>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ind w:firstLine="6237"/>
        <w:jc w:val="both"/>
        <w:rPr>
          <w:rFonts w:asciiTheme="majorBidi" w:eastAsia="Times New Roman" w:hAnsiTheme="majorBidi" w:cstheme="majorBidi"/>
          <w:sz w:val="24"/>
          <w:szCs w:val="24"/>
          <w:lang w:val="uk-UA" w:eastAsia="ar-SA"/>
        </w:rPr>
      </w:pPr>
    </w:p>
    <w:p w:rsidR="00E274B0" w:rsidRPr="00F3591D" w:rsidRDefault="00E274B0" w:rsidP="000735E0">
      <w:pPr>
        <w:tabs>
          <w:tab w:val="left" w:pos="6237"/>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ind w:firstLine="6237"/>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br w:type="page"/>
      </w: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tabs>
          <w:tab w:val="left" w:pos="3312"/>
          <w:tab w:val="left" w:pos="3492"/>
        </w:tabs>
        <w:spacing w:after="0" w:line="240" w:lineRule="auto"/>
        <w:jc w:val="center"/>
        <w:rPr>
          <w:rFonts w:asciiTheme="majorBidi" w:eastAsia="Times New Roman" w:hAnsiTheme="majorBidi" w:cstheme="majorBidi"/>
          <w:b/>
          <w:bCs/>
          <w:sz w:val="24"/>
          <w:szCs w:val="24"/>
          <w:lang w:val="uk-UA" w:eastAsia="ru-RU"/>
        </w:rPr>
      </w:pPr>
      <w:r w:rsidRPr="00F3591D">
        <w:rPr>
          <w:rFonts w:asciiTheme="majorBidi" w:eastAsia="Times New Roman" w:hAnsiTheme="majorBidi" w:cstheme="majorBidi"/>
          <w:b/>
          <w:bCs/>
          <w:sz w:val="24"/>
          <w:szCs w:val="24"/>
          <w:lang w:val="uk-UA" w:eastAsia="ru-RU"/>
        </w:rPr>
        <w:t>Показники наукової</w:t>
      </w:r>
      <w:r w:rsidR="006B4F61" w:rsidRPr="00F3591D">
        <w:rPr>
          <w:rFonts w:asciiTheme="majorBidi" w:eastAsia="Times New Roman" w:hAnsiTheme="majorBidi" w:cstheme="majorBidi"/>
          <w:b/>
          <w:bCs/>
          <w:sz w:val="24"/>
          <w:szCs w:val="24"/>
          <w:lang w:val="uk-UA" w:eastAsia="ru-RU"/>
        </w:rPr>
        <w:t>,</w:t>
      </w:r>
      <w:r w:rsidRPr="00F3591D">
        <w:rPr>
          <w:rFonts w:asciiTheme="majorBidi" w:eastAsia="Times New Roman" w:hAnsiTheme="majorBidi" w:cstheme="majorBidi"/>
          <w:b/>
          <w:bCs/>
          <w:sz w:val="24"/>
          <w:szCs w:val="24"/>
          <w:lang w:val="uk-UA" w:eastAsia="ru-RU"/>
        </w:rPr>
        <w:t xml:space="preserve"> науково-технічної </w:t>
      </w:r>
      <w:r w:rsidR="006B4F61" w:rsidRPr="00F3591D">
        <w:rPr>
          <w:rFonts w:asciiTheme="majorBidi" w:eastAsia="Times New Roman" w:hAnsiTheme="majorBidi" w:cstheme="majorBidi"/>
          <w:b/>
          <w:bCs/>
          <w:sz w:val="24"/>
          <w:szCs w:val="24"/>
          <w:lang w:val="uk-UA" w:eastAsia="ru-RU"/>
        </w:rPr>
        <w:t xml:space="preserve">та інноваційної </w:t>
      </w:r>
      <w:r w:rsidRPr="00F3591D">
        <w:rPr>
          <w:rFonts w:asciiTheme="majorBidi" w:eastAsia="Times New Roman" w:hAnsiTheme="majorBidi" w:cstheme="majorBidi"/>
          <w:b/>
          <w:bCs/>
          <w:sz w:val="24"/>
          <w:szCs w:val="24"/>
          <w:lang w:val="uk-UA" w:eastAsia="ru-RU"/>
        </w:rPr>
        <w:t xml:space="preserve">діяльності </w:t>
      </w:r>
    </w:p>
    <w:p w:rsidR="00E274B0" w:rsidRPr="00F3591D" w:rsidRDefault="002E6628" w:rsidP="002E6628">
      <w:pPr>
        <w:tabs>
          <w:tab w:val="left" w:pos="3312"/>
          <w:tab w:val="left" w:pos="3492"/>
        </w:tabs>
        <w:spacing w:after="0" w:line="240" w:lineRule="auto"/>
        <w:jc w:val="center"/>
        <w:rPr>
          <w:rFonts w:asciiTheme="majorBidi" w:eastAsia="Times New Roman" w:hAnsiTheme="majorBidi" w:cstheme="majorBidi"/>
          <w:b/>
          <w:bCs/>
          <w:sz w:val="24"/>
          <w:szCs w:val="24"/>
          <w:lang w:val="uk-UA" w:eastAsia="ru-RU"/>
        </w:rPr>
      </w:pPr>
      <w:r w:rsidRPr="00F3591D">
        <w:rPr>
          <w:rFonts w:ascii="Times New Roman" w:hAnsi="Times New Roman" w:cs="Times New Roman"/>
          <w:b/>
          <w:bCs/>
          <w:sz w:val="24"/>
          <w:szCs w:val="24"/>
          <w:lang w:val="uk-UA"/>
        </w:rPr>
        <w:t>Кафедра соціології</w:t>
      </w:r>
      <w:r w:rsidRPr="00F3591D">
        <w:rPr>
          <w:rFonts w:asciiTheme="majorBidi" w:eastAsia="Times New Roman" w:hAnsiTheme="majorBidi" w:cstheme="majorBidi"/>
          <w:b/>
          <w:bCs/>
          <w:sz w:val="24"/>
          <w:szCs w:val="24"/>
          <w:lang w:val="uk-UA" w:eastAsia="ru-RU"/>
        </w:rPr>
        <w:t xml:space="preserve"> та філософії</w:t>
      </w:r>
    </w:p>
    <w:p w:rsidR="00E274B0" w:rsidRPr="00F3591D" w:rsidRDefault="00E274B0" w:rsidP="000735E0">
      <w:pPr>
        <w:suppressAutoHyphens/>
        <w:spacing w:after="0" w:line="240" w:lineRule="auto"/>
        <w:jc w:val="center"/>
        <w:rPr>
          <w:rFonts w:asciiTheme="majorBidi" w:eastAsia="Times New Roman" w:hAnsiTheme="majorBidi" w:cstheme="majorBidi"/>
          <w:bCs/>
          <w:i/>
          <w:sz w:val="24"/>
          <w:szCs w:val="24"/>
          <w:lang w:val="uk-UA" w:eastAsia="ru-RU"/>
        </w:rPr>
      </w:pPr>
      <w:r w:rsidRPr="00F3591D">
        <w:rPr>
          <w:rFonts w:asciiTheme="majorBidi" w:eastAsia="Times New Roman" w:hAnsiTheme="majorBidi" w:cstheme="majorBidi"/>
          <w:bCs/>
          <w:i/>
          <w:sz w:val="24"/>
          <w:szCs w:val="24"/>
          <w:lang w:val="uk-UA" w:eastAsia="ru-RU"/>
        </w:rPr>
        <w:t>назва структурного підрозділу університету</w:t>
      </w:r>
    </w:p>
    <w:tbl>
      <w:tblPr>
        <w:tblW w:w="5589"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914"/>
        <w:gridCol w:w="785"/>
        <w:gridCol w:w="850"/>
        <w:gridCol w:w="851"/>
        <w:gridCol w:w="850"/>
        <w:gridCol w:w="851"/>
        <w:gridCol w:w="851"/>
      </w:tblGrid>
      <w:tr w:rsidR="002E6628" w:rsidRPr="00F3591D" w:rsidTr="002E6628">
        <w:trPr>
          <w:cantSplit/>
          <w:trHeight w:val="220"/>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w:t>
            </w:r>
            <w:r w:rsidRPr="00F3591D">
              <w:rPr>
                <w:rFonts w:ascii="Times New Roman" w:hAnsi="Times New Roman" w:cs="Times New Roman"/>
                <w:b/>
                <w:bCs/>
                <w:sz w:val="24"/>
                <w:szCs w:val="24"/>
                <w:lang w:val="uk-UA" w:eastAsia="uk-UA"/>
              </w:rPr>
              <w:br/>
              <w:t>з/п</w:t>
            </w:r>
          </w:p>
        </w:tc>
        <w:tc>
          <w:tcPr>
            <w:tcW w:w="4914" w:type="dxa"/>
            <w:tcBorders>
              <w:top w:val="single" w:sz="4" w:space="0" w:color="auto"/>
              <w:left w:val="single" w:sz="4" w:space="0" w:color="auto"/>
              <w:bottom w:val="single" w:sz="4" w:space="0" w:color="auto"/>
              <w:right w:val="single" w:sz="4" w:space="0" w:color="auto"/>
            </w:tcBorders>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Назва показника наукової</w:t>
            </w:r>
            <w:r w:rsidRPr="00F3591D">
              <w:rPr>
                <w:rFonts w:ascii="Times New Roman" w:hAnsi="Times New Roman" w:cs="Times New Roman"/>
                <w:b/>
                <w:bCs/>
                <w:sz w:val="24"/>
                <w:szCs w:val="24"/>
                <w:lang w:val="uk-UA" w:eastAsia="uk-UA"/>
              </w:rPr>
              <w:br/>
              <w:t>та науково-технічної діяльності ВНЗ/НУ</w:t>
            </w:r>
          </w:p>
        </w:tc>
        <w:tc>
          <w:tcPr>
            <w:tcW w:w="785" w:type="dxa"/>
            <w:tcBorders>
              <w:top w:val="single" w:sz="4" w:space="0" w:color="auto"/>
              <w:left w:val="single" w:sz="4" w:space="0" w:color="auto"/>
              <w:bottom w:val="single" w:sz="4" w:space="0" w:color="auto"/>
              <w:right w:val="single" w:sz="4" w:space="0" w:color="auto"/>
            </w:tcBorders>
            <w:vAlign w:val="center"/>
            <w:hideMark/>
          </w:tcPr>
          <w:p w:rsidR="002E6628" w:rsidRPr="00F3591D" w:rsidRDefault="002E6628">
            <w:pPr>
              <w:ind w:left="-57"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2019</w:t>
            </w:r>
          </w:p>
        </w:tc>
        <w:tc>
          <w:tcPr>
            <w:tcW w:w="850" w:type="dxa"/>
            <w:tcBorders>
              <w:top w:val="single" w:sz="4" w:space="0" w:color="auto"/>
              <w:left w:val="single" w:sz="4" w:space="0" w:color="auto"/>
              <w:bottom w:val="single" w:sz="4" w:space="0" w:color="auto"/>
              <w:right w:val="single" w:sz="4" w:space="0" w:color="auto"/>
            </w:tcBorders>
            <w:vAlign w:val="center"/>
            <w:hideMark/>
          </w:tcPr>
          <w:p w:rsidR="002E6628" w:rsidRPr="00F3591D" w:rsidRDefault="002E6628">
            <w:pPr>
              <w:ind w:left="-57"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2020</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ind w:left="-57"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2021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ind w:left="-57"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2022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ind w:left="-57"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2023</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rsidP="002E6628">
            <w:pPr>
              <w:ind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сем</w:t>
            </w:r>
          </w:p>
          <w:p w:rsidR="002E6628" w:rsidRPr="00F3591D" w:rsidRDefault="002E6628" w:rsidP="002E6628">
            <w:pPr>
              <w:ind w:right="-57"/>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2024</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Науково-педагогічні кадри</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науково-педагогічних працівників у ЗВО/НУ,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9</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r w:rsidR="00102CE5"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штатних працівників,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6</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7</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зовнішнім сумісництвом,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договорами цивільно-правового характеру, усього (договорів, угод)</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Загальна чисельність працівників науково-дослідної частини, інституту, сектору, відділу ВНЗ/НУ,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Загальний фонд,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штатних працівників (основне місце роботи в НДЧ, інституті, секторі, відділі ЗВО/НУ),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дослідники,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аспіранти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техніки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студенти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допоміжний персонал</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студенти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інші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сумісництвом,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Внутрішні сумісники,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у тому числі: –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ind w:firstLine="2013"/>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ind w:left="1113" w:hanging="1113"/>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техніки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студенти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допоміжний персонал,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студенти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інші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Зовнішні сумісники,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договорами цивільно-правового характеру, усього (договорів, угод)</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Спеціальний фонд,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штатних працівників,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сумісництвом,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Внутрішні сумісники,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у тому числі:</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Зовнішні сумісники,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у тому числі:</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1.2.2.3.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працівників, які працювали за договорами цивільно-правового характеру, усього (договорів, угод)</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Вікові категорії виконавців науково-дослідних робіт за загальним та спеціальним фондом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22-35 років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1.3.2.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35-45 років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1.3.3.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45-60 років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1.3.4.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понад 60 років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Середній вік виконавців науково-дослідних робіт</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Підготовка наукових кадрів</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Загальна чисельність аспірантів у звітному періоді,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з відривом від виробництва</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xml:space="preserve"> без відриву від виробництва</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аспірантів прийнятих у звітному періоді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аспірантів, які закінчили аспірантури у звітному періоді,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із захистом дисертації</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Кількість діючих спеціалізованих вчених рад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спеціальностей в спеціалізованих вчених радах ВНЗ/НУ, всього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спеціальностей в докторських спеціалізованих вчених радах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2.5.2.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спеціальностей в кандидатських спеціалізованих вчених радах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захищених дисертацій у звітному періоді,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2.6.1.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 них:</w:t>
            </w:r>
            <w:r w:rsidRPr="00F3591D">
              <w:rPr>
                <w:rFonts w:ascii="Times New Roman" w:hAnsi="Times New Roman" w:cs="Times New Roman"/>
                <w:sz w:val="24"/>
                <w:szCs w:val="24"/>
                <w:lang w:val="uk-UA" w:eastAsia="uk-UA"/>
              </w:rPr>
              <w:tab/>
              <w:t>– кандидатських дисертацій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захищених у спеціалізованих вчених радах ЗВО/НУ,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захищених працівниками ВНЗ/НУ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захищених сторонніми працівниками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захищених у спеціалізованих вчених радах за межами ЗВО/НУ,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2.6.2.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докторських дисертацій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захищених у спеціалізованих вчених радах ЗВО /НУ,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у тому числі:</w:t>
            </w:r>
            <w:r w:rsidRPr="00F3591D">
              <w:rPr>
                <w:rFonts w:ascii="Times New Roman" w:hAnsi="Times New Roman" w:cs="Times New Roman"/>
                <w:sz w:val="24"/>
                <w:szCs w:val="24"/>
                <w:lang w:val="uk-UA" w:eastAsia="uk-UA"/>
              </w:rPr>
              <w:tab/>
              <w:t>– захищених працівниками ЗВО /НУ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захищених сторонніми працівниками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захищених у спеціалізованих вчених радах за межами ЗВО /НУ,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Достроково захищені дисертації у період навчання в аспірантурі за державним замовленням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2.8.</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аспірантів, які залишилися працювати у ЗВО /НУ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Фінансування науково-технічної діяльності</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Обсяг фінансування із загального фонду, тис. грн., усього,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фундаментальних досліджень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прикладних досліджень і розробок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збереження наукових об'єктів, що становлять НН</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3.1.4.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проведення міжнародних наукових заходів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Обсяг надходжень до спеціального фонду за результатами наукової та науково-технічної діяльності, тис. грн., усього,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науково-технічних робіт за державними цільовими програмами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науково-технічних робіт за державним замовленням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наукових і науково-технічних робіт за проектами  міжнародного  співробітництва (гранти, наукові проекти)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наукових і науково-технічних робіт за госпдоговорами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 – міжнародними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за надання наукових послуг</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обсяг фінансування фундаментальних досліджень,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3.2.6.1.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за грантами Державного фонду фундаментальних досліджень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3.2.7.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надходження від надання платних послуг та виконання наукових і науково-технічних робіт, що акумулюються на рахунках інших КПКВК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Матеріально-технічне забезпечення наукової та науково-технічної діяльності ВНЗ/НУ</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Капітальні витрати на придбання нового наукового обладнання, тис. грн.,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придбані за кошти загального фонду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придбані за кошти спеціального фонду,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4.1.2.1.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 кошти іноземних грантів;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придбані за кошти  та/або передані спонсорами та інвесторами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існуючих на базі ЗВО /НУ наукових та науково-технічних інфраструктур:</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лабораторії</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міжвідомчі центри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науково-дослідні інститути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центри спільного користування обладнанням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наукові бібліотеки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наукові музеї</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ботанічні сади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4.3.8.</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інші (із зазначенням позицій)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Результативні показники виконання наукових, науково-технічних робіт</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робіт, відзначених Державною премією України в галузі науки і техніки, поданих від ВНЗ/НУ, всього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лауреатів (працівників ЗВО /НУ), всього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робіт, відзначених  міжнародними нагородами,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Загальна кількість наукових, науково-технічних робіт, які виконувались, та наукових об'єктів, які утримувались у звітному періоді за рахунок коштів загального фонду державного бюджету, всього, в тому числі:</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фундаментальні дослідження</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прикладні дослідження </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прикладні розробки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збереження наукових об'єктів, що становлять НН</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5.4.5.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міжнародні наукові заходи (конференції, семінари)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наукових, науково-технічних робіт, договорів на науково-технічні послуги, які виконувались за рахунок коштів замовників (спец. фонд),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02CE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xml:space="preserve">– наукові, науково-технічні роботи за державними цільовими програмами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наукові, науково-технічні роботи за державним замовленням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кількість міжнародних грантів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кількість міжнародних договорів на виконання наукових та науково-технічних робіт</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наукові, науково-технічні роботи за госпдоговорами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 – міжнародними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фундаментальні дослідження,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5.5.5.1.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 грантами Державного фонду фундаментальних досліджень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наукових і науково-технічних робіт, які виконувались 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5.6.1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xml:space="preserve">– зареєстрованих в УкрІНТЕІ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завершених наукових, науково-технічних робіт за рахунок коштів загального фонду державного бюджету у звітному періоді, усього,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5.7.1.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фундаментальні дослідження</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5.7.2.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прикладні дослідження</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rPr>
          <w:cantSplit/>
        </w:trPr>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5.7.3.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прикладні розробки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завершених наукових, науково-технічних робіт, договорів на науково-технічні послуги, які виконувались за рахунок коштів замовників,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наукові, науково-технічні роботи за  державними цільовими програмами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xml:space="preserve">– наукові, науково-технічні роботи за державним замовленням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наукові, науково-технічні роботи за проектами міжнародного співробітництва (гранти, наукові проекти)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наукові, науково-технічні роботи за госпдоговорами</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у тому числі: – міжнародними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фундаментальні дослідження,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 грантами Державного фонду фундаментальних досліджень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5.8.6.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інше</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5.9.</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закінчених наукових і науково-технічних робіт, які виконувались 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5.9.1.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xml:space="preserve">– зареєстрованих в УкрІНТЕІ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5.10.</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проведених наукових заходів (семінарів, конференцій, симпозіумів)</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10</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10</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5.10.1.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з них: всеукраїнських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5.10.2.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міжнародних, всього</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9</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Взято участь у виставках, всього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у національних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у міжнародних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угод про науково-технічне співробітництво із зарубіжними ВНЗ/НУ, установами, організаціями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Створено</w:t>
            </w:r>
            <w:r w:rsidRPr="00F3591D">
              <w:rPr>
                <w:rFonts w:ascii="Times New Roman" w:hAnsi="Times New Roman" w:cs="Times New Roman"/>
                <w:sz w:val="24"/>
                <w:szCs w:val="24"/>
                <w:lang w:val="uk-UA" w:eastAsia="uk-UA"/>
              </w:rPr>
              <w:t xml:space="preserve"> науково-технічної продукції НТП (видів виробів), усього,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нової техніки</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технологій</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матеріалів</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сортів рослин та порід тварин</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методів, теорій</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br w:type="page"/>
            </w:r>
            <w:r w:rsidRPr="00F3591D">
              <w:rPr>
                <w:rFonts w:ascii="Times New Roman" w:hAnsi="Times New Roman" w:cs="Times New Roman"/>
                <w:i/>
                <w:iCs/>
                <w:sz w:val="24"/>
                <w:szCs w:val="24"/>
                <w:lang w:val="uk-UA" w:eastAsia="uk-UA"/>
              </w:rPr>
              <w:t>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інше*</w:t>
            </w:r>
            <w:r w:rsidRPr="00F3591D">
              <w:rPr>
                <w:rFonts w:ascii="Times New Roman" w:hAnsi="Times New Roman" w:cs="Times New Roman"/>
                <w:sz w:val="24"/>
                <w:szCs w:val="24"/>
                <w:lang w:val="uk-UA" w:eastAsia="uk-UA"/>
              </w:rPr>
              <w:t>(із зазначенням позицій),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Впроваджено</w:t>
            </w:r>
            <w:r w:rsidRPr="00F3591D">
              <w:rPr>
                <w:rFonts w:ascii="Times New Roman" w:hAnsi="Times New Roman" w:cs="Times New Roman"/>
                <w:sz w:val="24"/>
                <w:szCs w:val="24"/>
                <w:lang w:val="uk-UA" w:eastAsia="uk-UA"/>
              </w:rPr>
              <w:t xml:space="preserve"> НТП </w:t>
            </w:r>
            <w:r w:rsidRPr="00F3591D">
              <w:rPr>
                <w:rFonts w:ascii="Times New Roman" w:hAnsi="Times New Roman" w:cs="Times New Roman"/>
                <w:b/>
                <w:bCs/>
                <w:i/>
                <w:iCs/>
                <w:sz w:val="24"/>
                <w:szCs w:val="24"/>
                <w:lang w:val="uk-UA" w:eastAsia="uk-UA"/>
              </w:rPr>
              <w:t>у виробництво</w:t>
            </w:r>
            <w:r w:rsidRPr="00F3591D">
              <w:rPr>
                <w:rFonts w:ascii="Times New Roman" w:hAnsi="Times New Roman" w:cs="Times New Roman"/>
                <w:b/>
                <w:bCs/>
                <w:sz w:val="24"/>
                <w:szCs w:val="24"/>
                <w:lang w:val="uk-UA" w:eastAsia="uk-UA"/>
              </w:rPr>
              <w:t>,</w:t>
            </w:r>
            <w:r w:rsidRPr="00F3591D">
              <w:rPr>
                <w:rFonts w:ascii="Times New Roman" w:hAnsi="Times New Roman" w:cs="Times New Roman"/>
                <w:sz w:val="24"/>
                <w:szCs w:val="24"/>
                <w:lang w:val="uk-UA" w:eastAsia="uk-UA"/>
              </w:rPr>
              <w:t xml:space="preserve"> створеної у відповідні періоди, усього одиниць, у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нової техніки</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технологій</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матеріалів</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сортів рослин та порід тварин</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методів, теорій</w:t>
            </w:r>
            <w:r w:rsidRPr="00F3591D">
              <w:rPr>
                <w:rFonts w:ascii="Times New Roman" w:hAnsi="Times New Roman" w:cs="Times New Roman"/>
                <w:sz w:val="24"/>
                <w:szCs w:val="24"/>
                <w:lang w:val="uk-UA" w:eastAsia="uk-UA"/>
              </w:rPr>
              <w:t>,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інше*</w:t>
            </w:r>
            <w:r w:rsidRPr="00F3591D">
              <w:rPr>
                <w:rFonts w:ascii="Times New Roman" w:hAnsi="Times New Roman" w:cs="Times New Roman"/>
                <w:sz w:val="24"/>
                <w:szCs w:val="24"/>
                <w:lang w:val="uk-UA" w:eastAsia="uk-UA"/>
              </w:rPr>
              <w:t>(із зазначенням позицій),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в)</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дослідженнями і розробками, що виконувалися за рахунок коштів замовників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г)</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роботами у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5.13.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Впроваджено</w:t>
            </w:r>
            <w:r w:rsidRPr="00F3591D">
              <w:rPr>
                <w:rFonts w:ascii="Times New Roman" w:hAnsi="Times New Roman" w:cs="Times New Roman"/>
                <w:sz w:val="24"/>
                <w:szCs w:val="24"/>
                <w:lang w:val="uk-UA" w:eastAsia="uk-UA"/>
              </w:rPr>
              <w:t xml:space="preserve"> НТП </w:t>
            </w:r>
            <w:r w:rsidRPr="00F3591D">
              <w:rPr>
                <w:rFonts w:ascii="Times New Roman" w:hAnsi="Times New Roman" w:cs="Times New Roman"/>
                <w:b/>
                <w:bCs/>
                <w:i/>
                <w:iCs/>
                <w:sz w:val="24"/>
                <w:szCs w:val="24"/>
                <w:lang w:val="uk-UA" w:eastAsia="uk-UA"/>
              </w:rPr>
              <w:t xml:space="preserve"> у навчальний процес</w:t>
            </w:r>
            <w:r w:rsidRPr="00F3591D">
              <w:rPr>
                <w:rFonts w:ascii="Times New Roman" w:hAnsi="Times New Roman" w:cs="Times New Roman"/>
                <w:sz w:val="24"/>
                <w:szCs w:val="24"/>
                <w:lang w:val="uk-UA" w:eastAsia="uk-UA"/>
              </w:rPr>
              <w:t>, створеної у відповідні періоди, усього одиниць, у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нової техніки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технологій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нових матеріалів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сортів рослин та порід тварин</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методів, теорій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 – </w:t>
            </w:r>
            <w:r w:rsidRPr="00F3591D">
              <w:rPr>
                <w:rFonts w:ascii="Times New Roman" w:hAnsi="Times New Roman" w:cs="Times New Roman"/>
                <w:b/>
                <w:bCs/>
                <w:sz w:val="24"/>
                <w:szCs w:val="24"/>
                <w:lang w:val="uk-UA" w:eastAsia="uk-UA"/>
              </w:rPr>
              <w:t>інше*</w:t>
            </w:r>
            <w:r w:rsidRPr="00F3591D">
              <w:rPr>
                <w:rFonts w:ascii="Times New Roman" w:hAnsi="Times New Roman" w:cs="Times New Roman"/>
                <w:sz w:val="24"/>
                <w:szCs w:val="24"/>
                <w:lang w:val="uk-UA" w:eastAsia="uk-UA"/>
              </w:rPr>
              <w:t xml:space="preserve">(із зазначенням позицій)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6.</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Наукові праці</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Опубліковано </w:t>
            </w:r>
            <w:r w:rsidRPr="00F3591D">
              <w:rPr>
                <w:rFonts w:ascii="Times New Roman" w:hAnsi="Times New Roman" w:cs="Times New Roman"/>
                <w:b/>
                <w:bCs/>
                <w:i/>
                <w:iCs/>
                <w:sz w:val="24"/>
                <w:szCs w:val="24"/>
                <w:lang w:val="uk-UA" w:eastAsia="uk-UA"/>
              </w:rPr>
              <w:t>монографій</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монографій</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15,8</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0,5</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13,5</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12</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6.1.4.2.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6.1.4.3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Всього обліково-видавничих аркушів монографій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6.1.5.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 кордоном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6.1.5.2.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6.1.5.3.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монографій виданих за кордоном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0,5</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Опубліковано </w:t>
            </w:r>
            <w:r w:rsidRPr="00F3591D">
              <w:rPr>
                <w:rFonts w:ascii="Times New Roman" w:hAnsi="Times New Roman" w:cs="Times New Roman"/>
                <w:b/>
                <w:bCs/>
                <w:i/>
                <w:iCs/>
                <w:sz w:val="24"/>
                <w:szCs w:val="24"/>
                <w:lang w:val="uk-UA" w:eastAsia="uk-UA"/>
              </w:rPr>
              <w:t>підручників, навчальних посібників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tabs>
                <w:tab w:val="center" w:pos="4819"/>
                <w:tab w:val="right" w:pos="9639"/>
              </w:tabs>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6.2.3.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підручників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10</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6</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10</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Кількість </w:t>
            </w:r>
            <w:r w:rsidRPr="00F3591D">
              <w:rPr>
                <w:rFonts w:ascii="Times New Roman" w:hAnsi="Times New Roman" w:cs="Times New Roman"/>
                <w:b/>
                <w:bCs/>
                <w:i/>
                <w:iCs/>
                <w:sz w:val="24"/>
                <w:szCs w:val="24"/>
                <w:lang w:val="uk-UA" w:eastAsia="uk-UA"/>
              </w:rPr>
              <w:t>публікацій (статей)</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27</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12</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24</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42155A">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r w:rsidR="001959D4" w:rsidRPr="00F3591D">
              <w:rPr>
                <w:rFonts w:ascii="Times New Roman" w:hAnsi="Times New Roman" w:cs="Times New Roman"/>
                <w:b/>
                <w:sz w:val="24"/>
                <w:szCs w:val="24"/>
                <w:lang w:val="uk-UA" w:eastAsia="uk-UA"/>
              </w:rPr>
              <w:t>9</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27</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12</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24</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42155A">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r w:rsidR="001959D4" w:rsidRPr="00F3591D">
              <w:rPr>
                <w:rFonts w:ascii="Times New Roman" w:hAnsi="Times New Roman" w:cs="Times New Roman"/>
                <w:b/>
                <w:sz w:val="24"/>
                <w:szCs w:val="24"/>
                <w:lang w:val="uk-UA" w:eastAsia="uk-UA"/>
              </w:rPr>
              <w:t>9</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публікацій (статей)</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5,5</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3,6</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8,4</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r w:rsidR="0042155A" w:rsidRPr="00F3591D">
              <w:rPr>
                <w:rFonts w:ascii="Times New Roman" w:hAnsi="Times New Roman" w:cs="Times New Roman"/>
                <w:b/>
                <w:sz w:val="24"/>
                <w:szCs w:val="24"/>
                <w:lang w:val="uk-UA" w:eastAsia="uk-UA"/>
              </w:rPr>
              <w:t>,</w:t>
            </w:r>
            <w:r w:rsidRPr="00F3591D">
              <w:rPr>
                <w:rFonts w:ascii="Times New Roman" w:hAnsi="Times New Roman" w:cs="Times New Roman"/>
                <w:b/>
                <w:sz w:val="24"/>
                <w:szCs w:val="24"/>
                <w:lang w:val="uk-UA" w:eastAsia="uk-UA"/>
              </w:rPr>
              <w:t>8</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За кордоном</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6.4.4.3.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публікацій (статей) виданих за кордоном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1,5</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r w:rsidR="0042155A"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 міжнародних науковометричних базах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6.4.5.2.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6.4.5.3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публікацій (статей) у міжнародних науковометричних базах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1,5</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7,5</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r w:rsidR="0042155A"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цитувань у виданнях, що входять до науково-метричних баз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У міжнародних науковометричних базах даних (крім </w:t>
            </w:r>
            <w:r w:rsidRPr="00F3591D">
              <w:rPr>
                <w:rFonts w:ascii="Times New Roman" w:hAnsi="Times New Roman" w:cs="Times New Roman"/>
                <w:sz w:val="24"/>
                <w:szCs w:val="24"/>
                <w:lang w:val="uk-UA"/>
              </w:rPr>
              <w:t>РИНЦ</w:t>
            </w:r>
            <w:r w:rsidRPr="00F3591D">
              <w:rPr>
                <w:rFonts w:ascii="Times New Roman" w:hAnsi="Times New Roman" w:cs="Times New Roman"/>
                <w:sz w:val="24"/>
                <w:szCs w:val="24"/>
                <w:lang w:val="uk-UA" w:eastAsia="uk-UA"/>
              </w:rPr>
              <w:t>)</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6.4.7.1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за фундаментальними дослідженнями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б)</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за прикладними дослідженнями і розробками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6.4.7.2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 межах кафедральної тематики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6.4.7.3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Всього обліково-видавничих аркушів публікацій (статей) у міжнародних науково</w:t>
            </w:r>
            <w:r w:rsidRPr="00F3591D">
              <w:rPr>
                <w:rFonts w:ascii="Times New Roman" w:hAnsi="Times New Roman" w:cs="Times New Roman"/>
                <w:sz w:val="24"/>
                <w:szCs w:val="24"/>
                <w:lang w:val="uk-UA" w:eastAsia="uk-UA"/>
              </w:rPr>
              <w:softHyphen/>
              <w:t xml:space="preserve">метричних базах даних (крім </w:t>
            </w:r>
            <w:r w:rsidRPr="00F3591D">
              <w:rPr>
                <w:rFonts w:ascii="Times New Roman" w:hAnsi="Times New Roman" w:cs="Times New Roman"/>
                <w:sz w:val="24"/>
                <w:szCs w:val="24"/>
                <w:lang w:val="uk-UA"/>
              </w:rPr>
              <w:t>РИНЦ</w:t>
            </w:r>
            <w:r w:rsidRPr="00F3591D">
              <w:rPr>
                <w:rFonts w:ascii="Times New Roman" w:hAnsi="Times New Roman" w:cs="Times New Roman"/>
                <w:sz w:val="24"/>
                <w:szCs w:val="24"/>
                <w:lang w:val="uk-UA" w:eastAsia="uk-UA"/>
              </w:rPr>
              <w:t>)</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6.4.8</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цитувань у виданнях, що входять до науково-метричних баз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7.</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Інноваційна спрямованість результатів наукових, науково-технічних робіт</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Подано заявок на видачу охоронних документів, 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9</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12</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42155A">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 в Україні,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42155A">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7.1.1.1.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патентів на винаходи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 за кордоном,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7.1.2.1.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патентів на винаходи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Отримано охоронних документів, усього одиниць, в тому числі:</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12</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 в Україні,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патентів на винаходи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 за кордоном,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патентів на винаходи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7.2.2.2.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ab/>
              <w:t>– відкриття</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Кількість проданих ліцензій,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r>
            <w:r w:rsidRPr="00F3591D">
              <w:rPr>
                <w:rFonts w:ascii="Times New Roman" w:hAnsi="Times New Roman" w:cs="Times New Roman"/>
                <w:sz w:val="24"/>
                <w:szCs w:val="24"/>
                <w:lang w:val="uk-UA" w:eastAsia="uk-UA"/>
              </w:rPr>
              <w:t>- усього одиниць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7.3.2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 xml:space="preserve">- </w:t>
            </w:r>
            <w:r w:rsidRPr="00F3591D">
              <w:rPr>
                <w:rFonts w:ascii="Times New Roman" w:hAnsi="Times New Roman" w:cs="Times New Roman"/>
                <w:sz w:val="24"/>
                <w:szCs w:val="24"/>
                <w:lang w:val="uk-UA" w:eastAsia="uk-UA"/>
              </w:rPr>
              <w:t>отриманих коштів від продажу (тис. грн.)</w:t>
            </w:r>
            <w:r w:rsidRPr="00F3591D">
              <w:rPr>
                <w:rFonts w:ascii="Times New Roman" w:hAnsi="Times New Roman" w:cs="Times New Roman"/>
                <w:i/>
                <w:iCs/>
                <w:sz w:val="24"/>
                <w:szCs w:val="24"/>
                <w:lang w:val="uk-UA" w:eastAsia="uk-UA"/>
              </w:rPr>
              <w:t xml:space="preserve"> </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8.</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Інноваційна інфраструктура</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елементів інноваційної інфраструктури, створених за звітній період на базі ЗВО / НУ, усього одиниць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бізнес-інкубатори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технопарки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наукові парки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навчально-наукові виробничі комплекси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8.1.5.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інше (із зазначенням позицій)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9.</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Наукова робота студентів</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студентів денної форми навчання, усього осіб у ВНЗ/НУ</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44</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45</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46</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56</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78</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42155A">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студентів, які брали участь у виконанні НДДКР, усього осіб</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28</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30</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28</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22</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959D4">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r w:rsidR="0042155A" w:rsidRPr="00F3591D">
              <w:rPr>
                <w:rFonts w:ascii="Times New Roman" w:hAnsi="Times New Roman" w:cs="Times New Roman"/>
                <w:b/>
                <w:sz w:val="24"/>
                <w:szCs w:val="24"/>
                <w:lang w:val="uk-UA" w:eastAsia="uk-UA"/>
              </w:rPr>
              <w:t>2</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9.2.1.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з оплатою із загального фонду бюджету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9.2.2.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 оплатою із спеціального фонду бюджету</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переможців, які одержали нагороди за результатами олімпіад,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9.3.1.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в тому числі:</w:t>
            </w:r>
            <w:r w:rsidRPr="00F3591D">
              <w:rPr>
                <w:rFonts w:ascii="Times New Roman" w:hAnsi="Times New Roman" w:cs="Times New Roman"/>
                <w:sz w:val="24"/>
                <w:szCs w:val="24"/>
                <w:lang w:val="uk-UA" w:eastAsia="uk-UA"/>
              </w:rPr>
              <w:tab/>
              <w:t>– на міжнародних олімпіадах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студентів – учасників Всеукраїнських та міжнародних конкурсів студентських НДР</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переможці Всеукраїнських конкурсів студентських НДР</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tabs>
                <w:tab w:val="center" w:pos="4819"/>
                <w:tab w:val="right" w:pos="9639"/>
              </w:tabs>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переможці міжнародних конкурсів студентських НДР</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tabs>
                <w:tab w:val="center" w:pos="4819"/>
                <w:tab w:val="right" w:pos="9639"/>
              </w:tabs>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Кількість опублікованих статей за участю студентів, усього </w:t>
            </w:r>
          </w:p>
        </w:tc>
        <w:tc>
          <w:tcPr>
            <w:tcW w:w="785"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6</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2</w:t>
            </w: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9</w:t>
            </w:r>
          </w:p>
        </w:tc>
        <w:tc>
          <w:tcPr>
            <w:tcW w:w="851"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17</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D5D4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9.5.1.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самостійно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hideMark/>
          </w:tcPr>
          <w:p w:rsidR="002E6628" w:rsidRPr="00F3591D" w:rsidRDefault="002E6628">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8</w:t>
            </w: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D5D45">
            <w:pPr>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5</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9.6.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студентів, які одержували стипендії Президента України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shd w:val="pct25" w:color="auto" w:fill="auto"/>
            <w:tcMar>
              <w:top w:w="0" w:type="dxa"/>
              <w:left w:w="28" w:type="dxa"/>
              <w:bottom w:w="0" w:type="dxa"/>
              <w:right w:w="28" w:type="dxa"/>
            </w:tcMar>
            <w:vAlign w:val="center"/>
            <w:hideMark/>
          </w:tcPr>
          <w:p w:rsidR="002E6628" w:rsidRPr="00F3591D" w:rsidRDefault="002E6628">
            <w:pPr>
              <w:spacing w:line="228" w:lineRule="auto"/>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10.</w:t>
            </w:r>
          </w:p>
        </w:tc>
        <w:tc>
          <w:tcPr>
            <w:tcW w:w="4914" w:type="dxa"/>
            <w:tcBorders>
              <w:top w:val="single" w:sz="4" w:space="0" w:color="auto"/>
              <w:left w:val="single" w:sz="4" w:space="0" w:color="auto"/>
              <w:bottom w:val="single" w:sz="4" w:space="0" w:color="auto"/>
              <w:right w:val="single" w:sz="4" w:space="0" w:color="auto"/>
            </w:tcBorders>
            <w:shd w:val="pct25" w:color="auto" w:fill="auto"/>
            <w:hideMark/>
          </w:tcPr>
          <w:p w:rsidR="002E6628" w:rsidRPr="00F3591D" w:rsidRDefault="002E6628">
            <w:pPr>
              <w:spacing w:line="228" w:lineRule="auto"/>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Молоді вчені у ВНЗ та НУ (до 35 років)</w:t>
            </w:r>
          </w:p>
        </w:tc>
        <w:tc>
          <w:tcPr>
            <w:tcW w:w="785"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shd w:val="pct25" w:color="auto" w:fill="auto"/>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молодих учених у ЗВО /НУ,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1D5D45">
            <w:pPr>
              <w:spacing w:line="228" w:lineRule="auto"/>
              <w:jc w:val="both"/>
              <w:rPr>
                <w:rFonts w:ascii="Times New Roman" w:hAnsi="Times New Roman" w:cs="Times New Roman"/>
                <w:b/>
                <w:sz w:val="24"/>
                <w:szCs w:val="24"/>
                <w:lang w:val="uk-UA" w:eastAsia="uk-UA"/>
              </w:rPr>
            </w:pPr>
            <w:r w:rsidRPr="00F3591D">
              <w:rPr>
                <w:rFonts w:ascii="Times New Roman" w:hAnsi="Times New Roman" w:cs="Times New Roman"/>
                <w:b/>
                <w:sz w:val="24"/>
                <w:szCs w:val="24"/>
                <w:lang w:val="uk-UA" w:eastAsia="uk-UA"/>
              </w:rPr>
              <w:t>1</w:t>
            </w: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аспіранти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докторанти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без ступеня, не включаючи аспірантів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Чисельність молодих учених НДЧ, сектору, відділу ВНЗ/НУ,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доктори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кандидати наук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аспіранти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докторанти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без ступеня, не включаючи аспірантів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науковців, що отримували премії, з 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гранти Президента України для підтримки наукових досліджень молодих вчених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гранти Президента України докторам наук для здійснення наукових досліджень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щорічні гранти Президента України для обдарованої молоді</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щорічні премії Президента України для молодих учених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премії Верховної Ради України найталановитішим молодим ученим в галузі фундаментальних і прикладних досліджень науково-технічних розробок</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ab/>
              <w:t>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премія Кабінету Міністрів України за особливі досягнення молоді у розбудові України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7)</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стипендії Верховної Ради України</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sz w:val="24"/>
                <w:szCs w:val="24"/>
                <w:lang w:val="uk-UA" w:eastAsia="uk-UA"/>
              </w:rPr>
              <w:tab/>
              <w:t>8</w:t>
            </w:r>
            <w:r w:rsidRPr="00F3591D">
              <w:rPr>
                <w:rFonts w:ascii="Times New Roman" w:hAnsi="Times New Roman" w:cs="Times New Roman"/>
                <w:i/>
                <w:iCs/>
                <w:sz w:val="24"/>
                <w:szCs w:val="24"/>
                <w:lang w:val="uk-UA" w:eastAsia="uk-UA"/>
              </w:rPr>
              <w:t>)</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 стипендії Кабінету Міністрів України для молодих учених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10.4.</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b/>
                <w:bCs/>
                <w:sz w:val="24"/>
                <w:szCs w:val="24"/>
                <w:lang w:val="uk-UA" w:eastAsia="uk-UA"/>
              </w:rPr>
            </w:pPr>
            <w:r w:rsidRPr="00F3591D">
              <w:rPr>
                <w:rFonts w:ascii="Times New Roman" w:hAnsi="Times New Roman" w:cs="Times New Roman"/>
                <w:b/>
                <w:bCs/>
                <w:sz w:val="24"/>
                <w:szCs w:val="24"/>
                <w:lang w:val="uk-UA" w:eastAsia="uk-UA"/>
              </w:rPr>
              <w:t>Наукові праці, конференції</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10.4.1.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Опубліковано </w:t>
            </w:r>
            <w:r w:rsidRPr="00F3591D">
              <w:rPr>
                <w:rFonts w:ascii="Times New Roman" w:hAnsi="Times New Roman" w:cs="Times New Roman"/>
                <w:b/>
                <w:bCs/>
                <w:i/>
                <w:iCs/>
                <w:sz w:val="24"/>
                <w:szCs w:val="24"/>
                <w:lang w:val="uk-UA" w:eastAsia="uk-UA"/>
              </w:rPr>
              <w:t>монографій</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за кордоном</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10.4.2.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 xml:space="preserve">Опубліковано </w:t>
            </w:r>
            <w:r w:rsidRPr="00F3591D">
              <w:rPr>
                <w:rFonts w:ascii="Times New Roman" w:hAnsi="Times New Roman" w:cs="Times New Roman"/>
                <w:b/>
                <w:bCs/>
                <w:i/>
                <w:iCs/>
                <w:sz w:val="24"/>
                <w:szCs w:val="24"/>
                <w:lang w:val="uk-UA" w:eastAsia="uk-UA"/>
              </w:rPr>
              <w:t>підручників, навчальних посібників</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10.4.3.</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публікацій (статей), усього одиниць:</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xml:space="preserve">– </w:t>
            </w:r>
            <w:r w:rsidRPr="00F3591D">
              <w:rPr>
                <w:rFonts w:ascii="Times New Roman" w:hAnsi="Times New Roman" w:cs="Times New Roman"/>
                <w:i/>
                <w:iCs/>
                <w:sz w:val="24"/>
                <w:szCs w:val="24"/>
                <w:lang w:val="uk-UA" w:eastAsia="uk-UA"/>
              </w:rPr>
              <w:t>статей у зарубіжних виданнях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а)</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в тому числі:</w:t>
            </w:r>
            <w:r w:rsidRPr="00F3591D">
              <w:rPr>
                <w:rFonts w:ascii="Times New Roman" w:hAnsi="Times New Roman" w:cs="Times New Roman"/>
                <w:sz w:val="24"/>
                <w:szCs w:val="24"/>
                <w:lang w:val="uk-UA" w:eastAsia="uk-UA"/>
              </w:rPr>
              <w:tab/>
              <w:t>– у міжнародних науковометричних базах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i/>
                <w:iCs/>
                <w:sz w:val="24"/>
                <w:szCs w:val="24"/>
                <w:lang w:val="uk-UA" w:eastAsia="uk-UA"/>
              </w:rPr>
            </w:pPr>
            <w:r w:rsidRPr="00F3591D">
              <w:rPr>
                <w:rFonts w:ascii="Times New Roman" w:hAnsi="Times New Roman" w:cs="Times New Roman"/>
                <w:i/>
                <w:iCs/>
                <w:sz w:val="24"/>
                <w:szCs w:val="24"/>
                <w:lang w:val="uk-UA" w:eastAsia="uk-UA"/>
              </w:rPr>
              <w:t>10.4.5.</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Кількість цитувань у виданнях, що входять до науково-метричних баз даних (Scopus, Web of science для соціо-гуманітарних Copernicus)</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10.4.6.</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Взято участь у наукових заходах (семінарах, конференціях, симпозіумах), усього</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1)</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t>з них:</w:t>
            </w:r>
            <w:r w:rsidRPr="00F3591D">
              <w:rPr>
                <w:rFonts w:ascii="Times New Roman" w:hAnsi="Times New Roman" w:cs="Times New Roman"/>
                <w:sz w:val="24"/>
                <w:szCs w:val="24"/>
                <w:lang w:val="uk-UA" w:eastAsia="uk-UA"/>
              </w:rPr>
              <w:tab/>
              <w:t>– всеукраїнських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r w:rsidR="002E6628" w:rsidRPr="00F3591D" w:rsidTr="002E6628">
        <w:tc>
          <w:tcPr>
            <w:tcW w:w="8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i/>
                <w:iCs/>
                <w:sz w:val="24"/>
                <w:szCs w:val="24"/>
                <w:lang w:val="uk-UA" w:eastAsia="uk-UA"/>
              </w:rPr>
              <w:t>2)</w:t>
            </w:r>
          </w:p>
        </w:tc>
        <w:tc>
          <w:tcPr>
            <w:tcW w:w="4914" w:type="dxa"/>
            <w:tcBorders>
              <w:top w:val="single" w:sz="4" w:space="0" w:color="auto"/>
              <w:left w:val="single" w:sz="4" w:space="0" w:color="auto"/>
              <w:bottom w:val="single" w:sz="4" w:space="0" w:color="auto"/>
              <w:right w:val="single" w:sz="4" w:space="0" w:color="auto"/>
            </w:tcBorders>
            <w:hideMark/>
          </w:tcPr>
          <w:p w:rsidR="002E6628" w:rsidRPr="00F3591D" w:rsidRDefault="002E6628">
            <w:pPr>
              <w:spacing w:line="228" w:lineRule="auto"/>
              <w:jc w:val="both"/>
              <w:rPr>
                <w:rFonts w:ascii="Times New Roman" w:hAnsi="Times New Roman" w:cs="Times New Roman"/>
                <w:sz w:val="24"/>
                <w:szCs w:val="24"/>
                <w:lang w:val="uk-UA" w:eastAsia="uk-UA"/>
              </w:rPr>
            </w:pPr>
            <w:r w:rsidRPr="00F3591D">
              <w:rPr>
                <w:rFonts w:ascii="Times New Roman" w:hAnsi="Times New Roman" w:cs="Times New Roman"/>
                <w:sz w:val="24"/>
                <w:szCs w:val="24"/>
                <w:lang w:val="uk-UA" w:eastAsia="uk-UA"/>
              </w:rPr>
              <w:tab/>
            </w:r>
            <w:r w:rsidRPr="00F3591D">
              <w:rPr>
                <w:rFonts w:ascii="Times New Roman" w:hAnsi="Times New Roman" w:cs="Times New Roman"/>
                <w:sz w:val="24"/>
                <w:szCs w:val="24"/>
                <w:lang w:val="uk-UA" w:eastAsia="uk-UA"/>
              </w:rPr>
              <w:tab/>
              <w:t>– міжнародних</w:t>
            </w:r>
          </w:p>
        </w:tc>
        <w:tc>
          <w:tcPr>
            <w:tcW w:w="785"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0"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c>
          <w:tcPr>
            <w:tcW w:w="851" w:type="dxa"/>
            <w:tcBorders>
              <w:top w:val="single" w:sz="4" w:space="0" w:color="auto"/>
              <w:left w:val="single" w:sz="4" w:space="0" w:color="auto"/>
              <w:bottom w:val="single" w:sz="4" w:space="0" w:color="auto"/>
              <w:right w:val="single" w:sz="4" w:space="0" w:color="auto"/>
            </w:tcBorders>
          </w:tcPr>
          <w:p w:rsidR="002E6628" w:rsidRPr="00F3591D" w:rsidRDefault="002E6628">
            <w:pPr>
              <w:spacing w:line="228" w:lineRule="auto"/>
              <w:jc w:val="both"/>
              <w:rPr>
                <w:rFonts w:ascii="Times New Roman" w:hAnsi="Times New Roman" w:cs="Times New Roman"/>
                <w:b/>
                <w:sz w:val="24"/>
                <w:szCs w:val="24"/>
                <w:lang w:val="uk-UA" w:eastAsia="uk-UA"/>
              </w:rPr>
            </w:pPr>
          </w:p>
        </w:tc>
      </w:tr>
    </w:tbl>
    <w:p w:rsidR="002E6628" w:rsidRPr="00F3591D" w:rsidRDefault="002E6628" w:rsidP="002E6628">
      <w:pPr>
        <w:jc w:val="both"/>
        <w:rPr>
          <w:rFonts w:ascii="Times New Roman" w:hAnsi="Times New Roman" w:cs="Times New Roman"/>
          <w:sz w:val="24"/>
          <w:szCs w:val="24"/>
          <w:lang w:val="uk-U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Завідувач кафедри           ________</w:t>
      </w:r>
      <w:r w:rsidR="002060A0" w:rsidRPr="00F3591D">
        <w:rPr>
          <w:rFonts w:asciiTheme="majorBidi" w:hAnsiTheme="majorBidi" w:cstheme="majorBidi"/>
          <w:noProof/>
          <w:sz w:val="24"/>
          <w:szCs w:val="24"/>
          <w:lang w:val="uk-UA"/>
        </w:rPr>
        <w:t xml:space="preserve"> </w:t>
      </w:r>
      <w:r w:rsidR="002060A0" w:rsidRPr="00F3591D">
        <w:rPr>
          <w:rFonts w:asciiTheme="majorBidi" w:hAnsiTheme="majorBidi" w:cstheme="majorBidi"/>
          <w:noProof/>
          <w:sz w:val="24"/>
          <w:szCs w:val="24"/>
          <w:lang w:val="en-US"/>
        </w:rPr>
        <w:drawing>
          <wp:anchor distT="0" distB="0" distL="114300" distR="114300" simplePos="0" relativeHeight="251678720" behindDoc="0" locked="0" layoutInCell="1" allowOverlap="1">
            <wp:simplePos x="0" y="0"/>
            <wp:positionH relativeFrom="column">
              <wp:posOffset>2638425</wp:posOffset>
            </wp:positionH>
            <wp:positionV relativeFrom="paragraph">
              <wp:posOffset>3175</wp:posOffset>
            </wp:positionV>
            <wp:extent cx="480060" cy="708660"/>
            <wp:effectExtent l="0" t="0" r="0" b="0"/>
            <wp:wrapSquare wrapText="bothSides"/>
            <wp:docPr id="22" name="Рисунок 22"/>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r w:rsidR="002060A0" w:rsidRPr="00F3591D">
        <w:rPr>
          <w:rFonts w:asciiTheme="majorBidi" w:eastAsia="Times New Roman" w:hAnsiTheme="majorBidi" w:cstheme="majorBidi"/>
          <w:b/>
          <w:sz w:val="24"/>
          <w:szCs w:val="24"/>
          <w:lang w:val="uk-UA" w:eastAsia="ar-SA"/>
        </w:rPr>
        <w:t xml:space="preserve"> </w:t>
      </w:r>
      <w:r w:rsidRPr="00F3591D">
        <w:rPr>
          <w:rFonts w:asciiTheme="majorBidi" w:eastAsia="Times New Roman" w:hAnsiTheme="majorBidi" w:cstheme="majorBidi"/>
          <w:b/>
          <w:sz w:val="24"/>
          <w:szCs w:val="24"/>
          <w:lang w:val="uk-UA" w:eastAsia="ar-SA"/>
        </w:rPr>
        <w:t>_________                     _</w:t>
      </w:r>
      <w:r w:rsidR="002060A0" w:rsidRPr="00F3591D">
        <w:rPr>
          <w:rFonts w:asciiTheme="majorBidi" w:hAnsiTheme="majorBidi" w:cstheme="majorBidi"/>
          <w:sz w:val="24"/>
          <w:szCs w:val="24"/>
          <w:lang w:val="uk-UA"/>
        </w:rPr>
        <w:t xml:space="preserve"> Афанасьєва Л.В.</w:t>
      </w:r>
      <w:r w:rsidR="002060A0" w:rsidRPr="00F3591D">
        <w:rPr>
          <w:rFonts w:asciiTheme="majorBidi" w:eastAsia="Times New Roman" w:hAnsiTheme="majorBidi" w:cstheme="majorBidi"/>
          <w:b/>
          <w:sz w:val="24"/>
          <w:szCs w:val="24"/>
          <w:lang w:val="uk-UA" w:eastAsia="ar-SA"/>
        </w:rPr>
        <w:t xml:space="preserve"> </w:t>
      </w:r>
    </w:p>
    <w:p w:rsidR="00E274B0" w:rsidRPr="00F3591D" w:rsidRDefault="00E274B0" w:rsidP="000735E0">
      <w:pPr>
        <w:suppressAutoHyphens/>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 xml:space="preserve"> </w:t>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t xml:space="preserve">  </w:t>
      </w:r>
      <w:r w:rsidRPr="00F3591D">
        <w:rPr>
          <w:rFonts w:asciiTheme="majorBidi" w:eastAsia="Times New Roman" w:hAnsiTheme="majorBidi" w:cstheme="majorBidi"/>
          <w:sz w:val="24"/>
          <w:szCs w:val="24"/>
          <w:lang w:val="uk-UA" w:eastAsia="ar-SA"/>
        </w:rPr>
        <w:tab/>
        <w:t xml:space="preserve">          (Підпис) </w:t>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r>
      <w:r w:rsidRPr="00F3591D">
        <w:rPr>
          <w:rFonts w:asciiTheme="majorBidi" w:eastAsia="Times New Roman" w:hAnsiTheme="majorBidi" w:cstheme="majorBidi"/>
          <w:sz w:val="24"/>
          <w:szCs w:val="24"/>
          <w:lang w:val="uk-UA" w:eastAsia="ar-SA"/>
        </w:rPr>
        <w:tab/>
        <w:t xml:space="preserve"> (П.І.Б.)</w:t>
      </w: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suppressAutoHyphens/>
        <w:spacing w:after="0" w:line="240" w:lineRule="auto"/>
        <w:rPr>
          <w:rFonts w:asciiTheme="majorBidi" w:eastAsia="Times New Roman" w:hAnsiTheme="majorBidi" w:cstheme="majorBidi"/>
          <w:sz w:val="24"/>
          <w:szCs w:val="24"/>
          <w:lang w:val="uk-UA" w:eastAsia="ar-SA"/>
        </w:rPr>
      </w:pPr>
    </w:p>
    <w:p w:rsidR="00E274B0" w:rsidRPr="00F3591D" w:rsidRDefault="00E274B0" w:rsidP="000735E0">
      <w:pPr>
        <w:suppressAutoHyphens/>
        <w:spacing w:after="0" w:line="240" w:lineRule="auto"/>
        <w:jc w:val="right"/>
        <w:rPr>
          <w:rFonts w:asciiTheme="majorBidi" w:eastAsia="Times New Roman" w:hAnsiTheme="majorBidi" w:cstheme="majorBidi"/>
          <w:b/>
          <w:sz w:val="24"/>
          <w:szCs w:val="24"/>
          <w:lang w:val="uk-UA" w:eastAsia="ar-SA"/>
        </w:rPr>
      </w:pPr>
    </w:p>
    <w:p w:rsidR="00E274B0" w:rsidRPr="00F3591D" w:rsidRDefault="00E274B0" w:rsidP="000735E0">
      <w:pPr>
        <w:tabs>
          <w:tab w:val="left" w:pos="6946"/>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heme="majorBidi" w:eastAsia="Times New Roman" w:hAnsiTheme="majorBidi" w:cstheme="majorBidi"/>
          <w:sz w:val="24"/>
          <w:szCs w:val="24"/>
          <w:lang w:val="uk-UA" w:eastAsia="ar-SA"/>
        </w:rPr>
      </w:pPr>
    </w:p>
    <w:p w:rsidR="00E274B0" w:rsidRPr="00F3591D" w:rsidRDefault="00E274B0" w:rsidP="000735E0">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1D5D45" w:rsidRPr="00F3591D" w:rsidRDefault="001D5D45" w:rsidP="001D5D45">
      <w:pPr>
        <w:spacing w:after="0" w:line="240" w:lineRule="auto"/>
        <w:jc w:val="center"/>
        <w:rPr>
          <w:rFonts w:ascii="Times New Roman" w:eastAsia="Times New Roman" w:hAnsi="Times New Roman" w:cs="Times New Roman"/>
          <w:b/>
          <w:sz w:val="24"/>
          <w:szCs w:val="24"/>
          <w:lang w:val="uk-UA" w:eastAsia="ru-RU"/>
        </w:rPr>
      </w:pPr>
      <w:r w:rsidRPr="00F3591D">
        <w:rPr>
          <w:rFonts w:ascii="Times New Roman" w:eastAsia="Times New Roman" w:hAnsi="Times New Roman" w:cs="Times New Roman"/>
          <w:b/>
          <w:sz w:val="24"/>
          <w:szCs w:val="24"/>
          <w:lang w:val="uk-UA" w:eastAsia="ru-RU"/>
        </w:rPr>
        <w:t>Звіт</w:t>
      </w:r>
    </w:p>
    <w:p w:rsidR="001D5D45" w:rsidRPr="00F3591D" w:rsidRDefault="001D5D45" w:rsidP="001D5D45">
      <w:pPr>
        <w:spacing w:after="0" w:line="240" w:lineRule="auto"/>
        <w:jc w:val="center"/>
        <w:rPr>
          <w:rFonts w:ascii="Times New Roman" w:eastAsia="Times New Roman" w:hAnsi="Times New Roman" w:cs="Times New Roman"/>
          <w:b/>
          <w:sz w:val="24"/>
          <w:szCs w:val="24"/>
          <w:lang w:val="uk-UA" w:eastAsia="ru-RU"/>
        </w:rPr>
      </w:pPr>
      <w:r w:rsidRPr="00F3591D">
        <w:rPr>
          <w:rFonts w:ascii="Times New Roman" w:eastAsia="Times New Roman" w:hAnsi="Times New Roman" w:cs="Times New Roman"/>
          <w:b/>
          <w:sz w:val="24"/>
          <w:szCs w:val="24"/>
          <w:lang w:val="uk-UA" w:eastAsia="ru-RU"/>
        </w:rPr>
        <w:t>з міжнародної діяльності за 2024 н.р.</w:t>
      </w:r>
    </w:p>
    <w:p w:rsidR="001D5D45" w:rsidRPr="00F3591D" w:rsidRDefault="001D5D45" w:rsidP="001D5D45">
      <w:pPr>
        <w:spacing w:after="0" w:line="240" w:lineRule="auto"/>
        <w:jc w:val="center"/>
        <w:rPr>
          <w:rFonts w:ascii="Times New Roman" w:eastAsia="Times New Roman" w:hAnsi="Times New Roman" w:cs="Times New Roman"/>
          <w:b/>
          <w:sz w:val="24"/>
          <w:szCs w:val="24"/>
          <w:lang w:val="uk-UA" w:eastAsia="ru-RU"/>
        </w:rPr>
      </w:pPr>
    </w:p>
    <w:p w:rsidR="001D5D45" w:rsidRPr="00F3591D" w:rsidRDefault="001D5D45" w:rsidP="001D5D45">
      <w:pPr>
        <w:spacing w:after="0" w:line="240" w:lineRule="auto"/>
        <w:ind w:firstLine="570"/>
        <w:jc w:val="center"/>
        <w:rPr>
          <w:rFonts w:ascii="Times New Roman" w:eastAsia="Times New Roman" w:hAnsi="Times New Roman" w:cs="Times New Roman"/>
          <w:b/>
          <w:sz w:val="24"/>
          <w:szCs w:val="24"/>
          <w:u w:val="single"/>
          <w:lang w:eastAsia="ru-RU"/>
        </w:rPr>
      </w:pPr>
      <w:r w:rsidRPr="00F3591D">
        <w:rPr>
          <w:rFonts w:ascii="Times New Roman" w:eastAsia="Times New Roman" w:hAnsi="Times New Roman" w:cs="Times New Roman"/>
          <w:b/>
          <w:sz w:val="24"/>
          <w:szCs w:val="24"/>
          <w:u w:val="single"/>
          <w:lang w:eastAsia="ru-RU"/>
        </w:rPr>
        <w:t>По кожному виду діяльності надати розгорнутий звіт</w:t>
      </w:r>
    </w:p>
    <w:p w:rsidR="001D5D45" w:rsidRPr="00F3591D" w:rsidRDefault="001D5D45" w:rsidP="001D5D45">
      <w:pPr>
        <w:spacing w:after="0" w:line="240" w:lineRule="auto"/>
        <w:ind w:firstLine="570"/>
        <w:jc w:val="both"/>
        <w:rPr>
          <w:rFonts w:ascii="Times New Roman" w:eastAsia="Times New Roman" w:hAnsi="Times New Roman" w:cs="Times New Roman"/>
          <w:b/>
          <w:sz w:val="24"/>
          <w:szCs w:val="24"/>
          <w:lang w:eastAsia="ru-RU"/>
        </w:rPr>
      </w:pPr>
    </w:p>
    <w:p w:rsidR="001D5D45" w:rsidRPr="00F3591D" w:rsidRDefault="001D5D45" w:rsidP="001D5D45">
      <w:pPr>
        <w:numPr>
          <w:ilvl w:val="0"/>
          <w:numId w:val="7"/>
        </w:numPr>
        <w:tabs>
          <w:tab w:val="left" w:pos="1418"/>
        </w:tabs>
        <w:spacing w:after="0" w:line="240" w:lineRule="auto"/>
        <w:ind w:left="0"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b/>
          <w:sz w:val="24"/>
          <w:szCs w:val="24"/>
          <w:lang w:eastAsia="ru-RU"/>
        </w:rPr>
        <w:t xml:space="preserve">Подання аплікаційних заявок на участь у міжнародних програмах/проектах </w:t>
      </w:r>
      <w:r w:rsidRPr="00F3591D">
        <w:rPr>
          <w:rFonts w:ascii="Times New Roman" w:eastAsia="Times New Roman" w:hAnsi="Times New Roman" w:cs="Times New Roman"/>
          <w:sz w:val="24"/>
          <w:szCs w:val="24"/>
          <w:lang w:eastAsia="ru-RU"/>
        </w:rPr>
        <w:t>(назва конкурсу, хто приймав участь, термін подання заявки).</w:t>
      </w:r>
    </w:p>
    <w:p w:rsidR="001D5D45" w:rsidRPr="00F3591D" w:rsidRDefault="001D5D45" w:rsidP="001D5D45">
      <w:pPr>
        <w:jc w:val="both"/>
        <w:rPr>
          <w:rFonts w:ascii="Times New Roman" w:hAnsi="Times New Roman" w:cs="Times New Roman"/>
          <w:sz w:val="24"/>
          <w:szCs w:val="24"/>
        </w:rPr>
      </w:pPr>
    </w:p>
    <w:p w:rsidR="001D5D45" w:rsidRPr="00F3591D" w:rsidRDefault="001D5D45" w:rsidP="001D5D45">
      <w:pPr>
        <w:jc w:val="both"/>
        <w:rPr>
          <w:rFonts w:ascii="Times New Roman" w:hAnsi="Times New Roman" w:cs="Times New Roman"/>
          <w:sz w:val="24"/>
          <w:szCs w:val="24"/>
        </w:rPr>
      </w:pPr>
      <w:r w:rsidRPr="00F3591D">
        <w:rPr>
          <w:rFonts w:ascii="Times New Roman" w:hAnsi="Times New Roman" w:cs="Times New Roman"/>
          <w:sz w:val="24"/>
          <w:szCs w:val="24"/>
        </w:rPr>
        <w:t>Грантова заявка «Надання допомоги на місцевому рівні внутрішньо переміщеним представникам національних меншин та ромів у зв'язку з конфліктом для підтримки їх активної участі у соціальному та громадському житті» у межах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Афанасьєва Л.В., Букрєєва І.В., Глебова І.В., Чичановський І.О. (термін подання 1 червня)</w:t>
      </w:r>
    </w:p>
    <w:p w:rsidR="001D5D45" w:rsidRPr="00F3591D" w:rsidRDefault="001D5D45" w:rsidP="001D5D45">
      <w:pPr>
        <w:tabs>
          <w:tab w:val="left" w:pos="1418"/>
        </w:tabs>
        <w:spacing w:after="0" w:line="240" w:lineRule="auto"/>
        <w:ind w:firstLine="568"/>
        <w:jc w:val="both"/>
        <w:rPr>
          <w:rFonts w:ascii="Times New Roman" w:eastAsia="Times New Roman" w:hAnsi="Times New Roman" w:cs="Times New Roman"/>
          <w:sz w:val="24"/>
          <w:szCs w:val="24"/>
          <w:lang w:eastAsia="ru-RU"/>
        </w:rPr>
      </w:pPr>
    </w:p>
    <w:p w:rsidR="001D5D45" w:rsidRPr="00F3591D" w:rsidRDefault="001D5D45" w:rsidP="001D5D45">
      <w:pPr>
        <w:numPr>
          <w:ilvl w:val="0"/>
          <w:numId w:val="7"/>
        </w:numPr>
        <w:tabs>
          <w:tab w:val="left" w:pos="1418"/>
        </w:tabs>
        <w:spacing w:after="0" w:line="240" w:lineRule="auto"/>
        <w:ind w:left="0"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b/>
          <w:sz w:val="24"/>
          <w:szCs w:val="24"/>
          <w:lang w:eastAsia="ru-RU"/>
        </w:rPr>
        <w:t xml:space="preserve">Очна або дистанційна участь у міжнародних науково-дослідних, освітніх та культурних програмах, проектах </w:t>
      </w:r>
      <w:r w:rsidRPr="00F3591D">
        <w:rPr>
          <w:rFonts w:ascii="Times New Roman" w:eastAsia="Times New Roman" w:hAnsi="Times New Roman" w:cs="Times New Roman"/>
          <w:sz w:val="24"/>
          <w:szCs w:val="24"/>
          <w:lang w:eastAsia="ru-RU"/>
        </w:rPr>
        <w:t>(назва, хто приймав участь, місце, термін проведення)</w:t>
      </w:r>
    </w:p>
    <w:p w:rsidR="001D5D45" w:rsidRPr="00F3591D" w:rsidRDefault="001D5D45" w:rsidP="001D5D45">
      <w:pPr>
        <w:pStyle w:val="Default"/>
        <w:jc w:val="both"/>
        <w:rPr>
          <w:rFonts w:eastAsia="Times New Roman"/>
          <w:lang w:eastAsia="ru-RU"/>
        </w:rPr>
      </w:pPr>
    </w:p>
    <w:p w:rsidR="001D5D45" w:rsidRPr="00F3591D" w:rsidRDefault="001D5D45" w:rsidP="001D5D45">
      <w:pPr>
        <w:pStyle w:val="Default"/>
        <w:jc w:val="both"/>
        <w:rPr>
          <w:rFonts w:eastAsia="Times New Roman"/>
          <w:color w:val="auto"/>
          <w:lang w:eastAsia="ru-RU"/>
        </w:rPr>
      </w:pPr>
      <w:r w:rsidRPr="00F3591D">
        <w:rPr>
          <w:rFonts w:eastAsia="Times New Roman"/>
          <w:lang w:eastAsia="ru-RU"/>
        </w:rPr>
        <w:t>Реалізація Проєкту РЄ «</w:t>
      </w:r>
      <w:r w:rsidRPr="00F3591D">
        <w:rPr>
          <w:rFonts w:ascii="Bookman Old Style" w:hAnsi="Bookman Old Style" w:cs="Bookman Old Style"/>
        </w:rPr>
        <w:t xml:space="preserve"> </w:t>
      </w:r>
      <w:r w:rsidRPr="00F3591D">
        <w:rPr>
          <w:bCs/>
          <w:color w:val="auto"/>
        </w:rPr>
        <w:t xml:space="preserve">ДІМ ТАМ, ДЕ МИ РАЗОМ!» у рамках  </w:t>
      </w:r>
      <w:r w:rsidRPr="00F3591D">
        <w:t xml:space="preserve"> </w:t>
      </w:r>
      <w:r w:rsidRPr="00F3591D">
        <w:rPr>
          <w:bCs/>
        </w:rPr>
        <w:t>Проєкту Ради Європи  «Підтримка реформування законодавчої бази щодо національних меншин та  зміцнення стійкості національних менших і ромів в Україні»,</w:t>
      </w:r>
      <w:r w:rsidRPr="00F3591D">
        <w:rPr>
          <w:b/>
          <w:bCs/>
        </w:rPr>
        <w:t xml:space="preserve"> </w:t>
      </w:r>
      <w:r w:rsidRPr="00F3591D">
        <w:rPr>
          <w:rFonts w:eastAsia="Times New Roman"/>
          <w:lang w:eastAsia="ru-RU"/>
        </w:rPr>
        <w:t>вересень-жовтень 2024 р., Афанасьєва Л.В., Букрєєва І.В., Глебова І.В., Чичановський І.О.</w:t>
      </w:r>
    </w:p>
    <w:p w:rsidR="001D5D45" w:rsidRPr="00F3591D" w:rsidRDefault="001D5D45" w:rsidP="001D5D45">
      <w:pPr>
        <w:numPr>
          <w:ilvl w:val="0"/>
          <w:numId w:val="7"/>
        </w:numPr>
        <w:tabs>
          <w:tab w:val="left" w:pos="1418"/>
        </w:tabs>
        <w:spacing w:after="0" w:line="240" w:lineRule="auto"/>
        <w:ind w:left="0" w:firstLine="568"/>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b/>
          <w:sz w:val="24"/>
          <w:szCs w:val="24"/>
          <w:lang w:eastAsia="ru-RU"/>
        </w:rPr>
        <w:t xml:space="preserve">Організація та проведення на базі університету міжнародних наукових та науково-практичних конференцій, семінарів, круглих столів </w:t>
      </w:r>
      <w:r w:rsidRPr="00F3591D">
        <w:rPr>
          <w:rFonts w:ascii="Times New Roman" w:eastAsia="Times New Roman" w:hAnsi="Times New Roman" w:cs="Times New Roman"/>
          <w:sz w:val="24"/>
          <w:szCs w:val="24"/>
          <w:lang w:eastAsia="ru-RU"/>
        </w:rPr>
        <w:t>(назва заходу, термін проведення, кількість запрошених іноземних учасників, що очно прийняли участь у заході, країна, який навчальний заклад презентувала).</w:t>
      </w:r>
    </w:p>
    <w:p w:rsidR="001D5D45" w:rsidRPr="00F3591D" w:rsidRDefault="001D5D45" w:rsidP="001D5D45">
      <w:pPr>
        <w:pStyle w:val="Default"/>
        <w:rPr>
          <w:rFonts w:eastAsiaTheme="minorHAnsi"/>
          <w:lang w:eastAsia="en-US"/>
        </w:rPr>
      </w:pPr>
    </w:p>
    <w:p w:rsidR="001D5D45" w:rsidRPr="00F3591D" w:rsidRDefault="001D5D45" w:rsidP="001D5D45">
      <w:pPr>
        <w:pStyle w:val="Default"/>
        <w:rPr>
          <w:color w:val="auto"/>
        </w:rPr>
      </w:pPr>
      <w:r w:rsidRPr="00F3591D">
        <w:t>V</w:t>
      </w:r>
      <w:r w:rsidRPr="00F3591D">
        <w:rPr>
          <w:spacing w:val="-5"/>
        </w:rPr>
        <w:t xml:space="preserve"> </w:t>
      </w:r>
      <w:r w:rsidRPr="00F3591D">
        <w:t>Міжнародна</w:t>
      </w:r>
      <w:r w:rsidRPr="00F3591D">
        <w:rPr>
          <w:spacing w:val="-5"/>
        </w:rPr>
        <w:t xml:space="preserve"> </w:t>
      </w:r>
      <w:r w:rsidRPr="00F3591D">
        <w:t>науково-практичної</w:t>
      </w:r>
      <w:r w:rsidRPr="00F3591D">
        <w:rPr>
          <w:spacing w:val="-3"/>
        </w:rPr>
        <w:t xml:space="preserve"> </w:t>
      </w:r>
      <w:r w:rsidRPr="00F3591D">
        <w:rPr>
          <w:spacing w:val="-2"/>
        </w:rPr>
        <w:t xml:space="preserve">конференція </w:t>
      </w:r>
      <w:r w:rsidRPr="00F3591D">
        <w:t>«Україно</w:t>
      </w:r>
      <w:r w:rsidRPr="00F3591D">
        <w:rPr>
          <w:spacing w:val="-10"/>
        </w:rPr>
        <w:t xml:space="preserve"> </w:t>
      </w:r>
      <w:r w:rsidRPr="00F3591D">
        <w:t>моя</w:t>
      </w:r>
      <w:r w:rsidRPr="00F3591D">
        <w:rPr>
          <w:spacing w:val="-11"/>
        </w:rPr>
        <w:t xml:space="preserve"> </w:t>
      </w:r>
      <w:r w:rsidRPr="00F3591D">
        <w:t>вишивана:</w:t>
      </w:r>
      <w:r w:rsidRPr="00F3591D">
        <w:rPr>
          <w:spacing w:val="-9"/>
        </w:rPr>
        <w:t xml:space="preserve"> </w:t>
      </w:r>
      <w:r w:rsidRPr="00F3591D">
        <w:t>етнокультурний</w:t>
      </w:r>
      <w:r w:rsidRPr="00F3591D">
        <w:rPr>
          <w:spacing w:val="-11"/>
        </w:rPr>
        <w:t xml:space="preserve"> </w:t>
      </w:r>
      <w:r w:rsidRPr="00F3591D">
        <w:t xml:space="preserve">та освітньо-виховний потенціал української </w:t>
      </w:r>
      <w:r w:rsidRPr="00F3591D">
        <w:rPr>
          <w:spacing w:val="-2"/>
        </w:rPr>
        <w:t xml:space="preserve">вишиванки», </w:t>
      </w:r>
      <w:r w:rsidRPr="00F3591D">
        <w:t xml:space="preserve"> (м. Києв) 16 травня 2024 р. (</w:t>
      </w:r>
      <w:r w:rsidRPr="00F3591D">
        <w:rPr>
          <w:i/>
          <w:iCs/>
          <w:color w:val="auto"/>
        </w:rPr>
        <w:t>за підтримки Ради Європи та голови Запорізької обласної військової адміністрації Івана Федорова</w:t>
      </w:r>
      <w:r w:rsidRPr="00F3591D">
        <w:rPr>
          <w:color w:val="auto"/>
        </w:rPr>
        <w:t>)</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
          <w:bCs/>
          <w:i/>
          <w:iCs/>
          <w:sz w:val="24"/>
          <w:szCs w:val="24"/>
        </w:rPr>
        <w:t>Кондур Зола</w:t>
      </w:r>
      <w:r w:rsidRPr="00F3591D">
        <w:rPr>
          <w:rFonts w:ascii="Times New Roman" w:hAnsi="Times New Roman" w:cs="Times New Roman"/>
          <w:i/>
          <w:iCs/>
          <w:sz w:val="24"/>
          <w:szCs w:val="24"/>
        </w:rPr>
        <w:t xml:space="preserve">, </w:t>
      </w:r>
      <w:r w:rsidRPr="00F3591D">
        <w:rPr>
          <w:rFonts w:ascii="Times New Roman" w:hAnsi="Times New Roman" w:cs="Times New Roman"/>
          <w:sz w:val="24"/>
          <w:szCs w:val="24"/>
        </w:rPr>
        <w:t>менеджерка проєктів Ради Європи (Страсбург, Франція)</w:t>
      </w:r>
    </w:p>
    <w:p w:rsidR="001D5D45" w:rsidRPr="00F3591D" w:rsidRDefault="001D5D45" w:rsidP="001D5D45">
      <w:pPr>
        <w:tabs>
          <w:tab w:val="left" w:pos="1418"/>
        </w:tabs>
        <w:spacing w:after="0" w:line="240" w:lineRule="auto"/>
        <w:jc w:val="both"/>
        <w:rPr>
          <w:rFonts w:ascii="Times New Roman" w:hAnsi="Times New Roman" w:cs="Times New Roman"/>
          <w:sz w:val="24"/>
          <w:szCs w:val="24"/>
          <w:lang w:val="uk-UA"/>
        </w:rPr>
      </w:pPr>
      <w:r w:rsidRPr="00F3591D">
        <w:rPr>
          <w:rFonts w:ascii="Times New Roman" w:hAnsi="Times New Roman" w:cs="Times New Roman"/>
          <w:b/>
          <w:bCs/>
          <w:i/>
          <w:iCs/>
          <w:sz w:val="24"/>
          <w:szCs w:val="24"/>
          <w:lang w:val="uk-UA"/>
        </w:rPr>
        <w:t>Любчук Люба</w:t>
      </w:r>
      <w:r w:rsidRPr="00F3591D">
        <w:rPr>
          <w:rFonts w:ascii="Times New Roman" w:hAnsi="Times New Roman" w:cs="Times New Roman"/>
          <w:i/>
          <w:iCs/>
          <w:sz w:val="24"/>
          <w:szCs w:val="24"/>
          <w:lang w:val="uk-UA"/>
        </w:rPr>
        <w:t xml:space="preserve">, </w:t>
      </w:r>
      <w:r w:rsidRPr="00F3591D">
        <w:rPr>
          <w:rFonts w:ascii="Times New Roman" w:hAnsi="Times New Roman" w:cs="Times New Roman"/>
          <w:sz w:val="24"/>
          <w:szCs w:val="24"/>
          <w:lang w:val="uk-UA"/>
        </w:rPr>
        <w:t>голова Світової координаційної освітньо-виховної ради Світового Конгресу Українців (Париж, Франція)</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uk-UA" w:eastAsia="ru-RU"/>
        </w:rPr>
      </w:pPr>
    </w:p>
    <w:p w:rsidR="001D5D45" w:rsidRPr="00F3591D" w:rsidRDefault="001D5D45" w:rsidP="001D5D45">
      <w:pPr>
        <w:numPr>
          <w:ilvl w:val="0"/>
          <w:numId w:val="8"/>
        </w:numPr>
        <w:tabs>
          <w:tab w:val="left" w:pos="1418"/>
        </w:tabs>
        <w:spacing w:after="0" w:line="240" w:lineRule="auto"/>
        <w:ind w:left="0"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b/>
          <w:sz w:val="24"/>
          <w:szCs w:val="24"/>
          <w:lang w:eastAsia="ru-RU"/>
        </w:rPr>
        <w:t xml:space="preserve">Участь студентів у міжнародних конкурсах, фестивалях, змаганнях та олімпіадах в Україні. </w:t>
      </w:r>
      <w:r w:rsidRPr="00F3591D">
        <w:rPr>
          <w:rFonts w:ascii="Times New Roman" w:eastAsia="Times New Roman" w:hAnsi="Times New Roman" w:cs="Times New Roman"/>
          <w:sz w:val="24"/>
          <w:szCs w:val="24"/>
          <w:lang w:eastAsia="ru-RU"/>
        </w:rPr>
        <w:t>(термін проведення, напрям конкурсу/олімпіади, ПІБ, спеціальність і курс учасників)</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numPr>
          <w:ilvl w:val="0"/>
          <w:numId w:val="8"/>
        </w:numPr>
        <w:tabs>
          <w:tab w:val="left" w:pos="1418"/>
        </w:tabs>
        <w:spacing w:after="0" w:line="240" w:lineRule="auto"/>
        <w:ind w:left="0"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b/>
          <w:sz w:val="24"/>
          <w:szCs w:val="24"/>
          <w:lang w:eastAsia="ru-RU"/>
        </w:rPr>
        <w:t xml:space="preserve">Участь студентів у міжнародних конкурсах та олімпіадах за межами України </w:t>
      </w:r>
      <w:r w:rsidRPr="00F3591D">
        <w:rPr>
          <w:rFonts w:ascii="Times New Roman" w:eastAsia="Times New Roman" w:hAnsi="Times New Roman" w:cs="Times New Roman"/>
          <w:sz w:val="24"/>
          <w:szCs w:val="24"/>
          <w:lang w:eastAsia="ru-RU"/>
        </w:rPr>
        <w:t>(термін проведення, напрям конкурсу/олімпіади, ПІБ, спеціальність і курс учасників)</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numPr>
          <w:ilvl w:val="0"/>
          <w:numId w:val="8"/>
        </w:numPr>
        <w:tabs>
          <w:tab w:val="left" w:pos="1418"/>
        </w:tabs>
        <w:spacing w:after="0" w:line="240" w:lineRule="auto"/>
        <w:ind w:left="0"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Проведення відкритих лекцій із запрошенням іноземних фахівців до університету (враховуючи on-line заходи) </w:t>
      </w:r>
      <w:r w:rsidRPr="00F3591D">
        <w:rPr>
          <w:rFonts w:ascii="Times New Roman" w:eastAsia="Times New Roman" w:hAnsi="Times New Roman" w:cs="Times New Roman"/>
          <w:sz w:val="24"/>
          <w:szCs w:val="24"/>
          <w:lang w:eastAsia="ru-RU"/>
        </w:rPr>
        <w:t>(ПІБ запрошеного фахівця, який заклад представляє, тема лекції, термін проведення)</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 xml:space="preserve"> Слешт Матозо Албардейро, викладач філософії та психології у середній школі Fernando Lopes Graça (Кашкайш, Португалія) (8 листопада 2024). Тема: "Освіта без кордонів: Виклики навчання мігрантів та молоді за кордоном". </w:t>
      </w:r>
    </w:p>
    <w:p w:rsidR="001D5D45" w:rsidRPr="00F3591D" w:rsidRDefault="001D5D45" w:rsidP="001D5D45">
      <w:pPr>
        <w:tabs>
          <w:tab w:val="left" w:pos="1418"/>
        </w:tabs>
        <w:spacing w:after="0" w:line="240" w:lineRule="auto"/>
        <w:jc w:val="both"/>
        <w:rPr>
          <w:rFonts w:ascii="Times New Roman" w:eastAsia="Times New Roman" w:hAnsi="Times New Roman" w:cs="Times New Roman"/>
          <w:b/>
          <w:sz w:val="24"/>
          <w:szCs w:val="24"/>
          <w:lang w:eastAsia="ru-RU"/>
        </w:rPr>
      </w:pPr>
    </w:p>
    <w:p w:rsidR="001D5D45" w:rsidRPr="00F3591D" w:rsidRDefault="001D5D45" w:rsidP="001D5D45">
      <w:pPr>
        <w:pStyle w:val="a3"/>
        <w:numPr>
          <w:ilvl w:val="0"/>
          <w:numId w:val="8"/>
        </w:numPr>
        <w:tabs>
          <w:tab w:val="left" w:pos="567"/>
        </w:tabs>
        <w:spacing w:after="0" w:line="240" w:lineRule="auto"/>
        <w:ind w:left="0" w:firstLine="0"/>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Міжнародне підвищення кваліфікації та/або професійне стажування викладачів інституту/факультету </w:t>
      </w:r>
      <w:r w:rsidRPr="00F3591D">
        <w:rPr>
          <w:rFonts w:ascii="Times New Roman" w:eastAsia="Times New Roman" w:hAnsi="Times New Roman" w:cs="Times New Roman"/>
          <w:sz w:val="24"/>
          <w:szCs w:val="24"/>
          <w:lang w:eastAsia="ru-RU"/>
        </w:rPr>
        <w:t>(Напрям, ПІБ учасників, місце проведення, термін, зазначена кількість годин)</w:t>
      </w:r>
    </w:p>
    <w:p w:rsidR="001D5D45" w:rsidRPr="00F3591D" w:rsidRDefault="001D5D45" w:rsidP="001D5D45">
      <w:pPr>
        <w:pStyle w:val="a3"/>
        <w:rPr>
          <w:rFonts w:ascii="Times New Roman" w:eastAsia="Times New Roman" w:hAnsi="Times New Roman" w:cs="Times New Roman"/>
          <w:b/>
          <w:sz w:val="24"/>
          <w:szCs w:val="24"/>
          <w:lang w:eastAsia="ru-RU"/>
        </w:rPr>
      </w:pP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r w:rsidRPr="00F3591D">
        <w:rPr>
          <w:rFonts w:ascii="Times New Roman" w:eastAsia="Times New Roman" w:hAnsi="Times New Roman" w:cs="Times New Roman"/>
          <w:sz w:val="24"/>
          <w:szCs w:val="24"/>
          <w:lang w:eastAsia="ar-SA"/>
        </w:rPr>
        <w:t>1. Онлайн програма підвищення кваліфікації «Перемога України в російсько-українській війні: соцієтальний (психосоціальний) вимір» 0,2 кредити ЄСТS. Французька школа архетипіки Паризького центру досліджень сучасності та повсякденності. 30.01.2024 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Напрям – Соціологія. Афанасьєва Л.В., Букрєєва І.В., Глебова І.В., Чичановський І.О.</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2.Тренінг «Фандрайзинг та проєктний менеджмент для громадських організацій, що працюють з національними меншинами», м.Київ, 25-26 квітня 2024 р. (</w:t>
      </w:r>
      <w:r w:rsidRPr="00F3591D">
        <w:rPr>
          <w:rFonts w:ascii="Times New Roman" w:hAnsi="Times New Roman" w:cs="Times New Roman"/>
          <w:i/>
          <w:sz w:val="24"/>
          <w:szCs w:val="24"/>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eastAsia="ru-RU"/>
        </w:rPr>
        <w:t>Афанасьєва Л.В., Букрєєва І.В., Глебова І.В., Чичановський І.О.</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 xml:space="preserve">3.OPEN SPACE у форматі круглого столу "Від палітри ідей до спільних дій" м.Запоріжжя (офлайн) 10.10.2024 р.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 </w:t>
      </w:r>
      <w:r w:rsidRPr="00F3591D">
        <w:rPr>
          <w:rFonts w:ascii="Times New Roman" w:eastAsia="Times New Roman" w:hAnsi="Times New Roman" w:cs="Times New Roman"/>
          <w:sz w:val="24"/>
          <w:szCs w:val="24"/>
          <w:lang w:eastAsia="ru-RU"/>
        </w:rPr>
        <w:t>Афанасьєва Л.В., Букрєєва І.В., Глебова І.В., Цюрупа М.В., Чичановський І.О., Демчик О.І, Кречетова В.А., Котенко О.Г., Кузнєцова А.</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4.Тренінг «ВІД КОНФЛІКТУ ДО ДІАЛОГУ» м. Київ, 17 жовтня 2024 р. 5 год. (0,2 кредити ECTS)  (</w:t>
      </w:r>
      <w:r w:rsidRPr="00F3591D">
        <w:rPr>
          <w:rFonts w:ascii="Times New Roman" w:hAnsi="Times New Roman" w:cs="Times New Roman"/>
          <w:i/>
          <w:sz w:val="24"/>
          <w:szCs w:val="24"/>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eastAsia="ru-RU"/>
        </w:rPr>
        <w:t>Афанасьєва Л.В., Букрєєва І.В., Глебова І.В., Цюрупа М.В., Чичановський І.О., Демчик О.І, Кречетова В.А., Котенко О.Г., Кузнєцова А.</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5.Тренінг «ЛІДЕР – АКТИВ – ГРОМАДА» . Київ, 18 жовтня 2024 р. 5 год. (0,2 кредити ECTS)  (</w:t>
      </w:r>
      <w:r w:rsidRPr="00F3591D">
        <w:rPr>
          <w:rFonts w:ascii="Times New Roman" w:hAnsi="Times New Roman" w:cs="Times New Roman"/>
          <w:i/>
          <w:sz w:val="24"/>
          <w:szCs w:val="24"/>
        </w:rPr>
        <w:t xml:space="preserve">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 </w:t>
      </w:r>
      <w:r w:rsidRPr="00F3591D">
        <w:rPr>
          <w:rFonts w:ascii="Times New Roman" w:eastAsia="Times New Roman" w:hAnsi="Times New Roman" w:cs="Times New Roman"/>
          <w:sz w:val="24"/>
          <w:szCs w:val="24"/>
          <w:lang w:eastAsia="ru-RU"/>
        </w:rPr>
        <w:t>Афанасьєва Л.В., Букрєєва І.В., Глебова І.В., Цюрупа М.В., Чичановський І.О., Демчик О.І, Кречетова В.А., Котенко О.Г., Кузнєцова А.</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pStyle w:val="a3"/>
        <w:tabs>
          <w:tab w:val="left" w:pos="1418"/>
        </w:tabs>
        <w:spacing w:after="0" w:line="240" w:lineRule="auto"/>
        <w:ind w:left="0"/>
        <w:jc w:val="both"/>
        <w:rPr>
          <w:rFonts w:ascii="Times New Roman" w:hAnsi="Times New Roman" w:cs="Times New Roman"/>
          <w:sz w:val="24"/>
          <w:szCs w:val="24"/>
        </w:rPr>
      </w:pPr>
      <w:r w:rsidRPr="00F3591D">
        <w:rPr>
          <w:rFonts w:ascii="Times New Roman" w:hAnsi="Times New Roman" w:cs="Times New Roman"/>
          <w:sz w:val="24"/>
          <w:szCs w:val="24"/>
        </w:rPr>
        <w:t>6.Школа Освіти м.Варшава в рамках проєкту Польсько-Американського фонду свободи і Варшавського університету. 17-22.11.2024 Глебова Наталя</w:t>
      </w:r>
    </w:p>
    <w:p w:rsidR="001D5D45" w:rsidRPr="00F3591D" w:rsidRDefault="001D5D45" w:rsidP="001D5D45">
      <w:pPr>
        <w:pStyle w:val="a3"/>
        <w:tabs>
          <w:tab w:val="left" w:pos="1418"/>
        </w:tabs>
        <w:spacing w:after="0" w:line="240" w:lineRule="auto"/>
        <w:ind w:left="0"/>
        <w:jc w:val="both"/>
        <w:rPr>
          <w:rFonts w:ascii="Times New Roman" w:hAnsi="Times New Roman" w:cs="Times New Roman"/>
          <w:sz w:val="24"/>
          <w:szCs w:val="24"/>
        </w:rPr>
      </w:pPr>
    </w:p>
    <w:p w:rsidR="001D5D45" w:rsidRPr="00F3591D" w:rsidRDefault="001D5D45" w:rsidP="001D5D45">
      <w:pPr>
        <w:pStyle w:val="a3"/>
        <w:numPr>
          <w:ilvl w:val="0"/>
          <w:numId w:val="8"/>
        </w:numPr>
        <w:spacing w:after="0" w:line="240" w:lineRule="auto"/>
        <w:ind w:left="426" w:hanging="426"/>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Міжнародна академічна мобільність викладачів </w:t>
      </w:r>
      <w:r w:rsidRPr="00F3591D">
        <w:rPr>
          <w:rFonts w:ascii="Times New Roman" w:eastAsia="Times New Roman" w:hAnsi="Times New Roman" w:cs="Times New Roman"/>
          <w:sz w:val="24"/>
          <w:szCs w:val="24"/>
          <w:lang w:eastAsia="ru-RU"/>
        </w:rPr>
        <w:t>(читання лекцій; навчання; наукові заходи)</w:t>
      </w:r>
      <w:r w:rsidRPr="00F3591D">
        <w:rPr>
          <w:rFonts w:ascii="Times New Roman" w:eastAsia="Times New Roman" w:hAnsi="Times New Roman" w:cs="Times New Roman"/>
          <w:b/>
          <w:sz w:val="24"/>
          <w:szCs w:val="24"/>
          <w:lang w:eastAsia="ru-RU"/>
        </w:rPr>
        <w:t xml:space="preserve"> </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1.Міжнародна</w:t>
      </w:r>
      <w:r w:rsidRPr="00F3591D">
        <w:rPr>
          <w:rFonts w:ascii="Times New Roman" w:hAnsi="Times New Roman" w:cs="Times New Roman"/>
          <w:spacing w:val="-5"/>
          <w:sz w:val="24"/>
          <w:szCs w:val="24"/>
        </w:rPr>
        <w:t xml:space="preserve"> </w:t>
      </w:r>
      <w:r w:rsidRPr="00F3591D">
        <w:rPr>
          <w:rFonts w:ascii="Times New Roman" w:hAnsi="Times New Roman" w:cs="Times New Roman"/>
          <w:sz w:val="24"/>
          <w:szCs w:val="24"/>
        </w:rPr>
        <w:t>науково-практичної</w:t>
      </w:r>
      <w:r w:rsidRPr="00F3591D">
        <w:rPr>
          <w:rFonts w:ascii="Times New Roman" w:hAnsi="Times New Roman" w:cs="Times New Roman"/>
          <w:spacing w:val="-3"/>
          <w:sz w:val="24"/>
          <w:szCs w:val="24"/>
        </w:rPr>
        <w:t xml:space="preserve"> </w:t>
      </w:r>
      <w:r w:rsidRPr="00F3591D">
        <w:rPr>
          <w:rFonts w:ascii="Times New Roman" w:hAnsi="Times New Roman" w:cs="Times New Roman"/>
          <w:spacing w:val="-2"/>
          <w:sz w:val="24"/>
          <w:szCs w:val="24"/>
        </w:rPr>
        <w:t xml:space="preserve">конференція </w:t>
      </w:r>
      <w:r w:rsidRPr="00F3591D">
        <w:rPr>
          <w:rFonts w:ascii="Times New Roman" w:hAnsi="Times New Roman" w:cs="Times New Roman"/>
          <w:sz w:val="24"/>
          <w:szCs w:val="24"/>
        </w:rPr>
        <w:t>«Бізнес-моделі сталого розвитку: виклики та цифрова трансформація</w:t>
      </w:r>
      <w:r w:rsidRPr="00F3591D">
        <w:rPr>
          <w:rFonts w:ascii="Times New Roman" w:hAnsi="Times New Roman" w:cs="Times New Roman"/>
          <w:spacing w:val="-2"/>
          <w:sz w:val="24"/>
          <w:szCs w:val="24"/>
        </w:rPr>
        <w:t xml:space="preserve">», </w:t>
      </w:r>
      <w:r w:rsidRPr="00F3591D">
        <w:rPr>
          <w:rFonts w:ascii="Times New Roman" w:hAnsi="Times New Roman" w:cs="Times New Roman"/>
          <w:sz w:val="24"/>
          <w:szCs w:val="24"/>
        </w:rPr>
        <w:t xml:space="preserve"> (м. Харків) 15-16 лютого 2024 р. (</w:t>
      </w:r>
      <w:r w:rsidRPr="00F3591D">
        <w:rPr>
          <w:rFonts w:ascii="Times New Roman" w:eastAsia="Times New Roman" w:hAnsi="Times New Roman" w:cs="Times New Roman"/>
          <w:sz w:val="24"/>
          <w:szCs w:val="24"/>
          <w:lang w:eastAsia="ru-RU"/>
        </w:rPr>
        <w:t xml:space="preserve">Афанасьєва Л.В., Букрєєва І.В., Глебова І.В., Глинська Л.Ф., </w:t>
      </w:r>
      <w:r w:rsidRPr="00F3591D">
        <w:rPr>
          <w:rFonts w:ascii="Times New Roman" w:eastAsia="TimesNewRomanPSMT" w:hAnsi="Times New Roman" w:cs="Times New Roman"/>
          <w:sz w:val="24"/>
          <w:szCs w:val="24"/>
        </w:rPr>
        <w:t>Цюрупа М.</w:t>
      </w:r>
      <w:r w:rsidRPr="00F3591D">
        <w:rPr>
          <w:rFonts w:eastAsia="TimesNewRomanPSMT" w:cs="TimesNewRomanPSMT"/>
          <w:sz w:val="24"/>
          <w:szCs w:val="24"/>
        </w:rPr>
        <w:t>В.,</w:t>
      </w:r>
      <w:r w:rsidRPr="00F3591D">
        <w:rPr>
          <w:rFonts w:ascii="TimesNewRomanPSMT" w:eastAsia="TimesNewRomanPSMT" w:cs="TimesNewRomanPSMT" w:hint="eastAsia"/>
          <w:sz w:val="24"/>
          <w:szCs w:val="24"/>
        </w:rPr>
        <w:t xml:space="preserve"> </w:t>
      </w:r>
      <w:r w:rsidRPr="00F3591D">
        <w:rPr>
          <w:rFonts w:ascii="Times New Roman" w:eastAsia="Times New Roman" w:hAnsi="Times New Roman" w:cs="Times New Roman"/>
          <w:sz w:val="24"/>
          <w:szCs w:val="24"/>
          <w:lang w:eastAsia="ru-RU"/>
        </w:rPr>
        <w:t xml:space="preserve">Чичановський І.О., Семікін М.О., Скляров Р.В., </w:t>
      </w:r>
      <w:r w:rsidRPr="00F3591D">
        <w:rPr>
          <w:rFonts w:ascii="Times New Roman" w:eastAsia="TimesNewRomanPSMT" w:hAnsi="Times New Roman" w:cs="Times New Roman"/>
          <w:sz w:val="24"/>
          <w:szCs w:val="24"/>
        </w:rPr>
        <w:t>Котенко Г.</w:t>
      </w:r>
      <w:r w:rsidRPr="00F3591D">
        <w:rPr>
          <w:rFonts w:ascii="Times New Roman" w:eastAsia="Times New Roman" w:hAnsi="Times New Roman" w:cs="Times New Roman"/>
          <w:sz w:val="24"/>
          <w:szCs w:val="24"/>
          <w:lang w:eastAsia="ru-RU"/>
        </w:rPr>
        <w:t>)</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p>
    <w:p w:rsidR="001D5D45" w:rsidRPr="00F3591D" w:rsidRDefault="001D5D45" w:rsidP="001D5D45">
      <w:pPr>
        <w:suppressAutoHyphens/>
        <w:spacing w:after="0" w:line="240" w:lineRule="auto"/>
        <w:jc w:val="both"/>
        <w:rPr>
          <w:rFonts w:ascii="Times New Roman" w:eastAsia="Times New Roman" w:hAnsi="Times New Roman" w:cs="Times New Roman"/>
          <w:sz w:val="24"/>
          <w:szCs w:val="24"/>
          <w:lang w:eastAsia="ar-SA"/>
        </w:rPr>
      </w:pPr>
      <w:r w:rsidRPr="00F3591D">
        <w:rPr>
          <w:rFonts w:ascii="Times New Roman" w:eastAsia="Times New Roman" w:hAnsi="Times New Roman" w:cs="Times New Roman"/>
          <w:sz w:val="24"/>
          <w:szCs w:val="24"/>
          <w:lang w:eastAsia="ar-SA"/>
        </w:rPr>
        <w:t>2.Міжнародний Форум національних меншин (спільнот) України, присвячений реалізації реформ з удосконалення українського законодавства відповідно до європейського у сфері етнополітики та забезпечення прав національних меншин (спільнот) в умовах війни, 7 червня 2024 р. (</w:t>
      </w:r>
      <w:r w:rsidRPr="00F3591D">
        <w:rPr>
          <w:rFonts w:ascii="Times New Roman" w:eastAsia="Times New Roman" w:hAnsi="Times New Roman" w:cs="Times New Roman"/>
          <w:sz w:val="24"/>
          <w:szCs w:val="24"/>
          <w:lang w:eastAsia="ru-RU"/>
        </w:rPr>
        <w:t xml:space="preserve">Афанасьєва Л.В.) </w:t>
      </w:r>
      <w:r w:rsidRPr="00F3591D">
        <w:rPr>
          <w:rFonts w:ascii="Times New Roman" w:hAnsi="Times New Roman" w:cs="Times New Roman"/>
          <w:sz w:val="24"/>
          <w:szCs w:val="24"/>
        </w:rPr>
        <w:t>(</w:t>
      </w:r>
      <w:r w:rsidRPr="00F3591D">
        <w:rPr>
          <w:rFonts w:ascii="Times New Roman" w:hAnsi="Times New Roman" w:cs="Times New Roman"/>
          <w:i/>
          <w:sz w:val="24"/>
          <w:szCs w:val="24"/>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3.Форум національних меншин (спільнот) України, присвячений реалізації реформ з удосконалення українського законодавства відповідно до європейського у сфері етнополітики та забезпечення прав національних меншин (спільнот) в умовах війни ( 07.06 2024, м. Київ Афанасьєва Л.В.)</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eastAsia="ru-RU"/>
        </w:rPr>
        <w:t xml:space="preserve">4.Засідання Керівного комітету спільного Проєкту Європейського Союзу та Ради Європи «Підтримка впровадження європейських стандартів щодо боротьби з дискримінацією та прав національних меншин (спільнот) в Україні» (05.09. </w:t>
      </w:r>
      <w:r w:rsidRPr="00F3591D">
        <w:rPr>
          <w:rFonts w:ascii="Times New Roman" w:eastAsia="Times New Roman" w:hAnsi="Times New Roman" w:cs="Times New Roman"/>
          <w:sz w:val="24"/>
          <w:szCs w:val="24"/>
          <w:lang w:val="en-US" w:eastAsia="ru-RU"/>
        </w:rPr>
        <w:t xml:space="preserve">2024 </w:t>
      </w:r>
      <w:r w:rsidRPr="00F3591D">
        <w:rPr>
          <w:rFonts w:ascii="Times New Roman" w:eastAsia="Times New Roman" w:hAnsi="Times New Roman" w:cs="Times New Roman"/>
          <w:sz w:val="24"/>
          <w:szCs w:val="24"/>
          <w:lang w:eastAsia="ru-RU"/>
        </w:rPr>
        <w:t>р</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м</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Київ</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Афанасьєва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Л</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В</w:t>
      </w:r>
      <w:r w:rsidRPr="00F3591D">
        <w:rPr>
          <w:rFonts w:ascii="Times New Roman" w:eastAsia="Times New Roman" w:hAnsi="Times New Roman" w:cs="Times New Roman"/>
          <w:sz w:val="24"/>
          <w:szCs w:val="24"/>
          <w:lang w:val="en-US" w:eastAsia="ru-RU"/>
        </w:rPr>
        <w:t>.).</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val="en-US" w:eastAsia="ru-RU"/>
        </w:rPr>
        <w:t>5.</w:t>
      </w:r>
      <w:r w:rsidRPr="00F3591D">
        <w:rPr>
          <w:rFonts w:ascii="Times New Roman" w:eastAsia="Times New Roman" w:hAnsi="Times New Roman" w:cs="Times New Roman"/>
          <w:sz w:val="24"/>
          <w:szCs w:val="24"/>
          <w:lang w:eastAsia="ru-RU"/>
        </w:rPr>
        <w:t>Участь</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у</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науково</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практичні</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конференції</w:t>
      </w:r>
      <w:r w:rsidRPr="00F3591D">
        <w:rPr>
          <w:rFonts w:ascii="Times New Roman" w:eastAsia="Times New Roman" w:hAnsi="Times New Roman" w:cs="Times New Roman"/>
          <w:sz w:val="24"/>
          <w:szCs w:val="24"/>
          <w:lang w:val="en-US" w:eastAsia="ru-RU"/>
        </w:rPr>
        <w:t xml:space="preserve"> "Trends, Issues, and Challenges in Modern Science: Proceedings of the International Scientific Conference (2024, September 13). Cambridge, UK: Bookmundo." (</w:t>
      </w:r>
      <w:r w:rsidRPr="00F3591D">
        <w:rPr>
          <w:rFonts w:ascii="Times New Roman" w:eastAsia="Times New Roman" w:hAnsi="Times New Roman" w:cs="Times New Roman"/>
          <w:sz w:val="24"/>
          <w:szCs w:val="24"/>
          <w:lang w:eastAsia="ru-RU"/>
        </w:rPr>
        <w:t>Букрєєва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І</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В</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Цюрупа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М</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В</w:t>
      </w:r>
      <w:r w:rsidRPr="00F3591D">
        <w:rPr>
          <w:rFonts w:ascii="Times New Roman" w:eastAsia="Times New Roman" w:hAnsi="Times New Roman" w:cs="Times New Roman"/>
          <w:sz w:val="24"/>
          <w:szCs w:val="24"/>
          <w:lang w:val="en-US" w:eastAsia="ru-RU"/>
        </w:rPr>
        <w:t>.)</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val="en-US" w:eastAsia="ru-RU"/>
        </w:rPr>
        <w:t xml:space="preserve">6.Certificate of completion. Course of </w:t>
      </w:r>
      <w:r w:rsidRPr="00F3591D">
        <w:rPr>
          <w:rFonts w:ascii="Times New Roman" w:hAnsi="Times New Roman" w:cs="Times New Roman"/>
          <w:sz w:val="24"/>
          <w:szCs w:val="24"/>
          <w:lang w:val="en-US"/>
        </w:rPr>
        <w:t xml:space="preserve">Vocabulary for General English. 19.11.2024. VERIFICATION: uSOdCnlmY8TB </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Букрєєва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І</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В</w:t>
      </w:r>
      <w:r w:rsidRPr="00F3591D">
        <w:rPr>
          <w:rFonts w:ascii="Times New Roman" w:eastAsia="Times New Roman" w:hAnsi="Times New Roman" w:cs="Times New Roman"/>
          <w:sz w:val="24"/>
          <w:szCs w:val="24"/>
          <w:lang w:val="en-US" w:eastAsia="ru-RU"/>
        </w:rPr>
        <w:t>.)</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autoSpaceDE w:val="0"/>
        <w:autoSpaceDN w:val="0"/>
        <w:adjustRightInd w:val="0"/>
        <w:spacing w:after="0" w:line="240" w:lineRule="auto"/>
        <w:jc w:val="both"/>
        <w:rPr>
          <w:rFonts w:ascii="Times New Roman" w:hAnsi="Times New Roman" w:cs="Times New Roman"/>
          <w:color w:val="000000"/>
          <w:sz w:val="24"/>
          <w:szCs w:val="24"/>
          <w:lang w:val="en-US"/>
        </w:rPr>
      </w:pPr>
      <w:r w:rsidRPr="00F3591D">
        <w:rPr>
          <w:rFonts w:ascii="Times New Roman" w:hAnsi="Times New Roman" w:cs="Times New Roman"/>
          <w:color w:val="000000"/>
          <w:sz w:val="24"/>
          <w:szCs w:val="24"/>
          <w:lang w:val="en-US"/>
        </w:rPr>
        <w:t>7.REVIEW CONFIRMATION CERTIFICATE. We are pleased to confirm that Iryna Bukrieieva</w:t>
      </w:r>
    </w:p>
    <w:p w:rsidR="001D5D45" w:rsidRPr="00F3591D" w:rsidRDefault="001D5D45" w:rsidP="001D5D45">
      <w:pPr>
        <w:spacing w:after="0" w:line="240" w:lineRule="auto"/>
        <w:rPr>
          <w:rFonts w:ascii="Times New Roman" w:eastAsia="Times New Roman" w:hAnsi="Times New Roman" w:cs="Times New Roman"/>
          <w:sz w:val="24"/>
          <w:szCs w:val="24"/>
          <w:lang w:val="en-US" w:eastAsia="ru-RU"/>
        </w:rPr>
      </w:pPr>
      <w:r w:rsidRPr="00F3591D">
        <w:rPr>
          <w:rFonts w:ascii="Times New Roman" w:hAnsi="Times New Roman" w:cs="Times New Roman"/>
          <w:color w:val="000000"/>
          <w:sz w:val="24"/>
          <w:szCs w:val="24"/>
          <w:lang w:val="en-US"/>
        </w:rPr>
        <w:t xml:space="preserve">has reviewed 1 paper (JIPD-8874) for the following </w:t>
      </w:r>
      <w:r w:rsidRPr="00F3591D">
        <w:rPr>
          <w:rFonts w:ascii="Times New Roman" w:hAnsi="Times New Roman" w:cs="Times New Roman"/>
          <w:color w:val="1F1F1F"/>
          <w:sz w:val="24"/>
          <w:szCs w:val="24"/>
          <w:lang w:val="en-US"/>
        </w:rPr>
        <w:t xml:space="preserve">EnPress </w:t>
      </w:r>
      <w:r w:rsidRPr="00F3591D">
        <w:rPr>
          <w:rFonts w:ascii="Times New Roman" w:hAnsi="Times New Roman" w:cs="Times New Roman"/>
          <w:color w:val="000000"/>
          <w:sz w:val="24"/>
          <w:szCs w:val="24"/>
          <w:lang w:val="en-US"/>
        </w:rPr>
        <w:t>journal in 2024</w:t>
      </w:r>
      <w:r w:rsidRPr="00F3591D">
        <w:rPr>
          <w:rFonts w:ascii="Times New Roman" w:eastAsia="DengXian" w:hAnsi="Times New Roman" w:cs="Times New Roman"/>
          <w:color w:val="000000"/>
          <w:sz w:val="24"/>
          <w:szCs w:val="24"/>
          <w:lang w:val="en-US"/>
        </w:rPr>
        <w:t xml:space="preserve">: </w:t>
      </w:r>
      <w:r w:rsidRPr="00F3591D">
        <w:rPr>
          <w:rFonts w:ascii="Times New Roman" w:hAnsi="Times New Roman" w:cs="Times New Roman"/>
          <w:i/>
          <w:iCs/>
          <w:color w:val="1F1F1F"/>
          <w:sz w:val="24"/>
          <w:szCs w:val="24"/>
          <w:lang w:val="en-US"/>
        </w:rPr>
        <w:t xml:space="preserve">Journal of Infrastructure, Policy and Development, </w:t>
      </w:r>
      <w:r w:rsidRPr="00F3591D">
        <w:rPr>
          <w:rFonts w:ascii="Times New Roman" w:hAnsi="Times New Roman" w:cs="Times New Roman"/>
          <w:i/>
          <w:sz w:val="24"/>
          <w:szCs w:val="24"/>
          <w:lang w:val="en-US"/>
        </w:rPr>
        <w:t>ISSN: 2572-7931</w:t>
      </w:r>
      <w:r w:rsidRPr="00F3591D">
        <w:rPr>
          <w:rFonts w:ascii="Times New Roman" w:hAnsi="Times New Roman" w:cs="Times New Roman"/>
          <w:i/>
          <w:iCs/>
          <w:color w:val="1F1F1F"/>
          <w:sz w:val="24"/>
          <w:szCs w:val="24"/>
          <w:lang w:val="en-US"/>
        </w:rPr>
        <w:t xml:space="preserve">, Scopus/ </w:t>
      </w:r>
      <w:r w:rsidRPr="00F3591D">
        <w:rPr>
          <w:rFonts w:ascii="Times New Roman" w:hAnsi="Times New Roman" w:cs="Times New Roman"/>
          <w:b/>
          <w:bCs/>
          <w:i/>
          <w:iCs/>
          <w:sz w:val="24"/>
          <w:szCs w:val="24"/>
          <w:lang w:val="en-US"/>
        </w:rPr>
        <w:t>ENPRESS PUBLISHER LLC. 9 October 2024</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autoSpaceDE w:val="0"/>
        <w:autoSpaceDN w:val="0"/>
        <w:adjustRightInd w:val="0"/>
        <w:spacing w:after="0" w:line="240" w:lineRule="auto"/>
        <w:jc w:val="both"/>
        <w:rPr>
          <w:rFonts w:ascii="Times New Roman" w:hAnsi="Times New Roman" w:cs="Times New Roman"/>
          <w:color w:val="000000"/>
          <w:sz w:val="24"/>
          <w:szCs w:val="24"/>
          <w:lang w:val="en-US"/>
        </w:rPr>
      </w:pPr>
      <w:r w:rsidRPr="00F3591D">
        <w:rPr>
          <w:rFonts w:ascii="Times New Roman" w:hAnsi="Times New Roman" w:cs="Times New Roman"/>
          <w:color w:val="000000"/>
          <w:sz w:val="24"/>
          <w:szCs w:val="24"/>
          <w:lang w:val="en-US"/>
        </w:rPr>
        <w:t>8.REVIEW CONFIRMATION CERTIFICATE. We are pleased to confirm that Iryna Bukrieieva</w:t>
      </w:r>
    </w:p>
    <w:p w:rsidR="001D5D45" w:rsidRPr="00F3591D" w:rsidRDefault="001D5D45" w:rsidP="001D5D45">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3591D">
        <w:rPr>
          <w:rFonts w:ascii="Times New Roman" w:hAnsi="Times New Roman" w:cs="Times New Roman"/>
          <w:color w:val="000000"/>
          <w:sz w:val="24"/>
          <w:szCs w:val="24"/>
          <w:lang w:val="en-US"/>
        </w:rPr>
        <w:t>has reviewed 1 paper (</w:t>
      </w:r>
      <w:r w:rsidRPr="00F3591D">
        <w:rPr>
          <w:rFonts w:ascii="Times New Roman" w:hAnsi="Times New Roman" w:cs="Times New Roman"/>
          <w:sz w:val="24"/>
          <w:szCs w:val="24"/>
          <w:lang w:val="en-US"/>
        </w:rPr>
        <w:t>JIPD-10042</w:t>
      </w:r>
      <w:r w:rsidRPr="00F3591D">
        <w:rPr>
          <w:rFonts w:ascii="Times New Roman" w:hAnsi="Times New Roman" w:cs="Times New Roman"/>
          <w:color w:val="000000"/>
          <w:sz w:val="24"/>
          <w:szCs w:val="24"/>
          <w:lang w:val="en-US"/>
        </w:rPr>
        <w:t xml:space="preserve">) for the following </w:t>
      </w:r>
      <w:r w:rsidRPr="00F3591D">
        <w:rPr>
          <w:rFonts w:ascii="Times New Roman" w:hAnsi="Times New Roman" w:cs="Times New Roman"/>
          <w:color w:val="1F1F1F"/>
          <w:sz w:val="24"/>
          <w:szCs w:val="24"/>
          <w:lang w:val="en-US"/>
        </w:rPr>
        <w:t xml:space="preserve">EnPress </w:t>
      </w:r>
      <w:r w:rsidRPr="00F3591D">
        <w:rPr>
          <w:rFonts w:ascii="Times New Roman" w:hAnsi="Times New Roman" w:cs="Times New Roman"/>
          <w:color w:val="000000"/>
          <w:sz w:val="24"/>
          <w:szCs w:val="24"/>
          <w:lang w:val="en-US"/>
        </w:rPr>
        <w:t>journal in 2024</w:t>
      </w:r>
      <w:r w:rsidRPr="00F3591D">
        <w:rPr>
          <w:rFonts w:ascii="Times New Roman" w:eastAsia="DengXian" w:hAnsi="Times New Roman" w:cs="Times New Roman"/>
          <w:color w:val="000000"/>
          <w:sz w:val="24"/>
          <w:szCs w:val="24"/>
          <w:lang w:val="en-US"/>
        </w:rPr>
        <w:t xml:space="preserve">: </w:t>
      </w:r>
      <w:r w:rsidRPr="00F3591D">
        <w:rPr>
          <w:rFonts w:ascii="Times New Roman" w:hAnsi="Times New Roman" w:cs="Times New Roman"/>
          <w:i/>
          <w:iCs/>
          <w:color w:val="1F1F1F"/>
          <w:sz w:val="24"/>
          <w:szCs w:val="24"/>
          <w:lang w:val="en-US"/>
        </w:rPr>
        <w:t xml:space="preserve">Journal of Infrastructure, Policy and Development, </w:t>
      </w:r>
      <w:r w:rsidRPr="00F3591D">
        <w:rPr>
          <w:rFonts w:ascii="Times New Roman" w:hAnsi="Times New Roman" w:cs="Times New Roman"/>
          <w:i/>
          <w:sz w:val="24"/>
          <w:szCs w:val="24"/>
          <w:lang w:val="en-US"/>
        </w:rPr>
        <w:t xml:space="preserve">ISSN: 2572-7931, </w:t>
      </w:r>
      <w:r w:rsidRPr="00F3591D">
        <w:rPr>
          <w:rFonts w:ascii="Times New Roman" w:hAnsi="Times New Roman" w:cs="Times New Roman"/>
          <w:i/>
          <w:iCs/>
          <w:color w:val="1F1F1F"/>
          <w:sz w:val="24"/>
          <w:szCs w:val="24"/>
          <w:lang w:val="en-US"/>
        </w:rPr>
        <w:t xml:space="preserve">Scopus / </w:t>
      </w:r>
      <w:r w:rsidRPr="00F3591D">
        <w:rPr>
          <w:rFonts w:ascii="Times New Roman" w:hAnsi="Times New Roman" w:cs="Times New Roman"/>
          <w:b/>
          <w:bCs/>
          <w:i/>
          <w:iCs/>
          <w:sz w:val="24"/>
          <w:szCs w:val="24"/>
          <w:lang w:val="en-US"/>
        </w:rPr>
        <w:t xml:space="preserve">ENPRESS PUBLISHER LLC. </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en-US" w:eastAsia="ru-RU"/>
        </w:rPr>
        <w:t>9.</w:t>
      </w:r>
      <w:r w:rsidRPr="00F3591D">
        <w:rPr>
          <w:rFonts w:ascii="Times New Roman" w:eastAsia="Times New Roman" w:hAnsi="Times New Roman" w:cs="Times New Roman"/>
          <w:sz w:val="24"/>
          <w:szCs w:val="24"/>
          <w:lang w:eastAsia="ru-RU"/>
        </w:rPr>
        <w:t>Виконання</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обов</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язків</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члена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редакційної</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колегії</w:t>
      </w:r>
      <w:r w:rsidRPr="00F3591D">
        <w:rPr>
          <w:rFonts w:ascii="Times New Roman" w:eastAsia="Times New Roman" w:hAnsi="Times New Roman" w:cs="Times New Roman"/>
          <w:sz w:val="24"/>
          <w:szCs w:val="24"/>
          <w:lang w:val="en-US" w:eastAsia="ru-RU"/>
        </w:rPr>
        <w:t xml:space="preserve"> Global Journal of Cultural Studies.Canada ISSN: 2817-2310 </w:t>
      </w:r>
      <w:r w:rsidRPr="00F3591D">
        <w:rPr>
          <w:rFonts w:ascii="Times New Roman" w:eastAsia="Times New Roman" w:hAnsi="Times New Roman" w:cs="Times New Roman"/>
          <w:sz w:val="24"/>
          <w:szCs w:val="24"/>
          <w:lang w:eastAsia="ru-RU"/>
        </w:rPr>
        <w:t>Видавництво</w:t>
      </w:r>
      <w:r w:rsidRPr="00F3591D">
        <w:rPr>
          <w:rFonts w:ascii="Times New Roman" w:eastAsia="Times New Roman" w:hAnsi="Times New Roman" w:cs="Times New Roman"/>
          <w:sz w:val="24"/>
          <w:szCs w:val="24"/>
          <w:lang w:val="en-US" w:eastAsia="ru-RU"/>
        </w:rPr>
        <w:t>: Lifescience Global (</w:t>
      </w:r>
      <w:r w:rsidRPr="00F3591D">
        <w:rPr>
          <w:rFonts w:ascii="Times New Roman" w:eastAsia="Times New Roman" w:hAnsi="Times New Roman" w:cs="Times New Roman"/>
          <w:sz w:val="24"/>
          <w:szCs w:val="24"/>
          <w:lang w:eastAsia="ru-RU"/>
        </w:rPr>
        <w:t>Букрєєва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І</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В</w:t>
      </w:r>
      <w:r w:rsidRPr="00F3591D">
        <w:rPr>
          <w:rFonts w:ascii="Times New Roman" w:eastAsia="Times New Roman" w:hAnsi="Times New Roman" w:cs="Times New Roman"/>
          <w:sz w:val="24"/>
          <w:szCs w:val="24"/>
          <w:lang w:val="en-US" w:eastAsia="ru-RU"/>
        </w:rPr>
        <w:t>.)</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val="en-US" w:eastAsia="ru-RU"/>
        </w:rPr>
      </w:pPr>
    </w:p>
    <w:p w:rsidR="001D5D45" w:rsidRPr="00F3591D" w:rsidRDefault="001D5D45" w:rsidP="001D5D45">
      <w:pPr>
        <w:numPr>
          <w:ilvl w:val="0"/>
          <w:numId w:val="8"/>
        </w:numPr>
        <w:tabs>
          <w:tab w:val="left" w:pos="1418"/>
        </w:tabs>
        <w:spacing w:after="0" w:line="240" w:lineRule="auto"/>
        <w:ind w:left="0"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Міжнародна студентська мобільність (освітні програми, паралельне навчання, мовні практики та інші наукові заходи) </w:t>
      </w:r>
      <w:r w:rsidRPr="00F3591D">
        <w:rPr>
          <w:rFonts w:ascii="Times New Roman" w:eastAsia="Times New Roman" w:hAnsi="Times New Roman" w:cs="Times New Roman"/>
          <w:sz w:val="24"/>
          <w:szCs w:val="24"/>
          <w:lang w:eastAsia="ru-RU"/>
        </w:rPr>
        <w:t>(ПІБ учасників, спеціальність, курс, назва програми, термін проведення)</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r w:rsidRPr="00F3591D">
        <w:rPr>
          <w:rFonts w:ascii="Times New Roman" w:eastAsia="Times New Roman" w:hAnsi="Times New Roman" w:cs="Times New Roman"/>
          <w:sz w:val="24"/>
          <w:szCs w:val="24"/>
          <w:lang w:eastAsia="ar-SA"/>
        </w:rPr>
        <w:t>1.Онлайн програма підвищення кваліфікації «Перемога України в російсько-українській війні: соцієтальний (психосоціальний) вимір» 0,2 кретити ЄСТS. Французька школа архетипіки Паризького центру досліджень сучасності та повсякденності. 30.01.2024 р. (Решетнікова О., ОП Соціологія муніципальної політики, ОС «Магістр»);</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r w:rsidRPr="00F3591D">
        <w:rPr>
          <w:rFonts w:ascii="Times New Roman" w:eastAsia="Times New Roman" w:hAnsi="Times New Roman" w:cs="Times New Roman"/>
          <w:sz w:val="24"/>
          <w:szCs w:val="24"/>
          <w:lang w:eastAsia="ar-SA"/>
        </w:rPr>
        <w:t>2.Онлайн програма підвищення кваліфікації «Зміна сили чи зміна парадигми» 0,2 кредити ЄСТS. Французька школа архетипіки Паризького центру досліджень сучасності та повсякденності. 30.01.2024 р. (Решетнікова О., ОП Соціологія муніципальної політики, ОС «Магістр»);</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hAnsi="Times New Roman" w:cs="Times New Roman"/>
          <w:sz w:val="24"/>
          <w:szCs w:val="24"/>
        </w:rPr>
        <w:t>3.V</w:t>
      </w:r>
      <w:r w:rsidRPr="00F3591D">
        <w:rPr>
          <w:rFonts w:ascii="Times New Roman" w:hAnsi="Times New Roman" w:cs="Times New Roman"/>
          <w:spacing w:val="-5"/>
          <w:sz w:val="24"/>
          <w:szCs w:val="24"/>
        </w:rPr>
        <w:t xml:space="preserve"> </w:t>
      </w:r>
      <w:r w:rsidRPr="00F3591D">
        <w:rPr>
          <w:rFonts w:ascii="Times New Roman" w:hAnsi="Times New Roman" w:cs="Times New Roman"/>
          <w:sz w:val="24"/>
          <w:szCs w:val="24"/>
        </w:rPr>
        <w:t>Міжнародна</w:t>
      </w:r>
      <w:r w:rsidRPr="00F3591D">
        <w:rPr>
          <w:rFonts w:ascii="Times New Roman" w:hAnsi="Times New Roman" w:cs="Times New Roman"/>
          <w:spacing w:val="-5"/>
          <w:sz w:val="24"/>
          <w:szCs w:val="24"/>
        </w:rPr>
        <w:t xml:space="preserve"> </w:t>
      </w:r>
      <w:r w:rsidRPr="00F3591D">
        <w:rPr>
          <w:rFonts w:ascii="Times New Roman" w:hAnsi="Times New Roman" w:cs="Times New Roman"/>
          <w:sz w:val="24"/>
          <w:szCs w:val="24"/>
        </w:rPr>
        <w:t>науково-практичної</w:t>
      </w:r>
      <w:r w:rsidRPr="00F3591D">
        <w:rPr>
          <w:rFonts w:ascii="Times New Roman" w:hAnsi="Times New Roman" w:cs="Times New Roman"/>
          <w:spacing w:val="-3"/>
          <w:sz w:val="24"/>
          <w:szCs w:val="24"/>
        </w:rPr>
        <w:t xml:space="preserve"> </w:t>
      </w:r>
      <w:r w:rsidRPr="00F3591D">
        <w:rPr>
          <w:rFonts w:ascii="Times New Roman" w:hAnsi="Times New Roman" w:cs="Times New Roman"/>
          <w:spacing w:val="-2"/>
          <w:sz w:val="24"/>
          <w:szCs w:val="24"/>
        </w:rPr>
        <w:t xml:space="preserve">конференція </w:t>
      </w:r>
      <w:r w:rsidRPr="00F3591D">
        <w:rPr>
          <w:rFonts w:ascii="Times New Roman" w:hAnsi="Times New Roman" w:cs="Times New Roman"/>
          <w:sz w:val="24"/>
          <w:szCs w:val="24"/>
        </w:rPr>
        <w:t>«Україно</w:t>
      </w:r>
      <w:r w:rsidRPr="00F3591D">
        <w:rPr>
          <w:rFonts w:ascii="Times New Roman" w:hAnsi="Times New Roman" w:cs="Times New Roman"/>
          <w:spacing w:val="-10"/>
          <w:sz w:val="24"/>
          <w:szCs w:val="24"/>
        </w:rPr>
        <w:t xml:space="preserve"> </w:t>
      </w:r>
      <w:r w:rsidRPr="00F3591D">
        <w:rPr>
          <w:rFonts w:ascii="Times New Roman" w:hAnsi="Times New Roman" w:cs="Times New Roman"/>
          <w:sz w:val="24"/>
          <w:szCs w:val="24"/>
        </w:rPr>
        <w:t>моя</w:t>
      </w:r>
      <w:r w:rsidRPr="00F3591D">
        <w:rPr>
          <w:rFonts w:ascii="Times New Roman" w:hAnsi="Times New Roman" w:cs="Times New Roman"/>
          <w:spacing w:val="-11"/>
          <w:sz w:val="24"/>
          <w:szCs w:val="24"/>
        </w:rPr>
        <w:t xml:space="preserve"> </w:t>
      </w:r>
      <w:r w:rsidRPr="00F3591D">
        <w:rPr>
          <w:rFonts w:ascii="Times New Roman" w:hAnsi="Times New Roman" w:cs="Times New Roman"/>
          <w:sz w:val="24"/>
          <w:szCs w:val="24"/>
        </w:rPr>
        <w:t>вишивана:</w:t>
      </w:r>
      <w:r w:rsidRPr="00F3591D">
        <w:rPr>
          <w:rFonts w:ascii="Times New Roman" w:hAnsi="Times New Roman" w:cs="Times New Roman"/>
          <w:spacing w:val="-9"/>
          <w:sz w:val="24"/>
          <w:szCs w:val="24"/>
        </w:rPr>
        <w:t xml:space="preserve"> </w:t>
      </w:r>
      <w:r w:rsidRPr="00F3591D">
        <w:rPr>
          <w:rFonts w:ascii="Times New Roman" w:hAnsi="Times New Roman" w:cs="Times New Roman"/>
          <w:sz w:val="24"/>
          <w:szCs w:val="24"/>
        </w:rPr>
        <w:t>етнокультурний</w:t>
      </w:r>
      <w:r w:rsidRPr="00F3591D">
        <w:rPr>
          <w:rFonts w:ascii="Times New Roman" w:hAnsi="Times New Roman" w:cs="Times New Roman"/>
          <w:spacing w:val="-11"/>
          <w:sz w:val="24"/>
          <w:szCs w:val="24"/>
        </w:rPr>
        <w:t xml:space="preserve"> </w:t>
      </w:r>
      <w:r w:rsidRPr="00F3591D">
        <w:rPr>
          <w:rFonts w:ascii="Times New Roman" w:hAnsi="Times New Roman" w:cs="Times New Roman"/>
          <w:sz w:val="24"/>
          <w:szCs w:val="24"/>
        </w:rPr>
        <w:t xml:space="preserve">та освітньо-виховний потенціал української </w:t>
      </w:r>
      <w:r w:rsidRPr="00F3591D">
        <w:rPr>
          <w:rFonts w:ascii="Times New Roman" w:hAnsi="Times New Roman" w:cs="Times New Roman"/>
          <w:spacing w:val="-2"/>
          <w:sz w:val="24"/>
          <w:szCs w:val="24"/>
        </w:rPr>
        <w:t xml:space="preserve">вишиванки», </w:t>
      </w:r>
      <w:r w:rsidRPr="00F3591D">
        <w:rPr>
          <w:rFonts w:ascii="Times New Roman" w:hAnsi="Times New Roman" w:cs="Times New Roman"/>
          <w:sz w:val="24"/>
          <w:szCs w:val="24"/>
        </w:rPr>
        <w:t xml:space="preserve"> (м. Києв) 16 травня 2024 р. </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 New Roman" w:hAnsi="Times New Roman" w:cs="Times New Roman"/>
          <w:sz w:val="24"/>
          <w:szCs w:val="24"/>
          <w:lang w:eastAsia="ru-RU"/>
        </w:rPr>
        <w:t xml:space="preserve">Дворський Олексій Володимирович - </w:t>
      </w:r>
      <w:r w:rsidRPr="00F3591D">
        <w:rPr>
          <w:rFonts w:ascii="Times New Roman" w:eastAsia="TimesNewRomanPSMT" w:hAnsi="Times New Roman" w:cs="Times New Roman"/>
          <w:sz w:val="24"/>
          <w:szCs w:val="24"/>
        </w:rPr>
        <w:t xml:space="preserve">ОП Соціологія, ОС «Бакалавр» </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 New Roman" w:hAnsi="Times New Roman" w:cs="Times New Roman"/>
          <w:sz w:val="24"/>
          <w:szCs w:val="24"/>
          <w:lang w:eastAsia="ru-RU"/>
        </w:rPr>
        <w:t xml:space="preserve">Корж Олексій Олександрович - </w:t>
      </w:r>
      <w:r w:rsidRPr="00F3591D">
        <w:rPr>
          <w:rFonts w:ascii="Times New Roman" w:eastAsia="TimesNewRomanPSMT" w:hAnsi="Times New Roman" w:cs="Times New Roman"/>
          <w:sz w:val="24"/>
          <w:szCs w:val="24"/>
        </w:rPr>
        <w:t xml:space="preserve">ОП Соціологія, ОС «Бакалавр» </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 New Roman" w:hAnsi="Times New Roman" w:cs="Times New Roman"/>
          <w:sz w:val="24"/>
          <w:szCs w:val="24"/>
          <w:lang w:eastAsia="ru-RU"/>
        </w:rPr>
        <w:t xml:space="preserve">Мізанова Мілана Мустафаївна - </w:t>
      </w:r>
      <w:r w:rsidRPr="00F3591D">
        <w:rPr>
          <w:rFonts w:ascii="Times New Roman" w:eastAsia="TimesNewRomanPSMT" w:hAnsi="Times New Roman" w:cs="Times New Roman"/>
          <w:sz w:val="24"/>
          <w:szCs w:val="24"/>
        </w:rPr>
        <w:t xml:space="preserve">ОП Соціологія, ОС «Бакалавр» </w:t>
      </w:r>
    </w:p>
    <w:p w:rsidR="001D5D45" w:rsidRPr="00F3591D" w:rsidRDefault="001D5D45" w:rsidP="001D5D45">
      <w:pPr>
        <w:tabs>
          <w:tab w:val="left" w:pos="1418"/>
        </w:tabs>
        <w:spacing w:after="0" w:line="240" w:lineRule="auto"/>
        <w:jc w:val="both"/>
        <w:rPr>
          <w:rFonts w:ascii="Times New Roman" w:hAnsi="Times New Roman" w:cs="Times New Roman"/>
          <w:sz w:val="24"/>
          <w:szCs w:val="24"/>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b/>
          <w:sz w:val="24"/>
          <w:szCs w:val="24"/>
          <w:lang w:eastAsia="ru-RU"/>
        </w:rPr>
      </w:pPr>
      <w:r w:rsidRPr="00F3591D">
        <w:rPr>
          <w:rFonts w:ascii="Times New Roman" w:hAnsi="Times New Roman" w:cs="Times New Roman"/>
          <w:sz w:val="24"/>
          <w:szCs w:val="24"/>
        </w:rPr>
        <w:t>4.Міжнародна</w:t>
      </w:r>
      <w:r w:rsidRPr="00F3591D">
        <w:rPr>
          <w:rFonts w:ascii="Times New Roman" w:hAnsi="Times New Roman" w:cs="Times New Roman"/>
          <w:spacing w:val="-5"/>
          <w:sz w:val="24"/>
          <w:szCs w:val="24"/>
        </w:rPr>
        <w:t xml:space="preserve"> </w:t>
      </w:r>
      <w:r w:rsidRPr="00F3591D">
        <w:rPr>
          <w:rFonts w:ascii="Times New Roman" w:hAnsi="Times New Roman" w:cs="Times New Roman"/>
          <w:sz w:val="24"/>
          <w:szCs w:val="24"/>
        </w:rPr>
        <w:t>науково-практичної</w:t>
      </w:r>
      <w:r w:rsidRPr="00F3591D">
        <w:rPr>
          <w:rFonts w:ascii="Times New Roman" w:hAnsi="Times New Roman" w:cs="Times New Roman"/>
          <w:spacing w:val="-3"/>
          <w:sz w:val="24"/>
          <w:szCs w:val="24"/>
        </w:rPr>
        <w:t xml:space="preserve"> </w:t>
      </w:r>
      <w:r w:rsidRPr="00F3591D">
        <w:rPr>
          <w:rFonts w:ascii="Times New Roman" w:hAnsi="Times New Roman" w:cs="Times New Roman"/>
          <w:spacing w:val="-2"/>
          <w:sz w:val="24"/>
          <w:szCs w:val="24"/>
        </w:rPr>
        <w:t xml:space="preserve">конференція </w:t>
      </w:r>
      <w:r w:rsidRPr="00F3591D">
        <w:rPr>
          <w:rFonts w:ascii="Times New Roman" w:hAnsi="Times New Roman" w:cs="Times New Roman"/>
          <w:sz w:val="24"/>
          <w:szCs w:val="24"/>
        </w:rPr>
        <w:t>«Бізнес-моделі сталого розвитку: виклики та цифрова трансформація</w:t>
      </w:r>
      <w:r w:rsidRPr="00F3591D">
        <w:rPr>
          <w:rFonts w:ascii="Times New Roman" w:hAnsi="Times New Roman" w:cs="Times New Roman"/>
          <w:spacing w:val="-2"/>
          <w:sz w:val="24"/>
          <w:szCs w:val="24"/>
        </w:rPr>
        <w:t xml:space="preserve">», </w:t>
      </w:r>
      <w:r w:rsidRPr="00F3591D">
        <w:rPr>
          <w:rFonts w:ascii="Times New Roman" w:hAnsi="Times New Roman" w:cs="Times New Roman"/>
          <w:sz w:val="24"/>
          <w:szCs w:val="24"/>
        </w:rPr>
        <w:t xml:space="preserve"> (м. Харків) 15-16 лютого 2024 р.</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r w:rsidRPr="00F3591D">
        <w:rPr>
          <w:rFonts w:ascii="Times New Roman" w:hAnsi="Times New Roman" w:cs="Times New Roman"/>
          <w:sz w:val="24"/>
          <w:szCs w:val="24"/>
        </w:rPr>
        <w:t xml:space="preserve">Кульнєв Д. </w:t>
      </w:r>
      <w:r w:rsidRPr="00F3591D">
        <w:rPr>
          <w:rFonts w:ascii="Times New Roman" w:eastAsia="TimesNewRomanPSMT" w:hAnsi="Times New Roman" w:cs="Times New Roman"/>
          <w:sz w:val="24"/>
          <w:szCs w:val="24"/>
        </w:rPr>
        <w:t xml:space="preserve">- </w:t>
      </w:r>
      <w:r w:rsidRPr="00F3591D">
        <w:rPr>
          <w:rFonts w:ascii="Times New Roman" w:eastAsia="Times New Roman" w:hAnsi="Times New Roman" w:cs="Times New Roman"/>
          <w:sz w:val="24"/>
          <w:szCs w:val="24"/>
          <w:lang w:eastAsia="ar-SA"/>
        </w:rPr>
        <w:t>ОП Соціологія муніципальної політики, ОС «Магістр»</w:t>
      </w:r>
    </w:p>
    <w:p w:rsidR="001D5D45" w:rsidRPr="00F3591D" w:rsidRDefault="001D5D45" w:rsidP="001D5D45">
      <w:pPr>
        <w:spacing w:after="0" w:line="240" w:lineRule="auto"/>
        <w:jc w:val="both"/>
        <w:rPr>
          <w:rFonts w:ascii="Times New Roman" w:eastAsia="Times New Roman" w:hAnsi="Times New Roman" w:cs="Times New Roman"/>
          <w:sz w:val="24"/>
          <w:szCs w:val="24"/>
          <w:lang w:eastAsia="ar-SA"/>
        </w:rPr>
      </w:pPr>
      <w:r w:rsidRPr="00F3591D">
        <w:rPr>
          <w:rFonts w:ascii="Times New Roman" w:eastAsia="TimesNewRomanPSMT" w:hAnsi="Times New Roman" w:cs="Times New Roman"/>
          <w:sz w:val="24"/>
          <w:szCs w:val="24"/>
        </w:rPr>
        <w:t xml:space="preserve">Хлюстов С. - </w:t>
      </w:r>
      <w:r w:rsidRPr="00F3591D">
        <w:rPr>
          <w:rFonts w:ascii="Times New Roman" w:eastAsia="Times New Roman" w:hAnsi="Times New Roman" w:cs="Times New Roman"/>
          <w:sz w:val="24"/>
          <w:szCs w:val="24"/>
          <w:lang w:eastAsia="ar-SA"/>
        </w:rPr>
        <w:t>ОП Соціологія муніципальної політики, ОС «Магістр»</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NewRomanPSMT" w:hAnsi="Times New Roman" w:cs="Times New Roman"/>
          <w:sz w:val="24"/>
          <w:szCs w:val="24"/>
        </w:rPr>
        <w:t xml:space="preserve">Фомін В.  - </w:t>
      </w:r>
      <w:r w:rsidRPr="00F3591D">
        <w:rPr>
          <w:rFonts w:ascii="Times New Roman" w:eastAsia="Times New Roman" w:hAnsi="Times New Roman" w:cs="Times New Roman"/>
          <w:sz w:val="24"/>
          <w:szCs w:val="24"/>
          <w:lang w:eastAsia="ar-SA"/>
        </w:rPr>
        <w:t>ОНП Соціологія та психологія муніципальної політики, ОС «Магістр»</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NewRomanPSMT" w:hAnsi="Times New Roman" w:cs="Times New Roman"/>
          <w:sz w:val="24"/>
          <w:szCs w:val="24"/>
        </w:rPr>
        <w:t xml:space="preserve">Горбаль Я.- ОНП Філософія </w:t>
      </w:r>
      <w:r w:rsidRPr="00F3591D">
        <w:rPr>
          <w:rStyle w:val="affe"/>
          <w:bCs/>
          <w:i w:val="0"/>
          <w:iCs w:val="0"/>
          <w:sz w:val="24"/>
          <w:szCs w:val="24"/>
          <w:shd w:val="clear" w:color="auto" w:fill="FFFFFF"/>
        </w:rPr>
        <w:t>PhD</w:t>
      </w:r>
      <w:r w:rsidRPr="00F3591D">
        <w:rPr>
          <w:rFonts w:ascii="Times New Roman" w:eastAsia="TimesNewRomanPSMT" w:hAnsi="Times New Roman" w:cs="Times New Roman"/>
          <w:sz w:val="24"/>
          <w:szCs w:val="24"/>
        </w:rPr>
        <w:t xml:space="preserve"> </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NewRomanPSMT" w:hAnsi="Times New Roman" w:cs="Times New Roman"/>
          <w:sz w:val="24"/>
          <w:szCs w:val="24"/>
        </w:rPr>
        <w:t xml:space="preserve">Пастушок О. – ОП Соціологія, ОС «Бакалавр» </w:t>
      </w:r>
    </w:p>
    <w:p w:rsidR="001D5D45" w:rsidRPr="00F3591D" w:rsidRDefault="001D5D45" w:rsidP="001D5D45">
      <w:pPr>
        <w:spacing w:after="0" w:line="240" w:lineRule="auto"/>
        <w:jc w:val="both"/>
        <w:rPr>
          <w:rFonts w:ascii="Times New Roman" w:eastAsia="TimesNewRomanPSMT" w:hAnsi="Times New Roman" w:cs="Times New Roman"/>
          <w:sz w:val="24"/>
          <w:szCs w:val="24"/>
        </w:rPr>
      </w:pPr>
      <w:r w:rsidRPr="00F3591D">
        <w:rPr>
          <w:rFonts w:ascii="Times New Roman" w:eastAsia="TimesNewRomanPSMT" w:hAnsi="Times New Roman" w:cs="Times New Roman"/>
          <w:sz w:val="24"/>
          <w:szCs w:val="24"/>
        </w:rPr>
        <w:t xml:space="preserve">Вербицька Г. - ОП Соціологія, ОС «Бакалавр» </w:t>
      </w:r>
    </w:p>
    <w:p w:rsidR="001D5D45" w:rsidRPr="00F3591D" w:rsidRDefault="001D5D45" w:rsidP="001D5D45">
      <w:pPr>
        <w:tabs>
          <w:tab w:val="left" w:pos="1418"/>
        </w:tabs>
        <w:spacing w:after="0" w:line="240" w:lineRule="auto"/>
        <w:ind w:left="568"/>
        <w:jc w:val="both"/>
        <w:rPr>
          <w:rFonts w:ascii="Times New Roman" w:eastAsia="Times New Roman" w:hAnsi="Times New Roman" w:cs="Times New Roman"/>
          <w:sz w:val="24"/>
          <w:szCs w:val="24"/>
          <w:lang w:eastAsia="ru-RU"/>
        </w:rPr>
      </w:pPr>
    </w:p>
    <w:p w:rsidR="001D5D45" w:rsidRPr="00F3591D" w:rsidRDefault="001D5D45" w:rsidP="001D5D45">
      <w:pPr>
        <w:spacing w:after="0" w:line="240" w:lineRule="auto"/>
        <w:jc w:val="both"/>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val="en-US" w:eastAsia="ru-RU"/>
        </w:rPr>
        <w:t>5.</w:t>
      </w:r>
      <w:r w:rsidRPr="00F3591D">
        <w:rPr>
          <w:rFonts w:ascii="Times New Roman" w:eastAsia="Times New Roman" w:hAnsi="Times New Roman" w:cs="Times New Roman"/>
          <w:sz w:val="24"/>
          <w:szCs w:val="24"/>
          <w:lang w:eastAsia="ru-RU"/>
        </w:rPr>
        <w:t>Науково</w:t>
      </w:r>
      <w:r w:rsidRPr="00F3591D">
        <w:rPr>
          <w:rFonts w:ascii="Times New Roman" w:eastAsia="Times New Roman" w:hAnsi="Times New Roman" w:cs="Times New Roman"/>
          <w:sz w:val="24"/>
          <w:szCs w:val="24"/>
          <w:lang w:val="en-US" w:eastAsia="ru-RU"/>
        </w:rPr>
        <w:t>-</w:t>
      </w:r>
      <w:r w:rsidRPr="00F3591D">
        <w:rPr>
          <w:rFonts w:ascii="Times New Roman" w:eastAsia="Times New Roman" w:hAnsi="Times New Roman" w:cs="Times New Roman"/>
          <w:sz w:val="24"/>
          <w:szCs w:val="24"/>
          <w:lang w:eastAsia="ru-RU"/>
        </w:rPr>
        <w:t>практична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конференція</w:t>
      </w:r>
      <w:r w:rsidRPr="00F3591D">
        <w:rPr>
          <w:rFonts w:ascii="Times New Roman" w:eastAsia="Times New Roman" w:hAnsi="Times New Roman" w:cs="Times New Roman"/>
          <w:sz w:val="24"/>
          <w:szCs w:val="24"/>
          <w:lang w:val="en-US" w:eastAsia="ru-RU"/>
        </w:rPr>
        <w:t xml:space="preserve"> "Trends, Issues, and Challenges in Modern Science: Proceedings of the International Scientific Conference (2024, September 13). Cambridge, UK: Bookmundo." (</w:t>
      </w:r>
      <w:r w:rsidRPr="00F3591D">
        <w:rPr>
          <w:rFonts w:ascii="Times New Roman" w:eastAsia="Times New Roman" w:hAnsi="Times New Roman" w:cs="Times New Roman"/>
          <w:sz w:val="24"/>
          <w:szCs w:val="24"/>
          <w:lang w:eastAsia="ru-RU"/>
        </w:rPr>
        <w:t>Андрющенко</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О</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Вишневський</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О</w:t>
      </w:r>
      <w:r w:rsidRPr="00F3591D">
        <w:rPr>
          <w:rFonts w:ascii="Times New Roman" w:eastAsia="Times New Roman" w:hAnsi="Times New Roman" w:cs="Times New Roman"/>
          <w:sz w:val="24"/>
          <w:szCs w:val="24"/>
          <w:lang w:val="en-US" w:eastAsia="ru-RU"/>
        </w:rPr>
        <w:t xml:space="preserve">. - </w:t>
      </w:r>
      <w:r w:rsidRPr="00F3591D">
        <w:rPr>
          <w:rFonts w:ascii="Times New Roman" w:eastAsia="TimesNewRomanPSMT" w:hAnsi="Times New Roman" w:cs="Times New Roman"/>
          <w:sz w:val="24"/>
          <w:szCs w:val="24"/>
        </w:rPr>
        <w:t>ОНП</w:t>
      </w:r>
      <w:r w:rsidRPr="00F3591D">
        <w:rPr>
          <w:rFonts w:ascii="Times New Roman" w:eastAsia="TimesNewRomanPSMT" w:hAnsi="Times New Roman" w:cs="Times New Roman"/>
          <w:sz w:val="24"/>
          <w:szCs w:val="24"/>
          <w:lang w:val="en-US"/>
        </w:rPr>
        <w:t xml:space="preserve"> </w:t>
      </w:r>
      <w:r w:rsidRPr="00F3591D">
        <w:rPr>
          <w:rFonts w:ascii="Times New Roman" w:eastAsia="TimesNewRomanPSMT" w:hAnsi="Times New Roman" w:cs="Times New Roman"/>
          <w:sz w:val="24"/>
          <w:szCs w:val="24"/>
        </w:rPr>
        <w:t>Філософія</w:t>
      </w:r>
      <w:r w:rsidRPr="00F3591D">
        <w:rPr>
          <w:rFonts w:ascii="Times New Roman" w:eastAsia="TimesNewRomanPSMT" w:hAnsi="Times New Roman" w:cs="Times New Roman"/>
          <w:sz w:val="24"/>
          <w:szCs w:val="24"/>
          <w:lang w:val="en-US"/>
        </w:rPr>
        <w:t xml:space="preserve"> </w:t>
      </w:r>
      <w:r w:rsidRPr="00F3591D">
        <w:rPr>
          <w:rStyle w:val="affe"/>
          <w:bCs/>
          <w:i w:val="0"/>
          <w:iCs w:val="0"/>
          <w:sz w:val="24"/>
          <w:szCs w:val="24"/>
          <w:shd w:val="clear" w:color="auto" w:fill="FFFFFF"/>
          <w:lang w:val="en-US"/>
        </w:rPr>
        <w:t>PhD</w:t>
      </w:r>
      <w:r w:rsidRPr="00F3591D">
        <w:rPr>
          <w:rFonts w:ascii="Times New Roman" w:eastAsia="Times New Roman" w:hAnsi="Times New Roman" w:cs="Times New Roman"/>
          <w:sz w:val="24"/>
          <w:szCs w:val="24"/>
          <w:lang w:val="en-US" w:eastAsia="ru-RU"/>
        </w:rPr>
        <w:t>)</w:t>
      </w:r>
    </w:p>
    <w:p w:rsidR="001D5D45" w:rsidRPr="00F3591D" w:rsidRDefault="001D5D45" w:rsidP="001D5D45">
      <w:pPr>
        <w:spacing w:after="0" w:line="240" w:lineRule="auto"/>
        <w:jc w:val="both"/>
        <w:rPr>
          <w:rFonts w:ascii="Times New Roman" w:eastAsia="Times New Roman" w:hAnsi="Times New Roman" w:cs="Times New Roman"/>
          <w:b/>
          <w:sz w:val="24"/>
          <w:szCs w:val="24"/>
          <w:lang w:val="en-US" w:eastAsia="ru-RU"/>
        </w:rPr>
      </w:pPr>
    </w:p>
    <w:p w:rsidR="001D5D45" w:rsidRPr="00F3591D" w:rsidRDefault="001D5D45" w:rsidP="001D5D45">
      <w:pPr>
        <w:autoSpaceDE w:val="0"/>
        <w:autoSpaceDN w:val="0"/>
        <w:adjustRightInd w:val="0"/>
        <w:spacing w:after="0" w:line="240" w:lineRule="auto"/>
        <w:jc w:val="both"/>
        <w:rPr>
          <w:rFonts w:ascii="Times New Roman" w:eastAsia="Times New Roman" w:hAnsi="Times New Roman" w:cs="Times New Roman"/>
          <w:sz w:val="24"/>
          <w:szCs w:val="24"/>
          <w:lang w:val="en-US" w:eastAsia="ru-RU"/>
        </w:rPr>
      </w:pPr>
      <w:r w:rsidRPr="00F3591D">
        <w:rPr>
          <w:rFonts w:ascii="Times New Roman" w:hAnsi="Times New Roman" w:cs="Times New Roman"/>
          <w:bCs/>
          <w:color w:val="2B2D42"/>
          <w:sz w:val="24"/>
          <w:szCs w:val="24"/>
          <w:lang w:val="en-US"/>
        </w:rPr>
        <w:t>6.</w:t>
      </w:r>
      <w:r w:rsidRPr="00F3591D">
        <w:rPr>
          <w:rFonts w:ascii="Times New Roman" w:hAnsi="Times New Roman" w:cs="Times New Roman"/>
          <w:bCs/>
          <w:color w:val="2B2D42"/>
          <w:sz w:val="24"/>
          <w:szCs w:val="24"/>
        </w:rPr>
        <w:t>ІІ</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Міжнародна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науково</w:t>
      </w:r>
      <w:r w:rsidRPr="00F3591D">
        <w:rPr>
          <w:rFonts w:ascii="Times New Roman" w:hAnsi="Times New Roman" w:cs="Times New Roman"/>
          <w:bCs/>
          <w:color w:val="2B2D42"/>
          <w:sz w:val="24"/>
          <w:szCs w:val="24"/>
          <w:lang w:val="en-US"/>
        </w:rPr>
        <w:t>-</w:t>
      </w:r>
      <w:r w:rsidRPr="00F3591D">
        <w:rPr>
          <w:rFonts w:ascii="Times New Roman" w:hAnsi="Times New Roman" w:cs="Times New Roman"/>
          <w:bCs/>
          <w:color w:val="2B2D42"/>
          <w:sz w:val="24"/>
          <w:szCs w:val="24"/>
        </w:rPr>
        <w:t>практична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конференція</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СУЧАСНА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ВИЩА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ОСВІТА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ДОСЯГНЕННЯ</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ВИКЛИКИ</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ТА</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ПЕРСПЕКТИВИ</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РОЗВИТКУ</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В</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УМОВАХ</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НЕВИЗНАЧЕНОСТІ</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sz w:val="24"/>
          <w:szCs w:val="24"/>
          <w:lang w:val="en-US"/>
        </w:rPr>
        <w:t>Ukraine Zaporizhzhia, October 04–05, 2024</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Хруставчук</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Єлізавета</w:t>
      </w:r>
      <w:r w:rsidRPr="00F3591D">
        <w:rPr>
          <w:rFonts w:ascii="Times New Roman" w:hAnsi="Times New Roman" w:cs="Times New Roman"/>
          <w:bCs/>
          <w:color w:val="2B2D42"/>
          <w:sz w:val="24"/>
          <w:szCs w:val="24"/>
          <w:lang w:val="en-US"/>
        </w:rPr>
        <w:t xml:space="preserve">  - </w:t>
      </w:r>
      <w:r w:rsidRPr="00F3591D">
        <w:rPr>
          <w:rFonts w:ascii="Times New Roman" w:eastAsia="TimesNewRomanPSMT" w:hAnsi="Times New Roman" w:cs="Times New Roman"/>
          <w:sz w:val="24"/>
          <w:szCs w:val="24"/>
        </w:rPr>
        <w:t>ОП</w:t>
      </w:r>
      <w:r w:rsidRPr="00F3591D">
        <w:rPr>
          <w:rFonts w:ascii="Times New Roman" w:eastAsia="TimesNewRomanPSMT" w:hAnsi="Times New Roman" w:cs="Times New Roman"/>
          <w:sz w:val="24"/>
          <w:szCs w:val="24"/>
          <w:lang w:val="en-US"/>
        </w:rPr>
        <w:t xml:space="preserve"> </w:t>
      </w:r>
      <w:r w:rsidRPr="00F3591D">
        <w:rPr>
          <w:rFonts w:ascii="Times New Roman" w:eastAsia="TimesNewRomanPSMT" w:hAnsi="Times New Roman" w:cs="Times New Roman"/>
          <w:sz w:val="24"/>
          <w:szCs w:val="24"/>
        </w:rPr>
        <w:t>Соціологія</w:t>
      </w:r>
      <w:r w:rsidRPr="00F3591D">
        <w:rPr>
          <w:rFonts w:ascii="Times New Roman" w:eastAsia="TimesNewRomanPSMT" w:hAnsi="Times New Roman" w:cs="Times New Roman"/>
          <w:sz w:val="24"/>
          <w:szCs w:val="24"/>
          <w:lang w:val="en-US"/>
        </w:rPr>
        <w:t xml:space="preserve">, </w:t>
      </w:r>
      <w:r w:rsidRPr="00F3591D">
        <w:rPr>
          <w:rFonts w:ascii="Times New Roman" w:eastAsia="TimesNewRomanPSMT" w:hAnsi="Times New Roman" w:cs="Times New Roman"/>
          <w:sz w:val="24"/>
          <w:szCs w:val="24"/>
        </w:rPr>
        <w:t>ОС</w:t>
      </w:r>
      <w:r w:rsidRPr="00F3591D">
        <w:rPr>
          <w:rFonts w:ascii="Times New Roman" w:eastAsia="TimesNewRomanPSMT" w:hAnsi="Times New Roman" w:cs="Times New Roman"/>
          <w:sz w:val="24"/>
          <w:szCs w:val="24"/>
          <w:lang w:val="en-US"/>
        </w:rPr>
        <w:t xml:space="preserve"> «</w:t>
      </w:r>
      <w:r w:rsidRPr="00F3591D">
        <w:rPr>
          <w:rFonts w:ascii="Times New Roman" w:eastAsia="TimesNewRomanPSMT" w:hAnsi="Times New Roman" w:cs="Times New Roman"/>
          <w:sz w:val="24"/>
          <w:szCs w:val="24"/>
        </w:rPr>
        <w:t>Бакалавр</w:t>
      </w:r>
      <w:r w:rsidRPr="00F3591D">
        <w:rPr>
          <w:rFonts w:ascii="Times New Roman" w:eastAsia="TimesNewRomanPSMT" w:hAnsi="Times New Roman" w:cs="Times New Roman"/>
          <w:sz w:val="24"/>
          <w:szCs w:val="24"/>
          <w:lang w:val="en-US"/>
        </w:rPr>
        <w:t>»</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Гончаренко</w:t>
      </w:r>
      <w:r w:rsidRPr="00F3591D">
        <w:rPr>
          <w:rFonts w:ascii="Times New Roman" w:hAnsi="Times New Roman" w:cs="Times New Roman"/>
          <w:bCs/>
          <w:color w:val="2B2D42"/>
          <w:sz w:val="24"/>
          <w:szCs w:val="24"/>
          <w:lang w:val="en-US"/>
        </w:rPr>
        <w:t xml:space="preserve"> </w:t>
      </w:r>
      <w:r w:rsidRPr="00F3591D">
        <w:rPr>
          <w:rFonts w:ascii="Times New Roman" w:hAnsi="Times New Roman" w:cs="Times New Roman"/>
          <w:bCs/>
          <w:color w:val="2B2D42"/>
          <w:sz w:val="24"/>
          <w:szCs w:val="24"/>
        </w:rPr>
        <w:t>Інна</w:t>
      </w:r>
      <w:r w:rsidRPr="00F3591D">
        <w:rPr>
          <w:rFonts w:ascii="Times New Roman" w:hAnsi="Times New Roman" w:cs="Times New Roman"/>
          <w:bCs/>
          <w:color w:val="2B2D42"/>
          <w:sz w:val="24"/>
          <w:szCs w:val="24"/>
          <w:lang w:val="en-US"/>
        </w:rPr>
        <w:t xml:space="preserve"> - </w:t>
      </w:r>
      <w:r w:rsidRPr="00F3591D">
        <w:rPr>
          <w:rFonts w:ascii="Times New Roman" w:eastAsia="Times New Roman" w:hAnsi="Times New Roman" w:cs="Times New Roman"/>
          <w:sz w:val="24"/>
          <w:szCs w:val="24"/>
          <w:lang w:eastAsia="ru-RU"/>
        </w:rPr>
        <w:t>ОНП</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Соціологія</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та</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психологія</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муніципальної</w:t>
      </w:r>
      <w:r w:rsidRPr="00F3591D">
        <w:rPr>
          <w:rFonts w:ascii="Times New Roman" w:eastAsia="Times New Roman" w:hAnsi="Times New Roman" w:cs="Times New Roman"/>
          <w:sz w:val="24"/>
          <w:szCs w:val="24"/>
          <w:lang w:val="en-US" w:eastAsia="ru-RU"/>
        </w:rPr>
        <w:t xml:space="preserve"> </w:t>
      </w:r>
      <w:r w:rsidRPr="00F3591D">
        <w:rPr>
          <w:rFonts w:ascii="Times New Roman" w:eastAsia="Times New Roman" w:hAnsi="Times New Roman" w:cs="Times New Roman"/>
          <w:sz w:val="24"/>
          <w:szCs w:val="24"/>
          <w:lang w:eastAsia="ru-RU"/>
        </w:rPr>
        <w:t>політики</w:t>
      </w:r>
      <w:r w:rsidRPr="00F3591D">
        <w:rPr>
          <w:rFonts w:ascii="Times New Roman" w:hAnsi="Times New Roman" w:cs="Times New Roman"/>
          <w:bCs/>
          <w:color w:val="2B2D42"/>
          <w:sz w:val="24"/>
          <w:szCs w:val="24"/>
          <w:lang w:val="en-US"/>
        </w:rPr>
        <w:t>)</w:t>
      </w:r>
    </w:p>
    <w:p w:rsidR="001D5D45" w:rsidRPr="00F3591D" w:rsidRDefault="001D5D45" w:rsidP="001D5D45">
      <w:pPr>
        <w:tabs>
          <w:tab w:val="left" w:pos="1418"/>
        </w:tabs>
        <w:spacing w:after="0" w:line="240" w:lineRule="auto"/>
        <w:jc w:val="both"/>
        <w:rPr>
          <w:rFonts w:ascii="Times New Roman" w:hAnsi="Times New Roman" w:cs="Times New Roman"/>
          <w:sz w:val="24"/>
          <w:szCs w:val="24"/>
          <w:lang w:val="en-US"/>
        </w:rPr>
      </w:pPr>
    </w:p>
    <w:p w:rsidR="001D5D45" w:rsidRPr="00F3591D" w:rsidRDefault="001D5D45" w:rsidP="001D5D45">
      <w:pPr>
        <w:tabs>
          <w:tab w:val="left" w:pos="1418"/>
        </w:tabs>
        <w:spacing w:after="0" w:line="240" w:lineRule="auto"/>
        <w:jc w:val="both"/>
        <w:rPr>
          <w:rFonts w:ascii="Times New Roman" w:hAnsi="Times New Roman" w:cs="Times New Roman"/>
          <w:sz w:val="24"/>
          <w:szCs w:val="24"/>
          <w:lang w:val="en-US"/>
        </w:rPr>
      </w:pPr>
      <w:r w:rsidRPr="00F3591D">
        <w:rPr>
          <w:rFonts w:ascii="Times New Roman" w:hAnsi="Times New Roman" w:cs="Times New Roman"/>
          <w:sz w:val="24"/>
          <w:szCs w:val="24"/>
          <w:lang w:val="en-US"/>
        </w:rPr>
        <w:t xml:space="preserve">7.OPEN SPACE </w:t>
      </w:r>
      <w:r w:rsidRPr="00F3591D">
        <w:rPr>
          <w:rFonts w:ascii="Times New Roman" w:hAnsi="Times New Roman" w:cs="Times New Roman"/>
          <w:sz w:val="24"/>
          <w:szCs w:val="24"/>
        </w:rPr>
        <w:t>у</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форматі</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круглого</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столу</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ВІД</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ПАЛІТРИ</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ІДЕЙ</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ДО</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СПІЛЬНИХ</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ДІЙ</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м</w:t>
      </w:r>
      <w:r w:rsidRPr="00F3591D">
        <w:rPr>
          <w:rFonts w:ascii="Times New Roman" w:hAnsi="Times New Roman" w:cs="Times New Roman"/>
          <w:sz w:val="24"/>
          <w:szCs w:val="24"/>
          <w:lang w:val="en-US"/>
        </w:rPr>
        <w:t>.</w:t>
      </w:r>
      <w:r w:rsidRPr="00F3591D">
        <w:rPr>
          <w:rFonts w:ascii="Times New Roman" w:hAnsi="Times New Roman" w:cs="Times New Roman"/>
          <w:sz w:val="24"/>
          <w:szCs w:val="24"/>
        </w:rPr>
        <w:t>Запоріжжя</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офлайн</w:t>
      </w:r>
      <w:r w:rsidRPr="00F3591D">
        <w:rPr>
          <w:rFonts w:ascii="Times New Roman" w:hAnsi="Times New Roman" w:cs="Times New Roman"/>
          <w:sz w:val="24"/>
          <w:szCs w:val="24"/>
          <w:lang w:val="en-US"/>
        </w:rPr>
        <w:t xml:space="preserve">) 10.10.2024 </w:t>
      </w:r>
      <w:r w:rsidRPr="00F3591D">
        <w:rPr>
          <w:rFonts w:ascii="Times New Roman" w:hAnsi="Times New Roman" w:cs="Times New Roman"/>
          <w:sz w:val="24"/>
          <w:szCs w:val="24"/>
        </w:rPr>
        <w:t>р</w:t>
      </w:r>
      <w:r w:rsidRPr="00F3591D">
        <w:rPr>
          <w:rFonts w:ascii="Times New Roman" w:hAnsi="Times New Roman" w:cs="Times New Roman"/>
          <w:sz w:val="24"/>
          <w:szCs w:val="24"/>
          <w:lang w:val="en-US"/>
        </w:rPr>
        <w:t xml:space="preserve">. 0,2 </w:t>
      </w:r>
      <w:r w:rsidRPr="00F3591D">
        <w:rPr>
          <w:rFonts w:ascii="Times New Roman" w:hAnsi="Times New Roman" w:cs="Times New Roman"/>
          <w:sz w:val="24"/>
          <w:szCs w:val="24"/>
        </w:rPr>
        <w:t>кредити</w:t>
      </w:r>
      <w:r w:rsidRPr="00F3591D">
        <w:rPr>
          <w:rFonts w:ascii="Times New Roman" w:hAnsi="Times New Roman" w:cs="Times New Roman"/>
          <w:sz w:val="24"/>
          <w:szCs w:val="24"/>
          <w:lang w:val="en-US"/>
        </w:rPr>
        <w:t xml:space="preserve"> ECTS </w:t>
      </w:r>
      <w:r w:rsidRPr="00F3591D">
        <w:rPr>
          <w:rFonts w:ascii="Times New Roman" w:hAnsi="Times New Roman" w:cs="Times New Roman"/>
          <w:sz w:val="24"/>
          <w:szCs w:val="24"/>
        </w:rPr>
        <w:t>у</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рамках</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Проєкту</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РЄ</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Підтримка</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реформування</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законодавчої</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бази</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щодо</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національних</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меншин</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та</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зміцнення</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стійкості</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національних</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меншин</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та</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ромів</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в</w:t>
      </w:r>
      <w:r w:rsidRPr="00F3591D">
        <w:rPr>
          <w:rFonts w:ascii="Times New Roman" w:hAnsi="Times New Roman" w:cs="Times New Roman"/>
          <w:sz w:val="24"/>
          <w:szCs w:val="24"/>
          <w:lang w:val="en-US"/>
        </w:rPr>
        <w:t xml:space="preserve"> </w:t>
      </w:r>
      <w:r w:rsidRPr="00F3591D">
        <w:rPr>
          <w:rFonts w:ascii="Times New Roman" w:hAnsi="Times New Roman" w:cs="Times New Roman"/>
          <w:sz w:val="24"/>
          <w:szCs w:val="24"/>
        </w:rPr>
        <w:t>Україні</w:t>
      </w:r>
      <w:r w:rsidRPr="00F3591D">
        <w:rPr>
          <w:rFonts w:ascii="Times New Roman" w:hAnsi="Times New Roman" w:cs="Times New Roman"/>
          <w:sz w:val="24"/>
          <w:szCs w:val="24"/>
          <w:lang w:val="en-US"/>
        </w:rPr>
        <w:t xml:space="preserve">" </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 xml:space="preserve">Риженко В., Гула Д., Антипенко Ж., Синягівський Я., Мазінова М., Дворський О., Уколов С., Цибульський І.  - </w:t>
      </w:r>
      <w:r w:rsidRPr="00F3591D">
        <w:rPr>
          <w:rFonts w:ascii="Times New Roman" w:eastAsia="TimesNewRomanPSMT" w:hAnsi="Times New Roman" w:cs="Times New Roman"/>
          <w:sz w:val="24"/>
          <w:szCs w:val="24"/>
        </w:rPr>
        <w:t>ОП Соціологія, ОС «Бакалавр»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Кучерак М., Ядловська О., Алєксєєва С. – ОНП Соціологія та психологія муніципальної політики, ОС «Магістр»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Дворецький В. – ОНП Аналітика суспільних процесів,  ОС «Магістр»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hAnsi="Times New Roman" w:cs="Times New Roman"/>
          <w:i/>
          <w:sz w:val="24"/>
          <w:szCs w:val="24"/>
        </w:rPr>
      </w:pPr>
      <w:r w:rsidRPr="00F3591D">
        <w:rPr>
          <w:rFonts w:ascii="Times New Roman" w:hAnsi="Times New Roman" w:cs="Times New Roman"/>
          <w:sz w:val="24"/>
          <w:szCs w:val="24"/>
        </w:rPr>
        <w:t>8.Тренінг «ВІД КОНФЛІКТУ ДО ДІАЛОГУ» м. Київ, 17 жовтня 2024 р. 5 год. (0,2 кредити ECTS)  (</w:t>
      </w:r>
      <w:r w:rsidRPr="00F3591D">
        <w:rPr>
          <w:rFonts w:ascii="Times New Roman" w:hAnsi="Times New Roman" w:cs="Times New Roman"/>
          <w:i/>
          <w:sz w:val="24"/>
          <w:szCs w:val="24"/>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 xml:space="preserve">Коноваленко В., Квітко І., Синягівський Я., Уколов С., Латишева Д., Дворецький В., Цибульський І. - </w:t>
      </w:r>
      <w:r w:rsidRPr="00F3591D">
        <w:rPr>
          <w:rFonts w:ascii="Times New Roman" w:eastAsia="TimesNewRomanPSMT" w:hAnsi="Times New Roman" w:cs="Times New Roman"/>
          <w:sz w:val="24"/>
          <w:szCs w:val="24"/>
        </w:rPr>
        <w:t>ОП Соціологія, ОС «Бакалавр»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Кравченко К., Ядловська О. - ОНП Соціологія та психологія муніципальної політики, ОС «Магістр»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Решетнікова А., Возняк І.  ОП Соціологія муніципальної політики, ОС «Магістр»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p>
    <w:p w:rsidR="001D5D45" w:rsidRPr="00F3591D" w:rsidRDefault="001D5D45" w:rsidP="001D5D45">
      <w:pPr>
        <w:tabs>
          <w:tab w:val="left" w:pos="1418"/>
        </w:tabs>
        <w:spacing w:after="0" w:line="240" w:lineRule="auto"/>
        <w:jc w:val="both"/>
        <w:rPr>
          <w:rFonts w:ascii="Times New Roman" w:eastAsia="Times New Roman" w:hAnsi="Times New Roman" w:cs="Times New Roman"/>
          <w:b/>
          <w:sz w:val="24"/>
          <w:szCs w:val="24"/>
          <w:lang w:eastAsia="ru-RU"/>
        </w:rPr>
      </w:pPr>
      <w:r w:rsidRPr="00F3591D">
        <w:rPr>
          <w:rFonts w:ascii="Times New Roman" w:hAnsi="Times New Roman" w:cs="Times New Roman"/>
          <w:sz w:val="24"/>
          <w:szCs w:val="24"/>
        </w:rPr>
        <w:t>9.Тренінг «ЛІДЕР – АКТИВ – ГРОМАДА» . Київ, 18 жовтня 2024 р. 5 год. (0,2 кредити ECTS)  (</w:t>
      </w:r>
      <w:r w:rsidRPr="00F3591D">
        <w:rPr>
          <w:rFonts w:ascii="Times New Roman" w:hAnsi="Times New Roman" w:cs="Times New Roman"/>
          <w:i/>
          <w:sz w:val="24"/>
          <w:szCs w:val="24"/>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p w:rsidR="001D5D45" w:rsidRPr="00F3591D" w:rsidRDefault="001D5D45" w:rsidP="001D5D45">
      <w:pPr>
        <w:tabs>
          <w:tab w:val="left" w:pos="1418"/>
        </w:tabs>
        <w:spacing w:after="0" w:line="240" w:lineRule="auto"/>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sz w:val="24"/>
          <w:szCs w:val="24"/>
          <w:lang w:eastAsia="ru-RU"/>
        </w:rPr>
        <w:t xml:space="preserve">Гаранін Н., Могила В., Загородній М., Дворецький В., Мазінова М. - </w:t>
      </w:r>
      <w:r w:rsidRPr="00F3591D">
        <w:rPr>
          <w:rFonts w:ascii="Times New Roman" w:eastAsia="TimesNewRomanPSMT" w:hAnsi="Times New Roman" w:cs="Times New Roman"/>
          <w:sz w:val="24"/>
          <w:szCs w:val="24"/>
        </w:rPr>
        <w:t>ОП Соціологія, ОС «Бакалавр»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 xml:space="preserve">Бендик О., </w:t>
      </w:r>
      <w:r w:rsidRPr="00F3591D">
        <w:rPr>
          <w:rFonts w:ascii="Times New Roman" w:hAnsi="Times New Roman" w:cs="Times New Roman"/>
          <w:bCs/>
          <w:color w:val="000000"/>
          <w:sz w:val="24"/>
          <w:szCs w:val="24"/>
        </w:rPr>
        <w:t xml:space="preserve">Харченко К. - </w:t>
      </w:r>
      <w:r w:rsidRPr="00F3591D">
        <w:rPr>
          <w:rFonts w:ascii="Times New Roman" w:eastAsia="Times New Roman" w:hAnsi="Times New Roman" w:cs="Times New Roman"/>
          <w:sz w:val="24"/>
          <w:szCs w:val="24"/>
          <w:lang w:eastAsia="ru-RU"/>
        </w:rPr>
        <w:t>ОНП Соціологія та психологія муніципальної політики, ОС «Магістр»</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bCs/>
          <w:color w:val="000000"/>
          <w:sz w:val="24"/>
          <w:szCs w:val="24"/>
        </w:rPr>
        <w:t xml:space="preserve"> Шапошніков А. - </w:t>
      </w:r>
      <w:r w:rsidRPr="00F3591D">
        <w:rPr>
          <w:rFonts w:ascii="Times New Roman" w:eastAsia="Times New Roman" w:hAnsi="Times New Roman" w:cs="Times New Roman"/>
          <w:sz w:val="24"/>
          <w:szCs w:val="24"/>
          <w:lang w:eastAsia="ru-RU"/>
        </w:rPr>
        <w:t>ОП Соціологія муніципальної політики, ОС «Магістр»</w:t>
      </w:r>
    </w:p>
    <w:p w:rsidR="001D5D45" w:rsidRPr="00F3591D" w:rsidRDefault="001D5D45" w:rsidP="001D5D45">
      <w:pPr>
        <w:tabs>
          <w:tab w:val="left" w:pos="1418"/>
        </w:tabs>
        <w:spacing w:after="0" w:line="240" w:lineRule="auto"/>
        <w:ind w:left="568"/>
        <w:jc w:val="both"/>
        <w:rPr>
          <w:rFonts w:ascii="Times New Roman" w:eastAsia="Times New Roman" w:hAnsi="Times New Roman" w:cs="Times New Roman"/>
          <w:sz w:val="24"/>
          <w:szCs w:val="24"/>
          <w:lang w:eastAsia="ru-RU"/>
        </w:rPr>
      </w:pPr>
    </w:p>
    <w:p w:rsidR="001D5D45" w:rsidRPr="00F3591D" w:rsidRDefault="001D5D45" w:rsidP="001D5D45">
      <w:pPr>
        <w:pStyle w:val="a3"/>
        <w:numPr>
          <w:ilvl w:val="0"/>
          <w:numId w:val="8"/>
        </w:numPr>
        <w:tabs>
          <w:tab w:val="left" w:pos="567"/>
        </w:tabs>
        <w:spacing w:after="0" w:line="240" w:lineRule="auto"/>
        <w:ind w:left="0" w:firstLine="0"/>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Розробка та впровадження спільних освітніх програм та програм білатеральних дипломів у співпраці із закордонними партнерами університету  </w:t>
      </w:r>
      <w:r w:rsidRPr="00F3591D">
        <w:rPr>
          <w:rFonts w:ascii="Times New Roman" w:eastAsia="Times New Roman" w:hAnsi="Times New Roman" w:cs="Times New Roman"/>
          <w:sz w:val="24"/>
          <w:szCs w:val="24"/>
          <w:lang w:eastAsia="ru-RU"/>
        </w:rPr>
        <w:t>(назва програми, партнери)</w:t>
      </w:r>
    </w:p>
    <w:p w:rsidR="001D5D45" w:rsidRPr="00F3591D" w:rsidRDefault="001D5D45" w:rsidP="001D5D45">
      <w:pPr>
        <w:tabs>
          <w:tab w:val="left" w:pos="1418"/>
        </w:tabs>
        <w:spacing w:after="0" w:line="240" w:lineRule="auto"/>
        <w:ind w:firstLine="568"/>
        <w:jc w:val="both"/>
        <w:rPr>
          <w:rFonts w:ascii="Times New Roman" w:eastAsia="Times New Roman" w:hAnsi="Times New Roman" w:cs="Times New Roman"/>
          <w:b/>
          <w:sz w:val="24"/>
          <w:szCs w:val="24"/>
          <w:lang w:eastAsia="ru-RU"/>
        </w:rPr>
      </w:pPr>
    </w:p>
    <w:p w:rsidR="001D5D45" w:rsidRPr="00F3591D" w:rsidRDefault="001D5D45" w:rsidP="001D5D45">
      <w:pPr>
        <w:numPr>
          <w:ilvl w:val="0"/>
          <w:numId w:val="8"/>
        </w:numPr>
        <w:tabs>
          <w:tab w:val="left" w:pos="1418"/>
        </w:tabs>
        <w:spacing w:after="0" w:line="240" w:lineRule="auto"/>
        <w:ind w:left="0"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 xml:space="preserve">Кількість публікацій, що входять до міжнародних науково метричних баз даних </w:t>
      </w:r>
      <w:r w:rsidRPr="00F3591D">
        <w:rPr>
          <w:rFonts w:ascii="Times New Roman" w:eastAsia="Times New Roman" w:hAnsi="Times New Roman" w:cs="Times New Roman"/>
          <w:b/>
          <w:sz w:val="24"/>
          <w:szCs w:val="24"/>
          <w:u w:val="single"/>
          <w:lang w:eastAsia="ru-RU"/>
        </w:rPr>
        <w:t>Web of Science, Scopus та/або наукові публікації в іноземних виданнях офіційними мовами ЄС</w:t>
      </w:r>
    </w:p>
    <w:p w:rsidR="001D5D45" w:rsidRPr="00F3591D" w:rsidRDefault="001D5D45" w:rsidP="001D5D45">
      <w:pPr>
        <w:tabs>
          <w:tab w:val="left" w:pos="1418"/>
        </w:tabs>
        <w:spacing w:after="0" w:line="240" w:lineRule="auto"/>
        <w:ind w:firstLine="568"/>
        <w:jc w:val="both"/>
        <w:rPr>
          <w:rFonts w:ascii="Times New Roman" w:eastAsia="Times New Roman" w:hAnsi="Times New Roman" w:cs="Times New Roman"/>
          <w:b/>
          <w:sz w:val="24"/>
          <w:szCs w:val="24"/>
          <w:lang w:eastAsia="ru-RU"/>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0"/>
        <w:gridCol w:w="2207"/>
        <w:gridCol w:w="2126"/>
        <w:gridCol w:w="1983"/>
        <w:gridCol w:w="1644"/>
      </w:tblGrid>
      <w:tr w:rsidR="001D5D45" w:rsidRPr="00F3591D" w:rsidTr="001D5D45">
        <w:trPr>
          <w:cantSplit/>
          <w:trHeight w:val="1034"/>
        </w:trPr>
        <w:tc>
          <w:tcPr>
            <w:tcW w:w="194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Прізвище та ініціали авторів</w:t>
            </w:r>
          </w:p>
        </w:tc>
        <w:tc>
          <w:tcPr>
            <w:tcW w:w="220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Назва та вид публікації</w:t>
            </w:r>
          </w:p>
        </w:tc>
        <w:tc>
          <w:tcPr>
            <w:tcW w:w="2127"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Країна,</w:t>
            </w:r>
          </w:p>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Місто</w:t>
            </w:r>
          </w:p>
        </w:tc>
        <w:tc>
          <w:tcPr>
            <w:tcW w:w="1984"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Видання (видавництво, сторінки, рік)</w:t>
            </w:r>
          </w:p>
        </w:tc>
        <w:tc>
          <w:tcPr>
            <w:tcW w:w="1645"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right="-169"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База цитування</w:t>
            </w:r>
          </w:p>
        </w:tc>
      </w:tr>
      <w:tr w:rsidR="001D5D45" w:rsidRPr="00F3591D" w:rsidTr="001D5D45">
        <w:trPr>
          <w:trHeight w:val="409"/>
        </w:trPr>
        <w:tc>
          <w:tcPr>
            <w:tcW w:w="194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ar-SA"/>
              </w:rPr>
              <w:t>Bukrieieva I.</w:t>
            </w:r>
          </w:p>
        </w:tc>
        <w:tc>
          <w:tcPr>
            <w:tcW w:w="2208"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center"/>
              <w:rPr>
                <w:rFonts w:ascii="Times New Roman" w:eastAsia="Times New Roman" w:hAnsi="Times New Roman" w:cs="Times New Roman"/>
                <w:sz w:val="24"/>
                <w:szCs w:val="24"/>
                <w:lang w:val="en-US" w:eastAsia="ar-SA"/>
              </w:rPr>
            </w:pPr>
            <w:r w:rsidRPr="00F3591D">
              <w:rPr>
                <w:rFonts w:ascii="Times New Roman" w:eastAsia="Times New Roman" w:hAnsi="Times New Roman" w:cs="Times New Roman"/>
                <w:sz w:val="24"/>
                <w:szCs w:val="24"/>
                <w:lang w:val="en-US" w:eastAsia="ar-SA"/>
              </w:rPr>
              <w:t>Everydayness of Peace and War</w:t>
            </w:r>
          </w:p>
          <w:p w:rsidR="001D5D45" w:rsidRPr="00F3591D" w:rsidRDefault="001D5D45">
            <w:pPr>
              <w:spacing w:after="0" w:line="240" w:lineRule="auto"/>
              <w:ind w:firstLine="568"/>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val="en-US" w:eastAsia="ar-SA"/>
              </w:rPr>
              <w:t>Article</w:t>
            </w:r>
          </w:p>
        </w:tc>
        <w:tc>
          <w:tcPr>
            <w:tcW w:w="2127"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both"/>
              <w:rPr>
                <w:rFonts w:ascii="Times New Roman" w:eastAsia="Times New Roman" w:hAnsi="Times New Roman" w:cs="Times New Roman"/>
                <w:sz w:val="24"/>
                <w:szCs w:val="24"/>
                <w:lang w:val="en-US" w:eastAsia="ru-RU"/>
              </w:rPr>
            </w:pPr>
            <w:r w:rsidRPr="00F3591D">
              <w:rPr>
                <w:rFonts w:ascii="Times New Roman" w:eastAsia="Times New Roman" w:hAnsi="Times New Roman" w:cs="Times New Roman"/>
                <w:sz w:val="24"/>
                <w:szCs w:val="24"/>
                <w:lang w:val="en-US" w:eastAsia="ar-SA"/>
              </w:rPr>
              <w:t>Canada.</w:t>
            </w:r>
            <w:r w:rsidRPr="00F3591D">
              <w:rPr>
                <w:rFonts w:ascii="Times New Roman" w:eastAsia="Times New Roman" w:hAnsi="Times New Roman" w:cs="Times New Roman"/>
                <w:sz w:val="24"/>
                <w:szCs w:val="24"/>
                <w:lang w:val="en-US" w:eastAsia="ru-RU"/>
              </w:rPr>
              <w:t xml:space="preserve"> </w:t>
            </w:r>
            <w:r w:rsidRPr="00F3591D">
              <w:rPr>
                <w:rFonts w:ascii="Times New Roman" w:hAnsi="Times New Roman" w:cs="Times New Roman"/>
                <w:sz w:val="24"/>
                <w:szCs w:val="24"/>
                <w:shd w:val="clear" w:color="auto" w:fill="FFFFFF"/>
                <w:lang w:val="en-US"/>
              </w:rPr>
              <w:t>ISSN (</w:t>
            </w:r>
            <w:r w:rsidRPr="00F3591D">
              <w:rPr>
                <w:rFonts w:ascii="Times New Roman" w:hAnsi="Times New Roman" w:cs="Times New Roman"/>
                <w:sz w:val="24"/>
                <w:szCs w:val="24"/>
                <w:shd w:val="clear" w:color="auto" w:fill="FFFFFF"/>
              </w:rPr>
              <w:t>онлайн</w:t>
            </w:r>
            <w:r w:rsidRPr="00F3591D">
              <w:rPr>
                <w:rFonts w:ascii="Times New Roman" w:hAnsi="Times New Roman" w:cs="Times New Roman"/>
                <w:sz w:val="24"/>
                <w:szCs w:val="24"/>
                <w:shd w:val="clear" w:color="auto" w:fill="FFFFFF"/>
                <w:lang w:val="en-US"/>
              </w:rPr>
              <w:t xml:space="preserve">): 2817-2310 </w:t>
            </w:r>
            <w:r w:rsidRPr="00F3591D">
              <w:rPr>
                <w:rFonts w:ascii="Times New Roman" w:hAnsi="Times New Roman" w:cs="Times New Roman"/>
                <w:sz w:val="24"/>
                <w:szCs w:val="24"/>
                <w:shd w:val="clear" w:color="auto" w:fill="FFFFFF"/>
              </w:rPr>
              <w:t>Видавництво</w:t>
            </w:r>
            <w:r w:rsidRPr="00F3591D">
              <w:rPr>
                <w:rFonts w:ascii="Times New Roman" w:hAnsi="Times New Roman" w:cs="Times New Roman"/>
                <w:sz w:val="24"/>
                <w:szCs w:val="24"/>
                <w:shd w:val="clear" w:color="auto" w:fill="FFFFFF"/>
                <w:lang w:val="en-US"/>
              </w:rPr>
              <w:t>: Lifescience Global</w:t>
            </w:r>
          </w:p>
        </w:tc>
        <w:tc>
          <w:tcPr>
            <w:tcW w:w="1984" w:type="dxa"/>
            <w:tcBorders>
              <w:top w:val="single" w:sz="4" w:space="0" w:color="auto"/>
              <w:left w:val="single" w:sz="4" w:space="0" w:color="auto"/>
              <w:bottom w:val="single" w:sz="4" w:space="0" w:color="auto"/>
              <w:right w:val="single" w:sz="4" w:space="0" w:color="auto"/>
            </w:tcBorders>
          </w:tcPr>
          <w:p w:rsidR="001D5D45" w:rsidRPr="00F3591D" w:rsidRDefault="001D5D45">
            <w:pPr>
              <w:suppressAutoHyphens/>
              <w:spacing w:after="0" w:line="240" w:lineRule="auto"/>
              <w:jc w:val="center"/>
              <w:rPr>
                <w:rFonts w:ascii="Times New Roman" w:eastAsia="Times New Roman" w:hAnsi="Times New Roman" w:cs="Times New Roman"/>
                <w:sz w:val="24"/>
                <w:szCs w:val="24"/>
                <w:lang w:val="uk-UA" w:eastAsia="ar-SA"/>
              </w:rPr>
            </w:pPr>
            <w:r w:rsidRPr="00F3591D">
              <w:rPr>
                <w:rFonts w:ascii="Times New Roman" w:eastAsia="Times New Roman" w:hAnsi="Times New Roman" w:cs="Times New Roman"/>
                <w:sz w:val="24"/>
                <w:szCs w:val="24"/>
                <w:lang w:val="en-US" w:eastAsia="ar-SA"/>
              </w:rPr>
              <w:t xml:space="preserve">Global Journal of Cultural Studies. </w:t>
            </w:r>
            <w:r w:rsidRPr="00F3591D">
              <w:rPr>
                <w:rFonts w:ascii="Times New Roman" w:eastAsia="Times New Roman" w:hAnsi="Times New Roman" w:cs="Times New Roman"/>
                <w:sz w:val="24"/>
                <w:szCs w:val="24"/>
                <w:lang w:eastAsia="ar-SA"/>
              </w:rPr>
              <w:t>Vol. 3 (2024), 56-71 р.</w:t>
            </w:r>
          </w:p>
          <w:p w:rsidR="001D5D45" w:rsidRPr="00F3591D" w:rsidRDefault="001D5D45">
            <w:pPr>
              <w:spacing w:after="0" w:line="240" w:lineRule="auto"/>
              <w:ind w:firstLine="568"/>
              <w:rPr>
                <w:rFonts w:ascii="Times New Roman" w:eastAsia="Times New Roman" w:hAnsi="Times New Roman" w:cs="Times New Roman"/>
                <w:sz w:val="24"/>
                <w:szCs w:val="24"/>
                <w:lang w:eastAsia="ru-RU"/>
              </w:rPr>
            </w:pPr>
          </w:p>
        </w:tc>
        <w:tc>
          <w:tcPr>
            <w:tcW w:w="1645"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rPr>
                <w:rFonts w:ascii="Times New Roman" w:eastAsia="Times New Roman" w:hAnsi="Times New Roman" w:cs="Times New Roman"/>
                <w:b/>
                <w:sz w:val="24"/>
                <w:szCs w:val="24"/>
                <w:lang w:val="en-US" w:eastAsia="ru-RU"/>
              </w:rPr>
            </w:pPr>
            <w:r w:rsidRPr="00F3591D">
              <w:rPr>
                <w:rStyle w:val="afff"/>
                <w:b w:val="0"/>
                <w:sz w:val="24"/>
                <w:szCs w:val="24"/>
                <w:shd w:val="clear" w:color="auto" w:fill="FFFFFF"/>
                <w:lang w:val="en-US"/>
              </w:rPr>
              <w:t>BIOSIS, Chemical Abstracts, EMBASE, MEDLINE/Index Medicus, Science Citation Index</w:t>
            </w:r>
            <w:r w:rsidRPr="00F3591D">
              <w:rPr>
                <w:rStyle w:val="afff"/>
                <w:b w:val="0"/>
                <w:sz w:val="24"/>
                <w:szCs w:val="24"/>
                <w:shd w:val="clear" w:color="auto" w:fill="FFFFFF"/>
                <w:vertAlign w:val="superscript"/>
                <w:lang w:val="en-US"/>
              </w:rPr>
              <w:t>®</w:t>
            </w:r>
            <w:r w:rsidRPr="00F3591D">
              <w:rPr>
                <w:rStyle w:val="afff"/>
                <w:b w:val="0"/>
                <w:sz w:val="24"/>
                <w:szCs w:val="24"/>
                <w:shd w:val="clear" w:color="auto" w:fill="FFFFFF"/>
                <w:lang w:val="en-US"/>
              </w:rPr>
              <w:t xml:space="preserve">, </w:t>
            </w:r>
            <w:r w:rsidRPr="00F3591D">
              <w:rPr>
                <w:rFonts w:ascii="Times New Roman" w:hAnsi="Times New Roman" w:cs="Times New Roman"/>
                <w:sz w:val="24"/>
                <w:szCs w:val="24"/>
                <w:shd w:val="clear" w:color="auto" w:fill="FFFFFF"/>
                <w:lang w:val="en-US"/>
              </w:rPr>
              <w:t>and</w:t>
            </w:r>
            <w:r w:rsidRPr="00F3591D">
              <w:rPr>
                <w:rStyle w:val="afff"/>
                <w:sz w:val="24"/>
                <w:szCs w:val="24"/>
                <w:lang w:val="en-US"/>
              </w:rPr>
              <w:t xml:space="preserve"> </w:t>
            </w:r>
            <w:r w:rsidRPr="00F3591D">
              <w:rPr>
                <w:rStyle w:val="afff"/>
                <w:b w:val="0"/>
                <w:sz w:val="24"/>
                <w:szCs w:val="24"/>
                <w:shd w:val="clear" w:color="auto" w:fill="FFFFFF"/>
                <w:lang w:val="en-US"/>
              </w:rPr>
              <w:t>BIOBASE, Scholar.google</w:t>
            </w:r>
          </w:p>
        </w:tc>
      </w:tr>
      <w:tr w:rsidR="001D5D45" w:rsidRPr="00F3591D" w:rsidTr="001D5D45">
        <w:trPr>
          <w:trHeight w:val="409"/>
        </w:trPr>
        <w:tc>
          <w:tcPr>
            <w:tcW w:w="1941"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both"/>
              <w:rPr>
                <w:rFonts w:asciiTheme="majorBidi" w:eastAsia="Times New Roman" w:hAnsiTheme="majorBidi" w:cstheme="majorBidi"/>
                <w:sz w:val="24"/>
                <w:szCs w:val="24"/>
                <w:lang w:val="en-US" w:eastAsia="ar-SA"/>
              </w:rPr>
            </w:pPr>
            <w:r w:rsidRPr="00F3591D">
              <w:rPr>
                <w:rFonts w:asciiTheme="majorBidi" w:hAnsiTheme="majorBidi" w:cstheme="majorBidi"/>
                <w:sz w:val="24"/>
                <w:szCs w:val="24"/>
                <w:lang w:val="en-US"/>
              </w:rPr>
              <w:t>Anvar Mirzaev, Sergey Yekimov, Irina Khavina, Olga Pyurko, Nat</w:t>
            </w:r>
            <w:r w:rsidRPr="00F3591D">
              <w:rPr>
                <w:rFonts w:asciiTheme="majorBidi" w:hAnsiTheme="majorBidi" w:cstheme="majorBidi"/>
                <w:sz w:val="24"/>
                <w:szCs w:val="24"/>
              </w:rPr>
              <w:t>а</w:t>
            </w:r>
            <w:r w:rsidRPr="00F3591D">
              <w:rPr>
                <w:rFonts w:asciiTheme="majorBidi" w:hAnsiTheme="majorBidi" w:cstheme="majorBidi"/>
                <w:sz w:val="24"/>
                <w:szCs w:val="24"/>
                <w:lang w:val="en-US"/>
              </w:rPr>
              <w:t>lia Hlebova</w:t>
            </w:r>
          </w:p>
        </w:tc>
        <w:tc>
          <w:tcPr>
            <w:tcW w:w="2208"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hAnsiTheme="majorBidi" w:cstheme="majorBidi"/>
                <w:sz w:val="24"/>
                <w:szCs w:val="24"/>
                <w:lang w:val="en-US"/>
              </w:rPr>
              <w:t>Modern state of metrological support of "digital level - barcode staff" measurement systems</w:t>
            </w:r>
          </w:p>
        </w:tc>
        <w:tc>
          <w:tcPr>
            <w:tcW w:w="2127" w:type="dxa"/>
            <w:tcBorders>
              <w:top w:val="single" w:sz="4" w:space="0" w:color="auto"/>
              <w:left w:val="single" w:sz="4" w:space="0" w:color="auto"/>
              <w:bottom w:val="single" w:sz="4" w:space="0" w:color="auto"/>
              <w:right w:val="single" w:sz="4" w:space="0" w:color="auto"/>
            </w:tcBorders>
          </w:tcPr>
          <w:p w:rsidR="001D5D45" w:rsidRPr="00F3591D" w:rsidRDefault="001D5D45">
            <w:pPr>
              <w:shd w:val="clear" w:color="auto" w:fill="FFFFFF"/>
              <w:spacing w:after="0" w:line="240" w:lineRule="auto"/>
              <w:rPr>
                <w:rFonts w:asciiTheme="majorBidi" w:eastAsia="Times New Roman" w:hAnsiTheme="majorBidi" w:cstheme="majorBidi"/>
                <w:color w:val="000000"/>
                <w:sz w:val="24"/>
                <w:szCs w:val="24"/>
              </w:rPr>
            </w:pPr>
            <w:r w:rsidRPr="00F3591D">
              <w:rPr>
                <w:rFonts w:asciiTheme="majorBidi" w:eastAsia="Times New Roman" w:hAnsiTheme="majorBidi" w:cstheme="majorBidi"/>
                <w:b/>
                <w:bCs/>
                <w:color w:val="111111"/>
                <w:sz w:val="24"/>
                <w:szCs w:val="24"/>
              </w:rPr>
              <w:t>Volume </w:t>
            </w:r>
            <w:r w:rsidRPr="00F3591D">
              <w:rPr>
                <w:rFonts w:asciiTheme="majorBidi" w:eastAsia="Times New Roman" w:hAnsiTheme="majorBidi" w:cstheme="majorBidi"/>
                <w:color w:val="000000"/>
                <w:sz w:val="24"/>
                <w:szCs w:val="24"/>
              </w:rPr>
              <w:t>587, 2024</w:t>
            </w:r>
          </w:p>
          <w:p w:rsidR="001D5D45" w:rsidRPr="00F3591D" w:rsidRDefault="001D5D45">
            <w:pPr>
              <w:suppressAutoHyphens/>
              <w:spacing w:after="0" w:line="240" w:lineRule="auto"/>
              <w:jc w:val="both"/>
              <w:rPr>
                <w:rFonts w:asciiTheme="majorBidi" w:eastAsia="Times New Roman" w:hAnsiTheme="majorBidi" w:cstheme="majorBidi"/>
                <w:sz w:val="24"/>
                <w:szCs w:val="24"/>
                <w:lang w:val="en-US" w:eastAsia="ar-SA"/>
              </w:rPr>
            </w:pPr>
          </w:p>
        </w:tc>
        <w:tc>
          <w:tcPr>
            <w:tcW w:w="1984"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color w:val="000000"/>
                <w:sz w:val="24"/>
                <w:szCs w:val="24"/>
                <w:shd w:val="clear" w:color="auto" w:fill="FFFFFF"/>
                <w:lang w:val="en-US"/>
              </w:rPr>
              <w:t>International Scientific Conference on Green Energy (GreenEnergy 2024)</w:t>
            </w:r>
          </w:p>
        </w:tc>
        <w:tc>
          <w:tcPr>
            <w:tcW w:w="1645" w:type="dxa"/>
            <w:tcBorders>
              <w:top w:val="single" w:sz="4" w:space="0" w:color="auto"/>
              <w:left w:val="single" w:sz="4" w:space="0" w:color="auto"/>
              <w:bottom w:val="single" w:sz="4" w:space="0" w:color="auto"/>
              <w:right w:val="single" w:sz="4" w:space="0" w:color="auto"/>
            </w:tcBorders>
          </w:tcPr>
          <w:p w:rsidR="001D5D45" w:rsidRPr="00F3591D" w:rsidRDefault="001D5D45">
            <w:pPr>
              <w:suppressAutoHyphens/>
              <w:spacing w:after="0" w:line="240" w:lineRule="auto"/>
              <w:jc w:val="both"/>
              <w:rPr>
                <w:rFonts w:asciiTheme="majorBidi" w:hAnsiTheme="majorBidi" w:cstheme="majorBidi"/>
                <w:sz w:val="24"/>
                <w:szCs w:val="24"/>
                <w:lang w:val="en-US"/>
              </w:rPr>
            </w:pPr>
          </w:p>
          <w:p w:rsidR="001D5D45" w:rsidRPr="00F3591D" w:rsidRDefault="001D5D45">
            <w:pPr>
              <w:suppressAutoHyphens/>
              <w:spacing w:after="0" w:line="240" w:lineRule="auto"/>
              <w:jc w:val="both"/>
              <w:rPr>
                <w:rStyle w:val="afff"/>
                <w:b w:val="0"/>
                <w:bCs w:val="0"/>
                <w:sz w:val="24"/>
                <w:szCs w:val="24"/>
                <w:shd w:val="clear" w:color="auto" w:fill="FFFFFF"/>
                <w:lang w:val="uk-UA"/>
              </w:rPr>
            </w:pPr>
            <w:r w:rsidRPr="00F3591D">
              <w:rPr>
                <w:rFonts w:asciiTheme="majorBidi" w:hAnsiTheme="majorBidi" w:cstheme="majorBidi"/>
                <w:sz w:val="24"/>
                <w:szCs w:val="24"/>
                <w:lang w:val="en-US"/>
              </w:rPr>
              <w:t>https://doi.org/10.1051/e3sconf/202458703018</w:t>
            </w:r>
          </w:p>
        </w:tc>
      </w:tr>
      <w:tr w:rsidR="001D5D45" w:rsidRPr="00F3591D" w:rsidTr="001D5D45">
        <w:trPr>
          <w:trHeight w:val="409"/>
        </w:trPr>
        <w:tc>
          <w:tcPr>
            <w:tcW w:w="1941"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sz w:val="24"/>
                <w:szCs w:val="24"/>
                <w:lang w:val="en-US" w:eastAsia="ar-SA"/>
              </w:rPr>
              <w:t>Natalia Hlebova, Lyudmila Afanasieva, Mykhailo Semikin</w:t>
            </w:r>
          </w:p>
          <w:p w:rsidR="001D5D45" w:rsidRPr="00F3591D" w:rsidRDefault="001D5D45">
            <w:pPr>
              <w:suppressAutoHyphens/>
              <w:spacing w:after="0" w:line="240" w:lineRule="auto"/>
              <w:jc w:val="both"/>
              <w:rPr>
                <w:rFonts w:asciiTheme="majorBidi" w:eastAsia="Times New Roman" w:hAnsiTheme="majorBidi" w:cstheme="majorBidi"/>
                <w:sz w:val="24"/>
                <w:szCs w:val="24"/>
                <w:lang w:eastAsia="ar-SA"/>
              </w:rPr>
            </w:pPr>
            <w:r w:rsidRPr="00F3591D">
              <w:rPr>
                <w:rFonts w:asciiTheme="majorBidi" w:eastAsia="Times New Roman" w:hAnsiTheme="majorBidi" w:cstheme="majorBidi"/>
                <w:sz w:val="24"/>
                <w:szCs w:val="24"/>
                <w:lang w:eastAsia="ar-SA"/>
              </w:rPr>
              <w:t>Natalia Falko Ernest Murtaziiev</w:t>
            </w:r>
          </w:p>
        </w:tc>
        <w:tc>
          <w:tcPr>
            <w:tcW w:w="2208"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sz w:val="24"/>
                <w:szCs w:val="24"/>
                <w:lang w:val="en-US" w:eastAsia="ar-SA"/>
              </w:rPr>
              <w:t>STUDYING HIGH SCHOOL STUDENTS ABROAD IN THE DIMENSIONS</w:t>
            </w:r>
          </w:p>
          <w:p w:rsidR="001D5D45" w:rsidRPr="00F3591D" w:rsidRDefault="001D5D45">
            <w:pPr>
              <w:suppressAutoHyphens/>
              <w:spacing w:after="0" w:line="240" w:lineRule="auto"/>
              <w:jc w:val="both"/>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sz w:val="24"/>
                <w:szCs w:val="24"/>
                <w:lang w:val="en-US" w:eastAsia="ar-SA"/>
              </w:rPr>
              <w:t>OF CIVIC AND CULTURAL IDENTITY</w:t>
            </w:r>
          </w:p>
        </w:tc>
        <w:tc>
          <w:tcPr>
            <w:tcW w:w="212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val="en-US" w:eastAsia="ar-SA"/>
              </w:rPr>
            </w:pPr>
            <w:r w:rsidRPr="00F3591D">
              <w:rPr>
                <w:rFonts w:asciiTheme="majorBidi" w:eastAsia="Times New Roman" w:hAnsiTheme="majorBidi" w:cstheme="majorBidi"/>
                <w:sz w:val="24"/>
                <w:szCs w:val="24"/>
                <w:lang w:val="en-US" w:eastAsia="ar-SA"/>
              </w:rPr>
              <w:t>Proceedings of the V</w:t>
            </w:r>
            <w:r w:rsidRPr="00F3591D">
              <w:rPr>
                <w:rFonts w:asciiTheme="majorBidi" w:eastAsia="Times New Roman" w:hAnsiTheme="majorBidi" w:cstheme="majorBidi"/>
                <w:sz w:val="24"/>
                <w:szCs w:val="24"/>
                <w:lang w:eastAsia="ar-SA"/>
              </w:rPr>
              <w:t>І</w:t>
            </w:r>
            <w:r w:rsidRPr="00F3591D">
              <w:rPr>
                <w:rFonts w:asciiTheme="majorBidi" w:eastAsia="Times New Roman" w:hAnsiTheme="majorBidi" w:cstheme="majorBidi"/>
                <w:sz w:val="24"/>
                <w:szCs w:val="24"/>
                <w:lang w:val="en-US" w:eastAsia="ar-SA"/>
              </w:rPr>
              <w:t xml:space="preserve"> International Conference on European Dimensions of Sustainable</w:t>
            </w:r>
          </w:p>
          <w:p w:rsidR="001D5D45" w:rsidRPr="00F3591D" w:rsidRDefault="001D5D45">
            <w:pPr>
              <w:suppressAutoHyphens/>
              <w:spacing w:after="0" w:line="240" w:lineRule="auto"/>
              <w:jc w:val="both"/>
              <w:rPr>
                <w:rFonts w:asciiTheme="majorBidi" w:eastAsia="Times New Roman" w:hAnsiTheme="majorBidi" w:cstheme="majorBidi"/>
                <w:sz w:val="24"/>
                <w:szCs w:val="24"/>
                <w:lang w:eastAsia="ar-SA"/>
              </w:rPr>
            </w:pPr>
            <w:r w:rsidRPr="00F3591D">
              <w:rPr>
                <w:rFonts w:asciiTheme="majorBidi" w:eastAsia="Times New Roman" w:hAnsiTheme="majorBidi" w:cstheme="majorBidi"/>
                <w:sz w:val="24"/>
                <w:szCs w:val="24"/>
                <w:lang w:eastAsia="ar-SA"/>
              </w:rPr>
              <w:t>Development</w:t>
            </w:r>
          </w:p>
        </w:tc>
        <w:tc>
          <w:tcPr>
            <w:tcW w:w="1984"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uppressAutoHyphens/>
              <w:spacing w:after="0" w:line="240" w:lineRule="auto"/>
              <w:jc w:val="both"/>
              <w:rPr>
                <w:rFonts w:asciiTheme="majorBidi" w:eastAsia="Times New Roman" w:hAnsiTheme="majorBidi" w:cstheme="majorBidi"/>
                <w:sz w:val="24"/>
                <w:szCs w:val="24"/>
                <w:lang w:eastAsia="ar-SA"/>
              </w:rPr>
            </w:pPr>
          </w:p>
        </w:tc>
        <w:tc>
          <w:tcPr>
            <w:tcW w:w="1645" w:type="dxa"/>
            <w:tcBorders>
              <w:top w:val="single" w:sz="4" w:space="0" w:color="auto"/>
              <w:left w:val="single" w:sz="4" w:space="0" w:color="auto"/>
              <w:bottom w:val="single" w:sz="4" w:space="0" w:color="auto"/>
              <w:right w:val="single" w:sz="4" w:space="0" w:color="auto"/>
            </w:tcBorders>
            <w:hideMark/>
          </w:tcPr>
          <w:p w:rsidR="001D5D45" w:rsidRPr="00F3591D" w:rsidRDefault="001D5D45">
            <w:pPr>
              <w:suppressAutoHyphens/>
              <w:spacing w:after="0" w:line="240" w:lineRule="auto"/>
              <w:jc w:val="center"/>
              <w:rPr>
                <w:rFonts w:asciiTheme="majorBidi" w:eastAsia="Times New Roman" w:hAnsiTheme="majorBidi" w:cstheme="majorBidi"/>
                <w:sz w:val="24"/>
                <w:szCs w:val="24"/>
                <w:lang w:eastAsia="ar-SA"/>
              </w:rPr>
            </w:pPr>
            <w:r w:rsidRPr="00F3591D">
              <w:rPr>
                <w:rFonts w:asciiTheme="majorBidi" w:eastAsia="Times New Roman" w:hAnsiTheme="majorBidi" w:cstheme="majorBidi"/>
                <w:sz w:val="24"/>
                <w:szCs w:val="24"/>
                <w:lang w:eastAsia="ar-SA"/>
              </w:rPr>
              <w:t>Scopus</w:t>
            </w:r>
          </w:p>
        </w:tc>
      </w:tr>
    </w:tbl>
    <w:p w:rsidR="001D5D45" w:rsidRPr="00F3591D" w:rsidRDefault="001D5D45" w:rsidP="001D5D45">
      <w:pPr>
        <w:tabs>
          <w:tab w:val="num" w:pos="-142"/>
        </w:tabs>
        <w:spacing w:after="0" w:line="240" w:lineRule="auto"/>
        <w:jc w:val="both"/>
        <w:rPr>
          <w:rFonts w:ascii="Times New Roman" w:eastAsia="Times New Roman" w:hAnsi="Times New Roman" w:cs="Times New Roman"/>
          <w:b/>
          <w:sz w:val="24"/>
          <w:szCs w:val="24"/>
          <w:lang w:val="uk-UA" w:eastAsia="ru-RU"/>
        </w:rPr>
      </w:pP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b/>
          <w:sz w:val="24"/>
          <w:szCs w:val="24"/>
          <w:lang w:eastAsia="ru-RU"/>
        </w:rPr>
        <w:t xml:space="preserve">12. Викладачі, які отримали вчений ступінь за кордоном з 2010 року. </w:t>
      </w:r>
      <w:r w:rsidRPr="00F3591D">
        <w:rPr>
          <w:rFonts w:ascii="Times New Roman" w:eastAsia="Times New Roman" w:hAnsi="Times New Roman" w:cs="Times New Roman"/>
          <w:sz w:val="24"/>
          <w:szCs w:val="24"/>
          <w:lang w:eastAsia="ru-RU"/>
        </w:rPr>
        <w:t>(ПІБ, вчений ступінь, установа, місце, рік)</w:t>
      </w: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13. Кількість випускників працевлаштованих за фахом за кордоном           (з 2008 р.)</w:t>
      </w: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154"/>
        <w:gridCol w:w="2406"/>
        <w:gridCol w:w="2495"/>
      </w:tblGrid>
      <w:tr w:rsidR="001D5D45" w:rsidRPr="00F3591D" w:rsidTr="001D5D45">
        <w:trPr>
          <w:jc w:val="center"/>
        </w:trPr>
        <w:tc>
          <w:tcPr>
            <w:tcW w:w="2290"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ПІБ випускника</w:t>
            </w:r>
          </w:p>
        </w:tc>
        <w:tc>
          <w:tcPr>
            <w:tcW w:w="2154"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right="-110"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Рік випуску</w:t>
            </w:r>
          </w:p>
        </w:tc>
        <w:tc>
          <w:tcPr>
            <w:tcW w:w="2406"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Спеціальність</w:t>
            </w:r>
          </w:p>
        </w:tc>
        <w:tc>
          <w:tcPr>
            <w:tcW w:w="2495"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Місце працевлаштування</w:t>
            </w:r>
          </w:p>
        </w:tc>
      </w:tr>
      <w:tr w:rsidR="001D5D45" w:rsidRPr="00F3591D" w:rsidTr="001D5D45">
        <w:trPr>
          <w:jc w:val="center"/>
        </w:trPr>
        <w:tc>
          <w:tcPr>
            <w:tcW w:w="2290"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Цибулько Ольга</w:t>
            </w:r>
          </w:p>
        </w:tc>
        <w:tc>
          <w:tcPr>
            <w:tcW w:w="2154"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right="-110"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2021</w:t>
            </w:r>
          </w:p>
        </w:tc>
        <w:tc>
          <w:tcPr>
            <w:tcW w:w="2406"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054 Соціологія</w:t>
            </w:r>
          </w:p>
        </w:tc>
        <w:tc>
          <w:tcPr>
            <w:tcW w:w="2495"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imes New Roman" w:hAnsi="Times New Roman" w:cs="Times New Roman"/>
                <w:sz w:val="24"/>
                <w:szCs w:val="24"/>
                <w:lang w:val="en-US"/>
              </w:rPr>
            </w:pPr>
            <w:r w:rsidRPr="00F3591D">
              <w:rPr>
                <w:rFonts w:ascii="Times New Roman" w:hAnsi="Times New Roman" w:cs="Times New Roman"/>
                <w:sz w:val="24"/>
                <w:szCs w:val="24"/>
                <w:lang w:val="en-US"/>
              </w:rPr>
              <w:t>Youth Coordinator. Ukraine response.</w:t>
            </w:r>
          </w:p>
          <w:p w:rsidR="001D5D45" w:rsidRPr="00F3591D" w:rsidRDefault="001D5D45">
            <w:pPr>
              <w:spacing w:after="0" w:line="240" w:lineRule="auto"/>
              <w:jc w:val="both"/>
              <w:rPr>
                <w:rFonts w:ascii="Times New Roman" w:hAnsi="Times New Roman" w:cs="Times New Roman"/>
                <w:sz w:val="24"/>
                <w:szCs w:val="24"/>
                <w:lang w:val="en-US"/>
              </w:rPr>
            </w:pPr>
            <w:r w:rsidRPr="00F3591D">
              <w:rPr>
                <w:rFonts w:ascii="Times New Roman" w:hAnsi="Times New Roman" w:cs="Times New Roman"/>
                <w:sz w:val="24"/>
                <w:szCs w:val="24"/>
                <w:lang w:val="en-US"/>
              </w:rPr>
              <w:t>Connecticut Institute for Refugees and Immigrants</w:t>
            </w:r>
          </w:p>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rPr>
              <w:t>Штат Connecticut</w:t>
            </w:r>
          </w:p>
          <w:p w:rsidR="001D5D45" w:rsidRPr="00F3591D" w:rsidRDefault="001D5D45">
            <w:pPr>
              <w:spacing w:after="0" w:line="240" w:lineRule="auto"/>
              <w:jc w:val="both"/>
              <w:rPr>
                <w:rFonts w:ascii="Times New Roman" w:eastAsia="Times New Roman" w:hAnsi="Times New Roman" w:cs="Times New Roman"/>
                <w:sz w:val="24"/>
                <w:szCs w:val="24"/>
                <w:lang w:eastAsia="ru-RU"/>
              </w:rPr>
            </w:pPr>
            <w:r w:rsidRPr="00F3591D">
              <w:rPr>
                <w:rFonts w:ascii="Times New Roman" w:hAnsi="Times New Roman" w:cs="Times New Roman"/>
                <w:sz w:val="24"/>
                <w:szCs w:val="24"/>
              </w:rPr>
              <w:t>USA</w:t>
            </w:r>
          </w:p>
        </w:tc>
      </w:tr>
      <w:tr w:rsidR="001D5D45" w:rsidRPr="00F3591D" w:rsidTr="001D5D45">
        <w:trPr>
          <w:jc w:val="center"/>
        </w:trPr>
        <w:tc>
          <w:tcPr>
            <w:tcW w:w="2290" w:type="dxa"/>
            <w:tcBorders>
              <w:top w:val="single" w:sz="4" w:space="0" w:color="auto"/>
              <w:left w:val="single" w:sz="4" w:space="0" w:color="auto"/>
              <w:bottom w:val="single" w:sz="4" w:space="0" w:color="auto"/>
              <w:right w:val="single" w:sz="4" w:space="0" w:color="auto"/>
            </w:tcBorders>
            <w:hideMark/>
          </w:tcPr>
          <w:p w:rsidR="001D5D45" w:rsidRPr="00F3591D" w:rsidRDefault="001D5D45" w:rsidP="000866C7">
            <w:pPr>
              <w:spacing w:after="0" w:line="240" w:lineRule="auto"/>
              <w:rPr>
                <w:rFonts w:ascii="Times New Roman" w:hAnsi="Times New Roman" w:cs="Times New Roman"/>
                <w:sz w:val="24"/>
                <w:szCs w:val="24"/>
              </w:rPr>
            </w:pPr>
            <w:r w:rsidRPr="00F3591D">
              <w:rPr>
                <w:rFonts w:ascii="Times New Roman" w:hAnsi="Times New Roman" w:cs="Times New Roman"/>
                <w:sz w:val="24"/>
                <w:szCs w:val="24"/>
              </w:rPr>
              <w:t>Загроднік Ольга</w:t>
            </w:r>
          </w:p>
        </w:tc>
        <w:tc>
          <w:tcPr>
            <w:tcW w:w="2154"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right="-110"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2022</w:t>
            </w:r>
          </w:p>
        </w:tc>
        <w:tc>
          <w:tcPr>
            <w:tcW w:w="2406" w:type="dxa"/>
            <w:tcBorders>
              <w:top w:val="single" w:sz="4" w:space="0" w:color="auto"/>
              <w:left w:val="single" w:sz="4" w:space="0" w:color="auto"/>
              <w:bottom w:val="single" w:sz="4" w:space="0" w:color="auto"/>
              <w:right w:val="single" w:sz="4" w:space="0" w:color="auto"/>
            </w:tcBorders>
            <w:hideMark/>
          </w:tcPr>
          <w:p w:rsidR="001D5D45" w:rsidRPr="00F3591D" w:rsidRDefault="001D5D45">
            <w:pPr>
              <w:rPr>
                <w:sz w:val="24"/>
                <w:szCs w:val="24"/>
              </w:rPr>
            </w:pPr>
            <w:r w:rsidRPr="00F3591D">
              <w:rPr>
                <w:rFonts w:ascii="Times New Roman" w:eastAsia="Times New Roman" w:hAnsi="Times New Roman" w:cs="Times New Roman"/>
                <w:sz w:val="24"/>
                <w:szCs w:val="24"/>
                <w:lang w:eastAsia="ru-RU"/>
              </w:rPr>
              <w:t>054 Соціологія</w:t>
            </w:r>
          </w:p>
        </w:tc>
        <w:tc>
          <w:tcPr>
            <w:tcW w:w="2495" w:type="dxa"/>
            <w:tcBorders>
              <w:top w:val="single" w:sz="4" w:space="0" w:color="auto"/>
              <w:left w:val="single" w:sz="4" w:space="0" w:color="auto"/>
              <w:bottom w:val="single" w:sz="4" w:space="0" w:color="auto"/>
              <w:right w:val="single" w:sz="4" w:space="0" w:color="auto"/>
            </w:tcBorders>
            <w:hideMark/>
          </w:tcPr>
          <w:p w:rsidR="001D5D45" w:rsidRPr="00F3591D" w:rsidRDefault="001D5D45">
            <w:pPr>
              <w:pStyle w:val="Default"/>
              <w:spacing w:line="256" w:lineRule="auto"/>
              <w:rPr>
                <w:color w:val="auto"/>
              </w:rPr>
            </w:pPr>
            <w:r w:rsidRPr="00F3591D">
              <w:rPr>
                <w:color w:val="auto"/>
              </w:rPr>
              <w:t>Заступник директора.</w:t>
            </w:r>
          </w:p>
          <w:p w:rsidR="001D5D45" w:rsidRPr="00F3591D" w:rsidRDefault="001D5D45">
            <w:pPr>
              <w:spacing w:after="0" w:line="240" w:lineRule="auto"/>
              <w:jc w:val="both"/>
              <w:rPr>
                <w:rFonts w:ascii="Times New Roman" w:hAnsi="Times New Roman" w:cs="Times New Roman"/>
                <w:sz w:val="24"/>
                <w:szCs w:val="24"/>
              </w:rPr>
            </w:pPr>
            <w:r w:rsidRPr="00F3591D">
              <w:rPr>
                <w:rFonts w:ascii="Times New Roman" w:hAnsi="Times New Roman" w:cs="Times New Roman"/>
                <w:sz w:val="24"/>
                <w:szCs w:val="24"/>
              </w:rPr>
              <w:t>Магазин "Бедронка" в місті Суленчін (Польща)</w:t>
            </w:r>
          </w:p>
        </w:tc>
      </w:tr>
      <w:tr w:rsidR="001D5D45" w:rsidRPr="00F3591D" w:rsidTr="001D5D45">
        <w:trPr>
          <w:jc w:val="center"/>
        </w:trPr>
        <w:tc>
          <w:tcPr>
            <w:tcW w:w="2290" w:type="dxa"/>
            <w:tcBorders>
              <w:top w:val="single" w:sz="4" w:space="0" w:color="auto"/>
              <w:left w:val="single" w:sz="4" w:space="0" w:color="auto"/>
              <w:bottom w:val="single" w:sz="4" w:space="0" w:color="auto"/>
              <w:right w:val="single" w:sz="4" w:space="0" w:color="auto"/>
            </w:tcBorders>
            <w:hideMark/>
          </w:tcPr>
          <w:p w:rsidR="001D5D45" w:rsidRPr="00F3591D" w:rsidRDefault="001D5D45" w:rsidP="000866C7">
            <w:pPr>
              <w:spacing w:after="0" w:line="240" w:lineRule="auto"/>
              <w:jc w:val="center"/>
              <w:rPr>
                <w:rFonts w:ascii="Times New Roman" w:hAnsi="Times New Roman" w:cs="Times New Roman"/>
                <w:sz w:val="24"/>
                <w:szCs w:val="24"/>
              </w:rPr>
            </w:pPr>
            <w:r w:rsidRPr="00F3591D">
              <w:rPr>
                <w:rFonts w:ascii="Times New Roman" w:hAnsi="Times New Roman" w:cs="Times New Roman"/>
                <w:sz w:val="24"/>
                <w:szCs w:val="24"/>
              </w:rPr>
              <w:t>Зарецька Регіна</w:t>
            </w:r>
          </w:p>
        </w:tc>
        <w:tc>
          <w:tcPr>
            <w:tcW w:w="2154"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ind w:right="-110"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2022</w:t>
            </w:r>
          </w:p>
        </w:tc>
        <w:tc>
          <w:tcPr>
            <w:tcW w:w="2406" w:type="dxa"/>
            <w:tcBorders>
              <w:top w:val="single" w:sz="4" w:space="0" w:color="auto"/>
              <w:left w:val="single" w:sz="4" w:space="0" w:color="auto"/>
              <w:bottom w:val="single" w:sz="4" w:space="0" w:color="auto"/>
              <w:right w:val="single" w:sz="4" w:space="0" w:color="auto"/>
            </w:tcBorders>
            <w:hideMark/>
          </w:tcPr>
          <w:p w:rsidR="001D5D45" w:rsidRPr="00F3591D" w:rsidRDefault="001D5D45">
            <w:pPr>
              <w:rPr>
                <w:sz w:val="24"/>
                <w:szCs w:val="24"/>
              </w:rPr>
            </w:pPr>
            <w:r w:rsidRPr="00F3591D">
              <w:rPr>
                <w:rFonts w:ascii="Times New Roman" w:eastAsia="Times New Roman" w:hAnsi="Times New Roman" w:cs="Times New Roman"/>
                <w:sz w:val="24"/>
                <w:szCs w:val="24"/>
                <w:lang w:eastAsia="ru-RU"/>
              </w:rPr>
              <w:t>054 Соціологія</w:t>
            </w:r>
          </w:p>
        </w:tc>
        <w:tc>
          <w:tcPr>
            <w:tcW w:w="2495"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imes New Roman" w:hAnsi="Times New Roman" w:cs="Times New Roman"/>
                <w:sz w:val="24"/>
                <w:szCs w:val="24"/>
              </w:rPr>
            </w:pPr>
            <w:r w:rsidRPr="00F3591D">
              <w:rPr>
                <w:rFonts w:ascii="Times New Roman" w:hAnsi="Times New Roman" w:cs="Times New Roman"/>
                <w:sz w:val="24"/>
                <w:szCs w:val="24"/>
              </w:rPr>
              <w:t>Landkreis Wittmund als Dolmetscher, (волонтерська організація) Німеччина</w:t>
            </w:r>
          </w:p>
        </w:tc>
      </w:tr>
    </w:tbl>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val="uk-UA" w:eastAsia="ru-RU"/>
        </w:rPr>
      </w:pP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14.</w:t>
      </w:r>
      <w:r w:rsidRPr="00F3591D">
        <w:rPr>
          <w:rFonts w:ascii="Times New Roman" w:eastAsia="Times New Roman" w:hAnsi="Times New Roman" w:cs="Times New Roman"/>
          <w:b/>
          <w:sz w:val="24"/>
          <w:szCs w:val="24"/>
          <w:lang w:eastAsia="ru-RU"/>
        </w:rPr>
        <w:tab/>
        <w:t>Кількість випускників працевлаштованих в Україні в організаціях та компаніях з іноземним власником (з 2008 р.)</w:t>
      </w: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p>
    <w:p w:rsidR="001D5D45" w:rsidRPr="00F3591D" w:rsidRDefault="001D5D45" w:rsidP="001D5D45">
      <w:pPr>
        <w:tabs>
          <w:tab w:val="num" w:pos="-142"/>
        </w:tabs>
        <w:spacing w:after="0" w:line="240" w:lineRule="auto"/>
        <w:ind w:firstLine="568"/>
        <w:jc w:val="both"/>
        <w:rPr>
          <w:rFonts w:ascii="Times New Roman" w:eastAsia="Times New Roman" w:hAnsi="Times New Roman" w:cs="Times New Roman"/>
          <w:b/>
          <w:sz w:val="24"/>
          <w:szCs w:val="24"/>
          <w:lang w:eastAsia="ru-RU"/>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3"/>
        <w:gridCol w:w="2321"/>
        <w:gridCol w:w="2458"/>
        <w:gridCol w:w="2558"/>
      </w:tblGrid>
      <w:tr w:rsidR="001D5D45" w:rsidRPr="00F3591D" w:rsidTr="001D5D45">
        <w:tc>
          <w:tcPr>
            <w:tcW w:w="2433"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ПІБ випускника</w:t>
            </w:r>
          </w:p>
        </w:tc>
        <w:tc>
          <w:tcPr>
            <w:tcW w:w="2321"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right="-110"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Рік випуску</w:t>
            </w:r>
          </w:p>
        </w:tc>
        <w:tc>
          <w:tcPr>
            <w:tcW w:w="24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Спеціальність</w:t>
            </w:r>
          </w:p>
        </w:tc>
        <w:tc>
          <w:tcPr>
            <w:tcW w:w="25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Місце працевлаштування</w:t>
            </w:r>
          </w:p>
        </w:tc>
      </w:tr>
      <w:tr w:rsidR="001D5D45" w:rsidRPr="00F3591D" w:rsidTr="001D5D45">
        <w:tc>
          <w:tcPr>
            <w:tcW w:w="2433"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С</w:t>
            </w:r>
            <w:r w:rsidRPr="00F3591D">
              <w:rPr>
                <w:rFonts w:ascii="Times New Roman" w:eastAsia="Times New Roman" w:hAnsi="Times New Roman" w:cs="Times New Roman"/>
                <w:sz w:val="24"/>
                <w:szCs w:val="24"/>
                <w:lang w:eastAsia="ru-RU"/>
              </w:rPr>
              <w:t>альніков Сергій</w:t>
            </w:r>
          </w:p>
        </w:tc>
        <w:tc>
          <w:tcPr>
            <w:tcW w:w="2321"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2012</w:t>
            </w:r>
          </w:p>
        </w:tc>
        <w:tc>
          <w:tcPr>
            <w:tcW w:w="24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054 Соціологія</w:t>
            </w:r>
          </w:p>
        </w:tc>
        <w:tc>
          <w:tcPr>
            <w:tcW w:w="25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7"/>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Координатор проєкту «Посилення лікування ВІЛ-інфекції, спроможності лабораторної мережі,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ВІЛ/СНІД (PEPFAR)». Центр громадського здоров’я при МОЗ України</w:t>
            </w:r>
          </w:p>
        </w:tc>
      </w:tr>
      <w:tr w:rsidR="001D5D45" w:rsidRPr="00F3591D" w:rsidTr="001D5D45">
        <w:tc>
          <w:tcPr>
            <w:tcW w:w="2433"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Таблер Євген</w:t>
            </w:r>
          </w:p>
        </w:tc>
        <w:tc>
          <w:tcPr>
            <w:tcW w:w="2321"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2013</w:t>
            </w:r>
          </w:p>
        </w:tc>
        <w:tc>
          <w:tcPr>
            <w:tcW w:w="24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8"/>
              <w:jc w:val="center"/>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054 Соціологія</w:t>
            </w:r>
          </w:p>
        </w:tc>
        <w:tc>
          <w:tcPr>
            <w:tcW w:w="2558" w:type="dxa"/>
            <w:tcBorders>
              <w:top w:val="single" w:sz="4" w:space="0" w:color="auto"/>
              <w:left w:val="single" w:sz="4" w:space="0" w:color="auto"/>
              <w:bottom w:val="single" w:sz="4" w:space="0" w:color="auto"/>
              <w:right w:val="single" w:sz="4" w:space="0" w:color="auto"/>
            </w:tcBorders>
            <w:hideMark/>
          </w:tcPr>
          <w:p w:rsidR="001D5D45" w:rsidRPr="00F3591D" w:rsidRDefault="001D5D45">
            <w:pPr>
              <w:tabs>
                <w:tab w:val="num" w:pos="-142"/>
              </w:tabs>
              <w:spacing w:after="0" w:line="240" w:lineRule="auto"/>
              <w:ind w:firstLine="567"/>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БФ Право на Захист УВКБ ООН - Управління Верховного комісара ООН у справах біженців. NRC - норвезька рада у справах біженців</w:t>
            </w:r>
          </w:p>
        </w:tc>
      </w:tr>
    </w:tbl>
    <w:p w:rsidR="001D5D45" w:rsidRPr="00F3591D" w:rsidRDefault="001D5D45" w:rsidP="001D5D45">
      <w:pPr>
        <w:spacing w:after="0" w:line="240" w:lineRule="auto"/>
        <w:ind w:firstLine="568"/>
        <w:jc w:val="both"/>
        <w:rPr>
          <w:rFonts w:ascii="Times New Roman" w:eastAsia="Times New Roman" w:hAnsi="Times New Roman" w:cs="Times New Roman"/>
          <w:b/>
          <w:sz w:val="24"/>
          <w:szCs w:val="24"/>
          <w:lang w:val="uk-UA" w:eastAsia="ru-RU"/>
        </w:rPr>
      </w:pPr>
    </w:p>
    <w:p w:rsidR="001D5D45" w:rsidRPr="00F3591D" w:rsidRDefault="001D5D45" w:rsidP="001D5D45">
      <w:pPr>
        <w:spacing w:after="0" w:line="240" w:lineRule="auto"/>
        <w:ind w:firstLine="568"/>
        <w:jc w:val="both"/>
        <w:rPr>
          <w:rFonts w:ascii="Times New Roman" w:eastAsia="Times New Roman" w:hAnsi="Times New Roman" w:cs="Times New Roman"/>
          <w:b/>
          <w:sz w:val="24"/>
          <w:szCs w:val="24"/>
          <w:lang w:eastAsia="ru-RU"/>
        </w:rPr>
      </w:pPr>
      <w:r w:rsidRPr="00F3591D">
        <w:rPr>
          <w:rFonts w:ascii="Times New Roman" w:eastAsia="Times New Roman" w:hAnsi="Times New Roman" w:cs="Times New Roman"/>
          <w:b/>
          <w:sz w:val="24"/>
          <w:szCs w:val="24"/>
          <w:lang w:eastAsia="ru-RU"/>
        </w:rPr>
        <w:t>15. Наявність дисциплін, що викладаються іноземною мовою (за наявністю іншомовного НМК).</w:t>
      </w:r>
    </w:p>
    <w:p w:rsidR="001D5D45" w:rsidRPr="00F3591D" w:rsidRDefault="001D5D45" w:rsidP="001D5D45">
      <w:pPr>
        <w:tabs>
          <w:tab w:val="left" w:pos="1418"/>
        </w:tabs>
        <w:spacing w:after="0" w:line="240" w:lineRule="auto"/>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 xml:space="preserve">ОК </w:t>
      </w:r>
      <w:r w:rsidRPr="00F3591D">
        <w:rPr>
          <w:rFonts w:ascii="Times New Roman" w:eastAsia="Times New Roman" w:hAnsi="Times New Roman" w:cs="Times New Roman"/>
          <w:sz w:val="24"/>
          <w:szCs w:val="24"/>
          <w:lang w:val="en-US" w:eastAsia="ru-RU"/>
        </w:rPr>
        <w:t>Philosophy</w:t>
      </w:r>
      <w:r w:rsidRPr="00F3591D">
        <w:rPr>
          <w:rFonts w:ascii="Times New Roman" w:eastAsia="Times New Roman" w:hAnsi="Times New Roman" w:cs="Times New Roman"/>
          <w:sz w:val="24"/>
          <w:szCs w:val="24"/>
          <w:lang w:eastAsia="ru-RU"/>
        </w:rPr>
        <w:t xml:space="preserve"> </w:t>
      </w:r>
      <w:r w:rsidRPr="00F3591D">
        <w:rPr>
          <w:rFonts w:ascii="Times New Roman" w:eastAsia="Times New Roman" w:hAnsi="Times New Roman" w:cs="Times New Roman"/>
          <w:sz w:val="24"/>
          <w:szCs w:val="24"/>
          <w:lang w:val="en-US" w:eastAsia="ru-RU"/>
        </w:rPr>
        <w:t>of</w:t>
      </w:r>
      <w:r w:rsidRPr="00F3591D">
        <w:rPr>
          <w:rFonts w:ascii="Times New Roman" w:eastAsia="Times New Roman" w:hAnsi="Times New Roman" w:cs="Times New Roman"/>
          <w:sz w:val="24"/>
          <w:szCs w:val="24"/>
          <w:lang w:eastAsia="ru-RU"/>
        </w:rPr>
        <w:t xml:space="preserve"> </w:t>
      </w:r>
      <w:r w:rsidRPr="00F3591D">
        <w:rPr>
          <w:rFonts w:ascii="Times New Roman" w:eastAsia="Times New Roman" w:hAnsi="Times New Roman" w:cs="Times New Roman"/>
          <w:sz w:val="24"/>
          <w:szCs w:val="24"/>
          <w:lang w:val="en-US" w:eastAsia="ru-RU"/>
        </w:rPr>
        <w:t>Management</w:t>
      </w:r>
      <w:r w:rsidRPr="00F3591D">
        <w:rPr>
          <w:rFonts w:ascii="Times New Roman" w:eastAsia="Times New Roman" w:hAnsi="Times New Roman" w:cs="Times New Roman"/>
          <w:sz w:val="24"/>
          <w:szCs w:val="24"/>
          <w:lang w:eastAsia="ru-RU"/>
        </w:rPr>
        <w:t>, ОНП Аналітика суспільних процесів,  ОС «Магістр»</w:t>
      </w:r>
    </w:p>
    <w:p w:rsidR="001D5D45" w:rsidRPr="00F3591D" w:rsidRDefault="001D5D45" w:rsidP="001D5D45">
      <w:pPr>
        <w:spacing w:after="0" w:line="240" w:lineRule="auto"/>
        <w:ind w:firstLine="568"/>
        <w:jc w:val="both"/>
        <w:rPr>
          <w:rFonts w:ascii="Times New Roman" w:eastAsia="Times New Roman" w:hAnsi="Times New Roman" w:cs="Times New Roman"/>
          <w:sz w:val="24"/>
          <w:szCs w:val="24"/>
          <w:lang w:eastAsia="ru-RU"/>
        </w:rPr>
      </w:pPr>
      <w:r w:rsidRPr="00F3591D">
        <w:rPr>
          <w:rFonts w:ascii="Times New Roman" w:eastAsia="Times New Roman" w:hAnsi="Times New Roman" w:cs="Times New Roman"/>
          <w:sz w:val="24"/>
          <w:szCs w:val="24"/>
          <w:lang w:eastAsia="ru-RU"/>
        </w:rPr>
        <w:t>Кан.філософських наук, старший викладач Демчик О.І.</w:t>
      </w:r>
    </w:p>
    <w:p w:rsidR="001D5D45" w:rsidRPr="00F3591D" w:rsidRDefault="001D5D45" w:rsidP="001D5D45">
      <w:pPr>
        <w:rPr>
          <w:rFonts w:ascii="Times New Roman" w:hAnsi="Times New Roman" w:cs="Times New Roman"/>
          <w:sz w:val="24"/>
          <w:szCs w:val="24"/>
        </w:rPr>
      </w:pPr>
    </w:p>
    <w:p w:rsidR="00845EC8" w:rsidRPr="00F3591D" w:rsidRDefault="00845EC8" w:rsidP="000735E0">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br w:type="page"/>
      </w:r>
    </w:p>
    <w:p w:rsidR="000735E0" w:rsidRPr="00F3591D" w:rsidRDefault="000735E0" w:rsidP="000735E0">
      <w:pPr>
        <w:spacing w:after="0"/>
        <w:jc w:val="center"/>
        <w:rPr>
          <w:rFonts w:ascii="Times New Roman" w:hAnsi="Times New Roman" w:cs="Times New Roman"/>
          <w:b/>
          <w:bCs/>
          <w:sz w:val="24"/>
          <w:szCs w:val="24"/>
          <w:lang w:val="uk-UA"/>
        </w:rPr>
      </w:pPr>
      <w:r w:rsidRPr="00F3591D">
        <w:rPr>
          <w:rFonts w:ascii="Times New Roman" w:hAnsi="Times New Roman" w:cs="Times New Roman"/>
          <w:b/>
          <w:bCs/>
          <w:sz w:val="24"/>
          <w:szCs w:val="24"/>
          <w:lang w:val="uk-UA"/>
        </w:rPr>
        <w:t>ЗВІТ</w:t>
      </w:r>
    </w:p>
    <w:p w:rsidR="000735E0" w:rsidRPr="00F3591D" w:rsidRDefault="000735E0" w:rsidP="000735E0">
      <w:pPr>
        <w:spacing w:after="0"/>
        <w:ind w:firstLine="709"/>
        <w:jc w:val="center"/>
        <w:rPr>
          <w:rFonts w:ascii="Times New Roman" w:hAnsi="Times New Roman" w:cs="Times New Roman"/>
          <w:b/>
          <w:sz w:val="24"/>
          <w:szCs w:val="24"/>
          <w:lang w:val="uk-UA"/>
        </w:rPr>
      </w:pPr>
      <w:r w:rsidRPr="00F3591D">
        <w:rPr>
          <w:rFonts w:ascii="Times New Roman" w:hAnsi="Times New Roman" w:cs="Times New Roman"/>
          <w:b/>
          <w:sz w:val="24"/>
          <w:szCs w:val="24"/>
          <w:lang w:val="uk-UA"/>
        </w:rPr>
        <w:t>Про роботу наукового гуртка Соціологос</w:t>
      </w:r>
    </w:p>
    <w:p w:rsidR="000735E0" w:rsidRPr="00F3591D" w:rsidRDefault="000735E0" w:rsidP="000735E0">
      <w:pPr>
        <w:suppressAutoHyphens/>
        <w:spacing w:after="0" w:line="240" w:lineRule="auto"/>
        <w:jc w:val="center"/>
        <w:rPr>
          <w:rFonts w:asciiTheme="majorBidi" w:eastAsia="Times New Roman" w:hAnsiTheme="majorBidi" w:cstheme="majorBidi"/>
          <w:b/>
          <w:sz w:val="24"/>
          <w:szCs w:val="24"/>
          <w:lang w:val="uk-UA" w:eastAsia="ar-SA"/>
        </w:rPr>
      </w:pPr>
      <w:r w:rsidRPr="00F3591D">
        <w:rPr>
          <w:rFonts w:asciiTheme="majorBidi" w:eastAsia="Times New Roman" w:hAnsiTheme="majorBidi" w:cstheme="majorBidi"/>
          <w:b/>
          <w:sz w:val="24"/>
          <w:szCs w:val="24"/>
          <w:lang w:val="uk-UA" w:eastAsia="ar-SA"/>
        </w:rPr>
        <w:t xml:space="preserve">за 2024 н.р. </w:t>
      </w:r>
    </w:p>
    <w:p w:rsidR="000735E0" w:rsidRPr="00F3591D" w:rsidRDefault="000735E0" w:rsidP="000735E0">
      <w:pPr>
        <w:suppressAutoHyphens/>
        <w:spacing w:after="0" w:line="240" w:lineRule="auto"/>
        <w:jc w:val="center"/>
        <w:rPr>
          <w:rFonts w:asciiTheme="majorBidi" w:eastAsia="Times New Roman" w:hAnsiTheme="majorBidi" w:cstheme="majorBidi"/>
          <w:b/>
          <w:sz w:val="24"/>
          <w:szCs w:val="24"/>
          <w:lang w:val="uk-UA" w:eastAsia="ar-SA"/>
        </w:rPr>
      </w:pPr>
    </w:p>
    <w:p w:rsidR="000735E0" w:rsidRPr="00F3591D" w:rsidRDefault="000735E0" w:rsidP="000735E0">
      <w:pPr>
        <w:tabs>
          <w:tab w:val="left" w:leader="underscore" w:pos="9498"/>
        </w:tabs>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Керівник наукового гуртка (ПІБ, вчений ступінь, звання): Глебова Наталя Іванівна, докт.соц.наук, професор.</w:t>
      </w:r>
    </w:p>
    <w:p w:rsidR="000735E0" w:rsidRPr="00F3591D" w:rsidRDefault="000735E0" w:rsidP="000735E0">
      <w:pPr>
        <w:tabs>
          <w:tab w:val="left" w:leader="underscore" w:pos="9498"/>
        </w:tabs>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Староста</w:t>
      </w:r>
      <w:r w:rsidRPr="00F3591D">
        <w:rPr>
          <w:rFonts w:ascii="Times New Roman" w:hAnsi="Times New Roman" w:cs="Times New Roman"/>
          <w:sz w:val="24"/>
          <w:szCs w:val="24"/>
          <w:lang w:val="uk-UA"/>
        </w:rPr>
        <w:t xml:space="preserve"> наукового гуртка: Решетнікова О.</w:t>
      </w:r>
    </w:p>
    <w:p w:rsidR="000735E0" w:rsidRPr="00F3591D" w:rsidRDefault="000735E0" w:rsidP="000735E0">
      <w:pPr>
        <w:tabs>
          <w:tab w:val="left" w:leader="underscore" w:pos="9498"/>
        </w:tabs>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Тематика роботи «Міжетнічна взаємодія як запорука консолідації в боротьбі з рашистською ідеологією та збройною агресією».</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Проведено занять: у цьому році - 9</w:t>
      </w:r>
    </w:p>
    <w:p w:rsidR="000735E0" w:rsidRPr="00F3591D" w:rsidRDefault="000735E0" w:rsidP="000735E0">
      <w:pPr>
        <w:spacing w:after="0"/>
        <w:ind w:firstLine="709"/>
        <w:jc w:val="both"/>
        <w:rPr>
          <w:rFonts w:ascii="Times New Roman" w:hAnsi="Times New Roman" w:cs="Times New Roman"/>
          <w:bCs/>
          <w:sz w:val="24"/>
          <w:szCs w:val="24"/>
          <w:lang w:val="uk-UA"/>
        </w:rPr>
      </w:pPr>
      <w:r w:rsidRPr="00F3591D">
        <w:rPr>
          <w:rFonts w:ascii="Times New Roman" w:hAnsi="Times New Roman" w:cs="Times New Roman"/>
          <w:bCs/>
          <w:sz w:val="24"/>
          <w:szCs w:val="24"/>
          <w:lang w:val="uk-UA"/>
        </w:rPr>
        <w:t>Кількість студентів 15 (додаток 1)</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Графік роботи (дати, час/ місце проведення)</w:t>
      </w:r>
      <w:r w:rsidRPr="00F3591D">
        <w:rPr>
          <w:rFonts w:ascii="Times New Roman" w:hAnsi="Times New Roman" w:cs="Times New Roman"/>
          <w:sz w:val="24"/>
          <w:szCs w:val="24"/>
          <w:lang w:val="uk-UA"/>
        </w:rPr>
        <w:t xml:space="preserve"> Центр соціологічних досліджень (онлайн)</w:t>
      </w:r>
    </w:p>
    <w:p w:rsidR="000735E0" w:rsidRPr="00F3591D" w:rsidRDefault="000735E0" w:rsidP="000735E0">
      <w:pPr>
        <w:spacing w:after="0"/>
        <w:ind w:firstLine="709"/>
        <w:jc w:val="both"/>
        <w:rPr>
          <w:rFonts w:ascii="Times New Roman" w:hAnsi="Times New Roman" w:cs="Times New Roman"/>
          <w:b/>
          <w:bCs/>
          <w:sz w:val="24"/>
          <w:szCs w:val="24"/>
          <w:lang w:val="uk-UA"/>
        </w:rPr>
      </w:pPr>
      <w:r w:rsidRPr="00F3591D">
        <w:rPr>
          <w:rFonts w:ascii="Times New Roman" w:hAnsi="Times New Roman" w:cs="Times New Roman"/>
          <w:b/>
          <w:sz w:val="24"/>
          <w:szCs w:val="24"/>
          <w:lang w:val="uk-UA"/>
        </w:rPr>
        <w:t xml:space="preserve">1. </w:t>
      </w:r>
      <w:r w:rsidRPr="00F3591D">
        <w:rPr>
          <w:rFonts w:ascii="Times New Roman" w:hAnsi="Times New Roman" w:cs="Times New Roman"/>
          <w:b/>
          <w:bCs/>
          <w:sz w:val="24"/>
          <w:szCs w:val="24"/>
          <w:lang w:val="uk-UA"/>
        </w:rPr>
        <w:t>КОРОТКИЙ ЗМІСТ РОБОТИ ГУРТКА</w:t>
      </w:r>
      <w:r w:rsidRPr="00F3591D">
        <w:rPr>
          <w:rFonts w:ascii="Times New Roman" w:hAnsi="Times New Roman" w:cs="Times New Roman"/>
          <w:b/>
          <w:sz w:val="24"/>
          <w:szCs w:val="24"/>
          <w:lang w:val="uk-UA"/>
        </w:rPr>
        <w:t xml:space="preserve"> </w:t>
      </w:r>
      <w:r w:rsidRPr="00F3591D">
        <w:rPr>
          <w:rFonts w:ascii="Times New Roman" w:hAnsi="Times New Roman" w:cs="Times New Roman"/>
          <w:sz w:val="24"/>
          <w:szCs w:val="24"/>
          <w:lang w:val="uk-UA"/>
        </w:rPr>
        <w:t>(до 20 рядків тексту)</w:t>
      </w:r>
      <w:r w:rsidRPr="00F3591D">
        <w:rPr>
          <w:rFonts w:ascii="Times New Roman" w:hAnsi="Times New Roman" w:cs="Times New Roman"/>
          <w:bCs/>
          <w:sz w:val="24"/>
          <w:szCs w:val="24"/>
          <w:lang w:val="uk-UA"/>
        </w:rPr>
        <w:t>:</w:t>
      </w:r>
      <w:r w:rsidRPr="00F3591D">
        <w:rPr>
          <w:rFonts w:ascii="Times New Roman" w:hAnsi="Times New Roman" w:cs="Times New Roman"/>
          <w:b/>
          <w:bCs/>
          <w:sz w:val="24"/>
          <w:szCs w:val="24"/>
          <w:lang w:val="uk-UA"/>
        </w:rPr>
        <w:t xml:space="preserve"> </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1.1. Проблема, на вирішення якої було створено гурток, обґрунтування щодо актуальності.</w:t>
      </w:r>
      <w:r w:rsidRPr="00F3591D">
        <w:rPr>
          <w:rFonts w:ascii="Times New Roman" w:hAnsi="Times New Roman" w:cs="Times New Roman"/>
          <w:sz w:val="24"/>
          <w:szCs w:val="24"/>
          <w:lang w:val="uk-UA"/>
        </w:rPr>
        <w:t xml:space="preserve"> Соціологічне дослідження міста як галузь соціологічних знань розкривають конкретні особливості розвитку і функціонування міста в певних історичних умовах, значною мірою впливаючи на соціальні процеси і тенденції його розвитку. </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Без соціологічного супроводу сьогодні практично неможливе ґрунтовне стратегічне планування соціокультурного розвитку міст, оскільки лише науково обґрунтовані прогнози дають можливість агентам змін вчасно виявити найбільш дієві механізми залучення міської громади до активної культурної діяльності, виокремити актуальні запити населення та їх бачення засобів особистого внеску у впровадження культурної політики міста та форм дієвих механізмів співпраці державного і громадського сектору. Центр соціологічних досліджень разом зі студентами спеціальності 054 Соціологія здійснювали соціологічний супровід «Стратегія розвитку міста Мелітополь до 2030 р.», «План міжкультурної інтеграції м. Мелітополь» та інші. </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Таким чином, здійснений аналіз соціологічних даних ідентифікації місцевих і культурних цінностей, пріоритетів громади та експертів культури й культурної політики укладає наукову основу планування подальшого розвитку Мелітополя й є дієвим маркером успішності втілення модернізаційних соціокультурних процесів. </w:t>
      </w:r>
    </w:p>
    <w:p w:rsidR="000735E0" w:rsidRPr="00F3591D" w:rsidRDefault="000735E0" w:rsidP="000735E0">
      <w:pPr>
        <w:spacing w:after="0"/>
        <w:ind w:firstLine="709"/>
        <w:jc w:val="both"/>
        <w:rPr>
          <w:rFonts w:ascii="Times New Roman" w:hAnsi="Times New Roman" w:cs="Times New Roman"/>
          <w:bCs/>
          <w:sz w:val="24"/>
          <w:szCs w:val="24"/>
          <w:lang w:val="uk-UA"/>
        </w:rPr>
      </w:pP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1.2. О</w:t>
      </w:r>
      <w:r w:rsidRPr="00F3591D">
        <w:rPr>
          <w:rFonts w:ascii="Times New Roman" w:hAnsi="Times New Roman" w:cs="Times New Roman"/>
          <w:sz w:val="24"/>
          <w:szCs w:val="24"/>
          <w:lang w:val="uk-UA"/>
        </w:rPr>
        <w:t>б'єкт і предмет дослідження.</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О</w:t>
      </w:r>
      <w:r w:rsidRPr="00F3591D">
        <w:rPr>
          <w:rFonts w:ascii="Times New Roman" w:hAnsi="Times New Roman" w:cs="Times New Roman"/>
          <w:sz w:val="24"/>
          <w:szCs w:val="24"/>
          <w:lang w:val="uk-UA"/>
        </w:rPr>
        <w:t>б'єкт: модернізаційні процеси полікультурного українського міста.</w:t>
      </w:r>
    </w:p>
    <w:p w:rsidR="000735E0" w:rsidRPr="00F3591D" w:rsidRDefault="000735E0" w:rsidP="000735E0">
      <w:pPr>
        <w:spacing w:after="0"/>
        <w:ind w:firstLine="709"/>
        <w:jc w:val="both"/>
        <w:rPr>
          <w:rFonts w:ascii="Times New Roman" w:hAnsi="Times New Roman" w:cs="Times New Roman"/>
          <w:bCs/>
          <w:sz w:val="24"/>
          <w:szCs w:val="24"/>
          <w:lang w:val="uk-UA"/>
        </w:rPr>
      </w:pPr>
      <w:r w:rsidRPr="00F3591D">
        <w:rPr>
          <w:rFonts w:ascii="Times New Roman" w:hAnsi="Times New Roman" w:cs="Times New Roman"/>
          <w:sz w:val="24"/>
          <w:szCs w:val="24"/>
          <w:lang w:val="uk-UA"/>
        </w:rPr>
        <w:t>Предмет: міське суспільне середовище в контекстах самовизначення і сталого розвитку міських громад.</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1.3. Мета і основні завдання роботи наукового гуртка.</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Метою є репрезентація досвіду ефективного соціологічного супроводу міської полікультурної політики з розробки та втілення стратегій і практик модернізації сучасного міста.</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Для досягнення вказаної мети поставлені наступні </w:t>
      </w:r>
      <w:r w:rsidRPr="00F3591D">
        <w:rPr>
          <w:rFonts w:ascii="Times New Roman" w:hAnsi="Times New Roman" w:cs="Times New Roman"/>
          <w:b/>
          <w:sz w:val="24"/>
          <w:szCs w:val="24"/>
          <w:lang w:val="uk-UA"/>
        </w:rPr>
        <w:t>завдання</w:t>
      </w:r>
      <w:r w:rsidRPr="00F3591D">
        <w:rPr>
          <w:rFonts w:ascii="Times New Roman" w:hAnsi="Times New Roman" w:cs="Times New Roman"/>
          <w:sz w:val="24"/>
          <w:szCs w:val="24"/>
          <w:lang w:val="uk-UA"/>
        </w:rPr>
        <w:t>:</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Проаналізувати засади сучасних культурно-аналітичних підходів до обґрунтування єдності культури і суспільного життя сучасного міста в контексті напрацювань соціології міста та теорії змін.</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 Розглянути концепції креативного простору міста як простору створення культурних цінностей, розвитку творчих здібностей, поширення, збереження і громадського використання культурних цінностей. </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Виявити перспективні напрямки докладання соціологічних знань і засобів прогностики для успішного супроводу культурної політики міста в сучасному регіональному соціокультурному просторі України.</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Обгрунтувати доцільність застосування засобів і механізмів соціологічного супроводу розробок стратегій і практик соціокультурного оновлення сучасного українського міста на прикладі м. Мелітополь.</w:t>
      </w:r>
    </w:p>
    <w:p w:rsidR="000735E0" w:rsidRPr="00F3591D" w:rsidRDefault="000735E0" w:rsidP="000735E0">
      <w:pPr>
        <w:spacing w:after="0"/>
        <w:ind w:firstLine="709"/>
        <w:jc w:val="both"/>
        <w:rPr>
          <w:rFonts w:ascii="Times New Roman" w:eastAsia="MS Mincho" w:hAnsi="Times New Roman" w:cs="Times New Roman"/>
          <w:b/>
          <w:sz w:val="24"/>
          <w:szCs w:val="24"/>
          <w:lang w:val="uk-UA"/>
        </w:rPr>
      </w:pPr>
      <w:r w:rsidRPr="00F3591D">
        <w:rPr>
          <w:rFonts w:ascii="Times New Roman" w:hAnsi="Times New Roman" w:cs="Times New Roman"/>
          <w:b/>
          <w:sz w:val="24"/>
          <w:szCs w:val="24"/>
          <w:lang w:val="uk-UA"/>
        </w:rPr>
        <w:t>2.</w:t>
      </w:r>
      <w:r w:rsidRPr="00F3591D">
        <w:rPr>
          <w:rFonts w:ascii="Times New Roman" w:hAnsi="Times New Roman" w:cs="Times New Roman"/>
          <w:sz w:val="24"/>
          <w:szCs w:val="24"/>
          <w:lang w:val="uk-UA"/>
        </w:rPr>
        <w:t xml:space="preserve"> </w:t>
      </w:r>
      <w:r w:rsidRPr="00F3591D">
        <w:rPr>
          <w:rFonts w:ascii="Times New Roman" w:eastAsia="MS Mincho" w:hAnsi="Times New Roman" w:cs="Times New Roman"/>
          <w:b/>
          <w:sz w:val="24"/>
          <w:szCs w:val="24"/>
          <w:lang w:val="uk-UA"/>
        </w:rPr>
        <w:t xml:space="preserve">ОДЕРЖАНІ НАУКОВІ РЕЗУЛЬТАТИ </w:t>
      </w:r>
      <w:r w:rsidRPr="00F3591D">
        <w:rPr>
          <w:rFonts w:ascii="Times New Roman" w:hAnsi="Times New Roman" w:cs="Times New Roman"/>
          <w:spacing w:val="-2"/>
          <w:sz w:val="24"/>
          <w:szCs w:val="24"/>
          <w:lang w:val="uk-UA"/>
        </w:rPr>
        <w:t>(до 20 рядків тексту)</w:t>
      </w:r>
    </w:p>
    <w:p w:rsidR="000735E0" w:rsidRPr="00F3591D" w:rsidRDefault="000735E0" w:rsidP="000735E0">
      <w:pPr>
        <w:spacing w:after="0"/>
        <w:ind w:firstLine="709"/>
        <w:jc w:val="both"/>
        <w:rPr>
          <w:rFonts w:ascii="Times New Roman" w:eastAsia="Calibri" w:hAnsi="Times New Roman" w:cs="Times New Roman"/>
          <w:b/>
          <w:sz w:val="24"/>
          <w:szCs w:val="24"/>
          <w:lang w:val="uk-UA"/>
        </w:rPr>
      </w:pPr>
      <w:r w:rsidRPr="00F3591D">
        <w:rPr>
          <w:rFonts w:ascii="Times New Roman" w:hAnsi="Times New Roman" w:cs="Times New Roman"/>
          <w:spacing w:val="-2"/>
          <w:sz w:val="24"/>
          <w:szCs w:val="24"/>
          <w:lang w:val="uk-UA"/>
        </w:rPr>
        <w:t>3.1. Проведено наукові заходи (Міжнародного, Всеукраїнського, регіонального рівнів)</w:t>
      </w:r>
      <w:r w:rsidRPr="00F3591D">
        <w:rPr>
          <w:rFonts w:ascii="Times New Roman" w:hAnsi="Times New Roman" w:cs="Times New Roman"/>
          <w:b/>
          <w:sz w:val="24"/>
          <w:szCs w:val="24"/>
          <w:lang w:val="uk-UA"/>
        </w:rPr>
        <w:t xml:space="preserve"> </w:t>
      </w:r>
    </w:p>
    <w:p w:rsidR="000735E0" w:rsidRPr="00F3591D" w:rsidRDefault="000735E0" w:rsidP="000735E0">
      <w:pPr>
        <w:spacing w:after="0"/>
        <w:ind w:firstLine="709"/>
        <w:jc w:val="both"/>
        <w:rPr>
          <w:rFonts w:ascii="Times New Roman" w:hAnsi="Times New Roman" w:cs="Times New Roman"/>
          <w:b/>
          <w:sz w:val="24"/>
          <w:szCs w:val="24"/>
          <w:lang w:val="uk-UA"/>
        </w:rPr>
      </w:pPr>
      <w:r w:rsidRPr="00F3591D">
        <w:rPr>
          <w:rFonts w:ascii="Times New Roman" w:hAnsi="Times New Roman" w:cs="Times New Roman"/>
          <w:b/>
          <w:sz w:val="24"/>
          <w:szCs w:val="24"/>
          <w:lang w:val="uk-UA"/>
        </w:rPr>
        <w:t>Участь у науково-просвітніх громадських акціях</w:t>
      </w:r>
    </w:p>
    <w:p w:rsidR="000735E0" w:rsidRPr="00F3591D" w:rsidRDefault="000735E0" w:rsidP="000735E0">
      <w:pPr>
        <w:spacing w:after="0"/>
        <w:jc w:val="both"/>
        <w:rPr>
          <w:rFonts w:ascii="Times New Roman" w:hAnsi="Times New Roman" w:cs="Times New Roman"/>
          <w:b/>
          <w:sz w:val="24"/>
          <w:szCs w:val="24"/>
          <w:lang w:val="uk-UA"/>
        </w:rPr>
      </w:pPr>
    </w:p>
    <w:p w:rsidR="000735E0" w:rsidRPr="00F3591D" w:rsidRDefault="000735E0" w:rsidP="000735E0">
      <w:pPr>
        <w:spacing w:after="0"/>
        <w:ind w:firstLine="709"/>
        <w:jc w:val="both"/>
        <w:rPr>
          <w:rFonts w:ascii="Times New Roman" w:hAnsi="Times New Roman" w:cs="Times New Roman"/>
          <w:b/>
          <w:sz w:val="24"/>
          <w:szCs w:val="24"/>
          <w:lang w:val="uk-UA"/>
        </w:rPr>
      </w:pPr>
      <w:r w:rsidRPr="00F3591D">
        <w:rPr>
          <w:rFonts w:ascii="Times New Roman" w:hAnsi="Times New Roman" w:cs="Times New Roman"/>
          <w:b/>
          <w:sz w:val="24"/>
          <w:szCs w:val="24"/>
          <w:lang w:val="uk-UA"/>
        </w:rPr>
        <w:t>Участь у наукові студентській співпраці, стажування</w:t>
      </w:r>
    </w:p>
    <w:p w:rsidR="000735E0" w:rsidRPr="00F3591D" w:rsidRDefault="000735E0" w:rsidP="000735E0">
      <w:pPr>
        <w:spacing w:after="0"/>
        <w:ind w:firstLine="709"/>
        <w:jc w:val="both"/>
        <w:rPr>
          <w:rFonts w:ascii="Times New Roman" w:hAnsi="Times New Roman" w:cs="Times New Roman"/>
          <w:b/>
          <w:sz w:val="24"/>
          <w:szCs w:val="24"/>
          <w:lang w:val="uk-UA"/>
        </w:rPr>
      </w:pPr>
      <w:r w:rsidRPr="00F3591D">
        <w:rPr>
          <w:rFonts w:ascii="Times New Roman" w:hAnsi="Times New Roman" w:cs="Times New Roman"/>
          <w:b/>
          <w:sz w:val="24"/>
          <w:szCs w:val="24"/>
          <w:lang w:val="uk-UA"/>
        </w:rPr>
        <w:t>Участь в проєктах:</w:t>
      </w:r>
    </w:p>
    <w:p w:rsidR="000735E0" w:rsidRPr="00F3591D" w:rsidRDefault="000735E0" w:rsidP="000735E0">
      <w:pPr>
        <w:spacing w:after="0"/>
        <w:ind w:firstLine="851"/>
        <w:jc w:val="both"/>
        <w:rPr>
          <w:rFonts w:ascii="Times New Roman" w:hAnsi="Times New Roman" w:cs="Times New Roman"/>
          <w:sz w:val="24"/>
          <w:szCs w:val="24"/>
          <w:lang w:val="uk-UA"/>
        </w:rPr>
      </w:pP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bCs/>
          <w:sz w:val="24"/>
          <w:szCs w:val="24"/>
          <w:lang w:val="uk-UA"/>
        </w:rPr>
        <w:t>Гурток у другому семестрі розпочав роботу над новою науковою темою «Міжетнічна взаємодія як запорука консолідації в боротьбі з рашистською ідеологією та збройною агресією».</w:t>
      </w:r>
    </w:p>
    <w:p w:rsidR="000735E0" w:rsidRPr="00F3591D" w:rsidRDefault="000735E0" w:rsidP="000735E0">
      <w:pPr>
        <w:spacing w:after="0"/>
        <w:ind w:firstLine="709"/>
        <w:jc w:val="both"/>
        <w:rPr>
          <w:rFonts w:ascii="Times New Roman" w:hAnsi="Times New Roman" w:cs="Times New Roman"/>
          <w:b/>
          <w:sz w:val="24"/>
          <w:szCs w:val="24"/>
          <w:lang w:val="uk-UA"/>
        </w:rPr>
      </w:pPr>
      <w:r w:rsidRPr="00F3591D">
        <w:rPr>
          <w:rFonts w:ascii="Times New Roman" w:hAnsi="Times New Roman" w:cs="Times New Roman"/>
          <w:spacing w:val="-2"/>
          <w:sz w:val="24"/>
          <w:szCs w:val="24"/>
          <w:lang w:val="uk-UA"/>
        </w:rPr>
        <w:t>За цей період представники гуртка «Соціологос» здобувачі першого та другого рівня вищої освіти брали участь у різних наукових заходах (Міжнародного, Всеукраїнського, регіонального рівнів)</w:t>
      </w:r>
      <w:r w:rsidRPr="00F3591D">
        <w:rPr>
          <w:rFonts w:ascii="Times New Roman" w:hAnsi="Times New Roman" w:cs="Times New Roman"/>
          <w:sz w:val="24"/>
          <w:szCs w:val="24"/>
          <w:lang w:val="uk-UA"/>
        </w:rPr>
        <w:t>, у науково-просвітніх громадських зустрічах та акціях.</w:t>
      </w: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Онлайн програма підвищення кваліфікації «Перемога України в російсько-українській війні: соцієтальний (психосоціальний) вимір» 0,2 кретити ЄСТS. Французька школа архетипіки Паризького центру досліджень сучасності та повсякденності. 30.01.2024 р. (Решетнікова О., ОП Соціологія муніципальної політики, ОС «Магістр»);</w:t>
      </w: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 New Roman" w:hAnsiTheme="majorBidi" w:cstheme="majorBidi"/>
          <w:sz w:val="24"/>
          <w:szCs w:val="24"/>
          <w:lang w:val="uk-UA" w:eastAsia="ar-SA"/>
        </w:rPr>
        <w:t>Онлайн програма підвищення кваліфікації «Зміна сили чи зміна парадигми» 0,2 кретити ЄСТS. Французька школа архетипіки Паризького центру досліджень сучасності та повсякденності. 30.01.2024 р. (Решетнікова О., ОП Соціологія муніципальної політики, ОС «Магістр»);</w:t>
      </w: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p>
    <w:p w:rsidR="000735E0" w:rsidRPr="00F3591D" w:rsidRDefault="000735E0"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24 лютого 2024 року, до міжнародного Дня рідної мови, на базі Creative States Arsenal, за ініціативи багатокультурної мелітопольської громади, та при підтримці проєктів Ради Європи «Підтримка реформування законодавчої бази щодо національних меншин та зміцнення стійкості національних меншин і ромів в Україні» та «Підтримка впровадження європейських стандартів щодо боротьби з дискримінацією та прав національних меншин в Україні», відбулося засідання інтерактивного круглого столу «Мова єднає».</w:t>
      </w:r>
    </w:p>
    <w:p w:rsidR="000735E0" w:rsidRPr="00F3591D" w:rsidRDefault="000735E0" w:rsidP="000735E0">
      <w:pPr>
        <w:spacing w:after="0" w:line="240" w:lineRule="auto"/>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1 квітня 2024 р. відзначається 215-річчя видатного українського письменника Миколи Васильовича Гоголя (1809–1852). З цієї нагоди викладачі кафедри соціології та філософії разом з аспірантами ОНП Філософія взяли участь у вебінарі «Філософія сюрреалізму як основа критичного реалізму у творчості Миколи Васильовича Гоголя», який проводив доктор філософських наук, доцент, методист обласного науково - методичного центру КЗ «Запорізький обласний інститут післядипломної педагогічної освіти»</w:t>
      </w:r>
    </w:p>
    <w:p w:rsidR="000735E0" w:rsidRPr="00F3591D" w:rsidRDefault="000735E0" w:rsidP="000735E0">
      <w:pPr>
        <w:spacing w:after="0" w:line="240" w:lineRule="auto"/>
        <w:jc w:val="both"/>
        <w:rPr>
          <w:rFonts w:asciiTheme="majorBidi" w:hAnsiTheme="majorBidi" w:cstheme="majorBidi"/>
          <w:sz w:val="24"/>
          <w:szCs w:val="24"/>
          <w:lang w:val="uk-UA"/>
        </w:rPr>
      </w:pPr>
    </w:p>
    <w:p w:rsidR="000735E0" w:rsidRPr="00F3591D" w:rsidRDefault="000735E0" w:rsidP="000735E0">
      <w:pPr>
        <w:spacing w:after="0" w:line="240" w:lineRule="auto"/>
        <w:jc w:val="both"/>
        <w:rPr>
          <w:rFonts w:asciiTheme="majorBidi" w:hAnsiTheme="majorBidi" w:cstheme="majorBidi"/>
          <w:sz w:val="24"/>
          <w:szCs w:val="24"/>
          <w:lang w:val="uk-UA"/>
        </w:rPr>
      </w:pP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hAnsiTheme="majorBidi" w:cstheme="majorBidi"/>
          <w:sz w:val="24"/>
          <w:szCs w:val="24"/>
          <w:lang w:val="uk-UA"/>
        </w:rPr>
        <w:t>V</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Міжнародна</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науково-практичної</w:t>
      </w:r>
      <w:r w:rsidRPr="00F3591D">
        <w:rPr>
          <w:rFonts w:asciiTheme="majorBidi" w:hAnsiTheme="majorBidi" w:cstheme="majorBidi"/>
          <w:spacing w:val="-3"/>
          <w:sz w:val="24"/>
          <w:szCs w:val="24"/>
          <w:lang w:val="uk-UA"/>
        </w:rPr>
        <w:t xml:space="preserve"> </w:t>
      </w:r>
      <w:r w:rsidRPr="00F3591D">
        <w:rPr>
          <w:rFonts w:asciiTheme="majorBidi" w:hAnsiTheme="majorBidi" w:cstheme="majorBidi"/>
          <w:spacing w:val="-2"/>
          <w:sz w:val="24"/>
          <w:szCs w:val="24"/>
          <w:lang w:val="uk-UA"/>
        </w:rPr>
        <w:t xml:space="preserve">конференція </w:t>
      </w:r>
      <w:r w:rsidRPr="00F3591D">
        <w:rPr>
          <w:rFonts w:asciiTheme="majorBidi" w:hAnsiTheme="majorBidi" w:cstheme="majorBidi"/>
          <w:sz w:val="24"/>
          <w:szCs w:val="24"/>
          <w:lang w:val="uk-UA"/>
        </w:rPr>
        <w:t>«Україно</w:t>
      </w:r>
      <w:r w:rsidRPr="00F3591D">
        <w:rPr>
          <w:rFonts w:asciiTheme="majorBidi" w:hAnsiTheme="majorBidi" w:cstheme="majorBidi"/>
          <w:spacing w:val="-10"/>
          <w:sz w:val="24"/>
          <w:szCs w:val="24"/>
          <w:lang w:val="uk-UA"/>
        </w:rPr>
        <w:t xml:space="preserve"> </w:t>
      </w:r>
      <w:r w:rsidRPr="00F3591D">
        <w:rPr>
          <w:rFonts w:asciiTheme="majorBidi" w:hAnsiTheme="majorBidi" w:cstheme="majorBidi"/>
          <w:sz w:val="24"/>
          <w:szCs w:val="24"/>
          <w:lang w:val="uk-UA"/>
        </w:rPr>
        <w:t>моя</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вишивана:</w:t>
      </w:r>
      <w:r w:rsidRPr="00F3591D">
        <w:rPr>
          <w:rFonts w:asciiTheme="majorBidi" w:hAnsiTheme="majorBidi" w:cstheme="majorBidi"/>
          <w:spacing w:val="-9"/>
          <w:sz w:val="24"/>
          <w:szCs w:val="24"/>
          <w:lang w:val="uk-UA"/>
        </w:rPr>
        <w:t xml:space="preserve"> </w:t>
      </w:r>
      <w:r w:rsidRPr="00F3591D">
        <w:rPr>
          <w:rFonts w:asciiTheme="majorBidi" w:hAnsiTheme="majorBidi" w:cstheme="majorBidi"/>
          <w:sz w:val="24"/>
          <w:szCs w:val="24"/>
          <w:lang w:val="uk-UA"/>
        </w:rPr>
        <w:t>етнокультурний</w:t>
      </w:r>
      <w:r w:rsidRPr="00F3591D">
        <w:rPr>
          <w:rFonts w:asciiTheme="majorBidi" w:hAnsiTheme="majorBidi" w:cstheme="majorBidi"/>
          <w:spacing w:val="-11"/>
          <w:sz w:val="24"/>
          <w:szCs w:val="24"/>
          <w:lang w:val="uk-UA"/>
        </w:rPr>
        <w:t xml:space="preserve"> </w:t>
      </w:r>
      <w:r w:rsidRPr="00F3591D">
        <w:rPr>
          <w:rFonts w:asciiTheme="majorBidi" w:hAnsiTheme="majorBidi" w:cstheme="majorBidi"/>
          <w:sz w:val="24"/>
          <w:szCs w:val="24"/>
          <w:lang w:val="uk-UA"/>
        </w:rPr>
        <w:t xml:space="preserve">та освітньо-виховний потенціал української </w:t>
      </w:r>
      <w:r w:rsidRPr="00F3591D">
        <w:rPr>
          <w:rFonts w:asciiTheme="majorBidi" w:hAnsiTheme="majorBidi" w:cstheme="majorBidi"/>
          <w:spacing w:val="-2"/>
          <w:sz w:val="24"/>
          <w:szCs w:val="24"/>
          <w:lang w:val="uk-UA"/>
        </w:rPr>
        <w:t xml:space="preserve">вишиванки», </w:t>
      </w:r>
      <w:r w:rsidRPr="00F3591D">
        <w:rPr>
          <w:rFonts w:asciiTheme="majorBidi" w:hAnsiTheme="majorBidi" w:cstheme="majorBidi"/>
          <w:sz w:val="24"/>
          <w:szCs w:val="24"/>
          <w:lang w:val="uk-UA"/>
        </w:rPr>
        <w:t xml:space="preserve"> (м. Києв) 16 травня 2024 р. </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 New Roman" w:hAnsiTheme="majorBidi" w:cstheme="majorBidi"/>
          <w:sz w:val="24"/>
          <w:szCs w:val="24"/>
          <w:lang w:val="uk-UA" w:eastAsia="ru-RU"/>
        </w:rPr>
        <w:t xml:space="preserve">Дворський Олексій Володимирович - </w:t>
      </w:r>
      <w:r w:rsidRPr="00F3591D">
        <w:rPr>
          <w:rFonts w:asciiTheme="majorBidi" w:eastAsia="TimesNewRomanPSMT" w:hAnsiTheme="majorBidi" w:cstheme="majorBidi"/>
          <w:sz w:val="24"/>
          <w:szCs w:val="24"/>
          <w:lang w:val="uk-UA"/>
        </w:rPr>
        <w:t xml:space="preserve">ОП Соціологія, ОС «Бакалавр» </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 New Roman" w:hAnsiTheme="majorBidi" w:cstheme="majorBidi"/>
          <w:sz w:val="24"/>
          <w:szCs w:val="24"/>
          <w:lang w:val="uk-UA" w:eastAsia="ru-RU"/>
        </w:rPr>
        <w:t xml:space="preserve">Корж Олексій Олександрович - </w:t>
      </w:r>
      <w:r w:rsidRPr="00F3591D">
        <w:rPr>
          <w:rFonts w:asciiTheme="majorBidi" w:eastAsia="TimesNewRomanPSMT" w:hAnsiTheme="majorBidi" w:cstheme="majorBidi"/>
          <w:sz w:val="24"/>
          <w:szCs w:val="24"/>
          <w:lang w:val="uk-UA"/>
        </w:rPr>
        <w:t xml:space="preserve">ОП Соціологія, ОС «Бакалавр» </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 New Roman" w:hAnsiTheme="majorBidi" w:cstheme="majorBidi"/>
          <w:sz w:val="24"/>
          <w:szCs w:val="24"/>
          <w:lang w:val="uk-UA" w:eastAsia="ru-RU"/>
        </w:rPr>
        <w:t xml:space="preserve">Мізанова Мілана Мустафаївна - </w:t>
      </w:r>
      <w:r w:rsidRPr="00F3591D">
        <w:rPr>
          <w:rFonts w:asciiTheme="majorBidi" w:eastAsia="TimesNewRomanPSMT" w:hAnsiTheme="majorBidi" w:cstheme="majorBidi"/>
          <w:sz w:val="24"/>
          <w:szCs w:val="24"/>
          <w:lang w:val="uk-UA"/>
        </w:rPr>
        <w:t xml:space="preserve">ОП Соціологія, ОС «Бакалавр» </w:t>
      </w:r>
    </w:p>
    <w:p w:rsidR="000735E0" w:rsidRPr="00F3591D" w:rsidRDefault="000735E0" w:rsidP="000735E0">
      <w:pPr>
        <w:tabs>
          <w:tab w:val="left" w:pos="1418"/>
        </w:tabs>
        <w:spacing w:after="0" w:line="240" w:lineRule="auto"/>
        <w:ind w:left="567" w:hanging="567"/>
        <w:jc w:val="both"/>
        <w:rPr>
          <w:rFonts w:asciiTheme="majorBidi" w:eastAsia="Times New Roman" w:hAnsiTheme="majorBidi" w:cstheme="majorBidi"/>
          <w:sz w:val="24"/>
          <w:szCs w:val="24"/>
          <w:lang w:val="uk-UA" w:eastAsia="ru-RU"/>
        </w:rPr>
      </w:pPr>
    </w:p>
    <w:p w:rsidR="000735E0" w:rsidRPr="00F3591D" w:rsidRDefault="000735E0" w:rsidP="000735E0">
      <w:pPr>
        <w:tabs>
          <w:tab w:val="left" w:pos="1418"/>
        </w:tabs>
        <w:spacing w:after="0" w:line="240" w:lineRule="auto"/>
        <w:jc w:val="both"/>
        <w:rPr>
          <w:rFonts w:asciiTheme="majorBidi" w:eastAsia="Times New Roman" w:hAnsiTheme="majorBidi" w:cstheme="majorBidi"/>
          <w:b/>
          <w:sz w:val="24"/>
          <w:szCs w:val="24"/>
          <w:lang w:val="uk-UA" w:eastAsia="ru-RU"/>
        </w:rPr>
      </w:pPr>
      <w:r w:rsidRPr="00F3591D">
        <w:rPr>
          <w:rFonts w:asciiTheme="majorBidi" w:hAnsiTheme="majorBidi" w:cstheme="majorBidi"/>
          <w:sz w:val="24"/>
          <w:szCs w:val="24"/>
          <w:lang w:val="uk-UA"/>
        </w:rPr>
        <w:t>Міжнародна</w:t>
      </w:r>
      <w:r w:rsidRPr="00F3591D">
        <w:rPr>
          <w:rFonts w:asciiTheme="majorBidi" w:hAnsiTheme="majorBidi" w:cstheme="majorBidi"/>
          <w:spacing w:val="-5"/>
          <w:sz w:val="24"/>
          <w:szCs w:val="24"/>
          <w:lang w:val="uk-UA"/>
        </w:rPr>
        <w:t xml:space="preserve"> </w:t>
      </w:r>
      <w:r w:rsidRPr="00F3591D">
        <w:rPr>
          <w:rFonts w:asciiTheme="majorBidi" w:hAnsiTheme="majorBidi" w:cstheme="majorBidi"/>
          <w:sz w:val="24"/>
          <w:szCs w:val="24"/>
          <w:lang w:val="uk-UA"/>
        </w:rPr>
        <w:t>науково-практичної</w:t>
      </w:r>
      <w:r w:rsidRPr="00F3591D">
        <w:rPr>
          <w:rFonts w:asciiTheme="majorBidi" w:hAnsiTheme="majorBidi" w:cstheme="majorBidi"/>
          <w:spacing w:val="-3"/>
          <w:sz w:val="24"/>
          <w:szCs w:val="24"/>
          <w:lang w:val="uk-UA"/>
        </w:rPr>
        <w:t xml:space="preserve"> </w:t>
      </w:r>
      <w:r w:rsidRPr="00F3591D">
        <w:rPr>
          <w:rFonts w:asciiTheme="majorBidi" w:hAnsiTheme="majorBidi" w:cstheme="majorBidi"/>
          <w:spacing w:val="-2"/>
          <w:sz w:val="24"/>
          <w:szCs w:val="24"/>
          <w:lang w:val="uk-UA"/>
        </w:rPr>
        <w:t xml:space="preserve">конференція </w:t>
      </w:r>
      <w:r w:rsidRPr="00F3591D">
        <w:rPr>
          <w:rFonts w:asciiTheme="majorBidi" w:hAnsiTheme="majorBidi" w:cstheme="majorBidi"/>
          <w:sz w:val="24"/>
          <w:szCs w:val="24"/>
          <w:lang w:val="uk-UA"/>
        </w:rPr>
        <w:t>«Бізнес-моделі сталого розвитку: виклики та цифрова трансформація</w:t>
      </w:r>
      <w:r w:rsidRPr="00F3591D">
        <w:rPr>
          <w:rFonts w:asciiTheme="majorBidi" w:hAnsiTheme="majorBidi" w:cstheme="majorBidi"/>
          <w:spacing w:val="-2"/>
          <w:sz w:val="24"/>
          <w:szCs w:val="24"/>
          <w:lang w:val="uk-UA"/>
        </w:rPr>
        <w:t xml:space="preserve">», </w:t>
      </w:r>
      <w:r w:rsidRPr="00F3591D">
        <w:rPr>
          <w:rFonts w:asciiTheme="majorBidi" w:hAnsiTheme="majorBidi" w:cstheme="majorBidi"/>
          <w:sz w:val="24"/>
          <w:szCs w:val="24"/>
          <w:lang w:val="uk-UA"/>
        </w:rPr>
        <w:t xml:space="preserve"> (м. Харків) 15-16 лютого 2024 р.</w:t>
      </w: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hAnsiTheme="majorBidi" w:cstheme="majorBidi"/>
          <w:sz w:val="24"/>
          <w:szCs w:val="24"/>
          <w:lang w:val="uk-UA"/>
        </w:rPr>
        <w:t xml:space="preserve">Кульнєв Д. </w:t>
      </w:r>
      <w:r w:rsidRPr="00F3591D">
        <w:rPr>
          <w:rFonts w:asciiTheme="majorBidi" w:eastAsia="TimesNewRomanPSMT" w:hAnsiTheme="majorBidi" w:cstheme="majorBidi"/>
          <w:sz w:val="24"/>
          <w:szCs w:val="24"/>
          <w:lang w:val="uk-UA"/>
        </w:rPr>
        <w:t xml:space="preserve">- </w:t>
      </w:r>
      <w:r w:rsidRPr="00F3591D">
        <w:rPr>
          <w:rFonts w:asciiTheme="majorBidi" w:eastAsia="Times New Roman" w:hAnsiTheme="majorBidi" w:cstheme="majorBidi"/>
          <w:sz w:val="24"/>
          <w:szCs w:val="24"/>
          <w:lang w:val="uk-UA" w:eastAsia="ar-SA"/>
        </w:rPr>
        <w:t>ОП Соціологія муніципальної політики, ОС «Магістр»</w:t>
      </w:r>
    </w:p>
    <w:p w:rsidR="000735E0" w:rsidRPr="00F3591D" w:rsidRDefault="000735E0" w:rsidP="000735E0">
      <w:pPr>
        <w:spacing w:after="0" w:line="240" w:lineRule="auto"/>
        <w:jc w:val="both"/>
        <w:rPr>
          <w:rFonts w:asciiTheme="majorBidi" w:eastAsia="Times New Roman" w:hAnsiTheme="majorBidi" w:cstheme="majorBidi"/>
          <w:sz w:val="24"/>
          <w:szCs w:val="24"/>
          <w:lang w:val="uk-UA" w:eastAsia="ar-SA"/>
        </w:rPr>
      </w:pPr>
      <w:r w:rsidRPr="00F3591D">
        <w:rPr>
          <w:rFonts w:asciiTheme="majorBidi" w:eastAsia="TimesNewRomanPSMT" w:hAnsiTheme="majorBidi" w:cstheme="majorBidi"/>
          <w:sz w:val="24"/>
          <w:szCs w:val="24"/>
          <w:lang w:val="uk-UA"/>
        </w:rPr>
        <w:t xml:space="preserve">Хлюстов С. - </w:t>
      </w:r>
      <w:r w:rsidRPr="00F3591D">
        <w:rPr>
          <w:rFonts w:asciiTheme="majorBidi" w:eastAsia="Times New Roman" w:hAnsiTheme="majorBidi" w:cstheme="majorBidi"/>
          <w:sz w:val="24"/>
          <w:szCs w:val="24"/>
          <w:lang w:val="uk-UA" w:eastAsia="ar-SA"/>
        </w:rPr>
        <w:t>ОП Соціологія муніципальної політики, ОС «Магістр»</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NewRomanPSMT" w:hAnsiTheme="majorBidi" w:cstheme="majorBidi"/>
          <w:sz w:val="24"/>
          <w:szCs w:val="24"/>
          <w:lang w:val="uk-UA"/>
        </w:rPr>
        <w:t xml:space="preserve">Фомін В.  - </w:t>
      </w:r>
      <w:r w:rsidRPr="00F3591D">
        <w:rPr>
          <w:rFonts w:asciiTheme="majorBidi" w:eastAsia="Times New Roman" w:hAnsiTheme="majorBidi" w:cstheme="majorBidi"/>
          <w:sz w:val="24"/>
          <w:szCs w:val="24"/>
          <w:lang w:val="uk-UA" w:eastAsia="ar-SA"/>
        </w:rPr>
        <w:t>ОНП Соціологія та психологія муніципальної політики, ОС «Магістр»</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NewRomanPSMT" w:hAnsiTheme="majorBidi" w:cstheme="majorBidi"/>
          <w:sz w:val="24"/>
          <w:szCs w:val="24"/>
          <w:lang w:val="uk-UA"/>
        </w:rPr>
        <w:t xml:space="preserve">Горбаль Я.- ОНП Філософія </w:t>
      </w:r>
      <w:r w:rsidRPr="00F3591D">
        <w:rPr>
          <w:rStyle w:val="affe"/>
          <w:rFonts w:asciiTheme="majorBidi" w:hAnsiTheme="majorBidi" w:cstheme="majorBidi"/>
          <w:bCs/>
          <w:i w:val="0"/>
          <w:iCs w:val="0"/>
          <w:sz w:val="24"/>
          <w:szCs w:val="24"/>
          <w:shd w:val="clear" w:color="auto" w:fill="FFFFFF"/>
          <w:lang w:val="uk-UA"/>
        </w:rPr>
        <w:t>PhD</w:t>
      </w:r>
      <w:r w:rsidRPr="00F3591D">
        <w:rPr>
          <w:rFonts w:asciiTheme="majorBidi" w:hAnsiTheme="majorBidi" w:cstheme="majorBidi"/>
          <w:sz w:val="24"/>
          <w:szCs w:val="24"/>
          <w:shd w:val="clear" w:color="auto" w:fill="FFFFFF"/>
          <w:lang w:val="uk-UA"/>
        </w:rPr>
        <w:t>,</w:t>
      </w:r>
      <w:r w:rsidRPr="00F3591D">
        <w:rPr>
          <w:rFonts w:asciiTheme="majorBidi" w:eastAsia="TimesNewRomanPSMT" w:hAnsiTheme="majorBidi" w:cstheme="majorBidi"/>
          <w:sz w:val="24"/>
          <w:szCs w:val="24"/>
          <w:lang w:val="uk-UA"/>
        </w:rPr>
        <w:t xml:space="preserve"> </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NewRomanPSMT" w:hAnsiTheme="majorBidi" w:cstheme="majorBidi"/>
          <w:sz w:val="24"/>
          <w:szCs w:val="24"/>
          <w:lang w:val="uk-UA"/>
        </w:rPr>
        <w:t xml:space="preserve">Пастушок О. – ОП Соціологія, ОС «Бакалавр» </w:t>
      </w:r>
    </w:p>
    <w:p w:rsidR="000735E0" w:rsidRPr="00F3591D" w:rsidRDefault="000735E0" w:rsidP="000735E0">
      <w:pPr>
        <w:spacing w:after="0" w:line="240" w:lineRule="auto"/>
        <w:jc w:val="both"/>
        <w:rPr>
          <w:rFonts w:asciiTheme="majorBidi" w:eastAsia="TimesNewRomanPSMT" w:hAnsiTheme="majorBidi" w:cstheme="majorBidi"/>
          <w:sz w:val="24"/>
          <w:szCs w:val="24"/>
          <w:lang w:val="uk-UA"/>
        </w:rPr>
      </w:pPr>
      <w:r w:rsidRPr="00F3591D">
        <w:rPr>
          <w:rFonts w:asciiTheme="majorBidi" w:eastAsia="TimesNewRomanPSMT" w:hAnsiTheme="majorBidi" w:cstheme="majorBidi"/>
          <w:sz w:val="24"/>
          <w:szCs w:val="24"/>
          <w:lang w:val="uk-UA"/>
        </w:rPr>
        <w:t xml:space="preserve">Вербицька Г. - ОП Соціологія, ОС «Бакалавр» </w:t>
      </w:r>
    </w:p>
    <w:p w:rsidR="000735E0" w:rsidRPr="00F3591D" w:rsidRDefault="000735E0" w:rsidP="000735E0">
      <w:pPr>
        <w:shd w:val="clear" w:color="auto" w:fill="FFFFFF"/>
        <w:spacing w:after="0"/>
        <w:jc w:val="both"/>
        <w:rPr>
          <w:rFonts w:ascii="Times New Roman" w:hAnsi="Times New Roman" w:cs="Times New Roman"/>
          <w:b/>
          <w:sz w:val="24"/>
          <w:szCs w:val="24"/>
          <w:lang w:val="uk-UA"/>
        </w:rPr>
      </w:pPr>
    </w:p>
    <w:p w:rsidR="001D5D45" w:rsidRPr="00F3591D" w:rsidRDefault="001D5D45" w:rsidP="001D5D45">
      <w:pPr>
        <w:ind w:firstLine="567"/>
        <w:rPr>
          <w:rFonts w:asciiTheme="majorBidi" w:hAnsiTheme="majorBidi" w:cstheme="majorBidi"/>
          <w:sz w:val="24"/>
          <w:szCs w:val="24"/>
          <w:lang w:val="uk-UA"/>
        </w:rPr>
      </w:pPr>
      <w:r w:rsidRPr="00F3591D">
        <w:rPr>
          <w:rFonts w:asciiTheme="majorBidi" w:hAnsiTheme="majorBidi" w:cstheme="majorBidi"/>
          <w:sz w:val="24"/>
          <w:szCs w:val="24"/>
          <w:lang w:val="uk-UA"/>
        </w:rPr>
        <w:t>Здобувач третього рівня (033 Філософія) Горбаль Я. М. переміг в обласному конкурсі для обдарованої молоді у галузі науки у 2024 році в номінації «Філософські та соціологічні науки»!</w:t>
      </w:r>
    </w:p>
    <w:p w:rsidR="001D5D45" w:rsidRPr="00F3591D" w:rsidRDefault="001D5D45" w:rsidP="001D5D45">
      <w:pPr>
        <w:ind w:firstLine="567"/>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31 жовтня 2024 року відбувся звіт проєкту "Ізі кемп", який був спрямований на подолання освітніх втрат серед дітей із прифронтових територій Запорізької області. В цьому проєкті брав участь у ролі гіда з історії аспірант Мелітопольського державного педагогічного університету імені Богдана Хмельницького ІІ року навчання спеціальності 033 філософія — Ярослав Горбаль. Проєкт реалізовано організаціями "Схід SOS" та "MONDO" в Україні за фінансової підтримки МЗС от "Радий бути частиною команди, яка не боїться братися за реальні зміни, які так потрібні у наш час. Кожна наша спільна ініціатива — це крок до позитивних змін, які охоплюють не лише освітню систему, а й усе суспільство!" </w:t>
      </w:r>
    </w:p>
    <w:p w:rsidR="001D5D45" w:rsidRPr="00F3591D" w:rsidRDefault="001D5D45" w:rsidP="001D5D45">
      <w:pPr>
        <w:ind w:firstLine="567"/>
        <w:rPr>
          <w:rFonts w:asciiTheme="majorBidi" w:hAnsiTheme="majorBidi" w:cstheme="majorBidi"/>
          <w:sz w:val="24"/>
          <w:szCs w:val="24"/>
          <w:lang w:val="uk-UA"/>
        </w:rPr>
      </w:pPr>
    </w:p>
    <w:p w:rsidR="001D5D45" w:rsidRPr="00F3591D" w:rsidRDefault="001D5D45" w:rsidP="001D5D45">
      <w:pPr>
        <w:ind w:firstLine="709"/>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8 листопада 2024 року в форматі Zoom-конференції відбулося чергове засідання Студентського наукового гуртка "Соціологос". </w:t>
      </w:r>
      <w:r w:rsidRPr="00F3591D">
        <w:rPr>
          <w:rFonts w:asciiTheme="majorBidi" w:hAnsiTheme="majorBidi" w:cstheme="majorBidi"/>
          <w:sz w:val="24"/>
          <w:szCs w:val="24"/>
          <w:lang w:val="uk-UA"/>
        </w:rPr>
        <w:br/>
        <w:t xml:space="preserve">       В його роботі взяли участь не тільки члени гуртка (здобувачі першого (бакалаврського) спеціальності 054 «Соціологія», другого (магістерського) рівня вищої освіти спеціальності 054 «Соціологія муніципальної політики», освітньо-наукового рівня спеціальності 053 «Соціологія та психологія муніципальної політики, магістри спеціальності 033 «Аналітика суспільних процесів», аспіранти спеціальності 033 «Філософія» Мелітопольського державного педагогічного університету імені Богдана Хмельницького) а й наукові керівники аспірантів разом з відділом аспірантури, представники й представниці Ради молодих вчених, науково-педагогічні працівники, зацікавлені в обговоренні нагальної проблеми. </w:t>
      </w:r>
      <w:r w:rsidRPr="00F3591D">
        <w:rPr>
          <w:rFonts w:asciiTheme="majorBidi" w:hAnsiTheme="majorBidi" w:cstheme="majorBidi"/>
          <w:sz w:val="24"/>
          <w:szCs w:val="24"/>
          <w:lang w:val="uk-UA"/>
        </w:rPr>
        <w:br/>
        <w:t xml:space="preserve">       Цього разу учасники зосередилися на надзвичайно актуальній темі — освітніх викликах, з якими стикається українська молодь, що вимушено переїхала за кордон через війну. Питання адаптації до нових освітніх систем, подолання мовних бар’єрів, підтримки психологічної стійкості набувають критичної важливості в цей період, коли все більше українських студентів стикаються з труднощами інтеграції в іноземні навчальні заклади. </w:t>
      </w:r>
      <w:r w:rsidRPr="00F3591D">
        <w:rPr>
          <w:rFonts w:asciiTheme="majorBidi" w:hAnsiTheme="majorBidi" w:cstheme="majorBidi"/>
          <w:sz w:val="24"/>
          <w:szCs w:val="24"/>
          <w:lang w:val="uk-UA"/>
        </w:rPr>
        <w:br/>
        <w:t xml:space="preserve">       Зустріч відкрила керівниця гуртка, професорка Наталія І. Глебова, яка підкреслила виняткову актуальність обговорення цієї теми саме зараз. За її словами, розуміння потреб та викликів, з якими зустрічаються українські студенти за кордоном, має не лише соціальне, а й стратегічне значення для формування ефективної підтримки молоді у цей складний період. </w:t>
      </w:r>
      <w:r w:rsidRPr="00F3591D">
        <w:rPr>
          <w:rFonts w:asciiTheme="majorBidi" w:hAnsiTheme="majorBidi" w:cstheme="majorBidi"/>
          <w:sz w:val="24"/>
          <w:szCs w:val="24"/>
          <w:lang w:val="uk-UA"/>
        </w:rPr>
        <w:br/>
        <w:t xml:space="preserve">      Гостя засідання Слешт Матозо Албардейро, викладачка філософії та психології в середній школі імені Фернанду Лопеса Граса в Кашкайші (Португалія), поділилася думками щодо практичних проблем, з якими стикаються українські учні, які інтегруються в португальську систему освіти. Вона звернула увагу на такі питання, як мовний бар'єр, адаптація до нової навчальної програми та емоційні труднощі. Пані Албардейру також обговорила важливу роль вчителів та українських асоціацій у підтримці освітянської молоді. </w:t>
      </w:r>
      <w:r w:rsidRPr="00F3591D">
        <w:rPr>
          <w:rFonts w:asciiTheme="majorBidi" w:hAnsiTheme="majorBidi" w:cstheme="majorBidi"/>
          <w:sz w:val="24"/>
          <w:szCs w:val="24"/>
          <w:lang w:val="uk-UA"/>
        </w:rPr>
        <w:br/>
        <w:t xml:space="preserve">       Наш спікер, кандидат філософських наук, старший викладач кафедри соціології та експерт з європейських освітніх програм Олександр Демчик, надав ґрунтовний огляд можливостей для українських студентів і науковців. Він підкреслив значущість таких програм, як Erasmus+, Horizon Europe, а також можливостей від DAAD, Institut Français, стипендій Fulbright і Chevening. Також пан Демчик звернув увагу на потенціал онлайн-платформ навчання, таких як Coursera, Udacity та LinkedIn Learning, і наголосив на важливості безперервного навчання й особистісного розвитку. </w:t>
      </w:r>
      <w:r w:rsidRPr="00F3591D">
        <w:rPr>
          <w:rFonts w:asciiTheme="majorBidi" w:hAnsiTheme="majorBidi" w:cstheme="majorBidi"/>
          <w:sz w:val="24"/>
          <w:szCs w:val="24"/>
          <w:lang w:val="uk-UA"/>
        </w:rPr>
        <w:br/>
        <w:t xml:space="preserve">            Засідання завершилось обговоренням важливості сприяння науковим дослідженням серед студентів та аспірантів. Лариса Полякова, проректорка з наукової роботи, інновацій та міжнародного співробітництва МДПУ, наголосила на тому, що наукова робота студентів є важливою, оскільки розвиває критичне мислення, формує дослідницькі навички та сприяє підготовці до професійної діяльності. Також вона відзначила досягнення члена студентського гуртка "Соціологос", аспіранта Ярослава Горбаля, який став переможцем обласного конкурсу талановитої молоді в галузі науки. </w:t>
      </w:r>
      <w:r w:rsidRPr="00F3591D">
        <w:rPr>
          <w:rFonts w:asciiTheme="majorBidi" w:hAnsiTheme="majorBidi" w:cstheme="majorBidi"/>
          <w:sz w:val="24"/>
          <w:szCs w:val="24"/>
          <w:lang w:val="uk-UA"/>
        </w:rPr>
        <w:br/>
        <w:t>        Онлайн-зустріч стала цінним майданчиком для обговорення проблем та можливостей, з якими стикаються українські студенти за кордоном. Вона підкреслила важливість міжнародного співробітництва, мереж підтримки та безперервного навчання для того, щоб подолати ці складні часи.</w:t>
      </w:r>
    </w:p>
    <w:p w:rsidR="001D5D45" w:rsidRPr="00F3591D" w:rsidRDefault="001D5D45" w:rsidP="001D5D45">
      <w:pPr>
        <w:ind w:firstLine="567"/>
        <w:rPr>
          <w:rFonts w:asciiTheme="majorBidi" w:hAnsiTheme="majorBidi" w:cstheme="majorBidi"/>
          <w:sz w:val="24"/>
          <w:szCs w:val="24"/>
          <w:lang w:val="uk-UA"/>
        </w:rPr>
      </w:pPr>
    </w:p>
    <w:p w:rsidR="001D5D45" w:rsidRPr="00F3591D" w:rsidRDefault="001D5D45" w:rsidP="001D5D45">
      <w:pPr>
        <w:shd w:val="clear" w:color="auto" w:fill="FFFFFF"/>
        <w:spacing w:after="0" w:line="240" w:lineRule="auto"/>
        <w:ind w:firstLine="567"/>
        <w:jc w:val="both"/>
        <w:rPr>
          <w:rFonts w:asciiTheme="majorBidi" w:hAnsiTheme="majorBidi" w:cstheme="majorBidi"/>
          <w:b/>
          <w:sz w:val="24"/>
          <w:szCs w:val="24"/>
          <w:lang w:val="uk-UA"/>
        </w:rPr>
      </w:pPr>
      <w:r w:rsidRPr="00F3591D">
        <w:rPr>
          <w:rFonts w:asciiTheme="majorBidi" w:eastAsia="Times New Roman" w:hAnsiTheme="majorBidi" w:cstheme="majorBidi"/>
          <w:sz w:val="24"/>
          <w:szCs w:val="24"/>
          <w:lang w:val="uk-UA"/>
        </w:rPr>
        <w:t>Участь здобувачів у конференціях:</w:t>
      </w:r>
    </w:p>
    <w:p w:rsidR="001D5D45" w:rsidRPr="00F3591D" w:rsidRDefault="001D5D45" w:rsidP="001D5D45">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tbl>
      <w:tblPr>
        <w:tblW w:w="10350" w:type="dxa"/>
        <w:tblInd w:w="-856" w:type="dxa"/>
        <w:tblLayout w:type="fixed"/>
        <w:tblLook w:val="04A0" w:firstRow="1" w:lastRow="0" w:firstColumn="1" w:lastColumn="0" w:noHBand="0" w:noVBand="1"/>
      </w:tblPr>
      <w:tblGrid>
        <w:gridCol w:w="881"/>
        <w:gridCol w:w="1956"/>
        <w:gridCol w:w="2693"/>
        <w:gridCol w:w="2693"/>
        <w:gridCol w:w="2127"/>
      </w:tblGrid>
      <w:tr w:rsidR="001D5D45" w:rsidRPr="00F3591D" w:rsidTr="001D5D45">
        <w:trPr>
          <w:trHeight w:val="555"/>
        </w:trPr>
        <w:tc>
          <w:tcPr>
            <w:tcW w:w="880"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№п/п</w:t>
            </w: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bCs/>
                <w:sz w:val="24"/>
                <w:szCs w:val="24"/>
                <w:lang w:val="uk-UA"/>
              </w:rPr>
              <w:t>Назва конференції</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ПІБ учасника</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Статус конференції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Дата і місце проведення конференції</w:t>
            </w:r>
          </w:p>
        </w:tc>
      </w:tr>
      <w:tr w:rsidR="001D5D45" w:rsidRPr="00F3591D" w:rsidTr="001D5D45">
        <w:trPr>
          <w:trHeight w:val="407"/>
        </w:trPr>
        <w:tc>
          <w:tcPr>
            <w:tcW w:w="880" w:type="dxa"/>
            <w:tcBorders>
              <w:top w:val="single" w:sz="4" w:space="0" w:color="000000"/>
              <w:left w:val="single" w:sz="4" w:space="0" w:color="000000"/>
              <w:bottom w:val="single" w:sz="4" w:space="0" w:color="000000"/>
              <w:right w:val="nil"/>
            </w:tcBorders>
            <w:vAlign w:val="center"/>
            <w:hideMark/>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w:t>
            </w: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Архипчук Микола Володимирович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419"/>
        </w:trPr>
        <w:tc>
          <w:tcPr>
            <w:tcW w:w="880" w:type="dxa"/>
            <w:tcBorders>
              <w:top w:val="single" w:sz="4" w:space="0" w:color="000000"/>
              <w:left w:val="single" w:sz="4" w:space="0" w:color="000000"/>
              <w:bottom w:val="single" w:sz="4" w:space="0" w:color="000000"/>
              <w:right w:val="nil"/>
            </w:tcBorders>
            <w:vAlign w:val="center"/>
            <w:hideMark/>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w:t>
            </w: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Демченко Анастасія Олександрівна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570"/>
        </w:trPr>
        <w:tc>
          <w:tcPr>
            <w:tcW w:w="880" w:type="dxa"/>
            <w:tcBorders>
              <w:top w:val="single" w:sz="4" w:space="0" w:color="000000"/>
              <w:left w:val="single" w:sz="4" w:space="0" w:color="000000"/>
              <w:bottom w:val="single" w:sz="4" w:space="0" w:color="000000"/>
              <w:right w:val="nil"/>
            </w:tcBorders>
            <w:vAlign w:val="center"/>
            <w:hideMark/>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12</w:t>
            </w: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Ковпак Михайло Володимирович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541"/>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hd w:val="clear" w:color="auto" w:fill="FFFFFF"/>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Крачун Максим Вікторович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615"/>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Кучинський Віктор Францович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821"/>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Латишева Діана Олександрівна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870"/>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Павлюк Валентин Васильович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855"/>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Пастушок Олександр Володимирович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696"/>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 Вадимович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Іванченкова Крістіна Юріївна</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Луценко Сергій Сергійович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Тищенко Євген Вікторович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 Васильович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Шапошніков Анатолій Олександрович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Шпачинський Валентин Леонідович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Карташов Юрій Олександрович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Кравченко Катерина Вячеславівна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Новиков Сергій Анатолійович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 Миколайович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Уколов Сергій Анатолійович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Фомін Віталій Віталійович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Харченко Кирило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Людина і світ</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Шаповалов Олександр Євгенович</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Х регіональна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22 лютого 2024 року, м. Запоріжжя</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ФОМІН ВІТАЛІЙ </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ПАСТУШОК ОЛЕКСАНДР </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Міжнародна науково-практична конференція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15-16 лютого 2024 року, м. Харків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Архипчук Микола Володимирович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 xml:space="preserve">Демченко Анастасія Олександрівна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Ковпак Михайло Володимирович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Кучинський Віктор Францович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Латишева Діана Олександрівна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Павлюк Валентин Васильович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Пастушок Олександр Володимирович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hd w:val="clear" w:color="auto" w:fill="FFFFFF"/>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Карташов Юрій Олександрович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Кравченко Катерина Вячеславівна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Новиков Сергій Анатолійович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 Миколайович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Уколов Сергій Анатолійович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Фомін Віталій Віталійович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Харченко Кирило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jc w:val="both"/>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Шаповалов Олександр Євгенович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 Вадимович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Іванченкова Крістіна Юріївна</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Кульнєв Дмитро Андрійович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Луценко Сергій Сергійович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Тищенко Євген Вікторович</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 Васильович</w:t>
            </w:r>
            <w:r w:rsidRPr="00F3591D">
              <w:rPr>
                <w:rFonts w:asciiTheme="majorBidi" w:hAnsiTheme="majorBidi" w:cstheme="majorBidi"/>
                <w:b/>
                <w:sz w:val="24"/>
                <w:szCs w:val="24"/>
                <w:lang w:val="uk-UA"/>
              </w:rPr>
              <w:t xml:space="preserve">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АНДРЮЩЕНКО ОЛЕКСІЙ</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«Україно моя вишивана: етнокультурний та освітньо-виховний потенціал української вишиванки»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 xml:space="preserve">ВИШНЕВСЬКИЙ ОЛЕКСАНДР </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V Міжнародної науково-практичної конференції</w:t>
            </w: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16-17 травня 2024 рік, м. Київ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Середовище та професійне планування старшокласників: соціологічний</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вимір.</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Пастушок Олександр</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Консолідаційна роль релігій в умовах війни (на прикладі християнства та</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ісламу).</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Мізанова Мілана</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Роль українських ЗМІ в протидії рашистській ідеології.</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Глинська Людмила</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Возняк Ілля</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Мотивація випускників ЗЗСО до вступу у вищі навчальні заклади:</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адаптація та стимулювання.</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Глебова Наталя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Латишева Діана</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Соціологічний погляд на дистанційне навчання старшокласників</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 Владислав</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Фурман Анастасія</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Повсякденність як сфера взаємодопомоги та консолідації в умовах війни.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Букрєєва Ірина </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Вишневський Олександр</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Проблема ідентичності культурної спадщини України в умовах</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російсько-української війни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Людмила</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Архипчук Микола</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Гідність українського патріота на фронті, в тилу, у полоні: тотальній</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прояв боротьби.</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Вишневський Олександр</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Соціальна напруженість і соціальна згуртованість як індикатори</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соціальної безпеки суспільства в повоєнній Україні.</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Чичановський Ігор</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 xml:space="preserve"> Дворський Олексій</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Соціальна безпека України та шляхи її формування в умовах війни і</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повоєнного відновлення.</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Глинська Людмила</w:t>
            </w:r>
          </w:p>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Шапошніков Анатолій</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Людяність на війні – динамічний синтез військової необхідності та</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філософії гуманізму.</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Андрющенко Олексій</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Всеукраїнська науково-практична конференція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«Консолідація українського суспільства</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в умовах війни і повоєнного відновлення:</w:t>
            </w:r>
          </w:p>
          <w:p w:rsidR="001D5D45" w:rsidRPr="00F3591D" w:rsidRDefault="001D5D45">
            <w:pPr>
              <w:spacing w:after="0" w:line="240" w:lineRule="auto"/>
              <w:rPr>
                <w:rFonts w:asciiTheme="majorBidi" w:hAnsiTheme="majorBidi" w:cstheme="majorBidi"/>
                <w:sz w:val="24"/>
                <w:szCs w:val="24"/>
                <w:lang w:val="uk-UA"/>
              </w:rPr>
            </w:pPr>
            <w:r w:rsidRPr="00F3591D">
              <w:rPr>
                <w:rFonts w:asciiTheme="majorBidi" w:hAnsiTheme="majorBidi" w:cstheme="majorBidi"/>
                <w:sz w:val="24"/>
                <w:szCs w:val="24"/>
                <w:lang w:val="uk-UA"/>
              </w:rPr>
              <w:t>соціально-антропологічні аспекти»</w:t>
            </w:r>
          </w:p>
          <w:p w:rsidR="001D5D45" w:rsidRPr="00F3591D" w:rsidRDefault="001D5D45">
            <w:pPr>
              <w:spacing w:after="0" w:line="240" w:lineRule="auto"/>
              <w:rPr>
                <w:rFonts w:asciiTheme="majorBidi" w:hAnsiTheme="majorBidi" w:cstheme="majorBidi"/>
                <w:sz w:val="24"/>
                <w:szCs w:val="24"/>
                <w:lang w:val="uk-UA"/>
              </w:rPr>
            </w:pPr>
          </w:p>
          <w:p w:rsidR="001D5D45" w:rsidRPr="00F3591D" w:rsidRDefault="001D5D45">
            <w:pPr>
              <w:spacing w:after="0" w:line="240" w:lineRule="auto"/>
              <w:rPr>
                <w:rFonts w:asciiTheme="majorBidi" w:hAnsiTheme="majorBidi" w:cstheme="majorBidi"/>
                <w:sz w:val="24"/>
                <w:szCs w:val="24"/>
                <w:lang w:val="uk-UA"/>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25-26 квітня 2024 року,  Переяслав</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ru-RU"/>
              </w:rPr>
              <w:t>Андрющенко О., Вишневський О.</w:t>
            </w:r>
          </w:p>
        </w:tc>
        <w:tc>
          <w:tcPr>
            <w:tcW w:w="2693" w:type="dxa"/>
            <w:tcBorders>
              <w:top w:val="single" w:sz="4" w:space="0" w:color="000000"/>
              <w:left w:val="single" w:sz="4" w:space="0" w:color="000000"/>
              <w:bottom w:val="single" w:sz="4" w:space="0" w:color="000000"/>
              <w:right w:val="nil"/>
            </w:tcBorders>
          </w:tcPr>
          <w:p w:rsidR="001D5D45" w:rsidRPr="00F3591D" w:rsidRDefault="001D5D45">
            <w:pPr>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5.Науково-практична конференція "Trends, Issues, and Challenges in Modern Science: Proceedings of the International Scientific Conference Cambridge, UK: Bookmundo." </w:t>
            </w:r>
          </w:p>
          <w:p w:rsidR="001D5D45" w:rsidRPr="00F3591D" w:rsidRDefault="001D5D45">
            <w:pPr>
              <w:spacing w:after="0" w:line="240" w:lineRule="auto"/>
              <w:jc w:val="both"/>
              <w:rPr>
                <w:rFonts w:ascii="Times New Roman" w:eastAsia="Times New Roman" w:hAnsi="Times New Roman" w:cs="Times New Roman"/>
                <w:b/>
                <w:sz w:val="24"/>
                <w:szCs w:val="24"/>
                <w:lang w:val="uk-UA" w:eastAsia="ru-RU"/>
              </w:rPr>
            </w:pPr>
          </w:p>
          <w:p w:rsidR="001D5D45" w:rsidRPr="00F3591D" w:rsidRDefault="001D5D45">
            <w:pPr>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ru-RU"/>
              </w:rPr>
              <w:t>(2024, September 13).</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Хруставчук Єлізавета  - </w:t>
            </w:r>
            <w:r w:rsidRPr="00F3591D">
              <w:rPr>
                <w:rFonts w:ascii="Times New Roman" w:eastAsia="TimesNewRomanPSMT" w:hAnsi="Times New Roman" w:cs="Times New Roman"/>
                <w:sz w:val="24"/>
                <w:szCs w:val="24"/>
                <w:lang w:val="uk-UA"/>
              </w:rPr>
              <w:t>ОП Соціологія, ОС «Бакалавр»</w:t>
            </w:r>
            <w:r w:rsidRPr="00F3591D">
              <w:rPr>
                <w:rFonts w:ascii="Times New Roman" w:hAnsi="Times New Roman" w:cs="Times New Roman"/>
                <w:bCs/>
                <w:sz w:val="24"/>
                <w:szCs w:val="24"/>
                <w:lang w:val="uk-UA"/>
              </w:rPr>
              <w:t xml:space="preserve">, Гончаренко Інна - </w:t>
            </w:r>
            <w:r w:rsidRPr="00F3591D">
              <w:rPr>
                <w:rFonts w:ascii="Times New Roman" w:eastAsia="Times New Roman" w:hAnsi="Times New Roman" w:cs="Times New Roman"/>
                <w:sz w:val="24"/>
                <w:szCs w:val="24"/>
                <w:lang w:val="uk-UA" w:eastAsia="ru-RU"/>
              </w:rPr>
              <w:t>ОНП Соціологія та психологія муніципальної політики</w:t>
            </w:r>
            <w:r w:rsidRPr="00F3591D">
              <w:rPr>
                <w:rFonts w:ascii="Times New Roman" w:hAnsi="Times New Roman" w:cs="Times New Roman"/>
                <w:bCs/>
                <w:sz w:val="24"/>
                <w:szCs w:val="24"/>
                <w:lang w:val="uk-UA"/>
              </w:rPr>
              <w:t>)</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ІІ Міжнародна науково-практична конференція «СУЧАСНА ВИЩА ОСВІТА: ДОСЯГНЕННЯ, ВИКЛИКИ ТА ПЕРСПЕКТИВИ РОЗВИТКУ В УМОВАХ НЕВИЗНАЧЕНОСТІ», </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Ukraine Zaporizhzhia, October 04–05, 2024</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Риженко В., Гула Д., Антипенко Ж., Синягівський Я., Мазінова М., Дворський О., Уколов С., Цибульський І.  - </w:t>
            </w:r>
            <w:r w:rsidRPr="00F3591D">
              <w:rPr>
                <w:rFonts w:ascii="Times New Roman" w:eastAsia="TimesNewRomanPSMT" w:hAnsi="Times New Roman" w:cs="Times New Roman"/>
                <w:sz w:val="24"/>
                <w:szCs w:val="24"/>
                <w:lang w:val="uk-UA"/>
              </w:rPr>
              <w:t>ОП Соціологія, ОС «Бакалавр»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Кучерак М., Ядловська О., Алєксєєва С. – ОНП Соціологія та психологія муніципальної політики, ОС «Магістр»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Дворецький В. – ОНП Аналітика суспільних процесів,  ОС «Магістр»</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OPEN SPACE у форматі круглого столу "ВІД ПАЛІТРИ ІДЕЙ ДО СПІЛЬНИХ ДІЙ" 0,2 кредити ECTS у рамках Проєкту РЄ "Підтримка реформування  законодавчої бази щодо національних меншин та зміцнення стійкості національних меншин та ромів в Україні"</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м.Запоріжжя (офлайн) 10.10.2024 р.</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tcPr>
          <w:p w:rsidR="001D5D45" w:rsidRPr="00F3591D" w:rsidRDefault="001D5D45">
            <w:pPr>
              <w:tabs>
                <w:tab w:val="left" w:pos="1418"/>
              </w:tabs>
              <w:spacing w:after="0" w:line="240" w:lineRule="auto"/>
              <w:jc w:val="both"/>
              <w:rPr>
                <w:rFonts w:ascii="Times New Roman" w:eastAsia="Times New Roman" w:hAnsi="Times New Roman" w:cs="Times New Roman"/>
                <w:b/>
                <w:sz w:val="24"/>
                <w:szCs w:val="24"/>
                <w:lang w:val="uk-UA" w:eastAsia="ru-RU"/>
              </w:rPr>
            </w:pPr>
            <w:r w:rsidRPr="00F3591D">
              <w:rPr>
                <w:rFonts w:ascii="Times New Roman" w:eastAsia="Times New Roman" w:hAnsi="Times New Roman" w:cs="Times New Roman"/>
                <w:sz w:val="24"/>
                <w:szCs w:val="24"/>
                <w:lang w:val="uk-UA" w:eastAsia="ru-RU"/>
              </w:rPr>
              <w:t xml:space="preserve">Гаранін Н., Могила В., Загородній М., Дворецький В., Мазінова М. - </w:t>
            </w:r>
            <w:r w:rsidRPr="00F3591D">
              <w:rPr>
                <w:rFonts w:ascii="Times New Roman" w:eastAsia="TimesNewRomanPSMT" w:hAnsi="Times New Roman" w:cs="Times New Roman"/>
                <w:sz w:val="24"/>
                <w:szCs w:val="24"/>
                <w:lang w:val="uk-UA"/>
              </w:rPr>
              <w:t>ОП Соціологія, ОС «Бакалавр»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Бендик О., </w:t>
            </w:r>
            <w:r w:rsidRPr="00F3591D">
              <w:rPr>
                <w:rFonts w:ascii="Times New Roman" w:hAnsi="Times New Roman" w:cs="Times New Roman"/>
                <w:bCs/>
                <w:sz w:val="24"/>
                <w:szCs w:val="24"/>
                <w:lang w:val="uk-UA"/>
              </w:rPr>
              <w:t xml:space="preserve">Харченко К. - </w:t>
            </w:r>
            <w:r w:rsidRPr="00F3591D">
              <w:rPr>
                <w:rFonts w:ascii="Times New Roman" w:eastAsia="Times New Roman" w:hAnsi="Times New Roman" w:cs="Times New Roman"/>
                <w:sz w:val="24"/>
                <w:szCs w:val="24"/>
                <w:lang w:val="uk-UA" w:eastAsia="ru-RU"/>
              </w:rPr>
              <w:t>ОНП Соціологія та психологія муніципальної політики, ОС «Магістр»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bCs/>
                <w:sz w:val="24"/>
                <w:szCs w:val="24"/>
                <w:lang w:val="uk-UA"/>
              </w:rPr>
              <w:t xml:space="preserve"> Шапошніков А. - </w:t>
            </w:r>
            <w:r w:rsidRPr="00F3591D">
              <w:rPr>
                <w:rFonts w:ascii="Times New Roman" w:eastAsia="Times New Roman" w:hAnsi="Times New Roman" w:cs="Times New Roman"/>
                <w:sz w:val="24"/>
                <w:szCs w:val="24"/>
                <w:lang w:val="uk-UA" w:eastAsia="ru-RU"/>
              </w:rPr>
              <w:t>ОП Соціологія муніципальної політики, ОС «Магістр»</w:t>
            </w:r>
          </w:p>
          <w:p w:rsidR="001D5D45" w:rsidRPr="00F3591D" w:rsidRDefault="001D5D45">
            <w:pPr>
              <w:spacing w:after="0" w:line="240" w:lineRule="auto"/>
              <w:jc w:val="both"/>
              <w:rPr>
                <w:rFonts w:ascii="Times New Roman" w:eastAsia="Times New Roman" w:hAnsi="Times New Roman" w:cs="Times New Roman"/>
                <w:sz w:val="24"/>
                <w:szCs w:val="24"/>
                <w:lang w:val="uk-UA" w:eastAsia="ru-RU"/>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Тренінг «ЛІДЕР – АКТИВ – ГРОМАДА» . Київ, 5 год. (0,2 кредити ECTS)  (</w:t>
            </w:r>
            <w:r w:rsidRPr="00F3591D">
              <w:rPr>
                <w:rFonts w:ascii="Times New Roman" w:hAnsi="Times New Roman" w:cs="Times New Roman"/>
                <w:i/>
                <w:sz w:val="24"/>
                <w:szCs w:val="24"/>
                <w:lang w:val="uk-UA"/>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18 жовтня 2024 р.</w:t>
            </w:r>
          </w:p>
        </w:tc>
      </w:tr>
      <w:tr w:rsidR="001D5D45" w:rsidRPr="00F3591D" w:rsidTr="001D5D45">
        <w:trPr>
          <w:trHeight w:val="709"/>
        </w:trPr>
        <w:tc>
          <w:tcPr>
            <w:tcW w:w="880" w:type="dxa"/>
            <w:tcBorders>
              <w:top w:val="single" w:sz="4" w:space="0" w:color="000000"/>
              <w:left w:val="single" w:sz="4" w:space="0" w:color="000000"/>
              <w:bottom w:val="single" w:sz="4" w:space="0" w:color="000000"/>
              <w:right w:val="nil"/>
            </w:tcBorders>
            <w:vAlign w:val="center"/>
          </w:tcPr>
          <w:p w:rsidR="001D5D45" w:rsidRPr="00F3591D" w:rsidRDefault="001D5D45" w:rsidP="001D5D45">
            <w:pPr>
              <w:widowControl w:val="0"/>
              <w:numPr>
                <w:ilvl w:val="0"/>
                <w:numId w:val="9"/>
              </w:numPr>
              <w:autoSpaceDE w:val="0"/>
              <w:autoSpaceDN w:val="0"/>
              <w:adjustRightInd w:val="0"/>
              <w:spacing w:after="0" w:line="240" w:lineRule="auto"/>
              <w:jc w:val="both"/>
              <w:rPr>
                <w:rFonts w:asciiTheme="majorBidi" w:hAnsiTheme="majorBidi" w:cstheme="majorBidi"/>
                <w:sz w:val="24"/>
                <w:szCs w:val="24"/>
                <w:lang w:val="uk-UA"/>
              </w:rPr>
            </w:pPr>
          </w:p>
        </w:tc>
        <w:tc>
          <w:tcPr>
            <w:tcW w:w="1956" w:type="dxa"/>
            <w:tcBorders>
              <w:top w:val="single" w:sz="4" w:space="0" w:color="000000"/>
              <w:left w:val="single" w:sz="4" w:space="0" w:color="000000"/>
              <w:bottom w:val="single" w:sz="4" w:space="0" w:color="000000"/>
              <w:right w:val="nil"/>
            </w:tcBorders>
            <w:vAlign w:val="center"/>
          </w:tcPr>
          <w:p w:rsidR="001D5D45" w:rsidRPr="00F3591D" w:rsidRDefault="001D5D45">
            <w:pPr>
              <w:spacing w:after="0" w:line="240" w:lineRule="auto"/>
              <w:jc w:val="both"/>
              <w:rPr>
                <w:rFonts w:asciiTheme="majorBidi" w:hAnsiTheme="majorBidi" w:cstheme="majorBidi"/>
                <w:sz w:val="24"/>
                <w:szCs w:val="24"/>
                <w:lang w:val="uk-UA"/>
              </w:rPr>
            </w:pP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 xml:space="preserve">Коноваленко В., Квітко І., Синягівський Я., Уколов С., Латишева Д., Дворецький В., Цибульський І. - </w:t>
            </w:r>
            <w:r w:rsidRPr="00F3591D">
              <w:rPr>
                <w:rFonts w:ascii="Times New Roman" w:eastAsia="TimesNewRomanPSMT" w:hAnsi="Times New Roman" w:cs="Times New Roman"/>
                <w:sz w:val="24"/>
                <w:szCs w:val="24"/>
                <w:lang w:val="uk-UA"/>
              </w:rPr>
              <w:t>ОП Соціологія, ОС «Бакалавр»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Кравченко К., Ядловська О. - ОНП Соціологія та психологія муніципальної політики, ОС «Магістр»</w:t>
            </w:r>
          </w:p>
          <w:p w:rsidR="001D5D45" w:rsidRPr="00F3591D" w:rsidRDefault="001D5D45">
            <w:pPr>
              <w:tabs>
                <w:tab w:val="left" w:pos="1418"/>
              </w:tabs>
              <w:spacing w:after="0" w:line="240" w:lineRule="auto"/>
              <w:jc w:val="both"/>
              <w:rPr>
                <w:rFonts w:ascii="Times New Roman" w:eastAsia="Times New Roman" w:hAnsi="Times New Roman" w:cs="Times New Roman"/>
                <w:sz w:val="24"/>
                <w:szCs w:val="24"/>
                <w:lang w:val="uk-UA" w:eastAsia="ru-RU"/>
              </w:rPr>
            </w:pPr>
            <w:r w:rsidRPr="00F3591D">
              <w:rPr>
                <w:rFonts w:ascii="Times New Roman" w:eastAsia="Times New Roman" w:hAnsi="Times New Roman" w:cs="Times New Roman"/>
                <w:sz w:val="24"/>
                <w:szCs w:val="24"/>
                <w:lang w:val="uk-UA" w:eastAsia="ru-RU"/>
              </w:rPr>
              <w:t>Решетнікова А., Возняк І.  ОП Соціологія муніципальної політики, ОС «Магістр</w:t>
            </w:r>
          </w:p>
        </w:tc>
        <w:tc>
          <w:tcPr>
            <w:tcW w:w="2693" w:type="dxa"/>
            <w:tcBorders>
              <w:top w:val="single" w:sz="4" w:space="0" w:color="000000"/>
              <w:left w:val="single" w:sz="4" w:space="0" w:color="000000"/>
              <w:bottom w:val="single" w:sz="4" w:space="0" w:color="000000"/>
              <w:right w:val="nil"/>
            </w:tcBorders>
            <w:hideMark/>
          </w:tcPr>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Тренінг «ВІД КОНФЛІКТУ ДО ДІАЛОГУ» м. Київ, 5 год. (0,2 кредити ECTS)  (</w:t>
            </w:r>
            <w:r w:rsidRPr="00F3591D">
              <w:rPr>
                <w:rFonts w:ascii="Times New Roman" w:hAnsi="Times New Roman" w:cs="Times New Roman"/>
                <w:i/>
                <w:sz w:val="24"/>
                <w:szCs w:val="24"/>
                <w:lang w:val="uk-UA"/>
              </w:rPr>
              <w:t>У рамках проєкту Ради Європи «Підтримка реформування законодавчої бази щодо національних меншин та зміцнення стійкості національних меншин і ромів в Україні»)</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D5D45" w:rsidRPr="00F3591D" w:rsidRDefault="001D5D45">
            <w:pPr>
              <w:snapToGrid w:val="0"/>
              <w:spacing w:after="0" w:line="240" w:lineRule="auto"/>
              <w:jc w:val="both"/>
              <w:rPr>
                <w:rFonts w:ascii="Times New Roman" w:eastAsia="Times New Roman" w:hAnsi="Times New Roman" w:cs="Times New Roman"/>
                <w:sz w:val="24"/>
                <w:szCs w:val="24"/>
                <w:lang w:val="uk-UA" w:eastAsia="ru-RU"/>
              </w:rPr>
            </w:pPr>
            <w:r w:rsidRPr="00F3591D">
              <w:rPr>
                <w:rFonts w:ascii="Times New Roman" w:hAnsi="Times New Roman" w:cs="Times New Roman"/>
                <w:sz w:val="24"/>
                <w:szCs w:val="24"/>
                <w:lang w:val="uk-UA"/>
              </w:rPr>
              <w:t>17 жовтня 2024 р.</w:t>
            </w:r>
          </w:p>
        </w:tc>
      </w:tr>
    </w:tbl>
    <w:p w:rsidR="001D5D45" w:rsidRPr="00F3591D" w:rsidRDefault="001D5D45" w:rsidP="001D5D45">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1D5D45" w:rsidRPr="00F3591D" w:rsidRDefault="001D5D45" w:rsidP="001D5D45">
      <w:pPr>
        <w:spacing w:after="0" w:line="240" w:lineRule="auto"/>
        <w:jc w:val="both"/>
        <w:rPr>
          <w:rFonts w:asciiTheme="majorBidi" w:hAnsiTheme="majorBidi" w:cstheme="majorBidi"/>
          <w:sz w:val="24"/>
          <w:szCs w:val="24"/>
          <w:lang w:val="uk-UA"/>
        </w:rPr>
      </w:pPr>
    </w:p>
    <w:p w:rsidR="001D5D45" w:rsidRPr="00F3591D" w:rsidRDefault="001D5D45" w:rsidP="001D5D45">
      <w:pPr>
        <w:spacing w:after="0" w:line="240" w:lineRule="auto"/>
        <w:jc w:val="both"/>
        <w:rPr>
          <w:rFonts w:asciiTheme="majorBidi" w:hAnsiTheme="majorBidi" w:cstheme="majorBidi"/>
          <w:sz w:val="24"/>
          <w:szCs w:val="24"/>
          <w:lang w:val="uk-UA"/>
        </w:rPr>
      </w:pPr>
    </w:p>
    <w:p w:rsidR="001D5D45" w:rsidRPr="00F3591D" w:rsidRDefault="001D5D45" w:rsidP="001D5D45">
      <w:pPr>
        <w:spacing w:after="0" w:line="240" w:lineRule="auto"/>
        <w:jc w:val="both"/>
        <w:rPr>
          <w:rFonts w:asciiTheme="majorBidi" w:hAnsiTheme="majorBidi" w:cstheme="majorBidi"/>
          <w:sz w:val="24"/>
          <w:szCs w:val="24"/>
          <w:lang w:val="uk-UA"/>
        </w:rPr>
      </w:pPr>
    </w:p>
    <w:p w:rsidR="001D5D45" w:rsidRPr="00F3591D" w:rsidRDefault="001D5D45" w:rsidP="001D5D45">
      <w:pPr>
        <w:spacing w:after="0" w:line="240" w:lineRule="auto"/>
        <w:jc w:val="both"/>
        <w:rPr>
          <w:rFonts w:asciiTheme="majorBidi" w:hAnsiTheme="majorBidi" w:cstheme="majorBidi"/>
          <w:sz w:val="24"/>
          <w:szCs w:val="24"/>
          <w:lang w:val="uk-UA"/>
        </w:rPr>
      </w:pPr>
    </w:p>
    <w:p w:rsidR="001D5D45" w:rsidRPr="00F3591D" w:rsidRDefault="001D5D45" w:rsidP="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НАЯВНІСТЬ НАУКОВИХ ПУБЛІКАЦІЙ</w:t>
      </w:r>
    </w:p>
    <w:tbl>
      <w:tblPr>
        <w:tblpPr w:leftFromText="180" w:rightFromText="180" w:bottomFromText="200" w:vertAnchor="text" w:horzAnchor="margin" w:tblpXSpec="center" w:tblpY="321"/>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7"/>
        <w:gridCol w:w="2193"/>
        <w:gridCol w:w="4610"/>
        <w:gridCol w:w="567"/>
        <w:gridCol w:w="1418"/>
      </w:tblGrid>
      <w:tr w:rsidR="001D5D45" w:rsidRPr="00F3591D" w:rsidTr="001D5D45">
        <w:tc>
          <w:tcPr>
            <w:tcW w:w="166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Прізвище та ініціали автора</w:t>
            </w:r>
          </w:p>
        </w:tc>
        <w:tc>
          <w:tcPr>
            <w:tcW w:w="2193"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Назва та вид публікації</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Видання (видавництво, сторінки, місто, рік)</w:t>
            </w:r>
          </w:p>
        </w:tc>
        <w:tc>
          <w:tcPr>
            <w:tcW w:w="567"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Обсяг (др.арк.)</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b/>
                <w:sz w:val="24"/>
                <w:szCs w:val="24"/>
                <w:lang w:val="uk-UA"/>
              </w:rPr>
            </w:pPr>
            <w:r w:rsidRPr="00F3591D">
              <w:rPr>
                <w:rFonts w:asciiTheme="majorBidi" w:hAnsiTheme="majorBidi" w:cstheme="majorBidi"/>
                <w:b/>
                <w:sz w:val="24"/>
                <w:szCs w:val="24"/>
                <w:lang w:val="uk-UA"/>
              </w:rPr>
              <w:t>Співавтори</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ГОРБАЛЬ ЯРОСЛАВ  </w:t>
            </w:r>
          </w:p>
          <w:p w:rsidR="001D5D45" w:rsidRPr="00F3591D" w:rsidRDefault="001D5D45">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ФОРМУВАННЯ ПОЗИТИВНОГО ІМІДЖУ КЕРІВНИКА</w:t>
            </w:r>
          </w:p>
        </w:tc>
        <w:tc>
          <w:tcPr>
            <w:tcW w:w="4611"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0,5</w:t>
            </w: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ФОМІН ВІТАЛІЙ </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РОЛЬ СОЦІАЛЬНОЇ РЕКЛАМИ В УМОВАХ ВІЙНИ: СОЦІОЛОГІЧНІ ВИМІРИ</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Цюрупа М.В., Котенко Г.</w:t>
            </w:r>
          </w:p>
          <w:p w:rsidR="001D5D45" w:rsidRPr="00F3591D" w:rsidRDefault="001D5D45">
            <w:pPr>
              <w:spacing w:after="0" w:line="240" w:lineRule="auto"/>
              <w:jc w:val="both"/>
              <w:rPr>
                <w:rFonts w:asciiTheme="majorBidi" w:hAnsiTheme="majorBidi" w:cstheme="majorBidi"/>
                <w:sz w:val="24"/>
                <w:szCs w:val="24"/>
                <w:lang w:val="uk-UA"/>
              </w:rPr>
            </w:pPr>
          </w:p>
          <w:p w:rsidR="001D5D45" w:rsidRPr="00F3591D" w:rsidRDefault="001D5D45">
            <w:pPr>
              <w:spacing w:after="0" w:line="240" w:lineRule="auto"/>
              <w:jc w:val="both"/>
              <w:rPr>
                <w:rFonts w:asciiTheme="majorBidi" w:hAnsiTheme="majorBidi" w:cstheme="majorBidi"/>
                <w:sz w:val="24"/>
                <w:szCs w:val="24"/>
                <w:shd w:val="clear" w:color="auto" w:fill="FFFFFF"/>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ind w:hanging="109"/>
              <w:jc w:val="both"/>
              <w:rPr>
                <w:rFonts w:asciiTheme="majorBidi" w:eastAsia="Times New Roman" w:hAnsiTheme="majorBidi" w:cstheme="majorBidi"/>
                <w:sz w:val="24"/>
                <w:szCs w:val="24"/>
                <w:lang w:val="uk-UA"/>
              </w:rPr>
            </w:pPr>
            <w:r w:rsidRPr="00F3591D">
              <w:rPr>
                <w:rFonts w:asciiTheme="majorBidi" w:hAnsiTheme="majorBidi" w:cstheme="majorBidi"/>
                <w:sz w:val="24"/>
                <w:szCs w:val="24"/>
                <w:lang w:val="uk-UA"/>
              </w:rPr>
              <w:t>ХЛЮСТОВ СЕРГІЙ</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МОЛОДІЖНИЙ СЕГМЕНТ РИНКУ ПРАЦІ У ФОКУСІ СОЦІОЛОГІЇ ОСВІТИ </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pStyle w:val="Default"/>
              <w:spacing w:line="276" w:lineRule="auto"/>
              <w:jc w:val="both"/>
              <w:rPr>
                <w:rFonts w:asciiTheme="majorBidi" w:hAnsiTheme="majorBidi" w:cstheme="majorBidi"/>
                <w:color w:val="auto"/>
              </w:rPr>
            </w:pPr>
            <w:r w:rsidRPr="00F3591D">
              <w:rPr>
                <w:rFonts w:asciiTheme="majorBidi" w:hAnsiTheme="majorBidi" w:cstheme="majorBidi"/>
                <w:color w:val="auto"/>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Семікін М.О., Чичановський І.О.</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ПАСТУШОК ОЛЕКСАНДР </w:t>
            </w:r>
          </w:p>
          <w:p w:rsidR="001D5D45" w:rsidRPr="00F3591D" w:rsidRDefault="001D5D45">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eastAsia="zh-CN"/>
              </w:rPr>
            </w:pPr>
            <w:r w:rsidRPr="00F3591D">
              <w:rPr>
                <w:rFonts w:asciiTheme="majorBidi" w:hAnsiTheme="majorBidi" w:cstheme="majorBidi"/>
                <w:sz w:val="24"/>
                <w:szCs w:val="24"/>
                <w:lang w:val="uk-UA"/>
              </w:rPr>
              <w:t>ВПЛИВ ОСВІТНЬОГО І СОЦІАЛЬНОГО СЕРЕДОВИЩА НА ПЛАНУВАННЯ МОЛОДДЮ ПРОФЕСІЙНОГО МАЙБУТНЬОГО</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rPr>
              <w:t>Глинська Л.Ф., Глебов В.</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ind w:hanging="109"/>
              <w:jc w:val="both"/>
              <w:rPr>
                <w:rFonts w:asciiTheme="majorBidi" w:hAnsiTheme="majorBidi" w:cstheme="majorBidi"/>
                <w:sz w:val="24"/>
                <w:szCs w:val="24"/>
                <w:lang w:val="uk-UA"/>
              </w:rPr>
            </w:pPr>
            <w:r w:rsidRPr="00F3591D">
              <w:rPr>
                <w:rFonts w:asciiTheme="majorBidi" w:hAnsiTheme="majorBidi" w:cstheme="majorBidi"/>
                <w:sz w:val="24"/>
                <w:szCs w:val="24"/>
                <w:lang w:val="uk-UA"/>
              </w:rPr>
              <w:t>МАКСИМЕНКО ВОЛОДИМИР</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sz w:val="24"/>
                <w:szCs w:val="24"/>
                <w:lang w:val="uk-UA"/>
              </w:rPr>
              <w:t>СОЦІАЛЬНА УЧАСТЬ ЗДОБУВАЧІВ І РЕАЛІЗАЦІЯ ОСВІТНІХ БІЗНЕС-МОДЕЛЕЙ</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ПОХВАТА МАКСИМ</w:t>
            </w:r>
          </w:p>
          <w:p w:rsidR="001D5D45" w:rsidRPr="00F3591D" w:rsidRDefault="001D5D45">
            <w:pPr>
              <w:spacing w:after="0" w:line="240" w:lineRule="auto"/>
              <w:ind w:hanging="109"/>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bCs/>
                <w:sz w:val="24"/>
                <w:szCs w:val="24"/>
                <w:lang w:val="uk-UA"/>
              </w:rPr>
            </w:pPr>
            <w:r w:rsidRPr="00F3591D">
              <w:rPr>
                <w:rFonts w:asciiTheme="majorBidi" w:hAnsiTheme="majorBidi" w:cstheme="majorBidi"/>
                <w:sz w:val="24"/>
                <w:szCs w:val="24"/>
                <w:lang w:val="uk-UA"/>
              </w:rPr>
              <w:t>СОЦІАЛЬНА ВЗАЄМОДІЯ ЯК ЧИННИК ВПРОВАДЖЕННЯ СТАЛИХ БІЗНЕСМОДЕЛЕЙ В КУЛЬТУРНО-ОСВІТНІХ ПРАКТИКАХ</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Глебова Н.І.</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ind w:hanging="109"/>
              <w:rPr>
                <w:rFonts w:asciiTheme="majorBidi" w:hAnsiTheme="majorBidi" w:cstheme="majorBidi"/>
                <w:sz w:val="24"/>
                <w:szCs w:val="24"/>
                <w:lang w:val="uk-UA"/>
              </w:rPr>
            </w:pPr>
            <w:r w:rsidRPr="00F3591D">
              <w:rPr>
                <w:rFonts w:asciiTheme="majorBidi" w:hAnsiTheme="majorBidi" w:cstheme="majorBidi"/>
                <w:sz w:val="24"/>
                <w:szCs w:val="24"/>
                <w:lang w:val="uk-UA"/>
              </w:rPr>
              <w:t xml:space="preserve"> </w:t>
            </w:r>
          </w:p>
          <w:p w:rsidR="001D5D45" w:rsidRPr="00F3591D" w:rsidRDefault="001D5D45">
            <w:pPr>
              <w:spacing w:after="0" w:line="240" w:lineRule="auto"/>
              <w:ind w:hanging="109"/>
              <w:jc w:val="both"/>
              <w:rPr>
                <w:rFonts w:asciiTheme="majorBidi" w:hAnsiTheme="majorBidi" w:cstheme="majorBidi"/>
                <w:sz w:val="24"/>
                <w:szCs w:val="24"/>
                <w:lang w:val="uk-UA"/>
              </w:rPr>
            </w:pPr>
            <w:r w:rsidRPr="00F3591D">
              <w:rPr>
                <w:rFonts w:asciiTheme="majorBidi" w:hAnsiTheme="majorBidi" w:cstheme="majorBidi"/>
                <w:sz w:val="24"/>
                <w:szCs w:val="24"/>
                <w:lang w:val="uk-UA"/>
              </w:rPr>
              <w:t>КУЛЬНЄВ ДМИТРО</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bCs/>
                <w:sz w:val="24"/>
                <w:szCs w:val="24"/>
                <w:shd w:val="clear" w:color="auto" w:fill="FFFFFF"/>
                <w:lang w:val="uk-UA"/>
              </w:rPr>
            </w:pPr>
            <w:r w:rsidRPr="00F3591D">
              <w:rPr>
                <w:rFonts w:asciiTheme="majorBidi" w:hAnsiTheme="majorBidi" w:cstheme="majorBidi"/>
                <w:sz w:val="24"/>
                <w:szCs w:val="24"/>
                <w:lang w:val="uk-UA"/>
              </w:rPr>
              <w:t>ЕКОНОМІЧНІ ІНТЕРЕСИ В СИСТЕМІ ЦІННОСТЕЙ УКРАЇНСЬКОЇ МОЛОДІ В УМОВАХ ВІЙНИ: СОЦІОЛОГІЧНИЙ АНАЛІЗ</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 </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Афанасьєва Л.В., Скляров Р.В.</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СЕРБІН Сергій</w:t>
            </w:r>
          </w:p>
          <w:p w:rsidR="001D5D45" w:rsidRPr="00F3591D" w:rsidRDefault="001D5D45">
            <w:pPr>
              <w:spacing w:after="0" w:line="240" w:lineRule="auto"/>
              <w:jc w:val="both"/>
              <w:rPr>
                <w:rFonts w:asciiTheme="majorBidi" w:eastAsia="Times New Roman"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СОЦІОЛОГІЧНА КОНЦЕПТУАЛІЗАЦІЯ</w:t>
            </w:r>
          </w:p>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КОНСТРУЮВАННЯ ІНФОРМАЦІЙНОГО ПРОСТОРУ</w:t>
            </w:r>
          </w:p>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БРЕНДУ</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Бізнес-моделі для сталого розвитку: виклики та цифрова трансформація [Електронний ресурс] : тези доповідей Міжнар. наук.-практ. конф. (15-16 лютого 2024 р., м. Харків, Україна) – Харків. ХНУ ім. В. Н. Каразіна, 2024, (PDF 393 с.)</w:t>
            </w: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0,1</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Букрєєва І.В., Гавріна В.</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imes New Roman" w:hAnsi="Times New Roman"/>
                <w:sz w:val="24"/>
                <w:szCs w:val="24"/>
                <w:lang w:val="uk-UA"/>
              </w:rPr>
            </w:pPr>
            <w:r w:rsidRPr="00F3591D">
              <w:rPr>
                <w:rFonts w:ascii="Times New Roman" w:hAnsi="Times New Roman"/>
                <w:sz w:val="24"/>
                <w:szCs w:val="24"/>
                <w:lang w:val="uk-UA"/>
              </w:rPr>
              <w:t>АНДРЮЩЕНКО Олексій</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imes New Roman" w:hAnsi="Times New Roman"/>
                <w:sz w:val="24"/>
                <w:szCs w:val="24"/>
                <w:lang w:val="uk-UA"/>
              </w:rPr>
            </w:pPr>
            <w:r w:rsidRPr="00F3591D">
              <w:rPr>
                <w:rFonts w:ascii="Times New Roman" w:hAnsi="Times New Roman"/>
                <w:sz w:val="24"/>
                <w:szCs w:val="24"/>
                <w:lang w:val="uk-UA"/>
              </w:rPr>
              <w:t>ЛЮДЯНІСТЬ І ВІЙНА: ДО ПИТАНЬ РОЗРОБКИ КАТЕГОРІАЛЬНОГО АПАРАТУ</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Українознавчий альманах. Випуск 35. К.: «Міленіум», 2024. С. 10-17.</w:t>
            </w: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imes New Roman" w:hAnsi="Times New Roman"/>
                <w:sz w:val="24"/>
                <w:szCs w:val="24"/>
                <w:lang w:val="uk-UA"/>
              </w:rPr>
            </w:pPr>
            <w:r w:rsidRPr="00F3591D">
              <w:rPr>
                <w:rFonts w:ascii="Times New Roman" w:hAnsi="Times New Roman"/>
                <w:sz w:val="24"/>
                <w:szCs w:val="24"/>
                <w:lang w:val="uk-UA"/>
              </w:rPr>
              <w:t>ВИШНЕВСЬКИЙ Олександр</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imes New Roman" w:hAnsi="Times New Roman"/>
                <w:sz w:val="24"/>
                <w:szCs w:val="24"/>
                <w:lang w:val="uk-UA"/>
              </w:rPr>
            </w:pPr>
            <w:r w:rsidRPr="00F3591D">
              <w:rPr>
                <w:rFonts w:ascii="Times New Roman" w:hAnsi="Times New Roman"/>
                <w:sz w:val="24"/>
                <w:szCs w:val="24"/>
                <w:lang w:val="uk-UA"/>
              </w:rPr>
              <w:t>ЦІННІСНО-СМИСЛОВІ АСПЕКТИ КОНЦЕПТУ «ГІДНІСТЬ» У СУЧАСНОМУ СОЦІАЛЬНО-ГУМАНІТАРНОМУ ДИСКУРСІ</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Українознавчий альманах. Випуск 35. К.: «Міленіум», 2024. С. 27-33.</w:t>
            </w: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МЕШТАНОВ Андрій</w:t>
            </w:r>
          </w:p>
          <w:p w:rsidR="001D5D45" w:rsidRPr="00F3591D" w:rsidRDefault="001D5D45">
            <w:pPr>
              <w:spacing w:after="0" w:line="240" w:lineRule="auto"/>
              <w:jc w:val="both"/>
              <w:rPr>
                <w:rFonts w:asciiTheme="majorBidi" w:hAnsiTheme="majorBidi" w:cstheme="majorBidi"/>
                <w:sz w:val="24"/>
                <w:szCs w:val="24"/>
                <w:lang w:val="uk-UA"/>
              </w:rPr>
            </w:pPr>
          </w:p>
          <w:p w:rsidR="001D5D45" w:rsidRPr="00F3591D" w:rsidRDefault="001D5D45">
            <w:pPr>
              <w:pStyle w:val="27"/>
              <w:spacing w:line="240" w:lineRule="auto"/>
              <w:ind w:left="0" w:firstLine="0"/>
              <w:jc w:val="both"/>
              <w:rPr>
                <w:rFonts w:asciiTheme="majorBidi"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Екологічний потенціал християнської етики в контексті геополі-</w:t>
            </w:r>
          </w:p>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тичних викликів і війни в Україні: спроба філософської рефлексії</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Українознавчий альманах. Випуск 35. К.: «Міленіум», 2024. С. 55-61.</w:t>
            </w: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НАБОКОВА Анна</w:t>
            </w:r>
          </w:p>
          <w:p w:rsidR="001D5D45" w:rsidRPr="00F3591D" w:rsidRDefault="001D5D45">
            <w:pPr>
              <w:pStyle w:val="27"/>
              <w:spacing w:line="240" w:lineRule="auto"/>
              <w:ind w:left="0" w:firstLine="0"/>
              <w:jc w:val="both"/>
              <w:rPr>
                <w:rFonts w:asciiTheme="majorBidi" w:hAnsiTheme="majorBidi" w:cstheme="majorBidi"/>
                <w:sz w:val="24"/>
                <w:szCs w:val="24"/>
                <w:lang w:val="uk-UA"/>
              </w:rPr>
            </w:pP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Розвиток громадянської компетентності здобувачів</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вищої освіти у контексті цивілізаційних викликів сучасності</w:t>
            </w: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Українознавчий альманах. Випуск 35. К.: «Міленіум», 2024. С. 62-67.</w:t>
            </w: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rPr>
              <w:t>ДВОРСЬКИЙ Олексій</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Десять років російського вторгнення в Україну: еволюція</w:t>
            </w: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«гібридної загрози» до масштабної війни «нового покоління»</w:t>
            </w:r>
          </w:p>
        </w:tc>
        <w:tc>
          <w:tcPr>
            <w:tcW w:w="4611"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p w:rsidR="001D5D45" w:rsidRPr="00F3591D" w:rsidRDefault="001D5D45">
            <w:pPr>
              <w:spacing w:after="0" w:line="240" w:lineRule="auto"/>
              <w:jc w:val="both"/>
              <w:rPr>
                <w:rFonts w:asciiTheme="majorBidi" w:hAnsiTheme="majorBidi" w:cstheme="majorBidi"/>
                <w:sz w:val="24"/>
                <w:szCs w:val="24"/>
                <w:lang w:val="uk-UA"/>
              </w:rPr>
            </w:pPr>
            <w:r w:rsidRPr="00F3591D">
              <w:rPr>
                <w:rFonts w:ascii="Times New Roman" w:hAnsi="Times New Roman" w:cs="Times New Roman"/>
                <w:sz w:val="24"/>
                <w:szCs w:val="24"/>
                <w:lang w:val="uk-UA"/>
              </w:rPr>
              <w:t xml:space="preserve">Українознавчий альманах. Випуск 35. К.: «Міленіум», 2024. С. </w:t>
            </w:r>
            <w:r w:rsidRPr="00F3591D">
              <w:rPr>
                <w:rFonts w:asciiTheme="majorBidi" w:hAnsiTheme="majorBidi" w:cstheme="majorBidi"/>
                <w:sz w:val="24"/>
                <w:szCs w:val="24"/>
                <w:lang w:val="uk-UA"/>
              </w:rPr>
              <w:t>121-127.</w:t>
            </w: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 xml:space="preserve">ЦЮРУПА Михайло, КРЕЧЕТОВА Віра, </w:t>
            </w:r>
          </w:p>
          <w:p w:rsidR="001D5D45" w:rsidRPr="00F3591D" w:rsidRDefault="001D5D45">
            <w:pPr>
              <w:spacing w:after="0" w:line="240" w:lineRule="auto"/>
              <w:jc w:val="both"/>
              <w:rPr>
                <w:rFonts w:asciiTheme="majorBidi" w:hAnsiTheme="majorBidi" w:cstheme="majorBidi"/>
                <w:sz w:val="24"/>
                <w:szCs w:val="24"/>
                <w:lang w:val="uk-UA"/>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heme="majorBidi" w:hAnsiTheme="majorBidi" w:cstheme="majorBidi"/>
                <w:sz w:val="24"/>
                <w:szCs w:val="24"/>
                <w:lang w:val="uk-UA" w:eastAsia="ru-RU"/>
              </w:rPr>
            </w:pPr>
            <w:r w:rsidRPr="00F3591D">
              <w:rPr>
                <w:rFonts w:asciiTheme="majorBidi" w:hAnsiTheme="majorBidi" w:cstheme="majorBidi"/>
                <w:sz w:val="24"/>
                <w:szCs w:val="24"/>
                <w:lang w:val="uk-UA"/>
              </w:rPr>
              <w:t>Горбаль Я. М.,</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heme="majorBidi" w:hAnsiTheme="majorBidi" w:cstheme="majorBidi"/>
                <w:sz w:val="24"/>
                <w:szCs w:val="24"/>
                <w:lang w:val="uk-UA" w:eastAsia="ru-RU"/>
              </w:rPr>
            </w:pPr>
            <w:r w:rsidRPr="00F3591D">
              <w:rPr>
                <w:rFonts w:asciiTheme="majorBidi" w:hAnsiTheme="majorBidi" w:cstheme="majorBidi"/>
                <w:sz w:val="24"/>
                <w:szCs w:val="24"/>
                <w:lang w:val="uk-UA"/>
              </w:rPr>
              <w:t>Філософські виміри війни: вплив на формування освітніх ідентичностей у сучасному світі.</w:t>
            </w:r>
          </w:p>
        </w:tc>
        <w:tc>
          <w:tcPr>
            <w:tcW w:w="4611" w:type="dxa"/>
            <w:tcBorders>
              <w:top w:val="single" w:sz="4" w:space="0" w:color="auto"/>
              <w:left w:val="single" w:sz="4" w:space="0" w:color="auto"/>
              <w:bottom w:val="single" w:sz="4" w:space="0" w:color="auto"/>
              <w:right w:val="single" w:sz="4" w:space="0" w:color="auto"/>
            </w:tcBorders>
          </w:tcPr>
          <w:p w:rsidR="001D5D45" w:rsidRPr="00F3591D" w:rsidRDefault="00F3591D">
            <w:pPr>
              <w:pStyle w:val="2"/>
              <w:shd w:val="clear" w:color="auto" w:fill="FFFFFF"/>
              <w:spacing w:line="276" w:lineRule="auto"/>
              <w:textAlignment w:val="baseline"/>
              <w:rPr>
                <w:rFonts w:asciiTheme="majorBidi" w:hAnsiTheme="majorBidi" w:cstheme="majorBidi"/>
                <w:sz w:val="24"/>
                <w:szCs w:val="24"/>
                <w:lang w:val="uk-UA"/>
              </w:rPr>
            </w:pPr>
            <w:hyperlink r:id="rId29" w:history="1">
              <w:r w:rsidR="001D5D45" w:rsidRPr="00F3591D">
                <w:rPr>
                  <w:rStyle w:val="a4"/>
                  <w:rFonts w:asciiTheme="majorBidi" w:hAnsiTheme="majorBidi" w:cstheme="majorBidi"/>
                  <w:sz w:val="24"/>
                  <w:szCs w:val="24"/>
                  <w:bdr w:val="none" w:sz="0" w:space="0" w:color="auto" w:frame="1"/>
                  <w:lang w:val="uk-UA"/>
                </w:rPr>
                <w:t>Актуальні проблеми філософії та соціології №47\2024</w:t>
              </w:r>
            </w:hyperlink>
            <w:r w:rsidR="001D5D45" w:rsidRPr="00F3591D">
              <w:rPr>
                <w:rFonts w:asciiTheme="majorBidi" w:hAnsiTheme="majorBidi" w:cstheme="majorBidi"/>
                <w:sz w:val="24"/>
                <w:szCs w:val="24"/>
                <w:lang w:val="uk-UA"/>
              </w:rPr>
              <w:t>, с.15-20.</w:t>
            </w:r>
          </w:p>
          <w:p w:rsidR="001D5D45" w:rsidRPr="00F3591D" w:rsidRDefault="001D5D45">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heme="majorBidi" w:hAnsiTheme="majorBidi" w:cstheme="majorBidi"/>
                <w:sz w:val="24"/>
                <w:szCs w:val="24"/>
                <w:lang w:val="uk-UA"/>
              </w:rPr>
              <w:t>0,3</w:t>
            </w: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eastAsia="Times New Roman" w:hAnsiTheme="majorBidi" w:cstheme="majorBidi"/>
                <w:sz w:val="24"/>
                <w:szCs w:val="24"/>
                <w:lang w:val="uk-UA" w:eastAsia="ru-RU"/>
              </w:rPr>
            </w:pPr>
            <w:r w:rsidRPr="00F3591D">
              <w:rPr>
                <w:rFonts w:asciiTheme="majorBidi" w:hAnsiTheme="majorBidi" w:cstheme="majorBidi"/>
                <w:sz w:val="24"/>
                <w:szCs w:val="24"/>
                <w:lang w:val="uk-UA"/>
              </w:rPr>
              <w:t>Глебова Н. І.</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tcPr>
          <w:p w:rsidR="001D5D45" w:rsidRPr="00F3591D" w:rsidRDefault="001D5D45">
            <w:pPr>
              <w:pStyle w:val="Default"/>
              <w:spacing w:line="276" w:lineRule="auto"/>
              <w:jc w:val="center"/>
              <w:rPr>
                <w:color w:val="auto"/>
              </w:rPr>
            </w:pPr>
            <w:r w:rsidRPr="00F3591D">
              <w:rPr>
                <w:i/>
                <w:iCs/>
                <w:color w:val="auto"/>
              </w:rPr>
              <w:t xml:space="preserve">Iryna Bukrieieva </w:t>
            </w:r>
          </w:p>
          <w:p w:rsidR="001D5D45" w:rsidRPr="00F3591D" w:rsidRDefault="001D5D45">
            <w:pPr>
              <w:pStyle w:val="27"/>
              <w:spacing w:line="240" w:lineRule="auto"/>
              <w:ind w:left="0" w:firstLine="0"/>
              <w:jc w:val="both"/>
              <w:rPr>
                <w:rFonts w:asciiTheme="majorBidi" w:hAnsiTheme="majorBidi" w:cstheme="majorBidi"/>
                <w:sz w:val="24"/>
                <w:szCs w:val="24"/>
                <w:lang w:val="uk-UA" w:eastAsia="ru-RU"/>
              </w:rPr>
            </w:pPr>
          </w:p>
        </w:tc>
        <w:tc>
          <w:tcPr>
            <w:tcW w:w="2193" w:type="dxa"/>
            <w:tcBorders>
              <w:top w:val="single" w:sz="4" w:space="0" w:color="auto"/>
              <w:left w:val="single" w:sz="4" w:space="0" w:color="auto"/>
              <w:bottom w:val="single" w:sz="4" w:space="0" w:color="auto"/>
              <w:right w:val="single" w:sz="4" w:space="0" w:color="auto"/>
            </w:tcBorders>
          </w:tcPr>
          <w:p w:rsidR="001D5D45" w:rsidRPr="00F3591D" w:rsidRDefault="001D5D45">
            <w:pPr>
              <w:pStyle w:val="Default"/>
              <w:spacing w:line="276" w:lineRule="auto"/>
              <w:rPr>
                <w:color w:val="auto"/>
              </w:rPr>
            </w:pPr>
            <w:r w:rsidRPr="00F3591D">
              <w:rPr>
                <w:color w:val="auto"/>
              </w:rPr>
              <w:t xml:space="preserve">Everydayness in war conditions, 92-98 р. </w:t>
            </w:r>
          </w:p>
          <w:p w:rsidR="001D5D45" w:rsidRPr="00F3591D" w:rsidRDefault="001D5D45">
            <w:pPr>
              <w:pStyle w:val="27"/>
              <w:spacing w:line="240" w:lineRule="auto"/>
              <w:ind w:left="64" w:firstLine="0"/>
              <w:jc w:val="both"/>
              <w:rPr>
                <w:rFonts w:asciiTheme="majorBidi" w:hAnsiTheme="majorBidi" w:cstheme="majorBidi"/>
                <w:sz w:val="24"/>
                <w:szCs w:val="24"/>
                <w:lang w:val="uk-UA" w:eastAsia="ru-RU"/>
              </w:rPr>
            </w:pPr>
          </w:p>
        </w:tc>
        <w:tc>
          <w:tcPr>
            <w:tcW w:w="4611" w:type="dxa"/>
            <w:tcBorders>
              <w:top w:val="single" w:sz="4" w:space="0" w:color="auto"/>
              <w:left w:val="single" w:sz="4" w:space="0" w:color="auto"/>
              <w:bottom w:val="single" w:sz="4" w:space="0" w:color="auto"/>
              <w:right w:val="single" w:sz="4" w:space="0" w:color="auto"/>
            </w:tcBorders>
            <w:hideMark/>
          </w:tcPr>
          <w:p w:rsidR="001D5D45" w:rsidRPr="00F3591D" w:rsidRDefault="001D5D45">
            <w:pPr>
              <w:pStyle w:val="Default"/>
              <w:spacing w:line="276" w:lineRule="auto"/>
              <w:rPr>
                <w:rFonts w:asciiTheme="majorBidi" w:hAnsiTheme="majorBidi" w:cstheme="majorBidi"/>
                <w:color w:val="auto"/>
              </w:rPr>
            </w:pPr>
            <w:r w:rsidRPr="00F3591D">
              <w:rPr>
                <w:color w:val="auto"/>
              </w:rPr>
              <w:t xml:space="preserve">Trends, Issues, and Challenges in Modern Science: Proceedings of the International </w:t>
            </w:r>
            <w:r w:rsidRPr="00F3591D">
              <w:rPr>
                <w:rFonts w:asciiTheme="majorBidi" w:hAnsiTheme="majorBidi" w:cstheme="majorBidi"/>
                <w:color w:val="auto"/>
              </w:rPr>
              <w:t xml:space="preserve">Scientific Conference (2024, September 13). Cambridge, UK: Bookmundo. UDC 001.1 </w:t>
            </w:r>
          </w:p>
          <w:p w:rsidR="001D5D45" w:rsidRPr="00F3591D" w:rsidRDefault="001D5D45">
            <w:pPr>
              <w:spacing w:after="0" w:line="240" w:lineRule="auto"/>
              <w:jc w:val="both"/>
              <w:rPr>
                <w:rFonts w:ascii="Times New Roman" w:hAnsi="Times New Roman" w:cs="Times New Roman"/>
                <w:sz w:val="24"/>
                <w:szCs w:val="24"/>
                <w:lang w:val="uk-UA"/>
              </w:rPr>
            </w:pPr>
            <w:r w:rsidRPr="00F3591D">
              <w:rPr>
                <w:rFonts w:asciiTheme="majorBidi" w:hAnsiTheme="majorBidi" w:cstheme="majorBidi"/>
                <w:sz w:val="24"/>
                <w:szCs w:val="24"/>
                <w:lang w:val="uk-UA"/>
              </w:rPr>
              <w:t>ISBN 978-94-0374-757-6</w:t>
            </w:r>
          </w:p>
        </w:tc>
        <w:tc>
          <w:tcPr>
            <w:tcW w:w="567" w:type="dxa"/>
            <w:tcBorders>
              <w:top w:val="single" w:sz="4" w:space="0" w:color="auto"/>
              <w:left w:val="single" w:sz="4" w:space="0" w:color="auto"/>
              <w:bottom w:val="single" w:sz="4" w:space="0" w:color="auto"/>
              <w:right w:val="single" w:sz="4" w:space="0" w:color="auto"/>
            </w:tcBorders>
            <w:hideMark/>
          </w:tcPr>
          <w:p w:rsidR="001D5D45" w:rsidRPr="00F3591D" w:rsidRDefault="001D5D45">
            <w:pPr>
              <w:snapToGrid w:val="0"/>
              <w:spacing w:after="0" w:line="240" w:lineRule="auto"/>
              <w:jc w:val="both"/>
              <w:rPr>
                <w:rFonts w:asciiTheme="majorBidi" w:hAnsiTheme="majorBidi" w:cstheme="majorBidi"/>
                <w:sz w:val="24"/>
                <w:szCs w:val="24"/>
                <w:lang w:val="uk-UA"/>
              </w:rPr>
            </w:pPr>
            <w:r w:rsidRPr="00F3591D">
              <w:rPr>
                <w:rFonts w:ascii="Times New Roman" w:eastAsia="Times New Roman" w:hAnsi="Times New Roman" w:cs="Times New Roman"/>
                <w:sz w:val="24"/>
                <w:szCs w:val="24"/>
                <w:lang w:val="uk-UA" w:eastAsia="ar-SA"/>
              </w:rPr>
              <w:t>0,3</w:t>
            </w: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pStyle w:val="Default"/>
              <w:spacing w:line="276" w:lineRule="auto"/>
              <w:jc w:val="center"/>
              <w:rPr>
                <w:color w:val="auto"/>
              </w:rPr>
            </w:pPr>
            <w:r w:rsidRPr="00F3591D">
              <w:rPr>
                <w:i/>
                <w:iCs/>
                <w:color w:val="auto"/>
              </w:rPr>
              <w:t xml:space="preserve">Oleksandr Vyshnevskyi </w:t>
            </w:r>
          </w:p>
          <w:p w:rsidR="001D5D45" w:rsidRPr="00F3591D" w:rsidRDefault="001D5D45">
            <w:pPr>
              <w:spacing w:after="0" w:line="240" w:lineRule="auto"/>
              <w:jc w:val="both"/>
              <w:rPr>
                <w:rFonts w:asciiTheme="majorBidi" w:eastAsia="Times New Roman" w:hAnsiTheme="majorBidi" w:cstheme="majorBidi"/>
                <w:sz w:val="24"/>
                <w:szCs w:val="24"/>
                <w:lang w:val="uk-UA" w:eastAsia="ru-RU"/>
              </w:rPr>
            </w:pP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eastAsia="ru-RU"/>
              </w:rPr>
              <w:t xml:space="preserve">Похвата М.П., </w:t>
            </w:r>
            <w:r w:rsidRPr="00F3591D">
              <w:rPr>
                <w:rFonts w:asciiTheme="majorBidi" w:hAnsiTheme="majorBidi" w:cstheme="majorBidi"/>
                <w:sz w:val="24"/>
                <w:szCs w:val="24"/>
                <w:lang w:val="uk-UA"/>
              </w:rPr>
              <w:t>Медведь О.Д.</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sz w:val="24"/>
                <w:szCs w:val="24"/>
                <w:lang w:val="uk-UA" w:eastAsia="ru-RU"/>
              </w:rPr>
              <w:t>Соціальна участь студентської молоді як чинник розвитку громадянського суспільства</w:t>
            </w:r>
          </w:p>
        </w:tc>
        <w:tc>
          <w:tcPr>
            <w:tcW w:w="4611" w:type="dxa"/>
            <w:tcBorders>
              <w:top w:val="single" w:sz="4" w:space="0" w:color="auto"/>
              <w:left w:val="single" w:sz="4" w:space="0" w:color="auto"/>
              <w:bottom w:val="single" w:sz="4" w:space="0" w:color="auto"/>
              <w:right w:val="single" w:sz="4" w:space="0" w:color="auto"/>
            </w:tcBorders>
          </w:tcPr>
          <w:p w:rsidR="001D5D45" w:rsidRPr="00F3591D" w:rsidRDefault="00F3591D">
            <w:pPr>
              <w:pStyle w:val="2"/>
              <w:shd w:val="clear" w:color="auto" w:fill="FFFFFF"/>
              <w:spacing w:line="276" w:lineRule="auto"/>
              <w:textAlignment w:val="baseline"/>
              <w:rPr>
                <w:rFonts w:asciiTheme="majorBidi" w:hAnsiTheme="majorBidi" w:cstheme="majorBidi"/>
                <w:sz w:val="24"/>
                <w:szCs w:val="24"/>
                <w:lang w:val="uk-UA"/>
              </w:rPr>
            </w:pPr>
            <w:hyperlink r:id="rId30" w:history="1">
              <w:r w:rsidR="001D5D45" w:rsidRPr="00F3591D">
                <w:rPr>
                  <w:rStyle w:val="a4"/>
                  <w:rFonts w:asciiTheme="majorBidi" w:hAnsiTheme="majorBidi" w:cstheme="majorBidi"/>
                  <w:sz w:val="24"/>
                  <w:szCs w:val="24"/>
                  <w:bdr w:val="none" w:sz="0" w:space="0" w:color="auto" w:frame="1"/>
                  <w:lang w:val="uk-UA"/>
                </w:rPr>
                <w:t>Актуальні проблеми філософії та соціології №48\2024</w:t>
              </w:r>
            </w:hyperlink>
          </w:p>
          <w:p w:rsidR="001D5D45" w:rsidRPr="00F3591D" w:rsidRDefault="001D5D45">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sz w:val="24"/>
                <w:szCs w:val="24"/>
                <w:lang w:val="uk-UA" w:eastAsia="ru-RU"/>
              </w:rPr>
              <w:t>Котенко Г.О.,</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heme="majorBidi" w:hAnsiTheme="majorBidi" w:cstheme="majorBidi"/>
                <w:sz w:val="24"/>
                <w:szCs w:val="24"/>
                <w:lang w:val="uk-UA"/>
              </w:rPr>
            </w:pPr>
            <w:r w:rsidRPr="00F3591D">
              <w:rPr>
                <w:rFonts w:asciiTheme="majorBidi" w:hAnsiTheme="majorBidi" w:cstheme="majorBidi"/>
                <w:color w:val="000000"/>
                <w:sz w:val="24"/>
                <w:szCs w:val="24"/>
                <w:shd w:val="clear" w:color="auto" w:fill="FFFFFF"/>
                <w:lang w:val="uk-UA" w:eastAsia="ru-RU"/>
              </w:rPr>
              <w:t>Максименко В.В., Синягівський Я. М.</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heme="majorBidi" w:hAnsiTheme="majorBidi" w:cstheme="majorBidi"/>
                <w:color w:val="000000"/>
                <w:sz w:val="24"/>
                <w:szCs w:val="24"/>
                <w:shd w:val="clear" w:color="auto" w:fill="FFFFFF"/>
                <w:lang w:val="uk-UA" w:eastAsia="ru-RU"/>
              </w:rPr>
              <w:t>Ціннісний вимір у дослідженні розвитку соціальної компетентності студентської молоді (міждисциплінарний дискурс).</w:t>
            </w:r>
          </w:p>
        </w:tc>
        <w:tc>
          <w:tcPr>
            <w:tcW w:w="4611" w:type="dxa"/>
            <w:tcBorders>
              <w:top w:val="single" w:sz="4" w:space="0" w:color="auto"/>
              <w:left w:val="single" w:sz="4" w:space="0" w:color="auto"/>
              <w:bottom w:val="single" w:sz="4" w:space="0" w:color="auto"/>
              <w:right w:val="single" w:sz="4" w:space="0" w:color="auto"/>
            </w:tcBorders>
          </w:tcPr>
          <w:p w:rsidR="001D5D45" w:rsidRPr="00F3591D" w:rsidRDefault="00F3591D">
            <w:pPr>
              <w:pStyle w:val="2"/>
              <w:shd w:val="clear" w:color="auto" w:fill="FFFFFF"/>
              <w:spacing w:line="276" w:lineRule="auto"/>
              <w:textAlignment w:val="baseline"/>
              <w:rPr>
                <w:rFonts w:asciiTheme="majorBidi" w:hAnsiTheme="majorBidi" w:cstheme="majorBidi"/>
                <w:sz w:val="24"/>
                <w:szCs w:val="24"/>
                <w:lang w:val="uk-UA"/>
              </w:rPr>
            </w:pPr>
            <w:hyperlink r:id="rId31" w:history="1">
              <w:r w:rsidR="001D5D45" w:rsidRPr="00F3591D">
                <w:rPr>
                  <w:rStyle w:val="a4"/>
                  <w:rFonts w:asciiTheme="majorBidi" w:hAnsiTheme="majorBidi" w:cstheme="majorBidi"/>
                  <w:sz w:val="24"/>
                  <w:szCs w:val="24"/>
                  <w:bdr w:val="none" w:sz="0" w:space="0" w:color="auto" w:frame="1"/>
                  <w:lang w:val="uk-UA"/>
                </w:rPr>
                <w:t>Актуальні проблеми філософії та соціології №48\2024</w:t>
              </w:r>
            </w:hyperlink>
          </w:p>
          <w:p w:rsidR="001D5D45" w:rsidRPr="00F3591D" w:rsidRDefault="001D5D45">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hideMark/>
          </w:tcPr>
          <w:p w:rsidR="001D5D45" w:rsidRPr="00F3591D" w:rsidRDefault="001D5D45">
            <w:pPr>
              <w:spacing w:after="0" w:line="240" w:lineRule="auto"/>
              <w:jc w:val="both"/>
              <w:rPr>
                <w:rFonts w:asciiTheme="majorBidi" w:hAnsiTheme="majorBidi" w:cstheme="majorBidi"/>
                <w:sz w:val="24"/>
                <w:szCs w:val="24"/>
                <w:lang w:val="uk-UA"/>
              </w:rPr>
            </w:pPr>
            <w:r w:rsidRPr="00F3591D">
              <w:rPr>
                <w:rFonts w:asciiTheme="majorBidi" w:eastAsia="Times New Roman" w:hAnsiTheme="majorBidi" w:cstheme="majorBidi"/>
                <w:color w:val="000000"/>
                <w:sz w:val="24"/>
                <w:szCs w:val="24"/>
                <w:shd w:val="clear" w:color="auto" w:fill="FFFFFF"/>
                <w:lang w:val="uk-UA" w:eastAsia="ru-RU"/>
              </w:rPr>
              <w:t>Котенко О.В.</w:t>
            </w:r>
          </w:p>
        </w:tc>
      </w:tr>
      <w:tr w:rsidR="001D5D45" w:rsidRPr="00F3591D" w:rsidTr="001D5D45">
        <w:tc>
          <w:tcPr>
            <w:tcW w:w="1668"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0" w:firstLine="0"/>
              <w:jc w:val="both"/>
              <w:rPr>
                <w:rFonts w:asciiTheme="majorBidi" w:hAnsiTheme="majorBidi" w:cstheme="majorBidi"/>
                <w:sz w:val="24"/>
                <w:szCs w:val="24"/>
                <w:lang w:val="uk-UA"/>
              </w:rPr>
            </w:pPr>
            <w:r w:rsidRPr="00F3591D">
              <w:rPr>
                <w:rFonts w:ascii="Times New Roman" w:hAnsi="Times New Roman"/>
                <w:iCs/>
                <w:sz w:val="24"/>
                <w:szCs w:val="24"/>
                <w:lang w:val="uk-UA"/>
              </w:rPr>
              <w:t xml:space="preserve">Горбаль Я.  </w:t>
            </w:r>
          </w:p>
        </w:tc>
        <w:tc>
          <w:tcPr>
            <w:tcW w:w="2193" w:type="dxa"/>
            <w:tcBorders>
              <w:top w:val="single" w:sz="4" w:space="0" w:color="auto"/>
              <w:left w:val="single" w:sz="4" w:space="0" w:color="auto"/>
              <w:bottom w:val="single" w:sz="4" w:space="0" w:color="auto"/>
              <w:right w:val="single" w:sz="4" w:space="0" w:color="auto"/>
            </w:tcBorders>
            <w:vAlign w:val="center"/>
            <w:hideMark/>
          </w:tcPr>
          <w:p w:rsidR="001D5D45" w:rsidRPr="00F3591D" w:rsidRDefault="001D5D45">
            <w:pPr>
              <w:pStyle w:val="27"/>
              <w:spacing w:line="240" w:lineRule="auto"/>
              <w:ind w:left="64" w:firstLine="0"/>
              <w:jc w:val="both"/>
              <w:rPr>
                <w:rFonts w:asciiTheme="majorBidi" w:hAnsiTheme="majorBidi" w:cstheme="majorBidi"/>
                <w:sz w:val="24"/>
                <w:szCs w:val="24"/>
                <w:lang w:val="uk-UA"/>
              </w:rPr>
            </w:pPr>
            <w:r w:rsidRPr="00F3591D">
              <w:rPr>
                <w:rFonts w:ascii="Times New Roman" w:hAnsi="Times New Roman"/>
                <w:iCs/>
                <w:sz w:val="24"/>
                <w:szCs w:val="24"/>
                <w:lang w:val="uk-UA"/>
              </w:rPr>
              <w:t>Українська наука проти історичних спотворень: руйнація міфів путінізму в умовах гібридної війни</w:t>
            </w:r>
          </w:p>
        </w:tc>
        <w:tc>
          <w:tcPr>
            <w:tcW w:w="4611" w:type="dxa"/>
            <w:tcBorders>
              <w:top w:val="single" w:sz="4" w:space="0" w:color="auto"/>
              <w:left w:val="single" w:sz="4" w:space="0" w:color="auto"/>
              <w:bottom w:val="single" w:sz="4" w:space="0" w:color="auto"/>
              <w:right w:val="single" w:sz="4" w:space="0" w:color="auto"/>
            </w:tcBorders>
          </w:tcPr>
          <w:p w:rsidR="001D5D45" w:rsidRPr="00F3591D" w:rsidRDefault="00F3591D">
            <w:pPr>
              <w:pStyle w:val="2"/>
              <w:shd w:val="clear" w:color="auto" w:fill="FFFFFF"/>
              <w:spacing w:line="276" w:lineRule="auto"/>
              <w:textAlignment w:val="baseline"/>
              <w:rPr>
                <w:rFonts w:asciiTheme="majorBidi" w:hAnsiTheme="majorBidi" w:cstheme="majorBidi"/>
                <w:sz w:val="24"/>
                <w:szCs w:val="24"/>
                <w:lang w:val="uk-UA"/>
              </w:rPr>
            </w:pPr>
            <w:hyperlink r:id="rId32" w:history="1">
              <w:r w:rsidR="001D5D45" w:rsidRPr="00F3591D">
                <w:rPr>
                  <w:rStyle w:val="a4"/>
                  <w:rFonts w:asciiTheme="majorBidi" w:hAnsiTheme="majorBidi" w:cstheme="majorBidi"/>
                  <w:sz w:val="24"/>
                  <w:szCs w:val="24"/>
                  <w:bdr w:val="none" w:sz="0" w:space="0" w:color="auto" w:frame="1"/>
                  <w:lang w:val="uk-UA"/>
                </w:rPr>
                <w:t>Актуальні проблеми філософії та соціології №48\2024</w:t>
              </w:r>
            </w:hyperlink>
          </w:p>
          <w:p w:rsidR="001D5D45" w:rsidRPr="00F3591D" w:rsidRDefault="001D5D45">
            <w:pPr>
              <w:spacing w:after="0" w:line="240" w:lineRule="auto"/>
              <w:jc w:val="both"/>
              <w:rPr>
                <w:rFonts w:asciiTheme="majorBidi" w:hAnsiTheme="majorBidi" w:cstheme="majorBidi"/>
                <w:sz w:val="24"/>
                <w:szCs w:val="24"/>
                <w:lang w:val="uk-UA"/>
              </w:rPr>
            </w:pPr>
          </w:p>
        </w:tc>
        <w:tc>
          <w:tcPr>
            <w:tcW w:w="567" w:type="dxa"/>
            <w:tcBorders>
              <w:top w:val="single" w:sz="4" w:space="0" w:color="auto"/>
              <w:left w:val="single" w:sz="4" w:space="0" w:color="auto"/>
              <w:bottom w:val="single" w:sz="4" w:space="0" w:color="auto"/>
              <w:right w:val="single" w:sz="4" w:space="0" w:color="auto"/>
            </w:tcBorders>
            <w:vAlign w:val="center"/>
          </w:tcPr>
          <w:p w:rsidR="001D5D45" w:rsidRPr="00F3591D" w:rsidRDefault="001D5D45">
            <w:pPr>
              <w:snapToGrid w:val="0"/>
              <w:spacing w:after="0" w:line="240" w:lineRule="auto"/>
              <w:jc w:val="both"/>
              <w:rPr>
                <w:rFonts w:asciiTheme="majorBidi" w:hAnsiTheme="majorBidi" w:cstheme="majorBidi"/>
                <w:sz w:val="24"/>
                <w:szCs w:val="24"/>
                <w:lang w:val="uk-UA"/>
              </w:rPr>
            </w:pPr>
          </w:p>
        </w:tc>
        <w:tc>
          <w:tcPr>
            <w:tcW w:w="1418" w:type="dxa"/>
            <w:tcBorders>
              <w:top w:val="single" w:sz="4" w:space="0" w:color="auto"/>
              <w:left w:val="single" w:sz="4" w:space="0" w:color="auto"/>
              <w:bottom w:val="single" w:sz="4" w:space="0" w:color="auto"/>
              <w:right w:val="single" w:sz="4" w:space="0" w:color="auto"/>
            </w:tcBorders>
          </w:tcPr>
          <w:p w:rsidR="001D5D45" w:rsidRPr="00F3591D" w:rsidRDefault="001D5D45">
            <w:pPr>
              <w:spacing w:after="0" w:line="240" w:lineRule="auto"/>
              <w:jc w:val="both"/>
              <w:rPr>
                <w:rFonts w:asciiTheme="majorBidi" w:hAnsiTheme="majorBidi" w:cstheme="majorBidi"/>
                <w:sz w:val="24"/>
                <w:szCs w:val="24"/>
                <w:lang w:val="uk-UA"/>
              </w:rPr>
            </w:pPr>
          </w:p>
        </w:tc>
      </w:tr>
    </w:tbl>
    <w:p w:rsidR="000735E0" w:rsidRPr="00F3591D" w:rsidRDefault="000735E0" w:rsidP="000735E0">
      <w:pPr>
        <w:tabs>
          <w:tab w:val="num" w:pos="142"/>
          <w:tab w:val="num" w:pos="785"/>
        </w:tabs>
        <w:spacing w:after="0" w:line="240" w:lineRule="auto"/>
        <w:ind w:firstLine="284"/>
        <w:jc w:val="both"/>
        <w:rPr>
          <w:rFonts w:asciiTheme="majorBidi" w:eastAsia="Times New Roman" w:hAnsiTheme="majorBidi" w:cstheme="majorBidi"/>
          <w:sz w:val="24"/>
          <w:szCs w:val="24"/>
          <w:lang w:val="uk-UA" w:eastAsia="ar-SA"/>
        </w:rPr>
      </w:pPr>
    </w:p>
    <w:p w:rsidR="000735E0" w:rsidRPr="00F3591D" w:rsidRDefault="000735E0" w:rsidP="000735E0">
      <w:pPr>
        <w:pStyle w:val="af0"/>
        <w:ind w:firstLine="709"/>
        <w:jc w:val="both"/>
        <w:rPr>
          <w:rFonts w:ascii="Times New Roman" w:eastAsia="MS Mincho" w:hAnsi="Times New Roman"/>
          <w:caps/>
          <w:sz w:val="24"/>
          <w:szCs w:val="24"/>
          <w:lang w:val="uk-UA"/>
        </w:rPr>
      </w:pPr>
      <w:r w:rsidRPr="00F3591D">
        <w:rPr>
          <w:rFonts w:ascii="Times New Roman" w:eastAsia="MS Mincho" w:hAnsi="Times New Roman"/>
          <w:b/>
          <w:caps/>
          <w:sz w:val="24"/>
          <w:szCs w:val="24"/>
          <w:lang w:val="uk-UA"/>
        </w:rPr>
        <w:t xml:space="preserve">4. РЕЗУЛЬТАТИВНІСТЬ  </w:t>
      </w:r>
    </w:p>
    <w:p w:rsidR="000735E0" w:rsidRPr="00F3591D" w:rsidRDefault="000735E0" w:rsidP="000735E0">
      <w:pPr>
        <w:shd w:val="clear" w:color="auto" w:fill="FFFFFF"/>
        <w:spacing w:after="0"/>
        <w:ind w:firstLine="567"/>
        <w:jc w:val="both"/>
        <w:rPr>
          <w:rFonts w:ascii="Times New Roman" w:eastAsia="Calibri" w:hAnsi="Times New Roman" w:cs="Times New Roman"/>
          <w:sz w:val="24"/>
          <w:szCs w:val="24"/>
          <w:lang w:val="uk-UA" w:eastAsia="ru-RU"/>
        </w:rPr>
      </w:pPr>
      <w:r w:rsidRPr="00F3591D">
        <w:rPr>
          <w:rFonts w:ascii="Times New Roman" w:eastAsia="MS Mincho" w:hAnsi="Times New Roman" w:cs="Times New Roman"/>
          <w:sz w:val="24"/>
          <w:szCs w:val="24"/>
          <w:lang w:val="uk-UA"/>
        </w:rPr>
        <w:t xml:space="preserve">4.1. </w:t>
      </w:r>
      <w:r w:rsidRPr="00F3591D">
        <w:rPr>
          <w:rFonts w:ascii="Times New Roman" w:hAnsi="Times New Roman" w:cs="Times New Roman"/>
          <w:b/>
          <w:bCs/>
          <w:spacing w:val="-4"/>
          <w:sz w:val="24"/>
          <w:szCs w:val="24"/>
          <w:lang w:val="uk-UA"/>
        </w:rPr>
        <w:t>Наукове керівництво</w:t>
      </w:r>
      <w:r w:rsidRPr="00F3591D">
        <w:rPr>
          <w:rFonts w:ascii="Times New Roman" w:hAnsi="Times New Roman" w:cs="Times New Roman"/>
          <w:bCs/>
          <w:spacing w:val="-4"/>
          <w:sz w:val="24"/>
          <w:szCs w:val="24"/>
          <w:lang w:val="uk-UA"/>
        </w:rPr>
        <w:t xml:space="preserve"> </w:t>
      </w:r>
    </w:p>
    <w:p w:rsidR="000735E0" w:rsidRPr="00F3591D" w:rsidRDefault="000735E0" w:rsidP="000735E0">
      <w:pPr>
        <w:shd w:val="clear" w:color="auto" w:fill="FFFFFF"/>
        <w:spacing w:after="0"/>
        <w:jc w:val="both"/>
        <w:rPr>
          <w:rFonts w:ascii="Times New Roman" w:hAnsi="Times New Roman" w:cs="Times New Roman"/>
          <w:sz w:val="24"/>
          <w:szCs w:val="24"/>
          <w:lang w:val="uk-UA"/>
        </w:rPr>
      </w:pPr>
    </w:p>
    <w:p w:rsidR="000735E0" w:rsidRPr="00F3591D" w:rsidRDefault="000735E0" w:rsidP="000735E0">
      <w:pPr>
        <w:pStyle w:val="af0"/>
        <w:ind w:firstLine="709"/>
        <w:jc w:val="both"/>
        <w:rPr>
          <w:rFonts w:ascii="Times New Roman" w:hAnsi="Times New Roman"/>
          <w:sz w:val="24"/>
          <w:szCs w:val="24"/>
          <w:lang w:val="uk-UA"/>
        </w:rPr>
      </w:pPr>
      <w:r w:rsidRPr="00F3591D">
        <w:rPr>
          <w:rFonts w:ascii="Times New Roman" w:hAnsi="Times New Roman"/>
          <w:sz w:val="24"/>
          <w:szCs w:val="24"/>
          <w:lang w:val="uk-UA"/>
        </w:rPr>
        <w:t>4.2. Підготовка та участь в олімпіадах</w:t>
      </w:r>
    </w:p>
    <w:p w:rsidR="000735E0" w:rsidRPr="00F3591D" w:rsidRDefault="000735E0" w:rsidP="000735E0">
      <w:pPr>
        <w:shd w:val="clear" w:color="auto" w:fill="FFFFFF"/>
        <w:spacing w:after="0" w:line="240" w:lineRule="auto"/>
        <w:ind w:firstLine="567"/>
        <w:jc w:val="both"/>
        <w:rPr>
          <w:rFonts w:asciiTheme="majorBidi" w:eastAsia="Times New Roman" w:hAnsiTheme="majorBidi" w:cstheme="majorBidi"/>
          <w:sz w:val="24"/>
          <w:szCs w:val="24"/>
          <w:lang w:val="uk-UA"/>
        </w:rPr>
      </w:pPr>
      <w:r w:rsidRPr="00F3591D">
        <w:rPr>
          <w:rFonts w:asciiTheme="majorBidi" w:eastAsia="Times New Roman" w:hAnsiTheme="majorBidi" w:cstheme="majorBidi"/>
          <w:sz w:val="24"/>
          <w:szCs w:val="24"/>
          <w:lang w:val="uk-UA"/>
        </w:rPr>
        <w:t>Здобувачка другого (магістерського) рівня вищої освіти спеціальності 054 Соціологія МДПУ імені Богдана Хмельницького Олександра Коваленко взяла участь у конкурсі наукових робіт «Завтра.UA» (Фонд Віктора Пінчука в рамках реалізації благодійної  стипендіальної програми), здобула перемогу в двох турах</w:t>
      </w:r>
    </w:p>
    <w:p w:rsidR="000735E0" w:rsidRPr="00F3591D" w:rsidRDefault="000735E0" w:rsidP="000735E0">
      <w:pPr>
        <w:pStyle w:val="af0"/>
        <w:ind w:firstLine="709"/>
        <w:jc w:val="both"/>
        <w:rPr>
          <w:rFonts w:ascii="Times New Roman" w:hAnsi="Times New Roman"/>
          <w:sz w:val="24"/>
          <w:szCs w:val="24"/>
          <w:lang w:val="uk-UA"/>
        </w:rPr>
      </w:pPr>
    </w:p>
    <w:p w:rsidR="001D5D45" w:rsidRPr="00F3591D" w:rsidRDefault="001D5D45" w:rsidP="001D5D45">
      <w:pPr>
        <w:ind w:firstLine="567"/>
        <w:rPr>
          <w:rFonts w:asciiTheme="majorBidi" w:hAnsiTheme="majorBidi" w:cstheme="majorBidi"/>
          <w:sz w:val="24"/>
          <w:szCs w:val="24"/>
          <w:lang w:val="uk-UA"/>
        </w:rPr>
      </w:pPr>
      <w:r w:rsidRPr="00F3591D">
        <w:rPr>
          <w:rFonts w:asciiTheme="majorBidi" w:hAnsiTheme="majorBidi" w:cstheme="majorBidi"/>
          <w:sz w:val="24"/>
          <w:szCs w:val="24"/>
          <w:lang w:val="uk-UA"/>
        </w:rPr>
        <w:t>Здобувач третього рівня (033 Філософія) Горбаль Я. М. переміг в обласному конкурсі для обдарованої молоді у галузі науки у 2024 році в номінації «Філософські та соціологічні науки»!</w:t>
      </w:r>
    </w:p>
    <w:p w:rsidR="001D5D45" w:rsidRPr="00F3591D" w:rsidRDefault="001D5D45" w:rsidP="000735E0">
      <w:pPr>
        <w:pStyle w:val="af0"/>
        <w:ind w:firstLine="709"/>
        <w:jc w:val="both"/>
        <w:rPr>
          <w:rFonts w:ascii="Times New Roman" w:hAnsi="Times New Roman"/>
          <w:sz w:val="24"/>
          <w:szCs w:val="24"/>
          <w:lang w:val="uk-UA"/>
        </w:rPr>
      </w:pPr>
    </w:p>
    <w:p w:rsidR="001D5D45" w:rsidRPr="00F3591D" w:rsidRDefault="001D5D45" w:rsidP="000735E0">
      <w:pPr>
        <w:pStyle w:val="af0"/>
        <w:ind w:firstLine="709"/>
        <w:jc w:val="both"/>
        <w:rPr>
          <w:rFonts w:ascii="Times New Roman" w:hAnsi="Times New Roman"/>
          <w:sz w:val="24"/>
          <w:szCs w:val="24"/>
          <w:lang w:val="uk-UA"/>
        </w:rPr>
      </w:pPr>
    </w:p>
    <w:p w:rsidR="000735E0" w:rsidRPr="00F3591D" w:rsidRDefault="000735E0" w:rsidP="000735E0">
      <w:pPr>
        <w:pStyle w:val="af0"/>
        <w:ind w:firstLine="709"/>
        <w:jc w:val="both"/>
        <w:rPr>
          <w:rFonts w:ascii="Times New Roman" w:hAnsi="Times New Roman"/>
          <w:sz w:val="24"/>
          <w:szCs w:val="24"/>
          <w:lang w:val="uk-UA"/>
        </w:rPr>
      </w:pPr>
      <w:r w:rsidRPr="00F3591D">
        <w:rPr>
          <w:rFonts w:ascii="Times New Roman" w:hAnsi="Times New Roman"/>
          <w:sz w:val="24"/>
          <w:szCs w:val="24"/>
          <w:lang w:val="uk-UA"/>
        </w:rPr>
        <w:t>4.3. Студентські стартапи.</w:t>
      </w:r>
    </w:p>
    <w:p w:rsidR="000735E0" w:rsidRPr="00F3591D" w:rsidRDefault="000735E0" w:rsidP="000735E0">
      <w:pPr>
        <w:pStyle w:val="af0"/>
        <w:ind w:firstLine="709"/>
        <w:jc w:val="both"/>
        <w:rPr>
          <w:rFonts w:ascii="Times New Roman" w:hAnsi="Times New Roman"/>
          <w:sz w:val="24"/>
          <w:szCs w:val="24"/>
          <w:lang w:val="uk-UA"/>
        </w:rPr>
      </w:pPr>
      <w:r w:rsidRPr="00F3591D">
        <w:rPr>
          <w:rFonts w:ascii="Times New Roman" w:hAnsi="Times New Roman"/>
          <w:sz w:val="24"/>
          <w:szCs w:val="24"/>
          <w:lang w:val="uk-UA"/>
        </w:rPr>
        <w:t>4.4. Участь в наукових виставках.</w:t>
      </w:r>
    </w:p>
    <w:p w:rsidR="000735E0" w:rsidRPr="00F3591D" w:rsidRDefault="000735E0" w:rsidP="000735E0">
      <w:pPr>
        <w:pStyle w:val="af0"/>
        <w:ind w:firstLine="709"/>
        <w:jc w:val="both"/>
        <w:rPr>
          <w:rFonts w:ascii="Times New Roman" w:hAnsi="Times New Roman"/>
          <w:sz w:val="24"/>
          <w:szCs w:val="24"/>
          <w:lang w:val="uk-UA"/>
        </w:rPr>
      </w:pPr>
      <w:r w:rsidRPr="00F3591D">
        <w:rPr>
          <w:rFonts w:ascii="Times New Roman" w:hAnsi="Times New Roman"/>
          <w:sz w:val="24"/>
          <w:szCs w:val="24"/>
          <w:lang w:val="uk-UA"/>
        </w:rPr>
        <w:t>4.5. Інші результати наукової роботи.</w:t>
      </w:r>
    </w:p>
    <w:p w:rsidR="000735E0" w:rsidRPr="00F3591D" w:rsidRDefault="000735E0" w:rsidP="000735E0">
      <w:pPr>
        <w:pStyle w:val="af0"/>
        <w:ind w:firstLine="709"/>
        <w:jc w:val="both"/>
        <w:rPr>
          <w:rFonts w:ascii="Times New Roman" w:eastAsia="MS Mincho" w:hAnsi="Times New Roman"/>
          <w:sz w:val="24"/>
          <w:szCs w:val="24"/>
          <w:lang w:val="uk-UA"/>
        </w:rPr>
      </w:pPr>
      <w:r w:rsidRPr="00F3591D">
        <w:rPr>
          <w:rFonts w:ascii="Times New Roman" w:eastAsia="MS Mincho" w:hAnsi="Times New Roman"/>
          <w:b/>
          <w:caps/>
          <w:sz w:val="24"/>
          <w:szCs w:val="24"/>
          <w:lang w:val="uk-UA"/>
        </w:rPr>
        <w:t xml:space="preserve">5. Публікації про науковИЙ ГУРТОК та ЙОГО ДІЯЛЬНІСТЬ НА САЙТІ МДПУ ІМЕНІ БОГДАНА ХМЕЛЬНИЦЬКОГО </w:t>
      </w:r>
      <w:r w:rsidRPr="00F3591D">
        <w:rPr>
          <w:rFonts w:ascii="Times New Roman" w:eastAsia="MS Mincho" w:hAnsi="Times New Roman"/>
          <w:caps/>
          <w:sz w:val="24"/>
          <w:szCs w:val="24"/>
          <w:lang w:val="uk-UA"/>
        </w:rPr>
        <w:t>(</w:t>
      </w:r>
      <w:r w:rsidRPr="00F3591D">
        <w:rPr>
          <w:rFonts w:ascii="Times New Roman" w:eastAsia="MS Mincho" w:hAnsi="Times New Roman"/>
          <w:sz w:val="24"/>
          <w:szCs w:val="24"/>
          <w:lang w:val="uk-UA"/>
        </w:rPr>
        <w:t>надати посилання)</w:t>
      </w:r>
    </w:p>
    <w:p w:rsidR="000735E0" w:rsidRPr="00F3591D" w:rsidRDefault="000735E0" w:rsidP="000735E0">
      <w:pPr>
        <w:spacing w:after="0"/>
        <w:jc w:val="both"/>
        <w:rPr>
          <w:rFonts w:ascii="Times New Roman" w:eastAsia="Calibri" w:hAnsi="Times New Roman" w:cs="Times New Roman"/>
          <w:b/>
          <w:sz w:val="24"/>
          <w:szCs w:val="24"/>
          <w:lang w:val="uk-UA"/>
        </w:rPr>
      </w:pPr>
      <w:r w:rsidRPr="00F3591D">
        <w:rPr>
          <w:rFonts w:ascii="Arial" w:eastAsia="Calibri" w:hAnsi="Arial"/>
          <w:noProof/>
          <w:sz w:val="24"/>
          <w:szCs w:val="24"/>
          <w:lang w:val="en-US"/>
        </w:rPr>
        <w:drawing>
          <wp:anchor distT="0" distB="0" distL="114300" distR="114300" simplePos="0" relativeHeight="251680768" behindDoc="0" locked="0" layoutInCell="1" allowOverlap="1">
            <wp:simplePos x="0" y="0"/>
            <wp:positionH relativeFrom="column">
              <wp:posOffset>2508885</wp:posOffset>
            </wp:positionH>
            <wp:positionV relativeFrom="paragraph">
              <wp:posOffset>118745</wp:posOffset>
            </wp:positionV>
            <wp:extent cx="822960" cy="601980"/>
            <wp:effectExtent l="0" t="0" r="0" b="0"/>
            <wp:wrapSquare wrapText="bothSides"/>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822960" cy="601980"/>
                    </a:xfrm>
                    <a:prstGeom prst="rect">
                      <a:avLst/>
                    </a:prstGeom>
                    <a:noFill/>
                  </pic:spPr>
                </pic:pic>
              </a:graphicData>
            </a:graphic>
          </wp:anchor>
        </w:drawing>
      </w:r>
    </w:p>
    <w:p w:rsidR="000735E0" w:rsidRPr="00F3591D" w:rsidRDefault="000735E0" w:rsidP="000735E0">
      <w:pPr>
        <w:spacing w:after="0"/>
        <w:jc w:val="both"/>
        <w:rPr>
          <w:rFonts w:ascii="Times New Roman" w:hAnsi="Times New Roman" w:cs="Times New Roman"/>
          <w:b/>
          <w:sz w:val="24"/>
          <w:szCs w:val="24"/>
          <w:lang w:val="uk-UA"/>
        </w:rPr>
      </w:pPr>
      <w:r w:rsidRPr="00F3591D">
        <w:rPr>
          <w:rFonts w:ascii="Times New Roman" w:hAnsi="Times New Roman" w:cs="Times New Roman"/>
          <w:b/>
          <w:sz w:val="24"/>
          <w:szCs w:val="24"/>
          <w:lang w:val="uk-UA"/>
        </w:rPr>
        <w:t>Керівник наукового гуртка                 Глебова Н.І.</w:t>
      </w:r>
    </w:p>
    <w:p w:rsidR="000735E0" w:rsidRPr="00F3591D" w:rsidRDefault="000735E0" w:rsidP="000735E0">
      <w:pPr>
        <w:spacing w:after="0"/>
        <w:ind w:firstLine="709"/>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 xml:space="preserve"> </w:t>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t xml:space="preserve">  </w:t>
      </w:r>
      <w:r w:rsidRPr="00F3591D">
        <w:rPr>
          <w:rFonts w:ascii="Times New Roman" w:hAnsi="Times New Roman" w:cs="Times New Roman"/>
          <w:sz w:val="24"/>
          <w:szCs w:val="24"/>
          <w:lang w:val="uk-UA"/>
        </w:rPr>
        <w:tab/>
      </w:r>
    </w:p>
    <w:p w:rsidR="000735E0" w:rsidRPr="00F3591D" w:rsidRDefault="000735E0" w:rsidP="000735E0">
      <w:pPr>
        <w:spacing w:after="0"/>
        <w:jc w:val="both"/>
        <w:rPr>
          <w:rFonts w:ascii="Times New Roman" w:hAnsi="Times New Roman" w:cs="Times New Roman"/>
          <w:b/>
          <w:sz w:val="24"/>
          <w:szCs w:val="24"/>
          <w:lang w:val="uk-UA"/>
        </w:rPr>
      </w:pPr>
    </w:p>
    <w:p w:rsidR="000735E0" w:rsidRPr="00F3591D" w:rsidRDefault="000735E0" w:rsidP="000735E0">
      <w:pPr>
        <w:spacing w:after="0"/>
        <w:jc w:val="both"/>
        <w:rPr>
          <w:rFonts w:ascii="Times New Roman" w:hAnsi="Times New Roman" w:cs="Times New Roman"/>
          <w:b/>
          <w:sz w:val="24"/>
          <w:szCs w:val="24"/>
          <w:lang w:val="uk-UA"/>
        </w:rPr>
      </w:pPr>
      <w:r w:rsidRPr="00F3591D">
        <w:rPr>
          <w:rFonts w:ascii="Arial" w:hAnsi="Arial" w:cs="Arial"/>
          <w:noProof/>
          <w:sz w:val="24"/>
          <w:szCs w:val="24"/>
          <w:lang w:val="en-US"/>
        </w:rPr>
        <w:drawing>
          <wp:anchor distT="0" distB="0" distL="114300" distR="114300" simplePos="0" relativeHeight="251681792" behindDoc="0" locked="0" layoutInCell="1" allowOverlap="1">
            <wp:simplePos x="0" y="0"/>
            <wp:positionH relativeFrom="column">
              <wp:posOffset>2127885</wp:posOffset>
            </wp:positionH>
            <wp:positionV relativeFrom="paragraph">
              <wp:posOffset>42545</wp:posOffset>
            </wp:positionV>
            <wp:extent cx="480060" cy="708660"/>
            <wp:effectExtent l="0" t="0" r="0" b="0"/>
            <wp:wrapSquare wrapText="bothSides"/>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clrChange>
                        <a:clrFrom>
                          <a:srgbClr val="A5A3A4"/>
                        </a:clrFrom>
                        <a:clrTo>
                          <a:srgbClr val="A5A3A4">
                            <a:alpha val="0"/>
                          </a:srgbClr>
                        </a:clrTo>
                      </a:clrChange>
                      <a:extLst>
                        <a:ext uri="{28A0092B-C50C-407E-A947-70E740481C1C}">
                          <a14:useLocalDpi xmlns:a14="http://schemas.microsoft.com/office/drawing/2010/main" val="0"/>
                        </a:ext>
                      </a:extLst>
                    </a:blip>
                    <a:srcRect l="12794" t="15923" r="36575" b="42136"/>
                    <a:stretch>
                      <a:fillRect/>
                    </a:stretch>
                  </pic:blipFill>
                  <pic:spPr bwMode="auto">
                    <a:xfrm>
                      <a:off x="0" y="0"/>
                      <a:ext cx="480060" cy="708660"/>
                    </a:xfrm>
                    <a:prstGeom prst="rect">
                      <a:avLst/>
                    </a:prstGeom>
                    <a:noFill/>
                  </pic:spPr>
                </pic:pic>
              </a:graphicData>
            </a:graphic>
          </wp:anchor>
        </w:drawing>
      </w:r>
    </w:p>
    <w:p w:rsidR="000735E0" w:rsidRPr="00F3591D" w:rsidRDefault="000735E0" w:rsidP="000735E0">
      <w:pPr>
        <w:spacing w:after="0"/>
        <w:jc w:val="both"/>
        <w:rPr>
          <w:rFonts w:ascii="Times New Roman" w:hAnsi="Times New Roman" w:cs="Times New Roman"/>
          <w:b/>
          <w:sz w:val="24"/>
          <w:szCs w:val="24"/>
          <w:lang w:val="uk-UA"/>
        </w:rPr>
      </w:pPr>
    </w:p>
    <w:p w:rsidR="000735E0" w:rsidRPr="000866C7" w:rsidRDefault="000735E0" w:rsidP="000735E0">
      <w:pPr>
        <w:spacing w:after="0"/>
        <w:jc w:val="both"/>
        <w:rPr>
          <w:rFonts w:ascii="Times New Roman" w:hAnsi="Times New Roman" w:cs="Times New Roman"/>
          <w:sz w:val="24"/>
          <w:szCs w:val="24"/>
          <w:lang w:val="uk-UA"/>
        </w:rPr>
      </w:pPr>
      <w:r w:rsidRPr="00F3591D">
        <w:rPr>
          <w:rFonts w:ascii="Times New Roman" w:hAnsi="Times New Roman" w:cs="Times New Roman"/>
          <w:sz w:val="24"/>
          <w:szCs w:val="24"/>
          <w:lang w:val="uk-UA"/>
        </w:rPr>
        <w:t>Завідувачка кафедри</w:t>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r>
      <w:r w:rsidRPr="00F3591D">
        <w:rPr>
          <w:rFonts w:ascii="Times New Roman" w:hAnsi="Times New Roman" w:cs="Times New Roman"/>
          <w:sz w:val="24"/>
          <w:szCs w:val="24"/>
          <w:lang w:val="uk-UA"/>
        </w:rPr>
        <w:tab/>
        <w:t>Л.В. Афанасьєва</w:t>
      </w:r>
    </w:p>
    <w:p w:rsidR="000735E0" w:rsidRPr="000866C7" w:rsidRDefault="000735E0" w:rsidP="000735E0">
      <w:pPr>
        <w:spacing w:after="0"/>
        <w:jc w:val="both"/>
        <w:rPr>
          <w:rFonts w:ascii="Times New Roman" w:hAnsi="Times New Roman" w:cs="Times New Roman"/>
          <w:sz w:val="24"/>
          <w:szCs w:val="24"/>
          <w:lang w:val="uk-UA"/>
        </w:rPr>
      </w:pPr>
    </w:p>
    <w:p w:rsidR="00C17A69" w:rsidRPr="000866C7" w:rsidRDefault="00C17A69" w:rsidP="000735E0">
      <w:pPr>
        <w:tabs>
          <w:tab w:val="left" w:pos="6237"/>
          <w:tab w:val="left" w:pos="7328"/>
          <w:tab w:val="left" w:pos="7371"/>
          <w:tab w:val="left" w:pos="8244"/>
          <w:tab w:val="left" w:pos="9160"/>
          <w:tab w:val="left" w:pos="10076"/>
          <w:tab w:val="left" w:pos="10992"/>
          <w:tab w:val="left" w:pos="11908"/>
          <w:tab w:val="left" w:pos="12824"/>
          <w:tab w:val="left" w:pos="13740"/>
          <w:tab w:val="left" w:pos="14656"/>
        </w:tabs>
        <w:suppressAutoHyphens/>
        <w:spacing w:after="0" w:line="240" w:lineRule="auto"/>
        <w:ind w:firstLine="6237"/>
        <w:jc w:val="both"/>
        <w:rPr>
          <w:rFonts w:asciiTheme="majorBidi" w:hAnsiTheme="majorBidi" w:cstheme="majorBidi"/>
          <w:sz w:val="24"/>
          <w:szCs w:val="24"/>
          <w:lang w:val="uk-UA"/>
        </w:rPr>
      </w:pPr>
    </w:p>
    <w:sectPr w:rsidR="00C17A69" w:rsidRPr="000866C7" w:rsidSect="00E274B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Kudrashov">
    <w:altName w:val="Arial Narrow"/>
    <w:panose1 w:val="00000000000000000000"/>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Arial Unicode MS"/>
    <w:charset w:val="00"/>
    <w:family w:val="auto"/>
    <w:pitch w:val="default"/>
  </w:font>
  <w:font w:name="NSimSun">
    <w:panose1 w:val="02010609030101010101"/>
    <w:charset w:val="86"/>
    <w:family w:val="modern"/>
    <w:pitch w:val="fixed"/>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MS Gothic"/>
    <w:panose1 w:val="00000000000000000000"/>
    <w:charset w:val="80"/>
    <w:family w:val="auto"/>
    <w:notTrueType/>
    <w:pitch w:val="default"/>
    <w:sig w:usb0="00000000" w:usb1="08070000" w:usb2="00000010" w:usb3="00000000" w:csb0="00020000" w:csb1="00000000"/>
  </w:font>
  <w:font w:name="PragmaticaC">
    <w:altName w:val="Yu Gothic"/>
    <w:panose1 w:val="00000000000000000000"/>
    <w:charset w:val="80"/>
    <w:family w:val="auto"/>
    <w:notTrueType/>
    <w:pitch w:val="default"/>
    <w:sig w:usb0="00000003" w:usb1="08070000" w:usb2="00000010" w:usb3="00000000" w:csb0="00020001" w:csb1="00000000"/>
  </w:font>
  <w:font w:name="Bookman Old Style">
    <w:panose1 w:val="02050604050505020204"/>
    <w:charset w:val="CC"/>
    <w:family w:val="roman"/>
    <w:pitch w:val="variable"/>
    <w:sig w:usb0="00000287" w:usb1="00000000" w:usb2="00000000" w:usb3="00000000" w:csb0="0000009F" w:csb1="00000000"/>
  </w:font>
  <w:font w:name="DejaVuSans-Bold">
    <w:altName w:val="Yu Gothic"/>
    <w:panose1 w:val="00000000000000000000"/>
    <w:charset w:val="80"/>
    <w:family w:val="auto"/>
    <w:notTrueType/>
    <w:pitch w:val="default"/>
    <w:sig w:usb0="00000001" w:usb1="08070000" w:usb2="00000010" w:usb3="00000000" w:csb0="00020000" w:csb1="00000000"/>
  </w:font>
  <w:font w:name="DejaVuSans">
    <w:altName w:val="Yu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5"/>
    <w:multiLevelType w:val="hybridMultilevel"/>
    <w:tmpl w:val="51208B62"/>
    <w:lvl w:ilvl="0" w:tplc="9A94CEB0">
      <w:start w:val="1"/>
      <w:numFmt w:val="decimal"/>
      <w:lvlText w:val="%1."/>
      <w:lvlJc w:val="left"/>
      <w:pPr>
        <w:tabs>
          <w:tab w:val="num" w:pos="2103"/>
        </w:tabs>
        <w:ind w:left="2103" w:hanging="1110"/>
      </w:pPr>
      <w:rPr>
        <w:rFonts w:hint="default"/>
        <w:b/>
      </w:rPr>
    </w:lvl>
    <w:lvl w:ilvl="1" w:tplc="04190019">
      <w:start w:val="1"/>
      <w:numFmt w:val="lowerLetter"/>
      <w:lvlRestart w:val="0"/>
      <w:lvlText w:val="%2."/>
      <w:lvlJc w:val="left"/>
      <w:pPr>
        <w:tabs>
          <w:tab w:val="num" w:pos="1650"/>
        </w:tabs>
        <w:ind w:left="1650" w:hanging="360"/>
      </w:pPr>
    </w:lvl>
    <w:lvl w:ilvl="2" w:tplc="0419001B">
      <w:start w:val="1"/>
      <w:numFmt w:val="lowerRoman"/>
      <w:lvlRestart w:val="0"/>
      <w:lvlText w:val="%3."/>
      <w:lvlJc w:val="right"/>
      <w:pPr>
        <w:tabs>
          <w:tab w:val="num" w:pos="2370"/>
        </w:tabs>
        <w:ind w:left="2370" w:hanging="180"/>
      </w:pPr>
    </w:lvl>
    <w:lvl w:ilvl="3" w:tplc="0419000F">
      <w:start w:val="1"/>
      <w:numFmt w:val="decimal"/>
      <w:lvlRestart w:val="0"/>
      <w:lvlText w:val="%4."/>
      <w:lvlJc w:val="left"/>
      <w:pPr>
        <w:tabs>
          <w:tab w:val="num" w:pos="3090"/>
        </w:tabs>
        <w:ind w:left="3090" w:hanging="360"/>
      </w:pPr>
    </w:lvl>
    <w:lvl w:ilvl="4" w:tplc="04190019">
      <w:start w:val="1"/>
      <w:numFmt w:val="lowerLetter"/>
      <w:lvlRestart w:val="0"/>
      <w:lvlText w:val="%5."/>
      <w:lvlJc w:val="left"/>
      <w:pPr>
        <w:tabs>
          <w:tab w:val="num" w:pos="3810"/>
        </w:tabs>
        <w:ind w:left="3810" w:hanging="360"/>
      </w:pPr>
    </w:lvl>
    <w:lvl w:ilvl="5" w:tplc="0419001B">
      <w:start w:val="1"/>
      <w:numFmt w:val="lowerRoman"/>
      <w:lvlRestart w:val="0"/>
      <w:lvlText w:val="%6."/>
      <w:lvlJc w:val="right"/>
      <w:pPr>
        <w:tabs>
          <w:tab w:val="num" w:pos="4530"/>
        </w:tabs>
        <w:ind w:left="4530" w:hanging="180"/>
      </w:pPr>
    </w:lvl>
    <w:lvl w:ilvl="6" w:tplc="0419000F">
      <w:start w:val="1"/>
      <w:numFmt w:val="decimal"/>
      <w:lvlRestart w:val="0"/>
      <w:lvlText w:val="%7."/>
      <w:lvlJc w:val="left"/>
      <w:pPr>
        <w:tabs>
          <w:tab w:val="num" w:pos="5250"/>
        </w:tabs>
        <w:ind w:left="5250" w:hanging="360"/>
      </w:pPr>
    </w:lvl>
    <w:lvl w:ilvl="7" w:tplc="04190019">
      <w:start w:val="1"/>
      <w:numFmt w:val="lowerLetter"/>
      <w:lvlRestart w:val="0"/>
      <w:lvlText w:val="%8."/>
      <w:lvlJc w:val="left"/>
      <w:pPr>
        <w:tabs>
          <w:tab w:val="num" w:pos="5970"/>
        </w:tabs>
        <w:ind w:left="5970" w:hanging="360"/>
      </w:pPr>
    </w:lvl>
    <w:lvl w:ilvl="8" w:tplc="0419001B">
      <w:start w:val="1"/>
      <w:numFmt w:val="lowerRoman"/>
      <w:lvlRestart w:val="0"/>
      <w:lvlText w:val="%9."/>
      <w:lvlJc w:val="right"/>
      <w:pPr>
        <w:tabs>
          <w:tab w:val="num" w:pos="6690"/>
        </w:tabs>
        <w:ind w:left="6690" w:hanging="180"/>
      </w:pPr>
    </w:lvl>
  </w:abstractNum>
  <w:abstractNum w:abstractNumId="2" w15:restartNumberingAfterBreak="0">
    <w:nsid w:val="20121610"/>
    <w:multiLevelType w:val="hybridMultilevel"/>
    <w:tmpl w:val="FE0EF1AC"/>
    <w:lvl w:ilvl="0" w:tplc="0419000F">
      <w:start w:val="1"/>
      <w:numFmt w:val="decimal"/>
      <w:lvlText w:val="%1."/>
      <w:lvlJc w:val="left"/>
      <w:pPr>
        <w:tabs>
          <w:tab w:val="num" w:pos="720"/>
        </w:tabs>
        <w:ind w:left="720" w:hanging="360"/>
      </w:pPr>
    </w:lvl>
    <w:lvl w:ilvl="1" w:tplc="04190003">
      <w:numFmt w:val="decimal"/>
      <w:lvlText w:val="o"/>
      <w:lvlJc w:val="left"/>
      <w:pPr>
        <w:tabs>
          <w:tab w:val="num" w:pos="1440"/>
        </w:tabs>
        <w:ind w:left="1440" w:hanging="360"/>
      </w:pPr>
      <w:rPr>
        <w:rFonts w:ascii="Courier New" w:hAnsi="Courier New" w:cs="Courier New" w:hint="default"/>
      </w:rPr>
    </w:lvl>
    <w:lvl w:ilvl="2" w:tplc="04190005">
      <w:numFmt w:val="decimal"/>
      <w:lvlText w:val=""/>
      <w:lvlJc w:val="left"/>
      <w:pPr>
        <w:tabs>
          <w:tab w:val="num" w:pos="2160"/>
        </w:tabs>
        <w:ind w:left="2160" w:hanging="360"/>
      </w:pPr>
      <w:rPr>
        <w:rFonts w:ascii="Wingdings" w:hAnsi="Wingdings" w:hint="default"/>
      </w:rPr>
    </w:lvl>
    <w:lvl w:ilvl="3" w:tplc="04190001">
      <w:numFmt w:val="decimal"/>
      <w:lvlText w:val=""/>
      <w:lvlJc w:val="left"/>
      <w:pPr>
        <w:tabs>
          <w:tab w:val="num" w:pos="2880"/>
        </w:tabs>
        <w:ind w:left="2880" w:hanging="360"/>
      </w:pPr>
      <w:rPr>
        <w:rFonts w:ascii="Symbol" w:hAnsi="Symbol" w:hint="default"/>
      </w:rPr>
    </w:lvl>
    <w:lvl w:ilvl="4" w:tplc="04190003">
      <w:numFmt w:val="decimal"/>
      <w:lvlText w:val="o"/>
      <w:lvlJc w:val="left"/>
      <w:pPr>
        <w:tabs>
          <w:tab w:val="num" w:pos="3600"/>
        </w:tabs>
        <w:ind w:left="3600" w:hanging="360"/>
      </w:pPr>
      <w:rPr>
        <w:rFonts w:ascii="Courier New" w:hAnsi="Courier New" w:cs="Courier New" w:hint="default"/>
      </w:rPr>
    </w:lvl>
    <w:lvl w:ilvl="5" w:tplc="04190005">
      <w:numFmt w:val="decimal"/>
      <w:lvlText w:val=""/>
      <w:lvlJc w:val="left"/>
      <w:pPr>
        <w:tabs>
          <w:tab w:val="num" w:pos="4320"/>
        </w:tabs>
        <w:ind w:left="4320" w:hanging="360"/>
      </w:pPr>
      <w:rPr>
        <w:rFonts w:ascii="Wingdings" w:hAnsi="Wingdings" w:hint="default"/>
      </w:rPr>
    </w:lvl>
    <w:lvl w:ilvl="6" w:tplc="04190001">
      <w:numFmt w:val="decimal"/>
      <w:lvlText w:val=""/>
      <w:lvlJc w:val="left"/>
      <w:pPr>
        <w:tabs>
          <w:tab w:val="num" w:pos="5040"/>
        </w:tabs>
        <w:ind w:left="5040" w:hanging="360"/>
      </w:pPr>
      <w:rPr>
        <w:rFonts w:ascii="Symbol" w:hAnsi="Symbol" w:hint="default"/>
      </w:rPr>
    </w:lvl>
    <w:lvl w:ilvl="7" w:tplc="04190003">
      <w:numFmt w:val="decimal"/>
      <w:lvlText w:val="o"/>
      <w:lvlJc w:val="left"/>
      <w:pPr>
        <w:tabs>
          <w:tab w:val="num" w:pos="5760"/>
        </w:tabs>
        <w:ind w:left="5760" w:hanging="360"/>
      </w:pPr>
      <w:rPr>
        <w:rFonts w:ascii="Courier New" w:hAnsi="Courier New" w:cs="Courier New" w:hint="default"/>
      </w:rPr>
    </w:lvl>
    <w:lvl w:ilvl="8" w:tplc="04190005">
      <w:numFmt w:val="decimal"/>
      <w:lvlText w:val=""/>
      <w:lvlJc w:val="left"/>
      <w:pPr>
        <w:tabs>
          <w:tab w:val="num" w:pos="6480"/>
        </w:tabs>
        <w:ind w:left="6480" w:hanging="360"/>
      </w:pPr>
      <w:rPr>
        <w:rFonts w:ascii="Wingdings" w:hAnsi="Wingdings" w:hint="default"/>
      </w:rPr>
    </w:lvl>
  </w:abstractNum>
  <w:abstractNum w:abstractNumId="3" w15:restartNumberingAfterBreak="0">
    <w:nsid w:val="30C1100D"/>
    <w:multiLevelType w:val="hybridMultilevel"/>
    <w:tmpl w:val="ED80E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18E381D"/>
    <w:multiLevelType w:val="multilevel"/>
    <w:tmpl w:val="2FAE9838"/>
    <w:lvl w:ilvl="0">
      <w:start w:val="1"/>
      <w:numFmt w:val="decimal"/>
      <w:lvlText w:val="%1."/>
      <w:lvlJc w:val="left"/>
      <w:pPr>
        <w:ind w:left="502" w:hanging="360"/>
      </w:pPr>
      <w:rPr>
        <w:rFonts w:hint="default"/>
      </w:rPr>
    </w:lvl>
    <w:lvl w:ilvl="1">
      <w:start w:val="14"/>
      <w:numFmt w:val="decimal"/>
      <w:isLgl/>
      <w:lvlText w:val="%1.%2."/>
      <w:lvlJc w:val="left"/>
      <w:pPr>
        <w:ind w:left="702" w:hanging="5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 w15:restartNumberingAfterBreak="0">
    <w:nsid w:val="672B2139"/>
    <w:multiLevelType w:val="hybridMultilevel"/>
    <w:tmpl w:val="51208B62"/>
    <w:lvl w:ilvl="0" w:tplc="9A94CEB0">
      <w:start w:val="1"/>
      <w:numFmt w:val="decimal"/>
      <w:lvlText w:val="%1."/>
      <w:lvlJc w:val="left"/>
      <w:pPr>
        <w:tabs>
          <w:tab w:val="num" w:pos="2103"/>
        </w:tabs>
        <w:ind w:left="2103" w:hanging="1110"/>
      </w:pPr>
      <w:rPr>
        <w:b/>
      </w:rPr>
    </w:lvl>
    <w:lvl w:ilvl="1" w:tplc="04190019">
      <w:start w:val="1"/>
      <w:numFmt w:val="lowerLetter"/>
      <w:lvlRestart w:val="0"/>
      <w:lvlText w:val="%2."/>
      <w:lvlJc w:val="left"/>
      <w:pPr>
        <w:tabs>
          <w:tab w:val="num" w:pos="1650"/>
        </w:tabs>
        <w:ind w:left="1650" w:hanging="360"/>
      </w:pPr>
    </w:lvl>
    <w:lvl w:ilvl="2" w:tplc="0419001B">
      <w:start w:val="1"/>
      <w:numFmt w:val="lowerRoman"/>
      <w:lvlRestart w:val="0"/>
      <w:lvlText w:val="%3."/>
      <w:lvlJc w:val="right"/>
      <w:pPr>
        <w:tabs>
          <w:tab w:val="num" w:pos="2370"/>
        </w:tabs>
        <w:ind w:left="2370" w:hanging="180"/>
      </w:pPr>
    </w:lvl>
    <w:lvl w:ilvl="3" w:tplc="0419000F">
      <w:start w:val="1"/>
      <w:numFmt w:val="decimal"/>
      <w:lvlRestart w:val="0"/>
      <w:lvlText w:val="%4."/>
      <w:lvlJc w:val="left"/>
      <w:pPr>
        <w:tabs>
          <w:tab w:val="num" w:pos="3090"/>
        </w:tabs>
        <w:ind w:left="3090" w:hanging="360"/>
      </w:pPr>
    </w:lvl>
    <w:lvl w:ilvl="4" w:tplc="04190019">
      <w:start w:val="1"/>
      <w:numFmt w:val="lowerLetter"/>
      <w:lvlRestart w:val="0"/>
      <w:lvlText w:val="%5."/>
      <w:lvlJc w:val="left"/>
      <w:pPr>
        <w:tabs>
          <w:tab w:val="num" w:pos="3810"/>
        </w:tabs>
        <w:ind w:left="3810" w:hanging="360"/>
      </w:pPr>
    </w:lvl>
    <w:lvl w:ilvl="5" w:tplc="0419001B">
      <w:start w:val="1"/>
      <w:numFmt w:val="lowerRoman"/>
      <w:lvlRestart w:val="0"/>
      <w:lvlText w:val="%6."/>
      <w:lvlJc w:val="right"/>
      <w:pPr>
        <w:tabs>
          <w:tab w:val="num" w:pos="4530"/>
        </w:tabs>
        <w:ind w:left="4530" w:hanging="180"/>
      </w:pPr>
    </w:lvl>
    <w:lvl w:ilvl="6" w:tplc="0419000F">
      <w:start w:val="1"/>
      <w:numFmt w:val="decimal"/>
      <w:lvlRestart w:val="0"/>
      <w:lvlText w:val="%7."/>
      <w:lvlJc w:val="left"/>
      <w:pPr>
        <w:tabs>
          <w:tab w:val="num" w:pos="5250"/>
        </w:tabs>
        <w:ind w:left="5250" w:hanging="360"/>
      </w:pPr>
    </w:lvl>
    <w:lvl w:ilvl="7" w:tplc="04190019">
      <w:start w:val="1"/>
      <w:numFmt w:val="lowerLetter"/>
      <w:lvlRestart w:val="0"/>
      <w:lvlText w:val="%8."/>
      <w:lvlJc w:val="left"/>
      <w:pPr>
        <w:tabs>
          <w:tab w:val="num" w:pos="5970"/>
        </w:tabs>
        <w:ind w:left="5970" w:hanging="360"/>
      </w:pPr>
    </w:lvl>
    <w:lvl w:ilvl="8" w:tplc="0419001B">
      <w:start w:val="1"/>
      <w:numFmt w:val="lowerRoman"/>
      <w:lvlRestart w:val="0"/>
      <w:lvlText w:val="%9."/>
      <w:lvlJc w:val="right"/>
      <w:pPr>
        <w:tabs>
          <w:tab w:val="num" w:pos="6690"/>
        </w:tabs>
        <w:ind w:left="6690" w:hanging="180"/>
      </w:pPr>
    </w:lvl>
  </w:abstractNum>
  <w:abstractNum w:abstractNumId="6" w15:restartNumberingAfterBreak="0">
    <w:nsid w:val="69221DB9"/>
    <w:multiLevelType w:val="hybridMultilevel"/>
    <w:tmpl w:val="FE0EF1AC"/>
    <w:lvl w:ilvl="0" w:tplc="0419000F">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4066239"/>
    <w:multiLevelType w:val="hybridMultilevel"/>
    <w:tmpl w:val="98A22882"/>
    <w:lvl w:ilvl="0" w:tplc="DDB04AB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num w:numId="1">
    <w:abstractNumId w:val="0"/>
  </w:num>
  <w:num w:numId="2">
    <w:abstractNumId w:val="4"/>
  </w:num>
  <w:num w:numId="3">
    <w:abstractNumId w:val="3"/>
  </w:num>
  <w:num w:numId="4">
    <w:abstractNumId w:val="7"/>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lvlOverride w:ilvl="2"/>
    <w:lvlOverride w:ilvl="3"/>
    <w:lvlOverride w:ilvl="4"/>
    <w:lvlOverride w:ilvl="5"/>
    <w:lvlOverride w:ilvl="6"/>
    <w:lvlOverride w:ilvl="7"/>
    <w:lvlOverride w:ilv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2BE"/>
    <w:rsid w:val="00023AAF"/>
    <w:rsid w:val="00026846"/>
    <w:rsid w:val="00026D01"/>
    <w:rsid w:val="00043824"/>
    <w:rsid w:val="00050B3C"/>
    <w:rsid w:val="00067C72"/>
    <w:rsid w:val="000735E0"/>
    <w:rsid w:val="00080F43"/>
    <w:rsid w:val="000866C7"/>
    <w:rsid w:val="000C2C6B"/>
    <w:rsid w:val="000D02D5"/>
    <w:rsid w:val="000E115C"/>
    <w:rsid w:val="000E74B6"/>
    <w:rsid w:val="00102CE5"/>
    <w:rsid w:val="00114B5D"/>
    <w:rsid w:val="001561D2"/>
    <w:rsid w:val="0016705C"/>
    <w:rsid w:val="001959D4"/>
    <w:rsid w:val="001C35E8"/>
    <w:rsid w:val="001C409B"/>
    <w:rsid w:val="001D5D45"/>
    <w:rsid w:val="001D7CF4"/>
    <w:rsid w:val="001E6B38"/>
    <w:rsid w:val="001F4B97"/>
    <w:rsid w:val="002060A0"/>
    <w:rsid w:val="002070FA"/>
    <w:rsid w:val="00283811"/>
    <w:rsid w:val="002E6628"/>
    <w:rsid w:val="002E67E0"/>
    <w:rsid w:val="002E7015"/>
    <w:rsid w:val="002F42ED"/>
    <w:rsid w:val="00320A07"/>
    <w:rsid w:val="00374815"/>
    <w:rsid w:val="003832A3"/>
    <w:rsid w:val="00392659"/>
    <w:rsid w:val="003A2280"/>
    <w:rsid w:val="003B307F"/>
    <w:rsid w:val="003C25D5"/>
    <w:rsid w:val="003C7BD2"/>
    <w:rsid w:val="003F473C"/>
    <w:rsid w:val="00403B0E"/>
    <w:rsid w:val="004110B9"/>
    <w:rsid w:val="0042155A"/>
    <w:rsid w:val="00425941"/>
    <w:rsid w:val="00454AA0"/>
    <w:rsid w:val="004F775E"/>
    <w:rsid w:val="005060FE"/>
    <w:rsid w:val="00542268"/>
    <w:rsid w:val="0054484D"/>
    <w:rsid w:val="005476D0"/>
    <w:rsid w:val="00572347"/>
    <w:rsid w:val="00602E65"/>
    <w:rsid w:val="00637E2B"/>
    <w:rsid w:val="006546DD"/>
    <w:rsid w:val="00681EF7"/>
    <w:rsid w:val="006B0B54"/>
    <w:rsid w:val="006B1305"/>
    <w:rsid w:val="006B4F61"/>
    <w:rsid w:val="006E3C9B"/>
    <w:rsid w:val="006E50A3"/>
    <w:rsid w:val="006E5D8D"/>
    <w:rsid w:val="006E603A"/>
    <w:rsid w:val="006E7CC4"/>
    <w:rsid w:val="0071703F"/>
    <w:rsid w:val="00722C73"/>
    <w:rsid w:val="007332FF"/>
    <w:rsid w:val="00745BC9"/>
    <w:rsid w:val="00763DDD"/>
    <w:rsid w:val="007A5369"/>
    <w:rsid w:val="007B3611"/>
    <w:rsid w:val="007C2102"/>
    <w:rsid w:val="007D730C"/>
    <w:rsid w:val="00800592"/>
    <w:rsid w:val="00845EC8"/>
    <w:rsid w:val="00847D68"/>
    <w:rsid w:val="008B55AD"/>
    <w:rsid w:val="008F4F09"/>
    <w:rsid w:val="00901657"/>
    <w:rsid w:val="00906D32"/>
    <w:rsid w:val="009153F8"/>
    <w:rsid w:val="00932BFB"/>
    <w:rsid w:val="009A1678"/>
    <w:rsid w:val="009A1D40"/>
    <w:rsid w:val="009A5BCC"/>
    <w:rsid w:val="009D1DA6"/>
    <w:rsid w:val="00A23D66"/>
    <w:rsid w:val="00A27EA1"/>
    <w:rsid w:val="00A347DF"/>
    <w:rsid w:val="00A35DB8"/>
    <w:rsid w:val="00AA02FD"/>
    <w:rsid w:val="00AA7769"/>
    <w:rsid w:val="00AF02BE"/>
    <w:rsid w:val="00AF428C"/>
    <w:rsid w:val="00B102B2"/>
    <w:rsid w:val="00B22532"/>
    <w:rsid w:val="00B51380"/>
    <w:rsid w:val="00B630D9"/>
    <w:rsid w:val="00C01D91"/>
    <w:rsid w:val="00C061F4"/>
    <w:rsid w:val="00C12856"/>
    <w:rsid w:val="00C17A69"/>
    <w:rsid w:val="00C51EF1"/>
    <w:rsid w:val="00CB7F94"/>
    <w:rsid w:val="00CC238D"/>
    <w:rsid w:val="00CD773A"/>
    <w:rsid w:val="00CF146F"/>
    <w:rsid w:val="00CF38E5"/>
    <w:rsid w:val="00D24315"/>
    <w:rsid w:val="00D26336"/>
    <w:rsid w:val="00D6423D"/>
    <w:rsid w:val="00D86551"/>
    <w:rsid w:val="00DA2AEB"/>
    <w:rsid w:val="00DC6DA8"/>
    <w:rsid w:val="00DE6558"/>
    <w:rsid w:val="00E0060C"/>
    <w:rsid w:val="00E24556"/>
    <w:rsid w:val="00E274B0"/>
    <w:rsid w:val="00E31100"/>
    <w:rsid w:val="00E33033"/>
    <w:rsid w:val="00E742BC"/>
    <w:rsid w:val="00EC5F56"/>
    <w:rsid w:val="00F12AF6"/>
    <w:rsid w:val="00F3591D"/>
    <w:rsid w:val="00F537A2"/>
    <w:rsid w:val="00F86C07"/>
    <w:rsid w:val="00F91DBE"/>
    <w:rsid w:val="00FA3997"/>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14A6F3-7FB7-4B4F-A954-4166D2448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66C7"/>
  </w:style>
  <w:style w:type="paragraph" w:styleId="1">
    <w:name w:val="heading 1"/>
    <w:basedOn w:val="a"/>
    <w:next w:val="a"/>
    <w:link w:val="10"/>
    <w:uiPriority w:val="99"/>
    <w:qFormat/>
    <w:rsid w:val="00E274B0"/>
    <w:pPr>
      <w:keepNext/>
      <w:widowControl w:val="0"/>
      <w:autoSpaceDE w:val="0"/>
      <w:autoSpaceDN w:val="0"/>
      <w:adjustRightInd w:val="0"/>
      <w:spacing w:before="300"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E274B0"/>
    <w:pPr>
      <w:keepNext/>
      <w:spacing w:after="0" w:line="240" w:lineRule="auto"/>
      <w:outlineLvl w:val="1"/>
    </w:pPr>
    <w:rPr>
      <w:rFonts w:ascii="Times New Roman" w:eastAsia="Times New Roman" w:hAnsi="Times New Roman" w:cs="Times New Roman"/>
      <w:sz w:val="28"/>
      <w:szCs w:val="28"/>
      <w:lang w:eastAsia="ru-RU"/>
    </w:rPr>
  </w:style>
  <w:style w:type="paragraph" w:styleId="3">
    <w:name w:val="heading 3"/>
    <w:basedOn w:val="a"/>
    <w:next w:val="a"/>
    <w:link w:val="30"/>
    <w:uiPriority w:val="99"/>
    <w:qFormat/>
    <w:rsid w:val="00E274B0"/>
    <w:pPr>
      <w:keepNext/>
      <w:numPr>
        <w:ilvl w:val="2"/>
        <w:numId w:val="1"/>
      </w:numPr>
      <w:suppressAutoHyphens/>
      <w:spacing w:after="0" w:line="240" w:lineRule="auto"/>
      <w:ind w:left="2124" w:firstLine="0"/>
      <w:outlineLvl w:val="2"/>
    </w:pPr>
    <w:rPr>
      <w:rFonts w:ascii="Times New Roman" w:eastAsia="Times New Roman" w:hAnsi="Times New Roman" w:cs="Times New Roman"/>
      <w:b/>
      <w:bCs/>
      <w:sz w:val="28"/>
      <w:szCs w:val="24"/>
      <w:lang w:eastAsia="ar-SA"/>
    </w:rPr>
  </w:style>
  <w:style w:type="paragraph" w:styleId="4">
    <w:name w:val="heading 4"/>
    <w:basedOn w:val="a"/>
    <w:next w:val="a"/>
    <w:link w:val="40"/>
    <w:uiPriority w:val="99"/>
    <w:qFormat/>
    <w:rsid w:val="00E274B0"/>
    <w:pPr>
      <w:keepNext/>
      <w:widowControl w:val="0"/>
      <w:autoSpaceDE w:val="0"/>
      <w:autoSpaceDN w:val="0"/>
      <w:adjustRightInd w:val="0"/>
      <w:spacing w:after="0" w:line="240" w:lineRule="auto"/>
      <w:ind w:firstLine="520"/>
      <w:outlineLvl w:val="3"/>
    </w:pPr>
    <w:rPr>
      <w:rFonts w:ascii="Times New Roman" w:eastAsia="Times New Roman" w:hAnsi="Times New Roman" w:cs="Times New Roman"/>
      <w:sz w:val="24"/>
      <w:szCs w:val="16"/>
      <w:lang w:eastAsia="ru-RU"/>
    </w:rPr>
  </w:style>
  <w:style w:type="paragraph" w:styleId="5">
    <w:name w:val="heading 5"/>
    <w:basedOn w:val="a"/>
    <w:next w:val="a"/>
    <w:link w:val="50"/>
    <w:uiPriority w:val="99"/>
    <w:qFormat/>
    <w:rsid w:val="00E274B0"/>
    <w:pPr>
      <w:keepNext/>
      <w:spacing w:after="0" w:line="240" w:lineRule="auto"/>
      <w:jc w:val="center"/>
      <w:outlineLvl w:val="4"/>
    </w:pPr>
    <w:rPr>
      <w:rFonts w:ascii="Times New Roman" w:eastAsia="Times New Roman" w:hAnsi="Times New Roman" w:cs="Times New Roman"/>
      <w:b/>
      <w:bCs/>
      <w:sz w:val="32"/>
      <w:szCs w:val="32"/>
      <w:lang w:eastAsia="ru-RU"/>
    </w:rPr>
  </w:style>
  <w:style w:type="paragraph" w:styleId="6">
    <w:name w:val="heading 6"/>
    <w:basedOn w:val="a"/>
    <w:next w:val="a"/>
    <w:link w:val="60"/>
    <w:uiPriority w:val="99"/>
    <w:qFormat/>
    <w:rsid w:val="00E274B0"/>
    <w:pPr>
      <w:keepNext/>
      <w:widowControl w:val="0"/>
      <w:autoSpaceDE w:val="0"/>
      <w:autoSpaceDN w:val="0"/>
      <w:adjustRightInd w:val="0"/>
      <w:spacing w:after="0" w:line="240" w:lineRule="auto"/>
      <w:ind w:firstLine="520"/>
      <w:jc w:val="both"/>
      <w:outlineLvl w:val="5"/>
    </w:pPr>
    <w:rPr>
      <w:rFonts w:ascii="Times New Roman" w:eastAsia="Times New Roman" w:hAnsi="Times New Roman" w:cs="Times New Roman"/>
      <w:sz w:val="24"/>
      <w:szCs w:val="16"/>
      <w:lang w:eastAsia="ru-RU"/>
    </w:rPr>
  </w:style>
  <w:style w:type="paragraph" w:styleId="7">
    <w:name w:val="heading 7"/>
    <w:basedOn w:val="a"/>
    <w:next w:val="a"/>
    <w:link w:val="70"/>
    <w:uiPriority w:val="99"/>
    <w:qFormat/>
    <w:rsid w:val="00E274B0"/>
    <w:pPr>
      <w:keepNext/>
      <w:widowControl w:val="0"/>
      <w:autoSpaceDE w:val="0"/>
      <w:autoSpaceDN w:val="0"/>
      <w:adjustRightInd w:val="0"/>
      <w:spacing w:after="0" w:line="240" w:lineRule="auto"/>
      <w:ind w:firstLine="520"/>
      <w:outlineLvl w:val="6"/>
    </w:pPr>
    <w:rPr>
      <w:rFonts w:ascii="Times New Roman" w:eastAsia="Times New Roman" w:hAnsi="Times New Roman" w:cs="Times New Roman"/>
      <w:sz w:val="20"/>
      <w:szCs w:val="16"/>
      <w:lang w:eastAsia="ru-RU"/>
    </w:rPr>
  </w:style>
  <w:style w:type="paragraph" w:styleId="9">
    <w:name w:val="heading 9"/>
    <w:basedOn w:val="a"/>
    <w:next w:val="a"/>
    <w:link w:val="90"/>
    <w:uiPriority w:val="99"/>
    <w:qFormat/>
    <w:rsid w:val="00E274B0"/>
    <w:pPr>
      <w:keepNext/>
      <w:widowControl w:val="0"/>
      <w:autoSpaceDE w:val="0"/>
      <w:autoSpaceDN w:val="0"/>
      <w:adjustRightInd w:val="0"/>
      <w:spacing w:after="0" w:line="240" w:lineRule="auto"/>
      <w:ind w:firstLine="520"/>
      <w:jc w:val="center"/>
      <w:outlineLvl w:val="8"/>
    </w:pPr>
    <w:rPr>
      <w:rFonts w:ascii="Times New Roman" w:eastAsia="Times New Roman" w:hAnsi="Times New Roman" w:cs="Times New Roman"/>
      <w:i/>
      <w:iCs/>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146F"/>
    <w:pPr>
      <w:ind w:left="720"/>
      <w:contextualSpacing/>
    </w:pPr>
  </w:style>
  <w:style w:type="character" w:styleId="a4">
    <w:name w:val="Hyperlink"/>
    <w:basedOn w:val="a0"/>
    <w:uiPriority w:val="99"/>
    <w:unhideWhenUsed/>
    <w:rsid w:val="00CD773A"/>
    <w:rPr>
      <w:color w:val="0000FF" w:themeColor="hyperlink"/>
      <w:u w:val="single"/>
    </w:rPr>
  </w:style>
  <w:style w:type="character" w:customStyle="1" w:styleId="10">
    <w:name w:val="Заголовок 1 Знак"/>
    <w:basedOn w:val="a0"/>
    <w:link w:val="1"/>
    <w:uiPriority w:val="99"/>
    <w:rsid w:val="00E274B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E274B0"/>
    <w:rPr>
      <w:rFonts w:ascii="Times New Roman" w:eastAsia="Times New Roman" w:hAnsi="Times New Roman" w:cs="Times New Roman"/>
      <w:sz w:val="28"/>
      <w:szCs w:val="28"/>
      <w:lang w:eastAsia="ru-RU"/>
    </w:rPr>
  </w:style>
  <w:style w:type="character" w:customStyle="1" w:styleId="30">
    <w:name w:val="Заголовок 3 Знак"/>
    <w:basedOn w:val="a0"/>
    <w:link w:val="3"/>
    <w:uiPriority w:val="99"/>
    <w:rsid w:val="00E274B0"/>
    <w:rPr>
      <w:rFonts w:ascii="Times New Roman" w:eastAsia="Times New Roman" w:hAnsi="Times New Roman" w:cs="Times New Roman"/>
      <w:b/>
      <w:bCs/>
      <w:sz w:val="28"/>
      <w:szCs w:val="24"/>
      <w:lang w:eastAsia="ar-SA"/>
    </w:rPr>
  </w:style>
  <w:style w:type="character" w:customStyle="1" w:styleId="40">
    <w:name w:val="Заголовок 4 Знак"/>
    <w:basedOn w:val="a0"/>
    <w:link w:val="4"/>
    <w:uiPriority w:val="99"/>
    <w:rsid w:val="00E274B0"/>
    <w:rPr>
      <w:rFonts w:ascii="Times New Roman" w:eastAsia="Times New Roman" w:hAnsi="Times New Roman" w:cs="Times New Roman"/>
      <w:sz w:val="24"/>
      <w:szCs w:val="16"/>
      <w:lang w:eastAsia="ru-RU"/>
    </w:rPr>
  </w:style>
  <w:style w:type="character" w:customStyle="1" w:styleId="50">
    <w:name w:val="Заголовок 5 Знак"/>
    <w:basedOn w:val="a0"/>
    <w:link w:val="5"/>
    <w:uiPriority w:val="99"/>
    <w:rsid w:val="00E274B0"/>
    <w:rPr>
      <w:rFonts w:ascii="Times New Roman" w:eastAsia="Times New Roman" w:hAnsi="Times New Roman" w:cs="Times New Roman"/>
      <w:b/>
      <w:bCs/>
      <w:sz w:val="32"/>
      <w:szCs w:val="32"/>
      <w:lang w:eastAsia="ru-RU"/>
    </w:rPr>
  </w:style>
  <w:style w:type="character" w:customStyle="1" w:styleId="60">
    <w:name w:val="Заголовок 6 Знак"/>
    <w:basedOn w:val="a0"/>
    <w:link w:val="6"/>
    <w:uiPriority w:val="99"/>
    <w:rsid w:val="00E274B0"/>
    <w:rPr>
      <w:rFonts w:ascii="Times New Roman" w:eastAsia="Times New Roman" w:hAnsi="Times New Roman" w:cs="Times New Roman"/>
      <w:sz w:val="24"/>
      <w:szCs w:val="16"/>
      <w:lang w:eastAsia="ru-RU"/>
    </w:rPr>
  </w:style>
  <w:style w:type="character" w:customStyle="1" w:styleId="70">
    <w:name w:val="Заголовок 7 Знак"/>
    <w:basedOn w:val="a0"/>
    <w:link w:val="7"/>
    <w:uiPriority w:val="99"/>
    <w:rsid w:val="00E274B0"/>
    <w:rPr>
      <w:rFonts w:ascii="Times New Roman" w:eastAsia="Times New Roman" w:hAnsi="Times New Roman" w:cs="Times New Roman"/>
      <w:sz w:val="20"/>
      <w:szCs w:val="16"/>
      <w:lang w:eastAsia="ru-RU"/>
    </w:rPr>
  </w:style>
  <w:style w:type="character" w:customStyle="1" w:styleId="90">
    <w:name w:val="Заголовок 9 Знак"/>
    <w:basedOn w:val="a0"/>
    <w:link w:val="9"/>
    <w:uiPriority w:val="99"/>
    <w:rsid w:val="00E274B0"/>
    <w:rPr>
      <w:rFonts w:ascii="Times New Roman" w:eastAsia="Times New Roman" w:hAnsi="Times New Roman" w:cs="Times New Roman"/>
      <w:i/>
      <w:iCs/>
      <w:sz w:val="16"/>
      <w:szCs w:val="16"/>
      <w:lang w:eastAsia="ru-RU"/>
    </w:rPr>
  </w:style>
  <w:style w:type="numbering" w:customStyle="1" w:styleId="11">
    <w:name w:val="Нет списка1"/>
    <w:next w:val="a2"/>
    <w:uiPriority w:val="99"/>
    <w:semiHidden/>
    <w:unhideWhenUsed/>
    <w:rsid w:val="00E274B0"/>
  </w:style>
  <w:style w:type="paragraph" w:customStyle="1" w:styleId="a5">
    <w:basedOn w:val="a"/>
    <w:next w:val="a6"/>
    <w:uiPriority w:val="99"/>
    <w:qFormat/>
    <w:rsid w:val="00E274B0"/>
    <w:pPr>
      <w:suppressAutoHyphens/>
      <w:spacing w:after="0" w:line="360" w:lineRule="auto"/>
      <w:jc w:val="center"/>
    </w:pPr>
    <w:rPr>
      <w:rFonts w:ascii="Arial" w:eastAsia="Times New Roman" w:hAnsi="Arial" w:cs="Times New Roman"/>
      <w:b/>
      <w:bCs/>
      <w:caps/>
      <w:sz w:val="28"/>
      <w:szCs w:val="24"/>
      <w:lang w:eastAsia="ar-SA"/>
    </w:rPr>
  </w:style>
  <w:style w:type="paragraph" w:styleId="a6">
    <w:name w:val="Subtitle"/>
    <w:basedOn w:val="a"/>
    <w:next w:val="a7"/>
    <w:link w:val="a8"/>
    <w:uiPriority w:val="99"/>
    <w:qFormat/>
    <w:rsid w:val="00E274B0"/>
    <w:pPr>
      <w:suppressAutoHyphens/>
      <w:spacing w:after="0" w:line="360" w:lineRule="auto"/>
      <w:jc w:val="center"/>
    </w:pPr>
    <w:rPr>
      <w:rFonts w:ascii="Arial" w:eastAsia="Times New Roman" w:hAnsi="Arial" w:cs="Times New Roman"/>
      <w:b/>
      <w:bCs/>
      <w:caps/>
      <w:sz w:val="70"/>
      <w:szCs w:val="24"/>
      <w:lang w:eastAsia="ar-SA"/>
    </w:rPr>
  </w:style>
  <w:style w:type="character" w:customStyle="1" w:styleId="a8">
    <w:name w:val="Підзаголовок Знак"/>
    <w:basedOn w:val="a0"/>
    <w:link w:val="a6"/>
    <w:uiPriority w:val="99"/>
    <w:rsid w:val="00E274B0"/>
    <w:rPr>
      <w:rFonts w:ascii="Arial" w:eastAsia="Times New Roman" w:hAnsi="Arial" w:cs="Times New Roman"/>
      <w:b/>
      <w:bCs/>
      <w:caps/>
      <w:sz w:val="70"/>
      <w:szCs w:val="24"/>
      <w:lang w:eastAsia="ar-SA"/>
    </w:rPr>
  </w:style>
  <w:style w:type="paragraph" w:styleId="a7">
    <w:name w:val="Body Text"/>
    <w:basedOn w:val="a"/>
    <w:link w:val="a9"/>
    <w:uiPriority w:val="99"/>
    <w:rsid w:val="00E274B0"/>
    <w:pPr>
      <w:suppressAutoHyphens/>
      <w:spacing w:after="120" w:line="240" w:lineRule="auto"/>
    </w:pPr>
    <w:rPr>
      <w:rFonts w:ascii="Times New Roman" w:eastAsia="Times New Roman" w:hAnsi="Times New Roman" w:cs="Times New Roman"/>
      <w:sz w:val="24"/>
      <w:szCs w:val="24"/>
      <w:lang w:eastAsia="ar-SA"/>
    </w:rPr>
  </w:style>
  <w:style w:type="character" w:customStyle="1" w:styleId="a9">
    <w:name w:val="Основний текст Знак"/>
    <w:basedOn w:val="a0"/>
    <w:link w:val="a7"/>
    <w:uiPriority w:val="99"/>
    <w:rsid w:val="00E274B0"/>
    <w:rPr>
      <w:rFonts w:ascii="Times New Roman" w:eastAsia="Times New Roman" w:hAnsi="Times New Roman" w:cs="Times New Roman"/>
      <w:sz w:val="24"/>
      <w:szCs w:val="24"/>
      <w:lang w:eastAsia="ar-SA"/>
    </w:rPr>
  </w:style>
  <w:style w:type="table" w:styleId="aa">
    <w:name w:val="Table Grid"/>
    <w:basedOn w:val="a1"/>
    <w:uiPriority w:val="99"/>
    <w:rsid w:val="00E274B0"/>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rsid w:val="00E274B0"/>
    <w:rPr>
      <w:color w:val="800080"/>
      <w:u w:val="single"/>
    </w:rPr>
  </w:style>
  <w:style w:type="paragraph" w:customStyle="1" w:styleId="12">
    <w:name w:val="Абзац списка1"/>
    <w:basedOn w:val="a"/>
    <w:rsid w:val="00E274B0"/>
    <w:pPr>
      <w:ind w:left="720"/>
      <w:contextualSpacing/>
    </w:pPr>
    <w:rPr>
      <w:rFonts w:ascii="Calibri" w:eastAsia="Times New Roman" w:hAnsi="Calibri" w:cs="Times New Roman"/>
      <w:lang w:val="uk-UA"/>
    </w:rPr>
  </w:style>
  <w:style w:type="paragraph" w:customStyle="1" w:styleId="font5">
    <w:name w:val="font5"/>
    <w:basedOn w:val="a"/>
    <w:uiPriority w:val="99"/>
    <w:rsid w:val="00E274B0"/>
    <w:pPr>
      <w:spacing w:before="100" w:beforeAutospacing="1" w:after="100" w:afterAutospacing="1" w:line="240" w:lineRule="auto"/>
    </w:pPr>
    <w:rPr>
      <w:rFonts w:ascii="Times New Roman" w:eastAsia="Times New Roman" w:hAnsi="Times New Roman" w:cs="Times New Roman"/>
      <w:b/>
      <w:bCs/>
      <w:color w:val="000000"/>
      <w:sz w:val="24"/>
      <w:szCs w:val="24"/>
      <w:lang w:val="uk-UA" w:eastAsia="uk-UA"/>
    </w:rPr>
  </w:style>
  <w:style w:type="paragraph" w:customStyle="1" w:styleId="font6">
    <w:name w:val="font6"/>
    <w:basedOn w:val="a"/>
    <w:uiPriority w:val="99"/>
    <w:rsid w:val="00E274B0"/>
    <w:pP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font7">
    <w:name w:val="font7"/>
    <w:basedOn w:val="a"/>
    <w:uiPriority w:val="99"/>
    <w:rsid w:val="00E274B0"/>
    <w:pPr>
      <w:spacing w:before="100" w:beforeAutospacing="1" w:after="100" w:afterAutospacing="1" w:line="240" w:lineRule="auto"/>
    </w:pPr>
    <w:rPr>
      <w:rFonts w:ascii="Times New Roman" w:eastAsia="Times New Roman" w:hAnsi="Times New Roman" w:cs="Times New Roman"/>
      <w:i/>
      <w:iCs/>
      <w:color w:val="000000"/>
      <w:sz w:val="24"/>
      <w:szCs w:val="24"/>
      <w:lang w:val="uk-UA" w:eastAsia="uk-UA"/>
    </w:rPr>
  </w:style>
  <w:style w:type="paragraph" w:customStyle="1" w:styleId="font8">
    <w:name w:val="font8"/>
    <w:basedOn w:val="a"/>
    <w:uiPriority w:val="99"/>
    <w:rsid w:val="00E274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9">
    <w:name w:val="font9"/>
    <w:basedOn w:val="a"/>
    <w:uiPriority w:val="99"/>
    <w:rsid w:val="00E274B0"/>
    <w:pPr>
      <w:spacing w:before="100" w:beforeAutospacing="1" w:after="100" w:afterAutospacing="1" w:line="240" w:lineRule="auto"/>
    </w:pPr>
    <w:rPr>
      <w:rFonts w:ascii="Times New Roman" w:eastAsia="Times New Roman" w:hAnsi="Times New Roman" w:cs="Times New Roman"/>
      <w:i/>
      <w:iCs/>
      <w:sz w:val="24"/>
      <w:szCs w:val="24"/>
      <w:lang w:val="uk-UA" w:eastAsia="uk-UA"/>
    </w:rPr>
  </w:style>
  <w:style w:type="paragraph" w:customStyle="1" w:styleId="font10">
    <w:name w:val="font10"/>
    <w:basedOn w:val="a"/>
    <w:uiPriority w:val="99"/>
    <w:rsid w:val="00E274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font11">
    <w:name w:val="font11"/>
    <w:basedOn w:val="a"/>
    <w:uiPriority w:val="99"/>
    <w:rsid w:val="00E274B0"/>
    <w:pPr>
      <w:spacing w:before="100" w:beforeAutospacing="1" w:after="100" w:afterAutospacing="1" w:line="240" w:lineRule="auto"/>
    </w:pPr>
    <w:rPr>
      <w:rFonts w:ascii="Times New Roman" w:eastAsia="Times New Roman" w:hAnsi="Times New Roman" w:cs="Times New Roman"/>
      <w:b/>
      <w:bCs/>
      <w:i/>
      <w:iCs/>
      <w:color w:val="000000"/>
      <w:sz w:val="24"/>
      <w:szCs w:val="24"/>
      <w:lang w:val="uk-UA" w:eastAsia="uk-UA"/>
    </w:rPr>
  </w:style>
  <w:style w:type="paragraph" w:customStyle="1" w:styleId="font12">
    <w:name w:val="font12"/>
    <w:basedOn w:val="a"/>
    <w:uiPriority w:val="99"/>
    <w:rsid w:val="00E274B0"/>
    <w:pPr>
      <w:spacing w:before="100" w:beforeAutospacing="1" w:after="100" w:afterAutospacing="1" w:line="240" w:lineRule="auto"/>
    </w:pPr>
    <w:rPr>
      <w:rFonts w:ascii="Times New Roman" w:eastAsia="Times New Roman" w:hAnsi="Times New Roman" w:cs="Times New Roman"/>
      <w:b/>
      <w:bCs/>
      <w:i/>
      <w:iCs/>
      <w:sz w:val="24"/>
      <w:szCs w:val="24"/>
      <w:lang w:val="uk-UA" w:eastAsia="uk-UA"/>
    </w:rPr>
  </w:style>
  <w:style w:type="paragraph" w:customStyle="1" w:styleId="font13">
    <w:name w:val="font13"/>
    <w:basedOn w:val="a"/>
    <w:uiPriority w:val="99"/>
    <w:rsid w:val="00E274B0"/>
    <w:pPr>
      <w:spacing w:before="100" w:beforeAutospacing="1" w:after="100" w:afterAutospacing="1" w:line="240" w:lineRule="auto"/>
    </w:pPr>
    <w:rPr>
      <w:rFonts w:ascii="Times New Roman" w:eastAsia="Times New Roman" w:hAnsi="Times New Roman" w:cs="Times New Roman"/>
      <w:b/>
      <w:bCs/>
      <w:sz w:val="24"/>
      <w:szCs w:val="24"/>
      <w:lang w:val="uk-UA" w:eastAsia="uk-UA"/>
    </w:rPr>
  </w:style>
  <w:style w:type="paragraph" w:customStyle="1" w:styleId="xl67">
    <w:name w:val="xl67"/>
    <w:basedOn w:val="a"/>
    <w:uiPriority w:val="99"/>
    <w:rsid w:val="00E274B0"/>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68">
    <w:name w:val="xl68"/>
    <w:basedOn w:val="a"/>
    <w:uiPriority w:val="99"/>
    <w:rsid w:val="00E274B0"/>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69">
    <w:name w:val="xl69"/>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70">
    <w:name w:val="xl70"/>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71">
    <w:name w:val="xl71"/>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2">
    <w:name w:val="xl72"/>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3">
    <w:name w:val="xl73"/>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4">
    <w:name w:val="xl74"/>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5">
    <w:name w:val="xl75"/>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77">
    <w:name w:val="xl77"/>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78">
    <w:name w:val="xl78"/>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79">
    <w:name w:val="xl79"/>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80">
    <w:name w:val="xl80"/>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1">
    <w:name w:val="xl81"/>
    <w:basedOn w:val="a"/>
    <w:uiPriority w:val="99"/>
    <w:rsid w:val="00E274B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82">
    <w:name w:val="xl82"/>
    <w:basedOn w:val="a"/>
    <w:uiPriority w:val="99"/>
    <w:rsid w:val="00E274B0"/>
    <w:pPr>
      <w:spacing w:before="100" w:beforeAutospacing="1" w:after="100" w:afterAutospacing="1" w:line="240" w:lineRule="auto"/>
      <w:textAlignment w:val="center"/>
    </w:pPr>
    <w:rPr>
      <w:rFonts w:ascii="Times New Roman" w:eastAsia="Times New Roman" w:hAnsi="Times New Roman" w:cs="Times New Roman"/>
      <w:sz w:val="24"/>
      <w:szCs w:val="24"/>
      <w:lang w:val="uk-UA" w:eastAsia="uk-UA"/>
    </w:rPr>
  </w:style>
  <w:style w:type="paragraph" w:customStyle="1" w:styleId="xl83">
    <w:name w:val="xl83"/>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4">
    <w:name w:val="xl84"/>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87">
    <w:name w:val="xl87"/>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0">
    <w:name w:val="xl90"/>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1">
    <w:name w:val="xl91"/>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2">
    <w:name w:val="xl92"/>
    <w:basedOn w:val="a"/>
    <w:uiPriority w:val="99"/>
    <w:rsid w:val="00E274B0"/>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93">
    <w:name w:val="xl93"/>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4">
    <w:name w:val="xl94"/>
    <w:basedOn w:val="a"/>
    <w:uiPriority w:val="99"/>
    <w:rsid w:val="00E274B0"/>
    <w:pP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5">
    <w:name w:val="xl95"/>
    <w:basedOn w:val="a"/>
    <w:uiPriority w:val="99"/>
    <w:rsid w:val="00E274B0"/>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96">
    <w:name w:val="xl96"/>
    <w:basedOn w:val="a"/>
    <w:uiPriority w:val="99"/>
    <w:rsid w:val="00E274B0"/>
    <w:pPr>
      <w:shd w:val="clear" w:color="000000" w:fill="C0C0C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7">
    <w:name w:val="xl97"/>
    <w:basedOn w:val="a"/>
    <w:uiPriority w:val="99"/>
    <w:rsid w:val="00E274B0"/>
    <w:pPr>
      <w:shd w:val="clear" w:color="000000" w:fill="C0C0C0"/>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8">
    <w:name w:val="xl98"/>
    <w:basedOn w:val="a"/>
    <w:uiPriority w:val="99"/>
    <w:rsid w:val="00E274B0"/>
    <w:pPr>
      <w:shd w:val="clear" w:color="000000" w:fill="FFFFFF"/>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99">
    <w:name w:val="xl99"/>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00">
    <w:name w:val="xl100"/>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1">
    <w:name w:val="xl101"/>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02">
    <w:name w:val="xl102"/>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3">
    <w:name w:val="xl103"/>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4">
    <w:name w:val="xl104"/>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05">
    <w:name w:val="xl105"/>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06">
    <w:name w:val="xl106"/>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7">
    <w:name w:val="xl107"/>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08">
    <w:name w:val="xl108"/>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09">
    <w:name w:val="xl109"/>
    <w:basedOn w:val="a"/>
    <w:uiPriority w:val="99"/>
    <w:rsid w:val="00E274B0"/>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0">
    <w:name w:val="xl110"/>
    <w:basedOn w:val="a"/>
    <w:uiPriority w:val="99"/>
    <w:rsid w:val="00E274B0"/>
    <w:pP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1">
    <w:name w:val="xl111"/>
    <w:basedOn w:val="a"/>
    <w:uiPriority w:val="99"/>
    <w:rsid w:val="00E274B0"/>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12">
    <w:name w:val="xl112"/>
    <w:basedOn w:val="a"/>
    <w:uiPriority w:val="99"/>
    <w:rsid w:val="00E274B0"/>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3">
    <w:name w:val="xl113"/>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4">
    <w:name w:val="xl114"/>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15">
    <w:name w:val="xl115"/>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6">
    <w:name w:val="xl116"/>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7">
    <w:name w:val="xl117"/>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8">
    <w:name w:val="xl118"/>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19">
    <w:name w:val="xl119"/>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0">
    <w:name w:val="xl120"/>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1">
    <w:name w:val="xl121"/>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2">
    <w:name w:val="xl122"/>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3">
    <w:name w:val="xl123"/>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4">
    <w:name w:val="xl124"/>
    <w:basedOn w:val="a"/>
    <w:uiPriority w:val="99"/>
    <w:rsid w:val="00E274B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25">
    <w:name w:val="xl125"/>
    <w:basedOn w:val="a"/>
    <w:uiPriority w:val="99"/>
    <w:rsid w:val="00E274B0"/>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26">
    <w:name w:val="xl126"/>
    <w:basedOn w:val="a"/>
    <w:uiPriority w:val="99"/>
    <w:rsid w:val="00E274B0"/>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27">
    <w:name w:val="xl127"/>
    <w:basedOn w:val="a"/>
    <w:uiPriority w:val="99"/>
    <w:rsid w:val="00E274B0"/>
    <w:pPr>
      <w:pBdr>
        <w:top w:val="single" w:sz="4" w:space="0" w:color="auto"/>
        <w:left w:val="single" w:sz="4" w:space="0" w:color="auto"/>
        <w:bottom w:val="single" w:sz="4" w:space="0" w:color="auto"/>
      </w:pBdr>
      <w:shd w:val="clear" w:color="000000" w:fill="C0C0C0"/>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28">
    <w:name w:val="xl128"/>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29">
    <w:name w:val="xl129"/>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0">
    <w:name w:val="xl130"/>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1">
    <w:name w:val="xl131"/>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32">
    <w:name w:val="xl132"/>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3">
    <w:name w:val="xl133"/>
    <w:basedOn w:val="a"/>
    <w:uiPriority w:val="99"/>
    <w:rsid w:val="00E274B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4">
    <w:name w:val="xl134"/>
    <w:basedOn w:val="a"/>
    <w:uiPriority w:val="99"/>
    <w:rsid w:val="00E274B0"/>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5">
    <w:name w:val="xl135"/>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i/>
      <w:iCs/>
      <w:color w:val="000000"/>
      <w:sz w:val="24"/>
      <w:szCs w:val="24"/>
      <w:lang w:val="uk-UA" w:eastAsia="uk-UA"/>
    </w:rPr>
  </w:style>
  <w:style w:type="paragraph" w:customStyle="1" w:styleId="xl136">
    <w:name w:val="xl136"/>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7">
    <w:name w:val="xl137"/>
    <w:basedOn w:val="a"/>
    <w:uiPriority w:val="99"/>
    <w:rsid w:val="00E274B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customStyle="1" w:styleId="xl138">
    <w:name w:val="xl138"/>
    <w:basedOn w:val="a"/>
    <w:uiPriority w:val="99"/>
    <w:rsid w:val="00E274B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139">
    <w:name w:val="xl139"/>
    <w:basedOn w:val="a"/>
    <w:uiPriority w:val="99"/>
    <w:rsid w:val="00E274B0"/>
    <w:pPr>
      <w:pBdr>
        <w:top w:val="single" w:sz="4" w:space="0" w:color="auto"/>
        <w:left w:val="single" w:sz="4" w:space="0" w:color="auto"/>
        <w:bottom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sz w:val="24"/>
      <w:szCs w:val="24"/>
      <w:lang w:val="uk-UA" w:eastAsia="uk-UA"/>
    </w:rPr>
  </w:style>
  <w:style w:type="paragraph" w:customStyle="1" w:styleId="xl140">
    <w:name w:val="xl140"/>
    <w:basedOn w:val="a"/>
    <w:uiPriority w:val="99"/>
    <w:rsid w:val="00E274B0"/>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top"/>
    </w:pPr>
    <w:rPr>
      <w:rFonts w:ascii="Times New Roman" w:eastAsia="Times New Roman" w:hAnsi="Times New Roman" w:cs="Times New Roman"/>
      <w:b/>
      <w:bCs/>
      <w:sz w:val="24"/>
      <w:szCs w:val="24"/>
      <w:lang w:val="uk-UA" w:eastAsia="uk-UA"/>
    </w:rPr>
  </w:style>
  <w:style w:type="paragraph" w:customStyle="1" w:styleId="xl141">
    <w:name w:val="xl141"/>
    <w:basedOn w:val="a"/>
    <w:uiPriority w:val="99"/>
    <w:rsid w:val="00E274B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uk-UA" w:eastAsia="uk-UA"/>
    </w:rPr>
  </w:style>
  <w:style w:type="paragraph" w:styleId="ac">
    <w:name w:val="Balloon Text"/>
    <w:basedOn w:val="a"/>
    <w:link w:val="ad"/>
    <w:uiPriority w:val="99"/>
    <w:rsid w:val="00E274B0"/>
    <w:pPr>
      <w:suppressAutoHyphens/>
      <w:spacing w:after="0" w:line="240" w:lineRule="auto"/>
    </w:pPr>
    <w:rPr>
      <w:rFonts w:ascii="Tahoma" w:eastAsia="Times New Roman" w:hAnsi="Tahoma" w:cs="Times New Roman"/>
      <w:sz w:val="16"/>
      <w:szCs w:val="16"/>
      <w:lang w:eastAsia="ar-SA"/>
    </w:rPr>
  </w:style>
  <w:style w:type="character" w:customStyle="1" w:styleId="ad">
    <w:name w:val="Текст у виносці Знак"/>
    <w:basedOn w:val="a0"/>
    <w:link w:val="ac"/>
    <w:uiPriority w:val="99"/>
    <w:rsid w:val="00E274B0"/>
    <w:rPr>
      <w:rFonts w:ascii="Tahoma" w:eastAsia="Times New Roman" w:hAnsi="Tahoma" w:cs="Times New Roman"/>
      <w:sz w:val="16"/>
      <w:szCs w:val="16"/>
      <w:lang w:eastAsia="ar-SA"/>
    </w:rPr>
  </w:style>
  <w:style w:type="paragraph" w:styleId="ae">
    <w:name w:val="Body Text Indent"/>
    <w:basedOn w:val="a"/>
    <w:link w:val="af"/>
    <w:uiPriority w:val="99"/>
    <w:rsid w:val="00E274B0"/>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
    <w:name w:val="Основний текст з відступом Знак"/>
    <w:basedOn w:val="a0"/>
    <w:link w:val="ae"/>
    <w:uiPriority w:val="99"/>
    <w:rsid w:val="00E274B0"/>
    <w:rPr>
      <w:rFonts w:ascii="Times New Roman" w:eastAsia="Times New Roman" w:hAnsi="Times New Roman" w:cs="Times New Roman"/>
      <w:sz w:val="24"/>
      <w:szCs w:val="24"/>
      <w:lang w:eastAsia="ar-SA"/>
    </w:rPr>
  </w:style>
  <w:style w:type="paragraph" w:styleId="21">
    <w:name w:val="Body Text Indent 2"/>
    <w:basedOn w:val="a"/>
    <w:link w:val="22"/>
    <w:uiPriority w:val="99"/>
    <w:rsid w:val="00E274B0"/>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16"/>
      <w:lang w:eastAsia="ru-RU"/>
    </w:rPr>
  </w:style>
  <w:style w:type="character" w:customStyle="1" w:styleId="22">
    <w:name w:val="Основний текст з відступом 2 Знак"/>
    <w:basedOn w:val="a0"/>
    <w:link w:val="21"/>
    <w:uiPriority w:val="99"/>
    <w:rsid w:val="00E274B0"/>
    <w:rPr>
      <w:rFonts w:ascii="Times New Roman" w:eastAsia="Times New Roman" w:hAnsi="Times New Roman" w:cs="Times New Roman"/>
      <w:sz w:val="24"/>
      <w:szCs w:val="16"/>
      <w:lang w:eastAsia="ru-RU"/>
    </w:rPr>
  </w:style>
  <w:style w:type="paragraph" w:styleId="31">
    <w:name w:val="Body Text Indent 3"/>
    <w:basedOn w:val="a"/>
    <w:link w:val="32"/>
    <w:uiPriority w:val="99"/>
    <w:rsid w:val="00E274B0"/>
    <w:pPr>
      <w:spacing w:after="0" w:line="240" w:lineRule="auto"/>
      <w:ind w:left="360"/>
      <w:jc w:val="both"/>
    </w:pPr>
    <w:rPr>
      <w:rFonts w:ascii="Times New Roman" w:eastAsia="Times New Roman" w:hAnsi="Times New Roman" w:cs="Times New Roman"/>
      <w:sz w:val="24"/>
      <w:szCs w:val="24"/>
      <w:lang w:eastAsia="ru-RU"/>
    </w:rPr>
  </w:style>
  <w:style w:type="character" w:customStyle="1" w:styleId="32">
    <w:name w:val="Основний текст з відступом 3 Знак"/>
    <w:basedOn w:val="a0"/>
    <w:link w:val="31"/>
    <w:uiPriority w:val="99"/>
    <w:rsid w:val="00E274B0"/>
    <w:rPr>
      <w:rFonts w:ascii="Times New Roman" w:eastAsia="Times New Roman" w:hAnsi="Times New Roman" w:cs="Times New Roman"/>
      <w:sz w:val="24"/>
      <w:szCs w:val="24"/>
      <w:lang w:eastAsia="ru-RU"/>
    </w:rPr>
  </w:style>
  <w:style w:type="paragraph" w:styleId="af0">
    <w:name w:val="Plain Text"/>
    <w:aliases w:val=" Знак Знак Знак Знак Знак Знак Знак Знак Знак Знак Знак Знак,Знак Знак Знак Знак Знак Знак Знак Знак Знак Знак Знак Знак"/>
    <w:basedOn w:val="a"/>
    <w:link w:val="af1"/>
    <w:rsid w:val="00E274B0"/>
    <w:pPr>
      <w:spacing w:after="0" w:line="240" w:lineRule="auto"/>
    </w:pPr>
    <w:rPr>
      <w:rFonts w:ascii="Courier New" w:eastAsia="Times New Roman" w:hAnsi="Courier New" w:cs="Times New Roman"/>
      <w:sz w:val="20"/>
      <w:szCs w:val="20"/>
      <w:lang w:eastAsia="ru-RU"/>
    </w:rPr>
  </w:style>
  <w:style w:type="character" w:customStyle="1" w:styleId="af1">
    <w:name w:val="Текст Знак"/>
    <w:aliases w:val=" Знак Знак Знак Знак Знак Знак Знак Знак Знак Знак Знак Знак Знак,Знак Знак Знак Знак Знак Знак Знак Знак Знак Знак Знак Знак Знак"/>
    <w:basedOn w:val="a0"/>
    <w:link w:val="af0"/>
    <w:rsid w:val="00E274B0"/>
    <w:rPr>
      <w:rFonts w:ascii="Courier New" w:eastAsia="Times New Roman" w:hAnsi="Courier New" w:cs="Times New Roman"/>
      <w:sz w:val="20"/>
      <w:szCs w:val="20"/>
      <w:lang w:eastAsia="ru-RU"/>
    </w:rPr>
  </w:style>
  <w:style w:type="paragraph" w:styleId="23">
    <w:name w:val="Body Text 2"/>
    <w:basedOn w:val="a"/>
    <w:link w:val="24"/>
    <w:uiPriority w:val="99"/>
    <w:rsid w:val="00E274B0"/>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ий текст 2 Знак"/>
    <w:basedOn w:val="a0"/>
    <w:link w:val="23"/>
    <w:uiPriority w:val="99"/>
    <w:rsid w:val="00E274B0"/>
    <w:rPr>
      <w:rFonts w:ascii="Times New Roman" w:eastAsia="Times New Roman" w:hAnsi="Times New Roman" w:cs="Times New Roman"/>
      <w:sz w:val="24"/>
      <w:szCs w:val="24"/>
      <w:lang w:eastAsia="ru-RU"/>
    </w:rPr>
  </w:style>
  <w:style w:type="paragraph" w:customStyle="1" w:styleId="13">
    <w:name w:val="1"/>
    <w:basedOn w:val="a"/>
    <w:uiPriority w:val="99"/>
    <w:rsid w:val="00E274B0"/>
    <w:pPr>
      <w:spacing w:before="120" w:after="160" w:line="240" w:lineRule="exact"/>
      <w:ind w:firstLine="700"/>
      <w:jc w:val="both"/>
    </w:pPr>
    <w:rPr>
      <w:rFonts w:ascii="Verdana" w:eastAsia="Times New Roman" w:hAnsi="Verdana" w:cs="Verdana"/>
      <w:sz w:val="20"/>
      <w:szCs w:val="20"/>
      <w:lang w:val="en-US" w:bidi="he-IL"/>
    </w:rPr>
  </w:style>
  <w:style w:type="character" w:customStyle="1" w:styleId="FontStyle16">
    <w:name w:val="Font Style16"/>
    <w:uiPriority w:val="99"/>
    <w:rsid w:val="00E274B0"/>
    <w:rPr>
      <w:rFonts w:ascii="Times New Roman" w:hAnsi="Times New Roman" w:cs="Times New Roman"/>
      <w:sz w:val="22"/>
      <w:szCs w:val="22"/>
    </w:rPr>
  </w:style>
  <w:style w:type="paragraph" w:customStyle="1" w:styleId="14">
    <w:name w:val="Звичайний1"/>
    <w:uiPriority w:val="99"/>
    <w:rsid w:val="00E274B0"/>
    <w:pPr>
      <w:spacing w:after="0" w:line="240" w:lineRule="auto"/>
    </w:pPr>
    <w:rPr>
      <w:rFonts w:ascii="Times New Roman" w:eastAsia="Times New Roman" w:hAnsi="Times New Roman" w:cs="Times New Roman"/>
      <w:sz w:val="20"/>
      <w:szCs w:val="20"/>
      <w:lang w:eastAsia="ru-RU"/>
    </w:rPr>
  </w:style>
  <w:style w:type="paragraph" w:customStyle="1" w:styleId="41">
    <w:name w:val="Заголовок 41"/>
    <w:basedOn w:val="14"/>
    <w:next w:val="14"/>
    <w:uiPriority w:val="99"/>
    <w:rsid w:val="00E274B0"/>
    <w:pPr>
      <w:keepNext/>
      <w:spacing w:before="120"/>
      <w:ind w:firstLine="709"/>
      <w:jc w:val="center"/>
    </w:pPr>
    <w:rPr>
      <w:rFonts w:ascii="Kudrashov" w:hAnsi="Kudrashov"/>
      <w:b/>
      <w:sz w:val="24"/>
    </w:rPr>
  </w:style>
  <w:style w:type="paragraph" w:customStyle="1" w:styleId="CharChar">
    <w:name w:val="Char Знак Знак Char"/>
    <w:basedOn w:val="a"/>
    <w:uiPriority w:val="99"/>
    <w:rsid w:val="00E274B0"/>
    <w:pPr>
      <w:spacing w:before="120" w:after="160" w:line="240" w:lineRule="exact"/>
      <w:ind w:firstLine="700"/>
      <w:jc w:val="both"/>
    </w:pPr>
    <w:rPr>
      <w:rFonts w:ascii="Verdana" w:eastAsia="Times New Roman" w:hAnsi="Verdana" w:cs="Verdana"/>
      <w:sz w:val="20"/>
      <w:szCs w:val="20"/>
      <w:lang w:val="en-US" w:bidi="he-IL"/>
    </w:rPr>
  </w:style>
  <w:style w:type="paragraph" w:customStyle="1" w:styleId="15">
    <w:name w:val="Текст1"/>
    <w:basedOn w:val="a"/>
    <w:uiPriority w:val="99"/>
    <w:rsid w:val="00E274B0"/>
    <w:pPr>
      <w:overflowPunct w:val="0"/>
      <w:autoSpaceDE w:val="0"/>
      <w:autoSpaceDN w:val="0"/>
      <w:adjustRightInd w:val="0"/>
      <w:spacing w:after="0" w:line="240" w:lineRule="auto"/>
      <w:textAlignment w:val="baseline"/>
    </w:pPr>
    <w:rPr>
      <w:rFonts w:ascii="Courier New" w:eastAsia="Calibri" w:hAnsi="Courier New" w:cs="Times New Roman"/>
      <w:sz w:val="20"/>
      <w:szCs w:val="20"/>
      <w:lang w:eastAsia="uk-UA"/>
    </w:rPr>
  </w:style>
  <w:style w:type="paragraph" w:styleId="af2">
    <w:name w:val="footer"/>
    <w:basedOn w:val="a"/>
    <w:link w:val="af3"/>
    <w:uiPriority w:val="99"/>
    <w:rsid w:val="00E274B0"/>
    <w:pPr>
      <w:tabs>
        <w:tab w:val="center" w:pos="4819"/>
        <w:tab w:val="right" w:pos="9639"/>
      </w:tabs>
      <w:spacing w:after="0" w:line="240" w:lineRule="auto"/>
    </w:pPr>
    <w:rPr>
      <w:rFonts w:ascii="Times New Roman" w:eastAsia="Times New Roman" w:hAnsi="Times New Roman" w:cs="Times New Roman"/>
      <w:sz w:val="24"/>
      <w:szCs w:val="24"/>
      <w:lang w:val="en-US"/>
    </w:rPr>
  </w:style>
  <w:style w:type="character" w:customStyle="1" w:styleId="af3">
    <w:name w:val="Нижній колонтитул Знак"/>
    <w:basedOn w:val="a0"/>
    <w:link w:val="af2"/>
    <w:uiPriority w:val="99"/>
    <w:rsid w:val="00E274B0"/>
    <w:rPr>
      <w:rFonts w:ascii="Times New Roman" w:eastAsia="Times New Roman" w:hAnsi="Times New Roman" w:cs="Times New Roman"/>
      <w:sz w:val="24"/>
      <w:szCs w:val="24"/>
      <w:lang w:val="en-US"/>
    </w:rPr>
  </w:style>
  <w:style w:type="character" w:styleId="af4">
    <w:name w:val="page number"/>
    <w:uiPriority w:val="99"/>
    <w:rsid w:val="00E274B0"/>
    <w:rPr>
      <w:rFonts w:cs="Times New Roman"/>
    </w:rPr>
  </w:style>
  <w:style w:type="paragraph" w:styleId="af5">
    <w:name w:val="header"/>
    <w:basedOn w:val="a"/>
    <w:link w:val="af6"/>
    <w:uiPriority w:val="99"/>
    <w:rsid w:val="00E274B0"/>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Верхній колонтитул Знак"/>
    <w:basedOn w:val="a0"/>
    <w:link w:val="af5"/>
    <w:uiPriority w:val="99"/>
    <w:rsid w:val="00E274B0"/>
    <w:rPr>
      <w:rFonts w:ascii="Times New Roman" w:eastAsia="Times New Roman" w:hAnsi="Times New Roman" w:cs="Times New Roman"/>
      <w:sz w:val="24"/>
      <w:szCs w:val="24"/>
      <w:lang w:val="en-US"/>
    </w:rPr>
  </w:style>
  <w:style w:type="paragraph" w:styleId="af7">
    <w:name w:val="caption"/>
    <w:basedOn w:val="a"/>
    <w:next w:val="a"/>
    <w:uiPriority w:val="99"/>
    <w:qFormat/>
    <w:rsid w:val="00E274B0"/>
    <w:pPr>
      <w:spacing w:before="120" w:after="0" w:line="240" w:lineRule="auto"/>
      <w:jc w:val="center"/>
    </w:pPr>
    <w:rPr>
      <w:rFonts w:ascii="Times New Roman" w:eastAsia="Times New Roman" w:hAnsi="Times New Roman" w:cs="Times New Roman"/>
      <w:b/>
      <w:bCs/>
      <w:sz w:val="32"/>
      <w:szCs w:val="24"/>
      <w:lang w:val="uk-UA" w:eastAsia="ru-RU"/>
    </w:rPr>
  </w:style>
  <w:style w:type="character" w:customStyle="1" w:styleId="af8">
    <w:name w:val="Назва Знак"/>
    <w:link w:val="af9"/>
    <w:uiPriority w:val="99"/>
    <w:rsid w:val="00E274B0"/>
    <w:rPr>
      <w:rFonts w:ascii="Arial" w:hAnsi="Arial" w:cs="Arial"/>
      <w:b/>
      <w:bCs/>
      <w:caps/>
      <w:sz w:val="28"/>
      <w:szCs w:val="24"/>
      <w:lang w:eastAsia="ar-SA"/>
    </w:rPr>
  </w:style>
  <w:style w:type="paragraph" w:customStyle="1" w:styleId="25">
    <w:name w:val="Абзац списка2"/>
    <w:basedOn w:val="a"/>
    <w:uiPriority w:val="99"/>
    <w:rsid w:val="00E274B0"/>
    <w:pPr>
      <w:spacing w:after="0" w:line="240" w:lineRule="auto"/>
      <w:ind w:left="720"/>
      <w:contextualSpacing/>
    </w:pPr>
    <w:rPr>
      <w:rFonts w:ascii="Times New Roman" w:eastAsia="Calibri" w:hAnsi="Times New Roman" w:cs="Times New Roman"/>
      <w:sz w:val="24"/>
      <w:szCs w:val="24"/>
      <w:lang w:eastAsia="ru-RU"/>
    </w:rPr>
  </w:style>
  <w:style w:type="paragraph" w:customStyle="1" w:styleId="16">
    <w:name w:val="Абзац списка1"/>
    <w:basedOn w:val="a"/>
    <w:uiPriority w:val="99"/>
    <w:rsid w:val="00E274B0"/>
    <w:pPr>
      <w:spacing w:after="0" w:line="240" w:lineRule="auto"/>
      <w:ind w:left="720"/>
      <w:contextualSpacing/>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274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uk-UA" w:eastAsia="uk-UA"/>
    </w:rPr>
  </w:style>
  <w:style w:type="character" w:customStyle="1" w:styleId="HTML0">
    <w:name w:val="Стандартний HTML Знак"/>
    <w:basedOn w:val="a0"/>
    <w:link w:val="HTML"/>
    <w:uiPriority w:val="99"/>
    <w:rsid w:val="00E274B0"/>
    <w:rPr>
      <w:rFonts w:ascii="Courier New" w:eastAsia="Times New Roman" w:hAnsi="Courier New" w:cs="Times New Roman"/>
      <w:sz w:val="20"/>
      <w:szCs w:val="20"/>
      <w:lang w:val="uk-UA" w:eastAsia="uk-UA"/>
    </w:rPr>
  </w:style>
  <w:style w:type="character" w:customStyle="1" w:styleId="17">
    <w:name w:val="Текст Знак1"/>
    <w:aliases w:val="Знак Знак Знак Знак Знак Знак Знак Знак Знак Знак Знак Знак Знак1"/>
    <w:uiPriority w:val="99"/>
    <w:semiHidden/>
    <w:rsid w:val="00E274B0"/>
    <w:rPr>
      <w:rFonts w:ascii="Consolas" w:hAnsi="Consolas"/>
      <w:sz w:val="21"/>
      <w:szCs w:val="21"/>
    </w:rPr>
  </w:style>
  <w:style w:type="paragraph" w:customStyle="1" w:styleId="ListParagraph1">
    <w:name w:val="List Paragraph1"/>
    <w:basedOn w:val="a"/>
    <w:uiPriority w:val="99"/>
    <w:rsid w:val="00E274B0"/>
    <w:pPr>
      <w:spacing w:after="0" w:line="240" w:lineRule="auto"/>
      <w:ind w:left="720"/>
    </w:pPr>
    <w:rPr>
      <w:rFonts w:ascii="Times New Roman" w:eastAsia="Times New Roman" w:hAnsi="Times New Roman" w:cs="Times New Roman"/>
      <w:sz w:val="24"/>
      <w:szCs w:val="24"/>
      <w:lang w:eastAsia="ru-RU"/>
    </w:rPr>
  </w:style>
  <w:style w:type="character" w:customStyle="1" w:styleId="rvts23">
    <w:name w:val="rvts23"/>
    <w:rsid w:val="00E274B0"/>
  </w:style>
  <w:style w:type="paragraph" w:customStyle="1" w:styleId="afa">
    <w:name w:val="Базовый"/>
    <w:uiPriority w:val="99"/>
    <w:rsid w:val="00E274B0"/>
    <w:pPr>
      <w:tabs>
        <w:tab w:val="left" w:pos="709"/>
      </w:tabs>
      <w:suppressAutoHyphens/>
      <w:spacing w:after="0" w:line="100" w:lineRule="atLeast"/>
    </w:pPr>
    <w:rPr>
      <w:rFonts w:ascii="Times New Roman" w:eastAsia="Times New Roman" w:hAnsi="Times New Roman" w:cs="Times New Roman"/>
      <w:color w:val="00000A"/>
      <w:sz w:val="24"/>
      <w:szCs w:val="24"/>
      <w:lang w:val="uk-UA" w:eastAsia="ar-SA"/>
    </w:rPr>
  </w:style>
  <w:style w:type="paragraph" w:customStyle="1" w:styleId="Default">
    <w:name w:val="Default"/>
    <w:rsid w:val="00E274B0"/>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paragraph" w:customStyle="1" w:styleId="18">
    <w:name w:val="Заголовок1"/>
    <w:basedOn w:val="a"/>
    <w:next w:val="a"/>
    <w:uiPriority w:val="99"/>
    <w:qFormat/>
    <w:rsid w:val="00E274B0"/>
    <w:pPr>
      <w:suppressAutoHyphens/>
      <w:spacing w:after="0" w:line="240" w:lineRule="auto"/>
      <w:contextualSpacing/>
    </w:pPr>
    <w:rPr>
      <w:rFonts w:ascii="Arial" w:eastAsia="Times New Roman" w:hAnsi="Arial" w:cs="Arial"/>
      <w:b/>
      <w:bCs/>
      <w:caps/>
      <w:sz w:val="28"/>
      <w:szCs w:val="24"/>
      <w:lang w:val="uk-UA" w:eastAsia="ar-SA"/>
    </w:rPr>
  </w:style>
  <w:style w:type="character" w:customStyle="1" w:styleId="afb">
    <w:name w:val="Заголовок Знак"/>
    <w:basedOn w:val="a0"/>
    <w:rsid w:val="00E274B0"/>
    <w:rPr>
      <w:rFonts w:ascii="Calibri Light" w:eastAsia="Times New Roman" w:hAnsi="Calibri Light" w:cs="Times New Roman"/>
      <w:spacing w:val="-10"/>
      <w:kern w:val="28"/>
      <w:sz w:val="56"/>
      <w:szCs w:val="56"/>
      <w:lang w:eastAsia="ar-SA"/>
    </w:rPr>
  </w:style>
  <w:style w:type="paragraph" w:styleId="af9">
    <w:name w:val="Title"/>
    <w:basedOn w:val="a"/>
    <w:next w:val="a"/>
    <w:link w:val="af8"/>
    <w:uiPriority w:val="99"/>
    <w:qFormat/>
    <w:rsid w:val="00E274B0"/>
    <w:pPr>
      <w:spacing w:after="0" w:line="240" w:lineRule="auto"/>
      <w:contextualSpacing/>
    </w:pPr>
    <w:rPr>
      <w:rFonts w:ascii="Arial" w:hAnsi="Arial" w:cs="Arial"/>
      <w:b/>
      <w:bCs/>
      <w:caps/>
      <w:sz w:val="28"/>
      <w:szCs w:val="24"/>
      <w:lang w:eastAsia="ar-SA"/>
    </w:rPr>
  </w:style>
  <w:style w:type="character" w:customStyle="1" w:styleId="19">
    <w:name w:val="Заголовок Знак1"/>
    <w:basedOn w:val="a0"/>
    <w:uiPriority w:val="10"/>
    <w:rsid w:val="00E274B0"/>
    <w:rPr>
      <w:rFonts w:asciiTheme="majorHAnsi" w:eastAsiaTheme="majorEastAsia" w:hAnsiTheme="majorHAnsi" w:cstheme="majorBidi"/>
      <w:spacing w:val="-10"/>
      <w:kern w:val="28"/>
      <w:sz w:val="56"/>
      <w:szCs w:val="56"/>
    </w:rPr>
  </w:style>
  <w:style w:type="numbering" w:customStyle="1" w:styleId="26">
    <w:name w:val="Нет списка2"/>
    <w:next w:val="a2"/>
    <w:uiPriority w:val="99"/>
    <w:semiHidden/>
    <w:unhideWhenUsed/>
    <w:rsid w:val="00637E2B"/>
  </w:style>
  <w:style w:type="paragraph" w:customStyle="1" w:styleId="42">
    <w:name w:val="Основной текст (4)"/>
    <w:basedOn w:val="a"/>
    <w:link w:val="43"/>
    <w:rsid w:val="00637E2B"/>
    <w:pPr>
      <w:widowControl w:val="0"/>
      <w:shd w:val="clear" w:color="auto" w:fill="FFFFFF"/>
      <w:spacing w:before="480" w:after="480" w:line="322" w:lineRule="exact"/>
      <w:ind w:hanging="1940"/>
    </w:pPr>
    <w:rPr>
      <w:rFonts w:ascii="Times New Roman" w:eastAsia="Times New Roman" w:hAnsi="Times New Roman" w:cs="Times New Roman"/>
      <w:b/>
      <w:bCs/>
      <w:lang w:val="uk-UA"/>
    </w:rPr>
  </w:style>
  <w:style w:type="paragraph" w:styleId="afc">
    <w:name w:val="annotation text"/>
    <w:basedOn w:val="a"/>
    <w:link w:val="afd"/>
    <w:rsid w:val="00637E2B"/>
    <w:pPr>
      <w:widowControl w:val="0"/>
      <w:spacing w:after="0" w:line="240" w:lineRule="auto"/>
    </w:pPr>
    <w:rPr>
      <w:rFonts w:ascii="Microsoft Sans Serif" w:eastAsia="Times New Roman" w:hAnsi="Microsoft Sans Serif" w:cs="Times New Roman"/>
      <w:color w:val="000000"/>
      <w:sz w:val="20"/>
      <w:szCs w:val="20"/>
      <w:lang w:val="uk-UA" w:eastAsia="uk-UA" w:bidi="uk-UA"/>
    </w:rPr>
  </w:style>
  <w:style w:type="character" w:customStyle="1" w:styleId="afd">
    <w:name w:val="Текст примітки Знак"/>
    <w:basedOn w:val="a0"/>
    <w:link w:val="afc"/>
    <w:rsid w:val="00637E2B"/>
    <w:rPr>
      <w:rFonts w:ascii="Microsoft Sans Serif" w:eastAsia="Times New Roman" w:hAnsi="Microsoft Sans Serif" w:cs="Times New Roman"/>
      <w:color w:val="000000"/>
      <w:sz w:val="20"/>
      <w:szCs w:val="20"/>
      <w:lang w:val="uk-UA" w:eastAsia="uk-UA" w:bidi="uk-UA"/>
    </w:rPr>
  </w:style>
  <w:style w:type="paragraph" w:customStyle="1" w:styleId="rvps2">
    <w:name w:val="rvps2"/>
    <w:basedOn w:val="a"/>
    <w:rsid w:val="00637E2B"/>
    <w:pPr>
      <w:spacing w:after="0" w:line="240" w:lineRule="auto"/>
      <w:ind w:firstLine="450"/>
      <w:jc w:val="both"/>
    </w:pPr>
    <w:rPr>
      <w:rFonts w:ascii="Times New Roman" w:eastAsia="Times New Roman" w:hAnsi="Times New Roman" w:cs="Times New Roman"/>
      <w:sz w:val="24"/>
      <w:szCs w:val="24"/>
      <w:lang w:val="en-US"/>
    </w:rPr>
  </w:style>
  <w:style w:type="paragraph" w:styleId="afe">
    <w:name w:val="Revision"/>
    <w:hidden/>
    <w:semiHidden/>
    <w:rsid w:val="00637E2B"/>
    <w:pPr>
      <w:spacing w:after="0" w:line="240" w:lineRule="auto"/>
    </w:pPr>
    <w:rPr>
      <w:rFonts w:ascii="Microsoft Sans Serif" w:eastAsia="Times New Roman" w:hAnsi="Microsoft Sans Serif" w:cs="Times New Roman"/>
      <w:color w:val="000000"/>
      <w:sz w:val="24"/>
      <w:szCs w:val="24"/>
      <w:lang w:val="uk-UA" w:eastAsia="uk-UA" w:bidi="uk-UA"/>
    </w:rPr>
  </w:style>
  <w:style w:type="paragraph" w:styleId="aff">
    <w:name w:val="footnote text"/>
    <w:basedOn w:val="a"/>
    <w:link w:val="aff0"/>
    <w:uiPriority w:val="99"/>
    <w:rsid w:val="00637E2B"/>
    <w:pPr>
      <w:spacing w:after="0" w:line="240" w:lineRule="auto"/>
    </w:pPr>
    <w:rPr>
      <w:rFonts w:ascii="Microsoft Sans Serif" w:eastAsia="Times New Roman" w:hAnsi="Microsoft Sans Serif" w:cs="Times New Roman"/>
      <w:kern w:val="2"/>
      <w:sz w:val="20"/>
      <w:szCs w:val="20"/>
    </w:rPr>
  </w:style>
  <w:style w:type="character" w:customStyle="1" w:styleId="aff0">
    <w:name w:val="Текст виноски Знак"/>
    <w:basedOn w:val="a0"/>
    <w:link w:val="aff"/>
    <w:uiPriority w:val="99"/>
    <w:rsid w:val="00637E2B"/>
    <w:rPr>
      <w:rFonts w:ascii="Microsoft Sans Serif" w:eastAsia="Times New Roman" w:hAnsi="Microsoft Sans Serif" w:cs="Times New Roman"/>
      <w:kern w:val="2"/>
      <w:sz w:val="20"/>
      <w:szCs w:val="20"/>
    </w:rPr>
  </w:style>
  <w:style w:type="paragraph" w:styleId="aff1">
    <w:name w:val="annotation subject"/>
    <w:basedOn w:val="afc"/>
    <w:next w:val="afc"/>
    <w:link w:val="aff2"/>
    <w:semiHidden/>
    <w:rsid w:val="00637E2B"/>
    <w:rPr>
      <w:b/>
      <w:bCs/>
    </w:rPr>
  </w:style>
  <w:style w:type="character" w:customStyle="1" w:styleId="aff2">
    <w:name w:val="Тема примітки Знак"/>
    <w:basedOn w:val="afd"/>
    <w:link w:val="aff1"/>
    <w:semiHidden/>
    <w:rsid w:val="00637E2B"/>
    <w:rPr>
      <w:rFonts w:ascii="Microsoft Sans Serif" w:eastAsia="Times New Roman" w:hAnsi="Microsoft Sans Serif" w:cs="Times New Roman"/>
      <w:b/>
      <w:bCs/>
      <w:color w:val="000000"/>
      <w:sz w:val="20"/>
      <w:szCs w:val="20"/>
      <w:lang w:val="uk-UA" w:eastAsia="uk-UA" w:bidi="uk-UA"/>
    </w:rPr>
  </w:style>
  <w:style w:type="paragraph" w:styleId="aff3">
    <w:name w:val="Normal (Web)"/>
    <w:basedOn w:val="a"/>
    <w:uiPriority w:val="99"/>
    <w:semiHidden/>
    <w:rsid w:val="00637E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4">
    <w:name w:val="rvps14"/>
    <w:basedOn w:val="a"/>
    <w:rsid w:val="00637E2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7">
    <w:name w:val="rvps7"/>
    <w:basedOn w:val="a"/>
    <w:rsid w:val="00637E2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2">
    <w:name w:val="rvps12"/>
    <w:basedOn w:val="a"/>
    <w:rsid w:val="00637E2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1">
    <w:name w:val="rvps11"/>
    <w:basedOn w:val="a"/>
    <w:rsid w:val="00637E2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f4">
    <w:name w:val="endnote text"/>
    <w:link w:val="aff5"/>
    <w:semiHidden/>
    <w:rsid w:val="00637E2B"/>
    <w:pPr>
      <w:spacing w:after="0" w:line="240" w:lineRule="auto"/>
    </w:pPr>
    <w:rPr>
      <w:rFonts w:ascii="Times New Roman" w:eastAsia="Times New Roman" w:hAnsi="Times New Roman" w:cs="Times New Roman"/>
      <w:sz w:val="28"/>
      <w:szCs w:val="20"/>
      <w:lang w:val="uk-UA" w:eastAsia="ru-RU"/>
    </w:rPr>
  </w:style>
  <w:style w:type="character" w:customStyle="1" w:styleId="aff5">
    <w:name w:val="Текст кінцевої виноски Знак"/>
    <w:basedOn w:val="a0"/>
    <w:link w:val="aff4"/>
    <w:semiHidden/>
    <w:rsid w:val="00637E2B"/>
    <w:rPr>
      <w:rFonts w:ascii="Times New Roman" w:eastAsia="Times New Roman" w:hAnsi="Times New Roman" w:cs="Times New Roman"/>
      <w:sz w:val="28"/>
      <w:szCs w:val="20"/>
      <w:lang w:val="uk-UA" w:eastAsia="ru-RU"/>
    </w:rPr>
  </w:style>
  <w:style w:type="paragraph" w:customStyle="1" w:styleId="33">
    <w:name w:val="Основной текст (3)"/>
    <w:basedOn w:val="a"/>
    <w:link w:val="34"/>
    <w:rsid w:val="00637E2B"/>
    <w:pPr>
      <w:widowControl w:val="0"/>
      <w:spacing w:after="120"/>
      <w:ind w:firstLine="680"/>
    </w:pPr>
    <w:rPr>
      <w:rFonts w:ascii="Microsoft Sans Serif" w:eastAsia="Times New Roman" w:hAnsi="Microsoft Sans Serif" w:cs="Times New Roman"/>
      <w:b/>
      <w:bCs/>
      <w:lang w:val="uk-UA"/>
    </w:rPr>
  </w:style>
  <w:style w:type="paragraph" w:customStyle="1" w:styleId="aff6">
    <w:name w:val="Другое"/>
    <w:basedOn w:val="a"/>
    <w:link w:val="aff7"/>
    <w:rsid w:val="00637E2B"/>
    <w:pPr>
      <w:widowControl w:val="0"/>
      <w:spacing w:after="0" w:line="240" w:lineRule="auto"/>
      <w:ind w:left="200"/>
    </w:pPr>
    <w:rPr>
      <w:rFonts w:ascii="Microsoft Sans Serif" w:eastAsia="Times New Roman" w:hAnsi="Microsoft Sans Serif" w:cs="Times New Roman"/>
      <w:lang w:val="uk-UA"/>
    </w:rPr>
  </w:style>
  <w:style w:type="character" w:styleId="aff8">
    <w:name w:val="line number"/>
    <w:basedOn w:val="a0"/>
    <w:semiHidden/>
    <w:rsid w:val="00637E2B"/>
  </w:style>
  <w:style w:type="character" w:customStyle="1" w:styleId="4Exact">
    <w:name w:val="Основной текст (4) Exact"/>
    <w:basedOn w:val="a0"/>
    <w:rsid w:val="00637E2B"/>
    <w:rPr>
      <w:rFonts w:ascii="Times New Roman" w:hAnsi="Times New Roman"/>
      <w:b/>
      <w:bCs/>
      <w:i w:val="0"/>
      <w:iCs w:val="0"/>
      <w:smallCaps w:val="0"/>
      <w:u w:val="none"/>
    </w:rPr>
  </w:style>
  <w:style w:type="character" w:customStyle="1" w:styleId="43">
    <w:name w:val="Основной текст (4)_"/>
    <w:basedOn w:val="a0"/>
    <w:link w:val="42"/>
    <w:rsid w:val="00637E2B"/>
    <w:rPr>
      <w:rFonts w:ascii="Times New Roman" w:eastAsia="Times New Roman" w:hAnsi="Times New Roman" w:cs="Times New Roman"/>
      <w:b/>
      <w:bCs/>
      <w:shd w:val="clear" w:color="auto" w:fill="FFFFFF"/>
      <w:lang w:val="uk-UA"/>
    </w:rPr>
  </w:style>
  <w:style w:type="character" w:customStyle="1" w:styleId="aff9">
    <w:name w:val="Колонтитул_"/>
    <w:basedOn w:val="a0"/>
    <w:rsid w:val="00637E2B"/>
    <w:rPr>
      <w:rFonts w:ascii="Times New Roman" w:hAnsi="Times New Roman"/>
      <w:b/>
      <w:bCs/>
      <w:i w:val="0"/>
      <w:iCs w:val="0"/>
      <w:smallCaps w:val="0"/>
      <w:u w:val="none"/>
    </w:rPr>
  </w:style>
  <w:style w:type="character" w:customStyle="1" w:styleId="affa">
    <w:name w:val="Колонтитул"/>
    <w:basedOn w:val="aff9"/>
    <w:rsid w:val="00637E2B"/>
    <w:rPr>
      <w:rFonts w:ascii="Times New Roman" w:hAnsi="Times New Roman"/>
      <w:b/>
      <w:bCs/>
      <w:i w:val="0"/>
      <w:iCs w:val="0"/>
      <w:smallCaps w:val="0"/>
      <w:color w:val="000000"/>
      <w:spacing w:val="0"/>
      <w:w w:val="100"/>
      <w:position w:val="0"/>
      <w:sz w:val="24"/>
      <w:szCs w:val="24"/>
      <w:u w:val="none"/>
      <w:lang w:val="uk-UA" w:eastAsia="uk-UA" w:bidi="uk-UA"/>
    </w:rPr>
  </w:style>
  <w:style w:type="character" w:customStyle="1" w:styleId="4Verdana-1pt">
    <w:name w:val="Основной текст (4) + Verdana;Не полужирный;Интервал -1 pt"/>
    <w:basedOn w:val="43"/>
    <w:rsid w:val="00637E2B"/>
    <w:rPr>
      <w:rFonts w:ascii="Verdana" w:eastAsia="Times New Roman" w:hAnsi="Verdana" w:cs="Times New Roman"/>
      <w:b/>
      <w:bCs/>
      <w:color w:val="000000"/>
      <w:spacing w:val="-20"/>
      <w:w w:val="100"/>
      <w:position w:val="0"/>
      <w:sz w:val="24"/>
      <w:szCs w:val="24"/>
      <w:u w:val="single"/>
      <w:shd w:val="clear" w:color="auto" w:fill="FFFFFF"/>
      <w:lang w:val="uk-UA" w:eastAsia="uk-UA" w:bidi="uk-UA"/>
    </w:rPr>
  </w:style>
  <w:style w:type="character" w:customStyle="1" w:styleId="413pt">
    <w:name w:val="Основной текст (4) + 13 pt;Не полужирный"/>
    <w:basedOn w:val="43"/>
    <w:rsid w:val="00637E2B"/>
    <w:rPr>
      <w:rFonts w:ascii="Times New Roman" w:eastAsia="Times New Roman" w:hAnsi="Times New Roman" w:cs="Times New Roman"/>
      <w:b/>
      <w:bCs/>
      <w:color w:val="000000"/>
      <w:spacing w:val="0"/>
      <w:w w:val="100"/>
      <w:position w:val="0"/>
      <w:sz w:val="26"/>
      <w:szCs w:val="26"/>
      <w:u w:val="single"/>
      <w:shd w:val="clear" w:color="auto" w:fill="FFFFFF"/>
      <w:lang w:val="uk-UA" w:eastAsia="uk-UA" w:bidi="uk-UA"/>
    </w:rPr>
  </w:style>
  <w:style w:type="character" w:customStyle="1" w:styleId="4Candara7pt">
    <w:name w:val="Основной текст (4) + Candara;7 pt;Не полужирный"/>
    <w:basedOn w:val="43"/>
    <w:rsid w:val="00637E2B"/>
    <w:rPr>
      <w:rFonts w:ascii="Candara" w:eastAsia="Times New Roman" w:hAnsi="Candara" w:cs="Times New Roman"/>
      <w:b/>
      <w:bCs/>
      <w:color w:val="000000"/>
      <w:spacing w:val="0"/>
      <w:w w:val="100"/>
      <w:position w:val="0"/>
      <w:sz w:val="14"/>
      <w:szCs w:val="14"/>
      <w:shd w:val="clear" w:color="auto" w:fill="FFFFFF"/>
      <w:lang w:val="uk-UA" w:eastAsia="uk-UA" w:bidi="uk-UA"/>
    </w:rPr>
  </w:style>
  <w:style w:type="character" w:customStyle="1" w:styleId="rvts9">
    <w:name w:val="rvts9"/>
    <w:basedOn w:val="a0"/>
    <w:rsid w:val="00637E2B"/>
  </w:style>
  <w:style w:type="character" w:styleId="affb">
    <w:name w:val="annotation reference"/>
    <w:basedOn w:val="a0"/>
    <w:semiHidden/>
    <w:rsid w:val="00637E2B"/>
    <w:rPr>
      <w:sz w:val="16"/>
      <w:szCs w:val="16"/>
    </w:rPr>
  </w:style>
  <w:style w:type="character" w:customStyle="1" w:styleId="spanrvts0">
    <w:name w:val="span_rvts0"/>
    <w:basedOn w:val="a0"/>
    <w:rsid w:val="00637E2B"/>
    <w:rPr>
      <w:rFonts w:ascii="Times New Roman" w:hAnsi="Times New Roman"/>
      <w:b w:val="0"/>
      <w:bCs w:val="0"/>
      <w:i w:val="0"/>
      <w:iCs w:val="0"/>
      <w:sz w:val="24"/>
      <w:szCs w:val="24"/>
    </w:rPr>
  </w:style>
  <w:style w:type="character" w:customStyle="1" w:styleId="spanrvts46">
    <w:name w:val="span_rvts46"/>
    <w:basedOn w:val="a0"/>
    <w:rsid w:val="00637E2B"/>
    <w:rPr>
      <w:rFonts w:ascii="Times New Roman" w:hAnsi="Times New Roman"/>
      <w:b w:val="0"/>
      <w:bCs w:val="0"/>
      <w:i/>
      <w:iCs/>
      <w:sz w:val="24"/>
      <w:szCs w:val="24"/>
    </w:rPr>
  </w:style>
  <w:style w:type="character" w:customStyle="1" w:styleId="arvts100">
    <w:name w:val="a_rvts100"/>
    <w:basedOn w:val="a0"/>
    <w:rsid w:val="00637E2B"/>
    <w:rPr>
      <w:rFonts w:ascii="Times New Roman" w:hAnsi="Times New Roman"/>
      <w:b w:val="0"/>
      <w:bCs w:val="0"/>
      <w:i/>
      <w:iCs/>
      <w:color w:val="000099"/>
      <w:sz w:val="24"/>
      <w:szCs w:val="24"/>
    </w:rPr>
  </w:style>
  <w:style w:type="character" w:customStyle="1" w:styleId="arvts99">
    <w:name w:val="a_rvts99"/>
    <w:basedOn w:val="a0"/>
    <w:rsid w:val="00637E2B"/>
    <w:rPr>
      <w:rFonts w:ascii="Times New Roman" w:hAnsi="Times New Roman"/>
      <w:b w:val="0"/>
      <w:bCs w:val="0"/>
      <w:i w:val="0"/>
      <w:iCs w:val="0"/>
      <w:color w:val="006600"/>
      <w:sz w:val="24"/>
      <w:szCs w:val="24"/>
    </w:rPr>
  </w:style>
  <w:style w:type="character" w:customStyle="1" w:styleId="spanrvts15">
    <w:name w:val="span_rvts15"/>
    <w:basedOn w:val="a0"/>
    <w:rsid w:val="00637E2B"/>
    <w:rPr>
      <w:rFonts w:ascii="Times New Roman" w:hAnsi="Times New Roman"/>
      <w:b/>
      <w:bCs/>
      <w:i w:val="0"/>
      <w:iCs w:val="0"/>
      <w:sz w:val="28"/>
      <w:szCs w:val="28"/>
    </w:rPr>
  </w:style>
  <w:style w:type="character" w:styleId="affc">
    <w:name w:val="footnote reference"/>
    <w:basedOn w:val="a0"/>
    <w:semiHidden/>
    <w:rsid w:val="00637E2B"/>
    <w:rPr>
      <w:vertAlign w:val="superscript"/>
    </w:rPr>
  </w:style>
  <w:style w:type="character" w:customStyle="1" w:styleId="st42">
    <w:name w:val="st42"/>
    <w:rsid w:val="00637E2B"/>
    <w:rPr>
      <w:color w:val="000000"/>
    </w:rPr>
  </w:style>
  <w:style w:type="character" w:customStyle="1" w:styleId="rvts11">
    <w:name w:val="rvts11"/>
    <w:basedOn w:val="a0"/>
    <w:rsid w:val="00637E2B"/>
  </w:style>
  <w:style w:type="character" w:customStyle="1" w:styleId="rvts15">
    <w:name w:val="rvts15"/>
    <w:basedOn w:val="a0"/>
    <w:rsid w:val="00637E2B"/>
  </w:style>
  <w:style w:type="character" w:customStyle="1" w:styleId="rvts82">
    <w:name w:val="rvts82"/>
    <w:basedOn w:val="a0"/>
    <w:rsid w:val="00637E2B"/>
  </w:style>
  <w:style w:type="character" w:styleId="affd">
    <w:name w:val="endnote reference"/>
    <w:semiHidden/>
    <w:rsid w:val="00637E2B"/>
    <w:rPr>
      <w:vertAlign w:val="superscript"/>
    </w:rPr>
  </w:style>
  <w:style w:type="character" w:customStyle="1" w:styleId="FootnoteTextChar">
    <w:name w:val="Footnote Text Char"/>
    <w:semiHidden/>
    <w:rsid w:val="00637E2B"/>
    <w:rPr>
      <w:sz w:val="20"/>
      <w:szCs w:val="20"/>
    </w:rPr>
  </w:style>
  <w:style w:type="character" w:customStyle="1" w:styleId="EndnoteTextChar">
    <w:name w:val="Endnote Text Char"/>
    <w:semiHidden/>
    <w:rsid w:val="00637E2B"/>
    <w:rPr>
      <w:sz w:val="20"/>
      <w:szCs w:val="20"/>
    </w:rPr>
  </w:style>
  <w:style w:type="character" w:customStyle="1" w:styleId="34">
    <w:name w:val="Основной текст (3)_"/>
    <w:basedOn w:val="a0"/>
    <w:link w:val="33"/>
    <w:rsid w:val="00637E2B"/>
    <w:rPr>
      <w:rFonts w:ascii="Microsoft Sans Serif" w:eastAsia="Times New Roman" w:hAnsi="Microsoft Sans Serif" w:cs="Times New Roman"/>
      <w:b/>
      <w:bCs/>
      <w:lang w:val="uk-UA"/>
    </w:rPr>
  </w:style>
  <w:style w:type="character" w:customStyle="1" w:styleId="aff7">
    <w:name w:val="Другое_"/>
    <w:basedOn w:val="a0"/>
    <w:link w:val="aff6"/>
    <w:rsid w:val="00637E2B"/>
    <w:rPr>
      <w:rFonts w:ascii="Microsoft Sans Serif" w:eastAsia="Times New Roman" w:hAnsi="Microsoft Sans Serif" w:cs="Times New Roman"/>
      <w:lang w:val="uk-UA"/>
    </w:rPr>
  </w:style>
  <w:style w:type="table" w:styleId="1a">
    <w:name w:val="Table Simple 1"/>
    <w:basedOn w:val="a1"/>
    <w:rsid w:val="00637E2B"/>
    <w:pPr>
      <w:spacing w:after="0" w:line="240" w:lineRule="auto"/>
    </w:pPr>
    <w:rPr>
      <w:rFonts w:ascii="Times New Roman" w:eastAsia="Times New Roman" w:hAnsi="Times New Roman" w:cs="Times New Roman"/>
      <w:sz w:val="28"/>
      <w:szCs w:val="28"/>
      <w:lang w:val="uk-UA"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rsid w:val="00637E2B"/>
    <w:pPr>
      <w:spacing w:after="0" w:line="240" w:lineRule="auto"/>
    </w:pPr>
    <w:rPr>
      <w:rFonts w:ascii="Times New Roman" w:eastAsia="Times New Roman" w:hAnsi="Times New Roman" w:cs="Times New Roman"/>
      <w:sz w:val="28"/>
      <w:szCs w:val="28"/>
      <w:lang w:val="uk-UA" w:eastAsia="ru-RU"/>
    </w:rPr>
    <w:tblPr>
      <w:tblCellMar>
        <w:top w:w="0" w:type="dxa"/>
        <w:left w:w="0" w:type="dxa"/>
        <w:bottom w:w="0" w:type="dxa"/>
        <w:right w:w="0" w:type="dxa"/>
      </w:tblCellMar>
    </w:tblPr>
  </w:style>
  <w:style w:type="table" w:customStyle="1" w:styleId="1b">
    <w:name w:val="Сетка таблицы1"/>
    <w:basedOn w:val="a1"/>
    <w:next w:val="aa"/>
    <w:rsid w:val="00637E2B"/>
    <w:pPr>
      <w:spacing w:after="0" w:line="240" w:lineRule="auto"/>
    </w:pPr>
    <w:rPr>
      <w:rFonts w:ascii="Times New Roman" w:eastAsia="Times New Roman" w:hAnsi="Times New Roman" w:cs="Times New Roman"/>
      <w:sz w:val="28"/>
      <w:szCs w:val="28"/>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7">
    <w:name w:val="Абзац списку2"/>
    <w:basedOn w:val="a"/>
    <w:uiPriority w:val="99"/>
    <w:rsid w:val="006E5D8D"/>
    <w:pPr>
      <w:spacing w:after="0" w:line="360" w:lineRule="auto"/>
      <w:ind w:left="720" w:firstLine="709"/>
      <w:contextualSpacing/>
    </w:pPr>
    <w:rPr>
      <w:rFonts w:ascii="Calibri" w:eastAsia="Times New Roman" w:hAnsi="Calibri" w:cs="Times New Roman"/>
    </w:rPr>
  </w:style>
  <w:style w:type="character" w:customStyle="1" w:styleId="il">
    <w:name w:val="il"/>
    <w:basedOn w:val="a0"/>
    <w:rsid w:val="00681EF7"/>
  </w:style>
  <w:style w:type="character" w:styleId="affe">
    <w:name w:val="Emphasis"/>
    <w:basedOn w:val="a0"/>
    <w:uiPriority w:val="20"/>
    <w:qFormat/>
    <w:rsid w:val="002060A0"/>
    <w:rPr>
      <w:i/>
      <w:iCs/>
    </w:rPr>
  </w:style>
  <w:style w:type="character" w:styleId="afff">
    <w:name w:val="Strong"/>
    <w:basedOn w:val="a0"/>
    <w:uiPriority w:val="22"/>
    <w:qFormat/>
    <w:rsid w:val="002060A0"/>
    <w:rPr>
      <w:b/>
      <w:bCs/>
    </w:rPr>
  </w:style>
  <w:style w:type="paragraph" w:customStyle="1" w:styleId="msonormal0">
    <w:name w:val="msonormal"/>
    <w:basedOn w:val="a"/>
    <w:uiPriority w:val="99"/>
    <w:rsid w:val="002E6628"/>
    <w:pPr>
      <w:spacing w:before="100" w:beforeAutospacing="1" w:after="100" w:afterAutospacing="1" w:line="240" w:lineRule="auto"/>
      <w:jc w:val="both"/>
    </w:pPr>
    <w:rPr>
      <w:rFonts w:ascii="Arial Unicode MS" w:eastAsia="Arial Unicode MS" w:hAnsi="Arial Unicode MS" w:cs="Arial Unicode MS"/>
      <w:sz w:val="24"/>
      <w:szCs w:val="24"/>
      <w:lang w:eastAsia="ru-RU"/>
    </w:rPr>
  </w:style>
  <w:style w:type="character" w:customStyle="1" w:styleId="afff0">
    <w:name w:val="Без інтервалів Знак"/>
    <w:link w:val="afff1"/>
    <w:uiPriority w:val="1"/>
    <w:locked/>
    <w:rsid w:val="002E6628"/>
    <w:rPr>
      <w:rFonts w:ascii="Times New Roman" w:eastAsia="Times New Roman" w:hAnsi="Times New Roman" w:cs="Calibri"/>
      <w:sz w:val="24"/>
      <w:szCs w:val="24"/>
      <w:lang w:eastAsia="ru-RU"/>
    </w:rPr>
  </w:style>
  <w:style w:type="paragraph" w:styleId="afff1">
    <w:name w:val="No Spacing"/>
    <w:link w:val="afff0"/>
    <w:uiPriority w:val="1"/>
    <w:qFormat/>
    <w:rsid w:val="002E6628"/>
    <w:pPr>
      <w:widowControl w:val="0"/>
      <w:autoSpaceDE w:val="0"/>
      <w:autoSpaceDN w:val="0"/>
      <w:adjustRightInd w:val="0"/>
      <w:spacing w:after="0" w:line="240" w:lineRule="auto"/>
    </w:pPr>
    <w:rPr>
      <w:rFonts w:ascii="Times New Roman" w:eastAsia="Times New Roman" w:hAnsi="Times New Roman" w:cs="Calibri"/>
      <w:sz w:val="24"/>
      <w:szCs w:val="24"/>
      <w:lang w:eastAsia="ru-RU"/>
    </w:rPr>
  </w:style>
  <w:style w:type="paragraph" w:customStyle="1" w:styleId="1c">
    <w:name w:val="Абзац списку1"/>
    <w:basedOn w:val="a"/>
    <w:uiPriority w:val="99"/>
    <w:rsid w:val="002E6628"/>
    <w:pPr>
      <w:widowControl w:val="0"/>
      <w:autoSpaceDE w:val="0"/>
      <w:autoSpaceDN w:val="0"/>
      <w:adjustRightInd w:val="0"/>
      <w:spacing w:after="0" w:line="240" w:lineRule="auto"/>
      <w:ind w:left="720"/>
      <w:contextualSpacing/>
    </w:pPr>
    <w:rPr>
      <w:rFonts w:ascii="Arial" w:eastAsia="Calibri" w:hAnsi="Arial" w:cs="Arial"/>
      <w:sz w:val="20"/>
      <w:szCs w:val="20"/>
      <w:lang w:eastAsia="ru-RU"/>
    </w:rPr>
  </w:style>
  <w:style w:type="paragraph" w:customStyle="1" w:styleId="afff2">
    <w:name w:val="Содержимое таблицы"/>
    <w:basedOn w:val="a"/>
    <w:uiPriority w:val="99"/>
    <w:rsid w:val="002E6628"/>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xfmc4">
    <w:name w:val="xfmc4"/>
    <w:basedOn w:val="a"/>
    <w:uiPriority w:val="99"/>
    <w:rsid w:val="002E66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
    <w:name w:val="Heading"/>
    <w:basedOn w:val="a"/>
    <w:next w:val="a7"/>
    <w:uiPriority w:val="99"/>
    <w:rsid w:val="002E6628"/>
    <w:pPr>
      <w:suppressAutoHyphens/>
      <w:spacing w:after="0" w:line="240" w:lineRule="auto"/>
      <w:jc w:val="center"/>
    </w:pPr>
    <w:rPr>
      <w:rFonts w:ascii="Times New Roman" w:eastAsia="Times New Roman" w:hAnsi="Times New Roman" w:cs="Times New Roman"/>
      <w:caps/>
      <w:sz w:val="28"/>
      <w:szCs w:val="20"/>
      <w:lang w:eastAsia="ar-SA"/>
    </w:rPr>
  </w:style>
  <w:style w:type="character" w:customStyle="1" w:styleId="apple-converted-space">
    <w:name w:val="apple-converted-space"/>
    <w:rsid w:val="002E6628"/>
    <w:rPr>
      <w:rFonts w:ascii="Times New Roman" w:hAnsi="Times New Roman" w:cs="Times New Roman" w:hint="default"/>
    </w:rPr>
  </w:style>
  <w:style w:type="character" w:customStyle="1" w:styleId="textexposedshow">
    <w:name w:val="text_exposed_show"/>
    <w:rsid w:val="002E6628"/>
  </w:style>
  <w:style w:type="character" w:customStyle="1" w:styleId="xfm41870192">
    <w:name w:val="xfm_41870192"/>
    <w:rsid w:val="002E6628"/>
  </w:style>
  <w:style w:type="character" w:customStyle="1" w:styleId="xfmc1">
    <w:name w:val="xfmc1"/>
    <w:basedOn w:val="a0"/>
    <w:rsid w:val="002E6628"/>
  </w:style>
  <w:style w:type="character" w:customStyle="1" w:styleId="gd">
    <w:name w:val="gd"/>
    <w:basedOn w:val="a0"/>
    <w:rsid w:val="002E6628"/>
  </w:style>
  <w:style w:type="character" w:customStyle="1" w:styleId="go">
    <w:name w:val="go"/>
    <w:basedOn w:val="a0"/>
    <w:rsid w:val="002E6628"/>
  </w:style>
  <w:style w:type="character" w:customStyle="1" w:styleId="g3">
    <w:name w:val="g3"/>
    <w:basedOn w:val="a0"/>
    <w:rsid w:val="002E6628"/>
  </w:style>
  <w:style w:type="character" w:customStyle="1" w:styleId="hb">
    <w:name w:val="hb"/>
    <w:basedOn w:val="a0"/>
    <w:rsid w:val="002E6628"/>
  </w:style>
  <w:style w:type="character" w:customStyle="1" w:styleId="g2">
    <w:name w:val="g2"/>
    <w:basedOn w:val="a0"/>
    <w:rsid w:val="002E6628"/>
  </w:style>
  <w:style w:type="character" w:customStyle="1" w:styleId="ams">
    <w:name w:val="ams"/>
    <w:rsid w:val="002E6628"/>
  </w:style>
  <w:style w:type="character" w:customStyle="1" w:styleId="time">
    <w:name w:val="time"/>
    <w:rsid w:val="002E6628"/>
  </w:style>
  <w:style w:type="character" w:customStyle="1" w:styleId="i18n">
    <w:name w:val="i18n"/>
    <w:rsid w:val="002E6628"/>
  </w:style>
  <w:style w:type="character" w:customStyle="1" w:styleId="tgico">
    <w:name w:val="tgico"/>
    <w:rsid w:val="002E6628"/>
  </w:style>
  <w:style w:type="table" w:customStyle="1" w:styleId="TableGrid">
    <w:name w:val="TableGrid"/>
    <w:rsid w:val="002E6628"/>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Standard">
    <w:name w:val="Standard"/>
    <w:rsid w:val="009A5BCC"/>
    <w:pPr>
      <w:suppressAutoHyphens/>
      <w:autoSpaceDN w:val="0"/>
      <w:spacing w:after="0" w:line="240" w:lineRule="auto"/>
      <w:textAlignment w:val="baseline"/>
    </w:pPr>
    <w:rPr>
      <w:rFonts w:ascii="Liberation Serif" w:eastAsia="NSimSun" w:hAnsi="Liberation Serif" w:cs="Arial"/>
      <w:kern w:val="3"/>
      <w:sz w:val="24"/>
      <w:szCs w:val="24"/>
      <w:lang w:val="uk-UA" w:eastAsia="zh-CN" w:bidi="hi-IN"/>
    </w:rPr>
  </w:style>
  <w:style w:type="paragraph" w:customStyle="1" w:styleId="Textbody">
    <w:name w:val="Text body"/>
    <w:basedOn w:val="Standard"/>
    <w:rsid w:val="009A5BCC"/>
    <w:pPr>
      <w:spacing w:after="14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376789">
      <w:bodyDiv w:val="1"/>
      <w:marLeft w:val="0"/>
      <w:marRight w:val="0"/>
      <w:marTop w:val="0"/>
      <w:marBottom w:val="0"/>
      <w:divBdr>
        <w:top w:val="none" w:sz="0" w:space="0" w:color="auto"/>
        <w:left w:val="none" w:sz="0" w:space="0" w:color="auto"/>
        <w:bottom w:val="none" w:sz="0" w:space="0" w:color="auto"/>
        <w:right w:val="none" w:sz="0" w:space="0" w:color="auto"/>
      </w:divBdr>
    </w:div>
    <w:div w:id="59640193">
      <w:bodyDiv w:val="1"/>
      <w:marLeft w:val="0"/>
      <w:marRight w:val="0"/>
      <w:marTop w:val="0"/>
      <w:marBottom w:val="0"/>
      <w:divBdr>
        <w:top w:val="none" w:sz="0" w:space="0" w:color="auto"/>
        <w:left w:val="none" w:sz="0" w:space="0" w:color="auto"/>
        <w:bottom w:val="none" w:sz="0" w:space="0" w:color="auto"/>
        <w:right w:val="none" w:sz="0" w:space="0" w:color="auto"/>
      </w:divBdr>
    </w:div>
    <w:div w:id="78213887">
      <w:bodyDiv w:val="1"/>
      <w:marLeft w:val="0"/>
      <w:marRight w:val="0"/>
      <w:marTop w:val="0"/>
      <w:marBottom w:val="0"/>
      <w:divBdr>
        <w:top w:val="none" w:sz="0" w:space="0" w:color="auto"/>
        <w:left w:val="none" w:sz="0" w:space="0" w:color="auto"/>
        <w:bottom w:val="none" w:sz="0" w:space="0" w:color="auto"/>
        <w:right w:val="none" w:sz="0" w:space="0" w:color="auto"/>
      </w:divBdr>
    </w:div>
    <w:div w:id="79957166">
      <w:bodyDiv w:val="1"/>
      <w:marLeft w:val="0"/>
      <w:marRight w:val="0"/>
      <w:marTop w:val="0"/>
      <w:marBottom w:val="0"/>
      <w:divBdr>
        <w:top w:val="none" w:sz="0" w:space="0" w:color="auto"/>
        <w:left w:val="none" w:sz="0" w:space="0" w:color="auto"/>
        <w:bottom w:val="none" w:sz="0" w:space="0" w:color="auto"/>
        <w:right w:val="none" w:sz="0" w:space="0" w:color="auto"/>
      </w:divBdr>
    </w:div>
    <w:div w:id="102846608">
      <w:bodyDiv w:val="1"/>
      <w:marLeft w:val="0"/>
      <w:marRight w:val="0"/>
      <w:marTop w:val="0"/>
      <w:marBottom w:val="0"/>
      <w:divBdr>
        <w:top w:val="none" w:sz="0" w:space="0" w:color="auto"/>
        <w:left w:val="none" w:sz="0" w:space="0" w:color="auto"/>
        <w:bottom w:val="none" w:sz="0" w:space="0" w:color="auto"/>
        <w:right w:val="none" w:sz="0" w:space="0" w:color="auto"/>
      </w:divBdr>
    </w:div>
    <w:div w:id="166136197">
      <w:bodyDiv w:val="1"/>
      <w:marLeft w:val="0"/>
      <w:marRight w:val="0"/>
      <w:marTop w:val="0"/>
      <w:marBottom w:val="0"/>
      <w:divBdr>
        <w:top w:val="none" w:sz="0" w:space="0" w:color="auto"/>
        <w:left w:val="none" w:sz="0" w:space="0" w:color="auto"/>
        <w:bottom w:val="none" w:sz="0" w:space="0" w:color="auto"/>
        <w:right w:val="none" w:sz="0" w:space="0" w:color="auto"/>
      </w:divBdr>
    </w:div>
    <w:div w:id="208037810">
      <w:bodyDiv w:val="1"/>
      <w:marLeft w:val="0"/>
      <w:marRight w:val="0"/>
      <w:marTop w:val="0"/>
      <w:marBottom w:val="0"/>
      <w:divBdr>
        <w:top w:val="none" w:sz="0" w:space="0" w:color="auto"/>
        <w:left w:val="none" w:sz="0" w:space="0" w:color="auto"/>
        <w:bottom w:val="none" w:sz="0" w:space="0" w:color="auto"/>
        <w:right w:val="none" w:sz="0" w:space="0" w:color="auto"/>
      </w:divBdr>
    </w:div>
    <w:div w:id="252208210">
      <w:bodyDiv w:val="1"/>
      <w:marLeft w:val="0"/>
      <w:marRight w:val="0"/>
      <w:marTop w:val="0"/>
      <w:marBottom w:val="0"/>
      <w:divBdr>
        <w:top w:val="none" w:sz="0" w:space="0" w:color="auto"/>
        <w:left w:val="none" w:sz="0" w:space="0" w:color="auto"/>
        <w:bottom w:val="none" w:sz="0" w:space="0" w:color="auto"/>
        <w:right w:val="none" w:sz="0" w:space="0" w:color="auto"/>
      </w:divBdr>
    </w:div>
    <w:div w:id="268321349">
      <w:bodyDiv w:val="1"/>
      <w:marLeft w:val="0"/>
      <w:marRight w:val="0"/>
      <w:marTop w:val="0"/>
      <w:marBottom w:val="0"/>
      <w:divBdr>
        <w:top w:val="none" w:sz="0" w:space="0" w:color="auto"/>
        <w:left w:val="none" w:sz="0" w:space="0" w:color="auto"/>
        <w:bottom w:val="none" w:sz="0" w:space="0" w:color="auto"/>
        <w:right w:val="none" w:sz="0" w:space="0" w:color="auto"/>
      </w:divBdr>
    </w:div>
    <w:div w:id="311525005">
      <w:bodyDiv w:val="1"/>
      <w:marLeft w:val="0"/>
      <w:marRight w:val="0"/>
      <w:marTop w:val="0"/>
      <w:marBottom w:val="0"/>
      <w:divBdr>
        <w:top w:val="none" w:sz="0" w:space="0" w:color="auto"/>
        <w:left w:val="none" w:sz="0" w:space="0" w:color="auto"/>
        <w:bottom w:val="none" w:sz="0" w:space="0" w:color="auto"/>
        <w:right w:val="none" w:sz="0" w:space="0" w:color="auto"/>
      </w:divBdr>
    </w:div>
    <w:div w:id="366025558">
      <w:bodyDiv w:val="1"/>
      <w:marLeft w:val="0"/>
      <w:marRight w:val="0"/>
      <w:marTop w:val="0"/>
      <w:marBottom w:val="0"/>
      <w:divBdr>
        <w:top w:val="none" w:sz="0" w:space="0" w:color="auto"/>
        <w:left w:val="none" w:sz="0" w:space="0" w:color="auto"/>
        <w:bottom w:val="none" w:sz="0" w:space="0" w:color="auto"/>
        <w:right w:val="none" w:sz="0" w:space="0" w:color="auto"/>
      </w:divBdr>
    </w:div>
    <w:div w:id="390005344">
      <w:bodyDiv w:val="1"/>
      <w:marLeft w:val="0"/>
      <w:marRight w:val="0"/>
      <w:marTop w:val="0"/>
      <w:marBottom w:val="0"/>
      <w:divBdr>
        <w:top w:val="none" w:sz="0" w:space="0" w:color="auto"/>
        <w:left w:val="none" w:sz="0" w:space="0" w:color="auto"/>
        <w:bottom w:val="none" w:sz="0" w:space="0" w:color="auto"/>
        <w:right w:val="none" w:sz="0" w:space="0" w:color="auto"/>
      </w:divBdr>
    </w:div>
    <w:div w:id="421293865">
      <w:bodyDiv w:val="1"/>
      <w:marLeft w:val="0"/>
      <w:marRight w:val="0"/>
      <w:marTop w:val="0"/>
      <w:marBottom w:val="0"/>
      <w:divBdr>
        <w:top w:val="none" w:sz="0" w:space="0" w:color="auto"/>
        <w:left w:val="none" w:sz="0" w:space="0" w:color="auto"/>
        <w:bottom w:val="none" w:sz="0" w:space="0" w:color="auto"/>
        <w:right w:val="none" w:sz="0" w:space="0" w:color="auto"/>
      </w:divBdr>
    </w:div>
    <w:div w:id="434060864">
      <w:bodyDiv w:val="1"/>
      <w:marLeft w:val="0"/>
      <w:marRight w:val="0"/>
      <w:marTop w:val="0"/>
      <w:marBottom w:val="0"/>
      <w:divBdr>
        <w:top w:val="none" w:sz="0" w:space="0" w:color="auto"/>
        <w:left w:val="none" w:sz="0" w:space="0" w:color="auto"/>
        <w:bottom w:val="none" w:sz="0" w:space="0" w:color="auto"/>
        <w:right w:val="none" w:sz="0" w:space="0" w:color="auto"/>
      </w:divBdr>
    </w:div>
    <w:div w:id="452406043">
      <w:bodyDiv w:val="1"/>
      <w:marLeft w:val="0"/>
      <w:marRight w:val="0"/>
      <w:marTop w:val="0"/>
      <w:marBottom w:val="0"/>
      <w:divBdr>
        <w:top w:val="none" w:sz="0" w:space="0" w:color="auto"/>
        <w:left w:val="none" w:sz="0" w:space="0" w:color="auto"/>
        <w:bottom w:val="none" w:sz="0" w:space="0" w:color="auto"/>
        <w:right w:val="none" w:sz="0" w:space="0" w:color="auto"/>
      </w:divBdr>
    </w:div>
    <w:div w:id="466050585">
      <w:bodyDiv w:val="1"/>
      <w:marLeft w:val="0"/>
      <w:marRight w:val="0"/>
      <w:marTop w:val="0"/>
      <w:marBottom w:val="0"/>
      <w:divBdr>
        <w:top w:val="none" w:sz="0" w:space="0" w:color="auto"/>
        <w:left w:val="none" w:sz="0" w:space="0" w:color="auto"/>
        <w:bottom w:val="none" w:sz="0" w:space="0" w:color="auto"/>
        <w:right w:val="none" w:sz="0" w:space="0" w:color="auto"/>
      </w:divBdr>
    </w:div>
    <w:div w:id="474227748">
      <w:bodyDiv w:val="1"/>
      <w:marLeft w:val="0"/>
      <w:marRight w:val="0"/>
      <w:marTop w:val="0"/>
      <w:marBottom w:val="0"/>
      <w:divBdr>
        <w:top w:val="none" w:sz="0" w:space="0" w:color="auto"/>
        <w:left w:val="none" w:sz="0" w:space="0" w:color="auto"/>
        <w:bottom w:val="none" w:sz="0" w:space="0" w:color="auto"/>
        <w:right w:val="none" w:sz="0" w:space="0" w:color="auto"/>
      </w:divBdr>
    </w:div>
    <w:div w:id="498036128">
      <w:bodyDiv w:val="1"/>
      <w:marLeft w:val="0"/>
      <w:marRight w:val="0"/>
      <w:marTop w:val="0"/>
      <w:marBottom w:val="0"/>
      <w:divBdr>
        <w:top w:val="none" w:sz="0" w:space="0" w:color="auto"/>
        <w:left w:val="none" w:sz="0" w:space="0" w:color="auto"/>
        <w:bottom w:val="none" w:sz="0" w:space="0" w:color="auto"/>
        <w:right w:val="none" w:sz="0" w:space="0" w:color="auto"/>
      </w:divBdr>
    </w:div>
    <w:div w:id="522207601">
      <w:bodyDiv w:val="1"/>
      <w:marLeft w:val="0"/>
      <w:marRight w:val="0"/>
      <w:marTop w:val="0"/>
      <w:marBottom w:val="0"/>
      <w:divBdr>
        <w:top w:val="none" w:sz="0" w:space="0" w:color="auto"/>
        <w:left w:val="none" w:sz="0" w:space="0" w:color="auto"/>
        <w:bottom w:val="none" w:sz="0" w:space="0" w:color="auto"/>
        <w:right w:val="none" w:sz="0" w:space="0" w:color="auto"/>
      </w:divBdr>
    </w:div>
    <w:div w:id="534123954">
      <w:bodyDiv w:val="1"/>
      <w:marLeft w:val="0"/>
      <w:marRight w:val="0"/>
      <w:marTop w:val="0"/>
      <w:marBottom w:val="0"/>
      <w:divBdr>
        <w:top w:val="none" w:sz="0" w:space="0" w:color="auto"/>
        <w:left w:val="none" w:sz="0" w:space="0" w:color="auto"/>
        <w:bottom w:val="none" w:sz="0" w:space="0" w:color="auto"/>
        <w:right w:val="none" w:sz="0" w:space="0" w:color="auto"/>
      </w:divBdr>
    </w:div>
    <w:div w:id="535973948">
      <w:bodyDiv w:val="1"/>
      <w:marLeft w:val="0"/>
      <w:marRight w:val="0"/>
      <w:marTop w:val="0"/>
      <w:marBottom w:val="0"/>
      <w:divBdr>
        <w:top w:val="none" w:sz="0" w:space="0" w:color="auto"/>
        <w:left w:val="none" w:sz="0" w:space="0" w:color="auto"/>
        <w:bottom w:val="none" w:sz="0" w:space="0" w:color="auto"/>
        <w:right w:val="none" w:sz="0" w:space="0" w:color="auto"/>
      </w:divBdr>
    </w:div>
    <w:div w:id="538131734">
      <w:bodyDiv w:val="1"/>
      <w:marLeft w:val="0"/>
      <w:marRight w:val="0"/>
      <w:marTop w:val="0"/>
      <w:marBottom w:val="0"/>
      <w:divBdr>
        <w:top w:val="none" w:sz="0" w:space="0" w:color="auto"/>
        <w:left w:val="none" w:sz="0" w:space="0" w:color="auto"/>
        <w:bottom w:val="none" w:sz="0" w:space="0" w:color="auto"/>
        <w:right w:val="none" w:sz="0" w:space="0" w:color="auto"/>
      </w:divBdr>
    </w:div>
    <w:div w:id="547301038">
      <w:bodyDiv w:val="1"/>
      <w:marLeft w:val="0"/>
      <w:marRight w:val="0"/>
      <w:marTop w:val="0"/>
      <w:marBottom w:val="0"/>
      <w:divBdr>
        <w:top w:val="none" w:sz="0" w:space="0" w:color="auto"/>
        <w:left w:val="none" w:sz="0" w:space="0" w:color="auto"/>
        <w:bottom w:val="none" w:sz="0" w:space="0" w:color="auto"/>
        <w:right w:val="none" w:sz="0" w:space="0" w:color="auto"/>
      </w:divBdr>
    </w:div>
    <w:div w:id="550532412">
      <w:bodyDiv w:val="1"/>
      <w:marLeft w:val="0"/>
      <w:marRight w:val="0"/>
      <w:marTop w:val="0"/>
      <w:marBottom w:val="0"/>
      <w:divBdr>
        <w:top w:val="none" w:sz="0" w:space="0" w:color="auto"/>
        <w:left w:val="none" w:sz="0" w:space="0" w:color="auto"/>
        <w:bottom w:val="none" w:sz="0" w:space="0" w:color="auto"/>
        <w:right w:val="none" w:sz="0" w:space="0" w:color="auto"/>
      </w:divBdr>
    </w:div>
    <w:div w:id="560943921">
      <w:bodyDiv w:val="1"/>
      <w:marLeft w:val="0"/>
      <w:marRight w:val="0"/>
      <w:marTop w:val="0"/>
      <w:marBottom w:val="0"/>
      <w:divBdr>
        <w:top w:val="none" w:sz="0" w:space="0" w:color="auto"/>
        <w:left w:val="none" w:sz="0" w:space="0" w:color="auto"/>
        <w:bottom w:val="none" w:sz="0" w:space="0" w:color="auto"/>
        <w:right w:val="none" w:sz="0" w:space="0" w:color="auto"/>
      </w:divBdr>
    </w:div>
    <w:div w:id="573471267">
      <w:bodyDiv w:val="1"/>
      <w:marLeft w:val="0"/>
      <w:marRight w:val="0"/>
      <w:marTop w:val="0"/>
      <w:marBottom w:val="0"/>
      <w:divBdr>
        <w:top w:val="none" w:sz="0" w:space="0" w:color="auto"/>
        <w:left w:val="none" w:sz="0" w:space="0" w:color="auto"/>
        <w:bottom w:val="none" w:sz="0" w:space="0" w:color="auto"/>
        <w:right w:val="none" w:sz="0" w:space="0" w:color="auto"/>
      </w:divBdr>
    </w:div>
    <w:div w:id="767890905">
      <w:bodyDiv w:val="1"/>
      <w:marLeft w:val="0"/>
      <w:marRight w:val="0"/>
      <w:marTop w:val="0"/>
      <w:marBottom w:val="0"/>
      <w:divBdr>
        <w:top w:val="none" w:sz="0" w:space="0" w:color="auto"/>
        <w:left w:val="none" w:sz="0" w:space="0" w:color="auto"/>
        <w:bottom w:val="none" w:sz="0" w:space="0" w:color="auto"/>
        <w:right w:val="none" w:sz="0" w:space="0" w:color="auto"/>
      </w:divBdr>
    </w:div>
    <w:div w:id="781999315">
      <w:bodyDiv w:val="1"/>
      <w:marLeft w:val="0"/>
      <w:marRight w:val="0"/>
      <w:marTop w:val="0"/>
      <w:marBottom w:val="0"/>
      <w:divBdr>
        <w:top w:val="none" w:sz="0" w:space="0" w:color="auto"/>
        <w:left w:val="none" w:sz="0" w:space="0" w:color="auto"/>
        <w:bottom w:val="none" w:sz="0" w:space="0" w:color="auto"/>
        <w:right w:val="none" w:sz="0" w:space="0" w:color="auto"/>
      </w:divBdr>
    </w:div>
    <w:div w:id="803549543">
      <w:bodyDiv w:val="1"/>
      <w:marLeft w:val="0"/>
      <w:marRight w:val="0"/>
      <w:marTop w:val="0"/>
      <w:marBottom w:val="0"/>
      <w:divBdr>
        <w:top w:val="none" w:sz="0" w:space="0" w:color="auto"/>
        <w:left w:val="none" w:sz="0" w:space="0" w:color="auto"/>
        <w:bottom w:val="none" w:sz="0" w:space="0" w:color="auto"/>
        <w:right w:val="none" w:sz="0" w:space="0" w:color="auto"/>
      </w:divBdr>
    </w:div>
    <w:div w:id="810288281">
      <w:bodyDiv w:val="1"/>
      <w:marLeft w:val="0"/>
      <w:marRight w:val="0"/>
      <w:marTop w:val="0"/>
      <w:marBottom w:val="0"/>
      <w:divBdr>
        <w:top w:val="none" w:sz="0" w:space="0" w:color="auto"/>
        <w:left w:val="none" w:sz="0" w:space="0" w:color="auto"/>
        <w:bottom w:val="none" w:sz="0" w:space="0" w:color="auto"/>
        <w:right w:val="none" w:sz="0" w:space="0" w:color="auto"/>
      </w:divBdr>
    </w:div>
    <w:div w:id="843935391">
      <w:bodyDiv w:val="1"/>
      <w:marLeft w:val="0"/>
      <w:marRight w:val="0"/>
      <w:marTop w:val="0"/>
      <w:marBottom w:val="0"/>
      <w:divBdr>
        <w:top w:val="none" w:sz="0" w:space="0" w:color="auto"/>
        <w:left w:val="none" w:sz="0" w:space="0" w:color="auto"/>
        <w:bottom w:val="none" w:sz="0" w:space="0" w:color="auto"/>
        <w:right w:val="none" w:sz="0" w:space="0" w:color="auto"/>
      </w:divBdr>
    </w:div>
    <w:div w:id="846746437">
      <w:bodyDiv w:val="1"/>
      <w:marLeft w:val="0"/>
      <w:marRight w:val="0"/>
      <w:marTop w:val="0"/>
      <w:marBottom w:val="0"/>
      <w:divBdr>
        <w:top w:val="none" w:sz="0" w:space="0" w:color="auto"/>
        <w:left w:val="none" w:sz="0" w:space="0" w:color="auto"/>
        <w:bottom w:val="none" w:sz="0" w:space="0" w:color="auto"/>
        <w:right w:val="none" w:sz="0" w:space="0" w:color="auto"/>
      </w:divBdr>
    </w:div>
    <w:div w:id="861095519">
      <w:bodyDiv w:val="1"/>
      <w:marLeft w:val="0"/>
      <w:marRight w:val="0"/>
      <w:marTop w:val="0"/>
      <w:marBottom w:val="0"/>
      <w:divBdr>
        <w:top w:val="none" w:sz="0" w:space="0" w:color="auto"/>
        <w:left w:val="none" w:sz="0" w:space="0" w:color="auto"/>
        <w:bottom w:val="none" w:sz="0" w:space="0" w:color="auto"/>
        <w:right w:val="none" w:sz="0" w:space="0" w:color="auto"/>
      </w:divBdr>
    </w:div>
    <w:div w:id="916521688">
      <w:bodyDiv w:val="1"/>
      <w:marLeft w:val="0"/>
      <w:marRight w:val="0"/>
      <w:marTop w:val="0"/>
      <w:marBottom w:val="0"/>
      <w:divBdr>
        <w:top w:val="none" w:sz="0" w:space="0" w:color="auto"/>
        <w:left w:val="none" w:sz="0" w:space="0" w:color="auto"/>
        <w:bottom w:val="none" w:sz="0" w:space="0" w:color="auto"/>
        <w:right w:val="none" w:sz="0" w:space="0" w:color="auto"/>
      </w:divBdr>
    </w:div>
    <w:div w:id="948511284">
      <w:bodyDiv w:val="1"/>
      <w:marLeft w:val="0"/>
      <w:marRight w:val="0"/>
      <w:marTop w:val="0"/>
      <w:marBottom w:val="0"/>
      <w:divBdr>
        <w:top w:val="none" w:sz="0" w:space="0" w:color="auto"/>
        <w:left w:val="none" w:sz="0" w:space="0" w:color="auto"/>
        <w:bottom w:val="none" w:sz="0" w:space="0" w:color="auto"/>
        <w:right w:val="none" w:sz="0" w:space="0" w:color="auto"/>
      </w:divBdr>
    </w:div>
    <w:div w:id="964431694">
      <w:bodyDiv w:val="1"/>
      <w:marLeft w:val="0"/>
      <w:marRight w:val="0"/>
      <w:marTop w:val="0"/>
      <w:marBottom w:val="0"/>
      <w:divBdr>
        <w:top w:val="none" w:sz="0" w:space="0" w:color="auto"/>
        <w:left w:val="none" w:sz="0" w:space="0" w:color="auto"/>
        <w:bottom w:val="none" w:sz="0" w:space="0" w:color="auto"/>
        <w:right w:val="none" w:sz="0" w:space="0" w:color="auto"/>
      </w:divBdr>
    </w:div>
    <w:div w:id="973412764">
      <w:bodyDiv w:val="1"/>
      <w:marLeft w:val="0"/>
      <w:marRight w:val="0"/>
      <w:marTop w:val="0"/>
      <w:marBottom w:val="0"/>
      <w:divBdr>
        <w:top w:val="none" w:sz="0" w:space="0" w:color="auto"/>
        <w:left w:val="none" w:sz="0" w:space="0" w:color="auto"/>
        <w:bottom w:val="none" w:sz="0" w:space="0" w:color="auto"/>
        <w:right w:val="none" w:sz="0" w:space="0" w:color="auto"/>
      </w:divBdr>
    </w:div>
    <w:div w:id="974263364">
      <w:bodyDiv w:val="1"/>
      <w:marLeft w:val="0"/>
      <w:marRight w:val="0"/>
      <w:marTop w:val="0"/>
      <w:marBottom w:val="0"/>
      <w:divBdr>
        <w:top w:val="none" w:sz="0" w:space="0" w:color="auto"/>
        <w:left w:val="none" w:sz="0" w:space="0" w:color="auto"/>
        <w:bottom w:val="none" w:sz="0" w:space="0" w:color="auto"/>
        <w:right w:val="none" w:sz="0" w:space="0" w:color="auto"/>
      </w:divBdr>
    </w:div>
    <w:div w:id="977956646">
      <w:bodyDiv w:val="1"/>
      <w:marLeft w:val="0"/>
      <w:marRight w:val="0"/>
      <w:marTop w:val="0"/>
      <w:marBottom w:val="0"/>
      <w:divBdr>
        <w:top w:val="none" w:sz="0" w:space="0" w:color="auto"/>
        <w:left w:val="none" w:sz="0" w:space="0" w:color="auto"/>
        <w:bottom w:val="none" w:sz="0" w:space="0" w:color="auto"/>
        <w:right w:val="none" w:sz="0" w:space="0" w:color="auto"/>
      </w:divBdr>
    </w:div>
    <w:div w:id="999817764">
      <w:bodyDiv w:val="1"/>
      <w:marLeft w:val="0"/>
      <w:marRight w:val="0"/>
      <w:marTop w:val="0"/>
      <w:marBottom w:val="0"/>
      <w:divBdr>
        <w:top w:val="none" w:sz="0" w:space="0" w:color="auto"/>
        <w:left w:val="none" w:sz="0" w:space="0" w:color="auto"/>
        <w:bottom w:val="none" w:sz="0" w:space="0" w:color="auto"/>
        <w:right w:val="none" w:sz="0" w:space="0" w:color="auto"/>
      </w:divBdr>
    </w:div>
    <w:div w:id="1004209619">
      <w:bodyDiv w:val="1"/>
      <w:marLeft w:val="0"/>
      <w:marRight w:val="0"/>
      <w:marTop w:val="0"/>
      <w:marBottom w:val="0"/>
      <w:divBdr>
        <w:top w:val="none" w:sz="0" w:space="0" w:color="auto"/>
        <w:left w:val="none" w:sz="0" w:space="0" w:color="auto"/>
        <w:bottom w:val="none" w:sz="0" w:space="0" w:color="auto"/>
        <w:right w:val="none" w:sz="0" w:space="0" w:color="auto"/>
      </w:divBdr>
    </w:div>
    <w:div w:id="1015158124">
      <w:bodyDiv w:val="1"/>
      <w:marLeft w:val="0"/>
      <w:marRight w:val="0"/>
      <w:marTop w:val="0"/>
      <w:marBottom w:val="0"/>
      <w:divBdr>
        <w:top w:val="none" w:sz="0" w:space="0" w:color="auto"/>
        <w:left w:val="none" w:sz="0" w:space="0" w:color="auto"/>
        <w:bottom w:val="none" w:sz="0" w:space="0" w:color="auto"/>
        <w:right w:val="none" w:sz="0" w:space="0" w:color="auto"/>
      </w:divBdr>
    </w:div>
    <w:div w:id="1075585815">
      <w:bodyDiv w:val="1"/>
      <w:marLeft w:val="0"/>
      <w:marRight w:val="0"/>
      <w:marTop w:val="0"/>
      <w:marBottom w:val="0"/>
      <w:divBdr>
        <w:top w:val="none" w:sz="0" w:space="0" w:color="auto"/>
        <w:left w:val="none" w:sz="0" w:space="0" w:color="auto"/>
        <w:bottom w:val="none" w:sz="0" w:space="0" w:color="auto"/>
        <w:right w:val="none" w:sz="0" w:space="0" w:color="auto"/>
      </w:divBdr>
    </w:div>
    <w:div w:id="1077480637">
      <w:bodyDiv w:val="1"/>
      <w:marLeft w:val="0"/>
      <w:marRight w:val="0"/>
      <w:marTop w:val="0"/>
      <w:marBottom w:val="0"/>
      <w:divBdr>
        <w:top w:val="none" w:sz="0" w:space="0" w:color="auto"/>
        <w:left w:val="none" w:sz="0" w:space="0" w:color="auto"/>
        <w:bottom w:val="none" w:sz="0" w:space="0" w:color="auto"/>
        <w:right w:val="none" w:sz="0" w:space="0" w:color="auto"/>
      </w:divBdr>
    </w:div>
    <w:div w:id="1078285747">
      <w:bodyDiv w:val="1"/>
      <w:marLeft w:val="0"/>
      <w:marRight w:val="0"/>
      <w:marTop w:val="0"/>
      <w:marBottom w:val="0"/>
      <w:divBdr>
        <w:top w:val="none" w:sz="0" w:space="0" w:color="auto"/>
        <w:left w:val="none" w:sz="0" w:space="0" w:color="auto"/>
        <w:bottom w:val="none" w:sz="0" w:space="0" w:color="auto"/>
        <w:right w:val="none" w:sz="0" w:space="0" w:color="auto"/>
      </w:divBdr>
    </w:div>
    <w:div w:id="1092433982">
      <w:bodyDiv w:val="1"/>
      <w:marLeft w:val="0"/>
      <w:marRight w:val="0"/>
      <w:marTop w:val="0"/>
      <w:marBottom w:val="0"/>
      <w:divBdr>
        <w:top w:val="none" w:sz="0" w:space="0" w:color="auto"/>
        <w:left w:val="none" w:sz="0" w:space="0" w:color="auto"/>
        <w:bottom w:val="none" w:sz="0" w:space="0" w:color="auto"/>
        <w:right w:val="none" w:sz="0" w:space="0" w:color="auto"/>
      </w:divBdr>
    </w:div>
    <w:div w:id="1104812217">
      <w:bodyDiv w:val="1"/>
      <w:marLeft w:val="0"/>
      <w:marRight w:val="0"/>
      <w:marTop w:val="0"/>
      <w:marBottom w:val="0"/>
      <w:divBdr>
        <w:top w:val="none" w:sz="0" w:space="0" w:color="auto"/>
        <w:left w:val="none" w:sz="0" w:space="0" w:color="auto"/>
        <w:bottom w:val="none" w:sz="0" w:space="0" w:color="auto"/>
        <w:right w:val="none" w:sz="0" w:space="0" w:color="auto"/>
      </w:divBdr>
    </w:div>
    <w:div w:id="1134835554">
      <w:bodyDiv w:val="1"/>
      <w:marLeft w:val="0"/>
      <w:marRight w:val="0"/>
      <w:marTop w:val="0"/>
      <w:marBottom w:val="0"/>
      <w:divBdr>
        <w:top w:val="none" w:sz="0" w:space="0" w:color="auto"/>
        <w:left w:val="none" w:sz="0" w:space="0" w:color="auto"/>
        <w:bottom w:val="none" w:sz="0" w:space="0" w:color="auto"/>
        <w:right w:val="none" w:sz="0" w:space="0" w:color="auto"/>
      </w:divBdr>
    </w:div>
    <w:div w:id="1202016097">
      <w:bodyDiv w:val="1"/>
      <w:marLeft w:val="0"/>
      <w:marRight w:val="0"/>
      <w:marTop w:val="0"/>
      <w:marBottom w:val="0"/>
      <w:divBdr>
        <w:top w:val="none" w:sz="0" w:space="0" w:color="auto"/>
        <w:left w:val="none" w:sz="0" w:space="0" w:color="auto"/>
        <w:bottom w:val="none" w:sz="0" w:space="0" w:color="auto"/>
        <w:right w:val="none" w:sz="0" w:space="0" w:color="auto"/>
      </w:divBdr>
    </w:div>
    <w:div w:id="1214273024">
      <w:bodyDiv w:val="1"/>
      <w:marLeft w:val="0"/>
      <w:marRight w:val="0"/>
      <w:marTop w:val="0"/>
      <w:marBottom w:val="0"/>
      <w:divBdr>
        <w:top w:val="none" w:sz="0" w:space="0" w:color="auto"/>
        <w:left w:val="none" w:sz="0" w:space="0" w:color="auto"/>
        <w:bottom w:val="none" w:sz="0" w:space="0" w:color="auto"/>
        <w:right w:val="none" w:sz="0" w:space="0" w:color="auto"/>
      </w:divBdr>
    </w:div>
    <w:div w:id="1222599780">
      <w:bodyDiv w:val="1"/>
      <w:marLeft w:val="0"/>
      <w:marRight w:val="0"/>
      <w:marTop w:val="0"/>
      <w:marBottom w:val="0"/>
      <w:divBdr>
        <w:top w:val="none" w:sz="0" w:space="0" w:color="auto"/>
        <w:left w:val="none" w:sz="0" w:space="0" w:color="auto"/>
        <w:bottom w:val="none" w:sz="0" w:space="0" w:color="auto"/>
        <w:right w:val="none" w:sz="0" w:space="0" w:color="auto"/>
      </w:divBdr>
    </w:div>
    <w:div w:id="1231496865">
      <w:bodyDiv w:val="1"/>
      <w:marLeft w:val="0"/>
      <w:marRight w:val="0"/>
      <w:marTop w:val="0"/>
      <w:marBottom w:val="0"/>
      <w:divBdr>
        <w:top w:val="none" w:sz="0" w:space="0" w:color="auto"/>
        <w:left w:val="none" w:sz="0" w:space="0" w:color="auto"/>
        <w:bottom w:val="none" w:sz="0" w:space="0" w:color="auto"/>
        <w:right w:val="none" w:sz="0" w:space="0" w:color="auto"/>
      </w:divBdr>
    </w:div>
    <w:div w:id="1232273560">
      <w:bodyDiv w:val="1"/>
      <w:marLeft w:val="0"/>
      <w:marRight w:val="0"/>
      <w:marTop w:val="0"/>
      <w:marBottom w:val="0"/>
      <w:divBdr>
        <w:top w:val="none" w:sz="0" w:space="0" w:color="auto"/>
        <w:left w:val="none" w:sz="0" w:space="0" w:color="auto"/>
        <w:bottom w:val="none" w:sz="0" w:space="0" w:color="auto"/>
        <w:right w:val="none" w:sz="0" w:space="0" w:color="auto"/>
      </w:divBdr>
    </w:div>
    <w:div w:id="1233658791">
      <w:bodyDiv w:val="1"/>
      <w:marLeft w:val="0"/>
      <w:marRight w:val="0"/>
      <w:marTop w:val="0"/>
      <w:marBottom w:val="0"/>
      <w:divBdr>
        <w:top w:val="none" w:sz="0" w:space="0" w:color="auto"/>
        <w:left w:val="none" w:sz="0" w:space="0" w:color="auto"/>
        <w:bottom w:val="none" w:sz="0" w:space="0" w:color="auto"/>
        <w:right w:val="none" w:sz="0" w:space="0" w:color="auto"/>
      </w:divBdr>
    </w:div>
    <w:div w:id="1242638943">
      <w:bodyDiv w:val="1"/>
      <w:marLeft w:val="0"/>
      <w:marRight w:val="0"/>
      <w:marTop w:val="0"/>
      <w:marBottom w:val="0"/>
      <w:divBdr>
        <w:top w:val="none" w:sz="0" w:space="0" w:color="auto"/>
        <w:left w:val="none" w:sz="0" w:space="0" w:color="auto"/>
        <w:bottom w:val="none" w:sz="0" w:space="0" w:color="auto"/>
        <w:right w:val="none" w:sz="0" w:space="0" w:color="auto"/>
      </w:divBdr>
      <w:divsChild>
        <w:div w:id="114250006">
          <w:marLeft w:val="0"/>
          <w:marRight w:val="0"/>
          <w:marTop w:val="0"/>
          <w:marBottom w:val="0"/>
          <w:divBdr>
            <w:top w:val="none" w:sz="0" w:space="0" w:color="auto"/>
            <w:left w:val="none" w:sz="0" w:space="0" w:color="auto"/>
            <w:bottom w:val="none" w:sz="0" w:space="0" w:color="auto"/>
            <w:right w:val="none" w:sz="0" w:space="0" w:color="auto"/>
          </w:divBdr>
        </w:div>
      </w:divsChild>
    </w:div>
    <w:div w:id="1251083619">
      <w:bodyDiv w:val="1"/>
      <w:marLeft w:val="0"/>
      <w:marRight w:val="0"/>
      <w:marTop w:val="0"/>
      <w:marBottom w:val="0"/>
      <w:divBdr>
        <w:top w:val="none" w:sz="0" w:space="0" w:color="auto"/>
        <w:left w:val="none" w:sz="0" w:space="0" w:color="auto"/>
        <w:bottom w:val="none" w:sz="0" w:space="0" w:color="auto"/>
        <w:right w:val="none" w:sz="0" w:space="0" w:color="auto"/>
      </w:divBdr>
    </w:div>
    <w:div w:id="1268150804">
      <w:bodyDiv w:val="1"/>
      <w:marLeft w:val="0"/>
      <w:marRight w:val="0"/>
      <w:marTop w:val="0"/>
      <w:marBottom w:val="0"/>
      <w:divBdr>
        <w:top w:val="none" w:sz="0" w:space="0" w:color="auto"/>
        <w:left w:val="none" w:sz="0" w:space="0" w:color="auto"/>
        <w:bottom w:val="none" w:sz="0" w:space="0" w:color="auto"/>
        <w:right w:val="none" w:sz="0" w:space="0" w:color="auto"/>
      </w:divBdr>
    </w:div>
    <w:div w:id="1275331882">
      <w:bodyDiv w:val="1"/>
      <w:marLeft w:val="0"/>
      <w:marRight w:val="0"/>
      <w:marTop w:val="0"/>
      <w:marBottom w:val="0"/>
      <w:divBdr>
        <w:top w:val="none" w:sz="0" w:space="0" w:color="auto"/>
        <w:left w:val="none" w:sz="0" w:space="0" w:color="auto"/>
        <w:bottom w:val="none" w:sz="0" w:space="0" w:color="auto"/>
        <w:right w:val="none" w:sz="0" w:space="0" w:color="auto"/>
      </w:divBdr>
    </w:div>
    <w:div w:id="1283803930">
      <w:bodyDiv w:val="1"/>
      <w:marLeft w:val="0"/>
      <w:marRight w:val="0"/>
      <w:marTop w:val="0"/>
      <w:marBottom w:val="0"/>
      <w:divBdr>
        <w:top w:val="none" w:sz="0" w:space="0" w:color="auto"/>
        <w:left w:val="none" w:sz="0" w:space="0" w:color="auto"/>
        <w:bottom w:val="none" w:sz="0" w:space="0" w:color="auto"/>
        <w:right w:val="none" w:sz="0" w:space="0" w:color="auto"/>
      </w:divBdr>
    </w:div>
    <w:div w:id="1316034823">
      <w:bodyDiv w:val="1"/>
      <w:marLeft w:val="0"/>
      <w:marRight w:val="0"/>
      <w:marTop w:val="0"/>
      <w:marBottom w:val="0"/>
      <w:divBdr>
        <w:top w:val="none" w:sz="0" w:space="0" w:color="auto"/>
        <w:left w:val="none" w:sz="0" w:space="0" w:color="auto"/>
        <w:bottom w:val="none" w:sz="0" w:space="0" w:color="auto"/>
        <w:right w:val="none" w:sz="0" w:space="0" w:color="auto"/>
      </w:divBdr>
    </w:div>
    <w:div w:id="1325623265">
      <w:bodyDiv w:val="1"/>
      <w:marLeft w:val="0"/>
      <w:marRight w:val="0"/>
      <w:marTop w:val="0"/>
      <w:marBottom w:val="0"/>
      <w:divBdr>
        <w:top w:val="none" w:sz="0" w:space="0" w:color="auto"/>
        <w:left w:val="none" w:sz="0" w:space="0" w:color="auto"/>
        <w:bottom w:val="none" w:sz="0" w:space="0" w:color="auto"/>
        <w:right w:val="none" w:sz="0" w:space="0" w:color="auto"/>
      </w:divBdr>
    </w:div>
    <w:div w:id="1360741076">
      <w:bodyDiv w:val="1"/>
      <w:marLeft w:val="0"/>
      <w:marRight w:val="0"/>
      <w:marTop w:val="0"/>
      <w:marBottom w:val="0"/>
      <w:divBdr>
        <w:top w:val="none" w:sz="0" w:space="0" w:color="auto"/>
        <w:left w:val="none" w:sz="0" w:space="0" w:color="auto"/>
        <w:bottom w:val="none" w:sz="0" w:space="0" w:color="auto"/>
        <w:right w:val="none" w:sz="0" w:space="0" w:color="auto"/>
      </w:divBdr>
    </w:div>
    <w:div w:id="1411270790">
      <w:bodyDiv w:val="1"/>
      <w:marLeft w:val="0"/>
      <w:marRight w:val="0"/>
      <w:marTop w:val="0"/>
      <w:marBottom w:val="0"/>
      <w:divBdr>
        <w:top w:val="none" w:sz="0" w:space="0" w:color="auto"/>
        <w:left w:val="none" w:sz="0" w:space="0" w:color="auto"/>
        <w:bottom w:val="none" w:sz="0" w:space="0" w:color="auto"/>
        <w:right w:val="none" w:sz="0" w:space="0" w:color="auto"/>
      </w:divBdr>
    </w:div>
    <w:div w:id="1435323226">
      <w:bodyDiv w:val="1"/>
      <w:marLeft w:val="0"/>
      <w:marRight w:val="0"/>
      <w:marTop w:val="0"/>
      <w:marBottom w:val="0"/>
      <w:divBdr>
        <w:top w:val="none" w:sz="0" w:space="0" w:color="auto"/>
        <w:left w:val="none" w:sz="0" w:space="0" w:color="auto"/>
        <w:bottom w:val="none" w:sz="0" w:space="0" w:color="auto"/>
        <w:right w:val="none" w:sz="0" w:space="0" w:color="auto"/>
      </w:divBdr>
    </w:div>
    <w:div w:id="1482889849">
      <w:bodyDiv w:val="1"/>
      <w:marLeft w:val="0"/>
      <w:marRight w:val="0"/>
      <w:marTop w:val="0"/>
      <w:marBottom w:val="0"/>
      <w:divBdr>
        <w:top w:val="none" w:sz="0" w:space="0" w:color="auto"/>
        <w:left w:val="none" w:sz="0" w:space="0" w:color="auto"/>
        <w:bottom w:val="none" w:sz="0" w:space="0" w:color="auto"/>
        <w:right w:val="none" w:sz="0" w:space="0" w:color="auto"/>
      </w:divBdr>
    </w:div>
    <w:div w:id="1492066531">
      <w:bodyDiv w:val="1"/>
      <w:marLeft w:val="0"/>
      <w:marRight w:val="0"/>
      <w:marTop w:val="0"/>
      <w:marBottom w:val="0"/>
      <w:divBdr>
        <w:top w:val="none" w:sz="0" w:space="0" w:color="auto"/>
        <w:left w:val="none" w:sz="0" w:space="0" w:color="auto"/>
        <w:bottom w:val="none" w:sz="0" w:space="0" w:color="auto"/>
        <w:right w:val="none" w:sz="0" w:space="0" w:color="auto"/>
      </w:divBdr>
    </w:div>
    <w:div w:id="1510833575">
      <w:bodyDiv w:val="1"/>
      <w:marLeft w:val="0"/>
      <w:marRight w:val="0"/>
      <w:marTop w:val="0"/>
      <w:marBottom w:val="0"/>
      <w:divBdr>
        <w:top w:val="none" w:sz="0" w:space="0" w:color="auto"/>
        <w:left w:val="none" w:sz="0" w:space="0" w:color="auto"/>
        <w:bottom w:val="none" w:sz="0" w:space="0" w:color="auto"/>
        <w:right w:val="none" w:sz="0" w:space="0" w:color="auto"/>
      </w:divBdr>
    </w:div>
    <w:div w:id="1554727670">
      <w:bodyDiv w:val="1"/>
      <w:marLeft w:val="0"/>
      <w:marRight w:val="0"/>
      <w:marTop w:val="0"/>
      <w:marBottom w:val="0"/>
      <w:divBdr>
        <w:top w:val="none" w:sz="0" w:space="0" w:color="auto"/>
        <w:left w:val="none" w:sz="0" w:space="0" w:color="auto"/>
        <w:bottom w:val="none" w:sz="0" w:space="0" w:color="auto"/>
        <w:right w:val="none" w:sz="0" w:space="0" w:color="auto"/>
      </w:divBdr>
    </w:div>
    <w:div w:id="1574503823">
      <w:bodyDiv w:val="1"/>
      <w:marLeft w:val="0"/>
      <w:marRight w:val="0"/>
      <w:marTop w:val="0"/>
      <w:marBottom w:val="0"/>
      <w:divBdr>
        <w:top w:val="none" w:sz="0" w:space="0" w:color="auto"/>
        <w:left w:val="none" w:sz="0" w:space="0" w:color="auto"/>
        <w:bottom w:val="none" w:sz="0" w:space="0" w:color="auto"/>
        <w:right w:val="none" w:sz="0" w:space="0" w:color="auto"/>
      </w:divBdr>
    </w:div>
    <w:div w:id="1633317704">
      <w:bodyDiv w:val="1"/>
      <w:marLeft w:val="0"/>
      <w:marRight w:val="0"/>
      <w:marTop w:val="0"/>
      <w:marBottom w:val="0"/>
      <w:divBdr>
        <w:top w:val="none" w:sz="0" w:space="0" w:color="auto"/>
        <w:left w:val="none" w:sz="0" w:space="0" w:color="auto"/>
        <w:bottom w:val="none" w:sz="0" w:space="0" w:color="auto"/>
        <w:right w:val="none" w:sz="0" w:space="0" w:color="auto"/>
      </w:divBdr>
    </w:div>
    <w:div w:id="1712069631">
      <w:bodyDiv w:val="1"/>
      <w:marLeft w:val="0"/>
      <w:marRight w:val="0"/>
      <w:marTop w:val="0"/>
      <w:marBottom w:val="0"/>
      <w:divBdr>
        <w:top w:val="none" w:sz="0" w:space="0" w:color="auto"/>
        <w:left w:val="none" w:sz="0" w:space="0" w:color="auto"/>
        <w:bottom w:val="none" w:sz="0" w:space="0" w:color="auto"/>
        <w:right w:val="none" w:sz="0" w:space="0" w:color="auto"/>
      </w:divBdr>
    </w:div>
    <w:div w:id="1748768887">
      <w:bodyDiv w:val="1"/>
      <w:marLeft w:val="0"/>
      <w:marRight w:val="0"/>
      <w:marTop w:val="0"/>
      <w:marBottom w:val="0"/>
      <w:divBdr>
        <w:top w:val="none" w:sz="0" w:space="0" w:color="auto"/>
        <w:left w:val="none" w:sz="0" w:space="0" w:color="auto"/>
        <w:bottom w:val="none" w:sz="0" w:space="0" w:color="auto"/>
        <w:right w:val="none" w:sz="0" w:space="0" w:color="auto"/>
      </w:divBdr>
    </w:div>
    <w:div w:id="1794708861">
      <w:bodyDiv w:val="1"/>
      <w:marLeft w:val="0"/>
      <w:marRight w:val="0"/>
      <w:marTop w:val="0"/>
      <w:marBottom w:val="0"/>
      <w:divBdr>
        <w:top w:val="none" w:sz="0" w:space="0" w:color="auto"/>
        <w:left w:val="none" w:sz="0" w:space="0" w:color="auto"/>
        <w:bottom w:val="none" w:sz="0" w:space="0" w:color="auto"/>
        <w:right w:val="none" w:sz="0" w:space="0" w:color="auto"/>
      </w:divBdr>
    </w:div>
    <w:div w:id="1804809846">
      <w:bodyDiv w:val="1"/>
      <w:marLeft w:val="0"/>
      <w:marRight w:val="0"/>
      <w:marTop w:val="0"/>
      <w:marBottom w:val="0"/>
      <w:divBdr>
        <w:top w:val="none" w:sz="0" w:space="0" w:color="auto"/>
        <w:left w:val="none" w:sz="0" w:space="0" w:color="auto"/>
        <w:bottom w:val="none" w:sz="0" w:space="0" w:color="auto"/>
        <w:right w:val="none" w:sz="0" w:space="0" w:color="auto"/>
      </w:divBdr>
    </w:div>
    <w:div w:id="1841895095">
      <w:bodyDiv w:val="1"/>
      <w:marLeft w:val="0"/>
      <w:marRight w:val="0"/>
      <w:marTop w:val="0"/>
      <w:marBottom w:val="0"/>
      <w:divBdr>
        <w:top w:val="none" w:sz="0" w:space="0" w:color="auto"/>
        <w:left w:val="none" w:sz="0" w:space="0" w:color="auto"/>
        <w:bottom w:val="none" w:sz="0" w:space="0" w:color="auto"/>
        <w:right w:val="none" w:sz="0" w:space="0" w:color="auto"/>
      </w:divBdr>
    </w:div>
    <w:div w:id="1844397254">
      <w:bodyDiv w:val="1"/>
      <w:marLeft w:val="0"/>
      <w:marRight w:val="0"/>
      <w:marTop w:val="0"/>
      <w:marBottom w:val="0"/>
      <w:divBdr>
        <w:top w:val="none" w:sz="0" w:space="0" w:color="auto"/>
        <w:left w:val="none" w:sz="0" w:space="0" w:color="auto"/>
        <w:bottom w:val="none" w:sz="0" w:space="0" w:color="auto"/>
        <w:right w:val="none" w:sz="0" w:space="0" w:color="auto"/>
      </w:divBdr>
    </w:div>
    <w:div w:id="1863738589">
      <w:bodyDiv w:val="1"/>
      <w:marLeft w:val="0"/>
      <w:marRight w:val="0"/>
      <w:marTop w:val="0"/>
      <w:marBottom w:val="0"/>
      <w:divBdr>
        <w:top w:val="none" w:sz="0" w:space="0" w:color="auto"/>
        <w:left w:val="none" w:sz="0" w:space="0" w:color="auto"/>
        <w:bottom w:val="none" w:sz="0" w:space="0" w:color="auto"/>
        <w:right w:val="none" w:sz="0" w:space="0" w:color="auto"/>
      </w:divBdr>
    </w:div>
    <w:div w:id="1896743511">
      <w:bodyDiv w:val="1"/>
      <w:marLeft w:val="0"/>
      <w:marRight w:val="0"/>
      <w:marTop w:val="0"/>
      <w:marBottom w:val="0"/>
      <w:divBdr>
        <w:top w:val="none" w:sz="0" w:space="0" w:color="auto"/>
        <w:left w:val="none" w:sz="0" w:space="0" w:color="auto"/>
        <w:bottom w:val="none" w:sz="0" w:space="0" w:color="auto"/>
        <w:right w:val="none" w:sz="0" w:space="0" w:color="auto"/>
      </w:divBdr>
    </w:div>
    <w:div w:id="1903177122">
      <w:bodyDiv w:val="1"/>
      <w:marLeft w:val="0"/>
      <w:marRight w:val="0"/>
      <w:marTop w:val="0"/>
      <w:marBottom w:val="0"/>
      <w:divBdr>
        <w:top w:val="none" w:sz="0" w:space="0" w:color="auto"/>
        <w:left w:val="none" w:sz="0" w:space="0" w:color="auto"/>
        <w:bottom w:val="none" w:sz="0" w:space="0" w:color="auto"/>
        <w:right w:val="none" w:sz="0" w:space="0" w:color="auto"/>
      </w:divBdr>
    </w:div>
    <w:div w:id="1929465653">
      <w:bodyDiv w:val="1"/>
      <w:marLeft w:val="0"/>
      <w:marRight w:val="0"/>
      <w:marTop w:val="0"/>
      <w:marBottom w:val="0"/>
      <w:divBdr>
        <w:top w:val="none" w:sz="0" w:space="0" w:color="auto"/>
        <w:left w:val="none" w:sz="0" w:space="0" w:color="auto"/>
        <w:bottom w:val="none" w:sz="0" w:space="0" w:color="auto"/>
        <w:right w:val="none" w:sz="0" w:space="0" w:color="auto"/>
      </w:divBdr>
    </w:div>
    <w:div w:id="1931042460">
      <w:bodyDiv w:val="1"/>
      <w:marLeft w:val="0"/>
      <w:marRight w:val="0"/>
      <w:marTop w:val="0"/>
      <w:marBottom w:val="0"/>
      <w:divBdr>
        <w:top w:val="none" w:sz="0" w:space="0" w:color="auto"/>
        <w:left w:val="none" w:sz="0" w:space="0" w:color="auto"/>
        <w:bottom w:val="none" w:sz="0" w:space="0" w:color="auto"/>
        <w:right w:val="none" w:sz="0" w:space="0" w:color="auto"/>
      </w:divBdr>
    </w:div>
    <w:div w:id="1932931492">
      <w:bodyDiv w:val="1"/>
      <w:marLeft w:val="0"/>
      <w:marRight w:val="0"/>
      <w:marTop w:val="0"/>
      <w:marBottom w:val="0"/>
      <w:divBdr>
        <w:top w:val="none" w:sz="0" w:space="0" w:color="auto"/>
        <w:left w:val="none" w:sz="0" w:space="0" w:color="auto"/>
        <w:bottom w:val="none" w:sz="0" w:space="0" w:color="auto"/>
        <w:right w:val="none" w:sz="0" w:space="0" w:color="auto"/>
      </w:divBdr>
    </w:div>
    <w:div w:id="1937711737">
      <w:bodyDiv w:val="1"/>
      <w:marLeft w:val="0"/>
      <w:marRight w:val="0"/>
      <w:marTop w:val="0"/>
      <w:marBottom w:val="0"/>
      <w:divBdr>
        <w:top w:val="none" w:sz="0" w:space="0" w:color="auto"/>
        <w:left w:val="none" w:sz="0" w:space="0" w:color="auto"/>
        <w:bottom w:val="none" w:sz="0" w:space="0" w:color="auto"/>
        <w:right w:val="none" w:sz="0" w:space="0" w:color="auto"/>
      </w:divBdr>
    </w:div>
    <w:div w:id="1979871388">
      <w:bodyDiv w:val="1"/>
      <w:marLeft w:val="0"/>
      <w:marRight w:val="0"/>
      <w:marTop w:val="0"/>
      <w:marBottom w:val="0"/>
      <w:divBdr>
        <w:top w:val="none" w:sz="0" w:space="0" w:color="auto"/>
        <w:left w:val="none" w:sz="0" w:space="0" w:color="auto"/>
        <w:bottom w:val="none" w:sz="0" w:space="0" w:color="auto"/>
        <w:right w:val="none" w:sz="0" w:space="0" w:color="auto"/>
      </w:divBdr>
    </w:div>
    <w:div w:id="2008366902">
      <w:bodyDiv w:val="1"/>
      <w:marLeft w:val="0"/>
      <w:marRight w:val="0"/>
      <w:marTop w:val="0"/>
      <w:marBottom w:val="0"/>
      <w:divBdr>
        <w:top w:val="none" w:sz="0" w:space="0" w:color="auto"/>
        <w:left w:val="none" w:sz="0" w:space="0" w:color="auto"/>
        <w:bottom w:val="none" w:sz="0" w:space="0" w:color="auto"/>
        <w:right w:val="none" w:sz="0" w:space="0" w:color="auto"/>
      </w:divBdr>
    </w:div>
    <w:div w:id="2018999279">
      <w:bodyDiv w:val="1"/>
      <w:marLeft w:val="0"/>
      <w:marRight w:val="0"/>
      <w:marTop w:val="0"/>
      <w:marBottom w:val="0"/>
      <w:divBdr>
        <w:top w:val="none" w:sz="0" w:space="0" w:color="auto"/>
        <w:left w:val="none" w:sz="0" w:space="0" w:color="auto"/>
        <w:bottom w:val="none" w:sz="0" w:space="0" w:color="auto"/>
        <w:right w:val="none" w:sz="0" w:space="0" w:color="auto"/>
      </w:divBdr>
    </w:div>
    <w:div w:id="2019118390">
      <w:bodyDiv w:val="1"/>
      <w:marLeft w:val="0"/>
      <w:marRight w:val="0"/>
      <w:marTop w:val="0"/>
      <w:marBottom w:val="0"/>
      <w:divBdr>
        <w:top w:val="none" w:sz="0" w:space="0" w:color="auto"/>
        <w:left w:val="none" w:sz="0" w:space="0" w:color="auto"/>
        <w:bottom w:val="none" w:sz="0" w:space="0" w:color="auto"/>
        <w:right w:val="none" w:sz="0" w:space="0" w:color="auto"/>
      </w:divBdr>
    </w:div>
    <w:div w:id="2023313779">
      <w:bodyDiv w:val="1"/>
      <w:marLeft w:val="0"/>
      <w:marRight w:val="0"/>
      <w:marTop w:val="0"/>
      <w:marBottom w:val="0"/>
      <w:divBdr>
        <w:top w:val="none" w:sz="0" w:space="0" w:color="auto"/>
        <w:left w:val="none" w:sz="0" w:space="0" w:color="auto"/>
        <w:bottom w:val="none" w:sz="0" w:space="0" w:color="auto"/>
        <w:right w:val="none" w:sz="0" w:space="0" w:color="auto"/>
      </w:divBdr>
    </w:div>
    <w:div w:id="2030061780">
      <w:bodyDiv w:val="1"/>
      <w:marLeft w:val="0"/>
      <w:marRight w:val="0"/>
      <w:marTop w:val="0"/>
      <w:marBottom w:val="0"/>
      <w:divBdr>
        <w:top w:val="none" w:sz="0" w:space="0" w:color="auto"/>
        <w:left w:val="none" w:sz="0" w:space="0" w:color="auto"/>
        <w:bottom w:val="none" w:sz="0" w:space="0" w:color="auto"/>
        <w:right w:val="none" w:sz="0" w:space="0" w:color="auto"/>
      </w:divBdr>
    </w:div>
    <w:div w:id="2056001898">
      <w:bodyDiv w:val="1"/>
      <w:marLeft w:val="0"/>
      <w:marRight w:val="0"/>
      <w:marTop w:val="0"/>
      <w:marBottom w:val="0"/>
      <w:divBdr>
        <w:top w:val="none" w:sz="0" w:space="0" w:color="auto"/>
        <w:left w:val="none" w:sz="0" w:space="0" w:color="auto"/>
        <w:bottom w:val="none" w:sz="0" w:space="0" w:color="auto"/>
        <w:right w:val="none" w:sz="0" w:space="0" w:color="auto"/>
      </w:divBdr>
    </w:div>
    <w:div w:id="2060352407">
      <w:bodyDiv w:val="1"/>
      <w:marLeft w:val="0"/>
      <w:marRight w:val="0"/>
      <w:marTop w:val="0"/>
      <w:marBottom w:val="0"/>
      <w:divBdr>
        <w:top w:val="none" w:sz="0" w:space="0" w:color="auto"/>
        <w:left w:val="none" w:sz="0" w:space="0" w:color="auto"/>
        <w:bottom w:val="none" w:sz="0" w:space="0" w:color="auto"/>
        <w:right w:val="none" w:sz="0" w:space="0" w:color="auto"/>
      </w:divBdr>
    </w:div>
    <w:div w:id="2136945546">
      <w:bodyDiv w:val="1"/>
      <w:marLeft w:val="0"/>
      <w:marRight w:val="0"/>
      <w:marTop w:val="0"/>
      <w:marBottom w:val="0"/>
      <w:divBdr>
        <w:top w:val="none" w:sz="0" w:space="0" w:color="auto"/>
        <w:left w:val="none" w:sz="0" w:space="0" w:color="auto"/>
        <w:bottom w:val="none" w:sz="0" w:space="0" w:color="auto"/>
        <w:right w:val="none" w:sz="0" w:space="0" w:color="auto"/>
      </w:divBdr>
    </w:div>
    <w:div w:id="21434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fs.nuoua.od.ua/index.php/47-2024" TargetMode="External"/><Relationship Id="rId13" Type="http://schemas.openxmlformats.org/officeDocument/2006/relationships/hyperlink" Target="https://doi.org/10.6000/2817-2310.2024.03.08" TargetMode="External"/><Relationship Id="rId18" Type="http://schemas.openxmlformats.org/officeDocument/2006/relationships/image" Target="media/image2.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hyperlink" Target="http://apfs.nuoua.od.ua/index.php/47-2024" TargetMode="External"/><Relationship Id="rId12" Type="http://schemas.openxmlformats.org/officeDocument/2006/relationships/hyperlink" Target="http://apfs.nuoua.od.ua/index.php/47-2024" TargetMode="External"/><Relationship Id="rId17" Type="http://schemas.openxmlformats.org/officeDocument/2006/relationships/hyperlink" Target="https://doi.org/9786178518240" TargetMode="External"/><Relationship Id="rId25" Type="http://schemas.openxmlformats.org/officeDocument/2006/relationships/image" Target="media/image7.png"/><Relationship Id="rId33"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hyperlink" Target="https://doi.org/10.6000/2817-2310.2024.03.08" TargetMode="External"/><Relationship Id="rId20" Type="http://schemas.openxmlformats.org/officeDocument/2006/relationships/hyperlink" Target="http://apfs.nuoua.od.ua/index.php/47-2024" TargetMode="External"/><Relationship Id="rId29" Type="http://schemas.openxmlformats.org/officeDocument/2006/relationships/hyperlink" Target="http://apfs.nuoua.od.ua/index.php/47-2024" TargetMode="External"/><Relationship Id="rId1" Type="http://schemas.openxmlformats.org/officeDocument/2006/relationships/customXml" Target="../customXml/item1.xml"/><Relationship Id="rId6" Type="http://schemas.openxmlformats.org/officeDocument/2006/relationships/hyperlink" Target="http://apfs.nuoua.od.ua/index.php/47-2024" TargetMode="External"/><Relationship Id="rId11" Type="http://schemas.openxmlformats.org/officeDocument/2006/relationships/hyperlink" Target="http://apfs.nuoua.od.ua/index.php/47-2024" TargetMode="External"/><Relationship Id="rId24" Type="http://schemas.openxmlformats.org/officeDocument/2006/relationships/image" Target="media/image6.png"/><Relationship Id="rId32" Type="http://schemas.openxmlformats.org/officeDocument/2006/relationships/hyperlink" Target="http://apfs.nuoua.od.ua/index.php/47-2024" TargetMode="External"/><Relationship Id="rId5" Type="http://schemas.openxmlformats.org/officeDocument/2006/relationships/webSettings" Target="webSettings.xml"/><Relationship Id="rId15" Type="http://schemas.openxmlformats.org/officeDocument/2006/relationships/hyperlink" Target="http://apfs.nuoua.od.ua/index.php/47-2024" TargetMode="External"/><Relationship Id="rId23" Type="http://schemas.openxmlformats.org/officeDocument/2006/relationships/hyperlink" Target="http://apfs.nuoua.od.ua/index.php/47-2024" TargetMode="External"/><Relationship Id="rId28" Type="http://schemas.openxmlformats.org/officeDocument/2006/relationships/hyperlink" Target="http://apfs.nuoua.od.ua/index.php/47-2024" TargetMode="External"/><Relationship Id="rId10" Type="http://schemas.openxmlformats.org/officeDocument/2006/relationships/hyperlink" Target="http://apfs.nuoua.od.ua/index.php/47-2024" TargetMode="External"/><Relationship Id="rId19" Type="http://schemas.openxmlformats.org/officeDocument/2006/relationships/image" Target="media/image3.png"/><Relationship Id="rId31" Type="http://schemas.openxmlformats.org/officeDocument/2006/relationships/hyperlink" Target="http://apfs.nuoua.od.ua/index.php/47-2024" TargetMode="External"/><Relationship Id="rId4" Type="http://schemas.openxmlformats.org/officeDocument/2006/relationships/settings" Target="settings.xml"/><Relationship Id="rId9" Type="http://schemas.openxmlformats.org/officeDocument/2006/relationships/hyperlink" Target="http://apfs.nuoua.od.ua/index.php/47-2024" TargetMode="External"/><Relationship Id="rId14" Type="http://schemas.openxmlformats.org/officeDocument/2006/relationships/image" Target="media/image1.png"/><Relationship Id="rId22" Type="http://schemas.openxmlformats.org/officeDocument/2006/relationships/image" Target="media/image5.png"/><Relationship Id="rId27" Type="http://schemas.openxmlformats.org/officeDocument/2006/relationships/image" Target="media/image9.png"/><Relationship Id="rId30" Type="http://schemas.openxmlformats.org/officeDocument/2006/relationships/hyperlink" Target="http://apfs.nuoua.od.ua/index.php/47-2024"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396BF-A06F-461E-894D-0A6791C9D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27786</Words>
  <Characters>158381</Characters>
  <Application>Microsoft Office Word</Application>
  <DocSecurity>0</DocSecurity>
  <Lines>1319</Lines>
  <Paragraphs>371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185796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TSS</dc:creator>
  <cp:keywords/>
  <dc:description/>
  <cp:lastModifiedBy>Natalia</cp:lastModifiedBy>
  <cp:revision>7</cp:revision>
  <dcterms:created xsi:type="dcterms:W3CDTF">2024-12-04T13:32:00Z</dcterms:created>
  <dcterms:modified xsi:type="dcterms:W3CDTF">2025-02-03T22:55:00Z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5fad894d3f0ebd0647af66b53ce8b9abf71142b97724ddff638e10898bbe9533</vt:lpwstr>
  </property>
</Properties>
</file>