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2BDB" w14:textId="77777777" w:rsidR="007E0E7E" w:rsidRPr="000A3DF2" w:rsidRDefault="007E0E7E" w:rsidP="000A3DF2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lang w:val="uk-UA"/>
        </w:rPr>
      </w:pPr>
      <w:r w:rsidRPr="000A3DF2">
        <w:rPr>
          <w:rFonts w:ascii="Times New Roman" w:eastAsia="Times New Roman" w:hAnsi="Times New Roman"/>
          <w:b/>
          <w:sz w:val="28"/>
          <w:lang w:val="uk-UA"/>
        </w:rPr>
        <w:t>Критерії оцінювання. Оцінка роботи практиканта на навчальній практиці включає бали за такі види робіт</w:t>
      </w:r>
      <w:r w:rsidRPr="000A3DF2">
        <w:rPr>
          <w:rFonts w:ascii="Times New Roman" w:eastAsia="Times New Roman" w:hAnsi="Times New Roman"/>
          <w:sz w:val="28"/>
          <w:lang w:val="uk-UA"/>
        </w:rPr>
        <w:t>:</w:t>
      </w:r>
    </w:p>
    <w:p w14:paraId="12A326BC" w14:textId="77777777" w:rsidR="007E0E7E" w:rsidRPr="000A3DF2" w:rsidRDefault="007E0E7E" w:rsidP="007E0E7E">
      <w:pPr>
        <w:spacing w:line="2" w:lineRule="exact"/>
        <w:rPr>
          <w:rFonts w:ascii="Times New Roman" w:eastAsia="Times New Roman" w:hAnsi="Times New Roman"/>
          <w:lang w:val="uk-UA"/>
        </w:rPr>
      </w:pPr>
    </w:p>
    <w:tbl>
      <w:tblPr>
        <w:tblW w:w="9556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07"/>
        <w:gridCol w:w="2373"/>
        <w:gridCol w:w="1596"/>
      </w:tblGrid>
      <w:tr w:rsidR="007E0E7E" w:rsidRPr="000A3DF2" w14:paraId="625A55F7" w14:textId="77777777" w:rsidTr="007E0E7E">
        <w:trPr>
          <w:trHeight w:val="267"/>
        </w:trPr>
        <w:tc>
          <w:tcPr>
            <w:tcW w:w="480" w:type="dxa"/>
            <w:shd w:val="clear" w:color="auto" w:fill="auto"/>
            <w:vAlign w:val="bottom"/>
          </w:tcPr>
          <w:p w14:paraId="1811BA4A" w14:textId="77777777" w:rsidR="007E0E7E" w:rsidRPr="000A3DF2" w:rsidRDefault="007E0E7E" w:rsidP="00770D14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107" w:type="dxa"/>
            <w:shd w:val="clear" w:color="auto" w:fill="auto"/>
            <w:vAlign w:val="bottom"/>
          </w:tcPr>
          <w:p w14:paraId="7B246100" w14:textId="77777777" w:rsidR="007E0E7E" w:rsidRPr="000A3DF2" w:rsidRDefault="007E0E7E" w:rsidP="00770D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2373" w:type="dxa"/>
            <w:shd w:val="clear" w:color="auto" w:fill="auto"/>
            <w:vAlign w:val="bottom"/>
          </w:tcPr>
          <w:p w14:paraId="3DAA3F13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96" w:type="dxa"/>
            <w:shd w:val="clear" w:color="auto" w:fill="auto"/>
            <w:vAlign w:val="bottom"/>
          </w:tcPr>
          <w:p w14:paraId="4742A254" w14:textId="77777777" w:rsidR="007E0E7E" w:rsidRPr="000A3DF2" w:rsidRDefault="007E0E7E" w:rsidP="00770D1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uk-UA"/>
              </w:rPr>
              <w:t>Хто оцінює</w:t>
            </w:r>
          </w:p>
        </w:tc>
      </w:tr>
      <w:tr w:rsidR="007E0E7E" w:rsidRPr="000A3DF2" w14:paraId="4DE59313" w14:textId="77777777" w:rsidTr="007E0E7E">
        <w:trPr>
          <w:trHeight w:val="1341"/>
        </w:trPr>
        <w:tc>
          <w:tcPr>
            <w:tcW w:w="480" w:type="dxa"/>
            <w:shd w:val="clear" w:color="auto" w:fill="auto"/>
          </w:tcPr>
          <w:p w14:paraId="3EA0E2AF" w14:textId="77777777" w:rsidR="007E0E7E" w:rsidRPr="000A3DF2" w:rsidRDefault="007E0E7E" w:rsidP="00770D14">
            <w:pPr>
              <w:spacing w:line="247" w:lineRule="exact"/>
              <w:ind w:left="4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5107" w:type="dxa"/>
            <w:shd w:val="clear" w:color="auto" w:fill="auto"/>
          </w:tcPr>
          <w:p w14:paraId="3D253A60" w14:textId="77777777" w:rsidR="007E0E7E" w:rsidRPr="000A3DF2" w:rsidRDefault="007E0E7E" w:rsidP="007E0E7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організаційна робота:</w:t>
            </w:r>
            <w:r w:rsidRPr="000A3DF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A3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ознайомлення зі </w:t>
            </w: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специфікою роботи бази практики, аналізом ведення документації; опрацювання інформаційних джерел та статистичних даних з обраної теми дослідження.</w:t>
            </w:r>
          </w:p>
        </w:tc>
        <w:tc>
          <w:tcPr>
            <w:tcW w:w="2373" w:type="dxa"/>
            <w:shd w:val="clear" w:color="auto" w:fill="auto"/>
          </w:tcPr>
          <w:p w14:paraId="583D56CE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Мінімум – 4 бали</w:t>
            </w:r>
          </w:p>
          <w:p w14:paraId="4438062F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Максимум – 10 балів</w:t>
            </w:r>
          </w:p>
        </w:tc>
        <w:tc>
          <w:tcPr>
            <w:tcW w:w="1596" w:type="dxa"/>
            <w:shd w:val="clear" w:color="auto" w:fill="auto"/>
          </w:tcPr>
          <w:p w14:paraId="345221C0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 практики</w:t>
            </w:r>
          </w:p>
        </w:tc>
      </w:tr>
      <w:tr w:rsidR="007E0E7E" w:rsidRPr="000A3DF2" w14:paraId="400875BA" w14:textId="77777777" w:rsidTr="007E0E7E">
        <w:trPr>
          <w:trHeight w:val="2778"/>
        </w:trPr>
        <w:tc>
          <w:tcPr>
            <w:tcW w:w="480" w:type="dxa"/>
            <w:shd w:val="clear" w:color="auto" w:fill="auto"/>
          </w:tcPr>
          <w:p w14:paraId="7B480EF3" w14:textId="77777777" w:rsidR="007E0E7E" w:rsidRPr="000A3DF2" w:rsidRDefault="007E0E7E" w:rsidP="00770D14">
            <w:pPr>
              <w:spacing w:line="240" w:lineRule="exact"/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5107" w:type="dxa"/>
            <w:shd w:val="clear" w:color="auto" w:fill="auto"/>
          </w:tcPr>
          <w:p w14:paraId="16727252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змістовність та якість виконання науково-</w:t>
            </w:r>
          </w:p>
          <w:p w14:paraId="3F9878F3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практични</w:t>
            </w:r>
            <w:proofErr w:type="spellEnd"/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хзавдань</w:t>
            </w:r>
            <w:proofErr w:type="spellEnd"/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  <w:p w14:paraId="5764CEDA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Розробка програми соціологічного дослідження: методологічної частини,  методичної, організаційно-процедурної  частини Програми соціологічного дослідження; проведення пілотажного (пробного) дослідження, спрямованого на опанування методики збору</w:t>
            </w:r>
          </w:p>
          <w:p w14:paraId="51607376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первинних  даних. Підготовка  підсумкового</w:t>
            </w:r>
          </w:p>
          <w:p w14:paraId="7C3A4FC7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документу (Звіту) </w:t>
            </w:r>
          </w:p>
        </w:tc>
        <w:tc>
          <w:tcPr>
            <w:tcW w:w="2373" w:type="dxa"/>
            <w:shd w:val="clear" w:color="auto" w:fill="auto"/>
          </w:tcPr>
          <w:p w14:paraId="6413844B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Мінімум – 25 балів</w:t>
            </w:r>
          </w:p>
          <w:p w14:paraId="5BC72CF4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Максимум – 40 балів</w:t>
            </w:r>
          </w:p>
        </w:tc>
        <w:tc>
          <w:tcPr>
            <w:tcW w:w="1596" w:type="dxa"/>
            <w:shd w:val="clear" w:color="auto" w:fill="auto"/>
          </w:tcPr>
          <w:p w14:paraId="03146236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 практики</w:t>
            </w:r>
          </w:p>
        </w:tc>
      </w:tr>
      <w:tr w:rsidR="007E0E7E" w:rsidRPr="000A3DF2" w14:paraId="10684F0F" w14:textId="77777777" w:rsidTr="007E0E7E">
        <w:trPr>
          <w:trHeight w:val="894"/>
        </w:trPr>
        <w:tc>
          <w:tcPr>
            <w:tcW w:w="480" w:type="dxa"/>
            <w:shd w:val="clear" w:color="auto" w:fill="auto"/>
          </w:tcPr>
          <w:p w14:paraId="1F993EAF" w14:textId="77777777" w:rsidR="007E0E7E" w:rsidRPr="000A3DF2" w:rsidRDefault="007E0E7E" w:rsidP="00770D14">
            <w:pPr>
              <w:spacing w:line="240" w:lineRule="exact"/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5107" w:type="dxa"/>
            <w:shd w:val="clear" w:color="auto" w:fill="auto"/>
          </w:tcPr>
          <w:p w14:paraId="55068F72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-рівень оволодіння практичними уміннями і</w:t>
            </w:r>
          </w:p>
          <w:p w14:paraId="77B9FA60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навиками за спеціальністю</w:t>
            </w:r>
          </w:p>
          <w:p w14:paraId="34C73FA5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-письмовий звіт про проходження практики</w:t>
            </w:r>
          </w:p>
        </w:tc>
        <w:tc>
          <w:tcPr>
            <w:tcW w:w="2373" w:type="dxa"/>
            <w:shd w:val="clear" w:color="auto" w:fill="auto"/>
          </w:tcPr>
          <w:p w14:paraId="5AE15FB4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Мінімум – 6 балів</w:t>
            </w:r>
          </w:p>
          <w:p w14:paraId="1321502A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Максимум – 20 балів</w:t>
            </w:r>
          </w:p>
        </w:tc>
        <w:tc>
          <w:tcPr>
            <w:tcW w:w="1596" w:type="dxa"/>
            <w:shd w:val="clear" w:color="auto" w:fill="auto"/>
          </w:tcPr>
          <w:p w14:paraId="000D1196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 практики</w:t>
            </w:r>
          </w:p>
        </w:tc>
      </w:tr>
      <w:tr w:rsidR="007E0E7E" w:rsidRPr="000A3DF2" w14:paraId="291C2E71" w14:textId="77777777" w:rsidTr="007E0E7E">
        <w:trPr>
          <w:trHeight w:val="463"/>
        </w:trPr>
        <w:tc>
          <w:tcPr>
            <w:tcW w:w="480" w:type="dxa"/>
            <w:shd w:val="clear" w:color="auto" w:fill="auto"/>
          </w:tcPr>
          <w:p w14:paraId="0CADA255" w14:textId="77777777" w:rsidR="007E0E7E" w:rsidRPr="000A3DF2" w:rsidRDefault="007E0E7E" w:rsidP="00770D14">
            <w:pPr>
              <w:spacing w:line="240" w:lineRule="exact"/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IV</w:t>
            </w:r>
          </w:p>
        </w:tc>
        <w:tc>
          <w:tcPr>
            <w:tcW w:w="5107" w:type="dxa"/>
            <w:shd w:val="clear" w:color="auto" w:fill="auto"/>
          </w:tcPr>
          <w:p w14:paraId="7C395AA1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-захист результатів практики на засіданні</w:t>
            </w:r>
          </w:p>
          <w:p w14:paraId="3F56D2A2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кафедри соціології</w:t>
            </w:r>
          </w:p>
        </w:tc>
        <w:tc>
          <w:tcPr>
            <w:tcW w:w="2373" w:type="dxa"/>
            <w:shd w:val="clear" w:color="auto" w:fill="auto"/>
          </w:tcPr>
          <w:p w14:paraId="00DB7A21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Мінімум – 15 балів</w:t>
            </w:r>
          </w:p>
          <w:p w14:paraId="7EE8FF54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Максимум – 30 балів</w:t>
            </w:r>
          </w:p>
        </w:tc>
        <w:tc>
          <w:tcPr>
            <w:tcW w:w="1596" w:type="dxa"/>
            <w:shd w:val="clear" w:color="auto" w:fill="auto"/>
          </w:tcPr>
          <w:p w14:paraId="4B983453" w14:textId="77777777" w:rsidR="007E0E7E" w:rsidRPr="000A3DF2" w:rsidRDefault="007E0E7E" w:rsidP="00770D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3DF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Члени кафедри</w:t>
            </w:r>
          </w:p>
        </w:tc>
      </w:tr>
    </w:tbl>
    <w:p w14:paraId="392E7A2C" w14:textId="77777777" w:rsidR="008D388A" w:rsidRDefault="008D388A"/>
    <w:sectPr w:rsidR="008D388A" w:rsidSect="00261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9311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E7E"/>
    <w:rsid w:val="000A3DF2"/>
    <w:rsid w:val="001B2899"/>
    <w:rsid w:val="00261549"/>
    <w:rsid w:val="007E0E7E"/>
    <w:rsid w:val="008C392A"/>
    <w:rsid w:val="008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298"/>
  <w15:docId w15:val="{E4F48154-003C-4E00-8E0F-8F41377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Гавріна В. О.</cp:lastModifiedBy>
  <cp:revision>3</cp:revision>
  <dcterms:created xsi:type="dcterms:W3CDTF">2021-01-18T16:50:00Z</dcterms:created>
  <dcterms:modified xsi:type="dcterms:W3CDTF">2025-04-11T20:28:00Z</dcterms:modified>
</cp:coreProperties>
</file>