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ED53" w14:textId="77777777" w:rsidR="002C499C" w:rsidRPr="002C499C" w:rsidRDefault="002C499C" w:rsidP="002C499C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2C499C">
        <w:rPr>
          <w:rFonts w:ascii="Times New Roman" w:eastAsia="Times New Roman" w:hAnsi="Times New Roman"/>
          <w:b/>
          <w:sz w:val="28"/>
        </w:rPr>
        <w:t>Оцінка роботи практиканта на виробничій практиці за фахом включає бали за такі види робіт:</w:t>
      </w:r>
    </w:p>
    <w:p w14:paraId="027741A7" w14:textId="77777777" w:rsidR="002C499C" w:rsidRPr="00FC48B1" w:rsidRDefault="002C499C" w:rsidP="002C499C">
      <w:pPr>
        <w:spacing w:line="2" w:lineRule="exact"/>
        <w:ind w:firstLine="709"/>
        <w:rPr>
          <w:rFonts w:ascii="Times New Roman" w:eastAsia="Times New Roman" w:hAnsi="Times New Roman"/>
        </w:rPr>
      </w:pPr>
    </w:p>
    <w:tbl>
      <w:tblPr>
        <w:tblW w:w="993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0"/>
        <w:gridCol w:w="1040"/>
        <w:gridCol w:w="200"/>
        <w:gridCol w:w="80"/>
        <w:gridCol w:w="220"/>
        <w:gridCol w:w="132"/>
        <w:gridCol w:w="508"/>
        <w:gridCol w:w="280"/>
        <w:gridCol w:w="580"/>
        <w:gridCol w:w="100"/>
        <w:gridCol w:w="480"/>
        <w:gridCol w:w="300"/>
        <w:gridCol w:w="440"/>
        <w:gridCol w:w="2698"/>
        <w:gridCol w:w="1276"/>
        <w:gridCol w:w="709"/>
      </w:tblGrid>
      <w:tr w:rsidR="002C499C" w:rsidRPr="00FC48B1" w14:paraId="7DE7D14B" w14:textId="77777777" w:rsidTr="005D0962">
        <w:trPr>
          <w:trHeight w:val="2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E557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2BAF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Види робіт</w:t>
            </w:r>
          </w:p>
        </w:tc>
        <w:tc>
          <w:tcPr>
            <w:tcW w:w="2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B475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b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Кількість балів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C6B28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b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Хто оцінює</w:t>
            </w:r>
          </w:p>
        </w:tc>
      </w:tr>
      <w:tr w:rsidR="002C499C" w:rsidRPr="00FC48B1" w14:paraId="5457285E" w14:textId="77777777" w:rsidTr="005D0962">
        <w:trPr>
          <w:trHeight w:val="46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51C7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0C7A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76E9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B521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8A95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4A9BE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D0E10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483F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C499C" w:rsidRPr="00FC48B1" w14:paraId="5AEA4C51" w14:textId="77777777" w:rsidTr="005D0962">
        <w:trPr>
          <w:trHeight w:val="41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47A3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232B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Організаційна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C48B1">
              <w:rPr>
                <w:rFonts w:ascii="Times New Roman" w:eastAsia="Times New Roman" w:hAnsi="Times New Roman"/>
                <w:sz w:val="24"/>
              </w:rPr>
              <w:t>робота: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C48B1">
              <w:rPr>
                <w:rFonts w:ascii="Times New Roman" w:eastAsia="Times New Roman" w:hAnsi="Times New Roman"/>
                <w:sz w:val="24"/>
              </w:rPr>
              <w:t>ознайомлення  зі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FF43E" w14:textId="77777777" w:rsidR="002C499C" w:rsidRPr="00FC48B1" w:rsidRDefault="002C499C" w:rsidP="00770D14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Мінімум – 4 бали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9A19F" w14:textId="77777777" w:rsidR="002C499C" w:rsidRPr="00FC48B1" w:rsidRDefault="002C499C" w:rsidP="00770D14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Керівник</w:t>
            </w:r>
            <w:r>
              <w:rPr>
                <w:rFonts w:ascii="Times New Roman" w:eastAsia="Times New Roman" w:hAnsi="Times New Roman"/>
                <w:sz w:val="24"/>
              </w:rPr>
              <w:t xml:space="preserve"> від</w:t>
            </w:r>
          </w:p>
        </w:tc>
      </w:tr>
      <w:tr w:rsidR="002C499C" w:rsidRPr="00FC48B1" w14:paraId="36D446B6" w14:textId="77777777" w:rsidTr="005D0962">
        <w:trPr>
          <w:trHeight w:val="17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AD6B" w14:textId="77777777" w:rsidR="002C499C" w:rsidRPr="00FC48B1" w:rsidRDefault="002C499C" w:rsidP="005D096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І</w:t>
            </w: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3BCFD49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специфікою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14:paraId="2F1B5BD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роботи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79FA079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1DC1979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бази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A16C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практики,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9296F" w14:textId="77777777" w:rsidR="002C499C" w:rsidRPr="00FC48B1" w:rsidRDefault="002C499C" w:rsidP="00770D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Максимум – 10 балів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17704C" w14:textId="77777777" w:rsidR="002C499C" w:rsidRPr="00FC48B1" w:rsidRDefault="002C499C" w:rsidP="00770D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кафедри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BFFE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3121F094" w14:textId="77777777" w:rsidTr="005D0962">
        <w:trPr>
          <w:trHeight w:val="173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9842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14:paraId="6A3F329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аналізом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1585B39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14:paraId="45465ED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ведення</w:t>
            </w: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0916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документації;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6101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3A0F0" w14:textId="77777777" w:rsidR="002C499C" w:rsidRPr="00FC48B1" w:rsidRDefault="002C499C" w:rsidP="00770D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Керівник</w:t>
            </w:r>
            <w:r>
              <w:rPr>
                <w:rFonts w:ascii="Times New Roman" w:eastAsia="Times New Roman" w:hAnsi="Times New Roman"/>
                <w:sz w:val="24"/>
              </w:rPr>
              <w:t xml:space="preserve"> від бази </w:t>
            </w:r>
          </w:p>
        </w:tc>
      </w:tr>
      <w:tr w:rsidR="002C499C" w:rsidRPr="00FC48B1" w14:paraId="264B0245" w14:textId="77777777" w:rsidTr="005D0962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72BF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59FF7B0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опрацювання</w:t>
            </w:r>
          </w:p>
        </w:tc>
        <w:tc>
          <w:tcPr>
            <w:tcW w:w="1720" w:type="dxa"/>
            <w:gridSpan w:val="5"/>
            <w:shd w:val="clear" w:color="auto" w:fill="auto"/>
            <w:vAlign w:val="bottom"/>
          </w:tcPr>
          <w:p w14:paraId="391F8799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інформаційних</w:t>
            </w: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14:paraId="09A1BA13" w14:textId="77777777" w:rsidR="002C499C" w:rsidRPr="006F2B06" w:rsidRDefault="002C499C" w:rsidP="00770D14">
            <w:pPr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 w:rsidRPr="006F2B06">
              <w:rPr>
                <w:rFonts w:ascii="Times New Roman" w:eastAsia="Times New Roman" w:hAnsi="Times New Roman"/>
                <w:w w:val="99"/>
                <w:sz w:val="24"/>
              </w:rPr>
              <w:t>джерел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C14F1" w14:textId="77777777" w:rsidR="002C499C" w:rsidRPr="006F2B06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F2B06">
              <w:rPr>
                <w:rFonts w:ascii="Times New Roman" w:eastAsia="Times New Roman" w:hAnsi="Times New Roman"/>
                <w:sz w:val="24"/>
              </w:rPr>
              <w:t>та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C113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1DCE5D0" w14:textId="77777777" w:rsidR="002C499C" w:rsidRPr="00FC48B1" w:rsidRDefault="002C499C" w:rsidP="00770D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практики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9220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633B1C6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2CC7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B8C7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статистичних   даних   з   обраної   теми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8556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11DFC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3DE4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697ECEF4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7BA3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5CEECBA8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дослідження.</w:t>
            </w:r>
          </w:p>
        </w:tc>
        <w:tc>
          <w:tcPr>
            <w:tcW w:w="352" w:type="dxa"/>
            <w:gridSpan w:val="2"/>
            <w:shd w:val="clear" w:color="auto" w:fill="auto"/>
            <w:vAlign w:val="bottom"/>
          </w:tcPr>
          <w:p w14:paraId="5007CE69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" w:type="dxa"/>
            <w:shd w:val="clear" w:color="auto" w:fill="auto"/>
            <w:vAlign w:val="bottom"/>
          </w:tcPr>
          <w:p w14:paraId="56867EF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0C0B38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BB3081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14:paraId="1E497AD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9BF68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0A89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C057F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C420C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6F91BCFF" w14:textId="77777777" w:rsidTr="005D0962">
        <w:trPr>
          <w:trHeight w:val="4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459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7F78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7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1D0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2E3DE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CC851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A2A6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99EF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432C9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D26A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C499C" w:rsidRPr="00FC48B1" w14:paraId="129914C2" w14:textId="77777777" w:rsidTr="005D0962">
        <w:trPr>
          <w:trHeight w:val="285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C7008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932C43E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72" w:type="dxa"/>
            <w:gridSpan w:val="5"/>
            <w:shd w:val="clear" w:color="auto" w:fill="auto"/>
            <w:vAlign w:val="bottom"/>
          </w:tcPr>
          <w:p w14:paraId="7B9F301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змістовність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5061EE8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та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76DC77AE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w w:val="97"/>
                <w:sz w:val="24"/>
              </w:rPr>
            </w:pPr>
            <w:r w:rsidRPr="00FC48B1">
              <w:rPr>
                <w:rFonts w:ascii="Times New Roman" w:eastAsia="Times New Roman" w:hAnsi="Times New Roman"/>
                <w:w w:val="97"/>
                <w:sz w:val="24"/>
              </w:rPr>
              <w:t>якість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84068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виконання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B825E" w14:textId="77777777" w:rsidR="002C499C" w:rsidRPr="00FC48B1" w:rsidRDefault="002C499C" w:rsidP="00770D14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Мінімум – 25 балів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5068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Керівник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C48B1">
              <w:rPr>
                <w:rFonts w:ascii="Times New Roman" w:eastAsia="Times New Roman" w:hAnsi="Times New Roman"/>
                <w:sz w:val="24"/>
              </w:rPr>
              <w:t>від</w:t>
            </w:r>
          </w:p>
        </w:tc>
      </w:tr>
      <w:tr w:rsidR="002C499C" w:rsidRPr="00FC48B1" w14:paraId="387DA0F3" w14:textId="77777777" w:rsidTr="005D0962">
        <w:trPr>
          <w:trHeight w:val="32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E1F89" w14:textId="77777777" w:rsidR="002C499C" w:rsidRPr="00FC48B1" w:rsidRDefault="002C499C" w:rsidP="005D096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ІІ</w:t>
            </w:r>
          </w:p>
        </w:tc>
        <w:tc>
          <w:tcPr>
            <w:tcW w:w="2360" w:type="dxa"/>
            <w:gridSpan w:val="7"/>
            <w:shd w:val="clear" w:color="auto" w:fill="auto"/>
            <w:vAlign w:val="bottom"/>
          </w:tcPr>
          <w:p w14:paraId="39CC821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науково-практичних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6A1F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завдань:   розробка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047C4" w14:textId="77777777" w:rsidR="002C499C" w:rsidRPr="00FC48B1" w:rsidRDefault="002C499C" w:rsidP="00770D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Максимум – 40 балів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DE52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кафедри,</w:t>
            </w:r>
          </w:p>
        </w:tc>
      </w:tr>
      <w:tr w:rsidR="002C499C" w:rsidRPr="00FC48B1" w14:paraId="7AFB9AFD" w14:textId="77777777" w:rsidTr="005D0962">
        <w:trPr>
          <w:trHeight w:val="31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46D8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14:paraId="473BD44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програми</w:t>
            </w:r>
          </w:p>
        </w:tc>
        <w:tc>
          <w:tcPr>
            <w:tcW w:w="332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B6CA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соціологічного   дослідження;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419BC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C1DB0" w14:textId="77777777" w:rsidR="002C499C" w:rsidRPr="00FC48B1" w:rsidRDefault="002C499C" w:rsidP="00770D1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Керівник</w:t>
            </w:r>
            <w:r>
              <w:rPr>
                <w:rFonts w:ascii="Times New Roman" w:eastAsia="Times New Roman" w:hAnsi="Times New Roman"/>
                <w:sz w:val="24"/>
              </w:rPr>
              <w:t xml:space="preserve"> б</w:t>
            </w:r>
            <w:r w:rsidRPr="00FC48B1">
              <w:rPr>
                <w:rFonts w:ascii="Times New Roman" w:eastAsia="Times New Roman" w:hAnsi="Times New Roman"/>
                <w:sz w:val="24"/>
              </w:rPr>
              <w:t>ази</w:t>
            </w:r>
          </w:p>
        </w:tc>
      </w:tr>
      <w:tr w:rsidR="002C499C" w:rsidRPr="00FC48B1" w14:paraId="6A46FBB1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5C2A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14:paraId="3DB8C24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підготовка</w:t>
            </w:r>
          </w:p>
        </w:tc>
        <w:tc>
          <w:tcPr>
            <w:tcW w:w="1420" w:type="dxa"/>
            <w:gridSpan w:val="6"/>
            <w:shd w:val="clear" w:color="auto" w:fill="auto"/>
            <w:vAlign w:val="bottom"/>
          </w:tcPr>
          <w:p w14:paraId="740105B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методичних</w:t>
            </w:r>
          </w:p>
        </w:tc>
        <w:tc>
          <w:tcPr>
            <w:tcW w:w="1460" w:type="dxa"/>
            <w:gridSpan w:val="4"/>
            <w:shd w:val="clear" w:color="auto" w:fill="auto"/>
            <w:vAlign w:val="bottom"/>
          </w:tcPr>
          <w:p w14:paraId="6644151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документів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AF43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6E2E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5B8F5B" w14:textId="77777777" w:rsidR="002C499C" w:rsidRPr="00FC48B1" w:rsidRDefault="002C499C" w:rsidP="00770D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практики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79549" w14:textId="77777777" w:rsidR="002C499C" w:rsidRPr="00FC48B1" w:rsidRDefault="002C499C" w:rsidP="00770D14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491F12B3" w14:textId="77777777" w:rsidTr="005D0962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9DFA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3502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польового  етапу дослідження/  підготовка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66A7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EB02F8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C1A0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293A3A2C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D318C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9D8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паспорту для введення даних у програму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128F1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6C7F8A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5B0B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1C410DEA" w14:textId="77777777" w:rsidTr="005D0962">
        <w:trPr>
          <w:trHeight w:val="515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678F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B3A1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 w:rsidRPr="00FC48B1">
              <w:rPr>
                <w:rFonts w:ascii="Times New Roman" w:eastAsia="Times New Roman" w:hAnsi="Times New Roman"/>
                <w:w w:val="99"/>
                <w:sz w:val="24"/>
              </w:rPr>
              <w:t>SPSS</w:t>
            </w:r>
            <w:r w:rsidRPr="007C489C">
              <w:rPr>
                <w:rFonts w:ascii="Times New Roman" w:eastAsia="Times New Roman" w:hAnsi="Times New Roman"/>
                <w:w w:val="99"/>
                <w:sz w:val="24"/>
              </w:rPr>
              <w:t xml:space="preserve">/,підготовка </w:t>
            </w:r>
            <w:proofErr w:type="spellStart"/>
            <w:r w:rsidRPr="007C489C">
              <w:rPr>
                <w:rFonts w:ascii="Times New Roman" w:eastAsia="Times New Roman" w:hAnsi="Times New Roman"/>
                <w:w w:val="99"/>
                <w:sz w:val="24"/>
              </w:rPr>
              <w:t>гайду,сценарію</w:t>
            </w:r>
            <w:proofErr w:type="spellEnd"/>
            <w:r w:rsidRPr="007C489C">
              <w:rPr>
                <w:rFonts w:ascii="Times New Roman" w:eastAsia="Times New Roman" w:hAnsi="Times New Roman"/>
                <w:w w:val="99"/>
                <w:sz w:val="24"/>
              </w:rPr>
              <w:t>. фо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к</w:t>
            </w:r>
            <w:r w:rsidRPr="007C489C">
              <w:rPr>
                <w:rFonts w:ascii="Times New Roman" w:eastAsia="Times New Roman" w:hAnsi="Times New Roman"/>
                <w:w w:val="99"/>
                <w:sz w:val="24"/>
              </w:rPr>
              <w:t>ус-групи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FDA6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B0A395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5D67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51608FE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F817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14:paraId="7BD628D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Підготовка</w:t>
            </w:r>
          </w:p>
        </w:tc>
        <w:tc>
          <w:tcPr>
            <w:tcW w:w="1420" w:type="dxa"/>
            <w:gridSpan w:val="6"/>
            <w:shd w:val="clear" w:color="auto" w:fill="auto"/>
            <w:vAlign w:val="bottom"/>
          </w:tcPr>
          <w:p w14:paraId="61EA8B7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методичних</w:t>
            </w:r>
          </w:p>
        </w:tc>
        <w:tc>
          <w:tcPr>
            <w:tcW w:w="1460" w:type="dxa"/>
            <w:gridSpan w:val="4"/>
            <w:shd w:val="clear" w:color="auto" w:fill="auto"/>
            <w:vAlign w:val="bottom"/>
          </w:tcPr>
          <w:p w14:paraId="7DF429EA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документів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8FB3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ADEC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D131B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C0C0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B6F1A71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39E5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14:paraId="3DBE2D9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контролю</w:t>
            </w:r>
          </w:p>
        </w:tc>
        <w:tc>
          <w:tcPr>
            <w:tcW w:w="1140" w:type="dxa"/>
            <w:gridSpan w:val="5"/>
            <w:shd w:val="clear" w:color="auto" w:fill="auto"/>
            <w:vAlign w:val="bottom"/>
          </w:tcPr>
          <w:p w14:paraId="43E71C3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польового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1431820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w w:val="98"/>
                <w:sz w:val="24"/>
              </w:rPr>
            </w:pPr>
            <w:r w:rsidRPr="00FC48B1">
              <w:rPr>
                <w:rFonts w:ascii="Times New Roman" w:eastAsia="Times New Roman" w:hAnsi="Times New Roman"/>
                <w:w w:val="98"/>
                <w:sz w:val="24"/>
              </w:rPr>
              <w:t>етапу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72F6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опитування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22D81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587258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79AE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43938E39" w14:textId="77777777" w:rsidTr="005D0962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6184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14:paraId="41EE0A4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(інструкція</w:t>
            </w: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640C046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5"/>
            <w:shd w:val="clear" w:color="auto" w:fill="auto"/>
            <w:vAlign w:val="bottom"/>
          </w:tcPr>
          <w:p w14:paraId="3C11C46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C48B1">
              <w:rPr>
                <w:rFonts w:ascii="Times New Roman" w:eastAsia="Times New Roman" w:hAnsi="Times New Roman"/>
                <w:sz w:val="24"/>
              </w:rPr>
              <w:t>інтев’юера</w:t>
            </w:r>
            <w:proofErr w:type="spellEnd"/>
            <w:r w:rsidRPr="00FC48B1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7725E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модератора,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B2B5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19412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54BA3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6791763F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3EAAA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0D0E39F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маршрутний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5D1EFF9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14:paraId="11F0155A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лист)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26FD4C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2507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Проведення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51F2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59BB3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F295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DB2C02E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23D1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039F161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інструктажу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91E5B2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6C9C8E6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із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4D0F38EA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збору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757D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первинної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12C4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CD0FA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DCA9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42016616" w14:textId="77777777" w:rsidTr="005D0962">
        <w:trPr>
          <w:trHeight w:val="31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61B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480AA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соціологічної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ACEC2A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190F3E4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інформації/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D575D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Проведення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EA6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3CF629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6128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230C373D" w14:textId="77777777" w:rsidTr="005D0962">
        <w:trPr>
          <w:trHeight w:val="31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37C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9D3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інструктажу із введення даних у програму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A66C5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7964183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A5BE92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7396E3A4" w14:textId="77777777" w:rsidTr="005D0962">
        <w:trPr>
          <w:trHeight w:val="6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F03C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9FF5CE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1A5A8A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14:paraId="4B4470E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BAB298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1064F16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B8E536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E21DBA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14:paraId="23F5461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8F2D9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D49AAC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3EA7C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FB666E9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C499C" w:rsidRPr="00FC48B1" w14:paraId="4E7B614C" w14:textId="77777777" w:rsidTr="005D0962">
        <w:trPr>
          <w:trHeight w:val="2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F319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  <w:bookmarkStart w:id="0" w:name="page17"/>
            <w:bookmarkEnd w:id="0"/>
            <w:r>
              <w:rPr>
                <w:rFonts w:ascii="Times New Roman" w:eastAsia="Times New Roman" w:hAnsi="Times New Roman"/>
                <w:noProof/>
                <w:sz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798E0D6" wp14:editId="6EF66B93">
                      <wp:simplePos x="0" y="0"/>
                      <wp:positionH relativeFrom="page">
                        <wp:posOffset>6090920</wp:posOffset>
                      </wp:positionH>
                      <wp:positionV relativeFrom="page">
                        <wp:posOffset>715645</wp:posOffset>
                      </wp:positionV>
                      <wp:extent cx="12065" cy="12700"/>
                      <wp:effectExtent l="4445" t="0" r="2540" b="12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2E862" id="Прямоугольник 1" o:spid="_x0000_s1026" style="position:absolute;margin-left:479.6pt;margin-top:56.35pt;width:.95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D4OfM/3gAAAAsB&#10;AAAPAAAAAAAAAAAAAAAAAGEEAABkcnMvZG93bnJldi54bWxQSwUGAAAAAAQABADzAAAAbAUAAAAA&#10;" fillcolor="black" strokecolor="white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5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1546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SPSS/</w:t>
            </w:r>
            <w:proofErr w:type="spellStart"/>
            <w:r w:rsidRPr="00FC48B1">
              <w:rPr>
                <w:rFonts w:ascii="Times New Roman" w:eastAsia="Times New Roman" w:hAnsi="Times New Roman"/>
                <w:sz w:val="24"/>
              </w:rPr>
              <w:t>стенаграфування</w:t>
            </w:r>
            <w:proofErr w:type="spellEnd"/>
            <w:r w:rsidRPr="00FC48B1">
              <w:rPr>
                <w:rFonts w:ascii="Times New Roman" w:eastAsia="Times New Roman" w:hAnsi="Times New Roman"/>
                <w:sz w:val="24"/>
              </w:rPr>
              <w:t>/транскрибування.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0AD66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CFFB3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3E47578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374342F2" w14:textId="77777777" w:rsidTr="005D0962">
        <w:trPr>
          <w:trHeight w:val="317"/>
        </w:trPr>
        <w:tc>
          <w:tcPr>
            <w:tcW w:w="71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07F3E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212E572D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Проведення</w:t>
            </w:r>
          </w:p>
        </w:tc>
        <w:tc>
          <w:tcPr>
            <w:tcW w:w="2380" w:type="dxa"/>
            <w:gridSpan w:val="8"/>
            <w:shd w:val="clear" w:color="auto" w:fill="auto"/>
            <w:vAlign w:val="bottom"/>
          </w:tcPr>
          <w:p w14:paraId="09D3115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контролю  польового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C449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етапу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F36F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51D1FE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D319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188B1ACD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C0B6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0DFDCE2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опитування.</w:t>
            </w:r>
          </w:p>
        </w:tc>
        <w:tc>
          <w:tcPr>
            <w:tcW w:w="2380" w:type="dxa"/>
            <w:gridSpan w:val="8"/>
            <w:shd w:val="clear" w:color="auto" w:fill="auto"/>
            <w:vAlign w:val="bottom"/>
          </w:tcPr>
          <w:p w14:paraId="5CD9707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Проведення  обробки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BC8EA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даних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78A61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1248F1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350AE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1EFA4580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FE598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4A67B7C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(одновимірні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0801688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та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35E0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двовимірні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B16B9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F738B6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8B4B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5480C691" w14:textId="77777777" w:rsidTr="005D0962">
        <w:trPr>
          <w:trHeight w:val="31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8F1A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A74D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розподіли/</w:t>
            </w:r>
            <w:proofErr w:type="spellStart"/>
            <w:r w:rsidRPr="00FC48B1">
              <w:rPr>
                <w:rFonts w:ascii="Times New Roman" w:eastAsia="Times New Roman" w:hAnsi="Times New Roman"/>
                <w:sz w:val="24"/>
              </w:rPr>
              <w:t>стенаграфування</w:t>
            </w:r>
            <w:proofErr w:type="spellEnd"/>
            <w:r w:rsidRPr="00FC48B1"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 w:rsidRPr="00FC48B1">
              <w:rPr>
                <w:rFonts w:ascii="Times New Roman" w:eastAsia="Times New Roman" w:hAnsi="Times New Roman"/>
                <w:sz w:val="24"/>
              </w:rPr>
              <w:t>транскрибуван</w:t>
            </w:r>
            <w:proofErr w:type="spellEnd"/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07322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01DBDD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967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28B944D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E8E2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10"/>
            <w:shd w:val="clear" w:color="auto" w:fill="auto"/>
            <w:vAlign w:val="bottom"/>
          </w:tcPr>
          <w:p w14:paraId="3FAF5F9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ня/контент-аналіз/щільний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5F297A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0577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опис.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8C88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D28BE8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E3671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3482E00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FC3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030C3382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Підготовка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0620B9D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підсумкового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5A4F4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документу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5F22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F8BF96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AE320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03ADD57F" w14:textId="77777777" w:rsidTr="005D0962">
        <w:trPr>
          <w:trHeight w:val="31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974A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029C8BBB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(Звіту)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14:paraId="4AA9285F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67E938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D881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9C39A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721B31B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0C337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499C" w:rsidRPr="00FC48B1" w14:paraId="645FD3E8" w14:textId="77777777" w:rsidTr="005D0962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2BA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40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C61B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D2D74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586AA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C2B8F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C499C" w:rsidRPr="00FC48B1" w14:paraId="1A431998" w14:textId="77777777" w:rsidTr="005D0962">
        <w:trPr>
          <w:trHeight w:val="263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145A5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9A708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Pr="00FC48B1">
              <w:rPr>
                <w:rFonts w:ascii="Times New Roman" w:eastAsia="Times New Roman" w:hAnsi="Times New Roman"/>
                <w:sz w:val="24"/>
              </w:rPr>
              <w:t>рівень оволодіння практичними уміннями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99A7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Мінімум – 6 балів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6FEA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Керівник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C48B1">
              <w:rPr>
                <w:rFonts w:ascii="Times New Roman" w:eastAsia="Times New Roman" w:hAnsi="Times New Roman"/>
                <w:sz w:val="24"/>
              </w:rPr>
              <w:t>від</w:t>
            </w:r>
          </w:p>
        </w:tc>
      </w:tr>
      <w:tr w:rsidR="002C499C" w:rsidRPr="00FC48B1" w14:paraId="2B648099" w14:textId="77777777" w:rsidTr="005D0962">
        <w:trPr>
          <w:trHeight w:val="29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98B0D" w14:textId="488C8429" w:rsidR="002C499C" w:rsidRPr="00FC48B1" w:rsidRDefault="002C499C" w:rsidP="005D0962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ІІІ</w:t>
            </w:r>
            <w:r w:rsidR="005D0962" w:rsidRPr="00FC48B1">
              <w:rPr>
                <w:rFonts w:ascii="Times New Roman" w:eastAsia="Times New Roman" w:hAnsi="Times New Roman"/>
                <w:b/>
                <w:sz w:val="24"/>
              </w:rPr>
              <w:t>І</w:t>
            </w:r>
          </w:p>
        </w:tc>
        <w:tc>
          <w:tcPr>
            <w:tcW w:w="454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8395C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і  навиками  за  спеціальністю:</w:t>
            </w:r>
          </w:p>
          <w:p w14:paraId="2FDD2469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письмовий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C48B1">
              <w:rPr>
                <w:rFonts w:ascii="Times New Roman" w:eastAsia="Times New Roman" w:hAnsi="Times New Roman"/>
                <w:sz w:val="24"/>
              </w:rPr>
              <w:t>звіт про проходження практики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AAD81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Максимум – 20 балів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F1423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кафедри</w:t>
            </w:r>
          </w:p>
        </w:tc>
      </w:tr>
      <w:tr w:rsidR="002C499C" w:rsidRPr="00FC48B1" w14:paraId="3BE5A277" w14:textId="77777777" w:rsidTr="005D0962">
        <w:trPr>
          <w:trHeight w:val="5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6270D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40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503C7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EABE8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5A91E" w14:textId="77777777" w:rsidR="002C499C" w:rsidRPr="00FC48B1" w:rsidRDefault="002C499C" w:rsidP="00770D14">
            <w:pPr>
              <w:spacing w:line="0" w:lineRule="atLeast"/>
              <w:ind w:firstLine="709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C499C" w:rsidRPr="00FC48B1" w14:paraId="4EAEA193" w14:textId="77777777" w:rsidTr="005D0962">
        <w:trPr>
          <w:trHeight w:val="95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67C67" w14:textId="77777777" w:rsidR="002C499C" w:rsidRPr="00FC48B1" w:rsidRDefault="002C499C" w:rsidP="00770D14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gridSpan w:val="1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F7F1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-захист результатів практики на засіданні</w:t>
            </w:r>
          </w:p>
          <w:p w14:paraId="0C2A8E90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кафедри соціології</w:t>
            </w:r>
          </w:p>
        </w:tc>
        <w:tc>
          <w:tcPr>
            <w:tcW w:w="26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BE6A1" w14:textId="77777777" w:rsidR="002C499C" w:rsidRPr="00FC48B1" w:rsidRDefault="002C499C" w:rsidP="00770D14">
            <w:pPr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Мінімум – 15 балів</w:t>
            </w:r>
          </w:p>
        </w:tc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B90CB" w14:textId="77777777" w:rsidR="002C499C" w:rsidRPr="00FC48B1" w:rsidRDefault="002C499C" w:rsidP="00770D14">
            <w:pPr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Члени кафедри</w:t>
            </w:r>
          </w:p>
        </w:tc>
      </w:tr>
      <w:tr w:rsidR="002C499C" w:rsidRPr="00FC48B1" w14:paraId="73582124" w14:textId="77777777" w:rsidTr="005D0962">
        <w:trPr>
          <w:trHeight w:val="262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9588D" w14:textId="77777777" w:rsidR="002C499C" w:rsidRPr="00FC48B1" w:rsidRDefault="002C499C" w:rsidP="005D096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C48B1">
              <w:rPr>
                <w:rFonts w:ascii="Times New Roman" w:eastAsia="Times New Roman" w:hAnsi="Times New Roman"/>
                <w:b/>
                <w:sz w:val="24"/>
              </w:rPr>
              <w:t>ІV</w:t>
            </w:r>
          </w:p>
        </w:tc>
        <w:tc>
          <w:tcPr>
            <w:tcW w:w="4540" w:type="dxa"/>
            <w:gridSpan w:val="1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6CC05" w14:textId="77777777" w:rsidR="002C499C" w:rsidRPr="00FC48B1" w:rsidRDefault="002C499C" w:rsidP="00770D14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E1DE" w14:textId="77777777" w:rsidR="002C499C" w:rsidRPr="00FC48B1" w:rsidRDefault="002C499C" w:rsidP="00770D14">
            <w:pPr>
              <w:rPr>
                <w:rFonts w:ascii="Times New Roman" w:eastAsia="Times New Roman" w:hAnsi="Times New Roman"/>
                <w:sz w:val="24"/>
              </w:rPr>
            </w:pPr>
            <w:r w:rsidRPr="00FC48B1">
              <w:rPr>
                <w:rFonts w:ascii="Times New Roman" w:eastAsia="Times New Roman" w:hAnsi="Times New Roman"/>
                <w:sz w:val="24"/>
              </w:rPr>
              <w:t>Максимум – 30 балів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EB37A" w14:textId="77777777" w:rsidR="002C499C" w:rsidRPr="00FC48B1" w:rsidRDefault="002C499C" w:rsidP="00770D1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6FC4968" w14:textId="77777777" w:rsidR="008D388A" w:rsidRDefault="008D388A"/>
    <w:sectPr w:rsidR="008D388A" w:rsidSect="00261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99C"/>
    <w:rsid w:val="000B7739"/>
    <w:rsid w:val="001B2899"/>
    <w:rsid w:val="00261549"/>
    <w:rsid w:val="002C499C"/>
    <w:rsid w:val="005D0962"/>
    <w:rsid w:val="008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7AAB"/>
  <w15:docId w15:val="{E4F48154-003C-4E00-8E0F-8F41377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9C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Гавріна В. О.</cp:lastModifiedBy>
  <cp:revision>3</cp:revision>
  <dcterms:created xsi:type="dcterms:W3CDTF">2021-01-18T16:51:00Z</dcterms:created>
  <dcterms:modified xsi:type="dcterms:W3CDTF">2025-04-11T20:28:00Z</dcterms:modified>
</cp:coreProperties>
</file>