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8E695" w14:textId="77777777" w:rsidR="00865F2F" w:rsidRPr="00317254" w:rsidRDefault="00865F2F" w:rsidP="006B330A">
      <w:pPr>
        <w:spacing w:after="0"/>
        <w:jc w:val="center"/>
        <w:rPr>
          <w:rFonts w:ascii="Times New Roman" w:hAnsi="Times New Roman"/>
          <w:b/>
          <w:sz w:val="28"/>
          <w:szCs w:val="28"/>
          <w:lang w:val="uk-UA" w:eastAsia="ru-RU"/>
        </w:rPr>
      </w:pPr>
      <w:r w:rsidRPr="00317254">
        <w:rPr>
          <w:rFonts w:ascii="Times New Roman" w:hAnsi="Times New Roman"/>
          <w:b/>
          <w:sz w:val="28"/>
          <w:szCs w:val="28"/>
          <w:lang w:val="uk-UA" w:eastAsia="ru-RU"/>
        </w:rPr>
        <w:t>МІНІСТЕРСТВО ОСВІТИ І НАУКИ УКРАЇНИ</w:t>
      </w:r>
    </w:p>
    <w:p w14:paraId="56B2C722" w14:textId="77777777" w:rsidR="00865F2F" w:rsidRPr="00317254" w:rsidRDefault="00865F2F" w:rsidP="006B330A">
      <w:pPr>
        <w:spacing w:after="0"/>
        <w:jc w:val="center"/>
        <w:rPr>
          <w:rFonts w:ascii="Times New Roman" w:hAnsi="Times New Roman"/>
          <w:b/>
          <w:sz w:val="28"/>
          <w:szCs w:val="28"/>
          <w:lang w:val="uk-UA" w:eastAsia="ru-RU"/>
        </w:rPr>
      </w:pPr>
      <w:r w:rsidRPr="00317254">
        <w:rPr>
          <w:rFonts w:ascii="Times New Roman" w:hAnsi="Times New Roman"/>
          <w:b/>
          <w:sz w:val="28"/>
          <w:szCs w:val="28"/>
          <w:lang w:val="uk-UA" w:eastAsia="ru-RU"/>
        </w:rPr>
        <w:t>МЕЛІТОПОЛЬСЬКИЙ ДЕРЖАВНИЙ ПЕДАГОГІЧНИЙ УНІВЕРСИТЕТ</w:t>
      </w:r>
    </w:p>
    <w:p w14:paraId="238E3780" w14:textId="77777777" w:rsidR="00865F2F" w:rsidRPr="00317254" w:rsidRDefault="00865F2F" w:rsidP="006B330A">
      <w:pPr>
        <w:spacing w:after="0"/>
        <w:jc w:val="center"/>
        <w:rPr>
          <w:rFonts w:ascii="Times New Roman" w:hAnsi="Times New Roman"/>
          <w:b/>
          <w:sz w:val="28"/>
          <w:szCs w:val="28"/>
          <w:lang w:val="uk-UA" w:eastAsia="ru-RU"/>
        </w:rPr>
      </w:pPr>
      <w:r w:rsidRPr="00317254">
        <w:rPr>
          <w:rFonts w:ascii="Times New Roman" w:hAnsi="Times New Roman"/>
          <w:b/>
          <w:sz w:val="28"/>
          <w:szCs w:val="28"/>
          <w:lang w:val="uk-UA" w:eastAsia="ru-RU"/>
        </w:rPr>
        <w:t>ІМЕНІ БОГДАНА ХМЕЛЬНИЦЬКОГО</w:t>
      </w:r>
    </w:p>
    <w:p w14:paraId="21F3DC4E" w14:textId="77777777" w:rsidR="00865F2F" w:rsidRPr="00317254" w:rsidRDefault="00865F2F" w:rsidP="006B330A">
      <w:pPr>
        <w:spacing w:after="0" w:line="360" w:lineRule="auto"/>
        <w:rPr>
          <w:rFonts w:ascii="Times New Roman" w:hAnsi="Times New Roman"/>
          <w:b/>
          <w:bCs/>
          <w:caps/>
          <w:lang w:val="uk-UA" w:eastAsia="ru-RU"/>
        </w:rPr>
      </w:pPr>
    </w:p>
    <w:p w14:paraId="235755A8" w14:textId="77777777" w:rsidR="00865F2F" w:rsidRPr="00317254" w:rsidRDefault="00865F2F" w:rsidP="006B330A">
      <w:pPr>
        <w:spacing w:after="0"/>
        <w:jc w:val="center"/>
        <w:rPr>
          <w:rFonts w:ascii="Times New Roman" w:hAnsi="Times New Roman"/>
          <w:sz w:val="28"/>
          <w:szCs w:val="28"/>
          <w:lang w:val="uk-UA" w:eastAsia="ru-RU"/>
        </w:rPr>
      </w:pPr>
    </w:p>
    <w:p w14:paraId="687DE625" w14:textId="77777777" w:rsidR="00865F2F" w:rsidRPr="00317254" w:rsidRDefault="00865F2F" w:rsidP="006B330A">
      <w:pPr>
        <w:spacing w:after="0"/>
        <w:jc w:val="center"/>
        <w:rPr>
          <w:rFonts w:ascii="Times New Roman" w:hAnsi="Times New Roman"/>
          <w:b/>
          <w:sz w:val="28"/>
          <w:szCs w:val="28"/>
          <w:lang w:val="uk-UA" w:eastAsia="ru-RU"/>
        </w:rPr>
      </w:pPr>
      <w:r w:rsidRPr="00317254">
        <w:rPr>
          <w:rFonts w:ascii="Times New Roman" w:hAnsi="Times New Roman"/>
          <w:b/>
          <w:sz w:val="28"/>
          <w:szCs w:val="28"/>
          <w:lang w:val="uk-UA" w:eastAsia="ru-RU"/>
        </w:rPr>
        <w:t xml:space="preserve">ПРОТОКОЛ </w:t>
      </w:r>
    </w:p>
    <w:p w14:paraId="40F30AA9" w14:textId="3457E8EA" w:rsidR="00865F2F" w:rsidRPr="00317254" w:rsidRDefault="00865F2F" w:rsidP="006B330A">
      <w:pPr>
        <w:spacing w:after="0"/>
        <w:jc w:val="center"/>
        <w:rPr>
          <w:rFonts w:ascii="Times New Roman" w:hAnsi="Times New Roman"/>
          <w:sz w:val="28"/>
          <w:szCs w:val="28"/>
          <w:lang w:val="uk-UA" w:eastAsia="ru-RU"/>
        </w:rPr>
      </w:pPr>
      <w:r w:rsidRPr="00317254">
        <w:rPr>
          <w:rFonts w:ascii="Times New Roman" w:hAnsi="Times New Roman"/>
          <w:sz w:val="28"/>
          <w:szCs w:val="28"/>
          <w:lang w:val="uk-UA" w:eastAsia="ru-RU"/>
        </w:rPr>
        <w:t xml:space="preserve">засідання </w:t>
      </w:r>
      <w:r w:rsidRPr="00317254">
        <w:rPr>
          <w:rFonts w:ascii="Times New Roman" w:hAnsi="Times New Roman"/>
          <w:sz w:val="28"/>
          <w:szCs w:val="28"/>
          <w:lang w:val="uk-UA"/>
        </w:rPr>
        <w:t>кафедри соціології</w:t>
      </w:r>
      <w:r w:rsidR="00D56C5D" w:rsidRPr="00317254">
        <w:rPr>
          <w:rFonts w:ascii="Times New Roman" w:hAnsi="Times New Roman"/>
          <w:sz w:val="28"/>
          <w:szCs w:val="28"/>
          <w:lang w:val="uk-UA"/>
        </w:rPr>
        <w:t xml:space="preserve"> та філософії</w:t>
      </w:r>
    </w:p>
    <w:p w14:paraId="46ECBA7A" w14:textId="2B1D1C26" w:rsidR="00865F2F" w:rsidRPr="00317254" w:rsidRDefault="008D3E3F" w:rsidP="006B330A">
      <w:pPr>
        <w:spacing w:after="0"/>
        <w:jc w:val="center"/>
        <w:rPr>
          <w:rFonts w:ascii="Times New Roman" w:hAnsi="Times New Roman"/>
          <w:i/>
          <w:sz w:val="28"/>
          <w:szCs w:val="28"/>
          <w:lang w:val="uk-UA" w:eastAsia="ru-RU"/>
        </w:rPr>
      </w:pPr>
      <w:r w:rsidRPr="00317254">
        <w:rPr>
          <w:rFonts w:ascii="Times New Roman" w:hAnsi="Times New Roman"/>
          <w:i/>
          <w:sz w:val="28"/>
          <w:szCs w:val="28"/>
          <w:lang w:val="uk-UA"/>
        </w:rPr>
        <w:t>07</w:t>
      </w:r>
      <w:r w:rsidR="00865F2F" w:rsidRPr="00317254">
        <w:rPr>
          <w:rFonts w:ascii="Times New Roman" w:hAnsi="Times New Roman"/>
          <w:i/>
          <w:sz w:val="28"/>
          <w:szCs w:val="28"/>
          <w:lang w:val="uk-UA"/>
        </w:rPr>
        <w:t>.</w:t>
      </w:r>
      <w:r w:rsidR="003E77F2" w:rsidRPr="00317254">
        <w:rPr>
          <w:rFonts w:ascii="Times New Roman" w:hAnsi="Times New Roman"/>
          <w:i/>
          <w:sz w:val="28"/>
          <w:szCs w:val="28"/>
          <w:lang w:val="uk-UA"/>
        </w:rPr>
        <w:t>0</w:t>
      </w:r>
      <w:r w:rsidR="006E35F9" w:rsidRPr="00317254">
        <w:rPr>
          <w:rFonts w:ascii="Times New Roman" w:hAnsi="Times New Roman"/>
          <w:i/>
          <w:sz w:val="28"/>
          <w:szCs w:val="28"/>
          <w:lang w:val="uk-UA"/>
        </w:rPr>
        <w:t>3</w:t>
      </w:r>
      <w:r w:rsidR="00865F2F" w:rsidRPr="00317254">
        <w:rPr>
          <w:rFonts w:ascii="Times New Roman" w:hAnsi="Times New Roman"/>
          <w:i/>
          <w:sz w:val="28"/>
          <w:szCs w:val="28"/>
          <w:lang w:val="uk-UA"/>
        </w:rPr>
        <w:t>.20</w:t>
      </w:r>
      <w:r w:rsidR="00A116A1" w:rsidRPr="00317254">
        <w:rPr>
          <w:rFonts w:ascii="Times New Roman" w:hAnsi="Times New Roman"/>
          <w:i/>
          <w:sz w:val="28"/>
          <w:szCs w:val="28"/>
          <w:lang w:val="uk-UA"/>
        </w:rPr>
        <w:t>2</w:t>
      </w:r>
      <w:r w:rsidRPr="00317254">
        <w:rPr>
          <w:rFonts w:ascii="Times New Roman" w:hAnsi="Times New Roman"/>
          <w:i/>
          <w:sz w:val="28"/>
          <w:szCs w:val="28"/>
          <w:lang w:val="uk-UA"/>
        </w:rPr>
        <w:t>5</w:t>
      </w:r>
      <w:r w:rsidR="00865F2F" w:rsidRPr="00317254">
        <w:rPr>
          <w:rFonts w:ascii="Times New Roman" w:hAnsi="Times New Roman"/>
          <w:i/>
          <w:sz w:val="28"/>
          <w:szCs w:val="28"/>
          <w:lang w:val="uk-UA" w:eastAsia="ru-RU"/>
        </w:rPr>
        <w:t xml:space="preserve">  </w:t>
      </w:r>
      <w:r w:rsidR="00865F2F" w:rsidRPr="00317254">
        <w:rPr>
          <w:rFonts w:ascii="Times New Roman" w:hAnsi="Times New Roman"/>
          <w:i/>
          <w:sz w:val="28"/>
          <w:szCs w:val="28"/>
          <w:lang w:val="uk-UA"/>
        </w:rPr>
        <w:t xml:space="preserve">                     </w:t>
      </w:r>
      <w:r w:rsidR="00865F2F" w:rsidRPr="00317254">
        <w:rPr>
          <w:rFonts w:ascii="Times New Roman" w:hAnsi="Times New Roman"/>
          <w:i/>
          <w:sz w:val="28"/>
          <w:szCs w:val="28"/>
          <w:lang w:val="uk-UA" w:eastAsia="ru-RU"/>
        </w:rPr>
        <w:t xml:space="preserve">                 </w:t>
      </w:r>
      <w:r w:rsidR="00865F2F" w:rsidRPr="00317254">
        <w:rPr>
          <w:rFonts w:ascii="Times New Roman" w:hAnsi="Times New Roman"/>
          <w:sz w:val="28"/>
          <w:szCs w:val="28"/>
          <w:lang w:val="uk-UA" w:eastAsia="ru-RU"/>
        </w:rPr>
        <w:t>№</w:t>
      </w:r>
      <w:r w:rsidR="00865F2F" w:rsidRPr="00317254">
        <w:rPr>
          <w:rFonts w:ascii="Times New Roman" w:hAnsi="Times New Roman"/>
          <w:i/>
          <w:sz w:val="28"/>
          <w:szCs w:val="28"/>
          <w:lang w:val="uk-UA"/>
        </w:rPr>
        <w:t xml:space="preserve"> </w:t>
      </w:r>
      <w:r w:rsidR="006E35F9" w:rsidRPr="00317254">
        <w:rPr>
          <w:rFonts w:ascii="Times New Roman" w:hAnsi="Times New Roman"/>
          <w:i/>
          <w:sz w:val="28"/>
          <w:szCs w:val="28"/>
          <w:lang w:val="uk-UA"/>
        </w:rPr>
        <w:t>8</w:t>
      </w:r>
      <w:r w:rsidR="00865F2F" w:rsidRPr="00317254">
        <w:rPr>
          <w:rFonts w:ascii="Times New Roman" w:hAnsi="Times New Roman"/>
          <w:i/>
          <w:sz w:val="28"/>
          <w:szCs w:val="28"/>
          <w:lang w:val="uk-UA" w:eastAsia="ru-RU"/>
        </w:rPr>
        <w:t xml:space="preserve">                      </w:t>
      </w:r>
      <w:r w:rsidR="005C216D" w:rsidRPr="00317254">
        <w:rPr>
          <w:rFonts w:ascii="Times New Roman" w:hAnsi="Times New Roman"/>
          <w:i/>
          <w:sz w:val="28"/>
          <w:szCs w:val="28"/>
          <w:lang w:val="uk-UA" w:eastAsia="ru-RU"/>
        </w:rPr>
        <w:tab/>
      </w:r>
      <w:r w:rsidR="005C216D" w:rsidRPr="00317254">
        <w:rPr>
          <w:rFonts w:ascii="Times New Roman" w:hAnsi="Times New Roman"/>
          <w:i/>
          <w:sz w:val="28"/>
          <w:szCs w:val="28"/>
          <w:lang w:val="uk-UA" w:eastAsia="ru-RU"/>
        </w:rPr>
        <w:tab/>
      </w:r>
      <w:r w:rsidR="00865F2F" w:rsidRPr="00317254">
        <w:rPr>
          <w:rFonts w:ascii="Times New Roman" w:hAnsi="Times New Roman"/>
          <w:i/>
          <w:sz w:val="28"/>
          <w:szCs w:val="28"/>
          <w:lang w:val="uk-UA" w:eastAsia="ru-RU"/>
        </w:rPr>
        <w:t xml:space="preserve">м. </w:t>
      </w:r>
      <w:r w:rsidR="000865CC" w:rsidRPr="00317254">
        <w:rPr>
          <w:rFonts w:ascii="Times New Roman" w:hAnsi="Times New Roman"/>
          <w:i/>
          <w:sz w:val="28"/>
          <w:szCs w:val="28"/>
          <w:lang w:val="uk-UA" w:eastAsia="ru-RU"/>
        </w:rPr>
        <w:t>Запоріжжя</w:t>
      </w:r>
    </w:p>
    <w:p w14:paraId="02BAC64C" w14:textId="77777777" w:rsidR="00865F2F" w:rsidRPr="00317254" w:rsidRDefault="00865F2F" w:rsidP="006B330A">
      <w:pPr>
        <w:spacing w:after="0"/>
        <w:jc w:val="center"/>
        <w:rPr>
          <w:rFonts w:ascii="Times New Roman" w:hAnsi="Times New Roman"/>
          <w:b/>
          <w:sz w:val="28"/>
          <w:szCs w:val="28"/>
          <w:lang w:val="uk-UA"/>
        </w:rPr>
      </w:pPr>
    </w:p>
    <w:p w14:paraId="3D4C47E0" w14:textId="77777777" w:rsidR="000865CC" w:rsidRPr="00317254" w:rsidRDefault="000865CC" w:rsidP="006B330A">
      <w:pPr>
        <w:widowControl w:val="0"/>
        <w:suppressAutoHyphens/>
        <w:autoSpaceDE w:val="0"/>
        <w:spacing w:after="0" w:line="240" w:lineRule="auto"/>
        <w:jc w:val="both"/>
        <w:rPr>
          <w:rFonts w:ascii="Times New Roman" w:eastAsia="Times New Roman" w:hAnsi="Times New Roman"/>
          <w:sz w:val="28"/>
          <w:szCs w:val="28"/>
          <w:lang w:val="uk-UA" w:eastAsia="ar-SA"/>
        </w:rPr>
      </w:pPr>
      <w:r w:rsidRPr="00317254">
        <w:rPr>
          <w:rFonts w:ascii="Times New Roman" w:eastAsia="Times New Roman" w:hAnsi="Times New Roman"/>
          <w:sz w:val="28"/>
          <w:szCs w:val="28"/>
          <w:lang w:val="uk-UA" w:eastAsia="ar-SA"/>
        </w:rPr>
        <w:t xml:space="preserve">Голова: зав. кафедрою соціології та філософії </w:t>
      </w:r>
      <w:proofErr w:type="spellStart"/>
      <w:r w:rsidRPr="00317254">
        <w:rPr>
          <w:rFonts w:ascii="Times New Roman" w:eastAsia="Times New Roman" w:hAnsi="Times New Roman"/>
          <w:sz w:val="28"/>
          <w:szCs w:val="28"/>
          <w:lang w:val="uk-UA" w:eastAsia="ar-SA"/>
        </w:rPr>
        <w:t>канд</w:t>
      </w:r>
      <w:proofErr w:type="spellEnd"/>
      <w:r w:rsidRPr="00317254">
        <w:rPr>
          <w:rFonts w:ascii="Times New Roman" w:eastAsia="Times New Roman" w:hAnsi="Times New Roman"/>
          <w:sz w:val="28"/>
          <w:szCs w:val="28"/>
          <w:lang w:val="uk-UA" w:eastAsia="ar-SA"/>
        </w:rPr>
        <w:t xml:space="preserve">. </w:t>
      </w:r>
      <w:proofErr w:type="spellStart"/>
      <w:r w:rsidRPr="00317254">
        <w:rPr>
          <w:rFonts w:ascii="Times New Roman" w:eastAsia="Times New Roman" w:hAnsi="Times New Roman"/>
          <w:sz w:val="28"/>
          <w:szCs w:val="28"/>
          <w:lang w:val="uk-UA" w:eastAsia="ar-SA"/>
        </w:rPr>
        <w:t>філос</w:t>
      </w:r>
      <w:proofErr w:type="spellEnd"/>
      <w:r w:rsidRPr="00317254">
        <w:rPr>
          <w:rFonts w:ascii="Times New Roman" w:eastAsia="Times New Roman" w:hAnsi="Times New Roman"/>
          <w:sz w:val="28"/>
          <w:szCs w:val="28"/>
          <w:lang w:val="uk-UA" w:eastAsia="ar-SA"/>
        </w:rPr>
        <w:t>. наук, доцент Афанасьєва Л.В.</w:t>
      </w:r>
    </w:p>
    <w:p w14:paraId="326E4174" w14:textId="77777777" w:rsidR="000865CC" w:rsidRPr="00317254" w:rsidRDefault="000865CC" w:rsidP="006B330A">
      <w:pPr>
        <w:spacing w:after="0"/>
        <w:jc w:val="both"/>
        <w:rPr>
          <w:rFonts w:ascii="Times New Roman" w:eastAsia="Times New Roman" w:hAnsi="Times New Roman"/>
          <w:bCs/>
          <w:iCs/>
          <w:sz w:val="28"/>
          <w:szCs w:val="28"/>
          <w:lang w:val="uk-UA" w:eastAsia="ru-RU"/>
        </w:rPr>
      </w:pPr>
      <w:r w:rsidRPr="00317254">
        <w:rPr>
          <w:rFonts w:ascii="Times New Roman" w:eastAsia="Times New Roman" w:hAnsi="Times New Roman"/>
          <w:sz w:val="28"/>
          <w:szCs w:val="28"/>
          <w:lang w:val="uk-UA" w:eastAsia="ar-SA"/>
        </w:rPr>
        <w:t xml:space="preserve">Секретар: старший </w:t>
      </w:r>
      <w:r w:rsidRPr="00317254">
        <w:rPr>
          <w:rFonts w:ascii="Times New Roman" w:eastAsia="Times New Roman" w:hAnsi="Times New Roman"/>
          <w:bCs/>
          <w:iCs/>
          <w:sz w:val="28"/>
          <w:szCs w:val="28"/>
          <w:lang w:val="uk-UA" w:eastAsia="ru-RU"/>
        </w:rPr>
        <w:t xml:space="preserve">лаборант </w:t>
      </w:r>
      <w:proofErr w:type="spellStart"/>
      <w:r w:rsidRPr="00317254">
        <w:rPr>
          <w:rFonts w:ascii="Times New Roman" w:eastAsia="Times New Roman" w:hAnsi="Times New Roman"/>
          <w:bCs/>
          <w:iCs/>
          <w:sz w:val="28"/>
          <w:szCs w:val="28"/>
          <w:lang w:val="uk-UA" w:eastAsia="ru-RU"/>
        </w:rPr>
        <w:t>Григоращенко</w:t>
      </w:r>
      <w:proofErr w:type="spellEnd"/>
      <w:r w:rsidRPr="00317254">
        <w:rPr>
          <w:rFonts w:ascii="Times New Roman" w:eastAsia="Times New Roman" w:hAnsi="Times New Roman"/>
          <w:bCs/>
          <w:iCs/>
          <w:sz w:val="28"/>
          <w:szCs w:val="28"/>
          <w:lang w:val="uk-UA" w:eastAsia="ru-RU"/>
        </w:rPr>
        <w:t xml:space="preserve"> В.О.</w:t>
      </w:r>
    </w:p>
    <w:p w14:paraId="2F85051F" w14:textId="788B721B" w:rsidR="00FD4372" w:rsidRPr="00317254" w:rsidRDefault="000865CC" w:rsidP="006B330A">
      <w:pPr>
        <w:spacing w:after="0" w:line="240" w:lineRule="auto"/>
        <w:jc w:val="both"/>
        <w:rPr>
          <w:rFonts w:ascii="Times New Roman" w:eastAsia="Times New Roman" w:hAnsi="Times New Roman"/>
          <w:bCs/>
          <w:iCs/>
          <w:sz w:val="28"/>
          <w:szCs w:val="28"/>
          <w:lang w:val="uk-UA" w:eastAsia="ru-RU"/>
        </w:rPr>
      </w:pPr>
      <w:r w:rsidRPr="00317254">
        <w:rPr>
          <w:rFonts w:ascii="Times New Roman" w:eastAsia="Times New Roman" w:hAnsi="Times New Roman"/>
          <w:bCs/>
          <w:iCs/>
          <w:sz w:val="28"/>
          <w:szCs w:val="28"/>
          <w:lang w:val="uk-UA" w:eastAsia="ru-RU"/>
        </w:rPr>
        <w:t xml:space="preserve">Присутні: </w:t>
      </w:r>
      <w:bookmarkStart w:id="0" w:name="_Hlk183088997"/>
      <w:r w:rsidRPr="00317254">
        <w:rPr>
          <w:rFonts w:ascii="Times New Roman" w:eastAsia="Times New Roman" w:hAnsi="Times New Roman"/>
          <w:bCs/>
          <w:iCs/>
          <w:sz w:val="28"/>
          <w:szCs w:val="28"/>
          <w:lang w:val="uk-UA" w:eastAsia="ru-RU"/>
        </w:rPr>
        <w:t xml:space="preserve">проф. </w:t>
      </w:r>
      <w:proofErr w:type="spellStart"/>
      <w:r w:rsidRPr="00317254">
        <w:rPr>
          <w:rFonts w:ascii="Times New Roman" w:eastAsia="Times New Roman" w:hAnsi="Times New Roman"/>
          <w:bCs/>
          <w:iCs/>
          <w:sz w:val="28"/>
          <w:szCs w:val="28"/>
          <w:lang w:val="uk-UA" w:eastAsia="ru-RU"/>
        </w:rPr>
        <w:t>Подшивалкіна</w:t>
      </w:r>
      <w:proofErr w:type="spellEnd"/>
      <w:r w:rsidRPr="00317254">
        <w:rPr>
          <w:rFonts w:ascii="Times New Roman" w:eastAsia="Times New Roman" w:hAnsi="Times New Roman"/>
          <w:bCs/>
          <w:iCs/>
          <w:sz w:val="28"/>
          <w:szCs w:val="28"/>
          <w:lang w:val="uk-UA" w:eastAsia="ru-RU"/>
        </w:rPr>
        <w:t xml:space="preserve"> В.І., доц. Глинська Л.Ф., проф. Глебова Н.І, ст. викладач </w:t>
      </w:r>
      <w:proofErr w:type="spellStart"/>
      <w:r w:rsidRPr="00317254">
        <w:rPr>
          <w:rFonts w:ascii="Times New Roman" w:eastAsia="Times New Roman" w:hAnsi="Times New Roman"/>
          <w:bCs/>
          <w:iCs/>
          <w:sz w:val="28"/>
          <w:szCs w:val="28"/>
          <w:lang w:val="uk-UA" w:eastAsia="ru-RU"/>
        </w:rPr>
        <w:t>Чичановський</w:t>
      </w:r>
      <w:proofErr w:type="spellEnd"/>
      <w:r w:rsidRPr="00317254">
        <w:rPr>
          <w:rFonts w:ascii="Times New Roman" w:eastAsia="Times New Roman" w:hAnsi="Times New Roman"/>
          <w:bCs/>
          <w:iCs/>
          <w:sz w:val="28"/>
          <w:szCs w:val="28"/>
          <w:lang w:val="uk-UA" w:eastAsia="ru-RU"/>
        </w:rPr>
        <w:t xml:space="preserve"> І.О., проф. Цюрупа М.В., викладач- стажист </w:t>
      </w:r>
      <w:proofErr w:type="spellStart"/>
      <w:r w:rsidRPr="00317254">
        <w:rPr>
          <w:rFonts w:ascii="Times New Roman" w:eastAsia="Times New Roman" w:hAnsi="Times New Roman"/>
          <w:bCs/>
          <w:iCs/>
          <w:sz w:val="28"/>
          <w:szCs w:val="28"/>
          <w:lang w:val="uk-UA" w:eastAsia="ru-RU"/>
        </w:rPr>
        <w:t>Котенко</w:t>
      </w:r>
      <w:proofErr w:type="spellEnd"/>
      <w:r w:rsidRPr="00317254">
        <w:rPr>
          <w:rFonts w:ascii="Times New Roman" w:eastAsia="Times New Roman" w:hAnsi="Times New Roman"/>
          <w:bCs/>
          <w:iCs/>
          <w:sz w:val="28"/>
          <w:szCs w:val="28"/>
          <w:lang w:val="uk-UA" w:eastAsia="ru-RU"/>
        </w:rPr>
        <w:t xml:space="preserve"> Г.О., </w:t>
      </w:r>
      <w:proofErr w:type="spellStart"/>
      <w:r w:rsidRPr="00317254">
        <w:rPr>
          <w:rFonts w:ascii="Times New Roman" w:eastAsia="Times New Roman" w:hAnsi="Times New Roman"/>
          <w:bCs/>
          <w:iCs/>
          <w:sz w:val="28"/>
          <w:szCs w:val="28"/>
          <w:lang w:val="uk-UA" w:eastAsia="ru-RU"/>
        </w:rPr>
        <w:t>ст.викладач</w:t>
      </w:r>
      <w:proofErr w:type="spellEnd"/>
      <w:r w:rsidRPr="00317254">
        <w:rPr>
          <w:rFonts w:ascii="Times New Roman" w:eastAsia="Times New Roman" w:hAnsi="Times New Roman"/>
          <w:bCs/>
          <w:iCs/>
          <w:sz w:val="28"/>
          <w:szCs w:val="28"/>
          <w:lang w:val="uk-UA" w:eastAsia="ru-RU"/>
        </w:rPr>
        <w:t xml:space="preserve"> Демчик О.В., доц. Букрєєва І.В., </w:t>
      </w:r>
      <w:proofErr w:type="spellStart"/>
      <w:r w:rsidRPr="00317254">
        <w:rPr>
          <w:rFonts w:ascii="Times New Roman" w:eastAsia="Times New Roman" w:hAnsi="Times New Roman"/>
          <w:bCs/>
          <w:iCs/>
          <w:sz w:val="28"/>
          <w:szCs w:val="16"/>
          <w:lang w:val="uk-UA" w:eastAsia="ru-RU"/>
        </w:rPr>
        <w:t>викл</w:t>
      </w:r>
      <w:proofErr w:type="spellEnd"/>
      <w:r w:rsidRPr="00317254">
        <w:rPr>
          <w:rFonts w:ascii="Times New Roman" w:eastAsia="Times New Roman" w:hAnsi="Times New Roman"/>
          <w:bCs/>
          <w:iCs/>
          <w:sz w:val="28"/>
          <w:szCs w:val="16"/>
          <w:lang w:val="uk-UA" w:eastAsia="ru-RU"/>
        </w:rPr>
        <w:t>.-стаж.</w:t>
      </w:r>
      <w:r w:rsidRPr="00317254">
        <w:rPr>
          <w:rFonts w:ascii="Times New Roman" w:eastAsia="Times New Roman" w:hAnsi="Times New Roman"/>
          <w:b/>
          <w:i/>
          <w:sz w:val="28"/>
          <w:szCs w:val="16"/>
          <w:lang w:val="uk-UA" w:eastAsia="ru-RU"/>
        </w:rPr>
        <w:t xml:space="preserve"> </w:t>
      </w:r>
      <w:r w:rsidRPr="00317254">
        <w:rPr>
          <w:rFonts w:ascii="Times New Roman" w:eastAsia="Times New Roman" w:hAnsi="Times New Roman"/>
          <w:bCs/>
          <w:iCs/>
          <w:sz w:val="28"/>
          <w:szCs w:val="28"/>
          <w:lang w:val="uk-UA" w:eastAsia="ru-RU"/>
        </w:rPr>
        <w:t>Набокова А.С., доцент Семікін М.О., ст. викладач Кречетова В.А.,</w:t>
      </w:r>
      <w:bookmarkEnd w:id="0"/>
      <w:r w:rsidRPr="00317254">
        <w:rPr>
          <w:rFonts w:ascii="Times New Roman" w:eastAsia="Times New Roman" w:hAnsi="Times New Roman"/>
          <w:bCs/>
          <w:iCs/>
          <w:sz w:val="28"/>
          <w:szCs w:val="28"/>
          <w:lang w:val="uk-UA" w:eastAsia="ru-RU"/>
        </w:rPr>
        <w:t xml:space="preserve"> лаборант Мельник Г.П., </w:t>
      </w:r>
      <w:r w:rsidR="00060A44" w:rsidRPr="00317254">
        <w:rPr>
          <w:rFonts w:ascii="Times New Roman" w:hAnsi="Times New Roman"/>
          <w:sz w:val="28"/>
          <w:szCs w:val="28"/>
          <w:lang w:val="uk-UA"/>
        </w:rPr>
        <w:t xml:space="preserve">здобувачі вищої освіти третього рівня ОНП спеціальності 033 Філософія аспіранти Андрющенко Олексій, Горбаль Ярослав , Вишневський Олександр , Шевчук Андрій </w:t>
      </w:r>
      <w:r w:rsidR="00000C10" w:rsidRPr="00317254">
        <w:rPr>
          <w:rFonts w:ascii="Times New Roman" w:hAnsi="Times New Roman"/>
          <w:sz w:val="28"/>
          <w:szCs w:val="28"/>
          <w:lang w:val="uk-UA"/>
        </w:rPr>
        <w:t>,</w:t>
      </w:r>
      <w:r w:rsidR="009B1F0D" w:rsidRPr="00317254">
        <w:rPr>
          <w:rFonts w:ascii="Times New Roman" w:hAnsi="Times New Roman"/>
          <w:sz w:val="28"/>
          <w:szCs w:val="28"/>
          <w:lang w:val="uk-UA"/>
        </w:rPr>
        <w:t xml:space="preserve"> Набокова А.С., </w:t>
      </w:r>
      <w:proofErr w:type="spellStart"/>
      <w:r w:rsidR="009B1F0D" w:rsidRPr="00317254">
        <w:rPr>
          <w:rFonts w:ascii="Times New Roman" w:hAnsi="Times New Roman"/>
          <w:sz w:val="28"/>
          <w:szCs w:val="28"/>
          <w:lang w:val="uk-UA"/>
        </w:rPr>
        <w:t>Знаменський</w:t>
      </w:r>
      <w:proofErr w:type="spellEnd"/>
      <w:r w:rsidR="009B1F0D" w:rsidRPr="00317254">
        <w:rPr>
          <w:rFonts w:ascii="Times New Roman" w:hAnsi="Times New Roman"/>
          <w:sz w:val="28"/>
          <w:szCs w:val="28"/>
          <w:lang w:val="uk-UA"/>
        </w:rPr>
        <w:t xml:space="preserve"> Д.В., </w:t>
      </w:r>
      <w:proofErr w:type="spellStart"/>
      <w:r w:rsidR="009B1F0D" w:rsidRPr="00317254">
        <w:rPr>
          <w:rFonts w:ascii="Times New Roman" w:hAnsi="Times New Roman"/>
          <w:sz w:val="28"/>
          <w:szCs w:val="28"/>
          <w:lang w:val="uk-UA"/>
        </w:rPr>
        <w:t>Дурдо</w:t>
      </w:r>
      <w:proofErr w:type="spellEnd"/>
      <w:r w:rsidR="009B1F0D" w:rsidRPr="00317254">
        <w:rPr>
          <w:rFonts w:ascii="Times New Roman" w:hAnsi="Times New Roman"/>
          <w:sz w:val="28"/>
          <w:szCs w:val="28"/>
          <w:lang w:val="uk-UA"/>
        </w:rPr>
        <w:t xml:space="preserve"> О.І.</w:t>
      </w:r>
      <w:r w:rsidR="00000C10" w:rsidRPr="00317254">
        <w:rPr>
          <w:rFonts w:ascii="Times New Roman" w:hAnsi="Times New Roman"/>
          <w:sz w:val="28"/>
          <w:szCs w:val="28"/>
          <w:lang w:val="uk-UA"/>
        </w:rPr>
        <w:t xml:space="preserve"> здобувачі курсу освітньої програми Соціологія (бакалаврського) рівня вищої освіти, 521-і групи: </w:t>
      </w:r>
      <w:proofErr w:type="spellStart"/>
      <w:r w:rsidR="00000C10" w:rsidRPr="00317254">
        <w:rPr>
          <w:rFonts w:ascii="Times New Roman" w:hAnsi="Times New Roman"/>
          <w:sz w:val="28"/>
          <w:szCs w:val="28"/>
          <w:lang w:val="uk-UA"/>
        </w:rPr>
        <w:t>Ганчев</w:t>
      </w:r>
      <w:proofErr w:type="spellEnd"/>
      <w:r w:rsidR="00000C10" w:rsidRPr="00317254">
        <w:rPr>
          <w:rFonts w:ascii="Times New Roman" w:hAnsi="Times New Roman"/>
          <w:sz w:val="28"/>
          <w:szCs w:val="28"/>
          <w:lang w:val="uk-UA"/>
        </w:rPr>
        <w:t xml:space="preserve"> Іван, </w:t>
      </w:r>
      <w:proofErr w:type="spellStart"/>
      <w:r w:rsidR="00000C10" w:rsidRPr="00317254">
        <w:rPr>
          <w:rFonts w:ascii="Times New Roman" w:hAnsi="Times New Roman"/>
          <w:sz w:val="28"/>
          <w:szCs w:val="28"/>
          <w:lang w:val="uk-UA"/>
        </w:rPr>
        <w:t>Дєдов</w:t>
      </w:r>
      <w:proofErr w:type="spellEnd"/>
      <w:r w:rsidR="00000C10" w:rsidRPr="00317254">
        <w:rPr>
          <w:rFonts w:ascii="Times New Roman" w:hAnsi="Times New Roman"/>
          <w:sz w:val="28"/>
          <w:szCs w:val="28"/>
          <w:lang w:val="uk-UA"/>
        </w:rPr>
        <w:t xml:space="preserve"> Іван, Корж Олексій, Кучерявих Сергій,  </w:t>
      </w:r>
      <w:proofErr w:type="spellStart"/>
      <w:r w:rsidR="00000C10" w:rsidRPr="00317254">
        <w:rPr>
          <w:rFonts w:ascii="Times New Roman" w:hAnsi="Times New Roman"/>
          <w:sz w:val="28"/>
          <w:szCs w:val="28"/>
          <w:lang w:val="uk-UA"/>
        </w:rPr>
        <w:t>Мазінова</w:t>
      </w:r>
      <w:proofErr w:type="spellEnd"/>
      <w:r w:rsidR="00000C10" w:rsidRPr="00317254">
        <w:rPr>
          <w:rFonts w:ascii="Times New Roman" w:hAnsi="Times New Roman"/>
          <w:sz w:val="28"/>
          <w:szCs w:val="28"/>
          <w:lang w:val="uk-UA"/>
        </w:rPr>
        <w:t xml:space="preserve"> Мілана, </w:t>
      </w:r>
      <w:proofErr w:type="spellStart"/>
      <w:r w:rsidR="00000C10" w:rsidRPr="00317254">
        <w:rPr>
          <w:rFonts w:ascii="Times New Roman" w:hAnsi="Times New Roman"/>
          <w:sz w:val="28"/>
          <w:szCs w:val="28"/>
          <w:lang w:val="uk-UA"/>
        </w:rPr>
        <w:t>Медведь</w:t>
      </w:r>
      <w:proofErr w:type="spellEnd"/>
      <w:r w:rsidR="00000C10" w:rsidRPr="00317254">
        <w:rPr>
          <w:rFonts w:ascii="Times New Roman" w:hAnsi="Times New Roman"/>
          <w:sz w:val="28"/>
          <w:szCs w:val="28"/>
          <w:lang w:val="uk-UA"/>
        </w:rPr>
        <w:t xml:space="preserve"> Ольга, Орел Вадим, Уколов Максим, </w:t>
      </w:r>
      <w:proofErr w:type="spellStart"/>
      <w:r w:rsidR="00000C10" w:rsidRPr="00317254">
        <w:rPr>
          <w:rFonts w:ascii="Times New Roman" w:hAnsi="Times New Roman"/>
          <w:sz w:val="28"/>
          <w:szCs w:val="28"/>
          <w:lang w:val="uk-UA"/>
        </w:rPr>
        <w:t>Цебенко</w:t>
      </w:r>
      <w:proofErr w:type="spellEnd"/>
      <w:r w:rsidR="00000C10" w:rsidRPr="00317254">
        <w:rPr>
          <w:rFonts w:ascii="Times New Roman" w:hAnsi="Times New Roman"/>
          <w:sz w:val="28"/>
          <w:szCs w:val="28"/>
          <w:lang w:val="uk-UA"/>
        </w:rPr>
        <w:t xml:space="preserve"> Павло, Чередник Давид, </w:t>
      </w:r>
      <w:proofErr w:type="spellStart"/>
      <w:r w:rsidR="00000C10" w:rsidRPr="00317254">
        <w:rPr>
          <w:rFonts w:ascii="Times New Roman" w:hAnsi="Times New Roman"/>
          <w:sz w:val="28"/>
          <w:szCs w:val="28"/>
          <w:lang w:val="uk-UA"/>
        </w:rPr>
        <w:t>Шаухалов</w:t>
      </w:r>
      <w:proofErr w:type="spellEnd"/>
      <w:r w:rsidR="00000C10" w:rsidRPr="00317254">
        <w:rPr>
          <w:rFonts w:ascii="Times New Roman" w:hAnsi="Times New Roman"/>
          <w:sz w:val="28"/>
          <w:szCs w:val="28"/>
          <w:lang w:val="uk-UA"/>
        </w:rPr>
        <w:t xml:space="preserve"> Андрій, здобувачі 4 курсу за спеціальністю 054 Соціологія, освітньої програми «Соціологія» першого (бакалаврського) рівня вищої освіти (гр. 520-і): </w:t>
      </w:r>
      <w:proofErr w:type="spellStart"/>
      <w:r w:rsidR="00000C10" w:rsidRPr="00317254">
        <w:rPr>
          <w:rFonts w:ascii="Times New Roman" w:hAnsi="Times New Roman"/>
          <w:sz w:val="28"/>
          <w:szCs w:val="28"/>
          <w:lang w:val="uk-UA"/>
        </w:rPr>
        <w:t>Архипчук</w:t>
      </w:r>
      <w:proofErr w:type="spellEnd"/>
      <w:r w:rsidR="00000C10" w:rsidRPr="00317254">
        <w:rPr>
          <w:rFonts w:ascii="Times New Roman" w:hAnsi="Times New Roman"/>
          <w:sz w:val="28"/>
          <w:szCs w:val="28"/>
          <w:lang w:val="uk-UA"/>
        </w:rPr>
        <w:t xml:space="preserve"> Микола, Демченко Анастасія, Ковпак Михайло, </w:t>
      </w:r>
      <w:proofErr w:type="spellStart"/>
      <w:r w:rsidR="00000C10" w:rsidRPr="00317254">
        <w:rPr>
          <w:rFonts w:ascii="Times New Roman" w:hAnsi="Times New Roman"/>
          <w:sz w:val="28"/>
          <w:szCs w:val="28"/>
          <w:lang w:val="uk-UA"/>
        </w:rPr>
        <w:t>Крачун</w:t>
      </w:r>
      <w:proofErr w:type="spellEnd"/>
      <w:r w:rsidR="00000C10" w:rsidRPr="00317254">
        <w:rPr>
          <w:rFonts w:ascii="Times New Roman" w:hAnsi="Times New Roman"/>
          <w:sz w:val="28"/>
          <w:szCs w:val="28"/>
          <w:lang w:val="uk-UA"/>
        </w:rPr>
        <w:t xml:space="preserve">  Максим, </w:t>
      </w:r>
      <w:proofErr w:type="spellStart"/>
      <w:r w:rsidR="00000C10" w:rsidRPr="00317254">
        <w:rPr>
          <w:rFonts w:ascii="Times New Roman" w:hAnsi="Times New Roman"/>
          <w:sz w:val="28"/>
          <w:szCs w:val="28"/>
          <w:lang w:val="uk-UA"/>
        </w:rPr>
        <w:t>Кучинський</w:t>
      </w:r>
      <w:proofErr w:type="spellEnd"/>
      <w:r w:rsidR="00000C10" w:rsidRPr="00317254">
        <w:rPr>
          <w:rFonts w:ascii="Times New Roman" w:hAnsi="Times New Roman"/>
          <w:sz w:val="28"/>
          <w:szCs w:val="28"/>
          <w:lang w:val="uk-UA"/>
        </w:rPr>
        <w:t xml:space="preserve"> Віктор, </w:t>
      </w:r>
      <w:proofErr w:type="spellStart"/>
      <w:r w:rsidR="00000C10" w:rsidRPr="00317254">
        <w:rPr>
          <w:rFonts w:ascii="Times New Roman" w:hAnsi="Times New Roman"/>
          <w:sz w:val="28"/>
          <w:szCs w:val="28"/>
          <w:lang w:val="uk-UA"/>
        </w:rPr>
        <w:t>Латишева</w:t>
      </w:r>
      <w:proofErr w:type="spellEnd"/>
      <w:r w:rsidR="00000C10" w:rsidRPr="00317254">
        <w:rPr>
          <w:rFonts w:ascii="Times New Roman" w:hAnsi="Times New Roman"/>
          <w:sz w:val="28"/>
          <w:szCs w:val="28"/>
          <w:lang w:val="uk-UA"/>
        </w:rPr>
        <w:t xml:space="preserve"> Діана, Павлюк Валентин, Пастушок Олександр, </w:t>
      </w:r>
      <w:proofErr w:type="spellStart"/>
      <w:r w:rsidR="00000C10" w:rsidRPr="00317254">
        <w:rPr>
          <w:rFonts w:ascii="Times New Roman" w:hAnsi="Times New Roman"/>
          <w:sz w:val="28"/>
          <w:szCs w:val="28"/>
          <w:lang w:val="uk-UA"/>
        </w:rPr>
        <w:t>Скударнова</w:t>
      </w:r>
      <w:proofErr w:type="spellEnd"/>
      <w:r w:rsidR="00000C10" w:rsidRPr="00317254">
        <w:rPr>
          <w:rFonts w:ascii="Times New Roman" w:hAnsi="Times New Roman"/>
          <w:sz w:val="28"/>
          <w:szCs w:val="28"/>
          <w:lang w:val="uk-UA"/>
        </w:rPr>
        <w:t xml:space="preserve"> Анастасія, </w:t>
      </w:r>
      <w:proofErr w:type="spellStart"/>
      <w:r w:rsidR="00000C10" w:rsidRPr="00317254">
        <w:rPr>
          <w:rFonts w:ascii="Times New Roman" w:hAnsi="Times New Roman"/>
          <w:sz w:val="28"/>
          <w:szCs w:val="28"/>
          <w:lang w:val="uk-UA"/>
        </w:rPr>
        <w:t>Фокша</w:t>
      </w:r>
      <w:proofErr w:type="spellEnd"/>
      <w:r w:rsidR="00000C10" w:rsidRPr="00317254">
        <w:rPr>
          <w:rFonts w:ascii="Times New Roman" w:hAnsi="Times New Roman"/>
          <w:sz w:val="28"/>
          <w:szCs w:val="28"/>
          <w:lang w:val="uk-UA"/>
        </w:rPr>
        <w:t xml:space="preserve"> Максим, Фурман Анастасія </w:t>
      </w:r>
    </w:p>
    <w:p w14:paraId="325BF2C4" w14:textId="77777777" w:rsidR="00865F2F" w:rsidRPr="00317254" w:rsidRDefault="00865F2F" w:rsidP="006B330A">
      <w:pPr>
        <w:spacing w:after="0" w:line="360" w:lineRule="auto"/>
        <w:jc w:val="both"/>
        <w:rPr>
          <w:rFonts w:ascii="Times New Roman" w:hAnsi="Times New Roman"/>
          <w:sz w:val="28"/>
          <w:szCs w:val="28"/>
          <w:lang w:val="uk-UA"/>
        </w:rPr>
      </w:pPr>
    </w:p>
    <w:p w14:paraId="0C7D16C2" w14:textId="77777777" w:rsidR="00865F2F" w:rsidRPr="00317254" w:rsidRDefault="00865F2F" w:rsidP="006B330A">
      <w:pPr>
        <w:spacing w:after="0" w:line="240" w:lineRule="auto"/>
        <w:ind w:firstLine="709"/>
        <w:jc w:val="center"/>
        <w:rPr>
          <w:rFonts w:ascii="Times New Roman" w:hAnsi="Times New Roman"/>
          <w:sz w:val="28"/>
          <w:szCs w:val="28"/>
          <w:lang w:val="uk-UA"/>
        </w:rPr>
      </w:pPr>
      <w:r w:rsidRPr="00317254">
        <w:rPr>
          <w:rFonts w:ascii="Times New Roman" w:hAnsi="Times New Roman"/>
          <w:sz w:val="28"/>
          <w:szCs w:val="28"/>
          <w:lang w:val="uk-UA"/>
        </w:rPr>
        <w:t>ПОРЯДОК ДЕННИЙ:</w:t>
      </w:r>
    </w:p>
    <w:p w14:paraId="35DEC3E1" w14:textId="77777777" w:rsidR="00865F2F" w:rsidRPr="00317254" w:rsidRDefault="00865F2F" w:rsidP="006B330A">
      <w:pPr>
        <w:pStyle w:val="a6"/>
        <w:spacing w:after="0" w:line="240" w:lineRule="auto"/>
        <w:ind w:left="0" w:firstLine="709"/>
        <w:jc w:val="both"/>
        <w:rPr>
          <w:rFonts w:ascii="Times New Roman" w:hAnsi="Times New Roman"/>
          <w:sz w:val="28"/>
          <w:szCs w:val="28"/>
          <w:lang w:val="uk-UA"/>
        </w:rPr>
      </w:pPr>
    </w:p>
    <w:p w14:paraId="53A48791" w14:textId="77777777" w:rsidR="003E0295" w:rsidRPr="00317254" w:rsidRDefault="003E0295" w:rsidP="006B330A">
      <w:pPr>
        <w:pStyle w:val="a6"/>
        <w:numPr>
          <w:ilvl w:val="0"/>
          <w:numId w:val="17"/>
        </w:numPr>
        <w:spacing w:after="0" w:line="240" w:lineRule="auto"/>
        <w:ind w:left="0" w:firstLine="709"/>
        <w:jc w:val="both"/>
        <w:rPr>
          <w:rFonts w:ascii="Times New Roman" w:hAnsi="Times New Roman"/>
          <w:b/>
          <w:bCs/>
          <w:sz w:val="28"/>
          <w:szCs w:val="28"/>
          <w:lang w:val="uk-UA"/>
        </w:rPr>
      </w:pPr>
      <w:r w:rsidRPr="00317254">
        <w:rPr>
          <w:rFonts w:ascii="Times New Roman" w:hAnsi="Times New Roman"/>
          <w:b/>
          <w:bCs/>
          <w:sz w:val="28"/>
          <w:szCs w:val="28"/>
          <w:lang w:val="uk-UA"/>
        </w:rPr>
        <w:t xml:space="preserve">Про організаційну та методичну роботу на кафедрі. </w:t>
      </w:r>
    </w:p>
    <w:p w14:paraId="76F42BF0" w14:textId="77777777" w:rsidR="003E0295" w:rsidRPr="00317254" w:rsidRDefault="003E0295" w:rsidP="006B330A">
      <w:pPr>
        <w:pStyle w:val="a6"/>
        <w:numPr>
          <w:ilvl w:val="0"/>
          <w:numId w:val="17"/>
        </w:numPr>
        <w:spacing w:after="0" w:line="240" w:lineRule="auto"/>
        <w:ind w:left="0" w:firstLine="709"/>
        <w:jc w:val="both"/>
        <w:rPr>
          <w:rFonts w:ascii="Times New Roman" w:hAnsi="Times New Roman"/>
          <w:b/>
          <w:bCs/>
          <w:sz w:val="28"/>
          <w:szCs w:val="28"/>
          <w:lang w:val="uk-UA"/>
        </w:rPr>
      </w:pPr>
      <w:r w:rsidRPr="00317254">
        <w:rPr>
          <w:rFonts w:ascii="Times New Roman" w:hAnsi="Times New Roman"/>
          <w:b/>
          <w:bCs/>
          <w:sz w:val="28"/>
          <w:szCs w:val="28"/>
          <w:lang w:val="uk-UA"/>
        </w:rPr>
        <w:t xml:space="preserve">Про роботу кураторів академічних груп. </w:t>
      </w:r>
    </w:p>
    <w:p w14:paraId="438D30EF" w14:textId="7BBD147A" w:rsidR="00FD4372" w:rsidRPr="00317254" w:rsidRDefault="003E0295" w:rsidP="006B330A">
      <w:pPr>
        <w:pStyle w:val="a6"/>
        <w:numPr>
          <w:ilvl w:val="0"/>
          <w:numId w:val="17"/>
        </w:numPr>
        <w:spacing w:after="0" w:line="240" w:lineRule="auto"/>
        <w:ind w:left="0" w:firstLine="709"/>
        <w:jc w:val="both"/>
        <w:rPr>
          <w:rFonts w:ascii="Times New Roman" w:hAnsi="Times New Roman"/>
          <w:b/>
          <w:bCs/>
          <w:sz w:val="28"/>
          <w:szCs w:val="28"/>
          <w:lang w:val="uk-UA"/>
        </w:rPr>
      </w:pPr>
      <w:r w:rsidRPr="00317254">
        <w:rPr>
          <w:rFonts w:ascii="Times New Roman" w:hAnsi="Times New Roman"/>
          <w:b/>
          <w:bCs/>
          <w:sz w:val="28"/>
          <w:szCs w:val="28"/>
          <w:lang w:val="uk-UA"/>
        </w:rPr>
        <w:t>Про проходження навчальної та виробничої практик та об’єктивність оцінювання результатів освітньої підготовки студентів-соціологів.</w:t>
      </w:r>
    </w:p>
    <w:p w14:paraId="1FC78628" w14:textId="6FE0CC0B" w:rsidR="00E12D59" w:rsidRPr="00317254" w:rsidRDefault="00E12D59" w:rsidP="006B330A">
      <w:pPr>
        <w:pStyle w:val="a6"/>
        <w:numPr>
          <w:ilvl w:val="0"/>
          <w:numId w:val="17"/>
        </w:numPr>
        <w:spacing w:after="0" w:line="240" w:lineRule="auto"/>
        <w:ind w:left="0" w:firstLine="709"/>
        <w:jc w:val="both"/>
        <w:rPr>
          <w:rFonts w:ascii="Times New Roman" w:hAnsi="Times New Roman"/>
          <w:b/>
          <w:bCs/>
          <w:sz w:val="28"/>
          <w:szCs w:val="28"/>
          <w:lang w:val="uk-UA"/>
        </w:rPr>
      </w:pPr>
      <w:r w:rsidRPr="00317254">
        <w:rPr>
          <w:rFonts w:ascii="Times New Roman" w:hAnsi="Times New Roman"/>
          <w:b/>
          <w:bCs/>
          <w:sz w:val="28"/>
          <w:szCs w:val="28"/>
          <w:lang w:val="uk-UA"/>
        </w:rPr>
        <w:t xml:space="preserve">Про результати виконання </w:t>
      </w:r>
      <w:proofErr w:type="spellStart"/>
      <w:r w:rsidRPr="00317254">
        <w:rPr>
          <w:rFonts w:ascii="Times New Roman" w:hAnsi="Times New Roman"/>
          <w:b/>
          <w:bCs/>
          <w:sz w:val="28"/>
          <w:szCs w:val="28"/>
          <w:lang w:val="uk-UA"/>
        </w:rPr>
        <w:t>освітньо</w:t>
      </w:r>
      <w:proofErr w:type="spellEnd"/>
      <w:r w:rsidRPr="00317254">
        <w:rPr>
          <w:rFonts w:ascii="Times New Roman" w:hAnsi="Times New Roman"/>
          <w:b/>
          <w:bCs/>
          <w:sz w:val="28"/>
          <w:szCs w:val="28"/>
          <w:lang w:val="uk-UA"/>
        </w:rPr>
        <w:t>-наукової програми здобувачів вищої освіти третього рівня ОНП спеціальності 033 Філософія аспірантів Андрющенка Олексія Юрійовича, Горбаля Ярослава Миколайовича, Вишневського Олександра Олександровича, Шевчука Андрія Віталійовича</w:t>
      </w:r>
      <w:r w:rsidR="009B1F0D" w:rsidRPr="00317254">
        <w:rPr>
          <w:rFonts w:ascii="Times New Roman" w:hAnsi="Times New Roman"/>
          <w:b/>
          <w:bCs/>
          <w:sz w:val="28"/>
          <w:szCs w:val="28"/>
          <w:lang w:val="uk-UA"/>
        </w:rPr>
        <w:t xml:space="preserve">, </w:t>
      </w:r>
      <w:proofErr w:type="spellStart"/>
      <w:r w:rsidR="009B1F0D" w:rsidRPr="00317254">
        <w:rPr>
          <w:rFonts w:ascii="Times New Roman" w:hAnsi="Times New Roman"/>
          <w:b/>
          <w:bCs/>
          <w:sz w:val="28"/>
          <w:szCs w:val="28"/>
          <w:lang w:val="uk-UA"/>
        </w:rPr>
        <w:t>Знаменський</w:t>
      </w:r>
      <w:proofErr w:type="spellEnd"/>
      <w:r w:rsidR="009B1F0D" w:rsidRPr="00317254">
        <w:rPr>
          <w:rFonts w:ascii="Times New Roman" w:hAnsi="Times New Roman"/>
          <w:b/>
          <w:bCs/>
          <w:sz w:val="28"/>
          <w:szCs w:val="28"/>
          <w:lang w:val="uk-UA"/>
        </w:rPr>
        <w:t xml:space="preserve"> Дмитро Віталійович, </w:t>
      </w:r>
      <w:proofErr w:type="spellStart"/>
      <w:r w:rsidR="009B1F0D" w:rsidRPr="00317254">
        <w:rPr>
          <w:rFonts w:ascii="Times New Roman" w:hAnsi="Times New Roman"/>
          <w:b/>
          <w:bCs/>
          <w:sz w:val="28"/>
          <w:szCs w:val="28"/>
          <w:lang w:val="uk-UA"/>
        </w:rPr>
        <w:t>Дурдо</w:t>
      </w:r>
      <w:proofErr w:type="spellEnd"/>
      <w:r w:rsidR="009B1F0D" w:rsidRPr="00317254">
        <w:rPr>
          <w:rFonts w:ascii="Times New Roman" w:hAnsi="Times New Roman"/>
          <w:b/>
          <w:bCs/>
          <w:sz w:val="28"/>
          <w:szCs w:val="28"/>
          <w:lang w:val="uk-UA"/>
        </w:rPr>
        <w:t xml:space="preserve"> Олексій Ігорович.</w:t>
      </w:r>
    </w:p>
    <w:p w14:paraId="328AC57F" w14:textId="78B52BE0" w:rsidR="00C85103" w:rsidRPr="00317254" w:rsidRDefault="00C77EA9" w:rsidP="006B330A">
      <w:pPr>
        <w:pStyle w:val="Default"/>
        <w:ind w:firstLine="709"/>
        <w:jc w:val="both"/>
        <w:rPr>
          <w:color w:val="auto"/>
          <w:sz w:val="28"/>
          <w:szCs w:val="28"/>
          <w:lang w:val="uk-UA"/>
        </w:rPr>
      </w:pPr>
      <w:r w:rsidRPr="00317254">
        <w:rPr>
          <w:b/>
          <w:bCs/>
          <w:color w:val="auto"/>
          <w:sz w:val="28"/>
          <w:szCs w:val="28"/>
          <w:lang w:val="uk-UA"/>
        </w:rPr>
        <w:lastRenderedPageBreak/>
        <w:t>1.</w:t>
      </w:r>
      <w:r w:rsidR="00C85103" w:rsidRPr="00317254">
        <w:rPr>
          <w:b/>
          <w:bCs/>
          <w:color w:val="auto"/>
          <w:sz w:val="28"/>
          <w:szCs w:val="28"/>
          <w:lang w:val="uk-UA"/>
        </w:rPr>
        <w:t>СЛУХАЛИ</w:t>
      </w:r>
      <w:r w:rsidR="00C85103" w:rsidRPr="00317254">
        <w:rPr>
          <w:color w:val="auto"/>
          <w:sz w:val="28"/>
          <w:szCs w:val="28"/>
          <w:lang w:val="uk-UA"/>
        </w:rPr>
        <w:t xml:space="preserve">: </w:t>
      </w:r>
      <w:r w:rsidR="00C85103" w:rsidRPr="00317254">
        <w:rPr>
          <w:color w:val="auto"/>
          <w:sz w:val="28"/>
          <w:szCs w:val="28"/>
          <w:shd w:val="clear" w:color="auto" w:fill="FFFFFF"/>
          <w:lang w:val="uk-UA"/>
        </w:rPr>
        <w:t xml:space="preserve">Про </w:t>
      </w:r>
      <w:r w:rsidR="00C85103" w:rsidRPr="00317254">
        <w:rPr>
          <w:color w:val="auto"/>
          <w:sz w:val="28"/>
          <w:szCs w:val="28"/>
          <w:lang w:val="uk-UA"/>
        </w:rPr>
        <w:t>організаційно-методичну роботу на кафедрі.</w:t>
      </w:r>
    </w:p>
    <w:p w14:paraId="6995D43E" w14:textId="6134AC17" w:rsidR="000E3800" w:rsidRPr="00317254" w:rsidRDefault="000E3800" w:rsidP="006B330A">
      <w:pPr>
        <w:shd w:val="clear" w:color="auto" w:fill="FFFFFF"/>
        <w:spacing w:after="0"/>
        <w:ind w:firstLine="708"/>
        <w:jc w:val="both"/>
        <w:rPr>
          <w:rFonts w:ascii="Times New Roman" w:hAnsi="Times New Roman"/>
          <w:sz w:val="28"/>
          <w:szCs w:val="28"/>
          <w:shd w:val="clear" w:color="auto" w:fill="FFFFFF"/>
          <w:lang w:val="uk-UA"/>
        </w:rPr>
      </w:pPr>
      <w:r w:rsidRPr="00317254">
        <w:rPr>
          <w:rFonts w:ascii="Times New Roman" w:hAnsi="Times New Roman"/>
          <w:b/>
          <w:bCs/>
          <w:sz w:val="28"/>
          <w:szCs w:val="28"/>
          <w:lang w:val="uk-UA"/>
        </w:rPr>
        <w:t>ВИСТУПИЛИ:</w:t>
      </w:r>
      <w:r w:rsidRPr="00317254">
        <w:rPr>
          <w:rFonts w:ascii="Times New Roman" w:hAnsi="Times New Roman"/>
          <w:sz w:val="28"/>
          <w:szCs w:val="28"/>
          <w:lang w:val="uk-UA"/>
        </w:rPr>
        <w:t xml:space="preserve"> доц. Глинська Л.Ф. зазначила, що викладачами підготовлені та проведені навчально-методичні семінари «Методика соціологічного дослідження соціальної компетентності соціологів» </w:t>
      </w:r>
      <w:r w:rsidRPr="00317254">
        <w:rPr>
          <w:rFonts w:ascii="Times New Roman" w:hAnsi="Times New Roman"/>
          <w:sz w:val="28"/>
          <w:szCs w:val="28"/>
          <w:shd w:val="clear" w:color="auto" w:fill="FFFFFF"/>
          <w:lang w:val="uk-UA"/>
        </w:rPr>
        <w:t> </w:t>
      </w:r>
      <w:r w:rsidRPr="00317254">
        <w:rPr>
          <w:rFonts w:ascii="Times New Roman" w:hAnsi="Times New Roman"/>
          <w:sz w:val="28"/>
          <w:szCs w:val="28"/>
          <w:lang w:val="uk-UA"/>
        </w:rPr>
        <w:t>(</w:t>
      </w:r>
      <w:r w:rsidRPr="00317254">
        <w:rPr>
          <w:rFonts w:ascii="Times New Roman" w:hAnsi="Times New Roman"/>
          <w:sz w:val="28"/>
          <w:szCs w:val="28"/>
          <w:shd w:val="clear" w:color="auto" w:fill="FFFFFF"/>
          <w:lang w:val="uk-UA"/>
        </w:rPr>
        <w:t xml:space="preserve">лютий) </w:t>
      </w:r>
      <w:r w:rsidRPr="00317254">
        <w:rPr>
          <w:rFonts w:ascii="Times New Roman" w:hAnsi="Times New Roman"/>
          <w:sz w:val="28"/>
          <w:szCs w:val="28"/>
          <w:lang w:val="uk-UA"/>
        </w:rPr>
        <w:t xml:space="preserve"> і «Вища школа як чинник формування громадянської ідентичності студентів у сучасній Україні» (березень). Доцент Афанасьєва взяла участь у методологічному</w:t>
      </w:r>
      <w:r w:rsidR="00875A7E" w:rsidRPr="00317254">
        <w:rPr>
          <w:rFonts w:ascii="Times New Roman" w:hAnsi="Times New Roman"/>
          <w:sz w:val="28"/>
          <w:szCs w:val="28"/>
          <w:lang w:val="uk-UA"/>
        </w:rPr>
        <w:t xml:space="preserve"> </w:t>
      </w:r>
      <w:r w:rsidRPr="00317254">
        <w:rPr>
          <w:rFonts w:ascii="Times New Roman" w:hAnsi="Times New Roman"/>
          <w:sz w:val="28"/>
          <w:szCs w:val="28"/>
          <w:lang w:val="uk-UA"/>
        </w:rPr>
        <w:t xml:space="preserve">семінарі «Стратегічні орієнтири та інноваційні практики утвердження української національної ідентичності в умовах воєнного стану», який організовує </w:t>
      </w:r>
      <w:r w:rsidRPr="00317254">
        <w:rPr>
          <w:rFonts w:ascii="Times New Roman" w:hAnsi="Times New Roman"/>
          <w:sz w:val="28"/>
          <w:szCs w:val="28"/>
          <w:shd w:val="clear" w:color="auto" w:fill="FFFFFF"/>
          <w:lang w:val="uk-UA"/>
        </w:rPr>
        <w:t>Інститут проблем виховання НАПН України</w:t>
      </w:r>
      <w:r w:rsidRPr="00317254">
        <w:rPr>
          <w:rFonts w:ascii="Times New Roman" w:hAnsi="Times New Roman"/>
          <w:sz w:val="28"/>
          <w:szCs w:val="28"/>
          <w:lang w:val="uk-UA"/>
        </w:rPr>
        <w:t xml:space="preserve">. Доцент </w:t>
      </w:r>
      <w:r w:rsidRPr="00317254">
        <w:rPr>
          <w:rFonts w:ascii="Times New Roman" w:hAnsi="Times New Roman"/>
          <w:sz w:val="28"/>
          <w:szCs w:val="28"/>
          <w:shd w:val="clear" w:color="auto" w:fill="FFFFFF"/>
          <w:lang w:val="uk-UA"/>
        </w:rPr>
        <w:t xml:space="preserve">Афанасьєва Л.В., проф.. Глебова Н.І.. ст. </w:t>
      </w:r>
      <w:proofErr w:type="spellStart"/>
      <w:r w:rsidRPr="00317254">
        <w:rPr>
          <w:rFonts w:ascii="Times New Roman" w:hAnsi="Times New Roman"/>
          <w:sz w:val="28"/>
          <w:szCs w:val="28"/>
          <w:shd w:val="clear" w:color="auto" w:fill="FFFFFF"/>
          <w:lang w:val="uk-UA"/>
        </w:rPr>
        <w:t>викл</w:t>
      </w:r>
      <w:proofErr w:type="spellEnd"/>
      <w:r w:rsidRPr="00317254">
        <w:rPr>
          <w:rFonts w:ascii="Times New Roman" w:hAnsi="Times New Roman"/>
          <w:sz w:val="28"/>
          <w:szCs w:val="28"/>
          <w:shd w:val="clear" w:color="auto" w:fill="FFFFFF"/>
          <w:lang w:val="uk-UA"/>
        </w:rPr>
        <w:t xml:space="preserve">. Демчик О.І., ст.. </w:t>
      </w:r>
      <w:proofErr w:type="spellStart"/>
      <w:r w:rsidRPr="00317254">
        <w:rPr>
          <w:rFonts w:ascii="Times New Roman" w:hAnsi="Times New Roman"/>
          <w:sz w:val="28"/>
          <w:szCs w:val="28"/>
          <w:shd w:val="clear" w:color="auto" w:fill="FFFFFF"/>
          <w:lang w:val="uk-UA"/>
        </w:rPr>
        <w:t>викл</w:t>
      </w:r>
      <w:proofErr w:type="spellEnd"/>
      <w:r w:rsidRPr="00317254">
        <w:rPr>
          <w:rFonts w:ascii="Times New Roman" w:hAnsi="Times New Roman"/>
          <w:sz w:val="28"/>
          <w:szCs w:val="28"/>
          <w:shd w:val="clear" w:color="auto" w:fill="FFFFFF"/>
          <w:lang w:val="uk-UA"/>
        </w:rPr>
        <w:t xml:space="preserve">. </w:t>
      </w:r>
      <w:proofErr w:type="spellStart"/>
      <w:r w:rsidRPr="00317254">
        <w:rPr>
          <w:rFonts w:ascii="Times New Roman" w:hAnsi="Times New Roman"/>
          <w:sz w:val="28"/>
          <w:szCs w:val="28"/>
          <w:shd w:val="clear" w:color="auto" w:fill="FFFFFF"/>
          <w:lang w:val="uk-UA"/>
        </w:rPr>
        <w:t>Чичановський</w:t>
      </w:r>
      <w:proofErr w:type="spellEnd"/>
      <w:r w:rsidRPr="00317254">
        <w:rPr>
          <w:rFonts w:ascii="Times New Roman" w:hAnsi="Times New Roman"/>
          <w:sz w:val="28"/>
          <w:szCs w:val="28"/>
          <w:shd w:val="clear" w:color="auto" w:fill="FFFFFF"/>
          <w:lang w:val="uk-UA"/>
        </w:rPr>
        <w:t xml:space="preserve"> І.О. </w:t>
      </w:r>
      <w:r w:rsidRPr="00317254">
        <w:rPr>
          <w:rFonts w:ascii="Times New Roman" w:hAnsi="Times New Roman"/>
          <w:sz w:val="28"/>
          <w:szCs w:val="28"/>
          <w:lang w:val="uk-UA"/>
        </w:rPr>
        <w:t xml:space="preserve">взяли участь </w:t>
      </w:r>
      <w:r w:rsidR="006B330A" w:rsidRPr="00317254">
        <w:rPr>
          <w:rFonts w:ascii="Times New Roman" w:hAnsi="Times New Roman"/>
          <w:sz w:val="28"/>
          <w:szCs w:val="28"/>
          <w:lang w:val="uk-UA"/>
        </w:rPr>
        <w:t>у</w:t>
      </w:r>
      <w:r w:rsidRPr="00317254">
        <w:rPr>
          <w:rFonts w:ascii="Times New Roman" w:hAnsi="Times New Roman"/>
          <w:sz w:val="28"/>
          <w:szCs w:val="28"/>
          <w:lang w:val="uk-UA"/>
        </w:rPr>
        <w:t xml:space="preserve"> </w:t>
      </w:r>
      <w:proofErr w:type="spellStart"/>
      <w:r w:rsidRPr="00317254">
        <w:rPr>
          <w:rFonts w:ascii="Times New Roman" w:hAnsi="Times New Roman"/>
          <w:sz w:val="28"/>
          <w:szCs w:val="28"/>
          <w:shd w:val="clear" w:color="auto" w:fill="FFFFFF"/>
          <w:lang w:val="uk-UA"/>
        </w:rPr>
        <w:t>вебінар</w:t>
      </w:r>
      <w:r w:rsidR="006B330A" w:rsidRPr="00317254">
        <w:rPr>
          <w:rFonts w:ascii="Times New Roman" w:hAnsi="Times New Roman"/>
          <w:sz w:val="28"/>
          <w:szCs w:val="28"/>
          <w:lang w:val="uk-UA"/>
        </w:rPr>
        <w:t>і</w:t>
      </w:r>
      <w:proofErr w:type="spellEnd"/>
      <w:r w:rsidRPr="00317254">
        <w:rPr>
          <w:rFonts w:ascii="Times New Roman" w:hAnsi="Times New Roman"/>
          <w:sz w:val="28"/>
          <w:szCs w:val="28"/>
          <w:shd w:val="clear" w:color="auto" w:fill="FFFFFF"/>
          <w:lang w:val="uk-UA"/>
        </w:rPr>
        <w:t xml:space="preserve"> </w:t>
      </w:r>
      <w:r w:rsidRPr="00317254">
        <w:rPr>
          <w:rFonts w:ascii="Times New Roman" w:hAnsi="Times New Roman"/>
          <w:sz w:val="28"/>
          <w:szCs w:val="28"/>
          <w:lang w:val="uk-UA"/>
        </w:rPr>
        <w:t>«</w:t>
      </w:r>
      <w:proofErr w:type="spellStart"/>
      <w:r w:rsidRPr="00317254">
        <w:rPr>
          <w:rFonts w:ascii="Times New Roman" w:hAnsi="Times New Roman"/>
          <w:sz w:val="28"/>
          <w:szCs w:val="28"/>
          <w:shd w:val="clear" w:color="auto" w:fill="FFFFFF"/>
          <w:lang w:val="uk-UA"/>
        </w:rPr>
        <w:t>Gemini</w:t>
      </w:r>
      <w:proofErr w:type="spellEnd"/>
      <w:r w:rsidRPr="00317254">
        <w:rPr>
          <w:rFonts w:ascii="Times New Roman" w:hAnsi="Times New Roman"/>
          <w:sz w:val="28"/>
          <w:szCs w:val="28"/>
          <w:shd w:val="clear" w:color="auto" w:fill="FFFFFF"/>
          <w:lang w:val="uk-UA"/>
        </w:rPr>
        <w:t xml:space="preserve">: кейси використання ШІ в </w:t>
      </w:r>
      <w:proofErr w:type="spellStart"/>
      <w:r w:rsidRPr="00317254">
        <w:rPr>
          <w:rFonts w:ascii="Times New Roman" w:hAnsi="Times New Roman"/>
          <w:sz w:val="28"/>
          <w:szCs w:val="28"/>
          <w:shd w:val="clear" w:color="auto" w:fill="FFFFFF"/>
          <w:lang w:val="uk-UA"/>
        </w:rPr>
        <w:t>Google</w:t>
      </w:r>
      <w:proofErr w:type="spellEnd"/>
      <w:r w:rsidRPr="00317254">
        <w:rPr>
          <w:rFonts w:ascii="Times New Roman" w:hAnsi="Times New Roman"/>
          <w:sz w:val="28"/>
          <w:szCs w:val="28"/>
          <w:shd w:val="clear" w:color="auto" w:fill="FFFFFF"/>
          <w:lang w:val="uk-UA"/>
        </w:rPr>
        <w:t xml:space="preserve"> </w:t>
      </w:r>
      <w:proofErr w:type="spellStart"/>
      <w:r w:rsidRPr="00317254">
        <w:rPr>
          <w:rFonts w:ascii="Times New Roman" w:hAnsi="Times New Roman"/>
          <w:sz w:val="28"/>
          <w:szCs w:val="28"/>
          <w:shd w:val="clear" w:color="auto" w:fill="FFFFFF"/>
          <w:lang w:val="uk-UA"/>
        </w:rPr>
        <w:t>Workspace</w:t>
      </w:r>
      <w:proofErr w:type="spellEnd"/>
      <w:r w:rsidRPr="00317254">
        <w:rPr>
          <w:rFonts w:ascii="Times New Roman" w:hAnsi="Times New Roman"/>
          <w:sz w:val="28"/>
          <w:szCs w:val="28"/>
          <w:lang w:val="uk-UA"/>
        </w:rPr>
        <w:t xml:space="preserve">», який </w:t>
      </w:r>
      <w:r w:rsidRPr="00317254">
        <w:rPr>
          <w:rFonts w:ascii="Times New Roman" w:hAnsi="Times New Roman"/>
          <w:sz w:val="28"/>
          <w:szCs w:val="28"/>
          <w:shd w:val="clear" w:color="auto" w:fill="FFFFFF"/>
          <w:lang w:val="uk-UA"/>
        </w:rPr>
        <w:t xml:space="preserve"> надав можливість ознайомитися з інструментами автоматизації рутинних завдань викладача, зокрема створенням та перевіркою навчальних матеріалів; розглянуто використання ШІ для аналізу соціологічних даних, візуалізації результатів і персоналізації навчального процесу; визначено функції ШІ для організації командної роботи, підготовки конспектів зустрічей та оптимізації взаємодії зі студентами (березень).</w:t>
      </w:r>
    </w:p>
    <w:p w14:paraId="33FC2AE9" w14:textId="3CBADA54" w:rsidR="000E3800" w:rsidRPr="00317254" w:rsidRDefault="000E3800" w:rsidP="006B330A">
      <w:pPr>
        <w:shd w:val="clear" w:color="auto" w:fill="FFFFFF"/>
        <w:spacing w:after="0"/>
        <w:ind w:firstLine="708"/>
        <w:jc w:val="both"/>
        <w:rPr>
          <w:rFonts w:ascii="Times New Roman" w:hAnsi="Times New Roman"/>
          <w:sz w:val="28"/>
          <w:szCs w:val="28"/>
          <w:lang w:val="uk-UA"/>
        </w:rPr>
      </w:pPr>
      <w:r w:rsidRPr="00317254">
        <w:rPr>
          <w:rFonts w:ascii="Times New Roman" w:hAnsi="Times New Roman"/>
          <w:sz w:val="28"/>
          <w:szCs w:val="28"/>
          <w:lang w:val="uk-UA"/>
        </w:rPr>
        <w:t>Професор Глебова Н.І. повідомила, що у лютому викладачами кафедри була організована та проведена ХІ регіональна науково-практична конференція серед студентської та учнівської молоді «Людина і світ» в якій взяло участь більше 60 молодих дослідників, за результатами роботи конференції було видано збірник тез</w:t>
      </w:r>
      <w:r w:rsidR="006B330A" w:rsidRPr="00317254">
        <w:rPr>
          <w:rFonts w:ascii="Times New Roman" w:hAnsi="Times New Roman"/>
          <w:sz w:val="28"/>
          <w:szCs w:val="28"/>
          <w:lang w:val="uk-UA"/>
        </w:rPr>
        <w:t>.</w:t>
      </w:r>
    </w:p>
    <w:p w14:paraId="6C07050F" w14:textId="08AE5548" w:rsidR="000E3800" w:rsidRPr="00317254" w:rsidRDefault="000E3800" w:rsidP="006B330A">
      <w:pPr>
        <w:shd w:val="clear" w:color="auto" w:fill="FFFFFF"/>
        <w:spacing w:after="0"/>
        <w:ind w:firstLine="708"/>
        <w:jc w:val="both"/>
        <w:rPr>
          <w:rFonts w:ascii="Times New Roman" w:hAnsi="Times New Roman"/>
          <w:sz w:val="28"/>
          <w:szCs w:val="28"/>
          <w:lang w:val="uk-UA"/>
        </w:rPr>
      </w:pPr>
      <w:r w:rsidRPr="00317254">
        <w:rPr>
          <w:rFonts w:ascii="Times New Roman" w:hAnsi="Times New Roman"/>
          <w:sz w:val="28"/>
          <w:szCs w:val="28"/>
          <w:lang w:val="uk-UA"/>
        </w:rPr>
        <w:t xml:space="preserve">Викладачі протягом </w:t>
      </w:r>
      <w:r w:rsidRPr="00317254">
        <w:rPr>
          <w:rFonts w:ascii="Times New Roman" w:hAnsi="Times New Roman"/>
          <w:sz w:val="28"/>
          <w:szCs w:val="28"/>
          <w:shd w:val="clear" w:color="auto" w:fill="FFFFFF"/>
          <w:lang w:val="uk-UA"/>
        </w:rPr>
        <w:t>н</w:t>
      </w:r>
      <w:r w:rsidRPr="00317254">
        <w:rPr>
          <w:rFonts w:ascii="Times New Roman" w:hAnsi="Times New Roman"/>
          <w:sz w:val="28"/>
          <w:szCs w:val="28"/>
          <w:lang w:val="uk-UA"/>
        </w:rPr>
        <w:t>авчаль</w:t>
      </w:r>
      <w:r w:rsidRPr="00317254">
        <w:rPr>
          <w:rFonts w:ascii="Times New Roman" w:hAnsi="Times New Roman"/>
          <w:sz w:val="28"/>
          <w:szCs w:val="28"/>
          <w:shd w:val="clear" w:color="auto" w:fill="FFFFFF"/>
          <w:lang w:val="uk-UA"/>
        </w:rPr>
        <w:t>н</w:t>
      </w:r>
      <w:r w:rsidRPr="00317254">
        <w:rPr>
          <w:rFonts w:ascii="Times New Roman" w:hAnsi="Times New Roman"/>
          <w:sz w:val="28"/>
          <w:szCs w:val="28"/>
          <w:lang w:val="uk-UA"/>
        </w:rPr>
        <w:t>ого року також брали участь у різ</w:t>
      </w:r>
      <w:r w:rsidRPr="00317254">
        <w:rPr>
          <w:rFonts w:ascii="Times New Roman" w:hAnsi="Times New Roman"/>
          <w:sz w:val="28"/>
          <w:szCs w:val="28"/>
          <w:shd w:val="clear" w:color="auto" w:fill="FFFFFF"/>
          <w:lang w:val="uk-UA"/>
        </w:rPr>
        <w:t>н</w:t>
      </w:r>
      <w:r w:rsidRPr="00317254">
        <w:rPr>
          <w:rFonts w:ascii="Times New Roman" w:hAnsi="Times New Roman"/>
          <w:sz w:val="28"/>
          <w:szCs w:val="28"/>
          <w:lang w:val="uk-UA"/>
        </w:rPr>
        <w:t>и</w:t>
      </w:r>
      <w:r w:rsidRPr="00317254">
        <w:rPr>
          <w:rFonts w:ascii="Times New Roman" w:hAnsi="Times New Roman"/>
          <w:sz w:val="28"/>
          <w:szCs w:val="28"/>
          <w:shd w:val="clear" w:color="auto" w:fill="FFFFFF"/>
          <w:lang w:val="uk-UA"/>
        </w:rPr>
        <w:t>х</w:t>
      </w:r>
      <w:r w:rsidRPr="00317254">
        <w:rPr>
          <w:rFonts w:ascii="Times New Roman" w:hAnsi="Times New Roman"/>
          <w:sz w:val="28"/>
          <w:szCs w:val="28"/>
          <w:lang w:val="uk-UA"/>
        </w:rPr>
        <w:t xml:space="preserve"> Всеукраїнськ</w:t>
      </w:r>
      <w:r w:rsidRPr="00317254">
        <w:rPr>
          <w:rFonts w:ascii="Times New Roman" w:hAnsi="Times New Roman"/>
          <w:sz w:val="28"/>
          <w:szCs w:val="28"/>
          <w:shd w:val="clear" w:color="auto" w:fill="FFFFFF"/>
          <w:lang w:val="uk-UA"/>
        </w:rPr>
        <w:t>их</w:t>
      </w:r>
      <w:r w:rsidRPr="00317254">
        <w:rPr>
          <w:rFonts w:ascii="Times New Roman" w:hAnsi="Times New Roman"/>
          <w:sz w:val="28"/>
          <w:szCs w:val="28"/>
          <w:lang w:val="uk-UA"/>
        </w:rPr>
        <w:t xml:space="preserve"> та Міжнародни</w:t>
      </w:r>
      <w:r w:rsidRPr="00317254">
        <w:rPr>
          <w:rFonts w:ascii="Times New Roman" w:hAnsi="Times New Roman"/>
          <w:sz w:val="28"/>
          <w:szCs w:val="28"/>
          <w:shd w:val="clear" w:color="auto" w:fill="FFFFFF"/>
          <w:lang w:val="uk-UA"/>
        </w:rPr>
        <w:t>х</w:t>
      </w:r>
      <w:r w:rsidRPr="00317254">
        <w:rPr>
          <w:rFonts w:ascii="Times New Roman" w:hAnsi="Times New Roman"/>
          <w:sz w:val="28"/>
          <w:szCs w:val="28"/>
          <w:lang w:val="uk-UA"/>
        </w:rPr>
        <w:t xml:space="preserve"> науково-практичних конференці</w:t>
      </w:r>
      <w:r w:rsidRPr="00317254">
        <w:rPr>
          <w:rFonts w:ascii="Times New Roman" w:hAnsi="Times New Roman"/>
          <w:sz w:val="28"/>
          <w:szCs w:val="28"/>
          <w:shd w:val="clear" w:color="auto" w:fill="FFFFFF"/>
          <w:lang w:val="uk-UA"/>
        </w:rPr>
        <w:t>ях</w:t>
      </w:r>
      <w:r w:rsidRPr="00317254">
        <w:rPr>
          <w:rFonts w:ascii="Times New Roman" w:hAnsi="Times New Roman"/>
          <w:sz w:val="28"/>
          <w:szCs w:val="28"/>
          <w:lang w:val="uk-UA"/>
        </w:rPr>
        <w:t xml:space="preserve"> як важливої складовою професійного розвитку для педагогів, науковців та інших фахівців, надають цілий ряд переваг, серед яких: о</w:t>
      </w:r>
      <w:r w:rsidRPr="00317254">
        <w:rPr>
          <w:rFonts w:ascii="Times New Roman" w:hAnsi="Times New Roman"/>
          <w:bCs/>
          <w:sz w:val="28"/>
          <w:szCs w:val="28"/>
          <w:lang w:val="uk-UA"/>
        </w:rPr>
        <w:t xml:space="preserve">бмін досвідом і </w:t>
      </w:r>
      <w:r w:rsidRPr="00317254">
        <w:rPr>
          <w:rFonts w:ascii="Times New Roman" w:hAnsi="Times New Roman"/>
          <w:sz w:val="28"/>
          <w:szCs w:val="28"/>
          <w:lang w:val="uk-UA"/>
        </w:rPr>
        <w:t>р</w:t>
      </w:r>
      <w:r w:rsidRPr="00317254">
        <w:rPr>
          <w:rFonts w:ascii="Times New Roman" w:hAnsi="Times New Roman"/>
          <w:bCs/>
          <w:sz w:val="28"/>
          <w:szCs w:val="28"/>
          <w:lang w:val="uk-UA"/>
        </w:rPr>
        <w:t xml:space="preserve">озширення професійних </w:t>
      </w:r>
      <w:proofErr w:type="spellStart"/>
      <w:r w:rsidRPr="00317254">
        <w:rPr>
          <w:rFonts w:ascii="Times New Roman" w:hAnsi="Times New Roman"/>
          <w:bCs/>
          <w:sz w:val="28"/>
          <w:szCs w:val="28"/>
          <w:lang w:val="uk-UA"/>
        </w:rPr>
        <w:t>зв</w:t>
      </w:r>
      <w:r w:rsidR="006B330A" w:rsidRPr="00317254">
        <w:rPr>
          <w:rFonts w:ascii="Times New Roman" w:hAnsi="Times New Roman"/>
          <w:bCs/>
          <w:sz w:val="28"/>
          <w:szCs w:val="28"/>
          <w:lang w:val="uk-UA"/>
        </w:rPr>
        <w:t>’</w:t>
      </w:r>
      <w:r w:rsidRPr="00317254">
        <w:rPr>
          <w:rFonts w:ascii="Times New Roman" w:hAnsi="Times New Roman"/>
          <w:bCs/>
          <w:sz w:val="28"/>
          <w:szCs w:val="28"/>
          <w:lang w:val="uk-UA"/>
        </w:rPr>
        <w:t>язків</w:t>
      </w:r>
      <w:proofErr w:type="spellEnd"/>
      <w:r w:rsidRPr="00317254">
        <w:rPr>
          <w:rFonts w:ascii="Times New Roman" w:hAnsi="Times New Roman"/>
          <w:bCs/>
          <w:sz w:val="28"/>
          <w:szCs w:val="28"/>
          <w:lang w:val="uk-UA"/>
        </w:rPr>
        <w:t xml:space="preserve">. </w:t>
      </w:r>
      <w:r w:rsidRPr="00317254">
        <w:rPr>
          <w:rFonts w:ascii="Times New Roman" w:hAnsi="Times New Roman"/>
          <w:sz w:val="28"/>
          <w:szCs w:val="28"/>
          <w:lang w:val="uk-UA"/>
        </w:rPr>
        <w:t>Участь у конференціях сприяє поглибленню знань у своїй галузі та ознайомленню з останніми науковими дослідженнями. Це допомагає бути в курсі сучасних тенденцій в освіті та впроваджувати інновації у свою роботу. Також конференції надають можливість познайомитися з колегами з інших навчальних закладів та наукових установ. Це сприяє налагодженню співпраці, обміну ресурсами та спільному вирішенню проблем.</w:t>
      </w:r>
    </w:p>
    <w:p w14:paraId="6459F72D" w14:textId="6210CB21" w:rsidR="000E3800" w:rsidRPr="00317254" w:rsidRDefault="000E3800" w:rsidP="006B330A">
      <w:pPr>
        <w:spacing w:after="0"/>
        <w:ind w:firstLine="708"/>
        <w:jc w:val="both"/>
        <w:rPr>
          <w:rFonts w:ascii="Times New Roman" w:hAnsi="Times New Roman"/>
          <w:sz w:val="28"/>
          <w:szCs w:val="28"/>
          <w:lang w:val="uk-UA"/>
        </w:rPr>
      </w:pPr>
      <w:r w:rsidRPr="00317254">
        <w:rPr>
          <w:rFonts w:ascii="Times New Roman" w:hAnsi="Times New Roman"/>
          <w:sz w:val="28"/>
          <w:szCs w:val="28"/>
          <w:lang w:val="uk-UA"/>
        </w:rPr>
        <w:t>Крім того. НПП підвищували свій рівень кваліфікації (с</w:t>
      </w:r>
      <w:r w:rsidR="006B330A" w:rsidRPr="00317254">
        <w:rPr>
          <w:rFonts w:ascii="Times New Roman" w:hAnsi="Times New Roman"/>
          <w:sz w:val="28"/>
          <w:szCs w:val="28"/>
          <w:lang w:val="uk-UA"/>
        </w:rPr>
        <w:t>т</w:t>
      </w:r>
      <w:r w:rsidRPr="00317254">
        <w:rPr>
          <w:rFonts w:ascii="Times New Roman" w:hAnsi="Times New Roman"/>
          <w:sz w:val="28"/>
          <w:szCs w:val="28"/>
          <w:lang w:val="uk-UA"/>
        </w:rPr>
        <w:t xml:space="preserve">ажування, </w:t>
      </w:r>
      <w:proofErr w:type="spellStart"/>
      <w:r w:rsidRPr="00317254">
        <w:rPr>
          <w:rFonts w:ascii="Times New Roman" w:hAnsi="Times New Roman"/>
          <w:sz w:val="28"/>
          <w:szCs w:val="28"/>
          <w:lang w:val="uk-UA"/>
        </w:rPr>
        <w:t>вебінари</w:t>
      </w:r>
      <w:proofErr w:type="spellEnd"/>
      <w:r w:rsidRPr="00317254">
        <w:rPr>
          <w:rFonts w:ascii="Times New Roman" w:hAnsi="Times New Roman"/>
          <w:sz w:val="28"/>
          <w:szCs w:val="28"/>
          <w:lang w:val="uk-UA"/>
        </w:rPr>
        <w:t xml:space="preserve">, круглі столи, тренінги), що сприяє розширенню їхніх професійних компетентностей, обміну досвідом із колегами, впровадженню сучасних </w:t>
      </w:r>
      <w:proofErr w:type="spellStart"/>
      <w:r w:rsidRPr="00317254">
        <w:rPr>
          <w:rFonts w:ascii="Times New Roman" w:hAnsi="Times New Roman"/>
          <w:sz w:val="28"/>
          <w:szCs w:val="28"/>
          <w:lang w:val="uk-UA"/>
        </w:rPr>
        <w:t>методик</w:t>
      </w:r>
      <w:proofErr w:type="spellEnd"/>
      <w:r w:rsidRPr="00317254">
        <w:rPr>
          <w:rFonts w:ascii="Times New Roman" w:hAnsi="Times New Roman"/>
          <w:sz w:val="28"/>
          <w:szCs w:val="28"/>
          <w:lang w:val="uk-UA"/>
        </w:rPr>
        <w:t xml:space="preserve"> навчання та покращенню інтерактивної взаємодії зі здобувачами освіти.</w:t>
      </w:r>
    </w:p>
    <w:p w14:paraId="0026BFAD" w14:textId="77777777" w:rsidR="006B330A" w:rsidRPr="00317254" w:rsidRDefault="006B330A" w:rsidP="006B330A">
      <w:pPr>
        <w:spacing w:after="0"/>
        <w:jc w:val="center"/>
        <w:rPr>
          <w:rFonts w:ascii="Times New Roman" w:eastAsia="Times New Roman" w:hAnsi="Times New Roman"/>
          <w:b/>
          <w:lang w:val="uk-UA"/>
        </w:rPr>
      </w:pPr>
    </w:p>
    <w:p w14:paraId="2508EC1D" w14:textId="67569889" w:rsidR="000E3800" w:rsidRPr="00317254" w:rsidRDefault="000E3800" w:rsidP="006B330A">
      <w:pPr>
        <w:spacing w:after="0"/>
        <w:jc w:val="center"/>
        <w:rPr>
          <w:rFonts w:ascii="Times New Roman" w:eastAsia="Times New Roman" w:hAnsi="Times New Roman"/>
          <w:b/>
          <w:lang w:val="uk-UA"/>
        </w:rPr>
      </w:pPr>
      <w:r w:rsidRPr="00317254">
        <w:rPr>
          <w:rFonts w:ascii="Times New Roman" w:eastAsia="Times New Roman" w:hAnsi="Times New Roman"/>
          <w:b/>
          <w:lang w:val="uk-UA"/>
        </w:rPr>
        <w:t>ПІДВИЩЕННЯ КВАЛІФІКАЦІЇ НАУКОВО-ПЕДАГОГІЧНИХ ПРЕДСТАВНИКІВ  КАФЕДРИ СОЦІОЛОГІЇ ТА ФІЛОСОФІЇ ЗА 2024 – ПОЧАТОК 2025 РОКУ</w:t>
      </w:r>
    </w:p>
    <w:p w14:paraId="6256E41B" w14:textId="77777777" w:rsidR="000E3800" w:rsidRPr="00317254" w:rsidRDefault="000E3800" w:rsidP="006B330A">
      <w:pPr>
        <w:spacing w:after="0"/>
        <w:rPr>
          <w:lang w:val="uk-UA"/>
        </w:rPr>
      </w:pPr>
    </w:p>
    <w:tbl>
      <w:tblPr>
        <w:tblW w:w="9073" w:type="dxa"/>
        <w:jc w:val="center"/>
        <w:tblLayout w:type="fixed"/>
        <w:tblLook w:val="0400" w:firstRow="0" w:lastRow="0" w:firstColumn="0" w:lastColumn="0" w:noHBand="0" w:noVBand="1"/>
      </w:tblPr>
      <w:tblGrid>
        <w:gridCol w:w="687"/>
        <w:gridCol w:w="1724"/>
        <w:gridCol w:w="2949"/>
        <w:gridCol w:w="1788"/>
        <w:gridCol w:w="1925"/>
      </w:tblGrid>
      <w:tr w:rsidR="00317254" w:rsidRPr="00317254" w14:paraId="1C218BDE" w14:textId="77777777" w:rsidTr="006B330A">
        <w:trPr>
          <w:trHeight w:val="534"/>
          <w:jc w:val="center"/>
        </w:trPr>
        <w:tc>
          <w:tcPr>
            <w:tcW w:w="687" w:type="dxa"/>
            <w:tcBorders>
              <w:top w:val="single" w:sz="4" w:space="0" w:color="000000"/>
              <w:left w:val="single" w:sz="4" w:space="0" w:color="000000"/>
              <w:bottom w:val="single" w:sz="4" w:space="0" w:color="000000"/>
              <w:right w:val="single" w:sz="4" w:space="0" w:color="000000"/>
            </w:tcBorders>
          </w:tcPr>
          <w:p w14:paraId="3A79DC44" w14:textId="77777777" w:rsidR="000E3800" w:rsidRPr="00317254" w:rsidRDefault="000E3800" w:rsidP="006B330A">
            <w:pPr>
              <w:spacing w:after="0"/>
              <w:jc w:val="center"/>
              <w:rPr>
                <w:rFonts w:ascii="Times New Roman" w:eastAsia="Times New Roman" w:hAnsi="Times New Roman"/>
                <w:lang w:val="uk-UA"/>
              </w:rPr>
            </w:pPr>
          </w:p>
          <w:p w14:paraId="7003EB3A" w14:textId="77777777" w:rsidR="000E3800" w:rsidRPr="00317254" w:rsidRDefault="000E3800" w:rsidP="006B330A">
            <w:pPr>
              <w:spacing w:after="0"/>
              <w:jc w:val="center"/>
              <w:rPr>
                <w:rFonts w:ascii="Times New Roman" w:eastAsia="Times New Roman" w:hAnsi="Times New Roman"/>
                <w:lang w:val="uk-UA"/>
              </w:rPr>
            </w:pPr>
          </w:p>
        </w:tc>
        <w:tc>
          <w:tcPr>
            <w:tcW w:w="1724" w:type="dxa"/>
            <w:tcBorders>
              <w:top w:val="single" w:sz="4" w:space="0" w:color="000000"/>
              <w:left w:val="single" w:sz="4" w:space="0" w:color="000000"/>
              <w:bottom w:val="single" w:sz="4" w:space="0" w:color="000000"/>
              <w:right w:val="single" w:sz="4" w:space="0" w:color="000000"/>
            </w:tcBorders>
          </w:tcPr>
          <w:p w14:paraId="6163F7B2" w14:textId="77777777" w:rsidR="000E3800" w:rsidRPr="00317254" w:rsidRDefault="000E3800" w:rsidP="006B330A">
            <w:pPr>
              <w:spacing w:after="0"/>
              <w:jc w:val="center"/>
              <w:rPr>
                <w:rFonts w:ascii="Times New Roman" w:eastAsia="Times New Roman" w:hAnsi="Times New Roman"/>
                <w:b/>
                <w:lang w:val="uk-UA"/>
              </w:rPr>
            </w:pPr>
          </w:p>
          <w:p w14:paraId="53224998" w14:textId="77777777" w:rsidR="000E3800" w:rsidRPr="00317254" w:rsidRDefault="000E3800" w:rsidP="006B330A">
            <w:pPr>
              <w:spacing w:after="0"/>
              <w:jc w:val="center"/>
              <w:rPr>
                <w:rFonts w:ascii="Times New Roman" w:eastAsia="Times New Roman" w:hAnsi="Times New Roman"/>
                <w:b/>
                <w:lang w:val="uk-UA"/>
              </w:rPr>
            </w:pPr>
            <w:r w:rsidRPr="00317254">
              <w:rPr>
                <w:rFonts w:ascii="Times New Roman" w:eastAsia="Times New Roman" w:hAnsi="Times New Roman"/>
                <w:b/>
                <w:lang w:val="uk-UA"/>
              </w:rPr>
              <w:t>Прізвище та ініціали</w:t>
            </w:r>
          </w:p>
        </w:tc>
        <w:tc>
          <w:tcPr>
            <w:tcW w:w="2949" w:type="dxa"/>
            <w:tcBorders>
              <w:top w:val="single" w:sz="4" w:space="0" w:color="000000"/>
              <w:left w:val="single" w:sz="4" w:space="0" w:color="000000"/>
              <w:bottom w:val="single" w:sz="4" w:space="0" w:color="000000"/>
              <w:right w:val="single" w:sz="4" w:space="0" w:color="000000"/>
            </w:tcBorders>
          </w:tcPr>
          <w:p w14:paraId="656E3591" w14:textId="77777777" w:rsidR="000E3800" w:rsidRPr="00317254" w:rsidRDefault="000E3800" w:rsidP="006B330A">
            <w:pPr>
              <w:spacing w:after="0"/>
              <w:jc w:val="center"/>
              <w:rPr>
                <w:rFonts w:ascii="Times New Roman" w:eastAsia="Times New Roman" w:hAnsi="Times New Roman"/>
                <w:b/>
                <w:lang w:val="uk-UA"/>
              </w:rPr>
            </w:pPr>
            <w:r w:rsidRPr="00317254">
              <w:rPr>
                <w:rFonts w:ascii="Times New Roman" w:eastAsia="Times New Roman" w:hAnsi="Times New Roman"/>
                <w:b/>
                <w:lang w:val="uk-UA"/>
              </w:rPr>
              <w:t>Форма підвищення кваліфікації</w:t>
            </w:r>
          </w:p>
        </w:tc>
        <w:tc>
          <w:tcPr>
            <w:tcW w:w="1788" w:type="dxa"/>
            <w:tcBorders>
              <w:top w:val="single" w:sz="4" w:space="0" w:color="000000"/>
              <w:left w:val="single" w:sz="4" w:space="0" w:color="000000"/>
              <w:bottom w:val="single" w:sz="4" w:space="0" w:color="000000"/>
              <w:right w:val="single" w:sz="4" w:space="0" w:color="000000"/>
            </w:tcBorders>
          </w:tcPr>
          <w:p w14:paraId="5009E45A" w14:textId="77777777" w:rsidR="000E3800" w:rsidRPr="00317254" w:rsidRDefault="000E3800" w:rsidP="006B330A">
            <w:pPr>
              <w:spacing w:after="0"/>
              <w:jc w:val="center"/>
              <w:rPr>
                <w:rFonts w:ascii="Times New Roman" w:eastAsia="Times New Roman" w:hAnsi="Times New Roman"/>
                <w:b/>
                <w:lang w:val="uk-UA"/>
              </w:rPr>
            </w:pPr>
            <w:r w:rsidRPr="00317254">
              <w:rPr>
                <w:rFonts w:ascii="Times New Roman" w:eastAsia="Times New Roman" w:hAnsi="Times New Roman"/>
                <w:b/>
                <w:lang w:val="uk-UA"/>
              </w:rPr>
              <w:t>Місце підвищення кваліфікації</w:t>
            </w:r>
          </w:p>
        </w:tc>
        <w:tc>
          <w:tcPr>
            <w:tcW w:w="1925" w:type="dxa"/>
            <w:tcBorders>
              <w:top w:val="single" w:sz="4" w:space="0" w:color="000000"/>
              <w:left w:val="single" w:sz="4" w:space="0" w:color="000000"/>
              <w:bottom w:val="single" w:sz="4" w:space="0" w:color="000000"/>
              <w:right w:val="single" w:sz="4" w:space="0" w:color="000000"/>
            </w:tcBorders>
          </w:tcPr>
          <w:p w14:paraId="268A2105" w14:textId="77777777" w:rsidR="000E3800" w:rsidRPr="00317254" w:rsidRDefault="000E3800" w:rsidP="006B330A">
            <w:pPr>
              <w:spacing w:after="0"/>
              <w:jc w:val="center"/>
              <w:rPr>
                <w:rFonts w:ascii="Times New Roman" w:eastAsia="Times New Roman" w:hAnsi="Times New Roman"/>
                <w:b/>
                <w:lang w:val="uk-UA"/>
              </w:rPr>
            </w:pPr>
            <w:r w:rsidRPr="00317254">
              <w:rPr>
                <w:rFonts w:ascii="Times New Roman" w:eastAsia="Times New Roman" w:hAnsi="Times New Roman"/>
                <w:b/>
                <w:lang w:val="uk-UA"/>
              </w:rPr>
              <w:t>Термін (дати, кількість годин)</w:t>
            </w:r>
          </w:p>
        </w:tc>
      </w:tr>
      <w:tr w:rsidR="00317254" w:rsidRPr="00317254" w14:paraId="1F1F286A" w14:textId="77777777" w:rsidTr="006B330A">
        <w:trPr>
          <w:jc w:val="center"/>
        </w:trPr>
        <w:tc>
          <w:tcPr>
            <w:tcW w:w="687" w:type="dxa"/>
            <w:tcBorders>
              <w:top w:val="single" w:sz="4" w:space="0" w:color="000000"/>
              <w:left w:val="single" w:sz="4" w:space="0" w:color="000000"/>
              <w:bottom w:val="single" w:sz="4" w:space="0" w:color="000000"/>
              <w:right w:val="single" w:sz="4" w:space="0" w:color="000000"/>
            </w:tcBorders>
          </w:tcPr>
          <w:p w14:paraId="4DFF8F53"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1</w:t>
            </w:r>
          </w:p>
        </w:tc>
        <w:tc>
          <w:tcPr>
            <w:tcW w:w="1724" w:type="dxa"/>
            <w:tcBorders>
              <w:top w:val="single" w:sz="4" w:space="0" w:color="000000"/>
              <w:left w:val="single" w:sz="4" w:space="0" w:color="000000"/>
              <w:bottom w:val="single" w:sz="4" w:space="0" w:color="000000"/>
              <w:right w:val="single" w:sz="4" w:space="0" w:color="000000"/>
            </w:tcBorders>
          </w:tcPr>
          <w:p w14:paraId="602A4E86"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2</w:t>
            </w:r>
          </w:p>
        </w:tc>
        <w:tc>
          <w:tcPr>
            <w:tcW w:w="2949" w:type="dxa"/>
            <w:tcBorders>
              <w:top w:val="single" w:sz="4" w:space="0" w:color="000000"/>
              <w:left w:val="single" w:sz="4" w:space="0" w:color="000000"/>
              <w:bottom w:val="single" w:sz="4" w:space="0" w:color="000000"/>
              <w:right w:val="single" w:sz="4" w:space="0" w:color="000000"/>
            </w:tcBorders>
          </w:tcPr>
          <w:p w14:paraId="52134FAF"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3</w:t>
            </w:r>
          </w:p>
        </w:tc>
        <w:tc>
          <w:tcPr>
            <w:tcW w:w="1788" w:type="dxa"/>
            <w:tcBorders>
              <w:top w:val="single" w:sz="4" w:space="0" w:color="000000"/>
              <w:left w:val="single" w:sz="4" w:space="0" w:color="000000"/>
              <w:bottom w:val="single" w:sz="4" w:space="0" w:color="000000"/>
              <w:right w:val="single" w:sz="4" w:space="0" w:color="000000"/>
            </w:tcBorders>
          </w:tcPr>
          <w:p w14:paraId="49E4C0B8"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4</w:t>
            </w:r>
          </w:p>
        </w:tc>
        <w:tc>
          <w:tcPr>
            <w:tcW w:w="1925" w:type="dxa"/>
            <w:tcBorders>
              <w:top w:val="single" w:sz="4" w:space="0" w:color="000000"/>
              <w:left w:val="single" w:sz="4" w:space="0" w:color="000000"/>
              <w:bottom w:val="single" w:sz="4" w:space="0" w:color="000000"/>
              <w:right w:val="single" w:sz="4" w:space="0" w:color="000000"/>
            </w:tcBorders>
          </w:tcPr>
          <w:p w14:paraId="67C22C02"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5</w:t>
            </w:r>
          </w:p>
        </w:tc>
      </w:tr>
      <w:tr w:rsidR="00317254" w:rsidRPr="00317254" w14:paraId="0C982060" w14:textId="77777777" w:rsidTr="006B330A">
        <w:trPr>
          <w:jc w:val="center"/>
        </w:trPr>
        <w:tc>
          <w:tcPr>
            <w:tcW w:w="687" w:type="dxa"/>
            <w:tcBorders>
              <w:top w:val="single" w:sz="4" w:space="0" w:color="000000"/>
              <w:left w:val="single" w:sz="4" w:space="0" w:color="000000"/>
              <w:bottom w:val="single" w:sz="4" w:space="0" w:color="000000"/>
              <w:right w:val="single" w:sz="4" w:space="0" w:color="000000"/>
            </w:tcBorders>
          </w:tcPr>
          <w:p w14:paraId="095E1C44"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1.</w:t>
            </w:r>
          </w:p>
        </w:tc>
        <w:tc>
          <w:tcPr>
            <w:tcW w:w="172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A6F0131"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Демчик О.І.</w:t>
            </w:r>
          </w:p>
          <w:p w14:paraId="0F8DA040"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ab/>
            </w:r>
            <w:r w:rsidRPr="00317254">
              <w:rPr>
                <w:rFonts w:ascii="Times New Roman" w:eastAsia="Times New Roman" w:hAnsi="Times New Roman"/>
                <w:lang w:val="uk-UA"/>
              </w:rPr>
              <w:tab/>
            </w:r>
          </w:p>
        </w:tc>
        <w:tc>
          <w:tcPr>
            <w:tcW w:w="294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7497D02"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 xml:space="preserve">Курс </w:t>
            </w:r>
            <w:r w:rsidRPr="00317254">
              <w:rPr>
                <w:rFonts w:ascii="Times New Roman" w:eastAsia="Times New Roman" w:hAnsi="Times New Roman"/>
                <w:lang w:val="uk-UA"/>
              </w:rPr>
              <w:tab/>
              <w:t>“</w:t>
            </w:r>
            <w:proofErr w:type="spellStart"/>
            <w:r w:rsidRPr="00317254">
              <w:rPr>
                <w:rFonts w:ascii="Times New Roman" w:eastAsia="Times New Roman" w:hAnsi="Times New Roman"/>
                <w:lang w:val="uk-UA"/>
              </w:rPr>
              <w:t>Philosophy</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and</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the</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Sciences</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Introduction</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to</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the</w:t>
            </w:r>
            <w:proofErr w:type="spellEnd"/>
            <w:r w:rsidRPr="00317254">
              <w:rPr>
                <w:rFonts w:ascii="Times New Roman" w:eastAsia="Times New Roman" w:hAnsi="Times New Roman"/>
                <w:lang w:val="uk-UA"/>
              </w:rPr>
              <w:tab/>
            </w:r>
            <w:proofErr w:type="spellStart"/>
            <w:r w:rsidRPr="00317254">
              <w:rPr>
                <w:rFonts w:ascii="Times New Roman" w:eastAsia="Times New Roman" w:hAnsi="Times New Roman"/>
                <w:lang w:val="uk-UA"/>
              </w:rPr>
              <w:t>Philosophy</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of</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Physical</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Sciences</w:t>
            </w:r>
            <w:proofErr w:type="spellEnd"/>
            <w:r w:rsidRPr="00317254">
              <w:rPr>
                <w:rFonts w:ascii="Times New Roman" w:eastAsia="Times New Roman" w:hAnsi="Times New Roman"/>
                <w:lang w:val="uk-UA"/>
              </w:rPr>
              <w:t>”</w:t>
            </w:r>
          </w:p>
          <w:p w14:paraId="694D93AF"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ab/>
            </w:r>
            <w:r w:rsidRPr="00317254">
              <w:rPr>
                <w:rFonts w:ascii="Times New Roman" w:eastAsia="Times New Roman" w:hAnsi="Times New Roman"/>
                <w:lang w:val="uk-UA"/>
              </w:rPr>
              <w:tab/>
            </w:r>
          </w:p>
        </w:tc>
        <w:tc>
          <w:tcPr>
            <w:tcW w:w="178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027983C" w14:textId="77777777" w:rsidR="000E3800" w:rsidRPr="00317254" w:rsidRDefault="000E3800" w:rsidP="006B330A">
            <w:pPr>
              <w:spacing w:after="0"/>
              <w:jc w:val="both"/>
              <w:rPr>
                <w:rFonts w:ascii="Times New Roman" w:eastAsia="Times New Roman" w:hAnsi="Times New Roman"/>
                <w:lang w:val="uk-UA"/>
              </w:rPr>
            </w:pPr>
            <w:proofErr w:type="spellStart"/>
            <w:r w:rsidRPr="00317254">
              <w:rPr>
                <w:rFonts w:ascii="Times New Roman" w:eastAsia="Times New Roman" w:hAnsi="Times New Roman"/>
                <w:lang w:val="uk-UA"/>
              </w:rPr>
              <w:t>The</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University</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of</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Edinburgh</w:t>
            </w:r>
            <w:proofErr w:type="spellEnd"/>
            <w:r w:rsidRPr="00317254">
              <w:rPr>
                <w:rFonts w:ascii="Times New Roman" w:eastAsia="Times New Roman" w:hAnsi="Times New Roman"/>
                <w:lang w:val="uk-UA"/>
              </w:rPr>
              <w:t xml:space="preserve"> (Шотландія), онлайн</w:t>
            </w:r>
            <w:r w:rsidRPr="00317254">
              <w:rPr>
                <w:rFonts w:ascii="Times New Roman" w:eastAsia="Times New Roman" w:hAnsi="Times New Roman"/>
                <w:lang w:val="uk-UA"/>
              </w:rPr>
              <w:tab/>
            </w:r>
          </w:p>
        </w:tc>
        <w:tc>
          <w:tcPr>
            <w:tcW w:w="192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A0812B5"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17.03 – 8.04.2025 (11 годин)</w:t>
            </w:r>
          </w:p>
          <w:p w14:paraId="52C28C95"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ab/>
            </w:r>
            <w:r w:rsidRPr="00317254">
              <w:rPr>
                <w:rFonts w:ascii="Times New Roman" w:eastAsia="Times New Roman" w:hAnsi="Times New Roman"/>
                <w:lang w:val="uk-UA"/>
              </w:rPr>
              <w:tab/>
            </w:r>
          </w:p>
        </w:tc>
      </w:tr>
      <w:tr w:rsidR="00317254" w:rsidRPr="00317254" w14:paraId="2CCB7EC2" w14:textId="77777777" w:rsidTr="006B330A">
        <w:trPr>
          <w:jc w:val="center"/>
        </w:trPr>
        <w:tc>
          <w:tcPr>
            <w:tcW w:w="687" w:type="dxa"/>
            <w:tcBorders>
              <w:top w:val="single" w:sz="4" w:space="0" w:color="000000"/>
              <w:left w:val="single" w:sz="4" w:space="0" w:color="000000"/>
              <w:bottom w:val="single" w:sz="4" w:space="0" w:color="000000"/>
              <w:right w:val="single" w:sz="4" w:space="0" w:color="000000"/>
            </w:tcBorders>
          </w:tcPr>
          <w:p w14:paraId="431EBA19"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2.</w:t>
            </w:r>
          </w:p>
        </w:tc>
        <w:tc>
          <w:tcPr>
            <w:tcW w:w="1724" w:type="dxa"/>
            <w:tcBorders>
              <w:top w:val="single" w:sz="4" w:space="0" w:color="000000"/>
              <w:left w:val="single" w:sz="4" w:space="0" w:color="000000"/>
              <w:bottom w:val="single" w:sz="4" w:space="0" w:color="000000"/>
              <w:right w:val="single" w:sz="4" w:space="0" w:color="000000"/>
            </w:tcBorders>
          </w:tcPr>
          <w:p w14:paraId="0CD625E8" w14:textId="77777777" w:rsidR="000E3800" w:rsidRPr="00317254" w:rsidRDefault="000E3800" w:rsidP="006B330A">
            <w:pPr>
              <w:spacing w:after="0"/>
              <w:rPr>
                <w:rFonts w:ascii="Times New Roman" w:eastAsia="Times New Roman" w:hAnsi="Times New Roman"/>
                <w:lang w:val="uk-UA"/>
              </w:rPr>
            </w:pPr>
            <w:proofErr w:type="spellStart"/>
            <w:r w:rsidRPr="00317254">
              <w:rPr>
                <w:rFonts w:ascii="Times New Roman" w:eastAsia="Times New Roman" w:hAnsi="Times New Roman"/>
                <w:lang w:val="uk-UA"/>
              </w:rPr>
              <w:t>Чичановський</w:t>
            </w:r>
            <w:proofErr w:type="spellEnd"/>
            <w:r w:rsidRPr="00317254">
              <w:rPr>
                <w:rFonts w:ascii="Times New Roman" w:eastAsia="Times New Roman" w:hAnsi="Times New Roman"/>
                <w:lang w:val="uk-UA"/>
              </w:rPr>
              <w:t xml:space="preserve"> І. О.</w:t>
            </w:r>
          </w:p>
        </w:tc>
        <w:tc>
          <w:tcPr>
            <w:tcW w:w="2949" w:type="dxa"/>
            <w:tcBorders>
              <w:top w:val="single" w:sz="4" w:space="0" w:color="000000"/>
              <w:left w:val="single" w:sz="4" w:space="0" w:color="000000"/>
              <w:bottom w:val="single" w:sz="4" w:space="0" w:color="000000"/>
              <w:right w:val="single" w:sz="4" w:space="0" w:color="000000"/>
            </w:tcBorders>
          </w:tcPr>
          <w:p w14:paraId="0E78DA13"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Підвищення  кваліфікації  для  НПП за програмою “Соціологія”</w:t>
            </w:r>
          </w:p>
        </w:tc>
        <w:tc>
          <w:tcPr>
            <w:tcW w:w="1788" w:type="dxa"/>
            <w:tcBorders>
              <w:top w:val="single" w:sz="4" w:space="0" w:color="000000"/>
              <w:left w:val="single" w:sz="4" w:space="0" w:color="000000"/>
              <w:bottom w:val="single" w:sz="4" w:space="0" w:color="000000"/>
              <w:right w:val="single" w:sz="4" w:space="0" w:color="000000"/>
            </w:tcBorders>
          </w:tcPr>
          <w:p w14:paraId="4D52C57F"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Класичний приватний університет м. Запоріжжя</w:t>
            </w:r>
          </w:p>
        </w:tc>
        <w:tc>
          <w:tcPr>
            <w:tcW w:w="1925" w:type="dxa"/>
            <w:tcBorders>
              <w:top w:val="single" w:sz="4" w:space="0" w:color="000000"/>
              <w:left w:val="single" w:sz="4" w:space="0" w:color="000000"/>
              <w:bottom w:val="single" w:sz="4" w:space="0" w:color="000000"/>
              <w:right w:val="single" w:sz="4" w:space="0" w:color="000000"/>
            </w:tcBorders>
          </w:tcPr>
          <w:p w14:paraId="7B6F749F"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04.09  - 09.10 2024 р.</w:t>
            </w:r>
          </w:p>
          <w:p w14:paraId="7DD9EFA5"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(180 годин)</w:t>
            </w:r>
          </w:p>
        </w:tc>
      </w:tr>
      <w:tr w:rsidR="00317254" w:rsidRPr="00317254" w14:paraId="06043B5D" w14:textId="77777777" w:rsidTr="006B330A">
        <w:trPr>
          <w:jc w:val="center"/>
        </w:trPr>
        <w:tc>
          <w:tcPr>
            <w:tcW w:w="687" w:type="dxa"/>
            <w:tcBorders>
              <w:top w:val="single" w:sz="4" w:space="0" w:color="000000"/>
              <w:left w:val="single" w:sz="4" w:space="0" w:color="000000"/>
              <w:bottom w:val="single" w:sz="4" w:space="0" w:color="000000"/>
              <w:right w:val="single" w:sz="4" w:space="0" w:color="000000"/>
            </w:tcBorders>
          </w:tcPr>
          <w:p w14:paraId="15CAAF06" w14:textId="77777777" w:rsidR="000E3800" w:rsidRPr="00317254" w:rsidRDefault="000E3800" w:rsidP="006B330A">
            <w:pPr>
              <w:spacing w:after="0"/>
              <w:ind w:left="142"/>
              <w:jc w:val="center"/>
              <w:rPr>
                <w:rFonts w:ascii="Times New Roman" w:eastAsia="Times New Roman" w:hAnsi="Times New Roman"/>
                <w:lang w:val="uk-UA"/>
              </w:rPr>
            </w:pPr>
            <w:r w:rsidRPr="00317254">
              <w:rPr>
                <w:rFonts w:ascii="Times New Roman" w:eastAsia="Times New Roman" w:hAnsi="Times New Roman"/>
                <w:lang w:val="uk-UA"/>
              </w:rPr>
              <w:t>3.</w:t>
            </w:r>
          </w:p>
        </w:tc>
        <w:tc>
          <w:tcPr>
            <w:tcW w:w="1724" w:type="dxa"/>
            <w:tcBorders>
              <w:top w:val="single" w:sz="4" w:space="0" w:color="000000"/>
              <w:left w:val="single" w:sz="4" w:space="0" w:color="000000"/>
              <w:bottom w:val="single" w:sz="4" w:space="0" w:color="000000"/>
              <w:right w:val="single" w:sz="4" w:space="0" w:color="000000"/>
            </w:tcBorders>
          </w:tcPr>
          <w:p w14:paraId="1BA924CA" w14:textId="77777777" w:rsidR="000E3800" w:rsidRPr="00317254" w:rsidRDefault="000E3800" w:rsidP="006B330A">
            <w:pPr>
              <w:spacing w:after="0"/>
              <w:rPr>
                <w:rFonts w:ascii="Times New Roman" w:eastAsia="Times New Roman" w:hAnsi="Times New Roman"/>
                <w:lang w:val="uk-UA"/>
              </w:rPr>
            </w:pPr>
            <w:proofErr w:type="spellStart"/>
            <w:r w:rsidRPr="00317254">
              <w:rPr>
                <w:rFonts w:ascii="Times New Roman" w:eastAsia="Times New Roman" w:hAnsi="Times New Roman"/>
                <w:lang w:val="uk-UA"/>
              </w:rPr>
              <w:t>Котенко</w:t>
            </w:r>
            <w:proofErr w:type="spellEnd"/>
            <w:r w:rsidRPr="00317254">
              <w:rPr>
                <w:rFonts w:ascii="Times New Roman" w:eastAsia="Times New Roman" w:hAnsi="Times New Roman"/>
                <w:lang w:val="uk-UA"/>
              </w:rPr>
              <w:t xml:space="preserve"> </w:t>
            </w:r>
          </w:p>
        </w:tc>
        <w:tc>
          <w:tcPr>
            <w:tcW w:w="2949" w:type="dxa"/>
            <w:tcBorders>
              <w:top w:val="single" w:sz="4" w:space="0" w:color="000000"/>
              <w:left w:val="single" w:sz="4" w:space="0" w:color="000000"/>
              <w:bottom w:val="single" w:sz="4" w:space="0" w:color="000000"/>
              <w:right w:val="single" w:sz="4" w:space="0" w:color="000000"/>
            </w:tcBorders>
          </w:tcPr>
          <w:p w14:paraId="42F52848"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Підвищення  кваліфікації  для  НПП за програмою “Соціологія”</w:t>
            </w:r>
          </w:p>
        </w:tc>
        <w:tc>
          <w:tcPr>
            <w:tcW w:w="1788" w:type="dxa"/>
            <w:tcBorders>
              <w:top w:val="single" w:sz="4" w:space="0" w:color="000000"/>
              <w:left w:val="single" w:sz="4" w:space="0" w:color="000000"/>
              <w:bottom w:val="single" w:sz="4" w:space="0" w:color="000000"/>
              <w:right w:val="single" w:sz="4" w:space="0" w:color="000000"/>
            </w:tcBorders>
          </w:tcPr>
          <w:p w14:paraId="52173642"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Класичний приватний університет м. Запоріжжя</w:t>
            </w:r>
          </w:p>
        </w:tc>
        <w:tc>
          <w:tcPr>
            <w:tcW w:w="1925" w:type="dxa"/>
            <w:tcBorders>
              <w:top w:val="single" w:sz="4" w:space="0" w:color="000000"/>
              <w:left w:val="single" w:sz="4" w:space="0" w:color="000000"/>
              <w:bottom w:val="single" w:sz="4" w:space="0" w:color="000000"/>
              <w:right w:val="single" w:sz="4" w:space="0" w:color="000000"/>
            </w:tcBorders>
          </w:tcPr>
          <w:p w14:paraId="5F897597"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04.09  - 09.10 2024 р.</w:t>
            </w:r>
          </w:p>
          <w:p w14:paraId="3771061C"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(180 годин)</w:t>
            </w:r>
          </w:p>
        </w:tc>
      </w:tr>
      <w:tr w:rsidR="00317254" w:rsidRPr="00317254" w14:paraId="59CC3F97" w14:textId="77777777" w:rsidTr="006B330A">
        <w:trPr>
          <w:trHeight w:val="659"/>
          <w:jc w:val="center"/>
        </w:trPr>
        <w:tc>
          <w:tcPr>
            <w:tcW w:w="687" w:type="dxa"/>
            <w:tcBorders>
              <w:top w:val="single" w:sz="4" w:space="0" w:color="000000"/>
              <w:left w:val="single" w:sz="4" w:space="0" w:color="000000"/>
              <w:bottom w:val="single" w:sz="4" w:space="0" w:color="000000"/>
              <w:right w:val="single" w:sz="4" w:space="0" w:color="000000"/>
            </w:tcBorders>
          </w:tcPr>
          <w:p w14:paraId="6B66146E" w14:textId="77777777" w:rsidR="000E3800" w:rsidRPr="00317254" w:rsidRDefault="000E3800" w:rsidP="006B330A">
            <w:pPr>
              <w:spacing w:after="0"/>
              <w:ind w:left="142"/>
              <w:jc w:val="center"/>
              <w:rPr>
                <w:rFonts w:ascii="Times New Roman" w:eastAsia="Times New Roman" w:hAnsi="Times New Roman"/>
                <w:lang w:val="uk-UA"/>
              </w:rPr>
            </w:pPr>
            <w:r w:rsidRPr="00317254">
              <w:rPr>
                <w:rFonts w:ascii="Times New Roman" w:eastAsia="Times New Roman" w:hAnsi="Times New Roman"/>
                <w:lang w:val="uk-UA"/>
              </w:rPr>
              <w:t>4.</w:t>
            </w:r>
          </w:p>
        </w:tc>
        <w:tc>
          <w:tcPr>
            <w:tcW w:w="1724" w:type="dxa"/>
            <w:tcBorders>
              <w:top w:val="single" w:sz="4" w:space="0" w:color="000000"/>
              <w:left w:val="single" w:sz="4" w:space="0" w:color="000000"/>
              <w:bottom w:val="single" w:sz="4" w:space="0" w:color="000000"/>
              <w:right w:val="single" w:sz="4" w:space="0" w:color="000000"/>
            </w:tcBorders>
            <w:vAlign w:val="center"/>
          </w:tcPr>
          <w:p w14:paraId="716B5961"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Афанасьєва Л.В.</w:t>
            </w:r>
          </w:p>
          <w:p w14:paraId="3E50E4A9" w14:textId="77777777" w:rsidR="000E3800" w:rsidRPr="00317254" w:rsidRDefault="000E3800" w:rsidP="006B330A">
            <w:pPr>
              <w:spacing w:after="0"/>
              <w:rPr>
                <w:rFonts w:ascii="Times New Roman" w:eastAsia="Times New Roman" w:hAnsi="Times New Roman"/>
                <w:lang w:val="uk-UA"/>
              </w:rPr>
            </w:pPr>
            <w:proofErr w:type="spellStart"/>
            <w:r w:rsidRPr="00317254">
              <w:rPr>
                <w:rFonts w:ascii="Times New Roman" w:eastAsia="Times New Roman" w:hAnsi="Times New Roman"/>
                <w:lang w:val="uk-UA"/>
              </w:rPr>
              <w:t>Чичановський</w:t>
            </w:r>
            <w:proofErr w:type="spellEnd"/>
            <w:r w:rsidRPr="00317254">
              <w:rPr>
                <w:rFonts w:ascii="Times New Roman" w:eastAsia="Times New Roman" w:hAnsi="Times New Roman"/>
                <w:lang w:val="uk-UA"/>
              </w:rPr>
              <w:t xml:space="preserve"> І.О.</w:t>
            </w:r>
          </w:p>
        </w:tc>
        <w:tc>
          <w:tcPr>
            <w:tcW w:w="2949" w:type="dxa"/>
            <w:tcBorders>
              <w:top w:val="single" w:sz="4" w:space="0" w:color="000000"/>
              <w:left w:val="single" w:sz="4" w:space="0" w:color="000000"/>
              <w:bottom w:val="single" w:sz="4" w:space="0" w:color="000000"/>
              <w:right w:val="single" w:sz="4" w:space="0" w:color="000000"/>
            </w:tcBorders>
            <w:vAlign w:val="center"/>
          </w:tcPr>
          <w:p w14:paraId="4060FC24"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Зимова школа «ЕС Соціальна політика та політика згуртованості: Розробка та впровадження політики»</w:t>
            </w:r>
          </w:p>
        </w:tc>
        <w:tc>
          <w:tcPr>
            <w:tcW w:w="1788" w:type="dxa"/>
            <w:tcBorders>
              <w:top w:val="single" w:sz="4" w:space="0" w:color="000000"/>
              <w:left w:val="single" w:sz="4" w:space="0" w:color="000000"/>
              <w:bottom w:val="single" w:sz="4" w:space="0" w:color="000000"/>
              <w:right w:val="single" w:sz="4" w:space="0" w:color="000000"/>
            </w:tcBorders>
            <w:vAlign w:val="center"/>
          </w:tcPr>
          <w:p w14:paraId="63B5B543" w14:textId="77777777" w:rsidR="000E3800" w:rsidRPr="00317254" w:rsidRDefault="000E3800" w:rsidP="006B330A">
            <w:pPr>
              <w:spacing w:after="0"/>
              <w:jc w:val="center"/>
              <w:rPr>
                <w:rFonts w:ascii="Times New Roman" w:eastAsia="Times New Roman" w:hAnsi="Times New Roman"/>
                <w:lang w:val="uk-UA"/>
              </w:rPr>
            </w:pPr>
            <w:proofErr w:type="spellStart"/>
            <w:r w:rsidRPr="00317254">
              <w:rPr>
                <w:rFonts w:ascii="Times New Roman" w:eastAsia="Times New Roman" w:hAnsi="Times New Roman"/>
                <w:lang w:val="uk-UA"/>
              </w:rPr>
              <w:t>Jean</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Monnet</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Centre</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of</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Excellences</w:t>
            </w:r>
            <w:proofErr w:type="spellEnd"/>
            <w:r w:rsidRPr="00317254">
              <w:rPr>
                <w:rFonts w:ascii="Times New Roman" w:eastAsia="Times New Roman" w:hAnsi="Times New Roman"/>
                <w:lang w:val="uk-UA"/>
              </w:rPr>
              <w:t xml:space="preserve"> ESSIE </w:t>
            </w:r>
            <w:proofErr w:type="spellStart"/>
            <w:r w:rsidRPr="00317254">
              <w:rPr>
                <w:rFonts w:ascii="Times New Roman" w:eastAsia="Times New Roman" w:hAnsi="Times New Roman"/>
                <w:lang w:val="uk-UA"/>
              </w:rPr>
              <w:t>Erasmus</w:t>
            </w:r>
            <w:proofErr w:type="spellEnd"/>
            <w:r w:rsidRPr="00317254">
              <w:rPr>
                <w:rFonts w:ascii="Times New Roman" w:eastAsia="Times New Roman" w:hAnsi="Times New Roman"/>
                <w:lang w:val="uk-UA"/>
              </w:rPr>
              <w:t xml:space="preserve"> -JMO-2022 Італія-Київ</w:t>
            </w:r>
          </w:p>
        </w:tc>
        <w:tc>
          <w:tcPr>
            <w:tcW w:w="1925" w:type="dxa"/>
            <w:tcBorders>
              <w:top w:val="single" w:sz="4" w:space="0" w:color="000000"/>
              <w:left w:val="single" w:sz="4" w:space="0" w:color="000000"/>
              <w:bottom w:val="single" w:sz="4" w:space="0" w:color="000000"/>
              <w:right w:val="single" w:sz="4" w:space="0" w:color="000000"/>
            </w:tcBorders>
            <w:vAlign w:val="center"/>
          </w:tcPr>
          <w:p w14:paraId="4CF7B06B"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29.01-02.02.2024</w:t>
            </w:r>
          </w:p>
          <w:p w14:paraId="5537D3FC"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(30 годин)</w:t>
            </w:r>
          </w:p>
        </w:tc>
      </w:tr>
      <w:tr w:rsidR="00317254" w:rsidRPr="00317254" w14:paraId="0966DB31" w14:textId="77777777" w:rsidTr="006B330A">
        <w:trPr>
          <w:trHeight w:val="711"/>
          <w:jc w:val="center"/>
        </w:trPr>
        <w:tc>
          <w:tcPr>
            <w:tcW w:w="687" w:type="dxa"/>
            <w:tcBorders>
              <w:top w:val="single" w:sz="4" w:space="0" w:color="000000"/>
              <w:left w:val="single" w:sz="4" w:space="0" w:color="000000"/>
              <w:bottom w:val="single" w:sz="4" w:space="0" w:color="000000"/>
              <w:right w:val="single" w:sz="4" w:space="0" w:color="000000"/>
            </w:tcBorders>
          </w:tcPr>
          <w:p w14:paraId="0BB063EB" w14:textId="77777777" w:rsidR="000E3800" w:rsidRPr="00317254" w:rsidRDefault="000E3800" w:rsidP="006B330A">
            <w:pPr>
              <w:spacing w:after="0"/>
              <w:ind w:left="142"/>
              <w:jc w:val="center"/>
              <w:rPr>
                <w:rFonts w:ascii="Times New Roman" w:eastAsia="Times New Roman" w:hAnsi="Times New Roman"/>
                <w:lang w:val="uk-UA"/>
              </w:rPr>
            </w:pPr>
            <w:r w:rsidRPr="00317254">
              <w:rPr>
                <w:rFonts w:ascii="Times New Roman" w:eastAsia="Times New Roman" w:hAnsi="Times New Roman"/>
                <w:lang w:val="uk-UA"/>
              </w:rPr>
              <w:t>5.</w:t>
            </w:r>
          </w:p>
        </w:tc>
        <w:tc>
          <w:tcPr>
            <w:tcW w:w="1724" w:type="dxa"/>
            <w:tcBorders>
              <w:top w:val="single" w:sz="4" w:space="0" w:color="000000"/>
              <w:left w:val="single" w:sz="4" w:space="0" w:color="000000"/>
              <w:bottom w:val="single" w:sz="4" w:space="0" w:color="000000"/>
              <w:right w:val="single" w:sz="4" w:space="0" w:color="000000"/>
            </w:tcBorders>
            <w:vAlign w:val="center"/>
          </w:tcPr>
          <w:p w14:paraId="08F5DC9B"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Афанасьєва Л.В.</w:t>
            </w:r>
          </w:p>
        </w:tc>
        <w:tc>
          <w:tcPr>
            <w:tcW w:w="2949" w:type="dxa"/>
            <w:tcBorders>
              <w:top w:val="single" w:sz="4" w:space="0" w:color="000000"/>
              <w:left w:val="single" w:sz="4" w:space="0" w:color="000000"/>
              <w:bottom w:val="single" w:sz="4" w:space="0" w:color="000000"/>
              <w:right w:val="single" w:sz="4" w:space="0" w:color="000000"/>
            </w:tcBorders>
            <w:vAlign w:val="center"/>
          </w:tcPr>
          <w:p w14:paraId="5B1CDC8E"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Міжнародна науково-практична конференція «Бізнес моделі для сталого розвитку: виклики та цифрова трансформація»</w:t>
            </w:r>
          </w:p>
          <w:p w14:paraId="7D4620E7"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Жан Моне Модуль</w:t>
            </w:r>
          </w:p>
        </w:tc>
        <w:tc>
          <w:tcPr>
            <w:tcW w:w="1788" w:type="dxa"/>
            <w:tcBorders>
              <w:top w:val="single" w:sz="4" w:space="0" w:color="000000"/>
              <w:left w:val="single" w:sz="4" w:space="0" w:color="000000"/>
              <w:bottom w:val="single" w:sz="4" w:space="0" w:color="000000"/>
              <w:right w:val="single" w:sz="4" w:space="0" w:color="000000"/>
            </w:tcBorders>
            <w:vAlign w:val="center"/>
          </w:tcPr>
          <w:p w14:paraId="06693EA6"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Харківський національний університет імені В.Н. Каразіна Харків</w:t>
            </w:r>
          </w:p>
        </w:tc>
        <w:tc>
          <w:tcPr>
            <w:tcW w:w="1925" w:type="dxa"/>
            <w:tcBorders>
              <w:top w:val="single" w:sz="4" w:space="0" w:color="000000"/>
              <w:left w:val="single" w:sz="4" w:space="0" w:color="000000"/>
              <w:bottom w:val="single" w:sz="4" w:space="0" w:color="000000"/>
              <w:right w:val="single" w:sz="4" w:space="0" w:color="000000"/>
            </w:tcBorders>
            <w:vAlign w:val="center"/>
          </w:tcPr>
          <w:p w14:paraId="0E951C2E"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15-16.02.2024</w:t>
            </w:r>
          </w:p>
        </w:tc>
      </w:tr>
      <w:tr w:rsidR="00317254" w:rsidRPr="00317254" w14:paraId="5D15A05A" w14:textId="77777777" w:rsidTr="006B330A">
        <w:trPr>
          <w:trHeight w:val="707"/>
          <w:jc w:val="center"/>
        </w:trPr>
        <w:tc>
          <w:tcPr>
            <w:tcW w:w="687" w:type="dxa"/>
            <w:tcBorders>
              <w:top w:val="single" w:sz="4" w:space="0" w:color="000000"/>
              <w:left w:val="single" w:sz="4" w:space="0" w:color="000000"/>
              <w:bottom w:val="single" w:sz="4" w:space="0" w:color="000000"/>
              <w:right w:val="single" w:sz="4" w:space="0" w:color="000000"/>
            </w:tcBorders>
          </w:tcPr>
          <w:p w14:paraId="49F3AF68" w14:textId="77777777" w:rsidR="000E3800" w:rsidRPr="00317254" w:rsidRDefault="000E3800" w:rsidP="006B330A">
            <w:pPr>
              <w:spacing w:after="0"/>
              <w:ind w:left="142"/>
              <w:jc w:val="center"/>
              <w:rPr>
                <w:rFonts w:ascii="Times New Roman" w:eastAsia="Times New Roman" w:hAnsi="Times New Roman"/>
                <w:lang w:val="uk-UA"/>
              </w:rPr>
            </w:pPr>
            <w:r w:rsidRPr="00317254">
              <w:rPr>
                <w:rFonts w:ascii="Times New Roman" w:eastAsia="Times New Roman" w:hAnsi="Times New Roman"/>
                <w:lang w:val="uk-UA"/>
              </w:rPr>
              <w:t>6.</w:t>
            </w:r>
          </w:p>
        </w:tc>
        <w:tc>
          <w:tcPr>
            <w:tcW w:w="1724" w:type="dxa"/>
            <w:tcBorders>
              <w:top w:val="single" w:sz="4" w:space="0" w:color="000000"/>
              <w:left w:val="single" w:sz="4" w:space="0" w:color="000000"/>
              <w:bottom w:val="single" w:sz="4" w:space="0" w:color="000000"/>
              <w:right w:val="single" w:sz="4" w:space="0" w:color="000000"/>
            </w:tcBorders>
            <w:vAlign w:val="center"/>
          </w:tcPr>
          <w:p w14:paraId="249D02FF"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Афанасьєва Л.В.</w:t>
            </w:r>
          </w:p>
        </w:tc>
        <w:tc>
          <w:tcPr>
            <w:tcW w:w="2949" w:type="dxa"/>
            <w:tcBorders>
              <w:top w:val="single" w:sz="4" w:space="0" w:color="000000"/>
              <w:left w:val="single" w:sz="4" w:space="0" w:color="000000"/>
              <w:bottom w:val="single" w:sz="4" w:space="0" w:color="000000"/>
              <w:right w:val="single" w:sz="4" w:space="0" w:color="000000"/>
            </w:tcBorders>
            <w:vAlign w:val="center"/>
          </w:tcPr>
          <w:p w14:paraId="3688BECA"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Підвищення кваліфікації «</w:t>
            </w:r>
            <w:proofErr w:type="spellStart"/>
            <w:r w:rsidRPr="00317254">
              <w:rPr>
                <w:rFonts w:ascii="Times New Roman" w:eastAsia="Times New Roman" w:hAnsi="Times New Roman"/>
                <w:lang w:val="uk-UA"/>
              </w:rPr>
              <w:t>Прогресильне</w:t>
            </w:r>
            <w:proofErr w:type="spellEnd"/>
            <w:r w:rsidRPr="00317254">
              <w:rPr>
                <w:rFonts w:ascii="Times New Roman" w:eastAsia="Times New Roman" w:hAnsi="Times New Roman"/>
                <w:lang w:val="uk-UA"/>
              </w:rPr>
              <w:t xml:space="preserve"> викладання: </w:t>
            </w:r>
            <w:proofErr w:type="spellStart"/>
            <w:r w:rsidRPr="00317254">
              <w:rPr>
                <w:rFonts w:ascii="Times New Roman" w:eastAsia="Times New Roman" w:hAnsi="Times New Roman"/>
                <w:lang w:val="uk-UA"/>
              </w:rPr>
              <w:t>інтенсив</w:t>
            </w:r>
            <w:proofErr w:type="spellEnd"/>
            <w:r w:rsidRPr="00317254">
              <w:rPr>
                <w:rFonts w:ascii="Times New Roman" w:eastAsia="Times New Roman" w:hAnsi="Times New Roman"/>
                <w:lang w:val="uk-UA"/>
              </w:rPr>
              <w:t xml:space="preserve"> від Острівців»</w:t>
            </w:r>
          </w:p>
        </w:tc>
        <w:tc>
          <w:tcPr>
            <w:tcW w:w="1788" w:type="dxa"/>
            <w:tcBorders>
              <w:top w:val="single" w:sz="4" w:space="0" w:color="000000"/>
              <w:left w:val="single" w:sz="4" w:space="0" w:color="000000"/>
              <w:bottom w:val="single" w:sz="4" w:space="0" w:color="000000"/>
              <w:right w:val="single" w:sz="4" w:space="0" w:color="000000"/>
            </w:tcBorders>
            <w:vAlign w:val="center"/>
          </w:tcPr>
          <w:p w14:paraId="370C102B"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ГО «</w:t>
            </w:r>
            <w:proofErr w:type="spellStart"/>
            <w:r w:rsidRPr="00317254">
              <w:rPr>
                <w:rFonts w:ascii="Times New Roman" w:eastAsia="Times New Roman" w:hAnsi="Times New Roman"/>
                <w:lang w:val="uk-UA"/>
              </w:rPr>
              <w:t>Прогресильні</w:t>
            </w:r>
            <w:proofErr w:type="spellEnd"/>
            <w:r w:rsidRPr="00317254">
              <w:rPr>
                <w:rFonts w:ascii="Times New Roman" w:eastAsia="Times New Roman" w:hAnsi="Times New Roman"/>
                <w:lang w:val="uk-UA"/>
              </w:rPr>
              <w:t>»</w:t>
            </w:r>
          </w:p>
        </w:tc>
        <w:tc>
          <w:tcPr>
            <w:tcW w:w="1925" w:type="dxa"/>
            <w:tcBorders>
              <w:top w:val="single" w:sz="4" w:space="0" w:color="000000"/>
              <w:left w:val="single" w:sz="4" w:space="0" w:color="000000"/>
              <w:bottom w:val="single" w:sz="4" w:space="0" w:color="000000"/>
              <w:right w:val="single" w:sz="4" w:space="0" w:color="000000"/>
            </w:tcBorders>
            <w:vAlign w:val="center"/>
          </w:tcPr>
          <w:p w14:paraId="64D511B8"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04.03-04.04.2024 (30 годин)</w:t>
            </w:r>
          </w:p>
        </w:tc>
      </w:tr>
      <w:tr w:rsidR="00317254" w:rsidRPr="00317254" w14:paraId="18BDC547" w14:textId="77777777" w:rsidTr="006B330A">
        <w:trPr>
          <w:trHeight w:val="689"/>
          <w:jc w:val="center"/>
        </w:trPr>
        <w:tc>
          <w:tcPr>
            <w:tcW w:w="687" w:type="dxa"/>
            <w:tcBorders>
              <w:top w:val="single" w:sz="4" w:space="0" w:color="000000"/>
              <w:left w:val="single" w:sz="4" w:space="0" w:color="000000"/>
              <w:bottom w:val="single" w:sz="4" w:space="0" w:color="000000"/>
              <w:right w:val="single" w:sz="4" w:space="0" w:color="000000"/>
            </w:tcBorders>
          </w:tcPr>
          <w:p w14:paraId="21B574BD" w14:textId="77777777" w:rsidR="000E3800" w:rsidRPr="00317254" w:rsidRDefault="000E3800" w:rsidP="006B330A">
            <w:pPr>
              <w:spacing w:after="0"/>
              <w:ind w:left="142"/>
              <w:jc w:val="center"/>
              <w:rPr>
                <w:rFonts w:ascii="Times New Roman" w:eastAsia="Times New Roman" w:hAnsi="Times New Roman"/>
                <w:lang w:val="uk-UA"/>
              </w:rPr>
            </w:pPr>
            <w:r w:rsidRPr="00317254">
              <w:rPr>
                <w:rFonts w:ascii="Times New Roman" w:eastAsia="Times New Roman" w:hAnsi="Times New Roman"/>
                <w:lang w:val="uk-UA"/>
              </w:rPr>
              <w:t>7.</w:t>
            </w:r>
          </w:p>
        </w:tc>
        <w:tc>
          <w:tcPr>
            <w:tcW w:w="1724" w:type="dxa"/>
            <w:tcBorders>
              <w:top w:val="single" w:sz="4" w:space="0" w:color="000000"/>
              <w:left w:val="single" w:sz="4" w:space="0" w:color="000000"/>
              <w:bottom w:val="single" w:sz="4" w:space="0" w:color="000000"/>
              <w:right w:val="single" w:sz="4" w:space="0" w:color="000000"/>
            </w:tcBorders>
            <w:vAlign w:val="center"/>
          </w:tcPr>
          <w:p w14:paraId="494C3A8C" w14:textId="77777777" w:rsidR="000E3800" w:rsidRPr="00317254" w:rsidRDefault="000E3800" w:rsidP="006B330A">
            <w:pPr>
              <w:pBdr>
                <w:top w:val="nil"/>
                <w:left w:val="nil"/>
                <w:bottom w:val="nil"/>
                <w:right w:val="nil"/>
                <w:between w:val="nil"/>
              </w:pBdr>
              <w:spacing w:after="0"/>
              <w:jc w:val="both"/>
              <w:rPr>
                <w:rFonts w:ascii="Times New Roman" w:eastAsia="Times New Roman" w:hAnsi="Times New Roman"/>
                <w:lang w:val="uk-UA"/>
              </w:rPr>
            </w:pPr>
            <w:r w:rsidRPr="00317254">
              <w:rPr>
                <w:rFonts w:ascii="Times New Roman" w:eastAsia="Times New Roman" w:hAnsi="Times New Roman"/>
                <w:sz w:val="24"/>
                <w:szCs w:val="24"/>
                <w:lang w:val="uk-UA"/>
              </w:rPr>
              <w:t>Афанасьєва Л.В.</w:t>
            </w:r>
          </w:p>
          <w:p w14:paraId="0C6ED611" w14:textId="77777777" w:rsidR="000E3800" w:rsidRPr="00317254" w:rsidRDefault="000E3800" w:rsidP="006B330A">
            <w:pPr>
              <w:pBdr>
                <w:top w:val="nil"/>
                <w:left w:val="nil"/>
                <w:bottom w:val="nil"/>
                <w:right w:val="nil"/>
                <w:between w:val="nil"/>
              </w:pBdr>
              <w:spacing w:after="0"/>
              <w:jc w:val="both"/>
              <w:rPr>
                <w:rFonts w:ascii="Times New Roman" w:eastAsia="Times New Roman" w:hAnsi="Times New Roman"/>
                <w:lang w:val="uk-UA"/>
              </w:rPr>
            </w:pPr>
            <w:r w:rsidRPr="00317254">
              <w:rPr>
                <w:rFonts w:ascii="Times New Roman" w:eastAsia="Times New Roman" w:hAnsi="Times New Roman"/>
                <w:sz w:val="24"/>
                <w:szCs w:val="24"/>
                <w:lang w:val="uk-UA"/>
              </w:rPr>
              <w:t>Букрєєва І.В.</w:t>
            </w:r>
          </w:p>
          <w:p w14:paraId="13170F6A" w14:textId="77777777" w:rsidR="000E3800" w:rsidRPr="00317254" w:rsidRDefault="000E3800" w:rsidP="006B330A">
            <w:pPr>
              <w:pBdr>
                <w:top w:val="nil"/>
                <w:left w:val="nil"/>
                <w:bottom w:val="nil"/>
                <w:right w:val="nil"/>
                <w:between w:val="nil"/>
              </w:pBdr>
              <w:spacing w:after="0"/>
              <w:jc w:val="both"/>
              <w:rPr>
                <w:rFonts w:ascii="Times New Roman" w:eastAsia="Times New Roman" w:hAnsi="Times New Roman"/>
                <w:lang w:val="uk-UA"/>
              </w:rPr>
            </w:pPr>
            <w:r w:rsidRPr="00317254">
              <w:rPr>
                <w:rFonts w:ascii="Times New Roman" w:eastAsia="Times New Roman" w:hAnsi="Times New Roman"/>
                <w:sz w:val="24"/>
                <w:szCs w:val="24"/>
                <w:lang w:val="uk-UA"/>
              </w:rPr>
              <w:t>Глебова Н.І.</w:t>
            </w:r>
          </w:p>
          <w:p w14:paraId="76B702B0" w14:textId="77777777" w:rsidR="000E3800" w:rsidRPr="00317254" w:rsidRDefault="000E3800" w:rsidP="006B330A">
            <w:pPr>
              <w:pBdr>
                <w:top w:val="nil"/>
                <w:left w:val="nil"/>
                <w:bottom w:val="nil"/>
                <w:right w:val="nil"/>
                <w:between w:val="nil"/>
              </w:pBdr>
              <w:spacing w:after="0"/>
              <w:jc w:val="both"/>
              <w:rPr>
                <w:rFonts w:ascii="Times New Roman" w:eastAsia="Times New Roman" w:hAnsi="Times New Roman"/>
                <w:lang w:val="uk-UA"/>
              </w:rPr>
            </w:pPr>
            <w:r w:rsidRPr="00317254">
              <w:rPr>
                <w:rFonts w:ascii="Times New Roman" w:eastAsia="Times New Roman" w:hAnsi="Times New Roman"/>
                <w:sz w:val="24"/>
                <w:szCs w:val="24"/>
                <w:lang w:val="uk-UA"/>
              </w:rPr>
              <w:t>Глинська Л.Ф.</w:t>
            </w:r>
          </w:p>
          <w:p w14:paraId="65EF0815" w14:textId="77777777" w:rsidR="000E3800" w:rsidRPr="00317254" w:rsidRDefault="000E3800" w:rsidP="006B330A">
            <w:pPr>
              <w:pBdr>
                <w:top w:val="nil"/>
                <w:left w:val="nil"/>
                <w:bottom w:val="nil"/>
                <w:right w:val="nil"/>
                <w:between w:val="nil"/>
              </w:pBdr>
              <w:spacing w:after="0"/>
              <w:jc w:val="both"/>
              <w:rPr>
                <w:rFonts w:ascii="Times New Roman" w:eastAsia="Times New Roman" w:hAnsi="Times New Roman"/>
                <w:lang w:val="uk-UA"/>
              </w:rPr>
            </w:pPr>
            <w:proofErr w:type="spellStart"/>
            <w:r w:rsidRPr="00317254">
              <w:rPr>
                <w:rFonts w:ascii="Times New Roman" w:eastAsia="Times New Roman" w:hAnsi="Times New Roman"/>
                <w:sz w:val="24"/>
                <w:szCs w:val="24"/>
                <w:lang w:val="uk-UA"/>
              </w:rPr>
              <w:t>Чичановський</w:t>
            </w:r>
            <w:proofErr w:type="spellEnd"/>
            <w:r w:rsidRPr="00317254">
              <w:rPr>
                <w:rFonts w:ascii="Times New Roman" w:eastAsia="Times New Roman" w:hAnsi="Times New Roman"/>
                <w:sz w:val="24"/>
                <w:szCs w:val="24"/>
                <w:lang w:val="uk-UA"/>
              </w:rPr>
              <w:t xml:space="preserve"> І.О.</w:t>
            </w:r>
          </w:p>
          <w:p w14:paraId="1E15E812" w14:textId="77777777" w:rsidR="000E3800" w:rsidRPr="00317254" w:rsidRDefault="000E3800" w:rsidP="006B330A">
            <w:pPr>
              <w:pBdr>
                <w:top w:val="nil"/>
                <w:left w:val="nil"/>
                <w:bottom w:val="nil"/>
                <w:right w:val="nil"/>
                <w:between w:val="nil"/>
              </w:pBdr>
              <w:spacing w:after="0"/>
              <w:jc w:val="both"/>
              <w:rPr>
                <w:rFonts w:ascii="Times New Roman" w:eastAsia="Times New Roman" w:hAnsi="Times New Roman"/>
                <w:lang w:val="uk-UA"/>
              </w:rPr>
            </w:pPr>
            <w:r w:rsidRPr="00317254">
              <w:rPr>
                <w:rFonts w:ascii="Times New Roman" w:eastAsia="Times New Roman" w:hAnsi="Times New Roman"/>
                <w:sz w:val="24"/>
                <w:szCs w:val="24"/>
                <w:lang w:val="uk-UA"/>
              </w:rPr>
              <w:t>Цюрупа М.В.</w:t>
            </w:r>
          </w:p>
        </w:tc>
        <w:tc>
          <w:tcPr>
            <w:tcW w:w="2949" w:type="dxa"/>
            <w:tcBorders>
              <w:top w:val="single" w:sz="4" w:space="0" w:color="000000"/>
              <w:left w:val="single" w:sz="4" w:space="0" w:color="000000"/>
              <w:bottom w:val="single" w:sz="4" w:space="0" w:color="000000"/>
              <w:right w:val="single" w:sz="4" w:space="0" w:color="000000"/>
            </w:tcBorders>
          </w:tcPr>
          <w:p w14:paraId="4974B73B" w14:textId="77777777" w:rsidR="000E3800" w:rsidRPr="00317254" w:rsidRDefault="000E3800" w:rsidP="006B330A">
            <w:pPr>
              <w:pBdr>
                <w:top w:val="nil"/>
                <w:left w:val="nil"/>
                <w:bottom w:val="nil"/>
                <w:right w:val="nil"/>
                <w:between w:val="nil"/>
              </w:pBdr>
              <w:spacing w:after="0"/>
              <w:rPr>
                <w:rFonts w:ascii="Times New Roman" w:eastAsia="Times New Roman" w:hAnsi="Times New Roman"/>
                <w:lang w:val="uk-UA"/>
              </w:rPr>
            </w:pPr>
            <w:r w:rsidRPr="00317254">
              <w:rPr>
                <w:rFonts w:ascii="Times New Roman" w:eastAsia="Times New Roman" w:hAnsi="Times New Roman"/>
                <w:sz w:val="24"/>
                <w:szCs w:val="24"/>
                <w:lang w:val="uk-UA"/>
              </w:rPr>
              <w:t xml:space="preserve">Тренінг «Фандрайзинг та </w:t>
            </w:r>
            <w:proofErr w:type="spellStart"/>
            <w:r w:rsidRPr="00317254">
              <w:rPr>
                <w:rFonts w:ascii="Times New Roman" w:eastAsia="Times New Roman" w:hAnsi="Times New Roman"/>
                <w:sz w:val="24"/>
                <w:szCs w:val="24"/>
                <w:lang w:val="uk-UA"/>
              </w:rPr>
              <w:t>проєктний</w:t>
            </w:r>
            <w:proofErr w:type="spellEnd"/>
            <w:r w:rsidRPr="00317254">
              <w:rPr>
                <w:rFonts w:ascii="Times New Roman" w:eastAsia="Times New Roman" w:hAnsi="Times New Roman"/>
                <w:sz w:val="24"/>
                <w:szCs w:val="24"/>
                <w:lang w:val="uk-UA"/>
              </w:rPr>
              <w:t xml:space="preserve"> менеджмент для громадських організацій, що працюють з національними меншинами»</w:t>
            </w:r>
          </w:p>
        </w:tc>
        <w:tc>
          <w:tcPr>
            <w:tcW w:w="1788" w:type="dxa"/>
            <w:tcBorders>
              <w:top w:val="single" w:sz="4" w:space="0" w:color="000000"/>
              <w:left w:val="single" w:sz="4" w:space="0" w:color="000000"/>
              <w:bottom w:val="single" w:sz="4" w:space="0" w:color="000000"/>
              <w:right w:val="single" w:sz="4" w:space="0" w:color="000000"/>
            </w:tcBorders>
          </w:tcPr>
          <w:p w14:paraId="1DA63138" w14:textId="77777777" w:rsidR="000E3800" w:rsidRPr="00317254" w:rsidRDefault="000E3800" w:rsidP="006B330A">
            <w:pPr>
              <w:pBdr>
                <w:top w:val="nil"/>
                <w:left w:val="nil"/>
                <w:bottom w:val="nil"/>
                <w:right w:val="nil"/>
                <w:between w:val="nil"/>
              </w:pBdr>
              <w:spacing w:after="0"/>
              <w:jc w:val="center"/>
              <w:rPr>
                <w:rFonts w:ascii="Times New Roman" w:eastAsia="Times New Roman" w:hAnsi="Times New Roman"/>
                <w:lang w:val="uk-UA"/>
              </w:rPr>
            </w:pPr>
            <w:r w:rsidRPr="00317254">
              <w:rPr>
                <w:rFonts w:ascii="Times New Roman" w:eastAsia="Times New Roman" w:hAnsi="Times New Roman"/>
                <w:sz w:val="24"/>
                <w:szCs w:val="24"/>
                <w:lang w:val="uk-UA"/>
              </w:rPr>
              <w:t xml:space="preserve">Проєкт Ради Європи «Підтримка реформування </w:t>
            </w:r>
            <w:proofErr w:type="spellStart"/>
            <w:r w:rsidRPr="00317254">
              <w:rPr>
                <w:rFonts w:ascii="Times New Roman" w:eastAsia="Times New Roman" w:hAnsi="Times New Roman"/>
                <w:sz w:val="24"/>
                <w:szCs w:val="24"/>
                <w:lang w:val="uk-UA"/>
              </w:rPr>
              <w:t>законодачої</w:t>
            </w:r>
            <w:proofErr w:type="spellEnd"/>
            <w:r w:rsidRPr="00317254">
              <w:rPr>
                <w:rFonts w:ascii="Times New Roman" w:eastAsia="Times New Roman" w:hAnsi="Times New Roman"/>
                <w:sz w:val="24"/>
                <w:szCs w:val="24"/>
                <w:lang w:val="uk-UA"/>
              </w:rPr>
              <w:t xml:space="preserve"> бази щодо національних меншин та зміцнення стійкості національних меншин і ромів в Україні»</w:t>
            </w:r>
          </w:p>
          <w:p w14:paraId="0BBB0292" w14:textId="77777777" w:rsidR="000E3800" w:rsidRPr="00317254" w:rsidRDefault="000E3800" w:rsidP="006B330A">
            <w:pPr>
              <w:pBdr>
                <w:top w:val="nil"/>
                <w:left w:val="nil"/>
                <w:bottom w:val="nil"/>
                <w:right w:val="nil"/>
                <w:between w:val="nil"/>
              </w:pBdr>
              <w:spacing w:after="0"/>
              <w:jc w:val="center"/>
              <w:rPr>
                <w:rFonts w:ascii="Times New Roman" w:eastAsia="Times New Roman" w:hAnsi="Times New Roman"/>
                <w:lang w:val="uk-UA"/>
              </w:rPr>
            </w:pPr>
          </w:p>
        </w:tc>
        <w:tc>
          <w:tcPr>
            <w:tcW w:w="1925" w:type="dxa"/>
            <w:tcBorders>
              <w:top w:val="single" w:sz="4" w:space="0" w:color="000000"/>
              <w:left w:val="single" w:sz="4" w:space="0" w:color="000000"/>
              <w:bottom w:val="single" w:sz="4" w:space="0" w:color="000000"/>
              <w:right w:val="single" w:sz="4" w:space="0" w:color="000000"/>
            </w:tcBorders>
          </w:tcPr>
          <w:p w14:paraId="205E4A9F" w14:textId="77777777" w:rsidR="000E3800" w:rsidRPr="00317254" w:rsidRDefault="000E3800" w:rsidP="006B330A">
            <w:pPr>
              <w:pBdr>
                <w:top w:val="nil"/>
                <w:left w:val="nil"/>
                <w:bottom w:val="nil"/>
                <w:right w:val="nil"/>
                <w:between w:val="nil"/>
              </w:pBdr>
              <w:spacing w:after="0"/>
              <w:jc w:val="center"/>
              <w:rPr>
                <w:rFonts w:ascii="Times New Roman" w:eastAsia="Times New Roman" w:hAnsi="Times New Roman"/>
                <w:lang w:val="uk-UA"/>
              </w:rPr>
            </w:pPr>
          </w:p>
          <w:p w14:paraId="5C617659" w14:textId="77777777" w:rsidR="000E3800" w:rsidRPr="00317254" w:rsidRDefault="000E3800" w:rsidP="006B330A">
            <w:pPr>
              <w:pBdr>
                <w:top w:val="nil"/>
                <w:left w:val="nil"/>
                <w:bottom w:val="nil"/>
                <w:right w:val="nil"/>
                <w:between w:val="nil"/>
              </w:pBdr>
              <w:spacing w:after="0"/>
              <w:jc w:val="center"/>
              <w:rPr>
                <w:rFonts w:ascii="Times New Roman" w:eastAsia="Times New Roman" w:hAnsi="Times New Roman"/>
                <w:lang w:val="uk-UA"/>
              </w:rPr>
            </w:pPr>
            <w:r w:rsidRPr="00317254">
              <w:rPr>
                <w:rFonts w:ascii="Times New Roman" w:eastAsia="Times New Roman" w:hAnsi="Times New Roman"/>
                <w:sz w:val="24"/>
                <w:szCs w:val="24"/>
                <w:lang w:val="uk-UA"/>
              </w:rPr>
              <w:t>м. Київ</w:t>
            </w:r>
          </w:p>
          <w:p w14:paraId="22062434" w14:textId="77777777" w:rsidR="000E3800" w:rsidRPr="00317254" w:rsidRDefault="000E3800" w:rsidP="006B330A">
            <w:pPr>
              <w:pBdr>
                <w:top w:val="nil"/>
                <w:left w:val="nil"/>
                <w:bottom w:val="nil"/>
                <w:right w:val="nil"/>
                <w:between w:val="nil"/>
              </w:pBdr>
              <w:spacing w:after="0"/>
              <w:jc w:val="center"/>
              <w:rPr>
                <w:rFonts w:ascii="Times New Roman" w:eastAsia="Times New Roman" w:hAnsi="Times New Roman"/>
                <w:lang w:val="uk-UA"/>
              </w:rPr>
            </w:pPr>
          </w:p>
          <w:p w14:paraId="60A799A2" w14:textId="77777777" w:rsidR="000E3800" w:rsidRPr="00317254" w:rsidRDefault="000E3800" w:rsidP="006B330A">
            <w:pPr>
              <w:pBdr>
                <w:top w:val="nil"/>
                <w:left w:val="nil"/>
                <w:bottom w:val="nil"/>
                <w:right w:val="nil"/>
                <w:between w:val="nil"/>
              </w:pBdr>
              <w:spacing w:after="0"/>
              <w:jc w:val="center"/>
              <w:rPr>
                <w:rFonts w:ascii="Times New Roman" w:eastAsia="Times New Roman" w:hAnsi="Times New Roman"/>
                <w:lang w:val="uk-UA"/>
              </w:rPr>
            </w:pPr>
            <w:bookmarkStart w:id="1" w:name="_heading=h.1qnpe7xlkvum" w:colFirst="0" w:colLast="0"/>
            <w:bookmarkEnd w:id="1"/>
            <w:r w:rsidRPr="00317254">
              <w:rPr>
                <w:rFonts w:ascii="Times New Roman" w:eastAsia="Times New Roman" w:hAnsi="Times New Roman"/>
                <w:sz w:val="24"/>
                <w:szCs w:val="24"/>
                <w:lang w:val="uk-UA"/>
              </w:rPr>
              <w:t>25-26.04.2024</w:t>
            </w:r>
          </w:p>
        </w:tc>
      </w:tr>
      <w:tr w:rsidR="00317254" w:rsidRPr="00317254" w14:paraId="73AB16B0" w14:textId="77777777" w:rsidTr="006B330A">
        <w:trPr>
          <w:trHeight w:val="699"/>
          <w:jc w:val="center"/>
        </w:trPr>
        <w:tc>
          <w:tcPr>
            <w:tcW w:w="687" w:type="dxa"/>
            <w:tcBorders>
              <w:top w:val="single" w:sz="4" w:space="0" w:color="000000"/>
              <w:left w:val="single" w:sz="4" w:space="0" w:color="000000"/>
              <w:bottom w:val="single" w:sz="4" w:space="0" w:color="000000"/>
              <w:right w:val="single" w:sz="4" w:space="0" w:color="000000"/>
            </w:tcBorders>
          </w:tcPr>
          <w:p w14:paraId="4345FE13" w14:textId="77777777" w:rsidR="000E3800" w:rsidRPr="00317254" w:rsidRDefault="000E3800" w:rsidP="006B330A">
            <w:pPr>
              <w:spacing w:after="0"/>
              <w:ind w:left="142"/>
              <w:jc w:val="center"/>
              <w:rPr>
                <w:rFonts w:ascii="Times New Roman" w:eastAsia="Times New Roman" w:hAnsi="Times New Roman"/>
                <w:lang w:val="uk-UA"/>
              </w:rPr>
            </w:pPr>
            <w:r w:rsidRPr="00317254">
              <w:rPr>
                <w:rFonts w:ascii="Times New Roman" w:eastAsia="Times New Roman" w:hAnsi="Times New Roman"/>
                <w:lang w:val="uk-UA"/>
              </w:rPr>
              <w:lastRenderedPageBreak/>
              <w:t>8.</w:t>
            </w:r>
          </w:p>
        </w:tc>
        <w:tc>
          <w:tcPr>
            <w:tcW w:w="1724" w:type="dxa"/>
            <w:tcBorders>
              <w:top w:val="single" w:sz="4" w:space="0" w:color="000000"/>
              <w:left w:val="single" w:sz="4" w:space="0" w:color="000000"/>
              <w:bottom w:val="single" w:sz="4" w:space="0" w:color="000000"/>
              <w:right w:val="single" w:sz="4" w:space="0" w:color="000000"/>
            </w:tcBorders>
          </w:tcPr>
          <w:p w14:paraId="6F30EB1A"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Афанасьєва Л.В.</w:t>
            </w:r>
          </w:p>
        </w:tc>
        <w:tc>
          <w:tcPr>
            <w:tcW w:w="2949" w:type="dxa"/>
            <w:tcBorders>
              <w:top w:val="single" w:sz="4" w:space="0" w:color="000000"/>
              <w:left w:val="single" w:sz="4" w:space="0" w:color="000000"/>
              <w:bottom w:val="single" w:sz="4" w:space="0" w:color="000000"/>
              <w:right w:val="single" w:sz="4" w:space="0" w:color="000000"/>
            </w:tcBorders>
          </w:tcPr>
          <w:p w14:paraId="42B83A3C"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Всеукраїнська науково-практична конференція з міжнародною участю «</w:t>
            </w:r>
            <w:proofErr w:type="spellStart"/>
            <w:r w:rsidRPr="00317254">
              <w:rPr>
                <w:rFonts w:ascii="Times New Roman" w:eastAsia="Times New Roman" w:hAnsi="Times New Roman"/>
                <w:lang w:val="uk-UA"/>
              </w:rPr>
              <w:t>Vivat</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academia</w:t>
            </w:r>
            <w:proofErr w:type="spellEnd"/>
            <w:r w:rsidRPr="00317254">
              <w:rPr>
                <w:rFonts w:ascii="Times New Roman" w:eastAsia="Times New Roman" w:hAnsi="Times New Roman"/>
                <w:lang w:val="uk-UA"/>
              </w:rPr>
              <w:t>. Дні науки Академії рекреаційних технологій і права -2024»</w:t>
            </w:r>
          </w:p>
        </w:tc>
        <w:tc>
          <w:tcPr>
            <w:tcW w:w="1788" w:type="dxa"/>
            <w:tcBorders>
              <w:top w:val="single" w:sz="4" w:space="0" w:color="000000"/>
              <w:left w:val="single" w:sz="4" w:space="0" w:color="000000"/>
              <w:bottom w:val="single" w:sz="4" w:space="0" w:color="000000"/>
              <w:right w:val="single" w:sz="4" w:space="0" w:color="000000"/>
            </w:tcBorders>
          </w:tcPr>
          <w:p w14:paraId="309ED7F4"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Академії рекреаційних технологій і права</w:t>
            </w:r>
          </w:p>
          <w:p w14:paraId="58CF8268"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Луцьк</w:t>
            </w:r>
          </w:p>
        </w:tc>
        <w:tc>
          <w:tcPr>
            <w:tcW w:w="1925" w:type="dxa"/>
            <w:tcBorders>
              <w:top w:val="single" w:sz="4" w:space="0" w:color="000000"/>
              <w:left w:val="single" w:sz="4" w:space="0" w:color="000000"/>
              <w:bottom w:val="single" w:sz="4" w:space="0" w:color="000000"/>
              <w:right w:val="single" w:sz="4" w:space="0" w:color="000000"/>
            </w:tcBorders>
          </w:tcPr>
          <w:p w14:paraId="2BCAB6A9"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16.05.2024</w:t>
            </w:r>
          </w:p>
          <w:p w14:paraId="1ACE33EF"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6 годин</w:t>
            </w:r>
          </w:p>
        </w:tc>
      </w:tr>
      <w:tr w:rsidR="00317254" w:rsidRPr="00317254" w14:paraId="6173A8F2" w14:textId="77777777" w:rsidTr="006B330A">
        <w:trPr>
          <w:trHeight w:val="695"/>
          <w:jc w:val="center"/>
        </w:trPr>
        <w:tc>
          <w:tcPr>
            <w:tcW w:w="687" w:type="dxa"/>
            <w:tcBorders>
              <w:top w:val="single" w:sz="4" w:space="0" w:color="000000"/>
              <w:left w:val="single" w:sz="4" w:space="0" w:color="000000"/>
              <w:bottom w:val="single" w:sz="4" w:space="0" w:color="000000"/>
              <w:right w:val="single" w:sz="4" w:space="0" w:color="000000"/>
            </w:tcBorders>
          </w:tcPr>
          <w:p w14:paraId="059246FE" w14:textId="77777777" w:rsidR="000E3800" w:rsidRPr="00317254" w:rsidRDefault="000E3800" w:rsidP="006B330A">
            <w:pPr>
              <w:spacing w:after="0"/>
              <w:ind w:left="142"/>
              <w:jc w:val="center"/>
              <w:rPr>
                <w:rFonts w:ascii="Times New Roman" w:eastAsia="Times New Roman" w:hAnsi="Times New Roman"/>
                <w:lang w:val="uk-UA"/>
              </w:rPr>
            </w:pPr>
            <w:r w:rsidRPr="00317254">
              <w:rPr>
                <w:rFonts w:ascii="Times New Roman" w:eastAsia="Times New Roman" w:hAnsi="Times New Roman"/>
                <w:lang w:val="uk-UA"/>
              </w:rPr>
              <w:t>9.</w:t>
            </w:r>
          </w:p>
        </w:tc>
        <w:tc>
          <w:tcPr>
            <w:tcW w:w="1724" w:type="dxa"/>
            <w:tcBorders>
              <w:top w:val="single" w:sz="4" w:space="0" w:color="000000"/>
              <w:left w:val="single" w:sz="4" w:space="0" w:color="000000"/>
              <w:bottom w:val="single" w:sz="4" w:space="0" w:color="000000"/>
              <w:right w:val="single" w:sz="4" w:space="0" w:color="000000"/>
            </w:tcBorders>
          </w:tcPr>
          <w:p w14:paraId="57BA24DC" w14:textId="77777777" w:rsidR="000E3800" w:rsidRPr="00317254" w:rsidRDefault="000E3800" w:rsidP="006B330A">
            <w:pPr>
              <w:spacing w:after="0"/>
              <w:rPr>
                <w:rFonts w:ascii="Times New Roman" w:eastAsia="Times New Roman" w:hAnsi="Times New Roman"/>
                <w:lang w:val="uk-UA"/>
              </w:rPr>
            </w:pPr>
          </w:p>
          <w:p w14:paraId="1B24FAAB"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Афанасьєва Л.В.</w:t>
            </w:r>
          </w:p>
        </w:tc>
        <w:tc>
          <w:tcPr>
            <w:tcW w:w="2949" w:type="dxa"/>
            <w:tcBorders>
              <w:top w:val="single" w:sz="4" w:space="0" w:color="000000"/>
              <w:left w:val="single" w:sz="4" w:space="0" w:color="000000"/>
              <w:bottom w:val="single" w:sz="4" w:space="0" w:color="000000"/>
              <w:right w:val="single" w:sz="4" w:space="0" w:color="000000"/>
            </w:tcBorders>
          </w:tcPr>
          <w:p w14:paraId="74B1376D"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 xml:space="preserve">Міжнародна науково-практична конференції «Європейське майбутнє: </w:t>
            </w:r>
            <w:proofErr w:type="spellStart"/>
            <w:r w:rsidRPr="00317254">
              <w:rPr>
                <w:rFonts w:ascii="Times New Roman" w:eastAsia="Times New Roman" w:hAnsi="Times New Roman"/>
                <w:lang w:val="uk-UA"/>
              </w:rPr>
              <w:t>філософсько</w:t>
            </w:r>
            <w:proofErr w:type="spellEnd"/>
            <w:r w:rsidRPr="00317254">
              <w:rPr>
                <w:rFonts w:ascii="Times New Roman" w:eastAsia="Times New Roman" w:hAnsi="Times New Roman"/>
                <w:lang w:val="uk-UA"/>
              </w:rPr>
              <w:t>-освітні студії», присвяченій Дню Європи (</w:t>
            </w:r>
            <w:proofErr w:type="spellStart"/>
            <w:r w:rsidRPr="00317254">
              <w:rPr>
                <w:rFonts w:ascii="Times New Roman" w:eastAsia="Times New Roman" w:hAnsi="Times New Roman"/>
                <w:lang w:val="uk-UA"/>
              </w:rPr>
              <w:t>The</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First</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International</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Scientific</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and</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Practical</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Conference</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European</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Future</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Philosophical</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and</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Educational</w:t>
            </w:r>
            <w:proofErr w:type="spellEnd"/>
            <w:r w:rsidRPr="00317254">
              <w:rPr>
                <w:rFonts w:ascii="Times New Roman" w:eastAsia="Times New Roman" w:hAnsi="Times New Roman"/>
                <w:lang w:val="uk-UA"/>
              </w:rPr>
              <w:t xml:space="preserve"> </w:t>
            </w:r>
            <w:proofErr w:type="spellStart"/>
            <w:r w:rsidRPr="00317254">
              <w:rPr>
                <w:rFonts w:ascii="Times New Roman" w:eastAsia="Times New Roman" w:hAnsi="Times New Roman"/>
                <w:lang w:val="uk-UA"/>
              </w:rPr>
              <w:t>Studies</w:t>
            </w:r>
            <w:proofErr w:type="spellEnd"/>
            <w:r w:rsidRPr="00317254">
              <w:rPr>
                <w:rFonts w:ascii="Times New Roman" w:eastAsia="Times New Roman" w:hAnsi="Times New Roman"/>
                <w:lang w:val="uk-UA"/>
              </w:rPr>
              <w:t>")</w:t>
            </w:r>
          </w:p>
        </w:tc>
        <w:tc>
          <w:tcPr>
            <w:tcW w:w="1788" w:type="dxa"/>
            <w:tcBorders>
              <w:top w:val="single" w:sz="4" w:space="0" w:color="000000"/>
              <w:left w:val="single" w:sz="4" w:space="0" w:color="000000"/>
              <w:bottom w:val="single" w:sz="4" w:space="0" w:color="000000"/>
              <w:right w:val="single" w:sz="4" w:space="0" w:color="000000"/>
            </w:tcBorders>
          </w:tcPr>
          <w:p w14:paraId="4DA85179"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Херсонський національний технічний університет</w:t>
            </w:r>
          </w:p>
        </w:tc>
        <w:tc>
          <w:tcPr>
            <w:tcW w:w="1925" w:type="dxa"/>
            <w:tcBorders>
              <w:top w:val="single" w:sz="4" w:space="0" w:color="000000"/>
              <w:left w:val="single" w:sz="4" w:space="0" w:color="000000"/>
              <w:bottom w:val="single" w:sz="4" w:space="0" w:color="000000"/>
              <w:right w:val="single" w:sz="4" w:space="0" w:color="000000"/>
            </w:tcBorders>
          </w:tcPr>
          <w:p w14:paraId="4D4A78FB"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9-10 травня 2024 року</w:t>
            </w:r>
          </w:p>
          <w:p w14:paraId="3D100FD9"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Херсон-Хмельницький</w:t>
            </w:r>
          </w:p>
          <w:p w14:paraId="2C3CC96E" w14:textId="77777777" w:rsidR="000E3800" w:rsidRPr="00317254" w:rsidRDefault="000E3800" w:rsidP="006B330A">
            <w:pPr>
              <w:spacing w:after="0"/>
              <w:jc w:val="center"/>
              <w:rPr>
                <w:rFonts w:ascii="Times New Roman" w:eastAsia="Times New Roman" w:hAnsi="Times New Roman"/>
                <w:lang w:val="uk-UA"/>
              </w:rPr>
            </w:pPr>
          </w:p>
          <w:p w14:paraId="33085362"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 xml:space="preserve"> (9 годин)</w:t>
            </w:r>
          </w:p>
        </w:tc>
      </w:tr>
      <w:tr w:rsidR="00317254" w:rsidRPr="00317254" w14:paraId="602B9AC2" w14:textId="77777777" w:rsidTr="006B330A">
        <w:trPr>
          <w:trHeight w:val="695"/>
          <w:jc w:val="center"/>
        </w:trPr>
        <w:tc>
          <w:tcPr>
            <w:tcW w:w="687" w:type="dxa"/>
            <w:tcBorders>
              <w:top w:val="single" w:sz="4" w:space="0" w:color="000000"/>
              <w:left w:val="single" w:sz="4" w:space="0" w:color="000000"/>
              <w:bottom w:val="single" w:sz="4" w:space="0" w:color="000000"/>
              <w:right w:val="single" w:sz="4" w:space="0" w:color="000000"/>
            </w:tcBorders>
          </w:tcPr>
          <w:p w14:paraId="0C8D8EBB" w14:textId="58B81E7E" w:rsidR="000E3800" w:rsidRPr="00317254" w:rsidRDefault="000E3800" w:rsidP="006B330A">
            <w:pPr>
              <w:spacing w:after="0"/>
              <w:ind w:left="142"/>
              <w:jc w:val="center"/>
              <w:rPr>
                <w:rFonts w:ascii="Times New Roman" w:eastAsia="Times New Roman" w:hAnsi="Times New Roman"/>
                <w:lang w:val="uk-UA"/>
              </w:rPr>
            </w:pPr>
            <w:r w:rsidRPr="00317254">
              <w:rPr>
                <w:rFonts w:ascii="Times New Roman" w:eastAsia="Times New Roman" w:hAnsi="Times New Roman"/>
                <w:lang w:val="uk-UA"/>
              </w:rPr>
              <w:t>10.</w:t>
            </w:r>
          </w:p>
        </w:tc>
        <w:tc>
          <w:tcPr>
            <w:tcW w:w="1724" w:type="dxa"/>
            <w:tcBorders>
              <w:top w:val="single" w:sz="4" w:space="0" w:color="000000"/>
              <w:left w:val="single" w:sz="4" w:space="0" w:color="000000"/>
              <w:bottom w:val="single" w:sz="4" w:space="0" w:color="000000"/>
              <w:right w:val="single" w:sz="4" w:space="0" w:color="000000"/>
            </w:tcBorders>
          </w:tcPr>
          <w:p w14:paraId="66699BE3" w14:textId="77777777" w:rsidR="000E3800" w:rsidRPr="00317254" w:rsidRDefault="000E3800" w:rsidP="006B330A">
            <w:pPr>
              <w:pBdr>
                <w:top w:val="nil"/>
                <w:left w:val="nil"/>
                <w:bottom w:val="nil"/>
                <w:right w:val="nil"/>
                <w:between w:val="nil"/>
              </w:pBdr>
              <w:spacing w:after="0"/>
              <w:jc w:val="both"/>
              <w:rPr>
                <w:rFonts w:ascii="Times New Roman" w:eastAsia="Times New Roman" w:hAnsi="Times New Roman"/>
                <w:lang w:val="uk-UA"/>
              </w:rPr>
            </w:pPr>
            <w:r w:rsidRPr="00317254">
              <w:rPr>
                <w:rFonts w:ascii="Times New Roman" w:eastAsia="Times New Roman" w:hAnsi="Times New Roman"/>
                <w:sz w:val="24"/>
                <w:szCs w:val="24"/>
                <w:lang w:val="uk-UA"/>
              </w:rPr>
              <w:t>Афанасьєва Л.В.</w:t>
            </w:r>
          </w:p>
          <w:p w14:paraId="7C8E44C1" w14:textId="77777777" w:rsidR="000E3800" w:rsidRPr="00317254" w:rsidRDefault="000E3800" w:rsidP="006B330A">
            <w:pPr>
              <w:pBdr>
                <w:top w:val="nil"/>
                <w:left w:val="nil"/>
                <w:bottom w:val="nil"/>
                <w:right w:val="nil"/>
                <w:between w:val="nil"/>
              </w:pBdr>
              <w:spacing w:after="0"/>
              <w:jc w:val="both"/>
              <w:rPr>
                <w:rFonts w:ascii="Times New Roman" w:eastAsia="Times New Roman" w:hAnsi="Times New Roman"/>
                <w:lang w:val="uk-UA"/>
              </w:rPr>
            </w:pPr>
            <w:r w:rsidRPr="00317254">
              <w:rPr>
                <w:rFonts w:ascii="Times New Roman" w:eastAsia="Times New Roman" w:hAnsi="Times New Roman"/>
                <w:sz w:val="24"/>
                <w:szCs w:val="24"/>
                <w:lang w:val="uk-UA"/>
              </w:rPr>
              <w:t>Букрєєва І.В.</w:t>
            </w:r>
          </w:p>
          <w:p w14:paraId="78F09287" w14:textId="77777777" w:rsidR="000E3800" w:rsidRPr="00317254" w:rsidRDefault="000E3800" w:rsidP="006B330A">
            <w:pPr>
              <w:pBdr>
                <w:top w:val="nil"/>
                <w:left w:val="nil"/>
                <w:bottom w:val="nil"/>
                <w:right w:val="nil"/>
                <w:between w:val="nil"/>
              </w:pBdr>
              <w:spacing w:after="0"/>
              <w:jc w:val="both"/>
              <w:rPr>
                <w:rFonts w:ascii="Times New Roman" w:eastAsia="Times New Roman" w:hAnsi="Times New Roman"/>
                <w:lang w:val="uk-UA"/>
              </w:rPr>
            </w:pPr>
            <w:r w:rsidRPr="00317254">
              <w:rPr>
                <w:rFonts w:ascii="Times New Roman" w:eastAsia="Times New Roman" w:hAnsi="Times New Roman"/>
                <w:sz w:val="24"/>
                <w:szCs w:val="24"/>
                <w:lang w:val="uk-UA"/>
              </w:rPr>
              <w:t>Глебова Н.І.</w:t>
            </w:r>
          </w:p>
          <w:p w14:paraId="40322CF8" w14:textId="77777777" w:rsidR="000E3800" w:rsidRPr="00317254" w:rsidRDefault="000E3800" w:rsidP="006B330A">
            <w:pPr>
              <w:pBdr>
                <w:top w:val="nil"/>
                <w:left w:val="nil"/>
                <w:bottom w:val="nil"/>
                <w:right w:val="nil"/>
                <w:between w:val="nil"/>
              </w:pBdr>
              <w:spacing w:after="0"/>
              <w:jc w:val="both"/>
              <w:rPr>
                <w:rFonts w:ascii="Times New Roman" w:eastAsia="Times New Roman" w:hAnsi="Times New Roman"/>
                <w:lang w:val="uk-UA"/>
              </w:rPr>
            </w:pPr>
            <w:r w:rsidRPr="00317254">
              <w:rPr>
                <w:rFonts w:ascii="Times New Roman" w:eastAsia="Times New Roman" w:hAnsi="Times New Roman"/>
                <w:sz w:val="24"/>
                <w:szCs w:val="24"/>
                <w:lang w:val="uk-UA"/>
              </w:rPr>
              <w:t>Глинська Л.Ф.</w:t>
            </w:r>
          </w:p>
          <w:p w14:paraId="5FF3FD89" w14:textId="77777777" w:rsidR="000E3800" w:rsidRPr="00317254" w:rsidRDefault="000E3800" w:rsidP="006B330A">
            <w:pPr>
              <w:pBdr>
                <w:top w:val="nil"/>
                <w:left w:val="nil"/>
                <w:bottom w:val="nil"/>
                <w:right w:val="nil"/>
                <w:between w:val="nil"/>
              </w:pBdr>
              <w:spacing w:after="0"/>
              <w:jc w:val="both"/>
              <w:rPr>
                <w:rFonts w:ascii="Times New Roman" w:eastAsia="Times New Roman" w:hAnsi="Times New Roman"/>
                <w:lang w:val="uk-UA"/>
              </w:rPr>
            </w:pPr>
            <w:proofErr w:type="spellStart"/>
            <w:r w:rsidRPr="00317254">
              <w:rPr>
                <w:rFonts w:ascii="Times New Roman" w:eastAsia="Times New Roman" w:hAnsi="Times New Roman"/>
                <w:sz w:val="24"/>
                <w:szCs w:val="24"/>
                <w:lang w:val="uk-UA"/>
              </w:rPr>
              <w:t>Чичановський</w:t>
            </w:r>
            <w:proofErr w:type="spellEnd"/>
            <w:r w:rsidRPr="00317254">
              <w:rPr>
                <w:rFonts w:ascii="Times New Roman" w:eastAsia="Times New Roman" w:hAnsi="Times New Roman"/>
                <w:sz w:val="24"/>
                <w:szCs w:val="24"/>
                <w:lang w:val="uk-UA"/>
              </w:rPr>
              <w:t xml:space="preserve"> І.О.</w:t>
            </w:r>
          </w:p>
          <w:p w14:paraId="14B520DB" w14:textId="77777777" w:rsidR="000E3800" w:rsidRPr="00317254" w:rsidRDefault="000E3800" w:rsidP="006B330A">
            <w:pPr>
              <w:spacing w:after="0"/>
              <w:rPr>
                <w:rFonts w:ascii="Times New Roman" w:eastAsia="Times New Roman" w:hAnsi="Times New Roman"/>
                <w:sz w:val="24"/>
                <w:szCs w:val="24"/>
                <w:lang w:val="uk-UA"/>
              </w:rPr>
            </w:pPr>
            <w:r w:rsidRPr="00317254">
              <w:rPr>
                <w:rFonts w:ascii="Times New Roman" w:eastAsia="Times New Roman" w:hAnsi="Times New Roman"/>
                <w:sz w:val="24"/>
                <w:szCs w:val="24"/>
                <w:lang w:val="uk-UA"/>
              </w:rPr>
              <w:t>Цюрупа М.В.</w:t>
            </w:r>
          </w:p>
          <w:p w14:paraId="5E38C97B" w14:textId="427FF866" w:rsidR="000E3800" w:rsidRPr="00317254" w:rsidRDefault="000E3800" w:rsidP="006B330A">
            <w:pPr>
              <w:spacing w:after="0"/>
              <w:rPr>
                <w:rFonts w:ascii="Times New Roman" w:eastAsia="Times New Roman" w:hAnsi="Times New Roman"/>
                <w:sz w:val="24"/>
                <w:szCs w:val="24"/>
                <w:lang w:val="uk-UA"/>
              </w:rPr>
            </w:pPr>
            <w:r w:rsidRPr="00317254">
              <w:rPr>
                <w:rFonts w:ascii="Times New Roman" w:eastAsia="Times New Roman" w:hAnsi="Times New Roman"/>
                <w:sz w:val="24"/>
                <w:szCs w:val="24"/>
                <w:lang w:val="uk-UA"/>
              </w:rPr>
              <w:t>Кречетова В.А.</w:t>
            </w:r>
          </w:p>
          <w:p w14:paraId="2DA944EC" w14:textId="2643916D"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Демчик О.І.</w:t>
            </w:r>
          </w:p>
        </w:tc>
        <w:tc>
          <w:tcPr>
            <w:tcW w:w="2949" w:type="dxa"/>
            <w:tcBorders>
              <w:top w:val="single" w:sz="4" w:space="0" w:color="000000"/>
              <w:left w:val="single" w:sz="4" w:space="0" w:color="000000"/>
              <w:bottom w:val="single" w:sz="4" w:space="0" w:color="000000"/>
              <w:right w:val="single" w:sz="4" w:space="0" w:color="000000"/>
            </w:tcBorders>
          </w:tcPr>
          <w:p w14:paraId="51C5D2EC" w14:textId="6805F63C"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Психологічний тренінг «Від конфлікту до діалогу»</w:t>
            </w:r>
          </w:p>
        </w:tc>
        <w:tc>
          <w:tcPr>
            <w:tcW w:w="1788" w:type="dxa"/>
            <w:tcBorders>
              <w:top w:val="single" w:sz="4" w:space="0" w:color="000000"/>
              <w:left w:val="single" w:sz="4" w:space="0" w:color="000000"/>
              <w:bottom w:val="single" w:sz="4" w:space="0" w:color="000000"/>
              <w:right w:val="single" w:sz="4" w:space="0" w:color="000000"/>
            </w:tcBorders>
          </w:tcPr>
          <w:p w14:paraId="2D3982A0" w14:textId="7C5A9076"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Київ</w:t>
            </w:r>
          </w:p>
        </w:tc>
        <w:tc>
          <w:tcPr>
            <w:tcW w:w="1925" w:type="dxa"/>
            <w:tcBorders>
              <w:top w:val="single" w:sz="4" w:space="0" w:color="000000"/>
              <w:left w:val="single" w:sz="4" w:space="0" w:color="000000"/>
              <w:bottom w:val="single" w:sz="4" w:space="0" w:color="000000"/>
              <w:right w:val="single" w:sz="4" w:space="0" w:color="000000"/>
            </w:tcBorders>
          </w:tcPr>
          <w:p w14:paraId="749CB035" w14:textId="278299C9"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17 жовтня 2024</w:t>
            </w:r>
          </w:p>
          <w:p w14:paraId="1254F444" w14:textId="39650C7B"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5 годин</w:t>
            </w:r>
          </w:p>
        </w:tc>
      </w:tr>
      <w:tr w:rsidR="00317254" w:rsidRPr="00317254" w14:paraId="0DC0A8CC" w14:textId="77777777" w:rsidTr="006B330A">
        <w:trPr>
          <w:trHeight w:val="695"/>
          <w:jc w:val="center"/>
        </w:trPr>
        <w:tc>
          <w:tcPr>
            <w:tcW w:w="687" w:type="dxa"/>
            <w:tcBorders>
              <w:top w:val="single" w:sz="4" w:space="0" w:color="000000"/>
              <w:left w:val="single" w:sz="4" w:space="0" w:color="000000"/>
              <w:bottom w:val="single" w:sz="4" w:space="0" w:color="000000"/>
              <w:right w:val="single" w:sz="4" w:space="0" w:color="000000"/>
            </w:tcBorders>
          </w:tcPr>
          <w:p w14:paraId="4F8516E3" w14:textId="79696088" w:rsidR="000E3800" w:rsidRPr="00317254" w:rsidRDefault="000E3800" w:rsidP="006B330A">
            <w:pPr>
              <w:spacing w:after="0"/>
              <w:ind w:left="142"/>
              <w:jc w:val="center"/>
              <w:rPr>
                <w:rFonts w:ascii="Times New Roman" w:eastAsia="Times New Roman" w:hAnsi="Times New Roman"/>
                <w:lang w:val="uk-UA"/>
              </w:rPr>
            </w:pPr>
            <w:r w:rsidRPr="00317254">
              <w:rPr>
                <w:rFonts w:ascii="Times New Roman" w:eastAsia="Times New Roman" w:hAnsi="Times New Roman"/>
                <w:lang w:val="uk-UA"/>
              </w:rPr>
              <w:t>11.</w:t>
            </w:r>
          </w:p>
        </w:tc>
        <w:tc>
          <w:tcPr>
            <w:tcW w:w="1724" w:type="dxa"/>
            <w:tcBorders>
              <w:top w:val="single" w:sz="4" w:space="0" w:color="000000"/>
              <w:left w:val="single" w:sz="4" w:space="0" w:color="000000"/>
              <w:bottom w:val="single" w:sz="4" w:space="0" w:color="000000"/>
              <w:right w:val="single" w:sz="4" w:space="0" w:color="000000"/>
            </w:tcBorders>
          </w:tcPr>
          <w:p w14:paraId="51E4D919" w14:textId="77777777" w:rsidR="000E3800" w:rsidRPr="00317254" w:rsidRDefault="000E3800" w:rsidP="006B330A">
            <w:pPr>
              <w:pBdr>
                <w:top w:val="nil"/>
                <w:left w:val="nil"/>
                <w:bottom w:val="nil"/>
                <w:right w:val="nil"/>
                <w:between w:val="nil"/>
              </w:pBdr>
              <w:spacing w:after="0"/>
              <w:jc w:val="both"/>
              <w:rPr>
                <w:rFonts w:ascii="Times New Roman" w:eastAsia="Times New Roman" w:hAnsi="Times New Roman"/>
                <w:lang w:val="uk-UA"/>
              </w:rPr>
            </w:pPr>
            <w:r w:rsidRPr="00317254">
              <w:rPr>
                <w:rFonts w:ascii="Times New Roman" w:eastAsia="Times New Roman" w:hAnsi="Times New Roman"/>
                <w:sz w:val="24"/>
                <w:szCs w:val="24"/>
                <w:lang w:val="uk-UA"/>
              </w:rPr>
              <w:t>Афанасьєва Л.В.</w:t>
            </w:r>
          </w:p>
          <w:p w14:paraId="5369854C" w14:textId="77777777" w:rsidR="000E3800" w:rsidRPr="00317254" w:rsidRDefault="000E3800" w:rsidP="006B330A">
            <w:pPr>
              <w:pBdr>
                <w:top w:val="nil"/>
                <w:left w:val="nil"/>
                <w:bottom w:val="nil"/>
                <w:right w:val="nil"/>
                <w:between w:val="nil"/>
              </w:pBdr>
              <w:spacing w:after="0"/>
              <w:jc w:val="both"/>
              <w:rPr>
                <w:rFonts w:ascii="Times New Roman" w:eastAsia="Times New Roman" w:hAnsi="Times New Roman"/>
                <w:lang w:val="uk-UA"/>
              </w:rPr>
            </w:pPr>
            <w:r w:rsidRPr="00317254">
              <w:rPr>
                <w:rFonts w:ascii="Times New Roman" w:eastAsia="Times New Roman" w:hAnsi="Times New Roman"/>
                <w:sz w:val="24"/>
                <w:szCs w:val="24"/>
                <w:lang w:val="uk-UA"/>
              </w:rPr>
              <w:t>Букрєєва І.В.</w:t>
            </w:r>
          </w:p>
          <w:p w14:paraId="122BA00F" w14:textId="77777777" w:rsidR="000E3800" w:rsidRPr="00317254" w:rsidRDefault="000E3800" w:rsidP="006B330A">
            <w:pPr>
              <w:pBdr>
                <w:top w:val="nil"/>
                <w:left w:val="nil"/>
                <w:bottom w:val="nil"/>
                <w:right w:val="nil"/>
                <w:between w:val="nil"/>
              </w:pBdr>
              <w:spacing w:after="0"/>
              <w:jc w:val="both"/>
              <w:rPr>
                <w:rFonts w:ascii="Times New Roman" w:eastAsia="Times New Roman" w:hAnsi="Times New Roman"/>
                <w:lang w:val="uk-UA"/>
              </w:rPr>
            </w:pPr>
            <w:r w:rsidRPr="00317254">
              <w:rPr>
                <w:rFonts w:ascii="Times New Roman" w:eastAsia="Times New Roman" w:hAnsi="Times New Roman"/>
                <w:sz w:val="24"/>
                <w:szCs w:val="24"/>
                <w:lang w:val="uk-UA"/>
              </w:rPr>
              <w:t>Глебова Н.І.</w:t>
            </w:r>
          </w:p>
          <w:p w14:paraId="2EA8250F" w14:textId="77777777" w:rsidR="000E3800" w:rsidRPr="00317254" w:rsidRDefault="000E3800" w:rsidP="006B330A">
            <w:pPr>
              <w:pBdr>
                <w:top w:val="nil"/>
                <w:left w:val="nil"/>
                <w:bottom w:val="nil"/>
                <w:right w:val="nil"/>
                <w:between w:val="nil"/>
              </w:pBdr>
              <w:spacing w:after="0"/>
              <w:jc w:val="both"/>
              <w:rPr>
                <w:rFonts w:ascii="Times New Roman" w:eastAsia="Times New Roman" w:hAnsi="Times New Roman"/>
                <w:lang w:val="uk-UA"/>
              </w:rPr>
            </w:pPr>
            <w:r w:rsidRPr="00317254">
              <w:rPr>
                <w:rFonts w:ascii="Times New Roman" w:eastAsia="Times New Roman" w:hAnsi="Times New Roman"/>
                <w:sz w:val="24"/>
                <w:szCs w:val="24"/>
                <w:lang w:val="uk-UA"/>
              </w:rPr>
              <w:t>Глинська Л.Ф.</w:t>
            </w:r>
          </w:p>
          <w:p w14:paraId="03A2807A" w14:textId="77777777" w:rsidR="000E3800" w:rsidRPr="00317254" w:rsidRDefault="000E3800" w:rsidP="006B330A">
            <w:pPr>
              <w:pBdr>
                <w:top w:val="nil"/>
                <w:left w:val="nil"/>
                <w:bottom w:val="nil"/>
                <w:right w:val="nil"/>
                <w:between w:val="nil"/>
              </w:pBdr>
              <w:spacing w:after="0"/>
              <w:jc w:val="both"/>
              <w:rPr>
                <w:rFonts w:ascii="Times New Roman" w:eastAsia="Times New Roman" w:hAnsi="Times New Roman"/>
                <w:lang w:val="uk-UA"/>
              </w:rPr>
            </w:pPr>
            <w:proofErr w:type="spellStart"/>
            <w:r w:rsidRPr="00317254">
              <w:rPr>
                <w:rFonts w:ascii="Times New Roman" w:eastAsia="Times New Roman" w:hAnsi="Times New Roman"/>
                <w:sz w:val="24"/>
                <w:szCs w:val="24"/>
                <w:lang w:val="uk-UA"/>
              </w:rPr>
              <w:t>Чичановський</w:t>
            </w:r>
            <w:proofErr w:type="spellEnd"/>
            <w:r w:rsidRPr="00317254">
              <w:rPr>
                <w:rFonts w:ascii="Times New Roman" w:eastAsia="Times New Roman" w:hAnsi="Times New Roman"/>
                <w:sz w:val="24"/>
                <w:szCs w:val="24"/>
                <w:lang w:val="uk-UA"/>
              </w:rPr>
              <w:t xml:space="preserve"> І.О.</w:t>
            </w:r>
          </w:p>
          <w:p w14:paraId="0C277B80" w14:textId="77777777" w:rsidR="000E3800" w:rsidRPr="00317254" w:rsidRDefault="000E3800" w:rsidP="006B330A">
            <w:pPr>
              <w:spacing w:after="0"/>
              <w:rPr>
                <w:rFonts w:ascii="Times New Roman" w:eastAsia="Times New Roman" w:hAnsi="Times New Roman"/>
                <w:sz w:val="24"/>
                <w:szCs w:val="24"/>
                <w:lang w:val="uk-UA"/>
              </w:rPr>
            </w:pPr>
            <w:r w:rsidRPr="00317254">
              <w:rPr>
                <w:rFonts w:ascii="Times New Roman" w:eastAsia="Times New Roman" w:hAnsi="Times New Roman"/>
                <w:sz w:val="24"/>
                <w:szCs w:val="24"/>
                <w:lang w:val="uk-UA"/>
              </w:rPr>
              <w:t>Цюрупа М.В.</w:t>
            </w:r>
          </w:p>
          <w:p w14:paraId="61B9934C" w14:textId="77777777" w:rsidR="000E3800" w:rsidRPr="00317254" w:rsidRDefault="000E3800" w:rsidP="006B330A">
            <w:pPr>
              <w:spacing w:after="0"/>
              <w:rPr>
                <w:rFonts w:ascii="Times New Roman" w:eastAsia="Times New Roman" w:hAnsi="Times New Roman"/>
                <w:sz w:val="24"/>
                <w:szCs w:val="24"/>
                <w:lang w:val="uk-UA"/>
              </w:rPr>
            </w:pPr>
            <w:r w:rsidRPr="00317254">
              <w:rPr>
                <w:rFonts w:ascii="Times New Roman" w:eastAsia="Times New Roman" w:hAnsi="Times New Roman"/>
                <w:sz w:val="24"/>
                <w:szCs w:val="24"/>
                <w:lang w:val="uk-UA"/>
              </w:rPr>
              <w:t>Кречетова В.А.</w:t>
            </w:r>
          </w:p>
          <w:p w14:paraId="3FCBDBC8" w14:textId="2754B47C" w:rsidR="000E3800" w:rsidRPr="00317254" w:rsidRDefault="000E3800" w:rsidP="006B330A">
            <w:pPr>
              <w:pBdr>
                <w:top w:val="nil"/>
                <w:left w:val="nil"/>
                <w:bottom w:val="nil"/>
                <w:right w:val="nil"/>
                <w:between w:val="nil"/>
              </w:pBdr>
              <w:spacing w:after="0"/>
              <w:jc w:val="both"/>
              <w:rPr>
                <w:rFonts w:ascii="Times New Roman" w:eastAsia="Times New Roman" w:hAnsi="Times New Roman"/>
                <w:sz w:val="24"/>
                <w:szCs w:val="24"/>
                <w:lang w:val="uk-UA"/>
              </w:rPr>
            </w:pPr>
            <w:r w:rsidRPr="00317254">
              <w:rPr>
                <w:rFonts w:ascii="Times New Roman" w:eastAsia="Times New Roman" w:hAnsi="Times New Roman"/>
                <w:lang w:val="uk-UA"/>
              </w:rPr>
              <w:t>Демчик О.І.</w:t>
            </w:r>
          </w:p>
        </w:tc>
        <w:tc>
          <w:tcPr>
            <w:tcW w:w="2949" w:type="dxa"/>
            <w:tcBorders>
              <w:top w:val="single" w:sz="4" w:space="0" w:color="000000"/>
              <w:left w:val="single" w:sz="4" w:space="0" w:color="000000"/>
              <w:bottom w:val="single" w:sz="4" w:space="0" w:color="000000"/>
              <w:right w:val="single" w:sz="4" w:space="0" w:color="000000"/>
            </w:tcBorders>
          </w:tcPr>
          <w:p w14:paraId="0ABB4EEB" w14:textId="7179286D"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 xml:space="preserve">Психологічний тренінг </w:t>
            </w:r>
            <w:r w:rsidR="00936236" w:rsidRPr="00317254">
              <w:rPr>
                <w:rFonts w:ascii="Times New Roman" w:eastAsia="Times New Roman" w:hAnsi="Times New Roman"/>
                <w:lang w:val="uk-UA"/>
              </w:rPr>
              <w:t>«</w:t>
            </w:r>
            <w:r w:rsidRPr="00317254">
              <w:rPr>
                <w:rFonts w:ascii="Times New Roman" w:eastAsia="Times New Roman" w:hAnsi="Times New Roman"/>
                <w:lang w:val="uk-UA"/>
              </w:rPr>
              <w:t>Лідер-Актив-Громада»</w:t>
            </w:r>
          </w:p>
        </w:tc>
        <w:tc>
          <w:tcPr>
            <w:tcW w:w="1788" w:type="dxa"/>
            <w:tcBorders>
              <w:top w:val="single" w:sz="4" w:space="0" w:color="000000"/>
              <w:left w:val="single" w:sz="4" w:space="0" w:color="000000"/>
              <w:bottom w:val="single" w:sz="4" w:space="0" w:color="000000"/>
              <w:right w:val="single" w:sz="4" w:space="0" w:color="000000"/>
            </w:tcBorders>
          </w:tcPr>
          <w:p w14:paraId="4ECF36E1" w14:textId="545C16C5"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Київ</w:t>
            </w:r>
          </w:p>
        </w:tc>
        <w:tc>
          <w:tcPr>
            <w:tcW w:w="1925" w:type="dxa"/>
            <w:tcBorders>
              <w:top w:val="single" w:sz="4" w:space="0" w:color="000000"/>
              <w:left w:val="single" w:sz="4" w:space="0" w:color="000000"/>
              <w:bottom w:val="single" w:sz="4" w:space="0" w:color="000000"/>
              <w:right w:val="single" w:sz="4" w:space="0" w:color="000000"/>
            </w:tcBorders>
          </w:tcPr>
          <w:p w14:paraId="6BE25550" w14:textId="1DB72694"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18 жовтня 2024</w:t>
            </w:r>
          </w:p>
          <w:p w14:paraId="7E7947B3" w14:textId="64EFBE6B"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5 годин</w:t>
            </w:r>
          </w:p>
        </w:tc>
      </w:tr>
      <w:tr w:rsidR="00317254" w:rsidRPr="00317254" w14:paraId="5F9B2792" w14:textId="77777777" w:rsidTr="006B330A">
        <w:trPr>
          <w:trHeight w:val="705"/>
          <w:jc w:val="center"/>
        </w:trPr>
        <w:tc>
          <w:tcPr>
            <w:tcW w:w="687" w:type="dxa"/>
            <w:tcBorders>
              <w:top w:val="single" w:sz="4" w:space="0" w:color="000000"/>
              <w:left w:val="single" w:sz="4" w:space="0" w:color="000000"/>
              <w:bottom w:val="single" w:sz="4" w:space="0" w:color="000000"/>
              <w:right w:val="single" w:sz="4" w:space="0" w:color="000000"/>
            </w:tcBorders>
          </w:tcPr>
          <w:p w14:paraId="2D253DA8" w14:textId="0DBFE422" w:rsidR="000E3800" w:rsidRPr="00317254" w:rsidRDefault="000E3800" w:rsidP="006B330A">
            <w:pPr>
              <w:spacing w:after="0"/>
              <w:ind w:left="142"/>
              <w:jc w:val="center"/>
              <w:rPr>
                <w:rFonts w:ascii="Times New Roman" w:eastAsia="Times New Roman" w:hAnsi="Times New Roman"/>
                <w:lang w:val="uk-UA"/>
              </w:rPr>
            </w:pPr>
            <w:r w:rsidRPr="00317254">
              <w:rPr>
                <w:rFonts w:ascii="Times New Roman" w:eastAsia="Times New Roman" w:hAnsi="Times New Roman"/>
                <w:lang w:val="uk-UA"/>
              </w:rPr>
              <w:t>12.</w:t>
            </w:r>
          </w:p>
        </w:tc>
        <w:tc>
          <w:tcPr>
            <w:tcW w:w="1724" w:type="dxa"/>
            <w:tcBorders>
              <w:top w:val="single" w:sz="4" w:space="0" w:color="000000"/>
              <w:left w:val="single" w:sz="4" w:space="0" w:color="000000"/>
              <w:bottom w:val="single" w:sz="4" w:space="0" w:color="000000"/>
              <w:right w:val="single" w:sz="4" w:space="0" w:color="000000"/>
            </w:tcBorders>
          </w:tcPr>
          <w:p w14:paraId="08BB2589" w14:textId="77777777" w:rsidR="000E3800" w:rsidRPr="00317254" w:rsidRDefault="000E3800" w:rsidP="006B330A">
            <w:pPr>
              <w:spacing w:after="0"/>
              <w:rPr>
                <w:rFonts w:ascii="Times New Roman" w:eastAsia="Times New Roman" w:hAnsi="Times New Roman"/>
                <w:lang w:val="uk-UA"/>
              </w:rPr>
            </w:pPr>
          </w:p>
          <w:p w14:paraId="0E9BA189"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Афанасьєва Л.В.</w:t>
            </w:r>
          </w:p>
        </w:tc>
        <w:tc>
          <w:tcPr>
            <w:tcW w:w="2949" w:type="dxa"/>
            <w:tcBorders>
              <w:top w:val="single" w:sz="4" w:space="0" w:color="000000"/>
              <w:left w:val="single" w:sz="4" w:space="0" w:color="000000"/>
              <w:bottom w:val="single" w:sz="4" w:space="0" w:color="000000"/>
              <w:right w:val="single" w:sz="4" w:space="0" w:color="000000"/>
            </w:tcBorders>
          </w:tcPr>
          <w:p w14:paraId="0390B10E"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 xml:space="preserve">Презентація проектів </w:t>
            </w:r>
            <w:proofErr w:type="spellStart"/>
            <w:r w:rsidRPr="00317254">
              <w:rPr>
                <w:rFonts w:ascii="Times New Roman" w:eastAsia="Times New Roman" w:hAnsi="Times New Roman"/>
                <w:lang w:val="uk-UA"/>
              </w:rPr>
              <w:t>Erasmus</w:t>
            </w:r>
            <w:proofErr w:type="spellEnd"/>
            <w:r w:rsidRPr="00317254">
              <w:rPr>
                <w:rFonts w:ascii="Times New Roman" w:eastAsia="Times New Roman" w:hAnsi="Times New Roman"/>
                <w:lang w:val="uk-UA"/>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60E526F9"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«Міжнародна співпраця та грантова діяльність університету»</w:t>
            </w:r>
          </w:p>
          <w:p w14:paraId="521503D6" w14:textId="77777777" w:rsidR="000E3800" w:rsidRPr="00317254" w:rsidRDefault="000E3800" w:rsidP="006B330A">
            <w:pPr>
              <w:spacing w:after="0"/>
              <w:jc w:val="center"/>
              <w:rPr>
                <w:rFonts w:ascii="Times New Roman" w:eastAsia="Times New Roman" w:hAnsi="Times New Roman"/>
                <w:lang w:val="uk-UA"/>
              </w:rPr>
            </w:pPr>
            <w:proofErr w:type="spellStart"/>
            <w:r w:rsidRPr="00317254">
              <w:rPr>
                <w:rFonts w:ascii="Times New Roman" w:eastAsia="Times New Roman" w:hAnsi="Times New Roman"/>
                <w:lang w:val="uk-UA"/>
              </w:rPr>
              <w:t>МукачевськийНаціональний</w:t>
            </w:r>
            <w:proofErr w:type="spellEnd"/>
            <w:r w:rsidRPr="00317254">
              <w:rPr>
                <w:rFonts w:ascii="Times New Roman" w:eastAsia="Times New Roman" w:hAnsi="Times New Roman"/>
                <w:lang w:val="uk-UA"/>
              </w:rPr>
              <w:t xml:space="preserve"> університет</w:t>
            </w:r>
          </w:p>
        </w:tc>
        <w:tc>
          <w:tcPr>
            <w:tcW w:w="1925" w:type="dxa"/>
            <w:tcBorders>
              <w:top w:val="single" w:sz="4" w:space="0" w:color="000000"/>
              <w:left w:val="single" w:sz="4" w:space="0" w:color="000000"/>
              <w:bottom w:val="single" w:sz="4" w:space="0" w:color="000000"/>
              <w:right w:val="single" w:sz="4" w:space="0" w:color="000000"/>
            </w:tcBorders>
          </w:tcPr>
          <w:p w14:paraId="0B40F95E"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05.12.2024</w:t>
            </w:r>
          </w:p>
          <w:p w14:paraId="56AB4FB5"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Мукачево</w:t>
            </w:r>
          </w:p>
          <w:p w14:paraId="051DB451"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 xml:space="preserve">      (3 години)</w:t>
            </w:r>
          </w:p>
        </w:tc>
      </w:tr>
      <w:tr w:rsidR="00317254" w:rsidRPr="00317254" w14:paraId="04A00501" w14:textId="77777777" w:rsidTr="006B330A">
        <w:trPr>
          <w:trHeight w:val="686"/>
          <w:jc w:val="center"/>
        </w:trPr>
        <w:tc>
          <w:tcPr>
            <w:tcW w:w="687" w:type="dxa"/>
            <w:tcBorders>
              <w:top w:val="single" w:sz="4" w:space="0" w:color="000000"/>
              <w:left w:val="single" w:sz="4" w:space="0" w:color="000000"/>
              <w:bottom w:val="single" w:sz="4" w:space="0" w:color="000000"/>
              <w:right w:val="single" w:sz="4" w:space="0" w:color="000000"/>
            </w:tcBorders>
          </w:tcPr>
          <w:p w14:paraId="5E49E2F4" w14:textId="29026B56" w:rsidR="000E3800" w:rsidRPr="00317254" w:rsidRDefault="000E3800" w:rsidP="006B330A">
            <w:pPr>
              <w:spacing w:after="0"/>
              <w:ind w:left="142"/>
              <w:jc w:val="center"/>
              <w:rPr>
                <w:rFonts w:ascii="Times New Roman" w:eastAsia="Times New Roman" w:hAnsi="Times New Roman"/>
                <w:lang w:val="uk-UA"/>
              </w:rPr>
            </w:pPr>
            <w:r w:rsidRPr="00317254">
              <w:rPr>
                <w:rFonts w:ascii="Times New Roman" w:eastAsia="Times New Roman" w:hAnsi="Times New Roman"/>
                <w:lang w:val="uk-UA"/>
              </w:rPr>
              <w:lastRenderedPageBreak/>
              <w:t>13.</w:t>
            </w:r>
          </w:p>
        </w:tc>
        <w:tc>
          <w:tcPr>
            <w:tcW w:w="1724" w:type="dxa"/>
            <w:tcBorders>
              <w:top w:val="single" w:sz="4" w:space="0" w:color="000000"/>
              <w:left w:val="single" w:sz="4" w:space="0" w:color="000000"/>
              <w:bottom w:val="single" w:sz="4" w:space="0" w:color="000000"/>
              <w:right w:val="single" w:sz="4" w:space="0" w:color="000000"/>
            </w:tcBorders>
          </w:tcPr>
          <w:p w14:paraId="53949F74" w14:textId="77777777" w:rsidR="000E3800" w:rsidRPr="00317254" w:rsidRDefault="000E3800" w:rsidP="006B330A">
            <w:pPr>
              <w:spacing w:after="0"/>
              <w:rPr>
                <w:rFonts w:ascii="Times New Roman" w:eastAsia="Times New Roman" w:hAnsi="Times New Roman"/>
                <w:lang w:val="uk-UA"/>
              </w:rPr>
            </w:pPr>
          </w:p>
          <w:p w14:paraId="07B605CD"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Афанасьєва Л.В.</w:t>
            </w:r>
          </w:p>
        </w:tc>
        <w:tc>
          <w:tcPr>
            <w:tcW w:w="2949" w:type="dxa"/>
            <w:tcBorders>
              <w:top w:val="single" w:sz="4" w:space="0" w:color="000000"/>
              <w:left w:val="single" w:sz="4" w:space="0" w:color="000000"/>
              <w:bottom w:val="single" w:sz="4" w:space="0" w:color="000000"/>
              <w:right w:val="single" w:sz="4" w:space="0" w:color="000000"/>
            </w:tcBorders>
          </w:tcPr>
          <w:p w14:paraId="6D094916"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 xml:space="preserve">Університетська </w:t>
            </w:r>
            <w:proofErr w:type="spellStart"/>
            <w:r w:rsidRPr="00317254">
              <w:rPr>
                <w:rFonts w:ascii="Times New Roman" w:eastAsia="Times New Roman" w:hAnsi="Times New Roman"/>
                <w:lang w:val="uk-UA"/>
              </w:rPr>
              <w:t>інтернаціоналізаційна</w:t>
            </w:r>
            <w:proofErr w:type="spellEnd"/>
            <w:r w:rsidRPr="00317254">
              <w:rPr>
                <w:rFonts w:ascii="Times New Roman" w:eastAsia="Times New Roman" w:hAnsi="Times New Roman"/>
                <w:lang w:val="uk-UA"/>
              </w:rPr>
              <w:t xml:space="preserve"> стратегія</w:t>
            </w:r>
          </w:p>
        </w:tc>
        <w:tc>
          <w:tcPr>
            <w:tcW w:w="1788" w:type="dxa"/>
            <w:tcBorders>
              <w:top w:val="single" w:sz="4" w:space="0" w:color="000000"/>
              <w:left w:val="single" w:sz="4" w:space="0" w:color="000000"/>
              <w:bottom w:val="single" w:sz="4" w:space="0" w:color="000000"/>
              <w:right w:val="single" w:sz="4" w:space="0" w:color="000000"/>
            </w:tcBorders>
          </w:tcPr>
          <w:p w14:paraId="1845B300"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«Міжнародна співпраця та грантова діяльність університету»</w:t>
            </w:r>
          </w:p>
          <w:p w14:paraId="44F0D0F4" w14:textId="77777777" w:rsidR="000E3800" w:rsidRPr="00317254" w:rsidRDefault="000E3800" w:rsidP="006B330A">
            <w:pPr>
              <w:spacing w:after="0"/>
              <w:jc w:val="center"/>
              <w:rPr>
                <w:rFonts w:ascii="Times New Roman" w:eastAsia="Times New Roman" w:hAnsi="Times New Roman"/>
                <w:lang w:val="uk-UA"/>
              </w:rPr>
            </w:pPr>
            <w:proofErr w:type="spellStart"/>
            <w:r w:rsidRPr="00317254">
              <w:rPr>
                <w:rFonts w:ascii="Times New Roman" w:eastAsia="Times New Roman" w:hAnsi="Times New Roman"/>
                <w:lang w:val="uk-UA"/>
              </w:rPr>
              <w:t>Мукачевськийннаціональний</w:t>
            </w:r>
            <w:proofErr w:type="spellEnd"/>
            <w:r w:rsidRPr="00317254">
              <w:rPr>
                <w:rFonts w:ascii="Times New Roman" w:eastAsia="Times New Roman" w:hAnsi="Times New Roman"/>
                <w:lang w:val="uk-UA"/>
              </w:rPr>
              <w:t xml:space="preserve"> університет</w:t>
            </w:r>
          </w:p>
        </w:tc>
        <w:tc>
          <w:tcPr>
            <w:tcW w:w="1925" w:type="dxa"/>
            <w:tcBorders>
              <w:top w:val="single" w:sz="4" w:space="0" w:color="000000"/>
              <w:left w:val="single" w:sz="4" w:space="0" w:color="000000"/>
              <w:bottom w:val="single" w:sz="4" w:space="0" w:color="000000"/>
              <w:right w:val="single" w:sz="4" w:space="0" w:color="000000"/>
            </w:tcBorders>
          </w:tcPr>
          <w:p w14:paraId="658D0531"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12.12.2024</w:t>
            </w:r>
          </w:p>
          <w:p w14:paraId="6E0D1FDC"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Мукачево</w:t>
            </w:r>
          </w:p>
          <w:p w14:paraId="088C2CD1"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(3 години)</w:t>
            </w:r>
          </w:p>
        </w:tc>
      </w:tr>
      <w:tr w:rsidR="00317254" w:rsidRPr="00317254" w14:paraId="76D3CBAC" w14:textId="77777777" w:rsidTr="006B330A">
        <w:trPr>
          <w:trHeight w:val="710"/>
          <w:jc w:val="center"/>
        </w:trPr>
        <w:tc>
          <w:tcPr>
            <w:tcW w:w="687" w:type="dxa"/>
            <w:tcBorders>
              <w:top w:val="single" w:sz="4" w:space="0" w:color="000000"/>
              <w:left w:val="single" w:sz="4" w:space="0" w:color="000000"/>
              <w:bottom w:val="single" w:sz="4" w:space="0" w:color="000000"/>
              <w:right w:val="single" w:sz="4" w:space="0" w:color="000000"/>
            </w:tcBorders>
          </w:tcPr>
          <w:p w14:paraId="09EC97E3" w14:textId="10FBC140" w:rsidR="000E3800" w:rsidRPr="00317254" w:rsidRDefault="000E3800" w:rsidP="006B330A">
            <w:pPr>
              <w:spacing w:after="0"/>
              <w:ind w:left="142"/>
              <w:jc w:val="center"/>
              <w:rPr>
                <w:rFonts w:ascii="Times New Roman" w:eastAsia="Times New Roman" w:hAnsi="Times New Roman"/>
                <w:lang w:val="uk-UA"/>
              </w:rPr>
            </w:pPr>
            <w:r w:rsidRPr="00317254">
              <w:rPr>
                <w:rFonts w:ascii="Times New Roman" w:eastAsia="Times New Roman" w:hAnsi="Times New Roman"/>
                <w:lang w:val="uk-UA"/>
              </w:rPr>
              <w:t>14.</w:t>
            </w:r>
          </w:p>
        </w:tc>
        <w:tc>
          <w:tcPr>
            <w:tcW w:w="1724" w:type="dxa"/>
            <w:tcBorders>
              <w:top w:val="single" w:sz="4" w:space="0" w:color="000000"/>
              <w:left w:val="single" w:sz="4" w:space="0" w:color="000000"/>
              <w:bottom w:val="single" w:sz="4" w:space="0" w:color="000000"/>
              <w:right w:val="single" w:sz="4" w:space="0" w:color="000000"/>
            </w:tcBorders>
          </w:tcPr>
          <w:p w14:paraId="548B8C7F" w14:textId="77777777" w:rsidR="000E3800" w:rsidRPr="00317254" w:rsidRDefault="000E3800" w:rsidP="006B330A">
            <w:pPr>
              <w:spacing w:after="0"/>
              <w:rPr>
                <w:rFonts w:ascii="Times New Roman" w:eastAsia="Times New Roman" w:hAnsi="Times New Roman"/>
                <w:lang w:val="uk-UA"/>
              </w:rPr>
            </w:pPr>
          </w:p>
          <w:p w14:paraId="0899C459"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Афанасьєва Л.В.</w:t>
            </w:r>
          </w:p>
        </w:tc>
        <w:tc>
          <w:tcPr>
            <w:tcW w:w="2949" w:type="dxa"/>
            <w:tcBorders>
              <w:top w:val="single" w:sz="4" w:space="0" w:color="000000"/>
              <w:left w:val="single" w:sz="4" w:space="0" w:color="000000"/>
              <w:bottom w:val="single" w:sz="4" w:space="0" w:color="000000"/>
              <w:right w:val="single" w:sz="4" w:space="0" w:color="000000"/>
            </w:tcBorders>
          </w:tcPr>
          <w:p w14:paraId="0E0E4681"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KA2 CBHE: Проєкт написання семінарів</w:t>
            </w:r>
          </w:p>
        </w:tc>
        <w:tc>
          <w:tcPr>
            <w:tcW w:w="1788" w:type="dxa"/>
            <w:tcBorders>
              <w:top w:val="single" w:sz="4" w:space="0" w:color="000000"/>
              <w:left w:val="single" w:sz="4" w:space="0" w:color="000000"/>
              <w:bottom w:val="single" w:sz="4" w:space="0" w:color="000000"/>
              <w:right w:val="single" w:sz="4" w:space="0" w:color="000000"/>
            </w:tcBorders>
          </w:tcPr>
          <w:p w14:paraId="54B370DE"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«Міжнародна співпраця та грантова діяльність університету»</w:t>
            </w:r>
          </w:p>
          <w:p w14:paraId="02FDE2B9" w14:textId="77777777" w:rsidR="000E3800" w:rsidRPr="00317254" w:rsidRDefault="000E3800" w:rsidP="006B330A">
            <w:pPr>
              <w:spacing w:after="0"/>
              <w:jc w:val="center"/>
              <w:rPr>
                <w:rFonts w:ascii="Times New Roman" w:eastAsia="Times New Roman" w:hAnsi="Times New Roman"/>
                <w:lang w:val="uk-UA"/>
              </w:rPr>
            </w:pPr>
            <w:proofErr w:type="spellStart"/>
            <w:r w:rsidRPr="00317254">
              <w:rPr>
                <w:rFonts w:ascii="Times New Roman" w:eastAsia="Times New Roman" w:hAnsi="Times New Roman"/>
                <w:lang w:val="uk-UA"/>
              </w:rPr>
              <w:t>Мукачевськийннаціональний</w:t>
            </w:r>
            <w:proofErr w:type="spellEnd"/>
            <w:r w:rsidRPr="00317254">
              <w:rPr>
                <w:rFonts w:ascii="Times New Roman" w:eastAsia="Times New Roman" w:hAnsi="Times New Roman"/>
                <w:lang w:val="uk-UA"/>
              </w:rPr>
              <w:t xml:space="preserve"> університет</w:t>
            </w:r>
          </w:p>
        </w:tc>
        <w:tc>
          <w:tcPr>
            <w:tcW w:w="1925" w:type="dxa"/>
            <w:tcBorders>
              <w:top w:val="single" w:sz="4" w:space="0" w:color="000000"/>
              <w:left w:val="single" w:sz="4" w:space="0" w:color="000000"/>
              <w:bottom w:val="single" w:sz="4" w:space="0" w:color="000000"/>
              <w:right w:val="single" w:sz="4" w:space="0" w:color="000000"/>
            </w:tcBorders>
          </w:tcPr>
          <w:p w14:paraId="60EF802A"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16.12.2024</w:t>
            </w:r>
          </w:p>
          <w:p w14:paraId="5F14A480"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Мукачево</w:t>
            </w:r>
          </w:p>
          <w:p w14:paraId="35F799CB"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(3 години)</w:t>
            </w:r>
          </w:p>
        </w:tc>
      </w:tr>
      <w:tr w:rsidR="00317254" w:rsidRPr="00317254" w14:paraId="548709EF" w14:textId="77777777" w:rsidTr="006B330A">
        <w:trPr>
          <w:trHeight w:val="693"/>
          <w:jc w:val="center"/>
        </w:trPr>
        <w:tc>
          <w:tcPr>
            <w:tcW w:w="687" w:type="dxa"/>
            <w:tcBorders>
              <w:top w:val="single" w:sz="4" w:space="0" w:color="000000"/>
              <w:left w:val="single" w:sz="4" w:space="0" w:color="000000"/>
              <w:bottom w:val="single" w:sz="4" w:space="0" w:color="000000"/>
              <w:right w:val="single" w:sz="4" w:space="0" w:color="000000"/>
            </w:tcBorders>
          </w:tcPr>
          <w:p w14:paraId="363977E7" w14:textId="75F19EE2" w:rsidR="000E3800" w:rsidRPr="00317254" w:rsidRDefault="000E3800" w:rsidP="006B330A">
            <w:pPr>
              <w:spacing w:after="0"/>
              <w:ind w:left="142"/>
              <w:jc w:val="center"/>
              <w:rPr>
                <w:rFonts w:ascii="Times New Roman" w:eastAsia="Times New Roman" w:hAnsi="Times New Roman"/>
                <w:lang w:val="uk-UA"/>
              </w:rPr>
            </w:pPr>
            <w:r w:rsidRPr="00317254">
              <w:rPr>
                <w:rFonts w:ascii="Times New Roman" w:eastAsia="Times New Roman" w:hAnsi="Times New Roman"/>
                <w:lang w:val="uk-UA"/>
              </w:rPr>
              <w:t>15.</w:t>
            </w:r>
          </w:p>
        </w:tc>
        <w:tc>
          <w:tcPr>
            <w:tcW w:w="1724" w:type="dxa"/>
            <w:tcBorders>
              <w:top w:val="single" w:sz="4" w:space="0" w:color="000000"/>
              <w:left w:val="single" w:sz="4" w:space="0" w:color="000000"/>
              <w:bottom w:val="single" w:sz="4" w:space="0" w:color="000000"/>
              <w:right w:val="single" w:sz="4" w:space="0" w:color="000000"/>
            </w:tcBorders>
          </w:tcPr>
          <w:p w14:paraId="55B99A7B" w14:textId="77777777" w:rsidR="000E3800" w:rsidRPr="00317254" w:rsidRDefault="000E3800" w:rsidP="006B330A">
            <w:pPr>
              <w:spacing w:after="0"/>
              <w:rPr>
                <w:rFonts w:ascii="Times New Roman" w:eastAsia="Times New Roman" w:hAnsi="Times New Roman"/>
                <w:lang w:val="uk-UA"/>
              </w:rPr>
            </w:pPr>
          </w:p>
          <w:p w14:paraId="4C68380D"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Афанасьєва Л.В.</w:t>
            </w:r>
          </w:p>
        </w:tc>
        <w:tc>
          <w:tcPr>
            <w:tcW w:w="2949" w:type="dxa"/>
            <w:tcBorders>
              <w:top w:val="single" w:sz="4" w:space="0" w:color="000000"/>
              <w:left w:val="single" w:sz="4" w:space="0" w:color="000000"/>
              <w:bottom w:val="single" w:sz="4" w:space="0" w:color="000000"/>
              <w:right w:val="single" w:sz="4" w:space="0" w:color="000000"/>
            </w:tcBorders>
          </w:tcPr>
          <w:p w14:paraId="553B1C9E"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Організація міжнародного офісу для підтримки інтернаціоналізації науково-педагогічного та неакадемічного персоналу</w:t>
            </w:r>
          </w:p>
        </w:tc>
        <w:tc>
          <w:tcPr>
            <w:tcW w:w="1788" w:type="dxa"/>
            <w:tcBorders>
              <w:top w:val="single" w:sz="4" w:space="0" w:color="000000"/>
              <w:left w:val="single" w:sz="4" w:space="0" w:color="000000"/>
              <w:bottom w:val="single" w:sz="4" w:space="0" w:color="000000"/>
              <w:right w:val="single" w:sz="4" w:space="0" w:color="000000"/>
            </w:tcBorders>
          </w:tcPr>
          <w:p w14:paraId="57C5C7B1"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«Міжнародна співпраця та грантова діяльність університету»</w:t>
            </w:r>
          </w:p>
          <w:p w14:paraId="598AB986" w14:textId="77777777" w:rsidR="000E3800" w:rsidRPr="00317254" w:rsidRDefault="000E3800" w:rsidP="006B330A">
            <w:pPr>
              <w:spacing w:after="0"/>
              <w:jc w:val="center"/>
              <w:rPr>
                <w:rFonts w:ascii="Times New Roman" w:eastAsia="Times New Roman" w:hAnsi="Times New Roman"/>
                <w:lang w:val="uk-UA"/>
              </w:rPr>
            </w:pPr>
            <w:proofErr w:type="spellStart"/>
            <w:r w:rsidRPr="00317254">
              <w:rPr>
                <w:rFonts w:ascii="Times New Roman" w:eastAsia="Times New Roman" w:hAnsi="Times New Roman"/>
                <w:lang w:val="uk-UA"/>
              </w:rPr>
              <w:t>Мукачевськийннаціональний</w:t>
            </w:r>
            <w:proofErr w:type="spellEnd"/>
            <w:r w:rsidRPr="00317254">
              <w:rPr>
                <w:rFonts w:ascii="Times New Roman" w:eastAsia="Times New Roman" w:hAnsi="Times New Roman"/>
                <w:lang w:val="uk-UA"/>
              </w:rPr>
              <w:t xml:space="preserve"> університет</w:t>
            </w:r>
          </w:p>
        </w:tc>
        <w:tc>
          <w:tcPr>
            <w:tcW w:w="1925" w:type="dxa"/>
            <w:tcBorders>
              <w:top w:val="single" w:sz="4" w:space="0" w:color="000000"/>
              <w:left w:val="single" w:sz="4" w:space="0" w:color="000000"/>
              <w:bottom w:val="single" w:sz="4" w:space="0" w:color="000000"/>
              <w:right w:val="single" w:sz="4" w:space="0" w:color="000000"/>
            </w:tcBorders>
          </w:tcPr>
          <w:p w14:paraId="39FC3CEC"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18.12.2024</w:t>
            </w:r>
          </w:p>
          <w:p w14:paraId="1CB9EB26"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Мукачево</w:t>
            </w:r>
          </w:p>
          <w:p w14:paraId="237EDA3D"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 xml:space="preserve">      (3 години)</w:t>
            </w:r>
          </w:p>
        </w:tc>
      </w:tr>
      <w:tr w:rsidR="00317254" w:rsidRPr="00317254" w14:paraId="10C15BDF" w14:textId="77777777" w:rsidTr="006B330A">
        <w:trPr>
          <w:trHeight w:val="703"/>
          <w:jc w:val="center"/>
        </w:trPr>
        <w:tc>
          <w:tcPr>
            <w:tcW w:w="687" w:type="dxa"/>
            <w:tcBorders>
              <w:top w:val="single" w:sz="4" w:space="0" w:color="000000"/>
              <w:left w:val="single" w:sz="4" w:space="0" w:color="000000"/>
              <w:bottom w:val="single" w:sz="4" w:space="0" w:color="000000"/>
              <w:right w:val="single" w:sz="4" w:space="0" w:color="000000"/>
            </w:tcBorders>
          </w:tcPr>
          <w:p w14:paraId="5B95035E" w14:textId="4C26B043" w:rsidR="000E3800" w:rsidRPr="00317254" w:rsidRDefault="000E3800" w:rsidP="006B330A">
            <w:pPr>
              <w:spacing w:after="0"/>
              <w:ind w:left="142"/>
              <w:jc w:val="center"/>
              <w:rPr>
                <w:rFonts w:ascii="Times New Roman" w:eastAsia="Times New Roman" w:hAnsi="Times New Roman"/>
                <w:lang w:val="uk-UA"/>
              </w:rPr>
            </w:pPr>
            <w:r w:rsidRPr="00317254">
              <w:rPr>
                <w:rFonts w:ascii="Times New Roman" w:eastAsia="Times New Roman" w:hAnsi="Times New Roman"/>
                <w:lang w:val="uk-UA"/>
              </w:rPr>
              <w:t>16</w:t>
            </w:r>
          </w:p>
        </w:tc>
        <w:tc>
          <w:tcPr>
            <w:tcW w:w="1724" w:type="dxa"/>
            <w:tcBorders>
              <w:top w:val="single" w:sz="4" w:space="0" w:color="000000"/>
              <w:left w:val="single" w:sz="4" w:space="0" w:color="000000"/>
              <w:bottom w:val="single" w:sz="4" w:space="0" w:color="000000"/>
              <w:right w:val="single" w:sz="4" w:space="0" w:color="000000"/>
            </w:tcBorders>
          </w:tcPr>
          <w:p w14:paraId="7EAF1C6A" w14:textId="77777777" w:rsidR="000E3800" w:rsidRPr="00317254" w:rsidRDefault="000E3800" w:rsidP="006B330A">
            <w:pPr>
              <w:spacing w:after="0"/>
              <w:rPr>
                <w:rFonts w:ascii="Times New Roman" w:eastAsia="Times New Roman" w:hAnsi="Times New Roman"/>
                <w:lang w:val="uk-UA"/>
              </w:rPr>
            </w:pPr>
          </w:p>
          <w:p w14:paraId="1EE20499"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Афанасьєва Л.В.</w:t>
            </w:r>
          </w:p>
        </w:tc>
        <w:tc>
          <w:tcPr>
            <w:tcW w:w="2949" w:type="dxa"/>
            <w:tcBorders>
              <w:top w:val="single" w:sz="4" w:space="0" w:color="000000"/>
              <w:left w:val="single" w:sz="4" w:space="0" w:color="000000"/>
              <w:bottom w:val="single" w:sz="4" w:space="0" w:color="000000"/>
              <w:right w:val="single" w:sz="4" w:space="0" w:color="000000"/>
            </w:tcBorders>
          </w:tcPr>
          <w:p w14:paraId="5FD71F3F"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Форум академічної доброчесності та вдосконалення компетентностей</w:t>
            </w:r>
          </w:p>
        </w:tc>
        <w:tc>
          <w:tcPr>
            <w:tcW w:w="1788" w:type="dxa"/>
            <w:tcBorders>
              <w:top w:val="single" w:sz="4" w:space="0" w:color="000000"/>
              <w:left w:val="single" w:sz="4" w:space="0" w:color="000000"/>
              <w:bottom w:val="single" w:sz="4" w:space="0" w:color="000000"/>
              <w:right w:val="single" w:sz="4" w:space="0" w:color="000000"/>
            </w:tcBorders>
          </w:tcPr>
          <w:p w14:paraId="5AD6A088"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ГО</w:t>
            </w:r>
          </w:p>
          <w:p w14:paraId="76D969C7"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w:t>
            </w:r>
            <w:proofErr w:type="spellStart"/>
            <w:r w:rsidRPr="00317254">
              <w:rPr>
                <w:rFonts w:ascii="Times New Roman" w:eastAsia="Times New Roman" w:hAnsi="Times New Roman"/>
                <w:lang w:val="uk-UA"/>
              </w:rPr>
              <w:t>Прогресильні</w:t>
            </w:r>
            <w:proofErr w:type="spellEnd"/>
            <w:r w:rsidRPr="00317254">
              <w:rPr>
                <w:rFonts w:ascii="Times New Roman" w:eastAsia="Times New Roman" w:hAnsi="Times New Roman"/>
                <w:lang w:val="uk-UA"/>
              </w:rPr>
              <w:t>»</w:t>
            </w:r>
          </w:p>
          <w:p w14:paraId="0DBBF879"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ВТФК</w:t>
            </w:r>
          </w:p>
        </w:tc>
        <w:tc>
          <w:tcPr>
            <w:tcW w:w="1925" w:type="dxa"/>
            <w:tcBorders>
              <w:top w:val="single" w:sz="4" w:space="0" w:color="000000"/>
              <w:left w:val="single" w:sz="4" w:space="0" w:color="000000"/>
              <w:bottom w:val="single" w:sz="4" w:space="0" w:color="000000"/>
              <w:right w:val="single" w:sz="4" w:space="0" w:color="000000"/>
            </w:tcBorders>
          </w:tcPr>
          <w:p w14:paraId="7F37F320"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20.02.2025</w:t>
            </w:r>
          </w:p>
          <w:p w14:paraId="2077032B" w14:textId="77777777" w:rsidR="000E3800" w:rsidRPr="00317254" w:rsidRDefault="000E3800" w:rsidP="006B330A">
            <w:pPr>
              <w:spacing w:after="0"/>
              <w:jc w:val="center"/>
              <w:rPr>
                <w:rFonts w:ascii="Times New Roman" w:eastAsia="Times New Roman" w:hAnsi="Times New Roman"/>
                <w:lang w:val="uk-UA"/>
              </w:rPr>
            </w:pPr>
            <w:r w:rsidRPr="00317254">
              <w:rPr>
                <w:rFonts w:ascii="Times New Roman" w:eastAsia="Times New Roman" w:hAnsi="Times New Roman"/>
                <w:lang w:val="uk-UA"/>
              </w:rPr>
              <w:t>(6 годин)</w:t>
            </w:r>
          </w:p>
        </w:tc>
      </w:tr>
      <w:tr w:rsidR="00317254" w:rsidRPr="00317254" w14:paraId="7B2EE004" w14:textId="77777777" w:rsidTr="006B330A">
        <w:trPr>
          <w:trHeight w:val="703"/>
          <w:jc w:val="center"/>
        </w:trPr>
        <w:tc>
          <w:tcPr>
            <w:tcW w:w="687" w:type="dxa"/>
            <w:tcBorders>
              <w:top w:val="single" w:sz="4" w:space="0" w:color="000000"/>
              <w:left w:val="single" w:sz="4" w:space="0" w:color="000000"/>
              <w:bottom w:val="single" w:sz="4" w:space="0" w:color="000000"/>
              <w:right w:val="single" w:sz="4" w:space="0" w:color="000000"/>
            </w:tcBorders>
          </w:tcPr>
          <w:p w14:paraId="64EE25EB" w14:textId="015EE7F7" w:rsidR="000E3800" w:rsidRPr="00317254" w:rsidRDefault="000E3800" w:rsidP="006B330A">
            <w:pPr>
              <w:spacing w:after="0"/>
              <w:ind w:left="142"/>
              <w:jc w:val="center"/>
              <w:rPr>
                <w:rFonts w:ascii="Times New Roman" w:eastAsia="Times New Roman" w:hAnsi="Times New Roman"/>
                <w:lang w:val="uk-UA"/>
              </w:rPr>
            </w:pPr>
            <w:r w:rsidRPr="00317254">
              <w:rPr>
                <w:rFonts w:ascii="Times New Roman" w:eastAsia="Times New Roman" w:hAnsi="Times New Roman"/>
                <w:lang w:val="uk-UA"/>
              </w:rPr>
              <w:t>17.</w:t>
            </w:r>
          </w:p>
        </w:tc>
        <w:tc>
          <w:tcPr>
            <w:tcW w:w="1724" w:type="dxa"/>
            <w:tcBorders>
              <w:top w:val="single" w:sz="4" w:space="0" w:color="000000"/>
              <w:left w:val="single" w:sz="4" w:space="0" w:color="000000"/>
              <w:bottom w:val="single" w:sz="4" w:space="0" w:color="000000"/>
              <w:right w:val="single" w:sz="4" w:space="0" w:color="000000"/>
            </w:tcBorders>
          </w:tcPr>
          <w:p w14:paraId="1F319325"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Афанасьєва Л.В.</w:t>
            </w:r>
          </w:p>
          <w:p w14:paraId="4BE6C610"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Глебова Н.І</w:t>
            </w:r>
          </w:p>
          <w:p w14:paraId="6F49228F"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Глинська Л.Ф.</w:t>
            </w:r>
          </w:p>
          <w:p w14:paraId="63BFC47A"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Демчик О.І.</w:t>
            </w:r>
          </w:p>
          <w:p w14:paraId="4EE17853"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Кречетова В.А.</w:t>
            </w:r>
          </w:p>
          <w:p w14:paraId="3AD1F998"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Цюрупа М.В.</w:t>
            </w:r>
          </w:p>
          <w:p w14:paraId="24611636" w14:textId="77777777" w:rsidR="000E3800" w:rsidRPr="00317254" w:rsidRDefault="000E3800" w:rsidP="006B330A">
            <w:pPr>
              <w:spacing w:after="0"/>
              <w:rPr>
                <w:rFonts w:ascii="Times New Roman" w:eastAsia="Times New Roman" w:hAnsi="Times New Roman"/>
                <w:lang w:val="uk-UA"/>
              </w:rPr>
            </w:pPr>
            <w:proofErr w:type="spellStart"/>
            <w:r w:rsidRPr="00317254">
              <w:rPr>
                <w:rFonts w:ascii="Times New Roman" w:eastAsia="Times New Roman" w:hAnsi="Times New Roman"/>
                <w:lang w:val="uk-UA"/>
              </w:rPr>
              <w:t>Чичановський</w:t>
            </w:r>
            <w:proofErr w:type="spellEnd"/>
            <w:r w:rsidRPr="00317254">
              <w:rPr>
                <w:rFonts w:ascii="Times New Roman" w:eastAsia="Times New Roman" w:hAnsi="Times New Roman"/>
                <w:lang w:val="uk-UA"/>
              </w:rPr>
              <w:t xml:space="preserve"> І.О.</w:t>
            </w:r>
          </w:p>
          <w:p w14:paraId="3B9DCEDD" w14:textId="77777777" w:rsidR="000E3800" w:rsidRPr="00317254" w:rsidRDefault="000E3800" w:rsidP="006B330A">
            <w:pPr>
              <w:spacing w:after="0"/>
              <w:rPr>
                <w:rFonts w:ascii="Times New Roman" w:eastAsia="Times New Roman" w:hAnsi="Times New Roman"/>
                <w:lang w:val="uk-UA"/>
              </w:rPr>
            </w:pPr>
          </w:p>
        </w:tc>
        <w:tc>
          <w:tcPr>
            <w:tcW w:w="2949" w:type="dxa"/>
            <w:tcBorders>
              <w:top w:val="single" w:sz="4" w:space="0" w:color="000000"/>
              <w:left w:val="single" w:sz="4" w:space="0" w:color="000000"/>
              <w:bottom w:val="single" w:sz="4" w:space="0" w:color="000000"/>
              <w:right w:val="single" w:sz="4" w:space="0" w:color="000000"/>
            </w:tcBorders>
          </w:tcPr>
          <w:p w14:paraId="3015C56F"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ХІ регіональна науково-</w:t>
            </w:r>
            <w:proofErr w:type="spellStart"/>
            <w:r w:rsidRPr="00317254">
              <w:rPr>
                <w:rFonts w:ascii="Times New Roman" w:eastAsia="Times New Roman" w:hAnsi="Times New Roman"/>
                <w:lang w:val="uk-UA"/>
              </w:rPr>
              <w:t>практина</w:t>
            </w:r>
            <w:proofErr w:type="spellEnd"/>
            <w:r w:rsidRPr="00317254">
              <w:rPr>
                <w:rFonts w:ascii="Times New Roman" w:eastAsia="Times New Roman" w:hAnsi="Times New Roman"/>
                <w:lang w:val="uk-UA"/>
              </w:rPr>
              <w:t xml:space="preserve"> конференція Людина і світ</w:t>
            </w:r>
          </w:p>
        </w:tc>
        <w:tc>
          <w:tcPr>
            <w:tcW w:w="1788" w:type="dxa"/>
            <w:tcBorders>
              <w:top w:val="single" w:sz="4" w:space="0" w:color="000000"/>
              <w:left w:val="single" w:sz="4" w:space="0" w:color="000000"/>
              <w:bottom w:val="single" w:sz="4" w:space="0" w:color="000000"/>
              <w:right w:val="single" w:sz="4" w:space="0" w:color="000000"/>
            </w:tcBorders>
          </w:tcPr>
          <w:p w14:paraId="4E44024C"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Мелітопольський державний педагогічний університет імені Богдана Хмельницького</w:t>
            </w:r>
          </w:p>
        </w:tc>
        <w:tc>
          <w:tcPr>
            <w:tcW w:w="1925" w:type="dxa"/>
            <w:tcBorders>
              <w:top w:val="single" w:sz="4" w:space="0" w:color="000000"/>
              <w:left w:val="single" w:sz="4" w:space="0" w:color="000000"/>
              <w:bottom w:val="single" w:sz="4" w:space="0" w:color="000000"/>
              <w:right w:val="single" w:sz="4" w:space="0" w:color="000000"/>
            </w:tcBorders>
          </w:tcPr>
          <w:p w14:paraId="221908AF" w14:textId="77777777" w:rsidR="000E3800" w:rsidRPr="00317254" w:rsidRDefault="000E3800" w:rsidP="006B330A">
            <w:pPr>
              <w:spacing w:after="0"/>
              <w:rPr>
                <w:rFonts w:ascii="Times New Roman" w:eastAsia="Times New Roman" w:hAnsi="Times New Roman"/>
                <w:lang w:val="uk-UA"/>
              </w:rPr>
            </w:pPr>
          </w:p>
          <w:p w14:paraId="356EEAB5"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8.02 2025 р</w:t>
            </w:r>
          </w:p>
        </w:tc>
      </w:tr>
      <w:tr w:rsidR="000E3800" w:rsidRPr="00317254" w14:paraId="54DDC8E6" w14:textId="77777777" w:rsidTr="006B330A">
        <w:trPr>
          <w:trHeight w:val="699"/>
          <w:jc w:val="center"/>
        </w:trPr>
        <w:tc>
          <w:tcPr>
            <w:tcW w:w="687" w:type="dxa"/>
            <w:tcBorders>
              <w:top w:val="single" w:sz="4" w:space="0" w:color="000000"/>
              <w:left w:val="single" w:sz="4" w:space="0" w:color="000000"/>
              <w:bottom w:val="single" w:sz="4" w:space="0" w:color="000000"/>
              <w:right w:val="single" w:sz="4" w:space="0" w:color="000000"/>
            </w:tcBorders>
          </w:tcPr>
          <w:p w14:paraId="5054F77B" w14:textId="5BE68234" w:rsidR="000E3800" w:rsidRPr="00317254" w:rsidRDefault="000E3800" w:rsidP="006B330A">
            <w:pPr>
              <w:spacing w:after="0"/>
              <w:ind w:left="142"/>
              <w:jc w:val="center"/>
              <w:rPr>
                <w:rFonts w:ascii="Times New Roman" w:eastAsia="Times New Roman" w:hAnsi="Times New Roman"/>
                <w:lang w:val="uk-UA"/>
              </w:rPr>
            </w:pPr>
            <w:r w:rsidRPr="00317254">
              <w:rPr>
                <w:rFonts w:ascii="Times New Roman" w:eastAsia="Times New Roman" w:hAnsi="Times New Roman"/>
                <w:lang w:val="uk-UA"/>
              </w:rPr>
              <w:t>18.</w:t>
            </w:r>
          </w:p>
        </w:tc>
        <w:tc>
          <w:tcPr>
            <w:tcW w:w="1724" w:type="dxa"/>
            <w:tcBorders>
              <w:top w:val="single" w:sz="4" w:space="0" w:color="000000"/>
              <w:left w:val="single" w:sz="4" w:space="0" w:color="000000"/>
              <w:bottom w:val="single" w:sz="4" w:space="0" w:color="000000"/>
              <w:right w:val="single" w:sz="4" w:space="0" w:color="000000"/>
            </w:tcBorders>
          </w:tcPr>
          <w:p w14:paraId="66A7179A"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Афанасьєва Л.В.</w:t>
            </w:r>
          </w:p>
          <w:p w14:paraId="33415AB1"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Глебова Н.І</w:t>
            </w:r>
          </w:p>
          <w:p w14:paraId="6D4119C8"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Глинська Л.Ф.</w:t>
            </w:r>
          </w:p>
          <w:p w14:paraId="7586F38E"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Демчик О.І.</w:t>
            </w:r>
          </w:p>
          <w:p w14:paraId="553A8FFC"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Кречетова В.А.</w:t>
            </w:r>
          </w:p>
          <w:p w14:paraId="42B2AB0F"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Цюрупа М.В.</w:t>
            </w:r>
          </w:p>
          <w:p w14:paraId="5B594998" w14:textId="77777777" w:rsidR="000E3800" w:rsidRPr="00317254" w:rsidRDefault="000E3800" w:rsidP="006B330A">
            <w:pPr>
              <w:spacing w:after="0"/>
              <w:rPr>
                <w:rFonts w:ascii="Times New Roman" w:eastAsia="Times New Roman" w:hAnsi="Times New Roman"/>
                <w:lang w:val="uk-UA"/>
              </w:rPr>
            </w:pPr>
            <w:proofErr w:type="spellStart"/>
            <w:r w:rsidRPr="00317254">
              <w:rPr>
                <w:rFonts w:ascii="Times New Roman" w:eastAsia="Times New Roman" w:hAnsi="Times New Roman"/>
                <w:lang w:val="uk-UA"/>
              </w:rPr>
              <w:t>Чичановський</w:t>
            </w:r>
            <w:proofErr w:type="spellEnd"/>
            <w:r w:rsidRPr="00317254">
              <w:rPr>
                <w:rFonts w:ascii="Times New Roman" w:eastAsia="Times New Roman" w:hAnsi="Times New Roman"/>
                <w:lang w:val="uk-UA"/>
              </w:rPr>
              <w:t xml:space="preserve"> І.О.</w:t>
            </w:r>
          </w:p>
        </w:tc>
        <w:tc>
          <w:tcPr>
            <w:tcW w:w="2949" w:type="dxa"/>
            <w:tcBorders>
              <w:top w:val="single" w:sz="4" w:space="0" w:color="000000"/>
              <w:left w:val="single" w:sz="4" w:space="0" w:color="000000"/>
              <w:bottom w:val="single" w:sz="4" w:space="0" w:color="000000"/>
              <w:right w:val="single" w:sz="4" w:space="0" w:color="000000"/>
            </w:tcBorders>
          </w:tcPr>
          <w:p w14:paraId="0B6942AF"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Воркшоп «</w:t>
            </w:r>
            <w:proofErr w:type="spellStart"/>
            <w:r w:rsidRPr="00317254">
              <w:rPr>
                <w:rFonts w:ascii="Times New Roman" w:eastAsia="Times New Roman" w:hAnsi="Times New Roman"/>
                <w:lang w:val="uk-UA"/>
              </w:rPr>
              <w:t>Мовний</w:t>
            </w:r>
            <w:proofErr w:type="spellEnd"/>
            <w:r w:rsidRPr="00317254">
              <w:rPr>
                <w:rFonts w:ascii="Times New Roman" w:eastAsia="Times New Roman" w:hAnsi="Times New Roman"/>
                <w:lang w:val="uk-UA"/>
              </w:rPr>
              <w:t xml:space="preserve"> опір Мелітополя та правові засади відновлення </w:t>
            </w:r>
            <w:proofErr w:type="spellStart"/>
            <w:r w:rsidRPr="00317254">
              <w:rPr>
                <w:rFonts w:ascii="Times New Roman" w:eastAsia="Times New Roman" w:hAnsi="Times New Roman"/>
                <w:lang w:val="uk-UA"/>
              </w:rPr>
              <w:t>мовної</w:t>
            </w:r>
            <w:proofErr w:type="spellEnd"/>
            <w:r w:rsidRPr="00317254">
              <w:rPr>
                <w:rFonts w:ascii="Times New Roman" w:eastAsia="Times New Roman" w:hAnsi="Times New Roman"/>
                <w:lang w:val="uk-UA"/>
              </w:rPr>
              <w:t xml:space="preserve"> свободи в </w:t>
            </w:r>
            <w:proofErr w:type="spellStart"/>
            <w:r w:rsidRPr="00317254">
              <w:rPr>
                <w:rFonts w:ascii="Times New Roman" w:eastAsia="Times New Roman" w:hAnsi="Times New Roman"/>
                <w:lang w:val="uk-UA"/>
              </w:rPr>
              <w:t>деокупованих</w:t>
            </w:r>
            <w:proofErr w:type="spellEnd"/>
            <w:r w:rsidRPr="00317254">
              <w:rPr>
                <w:rFonts w:ascii="Times New Roman" w:eastAsia="Times New Roman" w:hAnsi="Times New Roman"/>
                <w:lang w:val="uk-UA"/>
              </w:rPr>
              <w:t xml:space="preserve"> територіях»</w:t>
            </w:r>
          </w:p>
        </w:tc>
        <w:tc>
          <w:tcPr>
            <w:tcW w:w="1788" w:type="dxa"/>
            <w:tcBorders>
              <w:top w:val="single" w:sz="4" w:space="0" w:color="000000"/>
              <w:left w:val="single" w:sz="4" w:space="0" w:color="000000"/>
              <w:bottom w:val="single" w:sz="4" w:space="0" w:color="000000"/>
              <w:right w:val="single" w:sz="4" w:space="0" w:color="000000"/>
            </w:tcBorders>
          </w:tcPr>
          <w:p w14:paraId="602FEDB8" w14:textId="77777777" w:rsidR="000E3800" w:rsidRPr="00317254" w:rsidRDefault="000E3800" w:rsidP="006B330A">
            <w:pPr>
              <w:spacing w:after="0"/>
              <w:jc w:val="both"/>
              <w:rPr>
                <w:rFonts w:ascii="Times New Roman" w:eastAsia="Times New Roman" w:hAnsi="Times New Roman"/>
                <w:lang w:val="uk-UA"/>
              </w:rPr>
            </w:pPr>
            <w:r w:rsidRPr="00317254">
              <w:rPr>
                <w:rFonts w:ascii="Times New Roman" w:eastAsia="Times New Roman" w:hAnsi="Times New Roman"/>
                <w:lang w:val="uk-UA"/>
              </w:rPr>
              <w:t xml:space="preserve">В рамках реалізації Проєкту Ради Європи «Підтримка реформування законодавчої бази щодо національних меншин та зміцнення </w:t>
            </w:r>
            <w:r w:rsidRPr="00317254">
              <w:rPr>
                <w:rFonts w:ascii="Times New Roman" w:eastAsia="Times New Roman" w:hAnsi="Times New Roman"/>
                <w:lang w:val="uk-UA"/>
              </w:rPr>
              <w:lastRenderedPageBreak/>
              <w:t>стійкості національних меншин і ромів в Україні</w:t>
            </w:r>
          </w:p>
        </w:tc>
        <w:tc>
          <w:tcPr>
            <w:tcW w:w="1925" w:type="dxa"/>
            <w:tcBorders>
              <w:top w:val="single" w:sz="4" w:space="0" w:color="000000"/>
              <w:left w:val="single" w:sz="4" w:space="0" w:color="000000"/>
              <w:bottom w:val="single" w:sz="4" w:space="0" w:color="000000"/>
              <w:right w:val="single" w:sz="4" w:space="0" w:color="000000"/>
            </w:tcBorders>
          </w:tcPr>
          <w:p w14:paraId="29BF83E3"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lastRenderedPageBreak/>
              <w:t>01.03. 2025 р.</w:t>
            </w:r>
          </w:p>
          <w:p w14:paraId="33335F5A" w14:textId="77777777" w:rsidR="000E3800" w:rsidRPr="00317254" w:rsidRDefault="000E3800" w:rsidP="006B330A">
            <w:pPr>
              <w:spacing w:after="0"/>
              <w:rPr>
                <w:rFonts w:ascii="Times New Roman" w:eastAsia="Times New Roman" w:hAnsi="Times New Roman"/>
                <w:lang w:val="uk-UA"/>
              </w:rPr>
            </w:pPr>
            <w:r w:rsidRPr="00317254">
              <w:rPr>
                <w:rFonts w:ascii="Times New Roman" w:eastAsia="Times New Roman" w:hAnsi="Times New Roman"/>
                <w:lang w:val="uk-UA"/>
              </w:rPr>
              <w:t>(8 годин)</w:t>
            </w:r>
          </w:p>
        </w:tc>
      </w:tr>
    </w:tbl>
    <w:p w14:paraId="1E0E5BBB" w14:textId="77777777" w:rsidR="000E3800" w:rsidRPr="00317254" w:rsidRDefault="000E3800" w:rsidP="006B330A">
      <w:pPr>
        <w:spacing w:after="0"/>
        <w:jc w:val="both"/>
        <w:rPr>
          <w:rFonts w:ascii="Times New Roman" w:hAnsi="Times New Roman"/>
          <w:sz w:val="28"/>
          <w:szCs w:val="28"/>
          <w:lang w:val="uk-UA"/>
        </w:rPr>
      </w:pPr>
    </w:p>
    <w:p w14:paraId="04B00C0E" w14:textId="77777777" w:rsidR="00C85103" w:rsidRPr="00317254" w:rsidRDefault="00C85103" w:rsidP="006B330A">
      <w:pPr>
        <w:pStyle w:val="Default"/>
        <w:ind w:firstLine="709"/>
        <w:rPr>
          <w:color w:val="auto"/>
          <w:sz w:val="28"/>
          <w:szCs w:val="28"/>
          <w:lang w:val="uk-UA"/>
        </w:rPr>
      </w:pPr>
      <w:r w:rsidRPr="00317254">
        <w:rPr>
          <w:b/>
          <w:bCs/>
          <w:color w:val="auto"/>
          <w:sz w:val="28"/>
          <w:szCs w:val="28"/>
          <w:lang w:val="uk-UA"/>
        </w:rPr>
        <w:t>УХВАЛИЛИ:</w:t>
      </w:r>
      <w:r w:rsidRPr="00317254">
        <w:rPr>
          <w:color w:val="auto"/>
          <w:sz w:val="28"/>
          <w:szCs w:val="28"/>
          <w:lang w:val="uk-UA"/>
        </w:rPr>
        <w:t xml:space="preserve"> </w:t>
      </w:r>
      <w:bookmarkStart w:id="2" w:name="_Hlk170378829"/>
      <w:r w:rsidRPr="00317254">
        <w:rPr>
          <w:color w:val="auto"/>
          <w:sz w:val="28"/>
          <w:szCs w:val="28"/>
          <w:lang w:val="uk-UA"/>
        </w:rPr>
        <w:t>прийняти інформацію до відома.</w:t>
      </w:r>
      <w:bookmarkEnd w:id="2"/>
    </w:p>
    <w:p w14:paraId="52F66FB1" w14:textId="28C4F265" w:rsidR="00C85103" w:rsidRPr="00317254" w:rsidRDefault="00C85103" w:rsidP="006B330A">
      <w:pPr>
        <w:spacing w:after="0" w:line="240" w:lineRule="auto"/>
        <w:jc w:val="both"/>
        <w:rPr>
          <w:rFonts w:ascii="Times New Roman" w:hAnsi="Times New Roman"/>
          <w:sz w:val="28"/>
          <w:szCs w:val="28"/>
          <w:lang w:val="uk-UA"/>
        </w:rPr>
      </w:pPr>
    </w:p>
    <w:p w14:paraId="31EE7943" w14:textId="170C71E2" w:rsidR="000865CC" w:rsidRPr="00317254" w:rsidRDefault="000865CC" w:rsidP="006B330A">
      <w:pPr>
        <w:spacing w:after="0" w:line="240" w:lineRule="auto"/>
        <w:jc w:val="both"/>
        <w:rPr>
          <w:rFonts w:ascii="Times New Roman" w:hAnsi="Times New Roman"/>
          <w:sz w:val="28"/>
          <w:szCs w:val="28"/>
          <w:lang w:val="uk-UA"/>
        </w:rPr>
      </w:pPr>
    </w:p>
    <w:p w14:paraId="35AFF644" w14:textId="7FFBF63C" w:rsidR="00C85103" w:rsidRPr="00317254" w:rsidRDefault="00C77EA9" w:rsidP="006B330A">
      <w:pPr>
        <w:spacing w:after="0" w:line="240" w:lineRule="auto"/>
        <w:ind w:firstLine="708"/>
        <w:jc w:val="both"/>
        <w:rPr>
          <w:rFonts w:ascii="Times New Roman" w:hAnsi="Times New Roman"/>
          <w:sz w:val="28"/>
          <w:szCs w:val="28"/>
          <w:lang w:val="uk-UA"/>
        </w:rPr>
      </w:pPr>
      <w:r w:rsidRPr="00317254">
        <w:rPr>
          <w:rFonts w:ascii="Times New Roman" w:hAnsi="Times New Roman"/>
          <w:b/>
          <w:bCs/>
          <w:sz w:val="28"/>
          <w:szCs w:val="28"/>
          <w:lang w:val="uk-UA"/>
        </w:rPr>
        <w:t>2.</w:t>
      </w:r>
      <w:r w:rsidR="00C85103" w:rsidRPr="00317254">
        <w:rPr>
          <w:rFonts w:ascii="Times New Roman" w:hAnsi="Times New Roman"/>
          <w:b/>
          <w:bCs/>
          <w:sz w:val="28"/>
          <w:szCs w:val="28"/>
          <w:lang w:val="uk-UA"/>
        </w:rPr>
        <w:t>СЛУХАЛИ:</w:t>
      </w:r>
      <w:r w:rsidR="00C85103" w:rsidRPr="00317254">
        <w:rPr>
          <w:rFonts w:ascii="Times New Roman" w:hAnsi="Times New Roman"/>
          <w:sz w:val="28"/>
          <w:szCs w:val="28"/>
          <w:lang w:val="uk-UA"/>
        </w:rPr>
        <w:t xml:space="preserve"> Про роботу кураторів академічних груп. </w:t>
      </w:r>
    </w:p>
    <w:p w14:paraId="6573C297" w14:textId="70A48128" w:rsidR="00FA579E" w:rsidRPr="00317254" w:rsidRDefault="00EF535B" w:rsidP="00FA579E">
      <w:pPr>
        <w:spacing w:after="0" w:line="240" w:lineRule="auto"/>
        <w:ind w:firstLine="709"/>
        <w:jc w:val="both"/>
        <w:rPr>
          <w:rFonts w:ascii="Times New Roman" w:eastAsia="Times New Roman" w:hAnsi="Times New Roman"/>
          <w:sz w:val="28"/>
          <w:szCs w:val="28"/>
          <w:lang w:val="uk-UA" w:eastAsia="ru-UA"/>
        </w:rPr>
      </w:pPr>
      <w:r w:rsidRPr="00317254">
        <w:rPr>
          <w:rFonts w:ascii="Times New Roman" w:eastAsia="Times New Roman" w:hAnsi="Times New Roman"/>
          <w:b/>
          <w:bCs/>
          <w:sz w:val="28"/>
          <w:szCs w:val="28"/>
          <w:lang w:val="uk-UA" w:eastAsia="ru-UA"/>
        </w:rPr>
        <w:t>ВИСТУПИЛИ:</w:t>
      </w:r>
      <w:r w:rsidRPr="00317254">
        <w:rPr>
          <w:rFonts w:ascii="Times New Roman" w:eastAsia="Times New Roman" w:hAnsi="Times New Roman"/>
          <w:sz w:val="28"/>
          <w:szCs w:val="28"/>
          <w:lang w:val="uk-UA" w:eastAsia="ru-UA"/>
        </w:rPr>
        <w:t xml:space="preserve"> </w:t>
      </w:r>
      <w:r w:rsidR="00FA579E" w:rsidRPr="00317254">
        <w:rPr>
          <w:rFonts w:ascii="Times New Roman" w:eastAsia="Times New Roman" w:hAnsi="Times New Roman"/>
          <w:sz w:val="28"/>
          <w:szCs w:val="28"/>
          <w:lang w:val="uk-UA" w:eastAsia="ru-UA"/>
        </w:rPr>
        <w:t xml:space="preserve">Куратори академічних груп, зокрема: </w:t>
      </w:r>
      <w:proofErr w:type="spellStart"/>
      <w:r w:rsidR="00FA579E" w:rsidRPr="00317254">
        <w:rPr>
          <w:rFonts w:ascii="Times New Roman" w:eastAsia="Times New Roman" w:hAnsi="Times New Roman"/>
          <w:sz w:val="28"/>
          <w:szCs w:val="28"/>
          <w:lang w:val="uk-UA" w:eastAsia="ru-UA"/>
        </w:rPr>
        <w:t>Чичановський</w:t>
      </w:r>
      <w:proofErr w:type="spellEnd"/>
      <w:r w:rsidRPr="00317254">
        <w:rPr>
          <w:rFonts w:ascii="Times New Roman" w:eastAsia="Times New Roman" w:hAnsi="Times New Roman"/>
          <w:sz w:val="28"/>
          <w:szCs w:val="28"/>
          <w:lang w:val="uk-UA" w:eastAsia="ru-UA"/>
        </w:rPr>
        <w:t> </w:t>
      </w:r>
      <w:r w:rsidR="00FA579E" w:rsidRPr="00317254">
        <w:rPr>
          <w:rFonts w:ascii="Times New Roman" w:eastAsia="Times New Roman" w:hAnsi="Times New Roman"/>
          <w:sz w:val="28"/>
          <w:szCs w:val="28"/>
          <w:lang w:val="uk-UA" w:eastAsia="ru-UA"/>
        </w:rPr>
        <w:t xml:space="preserve">І.О. (1 курс, група 514; 2 курс, група 512), Кречетова В.А. (2 курс, група 513), Глинська Л.Ф. (4 курс, група 511), Афанасьєва Л.В. (магістранти груп М513, 1014), </w:t>
      </w:r>
      <w:proofErr w:type="spellStart"/>
      <w:r w:rsidR="00FA579E" w:rsidRPr="00317254">
        <w:rPr>
          <w:rFonts w:ascii="Times New Roman" w:eastAsia="Times New Roman" w:hAnsi="Times New Roman"/>
          <w:sz w:val="28"/>
          <w:szCs w:val="28"/>
          <w:lang w:val="uk-UA" w:eastAsia="ru-UA"/>
        </w:rPr>
        <w:t>Подшивалкіна</w:t>
      </w:r>
      <w:proofErr w:type="spellEnd"/>
      <w:r w:rsidR="00FA579E" w:rsidRPr="00317254">
        <w:rPr>
          <w:rFonts w:ascii="Times New Roman" w:eastAsia="Times New Roman" w:hAnsi="Times New Roman"/>
          <w:sz w:val="28"/>
          <w:szCs w:val="28"/>
          <w:lang w:val="uk-UA" w:eastAsia="ru-UA"/>
        </w:rPr>
        <w:t xml:space="preserve"> В.І. (магістранти групи М514), які надали звіт щодо виконання кураторських функцій упродовж навчального семестру.</w:t>
      </w:r>
    </w:p>
    <w:p w14:paraId="24FD0EFF" w14:textId="77777777" w:rsidR="00FA579E" w:rsidRPr="00317254" w:rsidRDefault="00FA579E" w:rsidP="00FA579E">
      <w:pPr>
        <w:spacing w:after="0" w:line="240" w:lineRule="auto"/>
        <w:ind w:firstLine="709"/>
        <w:jc w:val="both"/>
        <w:rPr>
          <w:rFonts w:ascii="Times New Roman" w:eastAsia="Times New Roman" w:hAnsi="Times New Roman"/>
          <w:sz w:val="28"/>
          <w:szCs w:val="28"/>
          <w:lang w:val="uk-UA" w:eastAsia="ru-UA"/>
        </w:rPr>
      </w:pPr>
      <w:r w:rsidRPr="00317254">
        <w:rPr>
          <w:rFonts w:ascii="Times New Roman" w:eastAsia="Times New Roman" w:hAnsi="Times New Roman"/>
          <w:sz w:val="28"/>
          <w:szCs w:val="28"/>
          <w:lang w:val="uk-UA" w:eastAsia="ru-UA"/>
        </w:rPr>
        <w:t>Доповідачі зазначили, що на першій кураторській годині куратори ECTS, у процесі комунікації та взаємодії зі здобувачами вищої освіти через соціальні месенджери та платформу Центру організації та технологій дистанційного навчання (ЦОТД), отримали зворотний зв’язок стосовно рівня розуміння студентами форм, термінів і процедур проведення контрольних заходів, а також критеріїв оцінювання результатів навчання. Крім того, куратор 4 курсу доцент Глинська Л.Ф. провела інформаційно-консультативну зустріч, у межах якої ознайомила здобувачів із вимогами до кваліфікаційної роботи та критеріями її оцінювання.</w:t>
      </w:r>
    </w:p>
    <w:p w14:paraId="37B14604" w14:textId="6BEAE43C" w:rsidR="00FA579E" w:rsidRPr="00317254" w:rsidRDefault="00FA579E" w:rsidP="00EF535B">
      <w:pPr>
        <w:spacing w:after="0" w:line="240" w:lineRule="auto"/>
        <w:ind w:firstLine="709"/>
        <w:jc w:val="both"/>
        <w:rPr>
          <w:rFonts w:ascii="Times New Roman" w:eastAsia="Times New Roman" w:hAnsi="Times New Roman"/>
          <w:sz w:val="28"/>
          <w:szCs w:val="28"/>
          <w:lang w:val="uk-UA" w:eastAsia="ru-UA"/>
        </w:rPr>
      </w:pPr>
      <w:r w:rsidRPr="00317254">
        <w:rPr>
          <w:rFonts w:ascii="Times New Roman" w:eastAsia="Times New Roman" w:hAnsi="Times New Roman"/>
          <w:sz w:val="28"/>
          <w:szCs w:val="28"/>
          <w:lang w:val="uk-UA" w:eastAsia="ru-UA"/>
        </w:rPr>
        <w:t xml:space="preserve">З урахуванням того, що основним завданням кураторів є сприяння формуванню культурної, </w:t>
      </w:r>
      <w:proofErr w:type="spellStart"/>
      <w:r w:rsidRPr="00317254">
        <w:rPr>
          <w:rFonts w:ascii="Times New Roman" w:eastAsia="Times New Roman" w:hAnsi="Times New Roman"/>
          <w:sz w:val="28"/>
          <w:szCs w:val="28"/>
          <w:lang w:val="uk-UA" w:eastAsia="ru-UA"/>
        </w:rPr>
        <w:t>інтелектуально</w:t>
      </w:r>
      <w:proofErr w:type="spellEnd"/>
      <w:r w:rsidRPr="00317254">
        <w:rPr>
          <w:rFonts w:ascii="Times New Roman" w:eastAsia="Times New Roman" w:hAnsi="Times New Roman"/>
          <w:sz w:val="28"/>
          <w:szCs w:val="28"/>
          <w:lang w:val="uk-UA" w:eastAsia="ru-UA"/>
        </w:rPr>
        <w:t xml:space="preserve"> розвиненої, соціально відповідальної особистості </w:t>
      </w:r>
      <w:r w:rsidR="00EF535B" w:rsidRPr="00317254">
        <w:rPr>
          <w:rFonts w:ascii="Times New Roman" w:eastAsia="Times New Roman" w:hAnsi="Times New Roman"/>
          <w:sz w:val="28"/>
          <w:szCs w:val="28"/>
          <w:lang w:val="uk-UA" w:eastAsia="ru-UA"/>
        </w:rPr>
        <w:t>–</w:t>
      </w:r>
      <w:r w:rsidRPr="00317254">
        <w:rPr>
          <w:rFonts w:ascii="Times New Roman" w:eastAsia="Times New Roman" w:hAnsi="Times New Roman"/>
          <w:sz w:val="28"/>
          <w:szCs w:val="28"/>
          <w:lang w:val="uk-UA" w:eastAsia="ru-UA"/>
        </w:rPr>
        <w:t xml:space="preserve"> висококваліфікованого фахівця, з урахуванням індивідуальних особливостей студентів, упродовж семестру кураторами було проведено низку заходів. Зокрема, здійснювався постійний педагогічно-виховний супровід навчального процесу, індивідуальна навчальна та виховна робота, зокрема:</w:t>
      </w:r>
      <w:r w:rsidR="00EF535B" w:rsidRPr="00317254">
        <w:rPr>
          <w:rFonts w:ascii="Times New Roman" w:eastAsia="Times New Roman" w:hAnsi="Times New Roman"/>
          <w:sz w:val="28"/>
          <w:szCs w:val="28"/>
          <w:lang w:val="uk-UA" w:eastAsia="ru-UA"/>
        </w:rPr>
        <w:t xml:space="preserve"> </w:t>
      </w:r>
      <w:r w:rsidRPr="00317254">
        <w:rPr>
          <w:rFonts w:ascii="Times New Roman" w:eastAsia="Times New Roman" w:hAnsi="Times New Roman"/>
          <w:sz w:val="28"/>
          <w:szCs w:val="28"/>
          <w:lang w:val="uk-UA" w:eastAsia="ru-UA"/>
        </w:rPr>
        <w:t>інтерактивний круглий стіл «Переможемо українською» (25.10.2024 р.);</w:t>
      </w:r>
      <w:r w:rsidR="00EF535B" w:rsidRPr="00317254">
        <w:rPr>
          <w:rFonts w:ascii="Times New Roman" w:eastAsia="Times New Roman" w:hAnsi="Times New Roman"/>
          <w:sz w:val="28"/>
          <w:szCs w:val="28"/>
          <w:lang w:val="uk-UA" w:eastAsia="ru-UA"/>
        </w:rPr>
        <w:t xml:space="preserve"> </w:t>
      </w:r>
      <w:r w:rsidRPr="00317254">
        <w:rPr>
          <w:rFonts w:ascii="Times New Roman" w:eastAsia="Times New Roman" w:hAnsi="Times New Roman"/>
          <w:sz w:val="28"/>
          <w:szCs w:val="28"/>
          <w:lang w:val="uk-UA" w:eastAsia="ru-UA"/>
        </w:rPr>
        <w:t>«Студентський вікенд 2024» (17.11.2024 р.);</w:t>
      </w:r>
      <w:r w:rsidR="00EF535B" w:rsidRPr="00317254">
        <w:rPr>
          <w:rFonts w:ascii="Times New Roman" w:eastAsia="Times New Roman" w:hAnsi="Times New Roman"/>
          <w:sz w:val="28"/>
          <w:szCs w:val="28"/>
          <w:lang w:val="uk-UA" w:eastAsia="ru-UA"/>
        </w:rPr>
        <w:t xml:space="preserve"> </w:t>
      </w:r>
      <w:r w:rsidRPr="00317254">
        <w:rPr>
          <w:rFonts w:ascii="Times New Roman" w:eastAsia="Times New Roman" w:hAnsi="Times New Roman"/>
          <w:sz w:val="28"/>
          <w:szCs w:val="28"/>
          <w:lang w:val="uk-UA" w:eastAsia="ru-UA"/>
        </w:rPr>
        <w:t>тематичний захід «День свободи та гідності» (21.11.2024 р.);</w:t>
      </w:r>
      <w:r w:rsidR="00EF535B" w:rsidRPr="00317254">
        <w:rPr>
          <w:rFonts w:ascii="Times New Roman" w:eastAsia="Times New Roman" w:hAnsi="Times New Roman"/>
          <w:sz w:val="28"/>
          <w:szCs w:val="28"/>
          <w:lang w:val="uk-UA" w:eastAsia="ru-UA"/>
        </w:rPr>
        <w:t xml:space="preserve"> </w:t>
      </w:r>
      <w:r w:rsidRPr="00317254">
        <w:rPr>
          <w:rFonts w:ascii="Times New Roman" w:eastAsia="Times New Roman" w:hAnsi="Times New Roman"/>
          <w:sz w:val="28"/>
          <w:szCs w:val="28"/>
          <w:lang w:val="uk-UA" w:eastAsia="ru-UA"/>
        </w:rPr>
        <w:t>круглий стіл «Під знаменами єдності» (06.12.2024 р.);</w:t>
      </w:r>
      <w:r w:rsidR="00EF535B" w:rsidRPr="00317254">
        <w:rPr>
          <w:rFonts w:ascii="Times New Roman" w:eastAsia="Times New Roman" w:hAnsi="Times New Roman"/>
          <w:sz w:val="28"/>
          <w:szCs w:val="28"/>
          <w:lang w:val="uk-UA" w:eastAsia="ru-UA"/>
        </w:rPr>
        <w:t xml:space="preserve"> </w:t>
      </w:r>
      <w:r w:rsidRPr="00317254">
        <w:rPr>
          <w:rFonts w:ascii="Times New Roman" w:eastAsia="Times New Roman" w:hAnsi="Times New Roman"/>
          <w:sz w:val="28"/>
          <w:szCs w:val="28"/>
          <w:lang w:val="uk-UA" w:eastAsia="ru-UA"/>
        </w:rPr>
        <w:t>година-реквієм «1096 днів незламності» (24.02.2025 р.);</w:t>
      </w:r>
      <w:r w:rsidR="00EF535B" w:rsidRPr="00317254">
        <w:rPr>
          <w:rFonts w:ascii="Times New Roman" w:eastAsia="Times New Roman" w:hAnsi="Times New Roman"/>
          <w:sz w:val="28"/>
          <w:szCs w:val="28"/>
          <w:lang w:val="uk-UA" w:eastAsia="ru-UA"/>
        </w:rPr>
        <w:t xml:space="preserve"> </w:t>
      </w:r>
      <w:proofErr w:type="spellStart"/>
      <w:r w:rsidRPr="00317254">
        <w:rPr>
          <w:rFonts w:ascii="Times New Roman" w:eastAsia="Times New Roman" w:hAnsi="Times New Roman"/>
          <w:sz w:val="28"/>
          <w:szCs w:val="28"/>
          <w:lang w:val="uk-UA" w:eastAsia="ru-UA"/>
        </w:rPr>
        <w:t>конект</w:t>
      </w:r>
      <w:proofErr w:type="spellEnd"/>
      <w:r w:rsidRPr="00317254">
        <w:rPr>
          <w:rFonts w:ascii="Times New Roman" w:eastAsia="Times New Roman" w:hAnsi="Times New Roman"/>
          <w:sz w:val="28"/>
          <w:szCs w:val="28"/>
          <w:lang w:val="uk-UA" w:eastAsia="ru-UA"/>
        </w:rPr>
        <w:t>-студія «Україна єдина, Крим – це Україна!» (25.02.2025 р.).</w:t>
      </w:r>
    </w:p>
    <w:p w14:paraId="26D7EB69" w14:textId="77777777" w:rsidR="00FA579E" w:rsidRPr="00317254" w:rsidRDefault="00FA579E" w:rsidP="00FA579E">
      <w:pPr>
        <w:spacing w:after="0" w:line="240" w:lineRule="auto"/>
        <w:ind w:firstLine="709"/>
        <w:jc w:val="both"/>
        <w:rPr>
          <w:rFonts w:ascii="Times New Roman" w:eastAsia="Times New Roman" w:hAnsi="Times New Roman"/>
          <w:sz w:val="28"/>
          <w:szCs w:val="28"/>
          <w:lang w:val="uk-UA" w:eastAsia="ru-UA"/>
        </w:rPr>
      </w:pPr>
      <w:r w:rsidRPr="00317254">
        <w:rPr>
          <w:rFonts w:ascii="Times New Roman" w:eastAsia="Times New Roman" w:hAnsi="Times New Roman"/>
          <w:sz w:val="28"/>
          <w:szCs w:val="28"/>
          <w:lang w:val="uk-UA" w:eastAsia="ru-UA"/>
        </w:rPr>
        <w:t>Забезпечено контроль за академічною успішністю та соціально-психологічним станом кожного здобувача освіти в групах. Регулярно проводилося інформування студентів щодо навчальних, виховних, патріотичних та культурно-масових подій, що відбувалися в університеті. Кураторами систематично вивчалися проблемні питання, що виникали у здобувачів, і надавалась допомога в межах наданих повноважень.</w:t>
      </w:r>
    </w:p>
    <w:p w14:paraId="446EDA76" w14:textId="77777777" w:rsidR="00FA579E" w:rsidRPr="00317254" w:rsidRDefault="00FA579E" w:rsidP="00FA579E">
      <w:pPr>
        <w:spacing w:after="0" w:line="240" w:lineRule="auto"/>
        <w:ind w:firstLine="709"/>
        <w:jc w:val="both"/>
        <w:rPr>
          <w:rFonts w:ascii="Times New Roman" w:eastAsia="Times New Roman" w:hAnsi="Times New Roman"/>
          <w:sz w:val="28"/>
          <w:szCs w:val="28"/>
          <w:lang w:val="uk-UA" w:eastAsia="ru-UA"/>
        </w:rPr>
      </w:pPr>
      <w:r w:rsidRPr="00317254">
        <w:rPr>
          <w:rFonts w:ascii="Times New Roman" w:eastAsia="Times New Roman" w:hAnsi="Times New Roman"/>
          <w:sz w:val="28"/>
          <w:szCs w:val="28"/>
          <w:lang w:val="uk-UA" w:eastAsia="ru-UA"/>
        </w:rPr>
        <w:t xml:space="preserve">Кураторські години проводилися щотижнево згідно з розкладом. Виховні заходи мали комплексний характер і були спрямовані не лише на освітній розвиток студентів, а й на формування у них громадянської позиції, </w:t>
      </w:r>
      <w:r w:rsidRPr="00317254">
        <w:rPr>
          <w:rFonts w:ascii="Times New Roman" w:eastAsia="Times New Roman" w:hAnsi="Times New Roman"/>
          <w:sz w:val="28"/>
          <w:szCs w:val="28"/>
          <w:lang w:val="uk-UA" w:eastAsia="ru-UA"/>
        </w:rPr>
        <w:lastRenderedPageBreak/>
        <w:t>розвиток навичок критичного мислення, міжособистісної взаємодії та комунікації (</w:t>
      </w:r>
      <w:proofErr w:type="spellStart"/>
      <w:r w:rsidRPr="00317254">
        <w:rPr>
          <w:rFonts w:ascii="Times New Roman" w:eastAsia="Times New Roman" w:hAnsi="Times New Roman"/>
          <w:sz w:val="28"/>
          <w:szCs w:val="28"/>
          <w:lang w:val="uk-UA" w:eastAsia="ru-UA"/>
        </w:rPr>
        <w:t>soft</w:t>
      </w:r>
      <w:proofErr w:type="spellEnd"/>
      <w:r w:rsidRPr="00317254">
        <w:rPr>
          <w:rFonts w:ascii="Times New Roman" w:eastAsia="Times New Roman" w:hAnsi="Times New Roman"/>
          <w:sz w:val="28"/>
          <w:szCs w:val="28"/>
          <w:lang w:val="uk-UA" w:eastAsia="ru-UA"/>
        </w:rPr>
        <w:t xml:space="preserve"> </w:t>
      </w:r>
      <w:proofErr w:type="spellStart"/>
      <w:r w:rsidRPr="00317254">
        <w:rPr>
          <w:rFonts w:ascii="Times New Roman" w:eastAsia="Times New Roman" w:hAnsi="Times New Roman"/>
          <w:sz w:val="28"/>
          <w:szCs w:val="28"/>
          <w:lang w:val="uk-UA" w:eastAsia="ru-UA"/>
        </w:rPr>
        <w:t>skills</w:t>
      </w:r>
      <w:proofErr w:type="spellEnd"/>
      <w:r w:rsidRPr="00317254">
        <w:rPr>
          <w:rFonts w:ascii="Times New Roman" w:eastAsia="Times New Roman" w:hAnsi="Times New Roman"/>
          <w:sz w:val="28"/>
          <w:szCs w:val="28"/>
          <w:lang w:val="uk-UA" w:eastAsia="ru-UA"/>
        </w:rPr>
        <w:t>).</w:t>
      </w:r>
    </w:p>
    <w:p w14:paraId="6BBFA6FF" w14:textId="56C65F33" w:rsidR="00FA579E" w:rsidRPr="00317254" w:rsidRDefault="00EF535B" w:rsidP="00EF535B">
      <w:pPr>
        <w:spacing w:after="0" w:line="240" w:lineRule="auto"/>
        <w:ind w:firstLine="709"/>
        <w:jc w:val="both"/>
        <w:rPr>
          <w:rFonts w:ascii="Times New Roman" w:eastAsia="Times New Roman" w:hAnsi="Times New Roman"/>
          <w:sz w:val="28"/>
          <w:szCs w:val="28"/>
          <w:lang w:val="uk-UA" w:eastAsia="ru-UA"/>
        </w:rPr>
      </w:pPr>
      <w:r w:rsidRPr="00317254">
        <w:rPr>
          <w:rFonts w:ascii="Times New Roman" w:eastAsia="Times New Roman" w:hAnsi="Times New Roman"/>
          <w:b/>
          <w:bCs/>
          <w:sz w:val="28"/>
          <w:szCs w:val="28"/>
          <w:lang w:val="uk-UA" w:eastAsia="ru-UA"/>
        </w:rPr>
        <w:t>УХВАЛИЛИ:</w:t>
      </w:r>
    </w:p>
    <w:p w14:paraId="32768571" w14:textId="77777777" w:rsidR="00FA579E" w:rsidRPr="00317254" w:rsidRDefault="00FA579E" w:rsidP="00EF535B">
      <w:pPr>
        <w:spacing w:after="0" w:line="240" w:lineRule="auto"/>
        <w:ind w:firstLine="709"/>
        <w:jc w:val="both"/>
        <w:rPr>
          <w:rFonts w:ascii="Times New Roman" w:eastAsia="Times New Roman" w:hAnsi="Times New Roman"/>
          <w:sz w:val="28"/>
          <w:szCs w:val="28"/>
          <w:lang w:val="uk-UA" w:eastAsia="ru-UA"/>
        </w:rPr>
      </w:pPr>
      <w:r w:rsidRPr="00317254">
        <w:rPr>
          <w:rFonts w:ascii="Times New Roman" w:eastAsia="Times New Roman" w:hAnsi="Times New Roman"/>
          <w:sz w:val="28"/>
          <w:szCs w:val="28"/>
          <w:lang w:val="uk-UA" w:eastAsia="ru-UA"/>
        </w:rPr>
        <w:t>Інформацію кураторів академічних груп взяти до відома.</w:t>
      </w:r>
    </w:p>
    <w:p w14:paraId="07E9FCD2" w14:textId="77777777" w:rsidR="00FA579E" w:rsidRPr="00317254" w:rsidRDefault="00FA579E" w:rsidP="00EF535B">
      <w:pPr>
        <w:spacing w:after="0" w:line="240" w:lineRule="auto"/>
        <w:ind w:firstLine="709"/>
        <w:jc w:val="both"/>
        <w:rPr>
          <w:rFonts w:ascii="Times New Roman" w:eastAsia="Times New Roman" w:hAnsi="Times New Roman"/>
          <w:sz w:val="28"/>
          <w:szCs w:val="28"/>
          <w:lang w:val="uk-UA" w:eastAsia="ru-UA"/>
        </w:rPr>
      </w:pPr>
      <w:r w:rsidRPr="00317254">
        <w:rPr>
          <w:rFonts w:ascii="Times New Roman" w:eastAsia="Times New Roman" w:hAnsi="Times New Roman"/>
          <w:sz w:val="28"/>
          <w:szCs w:val="28"/>
          <w:lang w:val="uk-UA" w:eastAsia="ru-UA"/>
        </w:rPr>
        <w:t>Визнати діяльність кураторів академічних груп у звітному періоді такою, що відповідає завданням виховної та навчальної роботи.</w:t>
      </w:r>
    </w:p>
    <w:p w14:paraId="3694C3AE" w14:textId="77777777" w:rsidR="00FA579E" w:rsidRPr="00317254" w:rsidRDefault="00FA579E" w:rsidP="00EF535B">
      <w:pPr>
        <w:spacing w:after="0" w:line="240" w:lineRule="auto"/>
        <w:ind w:firstLine="709"/>
        <w:jc w:val="both"/>
        <w:rPr>
          <w:rFonts w:ascii="Times New Roman" w:eastAsia="Times New Roman" w:hAnsi="Times New Roman"/>
          <w:sz w:val="28"/>
          <w:szCs w:val="28"/>
          <w:lang w:val="uk-UA" w:eastAsia="ru-UA"/>
        </w:rPr>
      </w:pPr>
      <w:r w:rsidRPr="00317254">
        <w:rPr>
          <w:rFonts w:ascii="Times New Roman" w:eastAsia="Times New Roman" w:hAnsi="Times New Roman"/>
          <w:sz w:val="28"/>
          <w:szCs w:val="28"/>
          <w:lang w:val="uk-UA" w:eastAsia="ru-UA"/>
        </w:rPr>
        <w:t>Рекомендувати кураторам і надалі підтримувати тісний зворотний зв’язок із здобувачами вищої освіти, з особливою увагою до індивідуальних потреб студентів, їхнього психологічного стану та професійної орієнтації.</w:t>
      </w:r>
    </w:p>
    <w:p w14:paraId="0423B751" w14:textId="77777777" w:rsidR="00FA579E" w:rsidRPr="00317254" w:rsidRDefault="00FA579E" w:rsidP="00EF535B">
      <w:pPr>
        <w:spacing w:after="0" w:line="240" w:lineRule="auto"/>
        <w:ind w:firstLine="709"/>
        <w:jc w:val="both"/>
        <w:rPr>
          <w:rFonts w:ascii="Times New Roman" w:eastAsia="Times New Roman" w:hAnsi="Times New Roman"/>
          <w:sz w:val="28"/>
          <w:szCs w:val="28"/>
          <w:lang w:val="uk-UA" w:eastAsia="ru-UA"/>
        </w:rPr>
      </w:pPr>
      <w:r w:rsidRPr="00317254">
        <w:rPr>
          <w:rFonts w:ascii="Times New Roman" w:eastAsia="Times New Roman" w:hAnsi="Times New Roman"/>
          <w:sz w:val="28"/>
          <w:szCs w:val="28"/>
          <w:lang w:val="uk-UA" w:eastAsia="ru-UA"/>
        </w:rPr>
        <w:t xml:space="preserve">Активізувати проведення міждисциплінарних виховних заходів із залученням викладачів кафедри, представників студентського самоврядування та </w:t>
      </w:r>
      <w:proofErr w:type="spellStart"/>
      <w:r w:rsidRPr="00317254">
        <w:rPr>
          <w:rFonts w:ascii="Times New Roman" w:eastAsia="Times New Roman" w:hAnsi="Times New Roman"/>
          <w:sz w:val="28"/>
          <w:szCs w:val="28"/>
          <w:lang w:val="uk-UA" w:eastAsia="ru-UA"/>
        </w:rPr>
        <w:t>стейкґолдерів</w:t>
      </w:r>
      <w:proofErr w:type="spellEnd"/>
      <w:r w:rsidRPr="00317254">
        <w:rPr>
          <w:rFonts w:ascii="Times New Roman" w:eastAsia="Times New Roman" w:hAnsi="Times New Roman"/>
          <w:sz w:val="28"/>
          <w:szCs w:val="28"/>
          <w:lang w:val="uk-UA" w:eastAsia="ru-UA"/>
        </w:rPr>
        <w:t>.</w:t>
      </w:r>
    </w:p>
    <w:p w14:paraId="693C4E61" w14:textId="77777777" w:rsidR="00FA579E" w:rsidRPr="00317254" w:rsidRDefault="00FA579E" w:rsidP="00EF535B">
      <w:pPr>
        <w:spacing w:after="0" w:line="240" w:lineRule="auto"/>
        <w:ind w:firstLine="709"/>
        <w:jc w:val="both"/>
        <w:rPr>
          <w:rFonts w:ascii="Times New Roman" w:eastAsia="Times New Roman" w:hAnsi="Times New Roman"/>
          <w:sz w:val="28"/>
          <w:szCs w:val="28"/>
          <w:lang w:val="uk-UA" w:eastAsia="ru-UA"/>
        </w:rPr>
      </w:pPr>
      <w:r w:rsidRPr="00317254">
        <w:rPr>
          <w:rFonts w:ascii="Times New Roman" w:eastAsia="Times New Roman" w:hAnsi="Times New Roman"/>
          <w:sz w:val="28"/>
          <w:szCs w:val="28"/>
          <w:lang w:val="uk-UA" w:eastAsia="ru-UA"/>
        </w:rPr>
        <w:t>Продовжити практику використання сучасних цифрових платформ і технологій для оптимізації комунікації кураторів зі студентами.</w:t>
      </w:r>
    </w:p>
    <w:p w14:paraId="6C7437E8" w14:textId="3EC06460" w:rsidR="00000C10" w:rsidRPr="00317254" w:rsidRDefault="00192982" w:rsidP="006B330A">
      <w:pPr>
        <w:spacing w:after="0" w:line="240" w:lineRule="auto"/>
        <w:ind w:firstLine="709"/>
        <w:jc w:val="both"/>
        <w:rPr>
          <w:rFonts w:ascii="Times New Roman" w:hAnsi="Times New Roman"/>
          <w:sz w:val="28"/>
          <w:szCs w:val="28"/>
          <w:lang w:val="uk-UA"/>
        </w:rPr>
      </w:pPr>
      <w:r w:rsidRPr="00317254">
        <w:rPr>
          <w:rFonts w:ascii="Times New Roman" w:hAnsi="Times New Roman"/>
          <w:b/>
          <w:bCs/>
          <w:sz w:val="28"/>
          <w:szCs w:val="28"/>
          <w:lang w:val="uk-UA"/>
        </w:rPr>
        <w:t>3.</w:t>
      </w:r>
      <w:r w:rsidRPr="00317254">
        <w:rPr>
          <w:b/>
          <w:bCs/>
          <w:lang w:val="uk-UA"/>
        </w:rPr>
        <w:t xml:space="preserve"> </w:t>
      </w:r>
      <w:r w:rsidR="00000C10" w:rsidRPr="00317254">
        <w:rPr>
          <w:rFonts w:ascii="Times New Roman" w:hAnsi="Times New Roman"/>
          <w:b/>
          <w:bCs/>
          <w:sz w:val="28"/>
          <w:szCs w:val="28"/>
          <w:lang w:val="uk-UA"/>
        </w:rPr>
        <w:t>СЛУХАЛИ:</w:t>
      </w:r>
      <w:r w:rsidR="00000C10" w:rsidRPr="00317254">
        <w:rPr>
          <w:rFonts w:ascii="Times New Roman" w:hAnsi="Times New Roman"/>
          <w:sz w:val="28"/>
          <w:szCs w:val="28"/>
          <w:lang w:val="uk-UA"/>
        </w:rPr>
        <w:t xml:space="preserve"> Про результати проходження навчальної практики  здобувачів 3 курсу освітньої програми Соціологія (бакалаврського) рівня вищої освіти, 51</w:t>
      </w:r>
      <w:r w:rsidR="00C77EA9" w:rsidRPr="00317254">
        <w:rPr>
          <w:rFonts w:ascii="Times New Roman" w:hAnsi="Times New Roman"/>
          <w:sz w:val="28"/>
          <w:szCs w:val="28"/>
          <w:lang w:val="uk-UA"/>
        </w:rPr>
        <w:t>2</w:t>
      </w:r>
      <w:r w:rsidR="00000C10" w:rsidRPr="00317254">
        <w:rPr>
          <w:rFonts w:ascii="Times New Roman" w:hAnsi="Times New Roman"/>
          <w:sz w:val="28"/>
          <w:szCs w:val="28"/>
          <w:lang w:val="uk-UA"/>
        </w:rPr>
        <w:t>-</w:t>
      </w:r>
      <w:r w:rsidR="00C77EA9" w:rsidRPr="00317254">
        <w:rPr>
          <w:rFonts w:ascii="Times New Roman" w:hAnsi="Times New Roman"/>
          <w:sz w:val="28"/>
          <w:szCs w:val="28"/>
          <w:lang w:val="uk-UA"/>
        </w:rPr>
        <w:t>сг</w:t>
      </w:r>
      <w:r w:rsidR="00000C10" w:rsidRPr="00317254">
        <w:rPr>
          <w:rFonts w:ascii="Times New Roman" w:hAnsi="Times New Roman"/>
          <w:sz w:val="28"/>
          <w:szCs w:val="28"/>
          <w:lang w:val="uk-UA"/>
        </w:rPr>
        <w:t xml:space="preserve"> групи.</w:t>
      </w:r>
    </w:p>
    <w:p w14:paraId="3AAA0FEA" w14:textId="059A34F8" w:rsidR="0005435C" w:rsidRPr="00317254" w:rsidRDefault="0005435C" w:rsidP="006B330A">
      <w:pPr>
        <w:pStyle w:val="Default"/>
        <w:ind w:firstLine="708"/>
        <w:jc w:val="both"/>
        <w:rPr>
          <w:color w:val="auto"/>
          <w:sz w:val="28"/>
          <w:szCs w:val="28"/>
          <w:lang w:val="uk-UA"/>
        </w:rPr>
      </w:pPr>
      <w:r w:rsidRPr="00317254">
        <w:rPr>
          <w:b/>
          <w:bCs/>
          <w:color w:val="auto"/>
          <w:sz w:val="28"/>
          <w:szCs w:val="28"/>
          <w:lang w:val="uk-UA"/>
        </w:rPr>
        <w:t>ВИСТУПИЛИ:</w:t>
      </w:r>
      <w:r w:rsidRPr="00317254">
        <w:rPr>
          <w:color w:val="auto"/>
          <w:sz w:val="28"/>
          <w:szCs w:val="28"/>
          <w:lang w:val="uk-UA"/>
        </w:rPr>
        <w:t xml:space="preserve"> Проф. Глебова Н.І.: навчальна практика проходила згідно навчального плану ОП «Соціологія» здобувачів першого (бакалаврського) рівня вищої освіти в період з </w:t>
      </w:r>
      <w:proofErr w:type="spellStart"/>
      <w:r w:rsidRPr="00317254">
        <w:rPr>
          <w:color w:val="auto"/>
          <w:sz w:val="28"/>
          <w:szCs w:val="28"/>
          <w:lang w:val="uk-UA"/>
        </w:rPr>
        <w:t>з</w:t>
      </w:r>
      <w:proofErr w:type="spellEnd"/>
      <w:r w:rsidRPr="00317254">
        <w:rPr>
          <w:color w:val="auto"/>
          <w:sz w:val="28"/>
          <w:szCs w:val="28"/>
          <w:lang w:val="uk-UA"/>
        </w:rPr>
        <w:t xml:space="preserve"> 27.01.2025 - 21.02.2025 29.01.24 р.  («Положення про практичну підготовку здобувачів вищої освіти за освітніми ступенями бакалавра і магістра у Мелітопольському державному педагогічному університеті імені Богдана Хмельницького»).  Перед початком практики здобувачі пройшли інструктажі з охорони праці й техніки безпеки (заповнення здобувачами відповідної </w:t>
      </w:r>
      <w:proofErr w:type="spellStart"/>
      <w:r w:rsidRPr="00317254">
        <w:rPr>
          <w:color w:val="auto"/>
          <w:sz w:val="28"/>
          <w:szCs w:val="28"/>
          <w:lang w:val="uk-UA"/>
        </w:rPr>
        <w:t>Google</w:t>
      </w:r>
      <w:proofErr w:type="spellEnd"/>
      <w:r w:rsidRPr="00317254">
        <w:rPr>
          <w:color w:val="auto"/>
          <w:sz w:val="28"/>
          <w:szCs w:val="28"/>
          <w:lang w:val="uk-UA"/>
        </w:rPr>
        <w:t>-форми). Особливістю цьогорічної практики було те, що студенти виявили бажання працювати над виконанням двох спільних тем, в рамках «Договору про співпрацю» (</w:t>
      </w:r>
      <w:r w:rsidR="006B330A" w:rsidRPr="00317254">
        <w:rPr>
          <w:color w:val="auto"/>
          <w:sz w:val="28"/>
          <w:szCs w:val="28"/>
          <w:lang w:val="uk-UA"/>
        </w:rPr>
        <w:t xml:space="preserve">№02/38-05 від 14.01.2025 р. </w:t>
      </w:r>
      <w:hyperlink r:id="rId7" w:history="1">
        <w:r w:rsidR="006B330A" w:rsidRPr="00317254">
          <w:rPr>
            <w:rStyle w:val="ac"/>
            <w:color w:val="auto"/>
            <w:sz w:val="28"/>
            <w:szCs w:val="28"/>
            <w:lang w:val="uk-UA"/>
          </w:rPr>
          <w:t>https://surl.li/vpsrgy</w:t>
        </w:r>
      </w:hyperlink>
      <w:r w:rsidRPr="00317254">
        <w:rPr>
          <w:b/>
          <w:color w:val="auto"/>
          <w:sz w:val="28"/>
          <w:szCs w:val="28"/>
          <w:lang w:val="uk-UA"/>
        </w:rPr>
        <w:t>)</w:t>
      </w:r>
      <w:r w:rsidRPr="00317254">
        <w:rPr>
          <w:color w:val="auto"/>
          <w:sz w:val="28"/>
          <w:szCs w:val="28"/>
          <w:lang w:val="uk-UA"/>
        </w:rPr>
        <w:t xml:space="preserve"> та в рамках реалізації Мелітопольським державним педагогічним університетом імені Богдана Хмельницького, інноваційного освітнього проєкту «Нова українська школа, університет, громада, влада – координація взаємодії на інтелектуальній платформі </w:t>
      </w:r>
      <w:proofErr w:type="spellStart"/>
      <w:r w:rsidRPr="00317254">
        <w:rPr>
          <w:color w:val="auto"/>
          <w:sz w:val="28"/>
          <w:szCs w:val="28"/>
          <w:lang w:val="uk-UA"/>
        </w:rPr>
        <w:t>Teach</w:t>
      </w:r>
      <w:proofErr w:type="spellEnd"/>
      <w:r w:rsidRPr="00317254">
        <w:rPr>
          <w:color w:val="auto"/>
          <w:sz w:val="28"/>
          <w:szCs w:val="28"/>
          <w:lang w:val="uk-UA"/>
        </w:rPr>
        <w:t xml:space="preserve"> </w:t>
      </w:r>
      <w:proofErr w:type="spellStart"/>
      <w:r w:rsidRPr="00317254">
        <w:rPr>
          <w:color w:val="auto"/>
          <w:sz w:val="28"/>
          <w:szCs w:val="28"/>
          <w:lang w:val="uk-UA"/>
        </w:rPr>
        <w:t>Hub</w:t>
      </w:r>
      <w:proofErr w:type="spellEnd"/>
      <w:r w:rsidRPr="00317254">
        <w:rPr>
          <w:color w:val="auto"/>
          <w:sz w:val="28"/>
          <w:szCs w:val="28"/>
          <w:lang w:val="uk-UA"/>
        </w:rPr>
        <w:t>» (2021-2026 рр.) (Наказ Міністерства освіти і науки України від 29.09.2021 № 1041) та індивідуальної (в рамках реалізації проєкту Ради Європи)</w:t>
      </w:r>
    </w:p>
    <w:p w14:paraId="29315E13" w14:textId="2648CF13" w:rsidR="0005435C" w:rsidRPr="00317254" w:rsidRDefault="0005435C" w:rsidP="006B330A">
      <w:pPr>
        <w:pStyle w:val="Default"/>
        <w:ind w:firstLine="708"/>
        <w:jc w:val="both"/>
        <w:rPr>
          <w:color w:val="auto"/>
          <w:sz w:val="28"/>
          <w:szCs w:val="28"/>
          <w:lang w:val="uk-UA"/>
        </w:rPr>
      </w:pPr>
      <w:r w:rsidRPr="00317254">
        <w:rPr>
          <w:color w:val="auto"/>
          <w:sz w:val="28"/>
          <w:szCs w:val="28"/>
          <w:lang w:val="uk-UA"/>
        </w:rPr>
        <w:t xml:space="preserve">Доц. Афанасьєва зазначила, оскільки в умовах воєнного стану навчання проходить в дистанційному форматі в синхронному/асинхронному режимі, на платформі ЦОДТ було створено сторінку Центр соціологічних досліджень, де здобувачі разом з Керівником практики та науковими співробітниками Центру проводили консультації й спільно працювали, крім того, в </w:t>
      </w:r>
      <w:proofErr w:type="spellStart"/>
      <w:r w:rsidRPr="00317254">
        <w:rPr>
          <w:color w:val="auto"/>
          <w:sz w:val="28"/>
          <w:szCs w:val="28"/>
          <w:lang w:val="uk-UA"/>
        </w:rPr>
        <w:t>WhatsApp</w:t>
      </w:r>
      <w:proofErr w:type="spellEnd"/>
      <w:r w:rsidRPr="00317254">
        <w:rPr>
          <w:color w:val="auto"/>
          <w:sz w:val="28"/>
          <w:szCs w:val="28"/>
          <w:lang w:val="uk-UA"/>
        </w:rPr>
        <w:t xml:space="preserve">, староста групи Оксана Семенюк створила сторінку «Практика. Соціологія», де студенти працювали командно. Це дозволило їм набути навичок </w:t>
      </w:r>
      <w:proofErr w:type="spellStart"/>
      <w:r w:rsidRPr="00317254">
        <w:rPr>
          <w:color w:val="auto"/>
          <w:sz w:val="28"/>
          <w:szCs w:val="28"/>
          <w:lang w:val="uk-UA"/>
        </w:rPr>
        <w:t>Soft</w:t>
      </w:r>
      <w:proofErr w:type="spellEnd"/>
      <w:r w:rsidRPr="00317254">
        <w:rPr>
          <w:color w:val="auto"/>
          <w:sz w:val="28"/>
          <w:szCs w:val="28"/>
          <w:lang w:val="uk-UA"/>
        </w:rPr>
        <w:t xml:space="preserve"> </w:t>
      </w:r>
      <w:proofErr w:type="spellStart"/>
      <w:r w:rsidRPr="00317254">
        <w:rPr>
          <w:color w:val="auto"/>
          <w:sz w:val="28"/>
          <w:szCs w:val="28"/>
          <w:lang w:val="uk-UA"/>
        </w:rPr>
        <w:t>Skills</w:t>
      </w:r>
      <w:proofErr w:type="spellEnd"/>
      <w:r w:rsidRPr="00317254">
        <w:rPr>
          <w:color w:val="auto"/>
          <w:sz w:val="28"/>
          <w:szCs w:val="28"/>
          <w:lang w:val="uk-UA"/>
        </w:rPr>
        <w:t>, що допомагають діяти командно, об'єктивно проаналізувати ситуацію і прийняти усвідомлені рішення,  ефективно вибудовувати власну роботу, підвищити свої лідерські якості, позитивне мислення та налагодити комунікативні зв’язки.</w:t>
      </w:r>
    </w:p>
    <w:p w14:paraId="65F2BF1D" w14:textId="2ACF7443" w:rsidR="0005435C" w:rsidRPr="00317254" w:rsidRDefault="0005435C" w:rsidP="006B330A">
      <w:pPr>
        <w:pStyle w:val="Default"/>
        <w:ind w:firstLine="708"/>
        <w:jc w:val="both"/>
        <w:rPr>
          <w:color w:val="auto"/>
          <w:sz w:val="28"/>
          <w:szCs w:val="28"/>
          <w:lang w:val="uk-UA"/>
        </w:rPr>
      </w:pPr>
      <w:r w:rsidRPr="00317254">
        <w:rPr>
          <w:color w:val="auto"/>
          <w:sz w:val="28"/>
          <w:szCs w:val="28"/>
          <w:lang w:val="uk-UA"/>
        </w:rPr>
        <w:lastRenderedPageBreak/>
        <w:t xml:space="preserve">Доцент Семікін М.О., Заступник голови Запорізької обласної державної адміністрації, зазначив, що минулого року ми звернулись до Центру соціологічних досліджень з проханням провести соціологічне дослідження на тему якісно проведене під час виробничої практики здобувачами соціологічне дослідження «Повоєнна </w:t>
      </w:r>
      <w:proofErr w:type="spellStart"/>
      <w:r w:rsidRPr="00317254">
        <w:rPr>
          <w:color w:val="auto"/>
          <w:sz w:val="28"/>
          <w:szCs w:val="28"/>
          <w:lang w:val="uk-UA"/>
        </w:rPr>
        <w:t>мелітопольщина</w:t>
      </w:r>
      <w:proofErr w:type="spellEnd"/>
      <w:r w:rsidRPr="00317254">
        <w:rPr>
          <w:color w:val="auto"/>
          <w:sz w:val="28"/>
          <w:szCs w:val="28"/>
          <w:lang w:val="uk-UA"/>
        </w:rPr>
        <w:t xml:space="preserve"> очима громади: виклики/запити/ пропозиції/ ініціативи» й долучити до нього здобувачів-соціологів. Ми щиро вдячні за його якісне проведення. Цього року ми також звернулись за допомогою до соціологів на проведення анкетного опитування щодо виявлення труднощів і потреб дружин військовослужбовців, проблем і труднощів своїх чоловіків, пов'язаних з участю в бойових діях, та з’ясуванні дієвих механізмів та шляхів соціального супроводу, спрямованих на реадаптацію учасників бойових дій. Мені, як керівнику практики приємно відзначити високий рівень відповідальності та професіоналізму, продемонстрований студентами під час виконання дослідницьких завдань. Їхня здатність до аналітичного мислення та вміння працювати в команді заслуговують на позитивну оцінку.   </w:t>
      </w:r>
    </w:p>
    <w:p w14:paraId="2C9AAEED" w14:textId="765DC1C1" w:rsidR="0005435C" w:rsidRPr="00317254" w:rsidRDefault="0005435C" w:rsidP="006B330A">
      <w:pPr>
        <w:pStyle w:val="Default"/>
        <w:ind w:firstLine="708"/>
        <w:jc w:val="both"/>
        <w:rPr>
          <w:color w:val="auto"/>
          <w:sz w:val="28"/>
          <w:szCs w:val="28"/>
          <w:lang w:val="uk-UA"/>
        </w:rPr>
      </w:pPr>
      <w:r w:rsidRPr="00317254">
        <w:rPr>
          <w:color w:val="auto"/>
          <w:sz w:val="28"/>
          <w:szCs w:val="28"/>
          <w:lang w:val="uk-UA"/>
        </w:rPr>
        <w:t>Звітні матеріали про проходження навчальної практики  «Реадаптація учасників бойових дій очима їх дружин» є закінченою дослідницькою роботою, виконаною на належному професійному рівні та відповідає всім вимогам щодо актуальності, глибини розробки теми, обґрунтованості та достовірності. За результатами виконання завдань, у процесі проходження навчальної практики, всі здобувачі заслуговують високої позитивної оцінки, що відображено в наданій кожному «Довідці про проходження навчальної практики».</w:t>
      </w:r>
    </w:p>
    <w:p w14:paraId="45358972" w14:textId="77777777" w:rsidR="0005435C" w:rsidRPr="00317254" w:rsidRDefault="0005435C" w:rsidP="006B330A">
      <w:pPr>
        <w:pStyle w:val="Default"/>
        <w:ind w:firstLine="708"/>
        <w:jc w:val="both"/>
        <w:rPr>
          <w:color w:val="auto"/>
          <w:sz w:val="28"/>
          <w:szCs w:val="28"/>
          <w:lang w:val="uk-UA"/>
        </w:rPr>
      </w:pPr>
      <w:r w:rsidRPr="00317254">
        <w:rPr>
          <w:b/>
          <w:bCs/>
          <w:color w:val="auto"/>
          <w:sz w:val="28"/>
          <w:szCs w:val="28"/>
          <w:lang w:val="uk-UA"/>
        </w:rPr>
        <w:t>УХВАЛИЛИ:</w:t>
      </w:r>
      <w:r w:rsidRPr="00317254">
        <w:rPr>
          <w:color w:val="auto"/>
          <w:sz w:val="28"/>
          <w:szCs w:val="28"/>
          <w:lang w:val="uk-UA"/>
        </w:rPr>
        <w:t xml:space="preserve"> На основі критеріїв оцінювання даного виду робіт, письмових звітних матеріалів про проходження навчальної практики на тему «Реадаптація учасників бойових дій очима їх дружин» та публічної презентації результатів, оцінити роботу наступним чином: </w:t>
      </w:r>
    </w:p>
    <w:p w14:paraId="31E6C1F7" w14:textId="77777777" w:rsidR="0005435C" w:rsidRPr="00317254" w:rsidRDefault="0005435C" w:rsidP="006B330A">
      <w:pPr>
        <w:pStyle w:val="Default"/>
        <w:jc w:val="both"/>
        <w:rPr>
          <w:color w:val="auto"/>
          <w:sz w:val="28"/>
          <w:szCs w:val="28"/>
          <w:lang w:val="uk-UA"/>
        </w:rPr>
      </w:pPr>
      <w:r w:rsidRPr="00317254">
        <w:rPr>
          <w:color w:val="auto"/>
          <w:sz w:val="28"/>
          <w:szCs w:val="28"/>
          <w:lang w:val="uk-UA"/>
        </w:rPr>
        <w:t>Група 512-сг</w:t>
      </w:r>
    </w:p>
    <w:p w14:paraId="7CABFB9D" w14:textId="069A7B79" w:rsidR="0005435C" w:rsidRPr="00317254" w:rsidRDefault="0005435C" w:rsidP="006B330A">
      <w:pPr>
        <w:pStyle w:val="Default"/>
        <w:jc w:val="both"/>
        <w:rPr>
          <w:color w:val="auto"/>
          <w:sz w:val="28"/>
          <w:szCs w:val="28"/>
          <w:lang w:val="uk-UA"/>
        </w:rPr>
      </w:pPr>
      <w:r w:rsidRPr="00317254">
        <w:rPr>
          <w:color w:val="auto"/>
          <w:sz w:val="28"/>
          <w:szCs w:val="28"/>
          <w:lang w:val="uk-UA"/>
        </w:rPr>
        <w:t>Вавілов Андрій Анатолійович –</w:t>
      </w:r>
      <w:r w:rsidR="00875A7E" w:rsidRPr="00317254">
        <w:rPr>
          <w:color w:val="auto"/>
          <w:sz w:val="28"/>
          <w:szCs w:val="28"/>
          <w:lang w:val="uk-UA"/>
        </w:rPr>
        <w:t xml:space="preserve"> 86 </w:t>
      </w:r>
      <w:r w:rsidR="006831A5">
        <w:rPr>
          <w:color w:val="auto"/>
          <w:sz w:val="28"/>
          <w:szCs w:val="28"/>
          <w:lang w:val="uk-UA"/>
        </w:rPr>
        <w:t>зараховано</w:t>
      </w:r>
    </w:p>
    <w:p w14:paraId="6CE0C2E6" w14:textId="48739DC9" w:rsidR="0005435C" w:rsidRPr="00317254" w:rsidRDefault="0005435C" w:rsidP="006B330A">
      <w:pPr>
        <w:pStyle w:val="Default"/>
        <w:jc w:val="both"/>
        <w:rPr>
          <w:color w:val="auto"/>
          <w:sz w:val="28"/>
          <w:szCs w:val="28"/>
          <w:lang w:val="uk-UA"/>
        </w:rPr>
      </w:pPr>
      <w:r w:rsidRPr="00317254">
        <w:rPr>
          <w:color w:val="auto"/>
          <w:sz w:val="28"/>
          <w:szCs w:val="28"/>
          <w:lang w:val="uk-UA"/>
        </w:rPr>
        <w:t xml:space="preserve">Василенко Денис Сергійович </w:t>
      </w:r>
      <w:r w:rsidR="00875A7E" w:rsidRPr="00317254">
        <w:rPr>
          <w:color w:val="auto"/>
          <w:sz w:val="28"/>
          <w:szCs w:val="28"/>
          <w:lang w:val="uk-UA"/>
        </w:rPr>
        <w:t xml:space="preserve">– 78 </w:t>
      </w:r>
      <w:r w:rsidR="006831A5">
        <w:rPr>
          <w:color w:val="auto"/>
          <w:sz w:val="28"/>
          <w:szCs w:val="28"/>
          <w:lang w:val="uk-UA"/>
        </w:rPr>
        <w:t>зараховано</w:t>
      </w:r>
    </w:p>
    <w:p w14:paraId="05A1DDFB" w14:textId="3AB05DA3" w:rsidR="0005435C" w:rsidRPr="00317254" w:rsidRDefault="0005435C" w:rsidP="006B330A">
      <w:pPr>
        <w:pStyle w:val="Default"/>
        <w:jc w:val="both"/>
        <w:rPr>
          <w:color w:val="auto"/>
          <w:sz w:val="28"/>
          <w:szCs w:val="28"/>
          <w:lang w:val="uk-UA"/>
        </w:rPr>
      </w:pPr>
      <w:r w:rsidRPr="00317254">
        <w:rPr>
          <w:color w:val="auto"/>
          <w:sz w:val="28"/>
          <w:szCs w:val="28"/>
          <w:lang w:val="uk-UA"/>
        </w:rPr>
        <w:t xml:space="preserve">Завгородній Микола Валерійович </w:t>
      </w:r>
      <w:r w:rsidR="00875A7E" w:rsidRPr="00317254">
        <w:rPr>
          <w:color w:val="auto"/>
          <w:sz w:val="28"/>
          <w:szCs w:val="28"/>
          <w:lang w:val="uk-UA"/>
        </w:rPr>
        <w:t>–</w:t>
      </w:r>
      <w:r w:rsidRPr="00317254">
        <w:rPr>
          <w:color w:val="auto"/>
          <w:sz w:val="28"/>
          <w:szCs w:val="28"/>
          <w:lang w:val="uk-UA"/>
        </w:rPr>
        <w:t xml:space="preserve"> </w:t>
      </w:r>
      <w:r w:rsidR="00875A7E" w:rsidRPr="00317254">
        <w:rPr>
          <w:color w:val="auto"/>
          <w:sz w:val="28"/>
          <w:szCs w:val="28"/>
          <w:lang w:val="uk-UA"/>
        </w:rPr>
        <w:t xml:space="preserve">88 </w:t>
      </w:r>
      <w:r w:rsidR="006831A5">
        <w:rPr>
          <w:color w:val="auto"/>
          <w:sz w:val="28"/>
          <w:szCs w:val="28"/>
          <w:lang w:val="uk-UA"/>
        </w:rPr>
        <w:t>зараховано</w:t>
      </w:r>
      <w:r w:rsidR="00875A7E" w:rsidRPr="00317254">
        <w:rPr>
          <w:color w:val="auto"/>
          <w:sz w:val="28"/>
          <w:szCs w:val="28"/>
          <w:lang w:val="uk-UA"/>
        </w:rPr>
        <w:t xml:space="preserve"> </w:t>
      </w:r>
    </w:p>
    <w:p w14:paraId="1A26D33F" w14:textId="78E8A111" w:rsidR="00875A7E" w:rsidRPr="00317254" w:rsidRDefault="0005435C" w:rsidP="006B330A">
      <w:pPr>
        <w:pStyle w:val="Default"/>
        <w:jc w:val="both"/>
        <w:rPr>
          <w:color w:val="auto"/>
          <w:sz w:val="28"/>
          <w:szCs w:val="28"/>
          <w:lang w:val="uk-UA"/>
        </w:rPr>
      </w:pPr>
      <w:r w:rsidRPr="00317254">
        <w:rPr>
          <w:color w:val="auto"/>
          <w:sz w:val="28"/>
          <w:szCs w:val="28"/>
          <w:lang w:val="uk-UA"/>
        </w:rPr>
        <w:t xml:space="preserve">Коваль Володимир Валерійович </w:t>
      </w:r>
      <w:r w:rsidR="00875A7E" w:rsidRPr="00317254">
        <w:rPr>
          <w:color w:val="auto"/>
          <w:sz w:val="28"/>
          <w:szCs w:val="28"/>
          <w:lang w:val="uk-UA"/>
        </w:rPr>
        <w:t>–</w:t>
      </w:r>
      <w:r w:rsidRPr="00317254">
        <w:rPr>
          <w:color w:val="auto"/>
          <w:sz w:val="28"/>
          <w:szCs w:val="28"/>
          <w:lang w:val="uk-UA"/>
        </w:rPr>
        <w:t xml:space="preserve"> </w:t>
      </w:r>
      <w:r w:rsidR="00875A7E" w:rsidRPr="00317254">
        <w:rPr>
          <w:color w:val="auto"/>
          <w:sz w:val="28"/>
          <w:szCs w:val="28"/>
          <w:lang w:val="uk-UA"/>
        </w:rPr>
        <w:t xml:space="preserve">88 </w:t>
      </w:r>
      <w:r w:rsidR="006831A5">
        <w:rPr>
          <w:color w:val="auto"/>
          <w:sz w:val="28"/>
          <w:szCs w:val="28"/>
          <w:lang w:val="uk-UA"/>
        </w:rPr>
        <w:t>зараховано</w:t>
      </w:r>
    </w:p>
    <w:p w14:paraId="429B44EE" w14:textId="4CD356BF" w:rsidR="0005435C" w:rsidRPr="00317254" w:rsidRDefault="0005435C" w:rsidP="006B330A">
      <w:pPr>
        <w:pStyle w:val="Default"/>
        <w:jc w:val="both"/>
        <w:rPr>
          <w:color w:val="auto"/>
          <w:sz w:val="28"/>
          <w:szCs w:val="28"/>
          <w:lang w:val="uk-UA"/>
        </w:rPr>
      </w:pPr>
      <w:r w:rsidRPr="00317254">
        <w:rPr>
          <w:color w:val="auto"/>
          <w:sz w:val="28"/>
          <w:szCs w:val="28"/>
          <w:lang w:val="uk-UA"/>
        </w:rPr>
        <w:t xml:space="preserve">Литвиненко Роман Васильович </w:t>
      </w:r>
      <w:r w:rsidR="00875A7E" w:rsidRPr="00317254">
        <w:rPr>
          <w:color w:val="auto"/>
          <w:sz w:val="28"/>
          <w:szCs w:val="28"/>
          <w:lang w:val="uk-UA"/>
        </w:rPr>
        <w:t>–</w:t>
      </w:r>
      <w:r w:rsidRPr="00317254">
        <w:rPr>
          <w:color w:val="auto"/>
          <w:sz w:val="28"/>
          <w:szCs w:val="28"/>
          <w:lang w:val="uk-UA"/>
        </w:rPr>
        <w:t xml:space="preserve"> </w:t>
      </w:r>
      <w:r w:rsidR="00875A7E" w:rsidRPr="00317254">
        <w:rPr>
          <w:color w:val="auto"/>
          <w:sz w:val="28"/>
          <w:szCs w:val="28"/>
          <w:lang w:val="uk-UA"/>
        </w:rPr>
        <w:t xml:space="preserve">90 </w:t>
      </w:r>
      <w:r w:rsidR="006831A5">
        <w:rPr>
          <w:color w:val="auto"/>
          <w:sz w:val="28"/>
          <w:szCs w:val="28"/>
          <w:lang w:val="uk-UA"/>
        </w:rPr>
        <w:t>зараховано</w:t>
      </w:r>
    </w:p>
    <w:p w14:paraId="59B038C0" w14:textId="2308B871" w:rsidR="0005435C" w:rsidRPr="00317254" w:rsidRDefault="0005435C" w:rsidP="006B330A">
      <w:pPr>
        <w:pStyle w:val="Default"/>
        <w:jc w:val="both"/>
        <w:rPr>
          <w:color w:val="auto"/>
          <w:sz w:val="28"/>
          <w:szCs w:val="28"/>
          <w:lang w:val="uk-UA"/>
        </w:rPr>
      </w:pPr>
      <w:proofErr w:type="spellStart"/>
      <w:r w:rsidRPr="00317254">
        <w:rPr>
          <w:color w:val="auto"/>
          <w:sz w:val="28"/>
          <w:szCs w:val="28"/>
          <w:lang w:val="uk-UA"/>
        </w:rPr>
        <w:t>Радіонова</w:t>
      </w:r>
      <w:proofErr w:type="spellEnd"/>
      <w:r w:rsidRPr="00317254">
        <w:rPr>
          <w:color w:val="auto"/>
          <w:sz w:val="28"/>
          <w:szCs w:val="28"/>
          <w:lang w:val="uk-UA"/>
        </w:rPr>
        <w:t xml:space="preserve"> Анна Олександрівна </w:t>
      </w:r>
      <w:r w:rsidR="00875A7E" w:rsidRPr="00317254">
        <w:rPr>
          <w:color w:val="auto"/>
          <w:sz w:val="28"/>
          <w:szCs w:val="28"/>
          <w:lang w:val="uk-UA"/>
        </w:rPr>
        <w:t>–</w:t>
      </w:r>
      <w:r w:rsidRPr="00317254">
        <w:rPr>
          <w:color w:val="auto"/>
          <w:sz w:val="28"/>
          <w:szCs w:val="28"/>
          <w:lang w:val="uk-UA"/>
        </w:rPr>
        <w:t xml:space="preserve"> </w:t>
      </w:r>
      <w:r w:rsidR="00875A7E" w:rsidRPr="00317254">
        <w:rPr>
          <w:color w:val="auto"/>
          <w:sz w:val="28"/>
          <w:szCs w:val="28"/>
          <w:lang w:val="uk-UA"/>
        </w:rPr>
        <w:t>90</w:t>
      </w:r>
      <w:r w:rsidR="006831A5" w:rsidRPr="006831A5">
        <w:rPr>
          <w:color w:val="auto"/>
          <w:sz w:val="28"/>
          <w:szCs w:val="28"/>
          <w:lang w:val="uk-UA"/>
        </w:rPr>
        <w:t xml:space="preserve"> </w:t>
      </w:r>
      <w:r w:rsidR="006831A5">
        <w:rPr>
          <w:color w:val="auto"/>
          <w:sz w:val="28"/>
          <w:szCs w:val="28"/>
          <w:lang w:val="uk-UA"/>
        </w:rPr>
        <w:t>зараховано</w:t>
      </w:r>
    </w:p>
    <w:p w14:paraId="587DF2DE" w14:textId="4A6B6606" w:rsidR="0005435C" w:rsidRPr="00317254" w:rsidRDefault="0005435C" w:rsidP="006B330A">
      <w:pPr>
        <w:pStyle w:val="Default"/>
        <w:jc w:val="both"/>
        <w:rPr>
          <w:color w:val="auto"/>
          <w:sz w:val="28"/>
          <w:szCs w:val="28"/>
          <w:lang w:val="uk-UA"/>
        </w:rPr>
      </w:pPr>
      <w:r w:rsidRPr="00317254">
        <w:rPr>
          <w:color w:val="auto"/>
          <w:sz w:val="28"/>
          <w:szCs w:val="28"/>
          <w:lang w:val="uk-UA"/>
        </w:rPr>
        <w:t xml:space="preserve">Семенюк Оксана Геннадіївна </w:t>
      </w:r>
      <w:r w:rsidR="007E5146" w:rsidRPr="00317254">
        <w:rPr>
          <w:color w:val="auto"/>
          <w:sz w:val="28"/>
          <w:szCs w:val="28"/>
          <w:lang w:val="uk-UA"/>
        </w:rPr>
        <w:t>–</w:t>
      </w:r>
      <w:r w:rsidRPr="00317254">
        <w:rPr>
          <w:color w:val="auto"/>
          <w:sz w:val="28"/>
          <w:szCs w:val="28"/>
          <w:lang w:val="uk-UA"/>
        </w:rPr>
        <w:t xml:space="preserve"> </w:t>
      </w:r>
      <w:r w:rsidR="007E5146" w:rsidRPr="00317254">
        <w:rPr>
          <w:color w:val="auto"/>
          <w:sz w:val="28"/>
          <w:szCs w:val="28"/>
          <w:lang w:val="uk-UA"/>
        </w:rPr>
        <w:t xml:space="preserve">94 </w:t>
      </w:r>
      <w:r w:rsidR="006831A5">
        <w:rPr>
          <w:color w:val="auto"/>
          <w:sz w:val="28"/>
          <w:szCs w:val="28"/>
          <w:lang w:val="uk-UA"/>
        </w:rPr>
        <w:t>зараховано</w:t>
      </w:r>
    </w:p>
    <w:p w14:paraId="72DB15AC" w14:textId="66EBD240" w:rsidR="0005435C" w:rsidRPr="00317254" w:rsidRDefault="0005435C" w:rsidP="006B330A">
      <w:pPr>
        <w:pStyle w:val="Default"/>
        <w:jc w:val="both"/>
        <w:rPr>
          <w:color w:val="auto"/>
          <w:sz w:val="28"/>
          <w:szCs w:val="28"/>
          <w:lang w:val="uk-UA"/>
        </w:rPr>
      </w:pPr>
      <w:r w:rsidRPr="00317254">
        <w:rPr>
          <w:color w:val="auto"/>
          <w:sz w:val="28"/>
          <w:szCs w:val="28"/>
          <w:lang w:val="uk-UA"/>
        </w:rPr>
        <w:t xml:space="preserve">Шевчук Валерій Ігорович </w:t>
      </w:r>
      <w:r w:rsidR="007E5146" w:rsidRPr="00317254">
        <w:rPr>
          <w:color w:val="auto"/>
          <w:sz w:val="28"/>
          <w:szCs w:val="28"/>
          <w:lang w:val="uk-UA"/>
        </w:rPr>
        <w:t>–</w:t>
      </w:r>
      <w:r w:rsidRPr="00317254">
        <w:rPr>
          <w:color w:val="auto"/>
          <w:sz w:val="28"/>
          <w:szCs w:val="28"/>
          <w:lang w:val="uk-UA"/>
        </w:rPr>
        <w:t xml:space="preserve"> </w:t>
      </w:r>
      <w:r w:rsidR="007E5146" w:rsidRPr="00317254">
        <w:rPr>
          <w:color w:val="auto"/>
          <w:sz w:val="28"/>
          <w:szCs w:val="28"/>
          <w:lang w:val="uk-UA"/>
        </w:rPr>
        <w:t xml:space="preserve">94 </w:t>
      </w:r>
      <w:r w:rsidR="006831A5">
        <w:rPr>
          <w:color w:val="auto"/>
          <w:sz w:val="28"/>
          <w:szCs w:val="28"/>
          <w:lang w:val="uk-UA"/>
        </w:rPr>
        <w:t>зараховано</w:t>
      </w:r>
    </w:p>
    <w:p w14:paraId="4FBE4CED" w14:textId="77777777" w:rsidR="0005435C" w:rsidRPr="00317254" w:rsidRDefault="0005435C" w:rsidP="006B330A">
      <w:pPr>
        <w:pStyle w:val="Default"/>
        <w:ind w:firstLine="708"/>
        <w:jc w:val="both"/>
        <w:rPr>
          <w:color w:val="auto"/>
          <w:sz w:val="28"/>
          <w:szCs w:val="28"/>
          <w:lang w:val="uk-UA"/>
        </w:rPr>
      </w:pPr>
      <w:r w:rsidRPr="00317254">
        <w:rPr>
          <w:b/>
          <w:color w:val="auto"/>
          <w:sz w:val="28"/>
          <w:szCs w:val="28"/>
          <w:lang w:val="uk-UA"/>
        </w:rPr>
        <w:t xml:space="preserve">СЛУХАЛИ: </w:t>
      </w:r>
      <w:r w:rsidRPr="00317254">
        <w:rPr>
          <w:color w:val="auto"/>
          <w:sz w:val="28"/>
          <w:szCs w:val="28"/>
          <w:lang w:val="uk-UA"/>
        </w:rPr>
        <w:t>Про результати проходження навчальної практики   здобувачами 3 курсу освітньої програми Соціологія (бакалаврського) рівня вищої освіти</w:t>
      </w:r>
      <w:r w:rsidRPr="00317254">
        <w:rPr>
          <w:color w:val="auto"/>
          <w:lang w:val="uk-UA"/>
        </w:rPr>
        <w:t xml:space="preserve"> </w:t>
      </w:r>
      <w:proofErr w:type="spellStart"/>
      <w:r w:rsidRPr="00317254">
        <w:rPr>
          <w:color w:val="auto"/>
          <w:sz w:val="28"/>
          <w:szCs w:val="28"/>
          <w:lang w:val="uk-UA"/>
        </w:rPr>
        <w:t>Вестима</w:t>
      </w:r>
      <w:proofErr w:type="spellEnd"/>
      <w:r w:rsidRPr="00317254">
        <w:rPr>
          <w:color w:val="auto"/>
          <w:sz w:val="28"/>
          <w:szCs w:val="28"/>
          <w:lang w:val="uk-UA"/>
        </w:rPr>
        <w:t xml:space="preserve"> Надія Павлівна,  </w:t>
      </w:r>
      <w:proofErr w:type="spellStart"/>
      <w:r w:rsidRPr="00317254">
        <w:rPr>
          <w:color w:val="auto"/>
          <w:sz w:val="28"/>
          <w:szCs w:val="28"/>
          <w:lang w:val="uk-UA"/>
        </w:rPr>
        <w:t>Дитковський</w:t>
      </w:r>
      <w:proofErr w:type="spellEnd"/>
      <w:r w:rsidRPr="00317254">
        <w:rPr>
          <w:color w:val="auto"/>
          <w:sz w:val="28"/>
          <w:szCs w:val="28"/>
          <w:lang w:val="uk-UA"/>
        </w:rPr>
        <w:t xml:space="preserve"> Олександр Віталійович, </w:t>
      </w:r>
      <w:proofErr w:type="spellStart"/>
      <w:r w:rsidRPr="00317254">
        <w:rPr>
          <w:color w:val="auto"/>
          <w:sz w:val="28"/>
          <w:szCs w:val="28"/>
          <w:lang w:val="uk-UA"/>
        </w:rPr>
        <w:t>Ковшун</w:t>
      </w:r>
      <w:proofErr w:type="spellEnd"/>
      <w:r w:rsidRPr="00317254">
        <w:rPr>
          <w:color w:val="auto"/>
          <w:sz w:val="28"/>
          <w:szCs w:val="28"/>
          <w:lang w:val="uk-UA"/>
        </w:rPr>
        <w:t xml:space="preserve"> Анатолій Ігорович, </w:t>
      </w:r>
      <w:proofErr w:type="spellStart"/>
      <w:r w:rsidRPr="00317254">
        <w:rPr>
          <w:color w:val="auto"/>
          <w:sz w:val="28"/>
          <w:szCs w:val="28"/>
          <w:lang w:val="uk-UA"/>
        </w:rPr>
        <w:t>Меркулов</w:t>
      </w:r>
      <w:proofErr w:type="spellEnd"/>
      <w:r w:rsidRPr="00317254">
        <w:rPr>
          <w:color w:val="auto"/>
          <w:sz w:val="28"/>
          <w:szCs w:val="28"/>
          <w:lang w:val="uk-UA"/>
        </w:rPr>
        <w:t xml:space="preserve"> Андрій Миколайович, </w:t>
      </w:r>
      <w:proofErr w:type="spellStart"/>
      <w:r w:rsidRPr="00317254">
        <w:rPr>
          <w:color w:val="auto"/>
          <w:sz w:val="28"/>
          <w:szCs w:val="28"/>
          <w:lang w:val="uk-UA"/>
        </w:rPr>
        <w:t>Парахонич</w:t>
      </w:r>
      <w:proofErr w:type="spellEnd"/>
      <w:r w:rsidRPr="00317254">
        <w:rPr>
          <w:color w:val="auto"/>
          <w:sz w:val="28"/>
          <w:szCs w:val="28"/>
          <w:lang w:val="uk-UA"/>
        </w:rPr>
        <w:t xml:space="preserve"> Андрій Сергійович, </w:t>
      </w:r>
      <w:proofErr w:type="spellStart"/>
      <w:r w:rsidRPr="00317254">
        <w:rPr>
          <w:color w:val="auto"/>
          <w:sz w:val="28"/>
          <w:szCs w:val="28"/>
          <w:lang w:val="uk-UA"/>
        </w:rPr>
        <w:t>Синягівський</w:t>
      </w:r>
      <w:proofErr w:type="spellEnd"/>
      <w:r w:rsidRPr="00317254">
        <w:rPr>
          <w:color w:val="auto"/>
          <w:sz w:val="28"/>
          <w:szCs w:val="28"/>
          <w:lang w:val="uk-UA"/>
        </w:rPr>
        <w:t xml:space="preserve"> Ярослав Миколайович, Сіра Тетяна Віталіївна, </w:t>
      </w:r>
      <w:proofErr w:type="spellStart"/>
      <w:r w:rsidRPr="00317254">
        <w:rPr>
          <w:color w:val="auto"/>
          <w:sz w:val="28"/>
          <w:szCs w:val="28"/>
          <w:lang w:val="uk-UA"/>
        </w:rPr>
        <w:t>Сковородко</w:t>
      </w:r>
      <w:proofErr w:type="spellEnd"/>
      <w:r w:rsidRPr="00317254">
        <w:rPr>
          <w:color w:val="auto"/>
          <w:sz w:val="28"/>
          <w:szCs w:val="28"/>
          <w:lang w:val="uk-UA"/>
        </w:rPr>
        <w:t xml:space="preserve"> Альона Вадимівна, Група 512-сг</w:t>
      </w:r>
    </w:p>
    <w:p w14:paraId="76D16C78" w14:textId="356450C6" w:rsidR="0005435C" w:rsidRPr="00317254" w:rsidRDefault="0005435C" w:rsidP="006B330A">
      <w:pPr>
        <w:pStyle w:val="Default"/>
        <w:ind w:firstLine="708"/>
        <w:jc w:val="both"/>
        <w:rPr>
          <w:color w:val="auto"/>
          <w:sz w:val="28"/>
          <w:szCs w:val="28"/>
          <w:lang w:val="uk-UA"/>
        </w:rPr>
      </w:pPr>
      <w:r w:rsidRPr="00317254">
        <w:rPr>
          <w:b/>
          <w:color w:val="auto"/>
          <w:sz w:val="28"/>
          <w:szCs w:val="28"/>
          <w:lang w:val="uk-UA"/>
        </w:rPr>
        <w:t>ВИСТУПИЛИ</w:t>
      </w:r>
      <w:r w:rsidRPr="00317254">
        <w:rPr>
          <w:color w:val="auto"/>
          <w:sz w:val="28"/>
          <w:szCs w:val="28"/>
          <w:lang w:val="uk-UA"/>
        </w:rPr>
        <w:t xml:space="preserve">: Професор Глебова Н.І. зазначила, що до нас звернулись наші колеги з Університету на проведення анкетного опитування в рамках </w:t>
      </w:r>
      <w:r w:rsidRPr="00317254">
        <w:rPr>
          <w:color w:val="auto"/>
          <w:sz w:val="28"/>
          <w:szCs w:val="28"/>
          <w:lang w:val="uk-UA"/>
        </w:rPr>
        <w:lastRenderedPageBreak/>
        <w:t xml:space="preserve">реалізації інноваційного освітнього проєкту «Нова українська школа, університет, громада, влада – координація взаємодії на інтелектуальній платформі </w:t>
      </w:r>
      <w:proofErr w:type="spellStart"/>
      <w:r w:rsidRPr="00317254">
        <w:rPr>
          <w:color w:val="auto"/>
          <w:sz w:val="28"/>
          <w:szCs w:val="28"/>
          <w:lang w:val="uk-UA"/>
        </w:rPr>
        <w:t>TeachHub</w:t>
      </w:r>
      <w:proofErr w:type="spellEnd"/>
      <w:r w:rsidRPr="00317254">
        <w:rPr>
          <w:color w:val="auto"/>
          <w:sz w:val="28"/>
          <w:szCs w:val="28"/>
          <w:lang w:val="uk-UA"/>
        </w:rPr>
        <w:t xml:space="preserve">». </w:t>
      </w:r>
    </w:p>
    <w:p w14:paraId="5B3B3CAA" w14:textId="2A959423" w:rsidR="0005435C" w:rsidRPr="00317254" w:rsidRDefault="0005435C" w:rsidP="006B330A">
      <w:pPr>
        <w:pStyle w:val="Default"/>
        <w:ind w:firstLine="708"/>
        <w:jc w:val="both"/>
        <w:rPr>
          <w:color w:val="auto"/>
          <w:sz w:val="28"/>
          <w:szCs w:val="28"/>
          <w:lang w:val="uk-UA"/>
        </w:rPr>
      </w:pPr>
      <w:r w:rsidRPr="00317254">
        <w:rPr>
          <w:color w:val="auto"/>
          <w:sz w:val="28"/>
          <w:szCs w:val="28"/>
          <w:lang w:val="uk-UA"/>
        </w:rPr>
        <w:t>Доцент Полякова Л.І. зазначила, що з метою виявлення  факторів, що впливають на формування міжкультурної компетентності учасників освітнього процесу в Новій українській школі задля розвитку діалогу та підтримки культурного розмаїття, ми звернулись за допомогою до наукових співробітників нашого Центру соціологічних досліджень. Директорка Центру, Людмила Афанасьєва на робочу нараду запросила здобувачів 3 й 4 курсів, які виявили бажання не тільки підключитись до соціологічного дослідження в рамках реалізації інноваційного освітнього проєкту, а й вибрали дотичні до даного дослідження теми курсових робіт.</w:t>
      </w:r>
    </w:p>
    <w:p w14:paraId="0A933661" w14:textId="4760C57A" w:rsidR="0005435C" w:rsidRPr="00317254" w:rsidRDefault="0005435C" w:rsidP="006B330A">
      <w:pPr>
        <w:pStyle w:val="Default"/>
        <w:ind w:firstLine="708"/>
        <w:jc w:val="both"/>
        <w:rPr>
          <w:color w:val="auto"/>
          <w:sz w:val="28"/>
          <w:szCs w:val="28"/>
          <w:lang w:val="uk-UA"/>
        </w:rPr>
      </w:pPr>
      <w:r w:rsidRPr="00317254">
        <w:rPr>
          <w:color w:val="auto"/>
          <w:sz w:val="28"/>
          <w:szCs w:val="28"/>
          <w:lang w:val="uk-UA"/>
        </w:rPr>
        <w:t xml:space="preserve">Проф. Цюрупа М.В. відмітив, що Звітні матеріали про проходження навчальної практики є закінченою дослідницькою роботою, виконаною на належному професійному рівні та відповідає всім вимогам щодо актуальності, глибини розробки теми, обґрунтованості та достовірності. За результатами виконання завдань, у процесі проходження навчальної практики, всі здобувачі заслуговують високої позитивної оцінки, що відображено в наданій кожному «Довідці про проходження навчальної практики». Особливо варто відзначити їхню здатність до самостійного аналізу складних соціальних явищ та вміння застосовувати теоретичні знання на практиці. Студенти продемонстрували високий рівень відповідальності, організованості та креативності у вирішенні поставлених завдань. Їхня активна участь у всіх етапах дослідження, від розробки інструментарію до інтерпретації результатів, свідчить про їхню готовність до майбутньої професійної діяльності. Крім того, хочу додати, що всі здобувачі й першої й другої груп під час практики здобувач вищої освіти сформував такі компетентності: ЗК01. Здатність застосовувати знання в практичних ситуаціях. ЗК03. Здатність працювати в команді. ЗК06. Здатність діяти соціально відповідально та свідомо. ЗК07. Навички міжособистісної взаємодії. ЗК09. Здатність використовувати інформаційні та комунікаційні технології. ЗК10. Здатність генерувати нові ідеї (креативність). СК01. Здатність оперувати базовим категоріально-понятійним апаратом соціології. СК02. Здатність до опанування та використання основних класичних та сучасних соціологічних теорій. СК03. Здатність аналізувати соціальні зміни, що відбуваються в громадянському суспільстві України та в світовій спільноті в цілому. СК04. Здатність збирати, аналізувати та узагальнювати соціальну інформацію з використанням соціологічних методів. СК05. Здатність самостійно планувати, організовувати та проводити соціологічне дослідження СК06. Здатність аналізувати та систематизувати одержані результати, формулювати аргументовані висновки та рекомендації. СК07. Здатність презентувати результати соціологічних досліджень для фахівців та нефахівців СК08. Здатність дотримуватися у своїй діяльності норм професійної етики соціолога та доброчесності. СК10. Здатність вільно орієнтуватися у базових та альтернативних типах вибіркових соціологічних досліджень. СК11. Здатність використання базових комп’ютерних програм обробки емпіричних даних, </w:t>
      </w:r>
      <w:r w:rsidRPr="00317254">
        <w:rPr>
          <w:color w:val="auto"/>
          <w:sz w:val="28"/>
          <w:szCs w:val="28"/>
          <w:lang w:val="uk-UA"/>
        </w:rPr>
        <w:lastRenderedPageBreak/>
        <w:t>отриманих в ході проведення соціологічного дослідження. 3. Заплановані програмні результати навчання: РН01. Використовувати понятійний апарат соціології в освітній, дослідницькій та інших сферах професійної діяльності.</w:t>
      </w:r>
    </w:p>
    <w:p w14:paraId="4C99DAF0" w14:textId="77777777" w:rsidR="0005435C" w:rsidRPr="00317254" w:rsidRDefault="0005435C" w:rsidP="00771793">
      <w:pPr>
        <w:pStyle w:val="Default"/>
        <w:ind w:firstLine="708"/>
        <w:jc w:val="both"/>
        <w:rPr>
          <w:color w:val="auto"/>
          <w:sz w:val="28"/>
          <w:szCs w:val="28"/>
          <w:lang w:val="uk-UA"/>
        </w:rPr>
      </w:pPr>
      <w:r w:rsidRPr="00317254">
        <w:rPr>
          <w:b/>
          <w:bCs/>
          <w:color w:val="auto"/>
          <w:sz w:val="28"/>
          <w:szCs w:val="28"/>
          <w:lang w:val="uk-UA"/>
        </w:rPr>
        <w:t>УХВАЛИЛИ:</w:t>
      </w:r>
      <w:r w:rsidRPr="00317254">
        <w:rPr>
          <w:color w:val="auto"/>
          <w:sz w:val="28"/>
          <w:szCs w:val="28"/>
          <w:lang w:val="uk-UA"/>
        </w:rPr>
        <w:t xml:space="preserve"> На основі критеріїв оцінювання даного виду робіт, письмових звітних матеріалів про проходження навчальної практики на тему Оцінювання та прогнозування впровадження освітніх реформ НУШ очима партнерів» та публічної презентації результатів, оцінити роботу наступним чином: </w:t>
      </w:r>
    </w:p>
    <w:p w14:paraId="45710FC4" w14:textId="77777777" w:rsidR="0005435C" w:rsidRPr="00317254" w:rsidRDefault="0005435C" w:rsidP="006B330A">
      <w:pPr>
        <w:pStyle w:val="Default"/>
        <w:jc w:val="both"/>
        <w:rPr>
          <w:color w:val="auto"/>
          <w:sz w:val="28"/>
          <w:szCs w:val="28"/>
          <w:lang w:val="uk-UA"/>
        </w:rPr>
      </w:pPr>
      <w:r w:rsidRPr="00317254">
        <w:rPr>
          <w:color w:val="auto"/>
          <w:sz w:val="28"/>
          <w:szCs w:val="28"/>
          <w:lang w:val="uk-UA"/>
        </w:rPr>
        <w:t>Група 512-сг</w:t>
      </w:r>
    </w:p>
    <w:p w14:paraId="1D769F3B" w14:textId="793082E6" w:rsidR="0005435C" w:rsidRPr="00317254" w:rsidRDefault="0005435C" w:rsidP="006B330A">
      <w:pPr>
        <w:pStyle w:val="Default"/>
        <w:jc w:val="both"/>
        <w:rPr>
          <w:color w:val="auto"/>
          <w:sz w:val="28"/>
          <w:szCs w:val="28"/>
          <w:lang w:val="uk-UA"/>
        </w:rPr>
      </w:pPr>
      <w:bookmarkStart w:id="3" w:name="_Hlk195730589"/>
      <w:proofErr w:type="spellStart"/>
      <w:r w:rsidRPr="00317254">
        <w:rPr>
          <w:color w:val="auto"/>
          <w:sz w:val="28"/>
          <w:szCs w:val="28"/>
          <w:lang w:val="uk-UA"/>
        </w:rPr>
        <w:t>Вестима</w:t>
      </w:r>
      <w:proofErr w:type="spellEnd"/>
      <w:r w:rsidRPr="00317254">
        <w:rPr>
          <w:color w:val="auto"/>
          <w:sz w:val="28"/>
          <w:szCs w:val="28"/>
          <w:lang w:val="uk-UA"/>
        </w:rPr>
        <w:t xml:space="preserve"> Надія Павлівна – </w:t>
      </w:r>
      <w:r w:rsidR="007E5146" w:rsidRPr="00317254">
        <w:rPr>
          <w:color w:val="auto"/>
          <w:sz w:val="28"/>
          <w:szCs w:val="28"/>
          <w:lang w:val="uk-UA"/>
        </w:rPr>
        <w:t xml:space="preserve">90 </w:t>
      </w:r>
      <w:r w:rsidR="006831A5">
        <w:rPr>
          <w:color w:val="auto"/>
          <w:sz w:val="28"/>
          <w:szCs w:val="28"/>
          <w:lang w:val="uk-UA"/>
        </w:rPr>
        <w:t>зараховано</w:t>
      </w:r>
    </w:p>
    <w:p w14:paraId="6AC769C8" w14:textId="197A3B05" w:rsidR="0005435C" w:rsidRPr="00317254" w:rsidRDefault="0005435C" w:rsidP="006B330A">
      <w:pPr>
        <w:pStyle w:val="Default"/>
        <w:jc w:val="both"/>
        <w:rPr>
          <w:color w:val="auto"/>
          <w:sz w:val="28"/>
          <w:szCs w:val="28"/>
          <w:lang w:val="uk-UA"/>
        </w:rPr>
      </w:pPr>
      <w:proofErr w:type="spellStart"/>
      <w:r w:rsidRPr="00317254">
        <w:rPr>
          <w:color w:val="auto"/>
          <w:sz w:val="28"/>
          <w:szCs w:val="28"/>
          <w:lang w:val="uk-UA"/>
        </w:rPr>
        <w:t>Дитковський</w:t>
      </w:r>
      <w:proofErr w:type="spellEnd"/>
      <w:r w:rsidRPr="00317254">
        <w:rPr>
          <w:color w:val="auto"/>
          <w:sz w:val="28"/>
          <w:szCs w:val="28"/>
          <w:lang w:val="uk-UA"/>
        </w:rPr>
        <w:t xml:space="preserve"> Олександр Віталійович – </w:t>
      </w:r>
      <w:r w:rsidR="007E5146" w:rsidRPr="00317254">
        <w:rPr>
          <w:color w:val="auto"/>
          <w:sz w:val="28"/>
          <w:szCs w:val="28"/>
          <w:lang w:val="uk-UA"/>
        </w:rPr>
        <w:t xml:space="preserve">90 </w:t>
      </w:r>
      <w:r w:rsidR="006831A5">
        <w:rPr>
          <w:color w:val="auto"/>
          <w:sz w:val="28"/>
          <w:szCs w:val="28"/>
          <w:lang w:val="uk-UA"/>
        </w:rPr>
        <w:t>зараховано</w:t>
      </w:r>
    </w:p>
    <w:p w14:paraId="7F320534" w14:textId="31ED44E9" w:rsidR="0005435C" w:rsidRPr="00317254" w:rsidRDefault="0005435C" w:rsidP="006B330A">
      <w:pPr>
        <w:pStyle w:val="Default"/>
        <w:jc w:val="both"/>
        <w:rPr>
          <w:color w:val="auto"/>
          <w:sz w:val="28"/>
          <w:szCs w:val="28"/>
          <w:lang w:val="uk-UA"/>
        </w:rPr>
      </w:pPr>
      <w:proofErr w:type="spellStart"/>
      <w:r w:rsidRPr="00317254">
        <w:rPr>
          <w:color w:val="auto"/>
          <w:sz w:val="28"/>
          <w:szCs w:val="28"/>
          <w:lang w:val="uk-UA"/>
        </w:rPr>
        <w:t>Ковшун</w:t>
      </w:r>
      <w:proofErr w:type="spellEnd"/>
      <w:r w:rsidRPr="00317254">
        <w:rPr>
          <w:color w:val="auto"/>
          <w:sz w:val="28"/>
          <w:szCs w:val="28"/>
          <w:lang w:val="uk-UA"/>
        </w:rPr>
        <w:t xml:space="preserve"> Анатолій Ігорович – </w:t>
      </w:r>
      <w:r w:rsidR="007E5146" w:rsidRPr="00317254">
        <w:rPr>
          <w:color w:val="auto"/>
          <w:sz w:val="28"/>
          <w:szCs w:val="28"/>
          <w:lang w:val="uk-UA"/>
        </w:rPr>
        <w:t xml:space="preserve">88 </w:t>
      </w:r>
      <w:r w:rsidR="006831A5">
        <w:rPr>
          <w:color w:val="auto"/>
          <w:sz w:val="28"/>
          <w:szCs w:val="28"/>
          <w:lang w:val="uk-UA"/>
        </w:rPr>
        <w:t>зараховано</w:t>
      </w:r>
    </w:p>
    <w:p w14:paraId="3CFE9D4B" w14:textId="08F37090" w:rsidR="0005435C" w:rsidRPr="00317254" w:rsidRDefault="0005435C" w:rsidP="006B330A">
      <w:pPr>
        <w:pStyle w:val="Default"/>
        <w:jc w:val="both"/>
        <w:rPr>
          <w:color w:val="auto"/>
          <w:sz w:val="28"/>
          <w:szCs w:val="28"/>
          <w:lang w:val="uk-UA"/>
        </w:rPr>
      </w:pPr>
      <w:proofErr w:type="spellStart"/>
      <w:r w:rsidRPr="00317254">
        <w:rPr>
          <w:color w:val="auto"/>
          <w:sz w:val="28"/>
          <w:szCs w:val="28"/>
          <w:lang w:val="uk-UA"/>
        </w:rPr>
        <w:t>Меркулов</w:t>
      </w:r>
      <w:proofErr w:type="spellEnd"/>
      <w:r w:rsidRPr="00317254">
        <w:rPr>
          <w:color w:val="auto"/>
          <w:sz w:val="28"/>
          <w:szCs w:val="28"/>
          <w:lang w:val="uk-UA"/>
        </w:rPr>
        <w:t xml:space="preserve"> Андрій Миколайович – </w:t>
      </w:r>
      <w:r w:rsidR="007E5146" w:rsidRPr="00317254">
        <w:rPr>
          <w:color w:val="auto"/>
          <w:sz w:val="28"/>
          <w:szCs w:val="28"/>
          <w:lang w:val="uk-UA"/>
        </w:rPr>
        <w:t xml:space="preserve">78 </w:t>
      </w:r>
      <w:r w:rsidR="006831A5">
        <w:rPr>
          <w:color w:val="auto"/>
          <w:sz w:val="28"/>
          <w:szCs w:val="28"/>
          <w:lang w:val="uk-UA"/>
        </w:rPr>
        <w:t>зараховано</w:t>
      </w:r>
    </w:p>
    <w:p w14:paraId="0EE51466" w14:textId="18871A41" w:rsidR="0005435C" w:rsidRPr="00317254" w:rsidRDefault="0005435C" w:rsidP="006B330A">
      <w:pPr>
        <w:pStyle w:val="Default"/>
        <w:jc w:val="both"/>
        <w:rPr>
          <w:color w:val="auto"/>
          <w:sz w:val="28"/>
          <w:szCs w:val="28"/>
          <w:lang w:val="uk-UA"/>
        </w:rPr>
      </w:pPr>
      <w:proofErr w:type="spellStart"/>
      <w:r w:rsidRPr="00317254">
        <w:rPr>
          <w:color w:val="auto"/>
          <w:sz w:val="28"/>
          <w:szCs w:val="28"/>
          <w:lang w:val="uk-UA"/>
        </w:rPr>
        <w:t>Парахонич</w:t>
      </w:r>
      <w:proofErr w:type="spellEnd"/>
      <w:r w:rsidRPr="00317254">
        <w:rPr>
          <w:color w:val="auto"/>
          <w:sz w:val="28"/>
          <w:szCs w:val="28"/>
          <w:lang w:val="uk-UA"/>
        </w:rPr>
        <w:t xml:space="preserve"> Андрій Сергійович – </w:t>
      </w:r>
      <w:r w:rsidR="007E5146" w:rsidRPr="00317254">
        <w:rPr>
          <w:color w:val="auto"/>
          <w:sz w:val="28"/>
          <w:szCs w:val="28"/>
          <w:lang w:val="uk-UA"/>
        </w:rPr>
        <w:t>76</w:t>
      </w:r>
      <w:r w:rsidR="00FB0A05" w:rsidRPr="00317254">
        <w:rPr>
          <w:color w:val="auto"/>
          <w:sz w:val="28"/>
          <w:szCs w:val="28"/>
          <w:lang w:val="uk-UA"/>
        </w:rPr>
        <w:t xml:space="preserve"> </w:t>
      </w:r>
      <w:r w:rsidR="006831A5">
        <w:rPr>
          <w:color w:val="auto"/>
          <w:sz w:val="28"/>
          <w:szCs w:val="28"/>
          <w:lang w:val="uk-UA"/>
        </w:rPr>
        <w:t>зараховано</w:t>
      </w:r>
    </w:p>
    <w:p w14:paraId="054C51D8" w14:textId="5C33CB90" w:rsidR="0005435C" w:rsidRPr="00317254" w:rsidRDefault="0005435C" w:rsidP="006B330A">
      <w:pPr>
        <w:pStyle w:val="Default"/>
        <w:jc w:val="both"/>
        <w:rPr>
          <w:color w:val="auto"/>
          <w:sz w:val="28"/>
          <w:szCs w:val="28"/>
          <w:lang w:val="uk-UA"/>
        </w:rPr>
      </w:pPr>
      <w:proofErr w:type="spellStart"/>
      <w:r w:rsidRPr="00317254">
        <w:rPr>
          <w:color w:val="auto"/>
          <w:sz w:val="28"/>
          <w:szCs w:val="28"/>
          <w:lang w:val="uk-UA"/>
        </w:rPr>
        <w:t>Синягівський</w:t>
      </w:r>
      <w:proofErr w:type="spellEnd"/>
      <w:r w:rsidRPr="00317254">
        <w:rPr>
          <w:color w:val="auto"/>
          <w:sz w:val="28"/>
          <w:szCs w:val="28"/>
          <w:lang w:val="uk-UA"/>
        </w:rPr>
        <w:t xml:space="preserve"> Ярослав Миколайович – </w:t>
      </w:r>
      <w:r w:rsidR="00FB0A05" w:rsidRPr="00317254">
        <w:rPr>
          <w:color w:val="auto"/>
          <w:sz w:val="28"/>
          <w:szCs w:val="28"/>
          <w:lang w:val="uk-UA"/>
        </w:rPr>
        <w:t xml:space="preserve">87 </w:t>
      </w:r>
      <w:r w:rsidR="006831A5">
        <w:rPr>
          <w:color w:val="auto"/>
          <w:sz w:val="28"/>
          <w:szCs w:val="28"/>
          <w:lang w:val="uk-UA"/>
        </w:rPr>
        <w:t>зараховано</w:t>
      </w:r>
    </w:p>
    <w:p w14:paraId="5BEC7534" w14:textId="7FA7460F" w:rsidR="0005435C" w:rsidRPr="00317254" w:rsidRDefault="0005435C" w:rsidP="006B330A">
      <w:pPr>
        <w:pStyle w:val="Default"/>
        <w:jc w:val="both"/>
        <w:rPr>
          <w:color w:val="auto"/>
          <w:sz w:val="28"/>
          <w:szCs w:val="28"/>
          <w:lang w:val="uk-UA"/>
        </w:rPr>
      </w:pPr>
      <w:r w:rsidRPr="00317254">
        <w:rPr>
          <w:color w:val="auto"/>
          <w:sz w:val="28"/>
          <w:szCs w:val="28"/>
          <w:lang w:val="uk-UA"/>
        </w:rPr>
        <w:t xml:space="preserve">Сіра Тетяна Віталіївна – </w:t>
      </w:r>
      <w:r w:rsidR="00FB0A05" w:rsidRPr="00317254">
        <w:rPr>
          <w:color w:val="auto"/>
          <w:sz w:val="28"/>
          <w:szCs w:val="28"/>
          <w:lang w:val="uk-UA"/>
        </w:rPr>
        <w:t xml:space="preserve">80 </w:t>
      </w:r>
      <w:r w:rsidR="006831A5">
        <w:rPr>
          <w:color w:val="auto"/>
          <w:sz w:val="28"/>
          <w:szCs w:val="28"/>
          <w:lang w:val="uk-UA"/>
        </w:rPr>
        <w:t>зараховано</w:t>
      </w:r>
    </w:p>
    <w:p w14:paraId="59139832" w14:textId="77777777" w:rsidR="006831A5" w:rsidRDefault="0005435C" w:rsidP="006831A5">
      <w:pPr>
        <w:pStyle w:val="Default"/>
        <w:jc w:val="both"/>
        <w:rPr>
          <w:b/>
          <w:bCs/>
          <w:color w:val="auto"/>
          <w:sz w:val="28"/>
          <w:szCs w:val="28"/>
          <w:lang w:val="uk-UA"/>
        </w:rPr>
      </w:pPr>
      <w:proofErr w:type="spellStart"/>
      <w:r w:rsidRPr="00317254">
        <w:rPr>
          <w:color w:val="auto"/>
          <w:sz w:val="28"/>
          <w:szCs w:val="28"/>
          <w:lang w:val="uk-UA"/>
        </w:rPr>
        <w:t>Сковородко</w:t>
      </w:r>
      <w:proofErr w:type="spellEnd"/>
      <w:r w:rsidRPr="00317254">
        <w:rPr>
          <w:color w:val="auto"/>
          <w:sz w:val="28"/>
          <w:szCs w:val="28"/>
          <w:lang w:val="uk-UA"/>
        </w:rPr>
        <w:t xml:space="preserve"> Альона Вадимівна – </w:t>
      </w:r>
      <w:r w:rsidR="00FB0A05" w:rsidRPr="00317254">
        <w:rPr>
          <w:color w:val="auto"/>
          <w:sz w:val="28"/>
          <w:szCs w:val="28"/>
          <w:lang w:val="uk-UA"/>
        </w:rPr>
        <w:t xml:space="preserve">90 </w:t>
      </w:r>
      <w:r w:rsidR="006831A5">
        <w:rPr>
          <w:color w:val="auto"/>
          <w:sz w:val="28"/>
          <w:szCs w:val="28"/>
          <w:lang w:val="uk-UA"/>
        </w:rPr>
        <w:t>зараховано</w:t>
      </w:r>
      <w:r w:rsidR="006831A5" w:rsidRPr="00317254">
        <w:rPr>
          <w:b/>
          <w:bCs/>
          <w:color w:val="auto"/>
          <w:sz w:val="28"/>
          <w:szCs w:val="28"/>
          <w:lang w:val="uk-UA"/>
        </w:rPr>
        <w:t xml:space="preserve"> </w:t>
      </w:r>
    </w:p>
    <w:bookmarkEnd w:id="3"/>
    <w:p w14:paraId="31AE0BF8" w14:textId="738BE66B" w:rsidR="0005435C" w:rsidRPr="00317254" w:rsidRDefault="0005435C" w:rsidP="006831A5">
      <w:pPr>
        <w:pStyle w:val="Default"/>
        <w:ind w:firstLine="708"/>
        <w:jc w:val="both"/>
        <w:rPr>
          <w:color w:val="auto"/>
          <w:sz w:val="28"/>
          <w:szCs w:val="28"/>
          <w:lang w:val="uk-UA"/>
        </w:rPr>
      </w:pPr>
      <w:r w:rsidRPr="00317254">
        <w:rPr>
          <w:b/>
          <w:bCs/>
          <w:color w:val="auto"/>
          <w:sz w:val="28"/>
          <w:szCs w:val="28"/>
          <w:lang w:val="uk-UA"/>
        </w:rPr>
        <w:t>СЛУХАЛИ:</w:t>
      </w:r>
      <w:r w:rsidRPr="00317254">
        <w:rPr>
          <w:color w:val="auto"/>
          <w:sz w:val="28"/>
          <w:szCs w:val="28"/>
          <w:lang w:val="uk-UA"/>
        </w:rPr>
        <w:t xml:space="preserve"> Про результати проходження виробничої практики здобувачів спеціальності 054 Соціологія Освітньо-професійної програми: Соціологія, Група 511-сг</w:t>
      </w:r>
      <w:r w:rsidRPr="00317254">
        <w:rPr>
          <w:color w:val="auto"/>
          <w:lang w:val="uk-UA"/>
        </w:rPr>
        <w:t xml:space="preserve"> </w:t>
      </w:r>
      <w:proofErr w:type="spellStart"/>
      <w:r w:rsidRPr="00317254">
        <w:rPr>
          <w:color w:val="auto"/>
          <w:sz w:val="28"/>
          <w:szCs w:val="28"/>
          <w:lang w:val="uk-UA"/>
        </w:rPr>
        <w:t>Дєдов</w:t>
      </w:r>
      <w:proofErr w:type="spellEnd"/>
      <w:r w:rsidRPr="00317254">
        <w:rPr>
          <w:color w:val="auto"/>
          <w:sz w:val="28"/>
          <w:szCs w:val="28"/>
          <w:lang w:val="uk-UA"/>
        </w:rPr>
        <w:t xml:space="preserve"> Іван Анатолійович, Корж Олексій Олександрович, Кучерявих Сергій Олександрович,  </w:t>
      </w:r>
      <w:proofErr w:type="spellStart"/>
      <w:r w:rsidRPr="00317254">
        <w:rPr>
          <w:color w:val="auto"/>
          <w:sz w:val="28"/>
          <w:szCs w:val="28"/>
          <w:lang w:val="uk-UA"/>
        </w:rPr>
        <w:t>Медведь</w:t>
      </w:r>
      <w:proofErr w:type="spellEnd"/>
      <w:r w:rsidRPr="00317254">
        <w:rPr>
          <w:color w:val="auto"/>
          <w:sz w:val="28"/>
          <w:szCs w:val="28"/>
          <w:lang w:val="uk-UA"/>
        </w:rPr>
        <w:t xml:space="preserve"> Ольга Дмитрівна, Орел Вадим Валерійович</w:t>
      </w:r>
    </w:p>
    <w:p w14:paraId="7D0DF24C" w14:textId="72E0073D" w:rsidR="0005435C" w:rsidRPr="00317254" w:rsidRDefault="0005435C" w:rsidP="00771793">
      <w:pPr>
        <w:pStyle w:val="Default"/>
        <w:ind w:firstLine="708"/>
        <w:jc w:val="both"/>
        <w:rPr>
          <w:color w:val="auto"/>
          <w:sz w:val="28"/>
          <w:szCs w:val="28"/>
          <w:lang w:val="uk-UA"/>
        </w:rPr>
      </w:pPr>
      <w:r w:rsidRPr="00317254">
        <w:rPr>
          <w:b/>
          <w:bCs/>
          <w:color w:val="auto"/>
          <w:sz w:val="28"/>
          <w:szCs w:val="28"/>
          <w:lang w:val="uk-UA"/>
        </w:rPr>
        <w:t>ВИСТУПИЛИ:</w:t>
      </w:r>
      <w:r w:rsidRPr="00317254">
        <w:rPr>
          <w:color w:val="auto"/>
          <w:sz w:val="28"/>
          <w:szCs w:val="28"/>
          <w:lang w:val="uk-UA"/>
        </w:rPr>
        <w:t xml:space="preserve"> проф. Глебова Н.І. зазначила, що під час засідання роботи гуртка «</w:t>
      </w:r>
      <w:proofErr w:type="spellStart"/>
      <w:r w:rsidRPr="00317254">
        <w:rPr>
          <w:color w:val="auto"/>
          <w:sz w:val="28"/>
          <w:szCs w:val="28"/>
          <w:lang w:val="uk-UA"/>
        </w:rPr>
        <w:t>Соціолог</w:t>
      </w:r>
      <w:r w:rsidR="00771793" w:rsidRPr="00317254">
        <w:rPr>
          <w:color w:val="auto"/>
          <w:sz w:val="28"/>
          <w:szCs w:val="28"/>
          <w:lang w:val="uk-UA"/>
        </w:rPr>
        <w:t>о</w:t>
      </w:r>
      <w:r w:rsidRPr="00317254">
        <w:rPr>
          <w:color w:val="auto"/>
          <w:sz w:val="28"/>
          <w:szCs w:val="28"/>
          <w:lang w:val="uk-UA"/>
        </w:rPr>
        <w:t>с</w:t>
      </w:r>
      <w:proofErr w:type="spellEnd"/>
      <w:r w:rsidRPr="00317254">
        <w:rPr>
          <w:color w:val="auto"/>
          <w:sz w:val="28"/>
          <w:szCs w:val="28"/>
          <w:lang w:val="uk-UA"/>
        </w:rPr>
        <w:t xml:space="preserve">», підприємства КУ «Центр підтримки внутрішньо переміщених осіб, ветеранів війни та членів їх родин» Мелітопольської міської ради Запорізької області, Генадій Коваленко та керівниця інноваційного освітнього проєкту «Нова українська школа, університет, громада, влада – координація взаємодії на інтелектуальній платформі </w:t>
      </w:r>
      <w:proofErr w:type="spellStart"/>
      <w:r w:rsidRPr="00317254">
        <w:rPr>
          <w:color w:val="auto"/>
          <w:sz w:val="28"/>
          <w:szCs w:val="28"/>
          <w:lang w:val="uk-UA"/>
        </w:rPr>
        <w:t>TeachHub</w:t>
      </w:r>
      <w:proofErr w:type="spellEnd"/>
      <w:r w:rsidRPr="00317254">
        <w:rPr>
          <w:color w:val="auto"/>
          <w:sz w:val="28"/>
          <w:szCs w:val="28"/>
          <w:lang w:val="uk-UA"/>
        </w:rPr>
        <w:t xml:space="preserve">», проректор з наукової, інноваційної роботи та міжнародної співпраці, кандидат історичних наук, доцент Мелітопольського державного педагогічного університету імені Богдана Хмельницького, Полякова Л.І. звернулись до наших здобувачів з запитом на проведення соціологічних досліджень. Це дозволить студентам отримати цінний практичний досвід, необхідний для їхньої майбутньої професійної діяльності, а також сприятиме розвитку їхніх аналітичних та дослідницьких навичок. Участь у таких </w:t>
      </w:r>
      <w:proofErr w:type="spellStart"/>
      <w:r w:rsidRPr="00317254">
        <w:rPr>
          <w:color w:val="auto"/>
          <w:sz w:val="28"/>
          <w:szCs w:val="28"/>
          <w:lang w:val="uk-UA"/>
        </w:rPr>
        <w:t>проєктах</w:t>
      </w:r>
      <w:proofErr w:type="spellEnd"/>
      <w:r w:rsidRPr="00317254">
        <w:rPr>
          <w:color w:val="auto"/>
          <w:sz w:val="28"/>
          <w:szCs w:val="28"/>
          <w:lang w:val="uk-UA"/>
        </w:rPr>
        <w:t xml:space="preserve"> дасть можливість здобувачам відчути свою соціальну значимість та зробити реальний внесок у вирішення актуальних проблем громади.</w:t>
      </w:r>
    </w:p>
    <w:p w14:paraId="1B153935" w14:textId="17829A3C" w:rsidR="0005435C" w:rsidRPr="00317254" w:rsidRDefault="0005435C" w:rsidP="006B330A">
      <w:pPr>
        <w:pStyle w:val="Default"/>
        <w:ind w:firstLine="708"/>
        <w:jc w:val="both"/>
        <w:rPr>
          <w:color w:val="auto"/>
          <w:sz w:val="28"/>
          <w:szCs w:val="28"/>
          <w:lang w:val="uk-UA"/>
        </w:rPr>
      </w:pPr>
      <w:r w:rsidRPr="00317254">
        <w:rPr>
          <w:color w:val="auto"/>
          <w:sz w:val="28"/>
          <w:szCs w:val="28"/>
          <w:lang w:val="uk-UA"/>
        </w:rPr>
        <w:t xml:space="preserve">Доцент Афанасьєва зазначила, що практика проходила згідно навчального плану ОП «Соціологія» здобувачів першого (бакалаврського) рівня вищої освіти в період з </w:t>
      </w:r>
      <w:proofErr w:type="spellStart"/>
      <w:r w:rsidRPr="00317254">
        <w:rPr>
          <w:color w:val="auto"/>
          <w:sz w:val="28"/>
          <w:szCs w:val="28"/>
          <w:lang w:val="uk-UA"/>
        </w:rPr>
        <w:t>з</w:t>
      </w:r>
      <w:proofErr w:type="spellEnd"/>
      <w:r w:rsidRPr="00317254">
        <w:rPr>
          <w:color w:val="auto"/>
          <w:sz w:val="28"/>
          <w:szCs w:val="28"/>
          <w:lang w:val="uk-UA"/>
        </w:rPr>
        <w:t xml:space="preserve"> 27.01.2025 - 21.02.2025 («Положення про практичну підготовку здобувачів вищої освіти за освітніми ступенями бакалавра і магістра у Мелітопольському державному педагогічному університеті імені Богдана Хмельницького»).  Перед початком практики здобувачі пройшли інструктажі з охорони праці й техніки безпеки (заповнення здобувачами відповідної </w:t>
      </w:r>
      <w:proofErr w:type="spellStart"/>
      <w:r w:rsidRPr="00317254">
        <w:rPr>
          <w:color w:val="auto"/>
          <w:sz w:val="28"/>
          <w:szCs w:val="28"/>
          <w:lang w:val="uk-UA"/>
        </w:rPr>
        <w:t>Google</w:t>
      </w:r>
      <w:proofErr w:type="spellEnd"/>
      <w:r w:rsidRPr="00317254">
        <w:rPr>
          <w:color w:val="auto"/>
          <w:sz w:val="28"/>
          <w:szCs w:val="28"/>
          <w:lang w:val="uk-UA"/>
        </w:rPr>
        <w:t xml:space="preserve">-форми). Оскільки в умовах воєнного стану </w:t>
      </w:r>
      <w:r w:rsidRPr="00317254">
        <w:rPr>
          <w:color w:val="auto"/>
          <w:sz w:val="28"/>
          <w:szCs w:val="28"/>
          <w:lang w:val="uk-UA"/>
        </w:rPr>
        <w:lastRenderedPageBreak/>
        <w:t>навчання в Університеті проходить в дистанційному форматі в синхронному/асинхронному режимі, для здобувачів четвертого курсу на платформі ЦОДТ було створено сторінки Центр соціологічних досліджень,</w:t>
      </w:r>
      <w:r w:rsidR="00771793" w:rsidRPr="00317254">
        <w:rPr>
          <w:color w:val="auto"/>
          <w:sz w:val="28"/>
          <w:szCs w:val="28"/>
          <w:lang w:val="uk-UA"/>
        </w:rPr>
        <w:t xml:space="preserve"> </w:t>
      </w:r>
      <w:r w:rsidRPr="00317254">
        <w:rPr>
          <w:color w:val="auto"/>
          <w:sz w:val="28"/>
          <w:szCs w:val="28"/>
          <w:lang w:val="uk-UA"/>
        </w:rPr>
        <w:t xml:space="preserve">виробнича практика,  де здобувачі разом з Керівником практики та науковими співробітниками Центру проводили консультації й спільно працювали. Крім того, в </w:t>
      </w:r>
      <w:proofErr w:type="spellStart"/>
      <w:r w:rsidRPr="00317254">
        <w:rPr>
          <w:color w:val="auto"/>
          <w:sz w:val="28"/>
          <w:szCs w:val="28"/>
          <w:lang w:val="uk-UA"/>
        </w:rPr>
        <w:t>WhatsApp</w:t>
      </w:r>
      <w:proofErr w:type="spellEnd"/>
      <w:r w:rsidRPr="00317254">
        <w:rPr>
          <w:color w:val="auto"/>
          <w:sz w:val="28"/>
          <w:szCs w:val="28"/>
          <w:lang w:val="uk-UA"/>
        </w:rPr>
        <w:t xml:space="preserve">, староста групи Олексій Корж створила сторінку «Практика. Соціологія», де студенти працювали командно. Це дозволило їм набути навичок </w:t>
      </w:r>
      <w:proofErr w:type="spellStart"/>
      <w:r w:rsidRPr="00317254">
        <w:rPr>
          <w:color w:val="auto"/>
          <w:sz w:val="28"/>
          <w:szCs w:val="28"/>
          <w:lang w:val="uk-UA"/>
        </w:rPr>
        <w:t>Soft</w:t>
      </w:r>
      <w:proofErr w:type="spellEnd"/>
      <w:r w:rsidRPr="00317254">
        <w:rPr>
          <w:color w:val="auto"/>
          <w:sz w:val="28"/>
          <w:szCs w:val="28"/>
          <w:lang w:val="uk-UA"/>
        </w:rPr>
        <w:t xml:space="preserve"> </w:t>
      </w:r>
      <w:proofErr w:type="spellStart"/>
      <w:r w:rsidRPr="00317254">
        <w:rPr>
          <w:color w:val="auto"/>
          <w:sz w:val="28"/>
          <w:szCs w:val="28"/>
          <w:lang w:val="uk-UA"/>
        </w:rPr>
        <w:t>Skills</w:t>
      </w:r>
      <w:proofErr w:type="spellEnd"/>
      <w:r w:rsidRPr="00317254">
        <w:rPr>
          <w:color w:val="auto"/>
          <w:sz w:val="28"/>
          <w:szCs w:val="28"/>
          <w:lang w:val="uk-UA"/>
        </w:rPr>
        <w:t>, що допомагають діяти командно, об'єктивно проаналізувати ситуацію і прийняти усвідомлені рішення,  ефективно вибудовувати власну роботу, підвищити свої лідерські якості, позитивне мислення та налагодити комунікативні зв’язки.</w:t>
      </w:r>
    </w:p>
    <w:p w14:paraId="184079CD" w14:textId="4A925FE1" w:rsidR="0005435C" w:rsidRPr="00317254" w:rsidRDefault="0005435C" w:rsidP="006B330A">
      <w:pPr>
        <w:pStyle w:val="Default"/>
        <w:ind w:firstLine="708"/>
        <w:jc w:val="both"/>
        <w:rPr>
          <w:color w:val="auto"/>
          <w:sz w:val="28"/>
          <w:szCs w:val="28"/>
          <w:lang w:val="uk-UA"/>
        </w:rPr>
      </w:pPr>
      <w:r w:rsidRPr="00317254">
        <w:rPr>
          <w:color w:val="auto"/>
          <w:sz w:val="28"/>
          <w:szCs w:val="28"/>
          <w:lang w:val="uk-UA"/>
        </w:rPr>
        <w:t xml:space="preserve">Колісник Т., керівник КУ "Центр професійного розвитку педагогічних працівників" ММР ЗО, хочу подякувати здобувачам за проведене соціологічне дослідження «Оцінювання та прогнозування впровадження освітніх реформ НУШ очима партнерів» в рамках реалізації інноваційного освітнього проєкту «Нова українська школа, університет, громада, влада – координація взаємодії на інтелектуальній платформі </w:t>
      </w:r>
      <w:proofErr w:type="spellStart"/>
      <w:r w:rsidRPr="00317254">
        <w:rPr>
          <w:color w:val="auto"/>
          <w:sz w:val="28"/>
          <w:szCs w:val="28"/>
          <w:lang w:val="uk-UA"/>
        </w:rPr>
        <w:t>TeachHub</w:t>
      </w:r>
      <w:proofErr w:type="spellEnd"/>
      <w:r w:rsidRPr="00317254">
        <w:rPr>
          <w:color w:val="auto"/>
          <w:sz w:val="28"/>
          <w:szCs w:val="28"/>
          <w:lang w:val="uk-UA"/>
        </w:rPr>
        <w:t xml:space="preserve">», яке </w:t>
      </w:r>
      <w:proofErr w:type="spellStart"/>
      <w:r w:rsidRPr="00317254">
        <w:rPr>
          <w:color w:val="auto"/>
          <w:sz w:val="28"/>
          <w:szCs w:val="28"/>
          <w:lang w:val="uk-UA"/>
        </w:rPr>
        <w:t>надасть</w:t>
      </w:r>
      <w:proofErr w:type="spellEnd"/>
      <w:r w:rsidRPr="00317254">
        <w:rPr>
          <w:color w:val="auto"/>
          <w:sz w:val="28"/>
          <w:szCs w:val="28"/>
          <w:lang w:val="uk-UA"/>
        </w:rPr>
        <w:t xml:space="preserve"> нам можливість  ґрунтовно проаналізувати поточну ситуацію та розробити ефективні стратегії для подальшого впровадження реформ. Високо оцінюємо командну роботу здобувачів, їхню здатність до критичного мислення та вміння знаходити практичні рішення, що є важливим внеском у розвиток освітнього процесу в нашому регіоні.</w:t>
      </w:r>
    </w:p>
    <w:p w14:paraId="7C8D7540" w14:textId="77777777" w:rsidR="0005435C" w:rsidRPr="00317254" w:rsidRDefault="0005435C" w:rsidP="00771793">
      <w:pPr>
        <w:pStyle w:val="Default"/>
        <w:ind w:firstLine="708"/>
        <w:jc w:val="both"/>
        <w:rPr>
          <w:color w:val="auto"/>
          <w:sz w:val="28"/>
          <w:szCs w:val="28"/>
          <w:lang w:val="uk-UA"/>
        </w:rPr>
      </w:pPr>
      <w:r w:rsidRPr="00317254">
        <w:rPr>
          <w:b/>
          <w:bCs/>
          <w:color w:val="auto"/>
          <w:sz w:val="28"/>
          <w:szCs w:val="28"/>
          <w:lang w:val="uk-UA"/>
        </w:rPr>
        <w:t>УХВАЛИЛИ:</w:t>
      </w:r>
      <w:r w:rsidRPr="00317254">
        <w:rPr>
          <w:color w:val="auto"/>
          <w:sz w:val="28"/>
          <w:szCs w:val="28"/>
          <w:lang w:val="uk-UA"/>
        </w:rPr>
        <w:t xml:space="preserve"> На основі критеріїв оцінювання даного виду робіт, письмових звітних матеріалів про проходження навчальної практики на тему «Формування міжкультурної компетентності для розвитку діалогу та підтримки культурного розмаїття в Новій Українській Школі» та публічної презентації результатів, оцінити роботу наступним чином:</w:t>
      </w:r>
    </w:p>
    <w:p w14:paraId="64976CEF" w14:textId="346A2C8D" w:rsidR="00FB0A05" w:rsidRPr="00317254" w:rsidRDefault="00FB0A05" w:rsidP="006B330A">
      <w:pPr>
        <w:pStyle w:val="Default"/>
        <w:jc w:val="both"/>
        <w:rPr>
          <w:color w:val="auto"/>
          <w:sz w:val="28"/>
          <w:szCs w:val="28"/>
          <w:lang w:val="uk-UA"/>
        </w:rPr>
      </w:pPr>
      <w:r w:rsidRPr="00317254">
        <w:rPr>
          <w:color w:val="auto"/>
          <w:sz w:val="28"/>
          <w:szCs w:val="28"/>
          <w:lang w:val="uk-UA"/>
        </w:rPr>
        <w:t>Група 511-сг</w:t>
      </w:r>
    </w:p>
    <w:p w14:paraId="59D818E7" w14:textId="4DDD59DB" w:rsidR="0005435C" w:rsidRPr="00317254" w:rsidRDefault="0005435C" w:rsidP="006B330A">
      <w:pPr>
        <w:pStyle w:val="Default"/>
        <w:jc w:val="both"/>
        <w:rPr>
          <w:color w:val="auto"/>
          <w:sz w:val="28"/>
          <w:szCs w:val="28"/>
          <w:lang w:val="uk-UA"/>
        </w:rPr>
      </w:pPr>
      <w:proofErr w:type="spellStart"/>
      <w:r w:rsidRPr="00317254">
        <w:rPr>
          <w:color w:val="auto"/>
          <w:sz w:val="28"/>
          <w:szCs w:val="28"/>
          <w:lang w:val="uk-UA"/>
        </w:rPr>
        <w:t>Дєдов</w:t>
      </w:r>
      <w:proofErr w:type="spellEnd"/>
      <w:r w:rsidRPr="00317254">
        <w:rPr>
          <w:color w:val="auto"/>
          <w:sz w:val="28"/>
          <w:szCs w:val="28"/>
          <w:lang w:val="uk-UA"/>
        </w:rPr>
        <w:t xml:space="preserve"> Іван Анатолійович</w:t>
      </w:r>
      <w:r w:rsidR="00FB0A05" w:rsidRPr="00317254">
        <w:rPr>
          <w:color w:val="auto"/>
          <w:sz w:val="28"/>
          <w:szCs w:val="28"/>
          <w:lang w:val="uk-UA"/>
        </w:rPr>
        <w:t xml:space="preserve"> – 74 </w:t>
      </w:r>
      <w:r w:rsidR="009C469C">
        <w:rPr>
          <w:color w:val="auto"/>
          <w:sz w:val="28"/>
          <w:szCs w:val="28"/>
          <w:lang w:val="uk-UA"/>
        </w:rPr>
        <w:t>добре</w:t>
      </w:r>
    </w:p>
    <w:p w14:paraId="52402B1C" w14:textId="5C38086B" w:rsidR="0005435C" w:rsidRPr="00317254" w:rsidRDefault="0005435C" w:rsidP="006B330A">
      <w:pPr>
        <w:pStyle w:val="Default"/>
        <w:jc w:val="both"/>
        <w:rPr>
          <w:color w:val="auto"/>
          <w:sz w:val="28"/>
          <w:szCs w:val="28"/>
          <w:lang w:val="uk-UA"/>
        </w:rPr>
      </w:pPr>
      <w:r w:rsidRPr="00317254">
        <w:rPr>
          <w:color w:val="auto"/>
          <w:sz w:val="28"/>
          <w:szCs w:val="28"/>
          <w:lang w:val="uk-UA"/>
        </w:rPr>
        <w:t xml:space="preserve">Корж Олексій Олександрович </w:t>
      </w:r>
      <w:r w:rsidR="00FB0A05" w:rsidRPr="00317254">
        <w:rPr>
          <w:color w:val="auto"/>
          <w:sz w:val="28"/>
          <w:szCs w:val="28"/>
          <w:lang w:val="uk-UA"/>
        </w:rPr>
        <w:t xml:space="preserve">– 92 </w:t>
      </w:r>
      <w:r w:rsidR="009C469C">
        <w:rPr>
          <w:color w:val="auto"/>
          <w:sz w:val="28"/>
          <w:szCs w:val="28"/>
          <w:lang w:val="uk-UA"/>
        </w:rPr>
        <w:t>відмінно</w:t>
      </w:r>
    </w:p>
    <w:p w14:paraId="02C2BF2C" w14:textId="578849D1" w:rsidR="0005435C" w:rsidRPr="00317254" w:rsidRDefault="0005435C" w:rsidP="006B330A">
      <w:pPr>
        <w:pStyle w:val="Default"/>
        <w:jc w:val="both"/>
        <w:rPr>
          <w:color w:val="auto"/>
          <w:sz w:val="28"/>
          <w:szCs w:val="28"/>
          <w:lang w:val="uk-UA"/>
        </w:rPr>
      </w:pPr>
      <w:r w:rsidRPr="00317254">
        <w:rPr>
          <w:color w:val="auto"/>
          <w:sz w:val="28"/>
          <w:szCs w:val="28"/>
          <w:lang w:val="uk-UA"/>
        </w:rPr>
        <w:t>Кучерявих Сергій Олександрович</w:t>
      </w:r>
      <w:r w:rsidR="00FB0A05" w:rsidRPr="00317254">
        <w:rPr>
          <w:color w:val="auto"/>
          <w:sz w:val="28"/>
          <w:szCs w:val="28"/>
          <w:lang w:val="uk-UA"/>
        </w:rPr>
        <w:t xml:space="preserve"> – 76 </w:t>
      </w:r>
      <w:r w:rsidR="009C469C">
        <w:rPr>
          <w:color w:val="auto"/>
          <w:sz w:val="28"/>
          <w:szCs w:val="28"/>
          <w:lang w:val="uk-UA"/>
        </w:rPr>
        <w:t>добре</w:t>
      </w:r>
    </w:p>
    <w:p w14:paraId="042CA0FA" w14:textId="46726B72" w:rsidR="0005435C" w:rsidRPr="00317254" w:rsidRDefault="0005435C" w:rsidP="006B330A">
      <w:pPr>
        <w:pStyle w:val="Default"/>
        <w:jc w:val="both"/>
        <w:rPr>
          <w:color w:val="auto"/>
          <w:sz w:val="28"/>
          <w:szCs w:val="28"/>
          <w:lang w:val="uk-UA"/>
        </w:rPr>
      </w:pPr>
      <w:proofErr w:type="spellStart"/>
      <w:r w:rsidRPr="00317254">
        <w:rPr>
          <w:color w:val="auto"/>
          <w:sz w:val="28"/>
          <w:szCs w:val="28"/>
          <w:lang w:val="uk-UA"/>
        </w:rPr>
        <w:t>Медведь</w:t>
      </w:r>
      <w:proofErr w:type="spellEnd"/>
      <w:r w:rsidRPr="00317254">
        <w:rPr>
          <w:color w:val="auto"/>
          <w:sz w:val="28"/>
          <w:szCs w:val="28"/>
          <w:lang w:val="uk-UA"/>
        </w:rPr>
        <w:t xml:space="preserve"> Ольга Дмитрівна </w:t>
      </w:r>
      <w:r w:rsidR="00FB0A05" w:rsidRPr="00317254">
        <w:rPr>
          <w:color w:val="auto"/>
          <w:sz w:val="28"/>
          <w:szCs w:val="28"/>
          <w:lang w:val="uk-UA"/>
        </w:rPr>
        <w:t>– 9</w:t>
      </w:r>
      <w:r w:rsidR="009C469C">
        <w:rPr>
          <w:color w:val="auto"/>
          <w:sz w:val="28"/>
          <w:szCs w:val="28"/>
          <w:lang w:val="uk-UA"/>
        </w:rPr>
        <w:t>0 відмінно</w:t>
      </w:r>
    </w:p>
    <w:p w14:paraId="3F284DD2" w14:textId="01BDD330" w:rsidR="0005435C" w:rsidRPr="00317254" w:rsidRDefault="0005435C" w:rsidP="006B330A">
      <w:pPr>
        <w:pStyle w:val="Default"/>
        <w:jc w:val="both"/>
        <w:rPr>
          <w:color w:val="auto"/>
          <w:sz w:val="28"/>
          <w:szCs w:val="28"/>
          <w:lang w:val="uk-UA"/>
        </w:rPr>
      </w:pPr>
      <w:r w:rsidRPr="00317254">
        <w:rPr>
          <w:color w:val="auto"/>
          <w:sz w:val="28"/>
          <w:szCs w:val="28"/>
          <w:lang w:val="uk-UA"/>
        </w:rPr>
        <w:t>Орел Вадим Валерійович</w:t>
      </w:r>
      <w:r w:rsidR="00FB0A05" w:rsidRPr="00317254">
        <w:rPr>
          <w:color w:val="auto"/>
          <w:sz w:val="28"/>
          <w:szCs w:val="28"/>
          <w:lang w:val="uk-UA"/>
        </w:rPr>
        <w:t xml:space="preserve">– 80 </w:t>
      </w:r>
      <w:r w:rsidR="009C469C">
        <w:rPr>
          <w:color w:val="auto"/>
          <w:sz w:val="28"/>
          <w:szCs w:val="28"/>
          <w:lang w:val="uk-UA"/>
        </w:rPr>
        <w:t>добре</w:t>
      </w:r>
    </w:p>
    <w:p w14:paraId="083E4833" w14:textId="77777777" w:rsidR="0005435C" w:rsidRPr="00317254" w:rsidRDefault="0005435C" w:rsidP="00771793">
      <w:pPr>
        <w:pStyle w:val="Default"/>
        <w:ind w:firstLine="708"/>
        <w:jc w:val="both"/>
        <w:rPr>
          <w:color w:val="auto"/>
          <w:sz w:val="28"/>
          <w:szCs w:val="28"/>
          <w:lang w:val="uk-UA"/>
        </w:rPr>
      </w:pPr>
      <w:r w:rsidRPr="00317254">
        <w:rPr>
          <w:b/>
          <w:bCs/>
          <w:color w:val="auto"/>
          <w:sz w:val="28"/>
          <w:szCs w:val="28"/>
          <w:lang w:val="uk-UA"/>
        </w:rPr>
        <w:t>СЛУХАЛИ:</w:t>
      </w:r>
      <w:r w:rsidRPr="00317254">
        <w:rPr>
          <w:color w:val="auto"/>
          <w:sz w:val="28"/>
          <w:szCs w:val="28"/>
          <w:lang w:val="uk-UA"/>
        </w:rPr>
        <w:t xml:space="preserve"> Про результати проходження виробничої практики здобувачів спеціальності 054 Соціологія Освітньо-професійної програми: Соціологія, Група 511-сг </w:t>
      </w:r>
      <w:proofErr w:type="spellStart"/>
      <w:r w:rsidRPr="00317254">
        <w:rPr>
          <w:color w:val="auto"/>
          <w:sz w:val="28"/>
          <w:szCs w:val="28"/>
          <w:lang w:val="uk-UA"/>
        </w:rPr>
        <w:t>Цебенко</w:t>
      </w:r>
      <w:proofErr w:type="spellEnd"/>
      <w:r w:rsidRPr="00317254">
        <w:rPr>
          <w:color w:val="auto"/>
          <w:sz w:val="28"/>
          <w:szCs w:val="28"/>
          <w:lang w:val="uk-UA"/>
        </w:rPr>
        <w:t xml:space="preserve"> Павло Вікторович,  Чередник Давид Володимирович,  </w:t>
      </w:r>
      <w:proofErr w:type="spellStart"/>
      <w:r w:rsidRPr="00317254">
        <w:rPr>
          <w:color w:val="auto"/>
          <w:sz w:val="28"/>
          <w:szCs w:val="28"/>
          <w:lang w:val="uk-UA"/>
        </w:rPr>
        <w:t>Шаухалов</w:t>
      </w:r>
      <w:proofErr w:type="spellEnd"/>
      <w:r w:rsidRPr="00317254">
        <w:rPr>
          <w:color w:val="auto"/>
          <w:sz w:val="28"/>
          <w:szCs w:val="28"/>
          <w:lang w:val="uk-UA"/>
        </w:rPr>
        <w:t xml:space="preserve"> Андрій Олексійович,  Уколов Максим Сергійович</w:t>
      </w:r>
    </w:p>
    <w:p w14:paraId="58648BB1" w14:textId="6B8B15DC"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eastAsiaTheme="minorHAnsi" w:hAnsi="Times New Roman"/>
          <w:sz w:val="28"/>
          <w:szCs w:val="28"/>
          <w:lang w:val="uk-UA"/>
        </w:rPr>
        <w:t>Генадій Коноваленко, к</w:t>
      </w:r>
      <w:r w:rsidRPr="00317254">
        <w:rPr>
          <w:rFonts w:ascii="Times New Roman" w:hAnsi="Times New Roman"/>
          <w:sz w:val="28"/>
          <w:szCs w:val="28"/>
          <w:lang w:val="uk-UA"/>
        </w:rPr>
        <w:t xml:space="preserve">ерівник підприємства КУ «Центр підтримки внутрішньо переміщених осіб, ветеранів війни та членів їх родин» Мелітопольської міської ради Запорізької області, зазначив, що результати соціологічного дослідження «Реадаптація учасників бойових дій очима їх дружин», в якому досліджено громадську думку дружин військовослужбовців щодо їх труднощів та потреб в умовах війни; проаналізовано важливість для дружин військовослужбовців "стати сильною", розвинути почуття незалежності та підвищити впевненість у собі під час відсутності чоловіка; </w:t>
      </w:r>
      <w:r w:rsidRPr="00317254">
        <w:rPr>
          <w:rFonts w:ascii="Times New Roman" w:hAnsi="Times New Roman"/>
          <w:sz w:val="28"/>
          <w:szCs w:val="28"/>
          <w:lang w:val="uk-UA"/>
        </w:rPr>
        <w:lastRenderedPageBreak/>
        <w:t xml:space="preserve">виявлено стратегії подолання дружинами учасників бойових дій своїх труднощів та </w:t>
      </w:r>
      <w:proofErr w:type="spellStart"/>
      <w:r w:rsidRPr="00317254">
        <w:rPr>
          <w:rFonts w:ascii="Times New Roman" w:hAnsi="Times New Roman"/>
          <w:sz w:val="28"/>
          <w:szCs w:val="28"/>
          <w:lang w:val="uk-UA"/>
        </w:rPr>
        <w:t>тривог</w:t>
      </w:r>
      <w:proofErr w:type="spellEnd"/>
      <w:r w:rsidRPr="00317254">
        <w:rPr>
          <w:rFonts w:ascii="Times New Roman" w:hAnsi="Times New Roman"/>
          <w:sz w:val="28"/>
          <w:szCs w:val="28"/>
          <w:lang w:val="uk-UA"/>
        </w:rPr>
        <w:t xml:space="preserve"> за час відсутності чоловіка; проаналізовано основні проблеми чоловіків-військовослужбовців на думку їх дружин; охарактеризовано способи вирішення дружинами військовослужбовців непорозумінь чи конфліктів у сім’ї, пов’язаних із військовою службою чоловіка; з’ясовано дієві механізми формування допомоги родинам військовослужбовців, щоб спростити їх реінтеграцію в цивільне суспільство та повернення до мирного життя. У другій половині травня ми плануємо провести робочу нараду для членів міської ради, дружин військовослужбовців, громадських активістів та волонтерів в </w:t>
      </w:r>
      <w:proofErr w:type="spellStart"/>
      <w:r w:rsidRPr="00317254">
        <w:rPr>
          <w:rFonts w:ascii="Times New Roman" w:hAnsi="Times New Roman"/>
          <w:sz w:val="28"/>
          <w:szCs w:val="28"/>
          <w:lang w:val="uk-UA"/>
        </w:rPr>
        <w:t>офлайн</w:t>
      </w:r>
      <w:proofErr w:type="spellEnd"/>
      <w:r w:rsidRPr="00317254">
        <w:rPr>
          <w:rFonts w:ascii="Times New Roman" w:hAnsi="Times New Roman"/>
          <w:sz w:val="28"/>
          <w:szCs w:val="28"/>
          <w:lang w:val="uk-UA"/>
        </w:rPr>
        <w:t xml:space="preserve"> й онлайн форматах. На нараді будуть презентовані кейси, розроблені на основі пропозицій та рекомендацій, отриманих від респондентів у ході соціологічного дослідження, з метою їх подальшого впровадження в нашу роботу, запрошуємо до участі й здобувачів 4 курсу. </w:t>
      </w:r>
    </w:p>
    <w:p w14:paraId="244FE3DD" w14:textId="77777777"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sz w:val="28"/>
          <w:szCs w:val="28"/>
          <w:lang w:val="uk-UA"/>
        </w:rPr>
        <w:t>Проф. Глебова Н.І. Крім того, хочу додати, що всі здобувачі двох груп під час проходження виробничої практики здобувач вищої освіти сформував такі компетентності:</w:t>
      </w:r>
      <w:r w:rsidRPr="00317254">
        <w:rPr>
          <w:lang w:val="uk-UA"/>
        </w:rPr>
        <w:t xml:space="preserve"> </w:t>
      </w:r>
      <w:r w:rsidRPr="00317254">
        <w:rPr>
          <w:rFonts w:ascii="Times New Roman" w:hAnsi="Times New Roman"/>
          <w:sz w:val="28"/>
          <w:szCs w:val="28"/>
          <w:lang w:val="uk-UA"/>
        </w:rPr>
        <w:t>ЗК01. Здатність застосовувати знання в практичних ситуаціях. ЗК03. Здатність працювати в команді. ЗК06. Здатність діяти соціально відповідально та свідомо. ЗК07. Навички міжособистісної взаємодії. ЗК09. Здатність використовувати інформаційні та комунікаційні технології. ЗК10. Здатність генерувати нові ідеї (креативність). СК01. Здатність оперувати базовим категоріально-понятійним апаратом соціології. СК02. Здатність до опанування та використання основних класичних та сучасних соціологічних теорій. СК03. Здатність аналізувати соціальні зміни, що відбуваються в громадянському суспільстві України та в світовій спільноті в цілому. СК04. Здатність збирати, аналізувати та узагальнювати соціальну інформацію з використанням соціологічних методів. СК05. Здатність самостійно планувати, організовувати та проводити соціологічне дослідження СК06. Здатність аналізувати та систематизувати одержані результати, формулювати аргументовані висновки та рекомендації. СК07. Здатність презентувати результати соціологічних досліджень для фахівців та нефахівців СК08. Здатність дотримуватися у своїй діяльності норм професійної етики соціолога та доброчесності. СК10. Здатність вільно орієнтуватися у базових та альтернативних типах вибіркових соціологічних досліджень. СК11. Здатність використання базових комп’ютерних програм обробки емпіричних даних, отриманих в ході проведення соціологічного дослідження</w:t>
      </w:r>
    </w:p>
    <w:p w14:paraId="27E5519B" w14:textId="1ADFF174" w:rsidR="0005435C" w:rsidRPr="00317254" w:rsidRDefault="0005435C" w:rsidP="00771793">
      <w:pPr>
        <w:spacing w:after="0" w:line="240" w:lineRule="auto"/>
        <w:jc w:val="both"/>
        <w:rPr>
          <w:rFonts w:ascii="Times New Roman" w:hAnsi="Times New Roman"/>
          <w:sz w:val="28"/>
          <w:szCs w:val="28"/>
          <w:lang w:val="uk-UA"/>
        </w:rPr>
      </w:pPr>
      <w:r w:rsidRPr="00317254">
        <w:rPr>
          <w:rFonts w:ascii="Times New Roman" w:hAnsi="Times New Roman"/>
          <w:sz w:val="28"/>
          <w:szCs w:val="28"/>
          <w:lang w:val="uk-UA"/>
        </w:rPr>
        <w:t xml:space="preserve">УХВАЛИЛИ: На основі критеріїв оцінювання даного виду робіт, письмових звітних матеріалів про проходження </w:t>
      </w:r>
      <w:r w:rsidR="006831A5">
        <w:rPr>
          <w:rFonts w:ascii="Times New Roman" w:hAnsi="Times New Roman"/>
          <w:sz w:val="28"/>
          <w:szCs w:val="28"/>
          <w:lang w:val="uk-UA"/>
        </w:rPr>
        <w:t>виробничої</w:t>
      </w:r>
      <w:r w:rsidRPr="00317254">
        <w:rPr>
          <w:rFonts w:ascii="Times New Roman" w:hAnsi="Times New Roman"/>
          <w:sz w:val="28"/>
          <w:szCs w:val="28"/>
          <w:lang w:val="uk-UA"/>
        </w:rPr>
        <w:t xml:space="preserve"> практики на тему «Реадаптація учасників бойових дій очима їх дружин» та публічної презентації результатів, оцінити роботу наступним чином:</w:t>
      </w:r>
    </w:p>
    <w:p w14:paraId="56B0ED9A" w14:textId="6DCA0C90" w:rsidR="00FB0A05" w:rsidRPr="00317254" w:rsidRDefault="00FB0A05" w:rsidP="00771793">
      <w:pPr>
        <w:pStyle w:val="Default"/>
        <w:jc w:val="both"/>
        <w:rPr>
          <w:color w:val="auto"/>
          <w:sz w:val="28"/>
          <w:szCs w:val="28"/>
          <w:lang w:val="uk-UA"/>
        </w:rPr>
      </w:pPr>
      <w:r w:rsidRPr="00317254">
        <w:rPr>
          <w:color w:val="auto"/>
          <w:sz w:val="28"/>
          <w:szCs w:val="28"/>
          <w:lang w:val="uk-UA"/>
        </w:rPr>
        <w:t>Група 511-сг</w:t>
      </w:r>
    </w:p>
    <w:p w14:paraId="23786341" w14:textId="5292B188" w:rsidR="0005435C" w:rsidRPr="00317254" w:rsidRDefault="0005435C" w:rsidP="00771793">
      <w:pPr>
        <w:spacing w:after="0" w:line="240" w:lineRule="auto"/>
        <w:jc w:val="both"/>
        <w:rPr>
          <w:rFonts w:ascii="Times New Roman" w:hAnsi="Times New Roman"/>
          <w:sz w:val="28"/>
          <w:szCs w:val="28"/>
          <w:lang w:val="uk-UA"/>
        </w:rPr>
      </w:pPr>
      <w:proofErr w:type="spellStart"/>
      <w:r w:rsidRPr="00317254">
        <w:rPr>
          <w:rFonts w:ascii="Times New Roman" w:hAnsi="Times New Roman"/>
          <w:sz w:val="28"/>
          <w:szCs w:val="28"/>
          <w:lang w:val="uk-UA"/>
        </w:rPr>
        <w:t>Цебенко</w:t>
      </w:r>
      <w:proofErr w:type="spellEnd"/>
      <w:r w:rsidRPr="00317254">
        <w:rPr>
          <w:rFonts w:ascii="Times New Roman" w:hAnsi="Times New Roman"/>
          <w:sz w:val="28"/>
          <w:szCs w:val="28"/>
          <w:lang w:val="uk-UA"/>
        </w:rPr>
        <w:t xml:space="preserve"> Павло Вікторович</w:t>
      </w:r>
      <w:r w:rsidR="00FB0A05" w:rsidRPr="00317254">
        <w:rPr>
          <w:sz w:val="28"/>
          <w:szCs w:val="28"/>
          <w:lang w:val="uk-UA"/>
        </w:rPr>
        <w:t xml:space="preserve"> </w:t>
      </w:r>
      <w:r w:rsidR="00FB0A05" w:rsidRPr="00317254">
        <w:rPr>
          <w:rFonts w:ascii="Times New Roman" w:hAnsi="Times New Roman"/>
          <w:sz w:val="28"/>
          <w:szCs w:val="28"/>
          <w:lang w:val="uk-UA"/>
        </w:rPr>
        <w:t xml:space="preserve">– 78 </w:t>
      </w:r>
      <w:r w:rsidR="006831A5">
        <w:rPr>
          <w:rFonts w:ascii="Times New Roman" w:hAnsi="Times New Roman"/>
          <w:sz w:val="28"/>
          <w:szCs w:val="28"/>
          <w:lang w:val="uk-UA"/>
        </w:rPr>
        <w:t>добре</w:t>
      </w:r>
    </w:p>
    <w:p w14:paraId="5C847413" w14:textId="64A943F8" w:rsidR="0005435C" w:rsidRPr="00317254" w:rsidRDefault="0005435C" w:rsidP="00771793">
      <w:pPr>
        <w:spacing w:after="0" w:line="240" w:lineRule="auto"/>
        <w:jc w:val="both"/>
        <w:rPr>
          <w:rFonts w:ascii="Times New Roman" w:hAnsi="Times New Roman"/>
          <w:sz w:val="28"/>
          <w:szCs w:val="28"/>
          <w:lang w:val="uk-UA"/>
        </w:rPr>
      </w:pPr>
      <w:r w:rsidRPr="00317254">
        <w:rPr>
          <w:rFonts w:ascii="Times New Roman" w:hAnsi="Times New Roman"/>
          <w:sz w:val="28"/>
          <w:szCs w:val="28"/>
          <w:lang w:val="uk-UA"/>
        </w:rPr>
        <w:t>Чередник Давид Володимирович</w:t>
      </w:r>
      <w:r w:rsidR="00FB0A05" w:rsidRPr="00317254">
        <w:rPr>
          <w:sz w:val="28"/>
          <w:szCs w:val="28"/>
          <w:lang w:val="uk-UA"/>
        </w:rPr>
        <w:t xml:space="preserve"> </w:t>
      </w:r>
      <w:r w:rsidR="00FB0A05" w:rsidRPr="00317254">
        <w:rPr>
          <w:rFonts w:ascii="Times New Roman" w:hAnsi="Times New Roman"/>
          <w:sz w:val="28"/>
          <w:szCs w:val="28"/>
          <w:lang w:val="uk-UA"/>
        </w:rPr>
        <w:t xml:space="preserve">– 82 </w:t>
      </w:r>
      <w:r w:rsidR="006831A5">
        <w:rPr>
          <w:rFonts w:ascii="Times New Roman" w:hAnsi="Times New Roman"/>
          <w:sz w:val="28"/>
          <w:szCs w:val="28"/>
          <w:lang w:val="uk-UA"/>
        </w:rPr>
        <w:t>добре</w:t>
      </w:r>
    </w:p>
    <w:p w14:paraId="6065F755" w14:textId="126D1FCA" w:rsidR="0005435C" w:rsidRPr="00317254" w:rsidRDefault="0005435C" w:rsidP="00771793">
      <w:pPr>
        <w:spacing w:after="0" w:line="240" w:lineRule="auto"/>
        <w:jc w:val="both"/>
        <w:rPr>
          <w:rFonts w:ascii="Times New Roman" w:hAnsi="Times New Roman"/>
          <w:sz w:val="28"/>
          <w:szCs w:val="28"/>
          <w:lang w:val="uk-UA"/>
        </w:rPr>
      </w:pPr>
      <w:proofErr w:type="spellStart"/>
      <w:r w:rsidRPr="00317254">
        <w:rPr>
          <w:rFonts w:ascii="Times New Roman" w:hAnsi="Times New Roman"/>
          <w:sz w:val="28"/>
          <w:szCs w:val="28"/>
          <w:lang w:val="uk-UA"/>
        </w:rPr>
        <w:t>Шаухалов</w:t>
      </w:r>
      <w:proofErr w:type="spellEnd"/>
      <w:r w:rsidRPr="00317254">
        <w:rPr>
          <w:rFonts w:ascii="Times New Roman" w:hAnsi="Times New Roman"/>
          <w:sz w:val="28"/>
          <w:szCs w:val="28"/>
          <w:lang w:val="uk-UA"/>
        </w:rPr>
        <w:t xml:space="preserve"> Андрій Олексійович</w:t>
      </w:r>
      <w:r w:rsidR="00FB0A05" w:rsidRPr="00317254">
        <w:rPr>
          <w:rFonts w:ascii="Times New Roman" w:hAnsi="Times New Roman"/>
          <w:sz w:val="28"/>
          <w:szCs w:val="28"/>
          <w:lang w:val="uk-UA"/>
        </w:rPr>
        <w:t xml:space="preserve"> – 78 </w:t>
      </w:r>
      <w:r w:rsidR="006831A5">
        <w:rPr>
          <w:rFonts w:ascii="Times New Roman" w:hAnsi="Times New Roman"/>
          <w:sz w:val="28"/>
          <w:szCs w:val="28"/>
          <w:lang w:val="uk-UA"/>
        </w:rPr>
        <w:t>добре</w:t>
      </w:r>
    </w:p>
    <w:p w14:paraId="42CE7070" w14:textId="33325A6F" w:rsidR="0005435C" w:rsidRPr="00317254" w:rsidRDefault="0005435C" w:rsidP="00771793">
      <w:pPr>
        <w:spacing w:after="0" w:line="240" w:lineRule="auto"/>
        <w:jc w:val="both"/>
        <w:rPr>
          <w:rFonts w:ascii="Times New Roman" w:hAnsi="Times New Roman"/>
          <w:sz w:val="28"/>
          <w:szCs w:val="28"/>
          <w:lang w:val="uk-UA"/>
        </w:rPr>
      </w:pPr>
      <w:r w:rsidRPr="00317254">
        <w:rPr>
          <w:rFonts w:ascii="Times New Roman" w:hAnsi="Times New Roman"/>
          <w:sz w:val="28"/>
          <w:szCs w:val="28"/>
          <w:lang w:val="uk-UA"/>
        </w:rPr>
        <w:t>Уколов Максим Сергійович</w:t>
      </w:r>
      <w:r w:rsidR="00FB0A05" w:rsidRPr="00317254">
        <w:rPr>
          <w:rFonts w:ascii="Times New Roman" w:hAnsi="Times New Roman"/>
          <w:sz w:val="28"/>
          <w:szCs w:val="28"/>
          <w:lang w:val="uk-UA"/>
        </w:rPr>
        <w:t xml:space="preserve"> – 90 </w:t>
      </w:r>
      <w:r w:rsidR="006831A5">
        <w:rPr>
          <w:rFonts w:ascii="Times New Roman" w:hAnsi="Times New Roman"/>
          <w:sz w:val="28"/>
          <w:szCs w:val="28"/>
          <w:lang w:val="uk-UA"/>
        </w:rPr>
        <w:t>відмінно</w:t>
      </w:r>
    </w:p>
    <w:p w14:paraId="04BC5C7F" w14:textId="347BFBF0" w:rsidR="0005435C" w:rsidRPr="00317254" w:rsidRDefault="0005435C" w:rsidP="00D17F89">
      <w:pPr>
        <w:pStyle w:val="Default"/>
        <w:ind w:firstLine="708"/>
        <w:jc w:val="both"/>
        <w:rPr>
          <w:b/>
          <w:color w:val="auto"/>
          <w:sz w:val="28"/>
          <w:szCs w:val="28"/>
          <w:lang w:val="uk-UA"/>
        </w:rPr>
      </w:pPr>
      <w:r w:rsidRPr="00317254">
        <w:rPr>
          <w:b/>
          <w:color w:val="auto"/>
          <w:sz w:val="28"/>
          <w:szCs w:val="28"/>
          <w:lang w:val="uk-UA"/>
        </w:rPr>
        <w:lastRenderedPageBreak/>
        <w:t xml:space="preserve">СЛУХАЛИ: Про проходження практик через участь студентів Олексія Дворського (гр. 512 </w:t>
      </w:r>
      <w:proofErr w:type="spellStart"/>
      <w:r w:rsidRPr="00317254">
        <w:rPr>
          <w:b/>
          <w:color w:val="auto"/>
          <w:sz w:val="28"/>
          <w:szCs w:val="28"/>
          <w:lang w:val="uk-UA"/>
        </w:rPr>
        <w:t>сг</w:t>
      </w:r>
      <w:proofErr w:type="spellEnd"/>
      <w:r w:rsidRPr="00317254">
        <w:rPr>
          <w:b/>
          <w:color w:val="auto"/>
          <w:sz w:val="28"/>
          <w:szCs w:val="28"/>
          <w:lang w:val="uk-UA"/>
        </w:rPr>
        <w:t xml:space="preserve">.) та </w:t>
      </w:r>
      <w:proofErr w:type="spellStart"/>
      <w:r w:rsidRPr="00317254">
        <w:rPr>
          <w:b/>
          <w:color w:val="auto"/>
          <w:sz w:val="28"/>
          <w:szCs w:val="28"/>
          <w:lang w:val="uk-UA"/>
        </w:rPr>
        <w:t>Мілани</w:t>
      </w:r>
      <w:proofErr w:type="spellEnd"/>
      <w:r w:rsidRPr="00317254">
        <w:rPr>
          <w:b/>
          <w:color w:val="auto"/>
          <w:sz w:val="28"/>
          <w:szCs w:val="28"/>
          <w:lang w:val="uk-UA"/>
        </w:rPr>
        <w:t xml:space="preserve"> </w:t>
      </w:r>
      <w:proofErr w:type="spellStart"/>
      <w:r w:rsidRPr="00317254">
        <w:rPr>
          <w:b/>
          <w:color w:val="auto"/>
          <w:sz w:val="28"/>
          <w:szCs w:val="28"/>
          <w:lang w:val="uk-UA"/>
        </w:rPr>
        <w:t>Мазінової</w:t>
      </w:r>
      <w:proofErr w:type="spellEnd"/>
      <w:r w:rsidRPr="00317254">
        <w:rPr>
          <w:b/>
          <w:color w:val="auto"/>
          <w:sz w:val="28"/>
          <w:szCs w:val="28"/>
          <w:lang w:val="uk-UA"/>
        </w:rPr>
        <w:t xml:space="preserve"> (гр. 511 </w:t>
      </w:r>
      <w:proofErr w:type="spellStart"/>
      <w:r w:rsidRPr="00317254">
        <w:rPr>
          <w:b/>
          <w:color w:val="auto"/>
          <w:sz w:val="28"/>
          <w:szCs w:val="28"/>
          <w:lang w:val="uk-UA"/>
        </w:rPr>
        <w:t>сг</w:t>
      </w:r>
      <w:proofErr w:type="spellEnd"/>
      <w:r w:rsidRPr="00317254">
        <w:rPr>
          <w:b/>
          <w:color w:val="auto"/>
          <w:sz w:val="28"/>
          <w:szCs w:val="28"/>
          <w:lang w:val="uk-UA"/>
        </w:rPr>
        <w:t xml:space="preserve">.) у проєкті «ДІМ ТАМ, ДЕ МИ РАЗОМ!» за підтримки Проєкту Ради Європи «Підтримка реформування законодавчої бази щодо національних меншин та зміцнення стійкості національних меншин і ромів в Україні»" </w:t>
      </w:r>
    </w:p>
    <w:p w14:paraId="49352584" w14:textId="77777777" w:rsidR="0005435C" w:rsidRPr="00317254" w:rsidRDefault="0005435C" w:rsidP="00D17F89">
      <w:pPr>
        <w:pStyle w:val="Default"/>
        <w:ind w:firstLine="708"/>
        <w:jc w:val="both"/>
        <w:rPr>
          <w:color w:val="auto"/>
          <w:sz w:val="28"/>
          <w:szCs w:val="28"/>
          <w:lang w:val="uk-UA"/>
        </w:rPr>
      </w:pPr>
      <w:r w:rsidRPr="00317254">
        <w:rPr>
          <w:b/>
          <w:bCs/>
          <w:color w:val="auto"/>
          <w:sz w:val="28"/>
          <w:szCs w:val="28"/>
          <w:lang w:val="uk-UA"/>
        </w:rPr>
        <w:t>ВИСТУПИЛИ:</w:t>
      </w:r>
      <w:r w:rsidRPr="00317254">
        <w:rPr>
          <w:color w:val="auto"/>
          <w:sz w:val="28"/>
          <w:szCs w:val="28"/>
          <w:lang w:val="uk-UA"/>
        </w:rPr>
        <w:t xml:space="preserve"> доцент Афанасьєва Л.В. зазначила, що здобувачі першого (бакалаврського) рівня </w:t>
      </w:r>
      <w:proofErr w:type="spellStart"/>
      <w:r w:rsidRPr="00317254">
        <w:rPr>
          <w:color w:val="auto"/>
          <w:sz w:val="28"/>
          <w:szCs w:val="28"/>
          <w:lang w:val="uk-UA"/>
        </w:rPr>
        <w:t>вищо</w:t>
      </w:r>
      <w:proofErr w:type="spellEnd"/>
      <w:r w:rsidRPr="00317254">
        <w:rPr>
          <w:color w:val="auto"/>
          <w:sz w:val="28"/>
          <w:szCs w:val="28"/>
          <w:lang w:val="uk-UA"/>
        </w:rPr>
        <w:t xml:space="preserve"> </w:t>
      </w:r>
      <w:proofErr w:type="spellStart"/>
      <w:r w:rsidRPr="00317254">
        <w:rPr>
          <w:color w:val="auto"/>
          <w:sz w:val="28"/>
          <w:szCs w:val="28"/>
          <w:lang w:val="uk-UA"/>
        </w:rPr>
        <w:t>їосвіти</w:t>
      </w:r>
      <w:proofErr w:type="spellEnd"/>
      <w:r w:rsidRPr="00317254">
        <w:rPr>
          <w:color w:val="auto"/>
          <w:sz w:val="28"/>
          <w:szCs w:val="28"/>
          <w:lang w:val="uk-UA"/>
        </w:rPr>
        <w:t xml:space="preserve"> освітньої програми 054 «Соціологія» Олексій Дворський (третій рік навчання) та Мілана </w:t>
      </w:r>
      <w:proofErr w:type="spellStart"/>
      <w:r w:rsidRPr="00317254">
        <w:rPr>
          <w:color w:val="auto"/>
          <w:sz w:val="28"/>
          <w:szCs w:val="28"/>
          <w:lang w:val="uk-UA"/>
        </w:rPr>
        <w:t>Мазінова</w:t>
      </w:r>
      <w:proofErr w:type="spellEnd"/>
      <w:r w:rsidRPr="00317254">
        <w:rPr>
          <w:color w:val="auto"/>
          <w:sz w:val="28"/>
          <w:szCs w:val="28"/>
          <w:lang w:val="uk-UA"/>
        </w:rPr>
        <w:t xml:space="preserve"> (четвертий рік навчання) у співпраці з науковими співробітниками Центру соціологічних досліджень Мелітопольського державного педагогічного університету імені Богдана Хмельницького долучилися до реалізації проєкту «ДІМ ТАМ, ДЕ МИ РАЗОМ!» за підтримки Проєкту Ради Європи «Підтримка реформування законодавчої бази щодо національних меншин та зміцнення стійкості національних меншин і ромів в Україні». Участь у зазначеному проєкті була визнана за результатами підготовлених документів у формі неформальної освіти як проходження навчальної (Дворський О., гр. 512 </w:t>
      </w:r>
      <w:proofErr w:type="spellStart"/>
      <w:r w:rsidRPr="00317254">
        <w:rPr>
          <w:color w:val="auto"/>
          <w:sz w:val="28"/>
          <w:szCs w:val="28"/>
          <w:lang w:val="uk-UA"/>
        </w:rPr>
        <w:t>сг</w:t>
      </w:r>
      <w:proofErr w:type="spellEnd"/>
      <w:r w:rsidRPr="00317254">
        <w:rPr>
          <w:color w:val="auto"/>
          <w:sz w:val="28"/>
          <w:szCs w:val="28"/>
          <w:lang w:val="uk-UA"/>
        </w:rPr>
        <w:t xml:space="preserve">.) та виробничої практики </w:t>
      </w:r>
      <w:proofErr w:type="spellStart"/>
      <w:r w:rsidRPr="00317254">
        <w:rPr>
          <w:color w:val="auto"/>
          <w:sz w:val="28"/>
          <w:szCs w:val="28"/>
          <w:lang w:val="uk-UA"/>
        </w:rPr>
        <w:t>Мазінова</w:t>
      </w:r>
      <w:proofErr w:type="spellEnd"/>
      <w:r w:rsidRPr="00317254">
        <w:rPr>
          <w:color w:val="auto"/>
          <w:sz w:val="28"/>
          <w:szCs w:val="28"/>
          <w:lang w:val="uk-UA"/>
        </w:rPr>
        <w:t xml:space="preserve"> М., гр. 511 </w:t>
      </w:r>
      <w:proofErr w:type="spellStart"/>
      <w:r w:rsidRPr="00317254">
        <w:rPr>
          <w:color w:val="auto"/>
          <w:sz w:val="28"/>
          <w:szCs w:val="28"/>
          <w:lang w:val="uk-UA"/>
        </w:rPr>
        <w:t>сг</w:t>
      </w:r>
      <w:proofErr w:type="spellEnd"/>
      <w:r w:rsidRPr="00317254">
        <w:rPr>
          <w:color w:val="auto"/>
          <w:sz w:val="28"/>
          <w:szCs w:val="28"/>
          <w:lang w:val="uk-UA"/>
        </w:rPr>
        <w:t xml:space="preserve">), що відповідає вимогам освітньої програми. Участь в </w:t>
      </w:r>
      <w:proofErr w:type="spellStart"/>
      <w:r w:rsidRPr="00317254">
        <w:rPr>
          <w:color w:val="auto"/>
          <w:sz w:val="28"/>
          <w:szCs w:val="28"/>
          <w:lang w:val="uk-UA"/>
        </w:rPr>
        <w:t>проєктній</w:t>
      </w:r>
      <w:proofErr w:type="spellEnd"/>
      <w:r w:rsidRPr="00317254">
        <w:rPr>
          <w:color w:val="auto"/>
          <w:sz w:val="28"/>
          <w:szCs w:val="28"/>
          <w:lang w:val="uk-UA"/>
        </w:rPr>
        <w:t xml:space="preserve"> діяльності сприяла не лише поглибленню їхніх теоретичних знань у галузі міжкультурної комунікації та соціальної інтеграції, але й забезпечила формування низки ключових </w:t>
      </w:r>
      <w:proofErr w:type="spellStart"/>
      <w:r w:rsidRPr="00317254">
        <w:rPr>
          <w:color w:val="auto"/>
          <w:sz w:val="28"/>
          <w:szCs w:val="28"/>
          <w:lang w:val="uk-UA"/>
        </w:rPr>
        <w:t>проєктних</w:t>
      </w:r>
      <w:proofErr w:type="spellEnd"/>
      <w:r w:rsidRPr="00317254">
        <w:rPr>
          <w:color w:val="auto"/>
          <w:sz w:val="28"/>
          <w:szCs w:val="28"/>
          <w:lang w:val="uk-UA"/>
        </w:rPr>
        <w:t xml:space="preserve"> компетентностей (розробка, реалізація </w:t>
      </w:r>
      <w:proofErr w:type="spellStart"/>
      <w:r w:rsidRPr="00317254">
        <w:rPr>
          <w:color w:val="auto"/>
          <w:sz w:val="28"/>
          <w:szCs w:val="28"/>
          <w:lang w:val="uk-UA"/>
        </w:rPr>
        <w:t>проєктів</w:t>
      </w:r>
      <w:proofErr w:type="spellEnd"/>
      <w:r w:rsidRPr="00317254">
        <w:rPr>
          <w:color w:val="auto"/>
          <w:sz w:val="28"/>
          <w:szCs w:val="28"/>
          <w:lang w:val="uk-UA"/>
        </w:rPr>
        <w:t xml:space="preserve">, аналіз даних, налагодження партнерських </w:t>
      </w:r>
      <w:proofErr w:type="spellStart"/>
      <w:r w:rsidRPr="00317254">
        <w:rPr>
          <w:color w:val="auto"/>
          <w:sz w:val="28"/>
          <w:szCs w:val="28"/>
          <w:lang w:val="uk-UA"/>
        </w:rPr>
        <w:t>зв'язків</w:t>
      </w:r>
      <w:proofErr w:type="spellEnd"/>
      <w:r w:rsidRPr="00317254">
        <w:rPr>
          <w:color w:val="auto"/>
          <w:sz w:val="28"/>
          <w:szCs w:val="28"/>
          <w:lang w:val="uk-UA"/>
        </w:rPr>
        <w:t xml:space="preserve">) та </w:t>
      </w:r>
      <w:proofErr w:type="spellStart"/>
      <w:r w:rsidRPr="00317254">
        <w:rPr>
          <w:color w:val="auto"/>
          <w:sz w:val="28"/>
          <w:szCs w:val="28"/>
          <w:lang w:val="uk-UA"/>
        </w:rPr>
        <w:t>soft</w:t>
      </w:r>
      <w:proofErr w:type="spellEnd"/>
      <w:r w:rsidRPr="00317254">
        <w:rPr>
          <w:color w:val="auto"/>
          <w:sz w:val="28"/>
          <w:szCs w:val="28"/>
          <w:lang w:val="uk-UA"/>
        </w:rPr>
        <w:t xml:space="preserve"> </w:t>
      </w:r>
      <w:proofErr w:type="spellStart"/>
      <w:r w:rsidRPr="00317254">
        <w:rPr>
          <w:color w:val="auto"/>
          <w:sz w:val="28"/>
          <w:szCs w:val="28"/>
          <w:lang w:val="uk-UA"/>
        </w:rPr>
        <w:t>skills</w:t>
      </w:r>
      <w:proofErr w:type="spellEnd"/>
      <w:r w:rsidRPr="00317254">
        <w:rPr>
          <w:color w:val="auto"/>
          <w:sz w:val="28"/>
          <w:szCs w:val="28"/>
          <w:lang w:val="uk-UA"/>
        </w:rPr>
        <w:t xml:space="preserve"> (комунікація, командна робота, критичне </w:t>
      </w:r>
      <w:proofErr w:type="spellStart"/>
      <w:r w:rsidRPr="00317254">
        <w:rPr>
          <w:color w:val="auto"/>
          <w:sz w:val="28"/>
          <w:szCs w:val="28"/>
          <w:lang w:val="uk-UA"/>
        </w:rPr>
        <w:t>мислення,адаптивність</w:t>
      </w:r>
      <w:proofErr w:type="spellEnd"/>
      <w:r w:rsidRPr="00317254">
        <w:rPr>
          <w:color w:val="auto"/>
          <w:sz w:val="28"/>
          <w:szCs w:val="28"/>
          <w:lang w:val="uk-UA"/>
        </w:rPr>
        <w:t>). Отриманий досвід суттєво посилив їхні дослідницькі навички та продемонстрував здатність застосовувати академічні знання для вирішення актуальних соціальних проблем, що є важливим елементом формування фахівців-соціологів.</w:t>
      </w:r>
    </w:p>
    <w:p w14:paraId="16ED0755" w14:textId="271F86A3" w:rsidR="0005435C" w:rsidRPr="00317254" w:rsidRDefault="0005435C" w:rsidP="00771793">
      <w:pPr>
        <w:pStyle w:val="Default"/>
        <w:jc w:val="both"/>
        <w:rPr>
          <w:color w:val="auto"/>
          <w:sz w:val="28"/>
          <w:szCs w:val="28"/>
          <w:lang w:val="uk-UA"/>
        </w:rPr>
      </w:pPr>
      <w:r w:rsidRPr="00317254">
        <w:rPr>
          <w:color w:val="auto"/>
          <w:sz w:val="28"/>
          <w:szCs w:val="28"/>
          <w:lang w:val="uk-UA"/>
        </w:rPr>
        <w:t xml:space="preserve">УХВАЛИЛИ: враховуючи підготовлені документи та набуті студентами Олексієм Дворським та </w:t>
      </w:r>
      <w:proofErr w:type="spellStart"/>
      <w:r w:rsidRPr="00317254">
        <w:rPr>
          <w:color w:val="auto"/>
          <w:sz w:val="28"/>
          <w:szCs w:val="28"/>
          <w:lang w:val="uk-UA"/>
        </w:rPr>
        <w:t>Міланою</w:t>
      </w:r>
      <w:proofErr w:type="spellEnd"/>
      <w:r w:rsidRPr="00317254">
        <w:rPr>
          <w:color w:val="auto"/>
          <w:sz w:val="28"/>
          <w:szCs w:val="28"/>
          <w:lang w:val="uk-UA"/>
        </w:rPr>
        <w:t xml:space="preserve"> </w:t>
      </w:r>
      <w:proofErr w:type="spellStart"/>
      <w:r w:rsidRPr="00317254">
        <w:rPr>
          <w:color w:val="auto"/>
          <w:sz w:val="28"/>
          <w:szCs w:val="28"/>
          <w:lang w:val="uk-UA"/>
        </w:rPr>
        <w:t>Мазіновою</w:t>
      </w:r>
      <w:proofErr w:type="spellEnd"/>
      <w:r w:rsidRPr="00317254">
        <w:rPr>
          <w:color w:val="auto"/>
          <w:sz w:val="28"/>
          <w:szCs w:val="28"/>
          <w:lang w:val="uk-UA"/>
        </w:rPr>
        <w:t xml:space="preserve"> компетентності під час участі у проєкті «ДІМ ТАМ, ДЕ МИ РАЗОМ!», визнати їхню участь як результат неформальної освіти. Зарахувати Олексію Дворському проходження навчальної практики (гр. 512 </w:t>
      </w:r>
      <w:proofErr w:type="spellStart"/>
      <w:r w:rsidRPr="00317254">
        <w:rPr>
          <w:color w:val="auto"/>
          <w:sz w:val="28"/>
          <w:szCs w:val="28"/>
          <w:lang w:val="uk-UA"/>
        </w:rPr>
        <w:t>сг</w:t>
      </w:r>
      <w:proofErr w:type="spellEnd"/>
      <w:r w:rsidRPr="00317254">
        <w:rPr>
          <w:color w:val="auto"/>
          <w:sz w:val="28"/>
          <w:szCs w:val="28"/>
          <w:lang w:val="uk-UA"/>
        </w:rPr>
        <w:t xml:space="preserve">.), а Мілані </w:t>
      </w:r>
      <w:proofErr w:type="spellStart"/>
      <w:r w:rsidRPr="00317254">
        <w:rPr>
          <w:color w:val="auto"/>
          <w:sz w:val="28"/>
          <w:szCs w:val="28"/>
          <w:lang w:val="uk-UA"/>
        </w:rPr>
        <w:t>Мазіновій</w:t>
      </w:r>
      <w:proofErr w:type="spellEnd"/>
      <w:r w:rsidRPr="00317254">
        <w:rPr>
          <w:color w:val="auto"/>
          <w:sz w:val="28"/>
          <w:szCs w:val="28"/>
          <w:lang w:val="uk-UA"/>
        </w:rPr>
        <w:t xml:space="preserve"> – проходження виробничої практики (гр. 511 </w:t>
      </w:r>
      <w:proofErr w:type="spellStart"/>
      <w:r w:rsidRPr="00317254">
        <w:rPr>
          <w:color w:val="auto"/>
          <w:sz w:val="28"/>
          <w:szCs w:val="28"/>
          <w:lang w:val="uk-UA"/>
        </w:rPr>
        <w:t>сг</w:t>
      </w:r>
      <w:proofErr w:type="spellEnd"/>
      <w:r w:rsidRPr="00317254">
        <w:rPr>
          <w:color w:val="auto"/>
          <w:sz w:val="28"/>
          <w:szCs w:val="28"/>
          <w:lang w:val="uk-UA"/>
        </w:rPr>
        <w:t>.) згідно з вимогами освітньої програми 054 «Соціологія»</w:t>
      </w:r>
    </w:p>
    <w:p w14:paraId="1E3EFB35" w14:textId="4BBA97FC" w:rsidR="0005435C" w:rsidRPr="00317254" w:rsidRDefault="0005435C" w:rsidP="00771793">
      <w:pPr>
        <w:pStyle w:val="Default"/>
        <w:jc w:val="both"/>
        <w:rPr>
          <w:color w:val="auto"/>
          <w:sz w:val="28"/>
          <w:szCs w:val="28"/>
          <w:lang w:val="uk-UA"/>
        </w:rPr>
      </w:pPr>
      <w:proofErr w:type="spellStart"/>
      <w:r w:rsidRPr="00317254">
        <w:rPr>
          <w:color w:val="auto"/>
          <w:sz w:val="28"/>
          <w:szCs w:val="28"/>
          <w:lang w:val="uk-UA"/>
        </w:rPr>
        <w:t>Мазінова</w:t>
      </w:r>
      <w:proofErr w:type="spellEnd"/>
      <w:r w:rsidRPr="00317254">
        <w:rPr>
          <w:color w:val="auto"/>
          <w:sz w:val="28"/>
          <w:szCs w:val="28"/>
          <w:lang w:val="uk-UA"/>
        </w:rPr>
        <w:t xml:space="preserve"> Мілана – 94 </w:t>
      </w:r>
      <w:r w:rsidR="00FB0A05" w:rsidRPr="00317254">
        <w:rPr>
          <w:color w:val="auto"/>
          <w:sz w:val="28"/>
          <w:szCs w:val="28"/>
          <w:lang w:val="uk-UA"/>
        </w:rPr>
        <w:t>зараховано</w:t>
      </w:r>
    </w:p>
    <w:p w14:paraId="7137E3FD" w14:textId="4BAA6E1F" w:rsidR="0005435C" w:rsidRPr="00317254" w:rsidRDefault="0005435C" w:rsidP="00771793">
      <w:pPr>
        <w:pStyle w:val="Default"/>
        <w:jc w:val="both"/>
        <w:rPr>
          <w:color w:val="auto"/>
          <w:sz w:val="28"/>
          <w:szCs w:val="28"/>
          <w:lang w:val="uk-UA"/>
        </w:rPr>
      </w:pPr>
      <w:r w:rsidRPr="00317254">
        <w:rPr>
          <w:color w:val="auto"/>
          <w:sz w:val="28"/>
          <w:szCs w:val="28"/>
          <w:lang w:val="uk-UA"/>
        </w:rPr>
        <w:t xml:space="preserve">Дворський Олексій –94 </w:t>
      </w:r>
      <w:r w:rsidR="00FB0A05" w:rsidRPr="00317254">
        <w:rPr>
          <w:color w:val="auto"/>
          <w:sz w:val="28"/>
          <w:szCs w:val="28"/>
          <w:lang w:val="uk-UA"/>
        </w:rPr>
        <w:t>відмінно</w:t>
      </w:r>
    </w:p>
    <w:p w14:paraId="0DA5E93E" w14:textId="306D9133" w:rsidR="00E9638F" w:rsidRPr="00317254" w:rsidRDefault="00E12D59" w:rsidP="00771793">
      <w:pPr>
        <w:spacing w:after="0" w:line="240" w:lineRule="auto"/>
        <w:ind w:firstLine="709"/>
        <w:jc w:val="both"/>
        <w:rPr>
          <w:rFonts w:ascii="Times New Roman" w:hAnsi="Times New Roman"/>
          <w:sz w:val="28"/>
          <w:szCs w:val="28"/>
          <w:lang w:val="uk-UA"/>
        </w:rPr>
      </w:pPr>
      <w:r w:rsidRPr="00317254">
        <w:rPr>
          <w:rFonts w:ascii="Times New Roman" w:hAnsi="Times New Roman"/>
          <w:b/>
          <w:bCs/>
          <w:sz w:val="28"/>
          <w:szCs w:val="28"/>
          <w:lang w:val="uk-UA"/>
        </w:rPr>
        <w:t>5</w:t>
      </w:r>
      <w:r w:rsidR="00E9638F" w:rsidRPr="00317254">
        <w:rPr>
          <w:rFonts w:ascii="Times New Roman" w:hAnsi="Times New Roman"/>
          <w:b/>
          <w:bCs/>
          <w:sz w:val="28"/>
          <w:szCs w:val="28"/>
          <w:lang w:val="uk-UA"/>
        </w:rPr>
        <w:t xml:space="preserve">. </w:t>
      </w:r>
      <w:r w:rsidR="00097E44" w:rsidRPr="00317254">
        <w:rPr>
          <w:rFonts w:ascii="Times New Roman" w:hAnsi="Times New Roman"/>
          <w:b/>
          <w:bCs/>
          <w:sz w:val="28"/>
          <w:szCs w:val="28"/>
          <w:lang w:val="uk-UA"/>
        </w:rPr>
        <w:t>СЛУХАЛИ:</w:t>
      </w:r>
      <w:r w:rsidR="00097E44" w:rsidRPr="00317254">
        <w:rPr>
          <w:rFonts w:ascii="Times New Roman" w:hAnsi="Times New Roman"/>
          <w:sz w:val="28"/>
          <w:szCs w:val="28"/>
          <w:lang w:val="uk-UA"/>
        </w:rPr>
        <w:t xml:space="preserve"> </w:t>
      </w:r>
      <w:r w:rsidR="00E9638F" w:rsidRPr="00317254">
        <w:rPr>
          <w:rFonts w:ascii="Times New Roman" w:hAnsi="Times New Roman"/>
          <w:sz w:val="28"/>
          <w:szCs w:val="28"/>
          <w:lang w:val="uk-UA"/>
        </w:rPr>
        <w:t xml:space="preserve">Про результати виконання </w:t>
      </w:r>
      <w:proofErr w:type="spellStart"/>
      <w:r w:rsidR="00E9638F" w:rsidRPr="00317254">
        <w:rPr>
          <w:rFonts w:ascii="Times New Roman" w:hAnsi="Times New Roman"/>
          <w:sz w:val="28"/>
          <w:szCs w:val="28"/>
          <w:lang w:val="uk-UA"/>
        </w:rPr>
        <w:t>освітньо</w:t>
      </w:r>
      <w:proofErr w:type="spellEnd"/>
      <w:r w:rsidR="00E9638F" w:rsidRPr="00317254">
        <w:rPr>
          <w:rFonts w:ascii="Times New Roman" w:hAnsi="Times New Roman"/>
          <w:sz w:val="28"/>
          <w:szCs w:val="28"/>
          <w:lang w:val="uk-UA"/>
        </w:rPr>
        <w:t xml:space="preserve">-наукової програми здобувачів вищої освіти третього рівня ОНП спеціальності 033 Філософія аспірантів Андрющенка Олексія Юрійовича, Горбаля Ярослава Миколайовича, Вишневського Олександра Олександровича, Шевчука Андрія Віталійовича. </w:t>
      </w:r>
    </w:p>
    <w:p w14:paraId="67B65EF9" w14:textId="2E2A9F02" w:rsidR="0005435C" w:rsidRPr="00317254" w:rsidRDefault="0005435C" w:rsidP="00D17F89">
      <w:pPr>
        <w:spacing w:after="0" w:line="240" w:lineRule="auto"/>
        <w:ind w:firstLine="708"/>
        <w:jc w:val="both"/>
        <w:rPr>
          <w:rFonts w:ascii="Times New Roman" w:hAnsi="Times New Roman"/>
          <w:sz w:val="28"/>
          <w:szCs w:val="28"/>
          <w:lang w:val="uk-UA"/>
        </w:rPr>
      </w:pPr>
      <w:r w:rsidRPr="00317254">
        <w:rPr>
          <w:rFonts w:ascii="Times New Roman" w:hAnsi="Times New Roman"/>
          <w:b/>
          <w:bCs/>
          <w:sz w:val="28"/>
          <w:szCs w:val="28"/>
          <w:lang w:val="uk-UA"/>
        </w:rPr>
        <w:t>СЛУХАЛИ:</w:t>
      </w:r>
      <w:r w:rsidRPr="00317254">
        <w:rPr>
          <w:rFonts w:ascii="Times New Roman" w:hAnsi="Times New Roman"/>
          <w:sz w:val="28"/>
          <w:szCs w:val="28"/>
          <w:lang w:val="uk-UA"/>
        </w:rPr>
        <w:t xml:space="preserve"> Аспірант Андрющенко О. Ю. повідомив, що за звітний період працював над завершенням першого розділу дисертаційного дослідження Концепт «людяність на війні»: було проведено комплексний аналіз із використанням міждисциплінарного підходу, де соціальна філософія стала основою для формування концептуального каркасу; обґрунтовано </w:t>
      </w:r>
      <w:r w:rsidRPr="00317254">
        <w:rPr>
          <w:rFonts w:ascii="Times New Roman" w:hAnsi="Times New Roman"/>
          <w:sz w:val="28"/>
          <w:szCs w:val="28"/>
          <w:lang w:val="uk-UA"/>
        </w:rPr>
        <w:lastRenderedPageBreak/>
        <w:t xml:space="preserve">методологічні засади, включаючи застосування феноменологічного підходу для дослідження суб'єктивного досвіду людяності, </w:t>
      </w:r>
      <w:proofErr w:type="spellStart"/>
      <w:r w:rsidRPr="00317254">
        <w:rPr>
          <w:rFonts w:ascii="Times New Roman" w:hAnsi="Times New Roman"/>
          <w:sz w:val="28"/>
          <w:szCs w:val="28"/>
          <w:lang w:val="uk-UA"/>
        </w:rPr>
        <w:t>герменевтичного</w:t>
      </w:r>
      <w:proofErr w:type="spellEnd"/>
      <w:r w:rsidRPr="00317254">
        <w:rPr>
          <w:rFonts w:ascii="Times New Roman" w:hAnsi="Times New Roman"/>
          <w:sz w:val="28"/>
          <w:szCs w:val="28"/>
          <w:lang w:val="uk-UA"/>
        </w:rPr>
        <w:t xml:space="preserve"> підходу для інтерпретації символів та практик, критичного аналізу для виявлення владних відносин та етичного підходу для визначення моральних принципів; сформовано категоріальний апарат дослідження, який включає аналіз понять людяності, війни, насильства, емпатії, милосердя та гідності; розкрито сутність людяності в екстремальних умовах війни, виявлено фактори, що сприяють її проявам, та оцінено моральні дилеми, з якими стикаються учасники конфлікту; поглиблено теоретичне розуміння людяності на війні та зроблено внесок у формування гуманістичних цінностей та протидії насильству. Особливу увагу було приділено аналізу впливу війни на трансформацію моральних норм та цінностей, а також дослідженню механізмів збереження людяності в умовах дегуманізації. Результати дослідження стали основою для розробки практичних рекомендацій щодо підтримки людяності в умовах збройних конфліктів.</w:t>
      </w:r>
    </w:p>
    <w:p w14:paraId="5A6674DC" w14:textId="644F7B9E"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sz w:val="28"/>
          <w:szCs w:val="28"/>
          <w:lang w:val="uk-UA"/>
        </w:rPr>
        <w:t>Відвідував заняття з ОК: Сучасні інформаційно-комунікаційні технології в науковій, науково-педагогічній та професійній діяльності (за фаховим спрямуванням). Академічне письмо англійською мовою для аспірантів. Філософська антропологія. Інноваційні педагогічні технології у вищій освіті. Комунікативно-практична філософія. Психологія розвитку особистості.</w:t>
      </w:r>
    </w:p>
    <w:p w14:paraId="279E062C" w14:textId="58464CDD"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sz w:val="28"/>
          <w:szCs w:val="28"/>
          <w:lang w:val="uk-UA"/>
        </w:rPr>
        <w:t xml:space="preserve">Підготував та опублікував статтю у фаховому виданні: «Людяність і війна: до питань розробки категоріального апарату». (Українознавчий альманах. № 34. 2024. С. 10-18). </w:t>
      </w:r>
    </w:p>
    <w:p w14:paraId="745F8F30" w14:textId="1BFFACC7"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sz w:val="28"/>
          <w:szCs w:val="28"/>
          <w:lang w:val="uk-UA"/>
        </w:rPr>
        <w:t xml:space="preserve">Опубліковано в співавторстві з науковим керівником, проф.. </w:t>
      </w:r>
      <w:proofErr w:type="spellStart"/>
      <w:r w:rsidRPr="00317254">
        <w:rPr>
          <w:rFonts w:ascii="Times New Roman" w:hAnsi="Times New Roman"/>
          <w:sz w:val="28"/>
          <w:szCs w:val="28"/>
          <w:lang w:val="uk-UA"/>
        </w:rPr>
        <w:t>Цюрупою</w:t>
      </w:r>
      <w:proofErr w:type="spellEnd"/>
      <w:r w:rsidRPr="00317254">
        <w:rPr>
          <w:rFonts w:ascii="Times New Roman" w:hAnsi="Times New Roman"/>
          <w:sz w:val="28"/>
          <w:szCs w:val="28"/>
          <w:lang w:val="uk-UA"/>
        </w:rPr>
        <w:t xml:space="preserve"> М. В. розділ «Українська воєнно-гуманітарна традиція: актуалізація здобутків у збройній боротьбі за суверенітет та територіальну цілісність України» міжнародної монографії </w:t>
      </w:r>
      <w:proofErr w:type="spellStart"/>
      <w:r w:rsidRPr="00317254">
        <w:rPr>
          <w:rFonts w:ascii="Times New Roman" w:hAnsi="Times New Roman"/>
          <w:sz w:val="28"/>
          <w:szCs w:val="28"/>
          <w:lang w:val="uk-UA"/>
        </w:rPr>
        <w:t>Temporis</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filia</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veritas</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Monographie</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collective</w:t>
      </w:r>
      <w:proofErr w:type="spellEnd"/>
      <w:r w:rsidRPr="00317254">
        <w:rPr>
          <w:rFonts w:ascii="Times New Roman" w:hAnsi="Times New Roman"/>
          <w:sz w:val="28"/>
          <w:szCs w:val="28"/>
          <w:lang w:val="uk-UA"/>
        </w:rPr>
        <w:t xml:space="preserve"> à </w:t>
      </w:r>
      <w:proofErr w:type="spellStart"/>
      <w:r w:rsidRPr="00317254">
        <w:rPr>
          <w:rFonts w:ascii="Times New Roman" w:hAnsi="Times New Roman"/>
          <w:sz w:val="28"/>
          <w:szCs w:val="28"/>
          <w:lang w:val="uk-UA"/>
        </w:rPr>
        <w:t>l’occasion</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du</w:t>
      </w:r>
      <w:proofErr w:type="spellEnd"/>
      <w:r w:rsidRPr="00317254">
        <w:rPr>
          <w:rFonts w:ascii="Times New Roman" w:hAnsi="Times New Roman"/>
          <w:sz w:val="28"/>
          <w:szCs w:val="28"/>
          <w:lang w:val="uk-UA"/>
        </w:rPr>
        <w:t xml:space="preserve"> 100e </w:t>
      </w:r>
      <w:proofErr w:type="spellStart"/>
      <w:r w:rsidRPr="00317254">
        <w:rPr>
          <w:rFonts w:ascii="Times New Roman" w:hAnsi="Times New Roman"/>
          <w:sz w:val="28"/>
          <w:szCs w:val="28"/>
          <w:lang w:val="uk-UA"/>
        </w:rPr>
        <w:t>anniversaire</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de</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l’historien</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français</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Jacques</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Le</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Goff</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Éditions</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Consortium</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scientifico-éducatif</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international</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Lucien</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Febvre</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Paris-Varsovie</w:t>
      </w:r>
      <w:proofErr w:type="spellEnd"/>
      <w:r w:rsidRPr="00317254">
        <w:rPr>
          <w:rFonts w:ascii="Times New Roman" w:hAnsi="Times New Roman"/>
          <w:sz w:val="28"/>
          <w:szCs w:val="28"/>
          <w:lang w:val="uk-UA"/>
        </w:rPr>
        <w:t>, 2024. С. 269-275.</w:t>
      </w:r>
    </w:p>
    <w:p w14:paraId="1105100A" w14:textId="77777777" w:rsidR="0005435C" w:rsidRPr="00317254" w:rsidRDefault="00AE205C" w:rsidP="00771793">
      <w:pPr>
        <w:spacing w:after="0" w:line="240" w:lineRule="auto"/>
        <w:jc w:val="both"/>
        <w:rPr>
          <w:rFonts w:ascii="Times New Roman" w:hAnsi="Times New Roman"/>
          <w:sz w:val="28"/>
          <w:szCs w:val="28"/>
          <w:lang w:val="uk-UA"/>
        </w:rPr>
      </w:pPr>
      <w:hyperlink r:id="rId8" w:history="1">
        <w:r w:rsidR="0005435C" w:rsidRPr="00317254">
          <w:rPr>
            <w:rStyle w:val="ac"/>
            <w:rFonts w:ascii="Times New Roman" w:hAnsi="Times New Roman"/>
            <w:color w:val="auto"/>
            <w:sz w:val="28"/>
            <w:szCs w:val="28"/>
            <w:lang w:val="uk-UA"/>
          </w:rPr>
          <w:t>https://elibrary.kubg.edu.ua/id/eprint/51056/1/V_Andryeyev_S_Andryeyeva_APATA_TFV_2024_FSHN.pdf</w:t>
        </w:r>
      </w:hyperlink>
    </w:p>
    <w:p w14:paraId="0A44FCD1" w14:textId="3A9416C0"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sz w:val="28"/>
          <w:szCs w:val="28"/>
          <w:lang w:val="uk-UA"/>
        </w:rPr>
        <w:t>Виступив з доповіддю «PHILOSOPHICAL DISCOURSE JUSTIFICATION OF THE PROBLEM OF HUMANIZATION OF WAR» на засіданні секції "</w:t>
      </w:r>
      <w:proofErr w:type="spellStart"/>
      <w:r w:rsidRPr="00317254">
        <w:rPr>
          <w:rFonts w:ascii="Times New Roman" w:hAnsi="Times New Roman"/>
          <w:sz w:val="28"/>
          <w:szCs w:val="28"/>
          <w:lang w:val="uk-UA"/>
        </w:rPr>
        <w:t>Axiological</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Aspects</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of</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Globalization</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Transformations</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and</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Conflicts</w:t>
      </w:r>
      <w:proofErr w:type="spellEnd"/>
      <w:r w:rsidRPr="00317254">
        <w:rPr>
          <w:rFonts w:ascii="Times New Roman" w:hAnsi="Times New Roman"/>
          <w:sz w:val="28"/>
          <w:szCs w:val="28"/>
          <w:lang w:val="uk-UA"/>
        </w:rPr>
        <w:t xml:space="preserve">"  ХІ регіональна </w:t>
      </w:r>
      <w:proofErr w:type="spellStart"/>
      <w:r w:rsidRPr="00317254">
        <w:rPr>
          <w:rFonts w:ascii="Times New Roman" w:hAnsi="Times New Roman"/>
          <w:sz w:val="28"/>
          <w:szCs w:val="28"/>
          <w:lang w:val="uk-UA"/>
        </w:rPr>
        <w:t>учнівсько</w:t>
      </w:r>
      <w:proofErr w:type="spellEnd"/>
      <w:r w:rsidRPr="00317254">
        <w:rPr>
          <w:rFonts w:ascii="Times New Roman" w:hAnsi="Times New Roman"/>
          <w:sz w:val="28"/>
          <w:szCs w:val="28"/>
          <w:lang w:val="uk-UA"/>
        </w:rPr>
        <w:t>-студентська науково-практична конференція «Людина і світ» (28.02.2025 р., м. Запоріжжя). Опубліковано тези доповіді. Наявний сертифікат.</w:t>
      </w:r>
    </w:p>
    <w:p w14:paraId="13A3A5B6" w14:textId="5E399007"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sz w:val="28"/>
          <w:szCs w:val="28"/>
          <w:lang w:val="uk-UA"/>
        </w:rPr>
        <w:t>Взяв участь у воркшопі «</w:t>
      </w:r>
      <w:proofErr w:type="spellStart"/>
      <w:r w:rsidRPr="00317254">
        <w:rPr>
          <w:rFonts w:ascii="Times New Roman" w:hAnsi="Times New Roman"/>
          <w:sz w:val="28"/>
          <w:szCs w:val="28"/>
          <w:lang w:val="uk-UA"/>
        </w:rPr>
        <w:t>Мовний</w:t>
      </w:r>
      <w:proofErr w:type="spellEnd"/>
      <w:r w:rsidRPr="00317254">
        <w:rPr>
          <w:rFonts w:ascii="Times New Roman" w:hAnsi="Times New Roman"/>
          <w:sz w:val="28"/>
          <w:szCs w:val="28"/>
          <w:lang w:val="uk-UA"/>
        </w:rPr>
        <w:t xml:space="preserve"> опір Мелітополя та правові засади відновлення </w:t>
      </w:r>
      <w:proofErr w:type="spellStart"/>
      <w:r w:rsidRPr="00317254">
        <w:rPr>
          <w:rFonts w:ascii="Times New Roman" w:hAnsi="Times New Roman"/>
          <w:sz w:val="28"/>
          <w:szCs w:val="28"/>
          <w:lang w:val="uk-UA"/>
        </w:rPr>
        <w:t>мовної</w:t>
      </w:r>
      <w:proofErr w:type="spellEnd"/>
      <w:r w:rsidRPr="00317254">
        <w:rPr>
          <w:rFonts w:ascii="Times New Roman" w:hAnsi="Times New Roman"/>
          <w:sz w:val="28"/>
          <w:szCs w:val="28"/>
          <w:lang w:val="uk-UA"/>
        </w:rPr>
        <w:t xml:space="preserve"> свободи в </w:t>
      </w:r>
      <w:proofErr w:type="spellStart"/>
      <w:r w:rsidRPr="00317254">
        <w:rPr>
          <w:rFonts w:ascii="Times New Roman" w:hAnsi="Times New Roman"/>
          <w:sz w:val="28"/>
          <w:szCs w:val="28"/>
          <w:lang w:val="uk-UA"/>
        </w:rPr>
        <w:t>деокупованих</w:t>
      </w:r>
      <w:proofErr w:type="spellEnd"/>
      <w:r w:rsidRPr="00317254">
        <w:rPr>
          <w:rFonts w:ascii="Times New Roman" w:hAnsi="Times New Roman"/>
          <w:sz w:val="28"/>
          <w:szCs w:val="28"/>
          <w:lang w:val="uk-UA"/>
        </w:rPr>
        <w:t xml:space="preserve"> територіях» (01.03.2025, м. Київ). Отримав сертифікат учасника.</w:t>
      </w:r>
    </w:p>
    <w:p w14:paraId="2BA57190" w14:textId="5DEED33C" w:rsidR="0005435C" w:rsidRPr="00317254" w:rsidRDefault="0005435C" w:rsidP="00D17F89">
      <w:pPr>
        <w:spacing w:after="0" w:line="240" w:lineRule="auto"/>
        <w:ind w:firstLine="708"/>
        <w:jc w:val="both"/>
        <w:rPr>
          <w:rFonts w:ascii="Times New Roman" w:hAnsi="Times New Roman"/>
          <w:sz w:val="28"/>
          <w:szCs w:val="28"/>
          <w:lang w:val="uk-UA"/>
        </w:rPr>
      </w:pPr>
      <w:r w:rsidRPr="00317254">
        <w:rPr>
          <w:rFonts w:ascii="Times New Roman" w:hAnsi="Times New Roman"/>
          <w:b/>
          <w:bCs/>
          <w:sz w:val="28"/>
          <w:szCs w:val="28"/>
          <w:lang w:val="uk-UA"/>
        </w:rPr>
        <w:t>ВИСТУПИЛИ:</w:t>
      </w:r>
      <w:r w:rsidRPr="00317254">
        <w:rPr>
          <w:rFonts w:ascii="Times New Roman" w:hAnsi="Times New Roman"/>
          <w:sz w:val="28"/>
          <w:szCs w:val="28"/>
          <w:lang w:val="uk-UA"/>
        </w:rPr>
        <w:t xml:space="preserve"> Науковий керівник професор М.В. Цюрупа відмітив, що аспірант Андрющенко О. Ю. досить відповідально ставиться до своїх обов’язків, старанно виконує всі завдання, бере активну участь у </w:t>
      </w:r>
      <w:r w:rsidRPr="00317254">
        <w:rPr>
          <w:rFonts w:ascii="Times New Roman" w:hAnsi="Times New Roman"/>
          <w:sz w:val="28"/>
          <w:szCs w:val="28"/>
          <w:lang w:val="uk-UA"/>
        </w:rPr>
        <w:lastRenderedPageBreak/>
        <w:t xml:space="preserve">організаційній роботі кафедри, добросовісно виконав всі заплановані компоненти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 xml:space="preserve">-наукової програми. В цілому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 xml:space="preserve">-наукова програма виконана аспірантом у повному обсязі, тому пропоную затвердити звіт Андрющенка Олексія Юрійовича «Про результати виконання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-наукової програми за звітний період».</w:t>
      </w:r>
    </w:p>
    <w:p w14:paraId="050271CA" w14:textId="615732EF"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sz w:val="28"/>
          <w:szCs w:val="28"/>
          <w:lang w:val="uk-UA"/>
        </w:rPr>
        <w:t>Доцент Афанасьєва Л.В. зазначила, що здобувачі третього (</w:t>
      </w:r>
      <w:proofErr w:type="spellStart"/>
      <w:r w:rsidRPr="00317254">
        <w:rPr>
          <w:rFonts w:ascii="Times New Roman" w:hAnsi="Times New Roman"/>
          <w:sz w:val="28"/>
          <w:szCs w:val="28"/>
          <w:lang w:val="uk-UA"/>
        </w:rPr>
        <w:t>PhD</w:t>
      </w:r>
      <w:proofErr w:type="spellEnd"/>
      <w:r w:rsidRPr="00317254">
        <w:rPr>
          <w:rFonts w:ascii="Times New Roman" w:hAnsi="Times New Roman"/>
          <w:sz w:val="28"/>
          <w:szCs w:val="28"/>
          <w:lang w:val="uk-UA"/>
        </w:rPr>
        <w:t xml:space="preserve">) рівня вищої освіти ОНП 033 «Філософія» Олексій Андрющенко, Олександр Вишневський, Ярослав Горбаль разом з науковими співробітниками Центру соціологічного дослідження Мелітопольського державного педагогічного університету імені Богдана Хмельницького взяли участь в реалізації проєкту «ДІМ ТАМ, ДЕ МИ РАЗОМ!» » за підтримки Проєкту Ради Європи «Підтримка реформування законодавчої бази щодо національних меншин та зміцнення стійкості національних менших і ромів в Україні». Участь у </w:t>
      </w:r>
      <w:proofErr w:type="spellStart"/>
      <w:r w:rsidRPr="00317254">
        <w:rPr>
          <w:rFonts w:ascii="Times New Roman" w:hAnsi="Times New Roman"/>
          <w:sz w:val="28"/>
          <w:szCs w:val="28"/>
          <w:lang w:val="uk-UA"/>
        </w:rPr>
        <w:t>проєктній</w:t>
      </w:r>
      <w:proofErr w:type="spellEnd"/>
      <w:r w:rsidRPr="00317254">
        <w:rPr>
          <w:rFonts w:ascii="Times New Roman" w:hAnsi="Times New Roman"/>
          <w:sz w:val="28"/>
          <w:szCs w:val="28"/>
          <w:lang w:val="uk-UA"/>
        </w:rPr>
        <w:t xml:space="preserve"> діяльності сприяла не лише поглибленню їхніх наукових знань у сфері міжкультурної комунікації та соціальної інтеграції, а й дозволила сформувати низку ключових </w:t>
      </w:r>
      <w:proofErr w:type="spellStart"/>
      <w:r w:rsidRPr="00317254">
        <w:rPr>
          <w:rFonts w:ascii="Times New Roman" w:hAnsi="Times New Roman"/>
          <w:sz w:val="28"/>
          <w:szCs w:val="28"/>
          <w:lang w:val="uk-UA"/>
        </w:rPr>
        <w:t>проєктних</w:t>
      </w:r>
      <w:proofErr w:type="spellEnd"/>
      <w:r w:rsidRPr="00317254">
        <w:rPr>
          <w:rFonts w:ascii="Times New Roman" w:hAnsi="Times New Roman"/>
          <w:sz w:val="28"/>
          <w:szCs w:val="28"/>
          <w:lang w:val="uk-UA"/>
        </w:rPr>
        <w:t xml:space="preserve"> компетентностей (розробка, реалізація </w:t>
      </w:r>
      <w:proofErr w:type="spellStart"/>
      <w:r w:rsidRPr="00317254">
        <w:rPr>
          <w:rFonts w:ascii="Times New Roman" w:hAnsi="Times New Roman"/>
          <w:sz w:val="28"/>
          <w:szCs w:val="28"/>
          <w:lang w:val="uk-UA"/>
        </w:rPr>
        <w:t>проєктів</w:t>
      </w:r>
      <w:proofErr w:type="spellEnd"/>
      <w:r w:rsidRPr="00317254">
        <w:rPr>
          <w:rFonts w:ascii="Times New Roman" w:hAnsi="Times New Roman"/>
          <w:sz w:val="28"/>
          <w:szCs w:val="28"/>
          <w:lang w:val="uk-UA"/>
        </w:rPr>
        <w:t xml:space="preserve">, аналіз даних, партнерство) та </w:t>
      </w:r>
      <w:proofErr w:type="spellStart"/>
      <w:r w:rsidRPr="00317254">
        <w:rPr>
          <w:rFonts w:ascii="Times New Roman" w:hAnsi="Times New Roman"/>
          <w:sz w:val="28"/>
          <w:szCs w:val="28"/>
          <w:lang w:val="uk-UA"/>
        </w:rPr>
        <w:t>soft</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skills</w:t>
      </w:r>
      <w:proofErr w:type="spellEnd"/>
      <w:r w:rsidRPr="00317254">
        <w:rPr>
          <w:rFonts w:ascii="Times New Roman" w:hAnsi="Times New Roman"/>
          <w:sz w:val="28"/>
          <w:szCs w:val="28"/>
          <w:lang w:val="uk-UA"/>
        </w:rPr>
        <w:t xml:space="preserve"> (комунікація, командна робота, критичне мислення, адаптивність). Цей досвід посилив їх як дослідників, здатних застосовувати знання для вирішення соціальних проблем. </w:t>
      </w:r>
      <w:hyperlink r:id="rId9" w:history="1">
        <w:r w:rsidRPr="00317254">
          <w:rPr>
            <w:rStyle w:val="ac"/>
            <w:rFonts w:ascii="Times New Roman" w:hAnsi="Times New Roman"/>
            <w:color w:val="auto"/>
            <w:sz w:val="28"/>
            <w:szCs w:val="28"/>
            <w:lang w:val="uk-UA"/>
          </w:rPr>
          <w:t>https://drive.google.com/file/d/1fToB6_KN297egGPkBIVnsOcivyDvNs2g/view?usp=sharing</w:t>
        </w:r>
      </w:hyperlink>
    </w:p>
    <w:p w14:paraId="666A5529" w14:textId="56F707B0" w:rsidR="0005435C" w:rsidRPr="00317254" w:rsidRDefault="0005435C" w:rsidP="00D17F89">
      <w:pPr>
        <w:spacing w:after="0" w:line="240" w:lineRule="auto"/>
        <w:jc w:val="both"/>
        <w:rPr>
          <w:rFonts w:ascii="Times New Roman" w:hAnsi="Times New Roman"/>
          <w:sz w:val="28"/>
          <w:szCs w:val="28"/>
          <w:lang w:val="uk-UA"/>
        </w:rPr>
      </w:pPr>
      <w:r w:rsidRPr="00317254">
        <w:rPr>
          <w:rFonts w:ascii="Times New Roman" w:hAnsi="Times New Roman"/>
          <w:sz w:val="28"/>
          <w:szCs w:val="28"/>
          <w:lang w:val="uk-UA"/>
        </w:rPr>
        <w:t xml:space="preserve"> </w:t>
      </w:r>
      <w:r w:rsidR="00D17F89" w:rsidRPr="00317254">
        <w:rPr>
          <w:rFonts w:ascii="Times New Roman" w:hAnsi="Times New Roman"/>
          <w:sz w:val="28"/>
          <w:szCs w:val="28"/>
          <w:lang w:val="uk-UA"/>
        </w:rPr>
        <w:tab/>
      </w:r>
      <w:r w:rsidRPr="00317254">
        <w:rPr>
          <w:rFonts w:ascii="Times New Roman" w:hAnsi="Times New Roman"/>
          <w:b/>
          <w:bCs/>
          <w:sz w:val="28"/>
          <w:szCs w:val="28"/>
          <w:lang w:val="uk-UA"/>
        </w:rPr>
        <w:t>ХВАЛИЛИ:</w:t>
      </w:r>
      <w:r w:rsidRPr="00317254">
        <w:rPr>
          <w:rFonts w:ascii="Times New Roman" w:hAnsi="Times New Roman"/>
          <w:sz w:val="28"/>
          <w:szCs w:val="28"/>
          <w:lang w:val="uk-UA"/>
        </w:rPr>
        <w:t xml:space="preserve"> затвердити звіт аспіранта Андрющенка Олексія Юрійовича «Про результати виконання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 xml:space="preserve">-наукової програми за звітний період» без зауважень. </w:t>
      </w:r>
    </w:p>
    <w:p w14:paraId="14ABF0CF" w14:textId="46D63690" w:rsidR="0005435C" w:rsidRPr="00317254" w:rsidRDefault="0005435C" w:rsidP="00D17F89">
      <w:pPr>
        <w:spacing w:after="0" w:line="240" w:lineRule="auto"/>
        <w:ind w:firstLine="708"/>
        <w:jc w:val="both"/>
        <w:rPr>
          <w:rFonts w:ascii="Times New Roman" w:hAnsi="Times New Roman"/>
          <w:sz w:val="28"/>
          <w:szCs w:val="28"/>
          <w:lang w:val="uk-UA"/>
        </w:rPr>
      </w:pPr>
      <w:r w:rsidRPr="00317254">
        <w:rPr>
          <w:rFonts w:ascii="Times New Roman" w:hAnsi="Times New Roman"/>
          <w:b/>
          <w:bCs/>
          <w:sz w:val="28"/>
          <w:szCs w:val="28"/>
          <w:lang w:val="uk-UA"/>
        </w:rPr>
        <w:t>СЛУХАЛИ:</w:t>
      </w:r>
      <w:r w:rsidRPr="00317254">
        <w:rPr>
          <w:rFonts w:ascii="Times New Roman" w:hAnsi="Times New Roman"/>
          <w:sz w:val="28"/>
          <w:szCs w:val="28"/>
          <w:lang w:val="uk-UA"/>
        </w:rPr>
        <w:t xml:space="preserve"> Аспірант Вишневський О.О. відмітив, що за звітний період працював над завершенням першого розділу дисертаційного дослідження Соціально-філософський аналіз категорії «людська гідність» у екстремальних ситуаціях її життя У процесі дослідження проблеми було здійснено комплексний аналіз, який включав розгляд світоглядних, методологічних та </w:t>
      </w:r>
      <w:proofErr w:type="spellStart"/>
      <w:r w:rsidRPr="00317254">
        <w:rPr>
          <w:rFonts w:ascii="Times New Roman" w:hAnsi="Times New Roman"/>
          <w:sz w:val="28"/>
          <w:szCs w:val="28"/>
          <w:lang w:val="uk-UA"/>
        </w:rPr>
        <w:t>праксеологічних</w:t>
      </w:r>
      <w:proofErr w:type="spellEnd"/>
      <w:r w:rsidRPr="00317254">
        <w:rPr>
          <w:rFonts w:ascii="Times New Roman" w:hAnsi="Times New Roman"/>
          <w:sz w:val="28"/>
          <w:szCs w:val="28"/>
          <w:lang w:val="uk-UA"/>
        </w:rPr>
        <w:t xml:space="preserve"> основ. Світоглядний рівень дослідження передбачав аналіз філософських та культурних контекстів, що впливають на формування проблеми, з особливим акцентом на виявленні домінуючих парадигм та їх еволюції. Методологічний рівень включав вибір та обґрунтування підходів до дослідження, таких як системний аналіз, феноменологія, герменевтика та критична теорія, з метою забезпечення багатовимірного аналізу. </w:t>
      </w:r>
      <w:proofErr w:type="spellStart"/>
      <w:r w:rsidRPr="00317254">
        <w:rPr>
          <w:rFonts w:ascii="Times New Roman" w:hAnsi="Times New Roman"/>
          <w:sz w:val="28"/>
          <w:szCs w:val="28"/>
          <w:lang w:val="uk-UA"/>
        </w:rPr>
        <w:t>Праксеологічний</w:t>
      </w:r>
      <w:proofErr w:type="spellEnd"/>
      <w:r w:rsidRPr="00317254">
        <w:rPr>
          <w:rFonts w:ascii="Times New Roman" w:hAnsi="Times New Roman"/>
          <w:sz w:val="28"/>
          <w:szCs w:val="28"/>
          <w:lang w:val="uk-UA"/>
        </w:rPr>
        <w:t xml:space="preserve"> рівень був спрямований на розробку практичних рекомендацій та стратегій вирішення проблеми, враховуючи її соціальні, політичні та економічні аспекти, а також оцінку їх потенційної ефективності. Було проведено аналіз наявних досліджень, виявлено ключові концепції та категорії, а також визначено основні напрямки подальшого дослідження, включаючи міждисциплінарні зв'язки. Результати роботи стали основою для розробки концептуальної моделі проблеми та формування стратегій її вирішення, з урахуванням етичних та соціальних наслідків. </w:t>
      </w:r>
    </w:p>
    <w:p w14:paraId="2341EBC0" w14:textId="6949E538"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sz w:val="28"/>
          <w:szCs w:val="28"/>
          <w:lang w:val="uk-UA"/>
        </w:rPr>
        <w:lastRenderedPageBreak/>
        <w:t>Відвідував заняття з ОК: Сучасні інформаційно-комунікаційні технології в науковій, науково-педагогічній та професійній діяльності (за фаховим спрямуванням). Академічне письмо англійською мовою для аспірантів. Філософська антропологія. Інноваційні педагогічні технології у вищій освіті. Комунікативно-практична філософія. Психологія розвитку особистості.</w:t>
      </w:r>
    </w:p>
    <w:p w14:paraId="32FDE138" w14:textId="52EB92D9"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sz w:val="28"/>
          <w:szCs w:val="28"/>
          <w:lang w:val="uk-UA"/>
        </w:rPr>
        <w:t>Підготував та опублікував статтю у фаховому виданні: «</w:t>
      </w:r>
      <w:proofErr w:type="spellStart"/>
      <w:r w:rsidRPr="00317254">
        <w:rPr>
          <w:rFonts w:ascii="Times New Roman" w:hAnsi="Times New Roman"/>
          <w:sz w:val="28"/>
          <w:szCs w:val="28"/>
          <w:lang w:val="uk-UA"/>
        </w:rPr>
        <w:t>Ціннісно</w:t>
      </w:r>
      <w:proofErr w:type="spellEnd"/>
      <w:r w:rsidRPr="00317254">
        <w:rPr>
          <w:rFonts w:ascii="Times New Roman" w:hAnsi="Times New Roman"/>
          <w:sz w:val="28"/>
          <w:szCs w:val="28"/>
          <w:lang w:val="uk-UA"/>
        </w:rPr>
        <w:t xml:space="preserve">-смислові аспекти концепту «гідність» у сучасному соціально-гуманітарному дискурсі»   (Українознавчий альманах. Випуск 34. К.: «Міленіум», 2024. с. 27-34»). </w:t>
      </w:r>
    </w:p>
    <w:p w14:paraId="50B5EB39" w14:textId="326D7230"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sz w:val="28"/>
          <w:szCs w:val="28"/>
          <w:lang w:val="uk-UA"/>
        </w:rPr>
        <w:t>Виступив з доповіддю «SOCIAL-PHILOSOPHICAL ASPECT OF AWARENESS OF HUMAN DIGNITY» на засіданні секції "</w:t>
      </w:r>
      <w:proofErr w:type="spellStart"/>
      <w:r w:rsidRPr="00317254">
        <w:rPr>
          <w:rFonts w:ascii="Times New Roman" w:hAnsi="Times New Roman"/>
          <w:sz w:val="28"/>
          <w:szCs w:val="28"/>
          <w:lang w:val="uk-UA"/>
        </w:rPr>
        <w:t>Axiological</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Aspects</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of</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Globalization</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Transformations</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and</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Conflicts</w:t>
      </w:r>
      <w:proofErr w:type="spellEnd"/>
      <w:r w:rsidRPr="00317254">
        <w:rPr>
          <w:rFonts w:ascii="Times New Roman" w:hAnsi="Times New Roman"/>
          <w:sz w:val="28"/>
          <w:szCs w:val="28"/>
          <w:lang w:val="uk-UA"/>
        </w:rPr>
        <w:t xml:space="preserve">"  ХІ регіональна </w:t>
      </w:r>
      <w:proofErr w:type="spellStart"/>
      <w:r w:rsidRPr="00317254">
        <w:rPr>
          <w:rFonts w:ascii="Times New Roman" w:hAnsi="Times New Roman"/>
          <w:sz w:val="28"/>
          <w:szCs w:val="28"/>
          <w:lang w:val="uk-UA"/>
        </w:rPr>
        <w:t>учнівсько</w:t>
      </w:r>
      <w:proofErr w:type="spellEnd"/>
      <w:r w:rsidRPr="00317254">
        <w:rPr>
          <w:rFonts w:ascii="Times New Roman" w:hAnsi="Times New Roman"/>
          <w:sz w:val="28"/>
          <w:szCs w:val="28"/>
          <w:lang w:val="uk-UA"/>
        </w:rPr>
        <w:t>-студентська науково-практична конференція «Людина і світ» (28.02.2025 р., м. Запоріжжя). Опубліковано тези доповіді. Наявний сертифікат.</w:t>
      </w:r>
    </w:p>
    <w:p w14:paraId="6E0DC74A" w14:textId="2BC26FBC"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sz w:val="28"/>
          <w:szCs w:val="28"/>
          <w:lang w:val="uk-UA"/>
        </w:rPr>
        <w:t>Взяв участь у воркшопі «</w:t>
      </w:r>
      <w:proofErr w:type="spellStart"/>
      <w:r w:rsidRPr="00317254">
        <w:rPr>
          <w:rFonts w:ascii="Times New Roman" w:hAnsi="Times New Roman"/>
          <w:sz w:val="28"/>
          <w:szCs w:val="28"/>
          <w:lang w:val="uk-UA"/>
        </w:rPr>
        <w:t>Мовний</w:t>
      </w:r>
      <w:proofErr w:type="spellEnd"/>
      <w:r w:rsidRPr="00317254">
        <w:rPr>
          <w:rFonts w:ascii="Times New Roman" w:hAnsi="Times New Roman"/>
          <w:sz w:val="28"/>
          <w:szCs w:val="28"/>
          <w:lang w:val="uk-UA"/>
        </w:rPr>
        <w:t xml:space="preserve"> опір Мелітополя та правові засади відновлення </w:t>
      </w:r>
      <w:proofErr w:type="spellStart"/>
      <w:r w:rsidRPr="00317254">
        <w:rPr>
          <w:rFonts w:ascii="Times New Roman" w:hAnsi="Times New Roman"/>
          <w:sz w:val="28"/>
          <w:szCs w:val="28"/>
          <w:lang w:val="uk-UA"/>
        </w:rPr>
        <w:t>мовної</w:t>
      </w:r>
      <w:proofErr w:type="spellEnd"/>
      <w:r w:rsidRPr="00317254">
        <w:rPr>
          <w:rFonts w:ascii="Times New Roman" w:hAnsi="Times New Roman"/>
          <w:sz w:val="28"/>
          <w:szCs w:val="28"/>
          <w:lang w:val="uk-UA"/>
        </w:rPr>
        <w:t xml:space="preserve"> свободи в </w:t>
      </w:r>
      <w:proofErr w:type="spellStart"/>
      <w:r w:rsidRPr="00317254">
        <w:rPr>
          <w:rFonts w:ascii="Times New Roman" w:hAnsi="Times New Roman"/>
          <w:sz w:val="28"/>
          <w:szCs w:val="28"/>
          <w:lang w:val="uk-UA"/>
        </w:rPr>
        <w:t>деокупованих</w:t>
      </w:r>
      <w:proofErr w:type="spellEnd"/>
      <w:r w:rsidRPr="00317254">
        <w:rPr>
          <w:rFonts w:ascii="Times New Roman" w:hAnsi="Times New Roman"/>
          <w:sz w:val="28"/>
          <w:szCs w:val="28"/>
          <w:lang w:val="uk-UA"/>
        </w:rPr>
        <w:t xml:space="preserve"> територіях» (01.03.2025, м. Київ). Отримав сертифікат учасника</w:t>
      </w:r>
    </w:p>
    <w:p w14:paraId="1E83177A" w14:textId="4F63E85E" w:rsidR="0005435C" w:rsidRPr="00317254" w:rsidRDefault="0005435C" w:rsidP="00D17F89">
      <w:pPr>
        <w:spacing w:after="0" w:line="240" w:lineRule="auto"/>
        <w:ind w:firstLine="708"/>
        <w:jc w:val="both"/>
        <w:rPr>
          <w:rFonts w:ascii="Times New Roman" w:hAnsi="Times New Roman"/>
          <w:sz w:val="28"/>
          <w:szCs w:val="28"/>
          <w:lang w:val="uk-UA"/>
        </w:rPr>
      </w:pPr>
      <w:r w:rsidRPr="00317254">
        <w:rPr>
          <w:rFonts w:ascii="Times New Roman" w:hAnsi="Times New Roman"/>
          <w:b/>
          <w:bCs/>
          <w:sz w:val="28"/>
          <w:szCs w:val="28"/>
          <w:lang w:val="uk-UA"/>
        </w:rPr>
        <w:t>ВИСТУПИЛИ:</w:t>
      </w:r>
      <w:r w:rsidRPr="00317254">
        <w:rPr>
          <w:rFonts w:ascii="Times New Roman" w:hAnsi="Times New Roman"/>
          <w:sz w:val="28"/>
          <w:szCs w:val="28"/>
          <w:lang w:val="uk-UA"/>
        </w:rPr>
        <w:t xml:space="preserve"> Науковий керівник, доцент Л.В. Афанасьєва, повідомила, що аспірант Вишневський О.О. сумлінно працює над дисертаційним дослідженням, бере активну участь у науково-практичних конференціях, підготував та опублікував дві статті у фахових виданнях, регулярно відвідує заняття та демонструє високі результати. Враховуючи вищезазначене, пропонується затвердити звіт Вишневського Олександра Олександровича «Про результати виконання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-наукової програми за звітний період».</w:t>
      </w:r>
    </w:p>
    <w:p w14:paraId="26285872" w14:textId="7E3554A8" w:rsidR="0005435C" w:rsidRPr="00317254" w:rsidRDefault="0005435C" w:rsidP="00D17F89">
      <w:pPr>
        <w:spacing w:after="0" w:line="240" w:lineRule="auto"/>
        <w:ind w:firstLine="708"/>
        <w:jc w:val="both"/>
        <w:rPr>
          <w:rFonts w:ascii="Times New Roman" w:hAnsi="Times New Roman"/>
          <w:sz w:val="28"/>
          <w:szCs w:val="28"/>
          <w:lang w:val="uk-UA"/>
        </w:rPr>
      </w:pPr>
      <w:r w:rsidRPr="00317254">
        <w:rPr>
          <w:rFonts w:ascii="Times New Roman" w:hAnsi="Times New Roman"/>
          <w:b/>
          <w:bCs/>
          <w:sz w:val="28"/>
          <w:szCs w:val="28"/>
          <w:lang w:val="uk-UA"/>
        </w:rPr>
        <w:t>УХВАЛИЛИ:</w:t>
      </w:r>
      <w:r w:rsidRPr="00317254">
        <w:rPr>
          <w:rFonts w:ascii="Times New Roman" w:hAnsi="Times New Roman"/>
          <w:sz w:val="28"/>
          <w:szCs w:val="28"/>
          <w:lang w:val="uk-UA"/>
        </w:rPr>
        <w:t xml:space="preserve"> затвердити звіт аспіранта Вишневського Олександра Олександровича «Про результати виконання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 xml:space="preserve">-наукової програми за звітний період» без зауважень. </w:t>
      </w:r>
    </w:p>
    <w:p w14:paraId="7B79321E" w14:textId="25412638" w:rsidR="0005435C" w:rsidRPr="00317254" w:rsidRDefault="0005435C" w:rsidP="00D17F89">
      <w:pPr>
        <w:spacing w:after="0" w:line="240" w:lineRule="auto"/>
        <w:ind w:firstLine="708"/>
        <w:jc w:val="both"/>
        <w:rPr>
          <w:rFonts w:ascii="Times New Roman" w:hAnsi="Times New Roman"/>
          <w:sz w:val="28"/>
          <w:szCs w:val="28"/>
          <w:lang w:val="uk-UA"/>
        </w:rPr>
      </w:pPr>
      <w:r w:rsidRPr="00317254">
        <w:rPr>
          <w:rFonts w:ascii="Times New Roman" w:hAnsi="Times New Roman"/>
          <w:b/>
          <w:bCs/>
          <w:sz w:val="28"/>
          <w:szCs w:val="28"/>
          <w:lang w:val="uk-UA"/>
        </w:rPr>
        <w:t>СЛУХАЛИ:</w:t>
      </w:r>
      <w:r w:rsidRPr="00317254">
        <w:rPr>
          <w:rFonts w:ascii="Times New Roman" w:hAnsi="Times New Roman"/>
          <w:sz w:val="28"/>
          <w:szCs w:val="28"/>
          <w:lang w:val="uk-UA"/>
        </w:rPr>
        <w:t xml:space="preserve"> Аспірант Горбаль Я.М. зазначив, що Робота "Філософські аспекти формування освітніх </w:t>
      </w:r>
      <w:proofErr w:type="spellStart"/>
      <w:r w:rsidRPr="00317254">
        <w:rPr>
          <w:rFonts w:ascii="Times New Roman" w:hAnsi="Times New Roman"/>
          <w:sz w:val="28"/>
          <w:szCs w:val="28"/>
          <w:lang w:val="uk-UA"/>
        </w:rPr>
        <w:t>ідентичностей</w:t>
      </w:r>
      <w:proofErr w:type="spellEnd"/>
      <w:r w:rsidRPr="00317254">
        <w:rPr>
          <w:rFonts w:ascii="Times New Roman" w:hAnsi="Times New Roman"/>
          <w:sz w:val="28"/>
          <w:szCs w:val="28"/>
          <w:lang w:val="uk-UA"/>
        </w:rPr>
        <w:t xml:space="preserve"> в умовах війни" є дослідженням, спрямованим на аналіз впливу воєнних конфліктів на процес формування освітніх </w:t>
      </w:r>
      <w:proofErr w:type="spellStart"/>
      <w:r w:rsidRPr="00317254">
        <w:rPr>
          <w:rFonts w:ascii="Times New Roman" w:hAnsi="Times New Roman"/>
          <w:sz w:val="28"/>
          <w:szCs w:val="28"/>
          <w:lang w:val="uk-UA"/>
        </w:rPr>
        <w:t>ідентичностей</w:t>
      </w:r>
      <w:proofErr w:type="spellEnd"/>
      <w:r w:rsidRPr="00317254">
        <w:rPr>
          <w:rFonts w:ascii="Times New Roman" w:hAnsi="Times New Roman"/>
          <w:sz w:val="28"/>
          <w:szCs w:val="28"/>
          <w:lang w:val="uk-UA"/>
        </w:rPr>
        <w:t xml:space="preserve">. Основна увага приділяється філософському аспекту даної проблематики, а саме вивченню теоретичних концепцій освіти та ідентичності в контексті війни. Дослідження використовує </w:t>
      </w:r>
      <w:proofErr w:type="spellStart"/>
      <w:r w:rsidRPr="00317254">
        <w:rPr>
          <w:rFonts w:ascii="Times New Roman" w:hAnsi="Times New Roman"/>
          <w:sz w:val="28"/>
          <w:szCs w:val="28"/>
          <w:lang w:val="uk-UA"/>
        </w:rPr>
        <w:t>інтердисциплінарний</w:t>
      </w:r>
      <w:proofErr w:type="spellEnd"/>
      <w:r w:rsidRPr="00317254">
        <w:rPr>
          <w:rFonts w:ascii="Times New Roman" w:hAnsi="Times New Roman"/>
          <w:sz w:val="28"/>
          <w:szCs w:val="28"/>
          <w:lang w:val="uk-UA"/>
        </w:rPr>
        <w:t xml:space="preserve"> підхід, поєднуючи методологічні засади філософії, педагогіки та соціології. Це дозволяє розглядати проблему формування освітніх </w:t>
      </w:r>
      <w:proofErr w:type="spellStart"/>
      <w:r w:rsidRPr="00317254">
        <w:rPr>
          <w:rFonts w:ascii="Times New Roman" w:hAnsi="Times New Roman"/>
          <w:sz w:val="28"/>
          <w:szCs w:val="28"/>
          <w:lang w:val="uk-UA"/>
        </w:rPr>
        <w:t>ідентичностей</w:t>
      </w:r>
      <w:proofErr w:type="spellEnd"/>
      <w:r w:rsidRPr="00317254">
        <w:rPr>
          <w:rFonts w:ascii="Times New Roman" w:hAnsi="Times New Roman"/>
          <w:sz w:val="28"/>
          <w:szCs w:val="28"/>
          <w:lang w:val="uk-UA"/>
        </w:rPr>
        <w:t xml:space="preserve"> як складний феномен, що відображає не лише особистісні риси, а й соціокультурні та політичні впливи. У роботі аналізуються різні аспекти впливу війни на освітні ідентичності, зокрема зміни у змісті освіти, роль освітніх інституцій у формуванні ідентичності, а також вплив соціально-політичного контексту на освітні процеси. Дослідження базується на аналізі наукової літератури, емпіричних даних та концептуальних моделей, що дозволяє виявити основні тенденції та висновки у галузі формування освітніх </w:t>
      </w:r>
      <w:proofErr w:type="spellStart"/>
      <w:r w:rsidRPr="00317254">
        <w:rPr>
          <w:rFonts w:ascii="Times New Roman" w:hAnsi="Times New Roman"/>
          <w:sz w:val="28"/>
          <w:szCs w:val="28"/>
          <w:lang w:val="uk-UA"/>
        </w:rPr>
        <w:t>ідентичностей</w:t>
      </w:r>
      <w:proofErr w:type="spellEnd"/>
      <w:r w:rsidRPr="00317254">
        <w:rPr>
          <w:rFonts w:ascii="Times New Roman" w:hAnsi="Times New Roman"/>
          <w:sz w:val="28"/>
          <w:szCs w:val="28"/>
          <w:lang w:val="uk-UA"/>
        </w:rPr>
        <w:t xml:space="preserve"> в умовах війни. Висновки дослідження </w:t>
      </w:r>
      <w:r w:rsidRPr="00317254">
        <w:rPr>
          <w:rFonts w:ascii="Times New Roman" w:hAnsi="Times New Roman"/>
          <w:sz w:val="28"/>
          <w:szCs w:val="28"/>
          <w:lang w:val="uk-UA"/>
        </w:rPr>
        <w:lastRenderedPageBreak/>
        <w:t xml:space="preserve">можуть стати корисними для розробки стратегій в управлінні освітніми системами у країнах, що переживають війну або конфліктні ситуації, а також для поглибленого розуміння взаємозв'язку між війною, освітою та формуванням ідентичності в сучасному світі. Згідно теми роботи написана наукова стаття категорії «Б» на тему «Філософські виміри війни: вплив на формування освітніх </w:t>
      </w:r>
      <w:proofErr w:type="spellStart"/>
      <w:r w:rsidRPr="00317254">
        <w:rPr>
          <w:rFonts w:ascii="Times New Roman" w:hAnsi="Times New Roman"/>
          <w:sz w:val="28"/>
          <w:szCs w:val="28"/>
          <w:lang w:val="uk-UA"/>
        </w:rPr>
        <w:t>ідентичностей</w:t>
      </w:r>
      <w:proofErr w:type="spellEnd"/>
      <w:r w:rsidRPr="00317254">
        <w:rPr>
          <w:rFonts w:ascii="Times New Roman" w:hAnsi="Times New Roman"/>
          <w:sz w:val="28"/>
          <w:szCs w:val="28"/>
          <w:lang w:val="uk-UA"/>
        </w:rPr>
        <w:t xml:space="preserve"> у сучасному світі.», а також друга стаття  «Українська наука проти історичних спотворень: руйнація міфів </w:t>
      </w:r>
      <w:proofErr w:type="spellStart"/>
      <w:r w:rsidRPr="00317254">
        <w:rPr>
          <w:rFonts w:ascii="Times New Roman" w:hAnsi="Times New Roman"/>
          <w:sz w:val="28"/>
          <w:szCs w:val="28"/>
          <w:lang w:val="uk-UA"/>
        </w:rPr>
        <w:t>путінізму</w:t>
      </w:r>
      <w:proofErr w:type="spellEnd"/>
      <w:r w:rsidRPr="00317254">
        <w:rPr>
          <w:rFonts w:ascii="Times New Roman" w:hAnsi="Times New Roman"/>
          <w:sz w:val="28"/>
          <w:szCs w:val="28"/>
          <w:lang w:val="uk-UA"/>
        </w:rPr>
        <w:t xml:space="preserve"> в умовах гібридної війни».</w:t>
      </w:r>
    </w:p>
    <w:p w14:paraId="7384A13B" w14:textId="5EFDA0BF"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sz w:val="28"/>
          <w:szCs w:val="28"/>
          <w:lang w:val="uk-UA"/>
        </w:rPr>
        <w:t xml:space="preserve">Відвідував заняття з ОК: Сучасні інформаційно-комунікаційні технології в науковій, науково-педагогічній та професійній діяльності (за фаховим спрямуванням). Академічне письмо англійською мовою для аспірантів. Філософська антропологія. Інноваційні педагогічні технології у вищій освіті. Комунікативно-практична філософія. Психологія розвитку особистості. </w:t>
      </w:r>
    </w:p>
    <w:p w14:paraId="422A49D9" w14:textId="4EC98D5E" w:rsidR="0005435C" w:rsidRPr="00317254" w:rsidRDefault="0005435C" w:rsidP="00771793">
      <w:pPr>
        <w:spacing w:after="0" w:line="240" w:lineRule="auto"/>
        <w:ind w:firstLine="708"/>
        <w:jc w:val="both"/>
        <w:rPr>
          <w:rFonts w:ascii="Times New Roman" w:hAnsi="Times New Roman"/>
          <w:bCs/>
          <w:sz w:val="28"/>
          <w:szCs w:val="28"/>
          <w:lang w:val="uk-UA"/>
        </w:rPr>
      </w:pPr>
      <w:r w:rsidRPr="00317254">
        <w:rPr>
          <w:rFonts w:ascii="Times New Roman" w:hAnsi="Times New Roman"/>
          <w:sz w:val="28"/>
          <w:szCs w:val="28"/>
          <w:lang w:val="uk-UA"/>
        </w:rPr>
        <w:t xml:space="preserve">Публікація наукових статей: Горбаль Я.М.  «УКРАЇНСЬКА НАУКА ПРОТИ ІСТОРИЧНИХ СПОТВОРЕНЬ: РУЙНАЦІЯ МІФІВ ПУТІНІЗМУ В УМОВАХ ГІБРИДНОЇ ВІЙНИ» ( </w:t>
      </w:r>
      <w:hyperlink r:id="rId10" w:history="1">
        <w:r w:rsidRPr="00317254">
          <w:rPr>
            <w:rStyle w:val="ac"/>
            <w:rFonts w:ascii="Times New Roman" w:hAnsi="Times New Roman"/>
            <w:color w:val="auto"/>
            <w:sz w:val="28"/>
            <w:szCs w:val="28"/>
            <w:lang w:val="uk-UA"/>
          </w:rPr>
          <w:t>http://apfs.nuoua.od.ua/archive/50_2024/8.pdf</w:t>
        </w:r>
      </w:hyperlink>
      <w:r w:rsidRPr="00317254">
        <w:rPr>
          <w:rFonts w:ascii="Times New Roman" w:hAnsi="Times New Roman"/>
          <w:sz w:val="28"/>
          <w:szCs w:val="28"/>
          <w:lang w:val="uk-UA"/>
        </w:rPr>
        <w:t xml:space="preserve">  Науково-практичний журнал «Актуальні проблеми філософії та соціології», Горбаль Я.М.  «</w:t>
      </w:r>
      <w:r w:rsidRPr="00317254">
        <w:rPr>
          <w:rFonts w:ascii="Times New Roman" w:hAnsi="Times New Roman"/>
          <w:bCs/>
          <w:sz w:val="28"/>
          <w:szCs w:val="28"/>
          <w:lang w:val="uk-UA"/>
        </w:rPr>
        <w:t>Голодомор: Пам'ять, Рефлексія, Дія» - на стадії публікації.</w:t>
      </w:r>
    </w:p>
    <w:p w14:paraId="6B5FD595" w14:textId="77777777" w:rsidR="0005435C" w:rsidRPr="00317254" w:rsidRDefault="0005435C" w:rsidP="00771793">
      <w:pPr>
        <w:spacing w:after="0" w:line="240" w:lineRule="auto"/>
        <w:jc w:val="both"/>
        <w:rPr>
          <w:rFonts w:ascii="Times New Roman" w:hAnsi="Times New Roman"/>
          <w:sz w:val="28"/>
          <w:szCs w:val="28"/>
          <w:lang w:val="uk-UA"/>
        </w:rPr>
      </w:pPr>
      <w:r w:rsidRPr="00317254">
        <w:rPr>
          <w:rFonts w:ascii="Times New Roman" w:hAnsi="Times New Roman"/>
          <w:sz w:val="28"/>
          <w:szCs w:val="28"/>
          <w:lang w:val="uk-UA"/>
        </w:rPr>
        <w:t xml:space="preserve">Міжнародна участь: </w:t>
      </w:r>
      <w:proofErr w:type="spellStart"/>
      <w:r w:rsidRPr="00317254">
        <w:rPr>
          <w:rFonts w:ascii="Times New Roman" w:hAnsi="Times New Roman"/>
          <w:sz w:val="28"/>
          <w:szCs w:val="28"/>
          <w:lang w:val="uk-UA"/>
        </w:rPr>
        <w:t>Objectivist</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Campus</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Program</w:t>
      </w:r>
      <w:proofErr w:type="spellEnd"/>
      <w:r w:rsidRPr="00317254">
        <w:rPr>
          <w:rFonts w:ascii="Times New Roman" w:hAnsi="Times New Roman"/>
          <w:sz w:val="28"/>
          <w:szCs w:val="28"/>
          <w:lang w:val="uk-UA"/>
        </w:rPr>
        <w:t xml:space="preserve"> від Центру </w:t>
      </w:r>
      <w:proofErr w:type="spellStart"/>
      <w:r w:rsidRPr="00317254">
        <w:rPr>
          <w:rFonts w:ascii="Times New Roman" w:hAnsi="Times New Roman"/>
          <w:sz w:val="28"/>
          <w:szCs w:val="28"/>
          <w:lang w:val="uk-UA"/>
        </w:rPr>
        <w:t>Айн</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Ренд</w:t>
      </w:r>
      <w:proofErr w:type="spellEnd"/>
      <w:r w:rsidRPr="00317254">
        <w:rPr>
          <w:rFonts w:ascii="Times New Roman" w:hAnsi="Times New Roman"/>
          <w:sz w:val="28"/>
          <w:szCs w:val="28"/>
          <w:lang w:val="uk-UA"/>
        </w:rPr>
        <w:t xml:space="preserve"> в Україні! Пройшов курс «Школа </w:t>
      </w:r>
      <w:proofErr w:type="spellStart"/>
      <w:r w:rsidRPr="00317254">
        <w:rPr>
          <w:rFonts w:ascii="Times New Roman" w:hAnsi="Times New Roman"/>
          <w:sz w:val="28"/>
          <w:szCs w:val="28"/>
          <w:lang w:val="uk-UA"/>
        </w:rPr>
        <w:t>Змінотворців</w:t>
      </w:r>
      <w:proofErr w:type="spellEnd"/>
      <w:r w:rsidRPr="00317254">
        <w:rPr>
          <w:rFonts w:ascii="Times New Roman" w:hAnsi="Times New Roman"/>
          <w:sz w:val="28"/>
          <w:szCs w:val="28"/>
          <w:lang w:val="uk-UA"/>
        </w:rPr>
        <w:t xml:space="preserve">» Національний фонд на підтримку демократії (NED). Отримав ERC кваліфікацію </w:t>
      </w:r>
      <w:proofErr w:type="spellStart"/>
      <w:r w:rsidRPr="00317254">
        <w:rPr>
          <w:rFonts w:ascii="Times New Roman" w:hAnsi="Times New Roman"/>
          <w:sz w:val="28"/>
          <w:szCs w:val="28"/>
          <w:lang w:val="uk-UA"/>
        </w:rPr>
        <w:t>Paediatric</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Basic</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Life</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Support</w:t>
      </w:r>
      <w:proofErr w:type="spellEnd"/>
      <w:r w:rsidRPr="00317254">
        <w:rPr>
          <w:rFonts w:ascii="Times New Roman" w:hAnsi="Times New Roman"/>
          <w:sz w:val="28"/>
          <w:szCs w:val="28"/>
          <w:lang w:val="uk-UA"/>
        </w:rPr>
        <w:t xml:space="preserve"> (PBLS). Учасник міжнародного проєкту «Ізі-</w:t>
      </w:r>
      <w:proofErr w:type="spellStart"/>
      <w:r w:rsidRPr="00317254">
        <w:rPr>
          <w:rFonts w:ascii="Times New Roman" w:hAnsi="Times New Roman"/>
          <w:sz w:val="28"/>
          <w:szCs w:val="28"/>
          <w:lang w:val="uk-UA"/>
        </w:rPr>
        <w:t>Кемп</w:t>
      </w:r>
      <w:proofErr w:type="spellEnd"/>
      <w:r w:rsidRPr="00317254">
        <w:rPr>
          <w:rFonts w:ascii="Times New Roman" w:hAnsi="Times New Roman"/>
          <w:sz w:val="28"/>
          <w:szCs w:val="28"/>
          <w:lang w:val="uk-UA"/>
        </w:rPr>
        <w:t>» за підтримки МЗС Естонії. БФ «Схід SOS»</w:t>
      </w:r>
    </w:p>
    <w:p w14:paraId="23A9E795" w14:textId="0D39D493" w:rsidR="0005435C" w:rsidRPr="00317254" w:rsidRDefault="0005435C" w:rsidP="00D17F89">
      <w:pPr>
        <w:spacing w:after="0" w:line="240" w:lineRule="auto"/>
        <w:ind w:firstLine="708"/>
        <w:jc w:val="both"/>
        <w:rPr>
          <w:rFonts w:ascii="Times New Roman" w:hAnsi="Times New Roman"/>
          <w:sz w:val="28"/>
          <w:szCs w:val="28"/>
          <w:lang w:val="uk-UA"/>
        </w:rPr>
      </w:pPr>
      <w:r w:rsidRPr="00317254">
        <w:rPr>
          <w:rFonts w:ascii="Times New Roman" w:hAnsi="Times New Roman"/>
          <w:b/>
          <w:bCs/>
          <w:sz w:val="28"/>
          <w:szCs w:val="28"/>
          <w:lang w:val="uk-UA"/>
        </w:rPr>
        <w:t>ВИСТУПИЛИ:</w:t>
      </w:r>
      <w:r w:rsidRPr="00317254">
        <w:rPr>
          <w:rFonts w:ascii="Times New Roman" w:hAnsi="Times New Roman"/>
          <w:sz w:val="28"/>
          <w:szCs w:val="28"/>
          <w:lang w:val="uk-UA"/>
        </w:rPr>
        <w:t xml:space="preserve"> Науковий керівник професор Н.І. Глебова відмітила, що аспірант Горбаль Я.М. відповідально ставиться до своїх обов’язків, старанно виконує всі завдання, бере активну участь у організаційній роботі кафедри, добросовісно виконав всі заплановані компоненти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 xml:space="preserve">-наукової програми, тому пропоную затвердити звіт Горбаля Ярослава Миколайовича «Про результати виконання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-наукової програми за звітний період».</w:t>
      </w:r>
    </w:p>
    <w:p w14:paraId="48260C88" w14:textId="77777777"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b/>
          <w:bCs/>
          <w:sz w:val="28"/>
          <w:szCs w:val="28"/>
          <w:lang w:val="uk-UA"/>
        </w:rPr>
        <w:t>УХВАЛИЛИ:</w:t>
      </w:r>
      <w:r w:rsidRPr="00317254">
        <w:rPr>
          <w:rFonts w:ascii="Times New Roman" w:hAnsi="Times New Roman"/>
          <w:sz w:val="28"/>
          <w:szCs w:val="28"/>
          <w:lang w:val="uk-UA"/>
        </w:rPr>
        <w:t xml:space="preserve"> затвердити звіт аспіранта Горбаля Ярослава Миколайовича «Про результати виконання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 xml:space="preserve">-наукової програми за звітний період» без зауважень. </w:t>
      </w:r>
    </w:p>
    <w:p w14:paraId="135976DD" w14:textId="2164D767"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b/>
          <w:bCs/>
          <w:sz w:val="28"/>
          <w:szCs w:val="28"/>
          <w:lang w:val="uk-UA"/>
        </w:rPr>
        <w:t>СЛУХАЛИ:</w:t>
      </w:r>
      <w:r w:rsidRPr="00317254">
        <w:rPr>
          <w:rFonts w:ascii="Times New Roman" w:hAnsi="Times New Roman"/>
          <w:sz w:val="28"/>
          <w:szCs w:val="28"/>
          <w:lang w:val="uk-UA"/>
        </w:rPr>
        <w:t xml:space="preserve"> Аспірант Шевчук А.В. зазначив, що за звітний період працював над першим розділом дисертаційного дослідження «Теоретичні засади формування особистості людини-громадянина», опрацьована література, розглянути ключові дослідження та підходи, надано поняття та зміст </w:t>
      </w:r>
      <w:proofErr w:type="spellStart"/>
      <w:r w:rsidRPr="00317254">
        <w:rPr>
          <w:rFonts w:ascii="Times New Roman" w:hAnsi="Times New Roman"/>
          <w:sz w:val="28"/>
          <w:szCs w:val="28"/>
          <w:lang w:val="uk-UA"/>
        </w:rPr>
        <w:t>понятійно</w:t>
      </w:r>
      <w:proofErr w:type="spellEnd"/>
      <w:r w:rsidRPr="00317254">
        <w:rPr>
          <w:rFonts w:ascii="Times New Roman" w:hAnsi="Times New Roman"/>
          <w:sz w:val="28"/>
          <w:szCs w:val="28"/>
          <w:lang w:val="uk-UA"/>
        </w:rPr>
        <w:t xml:space="preserve">-категоріальному апарату освіченого громадянства з позиції соціальної філософії, розкрито філософське підґрунтя виховання громадянства, з’ясовано європейські цінності як основа формування людини-громадянина, (зроблені висновки до розділу 1).  Другий розділ розпочато, опрацьовано 19 сторінок йде підготовка підрозділів, опрацювання та аналіз літератури, розгляд ключових досліджень та підходів, стан розробки морально- етичних проблем сучасного українського суспільства та світової </w:t>
      </w:r>
      <w:r w:rsidRPr="00317254">
        <w:rPr>
          <w:rFonts w:ascii="Times New Roman" w:hAnsi="Times New Roman"/>
          <w:sz w:val="28"/>
          <w:szCs w:val="28"/>
          <w:lang w:val="uk-UA"/>
        </w:rPr>
        <w:lastRenderedPageBreak/>
        <w:t>практики освіти й виховання людини-громадянина, методологічних орієнтирів формування освіченого громадянства в Україні.</w:t>
      </w:r>
    </w:p>
    <w:p w14:paraId="6A31B1C8" w14:textId="5A21E0E8"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sz w:val="28"/>
          <w:szCs w:val="28"/>
          <w:lang w:val="uk-UA"/>
        </w:rPr>
        <w:t xml:space="preserve">Брав участь у роботі конференцій та семінарів: Шевчук А.В. «Морально-етичні виклики </w:t>
      </w:r>
      <w:proofErr w:type="spellStart"/>
      <w:r w:rsidRPr="00317254">
        <w:rPr>
          <w:rFonts w:ascii="Times New Roman" w:hAnsi="Times New Roman"/>
          <w:sz w:val="28"/>
          <w:szCs w:val="28"/>
          <w:lang w:val="uk-UA"/>
        </w:rPr>
        <w:t>цифровізації</w:t>
      </w:r>
      <w:proofErr w:type="spellEnd"/>
      <w:r w:rsidRPr="00317254">
        <w:rPr>
          <w:rFonts w:ascii="Times New Roman" w:hAnsi="Times New Roman"/>
          <w:sz w:val="28"/>
          <w:szCs w:val="28"/>
          <w:lang w:val="uk-UA"/>
        </w:rPr>
        <w:t xml:space="preserve"> вищої освіти: як освітні технології впливають на цінності суспільства». ІІ Міжнародній науково-практичний конференції «СУЧАСНА ВИЩА ОСВІТА: ДОСЯГНЕННЯ, ВИКЛИКИ ТА ПЕРСПЕКТИВИ РОЗВИТКУ В УМОВАХ НЕВИЗНАЧЕНОСТІ» 04–05 жовтня 2024 року, Запоріжжя-Мелітополь, 2024. </w:t>
      </w:r>
      <w:proofErr w:type="spellStart"/>
      <w:r w:rsidRPr="00317254">
        <w:rPr>
          <w:rFonts w:ascii="Times New Roman" w:hAnsi="Times New Roman"/>
          <w:sz w:val="28"/>
          <w:szCs w:val="28"/>
          <w:lang w:val="uk-UA"/>
        </w:rPr>
        <w:t>Стр</w:t>
      </w:r>
      <w:proofErr w:type="spellEnd"/>
      <w:r w:rsidRPr="00317254">
        <w:rPr>
          <w:rFonts w:ascii="Times New Roman" w:hAnsi="Times New Roman"/>
          <w:sz w:val="28"/>
          <w:szCs w:val="28"/>
          <w:lang w:val="uk-UA"/>
        </w:rPr>
        <w:t xml:space="preserve">. 275-280. (Сертифікат №927/33-31 від 05.10.2024р.). </w:t>
      </w:r>
      <w:proofErr w:type="spellStart"/>
      <w:r w:rsidRPr="00317254">
        <w:rPr>
          <w:rFonts w:ascii="Times New Roman" w:hAnsi="Times New Roman"/>
          <w:sz w:val="28"/>
          <w:szCs w:val="28"/>
          <w:lang w:val="uk-UA"/>
        </w:rPr>
        <w:t>Sheychuk</w:t>
      </w:r>
      <w:proofErr w:type="spellEnd"/>
      <w:r w:rsidRPr="00317254">
        <w:rPr>
          <w:rFonts w:ascii="Times New Roman" w:hAnsi="Times New Roman"/>
          <w:sz w:val="28"/>
          <w:szCs w:val="28"/>
          <w:lang w:val="uk-UA"/>
        </w:rPr>
        <w:t xml:space="preserve"> A. </w:t>
      </w:r>
      <w:proofErr w:type="spellStart"/>
      <w:r w:rsidRPr="00317254">
        <w:rPr>
          <w:rFonts w:ascii="Times New Roman" w:hAnsi="Times New Roman"/>
          <w:sz w:val="28"/>
          <w:szCs w:val="28"/>
          <w:lang w:val="uk-UA"/>
        </w:rPr>
        <w:t>Moral</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and</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ethical</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problems</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of</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Ukrainian</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society</w:t>
      </w:r>
      <w:proofErr w:type="spellEnd"/>
      <w:r w:rsidRPr="00317254">
        <w:rPr>
          <w:rFonts w:ascii="Times New Roman" w:hAnsi="Times New Roman"/>
          <w:sz w:val="28"/>
          <w:szCs w:val="28"/>
          <w:lang w:val="uk-UA"/>
        </w:rPr>
        <w:t xml:space="preserve">. ХІ Регіональна </w:t>
      </w:r>
      <w:proofErr w:type="spellStart"/>
      <w:r w:rsidRPr="00317254">
        <w:rPr>
          <w:rFonts w:ascii="Times New Roman" w:hAnsi="Times New Roman"/>
          <w:sz w:val="28"/>
          <w:szCs w:val="28"/>
          <w:lang w:val="uk-UA"/>
        </w:rPr>
        <w:t>науковопрактична</w:t>
      </w:r>
      <w:proofErr w:type="spellEnd"/>
      <w:r w:rsidRPr="00317254">
        <w:rPr>
          <w:rFonts w:ascii="Times New Roman" w:hAnsi="Times New Roman"/>
          <w:sz w:val="28"/>
          <w:szCs w:val="28"/>
          <w:lang w:val="uk-UA"/>
        </w:rPr>
        <w:t xml:space="preserve"> конференція «Людина і світ» 28 лютого 2025 року, Запоріжжя-Мелітополь, 2025 (Сертифікат є в наявності). Шевчук А.В. (2025) участь в воркшопі «</w:t>
      </w:r>
      <w:proofErr w:type="spellStart"/>
      <w:r w:rsidRPr="00317254">
        <w:rPr>
          <w:rFonts w:ascii="Times New Roman" w:hAnsi="Times New Roman"/>
          <w:sz w:val="28"/>
          <w:szCs w:val="28"/>
          <w:lang w:val="uk-UA"/>
        </w:rPr>
        <w:t>Мовний</w:t>
      </w:r>
      <w:proofErr w:type="spellEnd"/>
      <w:r w:rsidRPr="00317254">
        <w:rPr>
          <w:rFonts w:ascii="Times New Roman" w:hAnsi="Times New Roman"/>
          <w:sz w:val="28"/>
          <w:szCs w:val="28"/>
          <w:lang w:val="uk-UA"/>
        </w:rPr>
        <w:t xml:space="preserve"> опір Мелітополя та правові засади відновлення </w:t>
      </w:r>
      <w:proofErr w:type="spellStart"/>
      <w:r w:rsidRPr="00317254">
        <w:rPr>
          <w:rFonts w:ascii="Times New Roman" w:hAnsi="Times New Roman"/>
          <w:sz w:val="28"/>
          <w:szCs w:val="28"/>
          <w:lang w:val="uk-UA"/>
        </w:rPr>
        <w:t>мовної</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свободив</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деокупованих</w:t>
      </w:r>
      <w:proofErr w:type="spellEnd"/>
      <w:r w:rsidRPr="00317254">
        <w:rPr>
          <w:rFonts w:ascii="Times New Roman" w:hAnsi="Times New Roman"/>
          <w:sz w:val="28"/>
          <w:szCs w:val="28"/>
          <w:lang w:val="uk-UA"/>
        </w:rPr>
        <w:t xml:space="preserve"> територіях» в рамках реалізації проєкту Ради Європи «Підтримка реформування законодавчої бази щодо національних меншин та зміцнення стійкості національних меншин і ромів в Україні», (Сертифікат є в наявності від 01.03.2025р.)</w:t>
      </w:r>
    </w:p>
    <w:p w14:paraId="0F7E3A06" w14:textId="60BE0F0D"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sz w:val="28"/>
          <w:szCs w:val="28"/>
          <w:lang w:val="uk-UA"/>
        </w:rPr>
        <w:t xml:space="preserve">Публікації: Шевчук А. (2024). Моральна проблематика освіченого громадянства у контексті філософії освіти. </w:t>
      </w:r>
      <w:proofErr w:type="spellStart"/>
      <w:r w:rsidRPr="00317254">
        <w:rPr>
          <w:rFonts w:ascii="Times New Roman" w:hAnsi="Times New Roman"/>
          <w:sz w:val="28"/>
          <w:szCs w:val="28"/>
          <w:lang w:val="uk-UA"/>
        </w:rPr>
        <w:t>Filosofiya</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Osvity</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Philosophy</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of</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Education</w:t>
      </w:r>
      <w:proofErr w:type="spellEnd"/>
      <w:r w:rsidRPr="00317254">
        <w:rPr>
          <w:rFonts w:ascii="Times New Roman" w:hAnsi="Times New Roman"/>
          <w:sz w:val="28"/>
          <w:szCs w:val="28"/>
          <w:lang w:val="uk-UA"/>
        </w:rPr>
        <w:t xml:space="preserve">, 30(2). </w:t>
      </w:r>
      <w:hyperlink r:id="rId11" w:history="1">
        <w:r w:rsidRPr="00317254">
          <w:rPr>
            <w:rStyle w:val="ac"/>
            <w:rFonts w:ascii="Times New Roman" w:hAnsi="Times New Roman"/>
            <w:color w:val="auto"/>
            <w:sz w:val="28"/>
            <w:szCs w:val="28"/>
            <w:lang w:val="uk-UA"/>
          </w:rPr>
          <w:t>https://doi.org/10.31874/2309-1606-2024</w:t>
        </w:r>
      </w:hyperlink>
      <w:r w:rsidRPr="00317254">
        <w:rPr>
          <w:rFonts w:ascii="Times New Roman" w:hAnsi="Times New Roman"/>
          <w:sz w:val="28"/>
          <w:szCs w:val="28"/>
          <w:lang w:val="uk-UA"/>
        </w:rPr>
        <w:t xml:space="preserve">. 30-2-10. </w:t>
      </w:r>
    </w:p>
    <w:p w14:paraId="7884AF06" w14:textId="77777777" w:rsidR="0005435C" w:rsidRPr="00317254" w:rsidRDefault="0005435C" w:rsidP="00771793">
      <w:pPr>
        <w:spacing w:after="0" w:line="240" w:lineRule="auto"/>
        <w:jc w:val="both"/>
        <w:rPr>
          <w:rFonts w:ascii="Times New Roman" w:hAnsi="Times New Roman"/>
          <w:sz w:val="28"/>
          <w:szCs w:val="28"/>
          <w:lang w:val="uk-UA"/>
        </w:rPr>
      </w:pPr>
      <w:r w:rsidRPr="00317254">
        <w:rPr>
          <w:rFonts w:ascii="Times New Roman" w:hAnsi="Times New Roman"/>
          <w:sz w:val="28"/>
          <w:szCs w:val="28"/>
          <w:lang w:val="uk-UA"/>
        </w:rPr>
        <w:t xml:space="preserve">Шевчук А., &amp; </w:t>
      </w:r>
      <w:proofErr w:type="spellStart"/>
      <w:r w:rsidRPr="00317254">
        <w:rPr>
          <w:rFonts w:ascii="Times New Roman" w:hAnsi="Times New Roman"/>
          <w:sz w:val="28"/>
          <w:szCs w:val="28"/>
          <w:lang w:val="uk-UA"/>
        </w:rPr>
        <w:t>Предместніков</w:t>
      </w:r>
      <w:proofErr w:type="spellEnd"/>
      <w:r w:rsidRPr="00317254">
        <w:rPr>
          <w:rFonts w:ascii="Times New Roman" w:hAnsi="Times New Roman"/>
          <w:sz w:val="28"/>
          <w:szCs w:val="28"/>
          <w:lang w:val="uk-UA"/>
        </w:rPr>
        <w:t>, О. (2024). Філософія інформаційної війни: морально-етичні проблеми сучасного українського суспільства. Грані. Том 27 №5, 2024, 205--212. DOI https://doi.org/10.31392/cult.alm.2024.4.23</w:t>
      </w:r>
    </w:p>
    <w:p w14:paraId="46C4CEE0" w14:textId="3F3CFA8D"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b/>
          <w:bCs/>
          <w:sz w:val="28"/>
          <w:szCs w:val="28"/>
          <w:lang w:val="uk-UA"/>
        </w:rPr>
        <w:t>ВИСТУПИЛИ:</w:t>
      </w:r>
      <w:r w:rsidRPr="00317254">
        <w:rPr>
          <w:rFonts w:ascii="Times New Roman" w:hAnsi="Times New Roman"/>
          <w:sz w:val="28"/>
          <w:szCs w:val="28"/>
          <w:lang w:val="uk-UA"/>
        </w:rPr>
        <w:t xml:space="preserve"> Науковий керівник професор О.Г. </w:t>
      </w:r>
      <w:proofErr w:type="spellStart"/>
      <w:r w:rsidRPr="00317254">
        <w:rPr>
          <w:rFonts w:ascii="Times New Roman" w:hAnsi="Times New Roman"/>
          <w:sz w:val="28"/>
          <w:szCs w:val="28"/>
          <w:lang w:val="uk-UA"/>
        </w:rPr>
        <w:t>Предместніков</w:t>
      </w:r>
      <w:proofErr w:type="spellEnd"/>
      <w:r w:rsidRPr="00317254">
        <w:rPr>
          <w:rFonts w:ascii="Times New Roman" w:hAnsi="Times New Roman"/>
          <w:sz w:val="28"/>
          <w:szCs w:val="28"/>
          <w:lang w:val="uk-UA"/>
        </w:rPr>
        <w:t xml:space="preserve"> що аспірант Шевчук А.В. сумлінно працює над дисертаційним дослідженням, бере активну участь у науково-практичних конференціях, підготував та опублікував дві статті у фахових виданнях, регулярно відвідує заняття та демонструє високі результати. Враховуючи вищезазначене, пропонується затвердити звіт</w:t>
      </w:r>
      <w:r w:rsidRPr="00317254">
        <w:rPr>
          <w:lang w:val="uk-UA"/>
        </w:rPr>
        <w:t xml:space="preserve"> </w:t>
      </w:r>
      <w:r w:rsidRPr="00317254">
        <w:rPr>
          <w:rFonts w:ascii="Times New Roman" w:hAnsi="Times New Roman"/>
          <w:sz w:val="28"/>
          <w:szCs w:val="28"/>
          <w:lang w:val="uk-UA"/>
        </w:rPr>
        <w:t xml:space="preserve">Шевчук А.В. «Про результати виконання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-наукової програми за звітний період».</w:t>
      </w:r>
    </w:p>
    <w:p w14:paraId="6FB45287" w14:textId="77777777" w:rsidR="0005435C" w:rsidRPr="00317254" w:rsidRDefault="0005435C" w:rsidP="00771793">
      <w:pPr>
        <w:spacing w:after="0" w:line="240" w:lineRule="auto"/>
        <w:ind w:firstLine="708"/>
        <w:jc w:val="both"/>
        <w:rPr>
          <w:rFonts w:ascii="Times New Roman" w:hAnsi="Times New Roman"/>
          <w:sz w:val="28"/>
          <w:szCs w:val="28"/>
          <w:lang w:val="uk-UA"/>
        </w:rPr>
      </w:pPr>
      <w:r w:rsidRPr="00317254">
        <w:rPr>
          <w:rFonts w:ascii="Times New Roman" w:hAnsi="Times New Roman"/>
          <w:b/>
          <w:bCs/>
          <w:sz w:val="28"/>
          <w:szCs w:val="28"/>
          <w:lang w:val="uk-UA"/>
        </w:rPr>
        <w:t xml:space="preserve">УХВАЛИЛИ: </w:t>
      </w:r>
      <w:r w:rsidRPr="00317254">
        <w:rPr>
          <w:rFonts w:ascii="Times New Roman" w:hAnsi="Times New Roman"/>
          <w:sz w:val="28"/>
          <w:szCs w:val="28"/>
          <w:lang w:val="uk-UA"/>
        </w:rPr>
        <w:t xml:space="preserve">затвердити звіт аспіранта Шевчука Андрія Віталійовича «Про результати виконання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-наукової програми за звітний період» без зауважень.</w:t>
      </w:r>
    </w:p>
    <w:p w14:paraId="63F2C2B5" w14:textId="5DB9E2C1" w:rsidR="0005435C" w:rsidRPr="00317254" w:rsidRDefault="0005435C" w:rsidP="00771793">
      <w:pPr>
        <w:pStyle w:val="af"/>
        <w:ind w:firstLine="708"/>
        <w:rPr>
          <w:rFonts w:ascii="Times New Roman" w:hAnsi="Times New Roman"/>
          <w:sz w:val="28"/>
          <w:szCs w:val="28"/>
          <w:lang w:val="uk-UA"/>
        </w:rPr>
      </w:pPr>
      <w:r w:rsidRPr="00317254">
        <w:rPr>
          <w:rFonts w:ascii="Times New Roman" w:hAnsi="Times New Roman"/>
          <w:b/>
          <w:bCs/>
          <w:sz w:val="28"/>
          <w:szCs w:val="28"/>
          <w:lang w:val="uk-UA"/>
        </w:rPr>
        <w:t>СЛУХАЛИ:</w:t>
      </w:r>
      <w:r w:rsidR="00771793" w:rsidRPr="00317254">
        <w:rPr>
          <w:rFonts w:ascii="Times New Roman" w:hAnsi="Times New Roman"/>
          <w:sz w:val="28"/>
          <w:szCs w:val="28"/>
          <w:lang w:val="uk-UA"/>
        </w:rPr>
        <w:t xml:space="preserve"> </w:t>
      </w:r>
      <w:r w:rsidRPr="00317254">
        <w:rPr>
          <w:rFonts w:ascii="Times New Roman" w:hAnsi="Times New Roman"/>
          <w:sz w:val="28"/>
          <w:szCs w:val="28"/>
          <w:lang w:val="uk-UA"/>
        </w:rPr>
        <w:t xml:space="preserve">Аспірант </w:t>
      </w:r>
      <w:proofErr w:type="spellStart"/>
      <w:r w:rsidRPr="00317254">
        <w:rPr>
          <w:rFonts w:ascii="Times New Roman" w:hAnsi="Times New Roman"/>
          <w:sz w:val="28"/>
          <w:szCs w:val="28"/>
          <w:lang w:val="uk-UA"/>
        </w:rPr>
        <w:t>Дурдо</w:t>
      </w:r>
      <w:proofErr w:type="spellEnd"/>
      <w:r w:rsidRPr="00317254">
        <w:rPr>
          <w:rFonts w:ascii="Times New Roman" w:hAnsi="Times New Roman"/>
          <w:sz w:val="28"/>
          <w:szCs w:val="28"/>
          <w:lang w:val="uk-UA"/>
        </w:rPr>
        <w:t xml:space="preserve"> Олексій Ігорович зазначив, що він за звітний період відвідував заняття; Сучасні інформаційно-комунікаційні технології в науковій, науково-педагогічній та професійній діяльності (за фаховим спрямуванням),  Інноваційні педагогічні технології у  вищій освіті, Філософська антропологія, Комунікативно-практична філософія, Психологія розвитку особистості в культурно-освітньому просторі.</w:t>
      </w:r>
    </w:p>
    <w:p w14:paraId="73247E15" w14:textId="77777777" w:rsidR="0005435C" w:rsidRPr="00317254" w:rsidRDefault="0005435C" w:rsidP="00771793">
      <w:pPr>
        <w:pStyle w:val="af"/>
        <w:jc w:val="both"/>
        <w:rPr>
          <w:rFonts w:ascii="Times New Roman" w:hAnsi="Times New Roman"/>
          <w:sz w:val="28"/>
          <w:szCs w:val="28"/>
          <w:lang w:val="uk-UA"/>
        </w:rPr>
      </w:pPr>
      <w:r w:rsidRPr="00317254">
        <w:rPr>
          <w:rFonts w:ascii="Times New Roman" w:hAnsi="Times New Roman"/>
          <w:sz w:val="28"/>
          <w:szCs w:val="28"/>
          <w:lang w:val="uk-UA"/>
        </w:rPr>
        <w:t xml:space="preserve">Працюю над першим розділом дисертаційного дослідження «Теоретично-методологічні засади дослідження інформаційної війни, стан розробки та джерельна база  дослідження» (Соціально-філософські аспекти осмислення феномену інформаційної війни). Працюю над підготовкою параграфу, присвяченого огляду літератури, розгляд ключових досліджень та підходів, стану розробки проблеми та аналіз доробку українських та зарубіжних вчених  </w:t>
      </w:r>
      <w:r w:rsidRPr="00317254">
        <w:rPr>
          <w:rFonts w:ascii="Times New Roman" w:hAnsi="Times New Roman"/>
          <w:sz w:val="28"/>
          <w:szCs w:val="28"/>
          <w:lang w:val="uk-UA"/>
        </w:rPr>
        <w:lastRenderedPageBreak/>
        <w:t xml:space="preserve">щодо  теоретично-методологічних засад дослідження філософських основ ідеологічних інструментів інформаційної війни та її впливу на суспільну свідомість).  працював над дослідженням філософських аспектів інформаційної війни, зокрема впливу пропаганди та дезінформації на суспільну свідомість в умовах російсько-української війни. Дослідження охоплювало аналіз механізмів інформаційних атак, їхнього впливу на формування цінностей та національної ідентичності, а також пошук шляхів протидії </w:t>
      </w:r>
      <w:proofErr w:type="spellStart"/>
      <w:r w:rsidRPr="00317254">
        <w:rPr>
          <w:rFonts w:ascii="Times New Roman" w:hAnsi="Times New Roman"/>
          <w:sz w:val="28"/>
          <w:szCs w:val="28"/>
          <w:lang w:val="uk-UA"/>
        </w:rPr>
        <w:t>дезінформаційним</w:t>
      </w:r>
      <w:proofErr w:type="spellEnd"/>
      <w:r w:rsidRPr="00317254">
        <w:rPr>
          <w:rFonts w:ascii="Times New Roman" w:hAnsi="Times New Roman"/>
          <w:sz w:val="28"/>
          <w:szCs w:val="28"/>
          <w:lang w:val="uk-UA"/>
        </w:rPr>
        <w:t xml:space="preserve"> впливам; можливості державних інституцій, медіа та громадянського суспільства у забезпеченні інформаційної безпеки України.  </w:t>
      </w:r>
    </w:p>
    <w:p w14:paraId="5A05CDC9" w14:textId="647E7699" w:rsidR="0005435C" w:rsidRPr="00317254" w:rsidRDefault="0005435C" w:rsidP="00771793">
      <w:pPr>
        <w:pStyle w:val="af"/>
        <w:ind w:firstLine="708"/>
        <w:jc w:val="both"/>
        <w:rPr>
          <w:rFonts w:ascii="Times New Roman" w:hAnsi="Times New Roman"/>
          <w:sz w:val="28"/>
          <w:szCs w:val="28"/>
          <w:lang w:val="uk-UA"/>
        </w:rPr>
      </w:pPr>
      <w:r w:rsidRPr="00317254">
        <w:rPr>
          <w:rFonts w:ascii="Times New Roman" w:hAnsi="Times New Roman"/>
          <w:sz w:val="28"/>
          <w:szCs w:val="28"/>
          <w:lang w:val="uk-UA"/>
        </w:rPr>
        <w:t xml:space="preserve">Публікації: </w:t>
      </w:r>
      <w:proofErr w:type="spellStart"/>
      <w:r w:rsidRPr="00317254">
        <w:rPr>
          <w:rFonts w:ascii="Times New Roman" w:hAnsi="Times New Roman"/>
          <w:sz w:val="28"/>
          <w:szCs w:val="28"/>
          <w:lang w:val="uk-UA"/>
        </w:rPr>
        <w:t>Дурдо</w:t>
      </w:r>
      <w:proofErr w:type="spellEnd"/>
      <w:r w:rsidRPr="00317254">
        <w:rPr>
          <w:rFonts w:ascii="Times New Roman" w:hAnsi="Times New Roman"/>
          <w:sz w:val="28"/>
          <w:szCs w:val="28"/>
          <w:lang w:val="uk-UA"/>
        </w:rPr>
        <w:t xml:space="preserve">, О., </w:t>
      </w:r>
      <w:proofErr w:type="spellStart"/>
      <w:r w:rsidRPr="00317254">
        <w:rPr>
          <w:rFonts w:ascii="Times New Roman" w:hAnsi="Times New Roman"/>
          <w:sz w:val="28"/>
          <w:szCs w:val="28"/>
          <w:lang w:val="uk-UA"/>
        </w:rPr>
        <w:t>Предместніков</w:t>
      </w:r>
      <w:proofErr w:type="spellEnd"/>
      <w:r w:rsidRPr="00317254">
        <w:rPr>
          <w:rFonts w:ascii="Times New Roman" w:hAnsi="Times New Roman"/>
          <w:sz w:val="28"/>
          <w:szCs w:val="28"/>
          <w:lang w:val="uk-UA"/>
        </w:rPr>
        <w:t>, О. (2024). Осмислення феномену інформаційної війни у вітчизняній філософії.  Актуальні проблеми філософії та соціології. , (50), 44–51. DOI https://doi.org/10.32782/apfs.v050.2024.8</w:t>
      </w:r>
    </w:p>
    <w:p w14:paraId="2BB47010" w14:textId="77777777" w:rsidR="0005435C" w:rsidRPr="00317254" w:rsidRDefault="0005435C" w:rsidP="00771793">
      <w:pPr>
        <w:pStyle w:val="af"/>
        <w:jc w:val="both"/>
        <w:rPr>
          <w:rFonts w:ascii="Times New Roman" w:hAnsi="Times New Roman"/>
          <w:sz w:val="28"/>
          <w:szCs w:val="28"/>
          <w:lang w:val="uk-UA"/>
        </w:rPr>
      </w:pPr>
      <w:r w:rsidRPr="00317254">
        <w:rPr>
          <w:rFonts w:ascii="Times New Roman" w:hAnsi="Times New Roman"/>
          <w:sz w:val="28"/>
          <w:szCs w:val="28"/>
          <w:lang w:val="uk-UA"/>
        </w:rPr>
        <w:t xml:space="preserve">Прийнята до друку стаття в журнал "Вісник Львівського університету. Серія </w:t>
      </w:r>
      <w:proofErr w:type="spellStart"/>
      <w:r w:rsidRPr="00317254">
        <w:rPr>
          <w:rFonts w:ascii="Times New Roman" w:hAnsi="Times New Roman"/>
          <w:sz w:val="28"/>
          <w:szCs w:val="28"/>
          <w:lang w:val="uk-UA"/>
        </w:rPr>
        <w:t>філософсько</w:t>
      </w:r>
      <w:proofErr w:type="spellEnd"/>
      <w:r w:rsidRPr="00317254">
        <w:rPr>
          <w:rFonts w:ascii="Times New Roman" w:hAnsi="Times New Roman"/>
          <w:sz w:val="28"/>
          <w:szCs w:val="28"/>
          <w:lang w:val="uk-UA"/>
        </w:rPr>
        <w:t xml:space="preserve">-політологічні студії"  для публікації у № 58 за 2025 рік. </w:t>
      </w:r>
      <w:proofErr w:type="spellStart"/>
      <w:r w:rsidRPr="00317254">
        <w:rPr>
          <w:rFonts w:ascii="Times New Roman" w:hAnsi="Times New Roman"/>
          <w:sz w:val="28"/>
          <w:szCs w:val="28"/>
          <w:lang w:val="uk-UA"/>
        </w:rPr>
        <w:t>Дурдо</w:t>
      </w:r>
      <w:proofErr w:type="spellEnd"/>
      <w:r w:rsidRPr="00317254">
        <w:rPr>
          <w:rFonts w:ascii="Times New Roman" w:hAnsi="Times New Roman"/>
          <w:sz w:val="28"/>
          <w:szCs w:val="28"/>
          <w:lang w:val="uk-UA"/>
        </w:rPr>
        <w:t xml:space="preserve">, О., &amp; </w:t>
      </w:r>
      <w:proofErr w:type="spellStart"/>
      <w:r w:rsidRPr="00317254">
        <w:rPr>
          <w:rFonts w:ascii="Times New Roman" w:hAnsi="Times New Roman"/>
          <w:sz w:val="28"/>
          <w:szCs w:val="28"/>
          <w:lang w:val="uk-UA"/>
        </w:rPr>
        <w:t>Предместніков</w:t>
      </w:r>
      <w:proofErr w:type="spellEnd"/>
      <w:r w:rsidRPr="00317254">
        <w:rPr>
          <w:rFonts w:ascii="Times New Roman" w:hAnsi="Times New Roman"/>
          <w:sz w:val="28"/>
          <w:szCs w:val="28"/>
          <w:lang w:val="uk-UA"/>
        </w:rPr>
        <w:t xml:space="preserve">, О. Вплив ідеологічних інструментів інформаційної війни на суспільну свідомість. </w:t>
      </w:r>
    </w:p>
    <w:p w14:paraId="443BD9B3" w14:textId="6298BC1F" w:rsidR="0005435C" w:rsidRPr="00317254" w:rsidRDefault="0005435C" w:rsidP="00771793">
      <w:pPr>
        <w:pStyle w:val="af"/>
        <w:ind w:firstLine="708"/>
        <w:jc w:val="both"/>
        <w:rPr>
          <w:rFonts w:ascii="Times New Roman" w:hAnsi="Times New Roman"/>
          <w:sz w:val="28"/>
          <w:szCs w:val="28"/>
          <w:lang w:val="uk-UA"/>
        </w:rPr>
      </w:pPr>
      <w:r w:rsidRPr="00317254">
        <w:rPr>
          <w:rFonts w:ascii="Times New Roman" w:hAnsi="Times New Roman"/>
          <w:sz w:val="28"/>
          <w:szCs w:val="28"/>
          <w:lang w:val="uk-UA"/>
        </w:rPr>
        <w:t>Участь у наукових конференціях:</w:t>
      </w:r>
    </w:p>
    <w:p w14:paraId="471B713B" w14:textId="77777777" w:rsidR="0005435C" w:rsidRPr="00317254" w:rsidRDefault="0005435C" w:rsidP="00771793">
      <w:pPr>
        <w:pStyle w:val="af"/>
        <w:jc w:val="both"/>
        <w:rPr>
          <w:rFonts w:ascii="Times New Roman" w:hAnsi="Times New Roman"/>
          <w:sz w:val="28"/>
          <w:szCs w:val="28"/>
          <w:lang w:val="uk-UA"/>
        </w:rPr>
      </w:pPr>
      <w:r w:rsidRPr="00317254">
        <w:rPr>
          <w:rFonts w:ascii="Times New Roman" w:hAnsi="Times New Roman"/>
          <w:sz w:val="28"/>
          <w:szCs w:val="28"/>
          <w:lang w:val="uk-UA"/>
        </w:rPr>
        <w:t xml:space="preserve">1. </w:t>
      </w:r>
      <w:proofErr w:type="spellStart"/>
      <w:r w:rsidRPr="00317254">
        <w:rPr>
          <w:rFonts w:ascii="Times New Roman" w:hAnsi="Times New Roman"/>
          <w:sz w:val="28"/>
          <w:szCs w:val="28"/>
          <w:lang w:val="uk-UA"/>
        </w:rPr>
        <w:t>Дурдо</w:t>
      </w:r>
      <w:proofErr w:type="spellEnd"/>
      <w:r w:rsidRPr="00317254">
        <w:rPr>
          <w:rFonts w:ascii="Times New Roman" w:hAnsi="Times New Roman"/>
          <w:sz w:val="28"/>
          <w:szCs w:val="28"/>
          <w:lang w:val="uk-UA"/>
        </w:rPr>
        <w:t xml:space="preserve"> О.І. (2025) участь у проекті Ради Європи «Підтримка реформування законодавчої бази щодо національних меншин та зміцнення стійкості національних меншин і ромів в Україні», воркшоп «</w:t>
      </w:r>
      <w:proofErr w:type="spellStart"/>
      <w:r w:rsidRPr="00317254">
        <w:rPr>
          <w:rFonts w:ascii="Times New Roman" w:hAnsi="Times New Roman"/>
          <w:sz w:val="28"/>
          <w:szCs w:val="28"/>
          <w:lang w:val="uk-UA"/>
        </w:rPr>
        <w:t>Мовний</w:t>
      </w:r>
      <w:proofErr w:type="spellEnd"/>
      <w:r w:rsidRPr="00317254">
        <w:rPr>
          <w:rFonts w:ascii="Times New Roman" w:hAnsi="Times New Roman"/>
          <w:sz w:val="28"/>
          <w:szCs w:val="28"/>
          <w:lang w:val="uk-UA"/>
        </w:rPr>
        <w:t xml:space="preserve"> опір Мелітополя та правові засади відновлення </w:t>
      </w:r>
      <w:proofErr w:type="spellStart"/>
      <w:r w:rsidRPr="00317254">
        <w:rPr>
          <w:rFonts w:ascii="Times New Roman" w:hAnsi="Times New Roman"/>
          <w:sz w:val="28"/>
          <w:szCs w:val="28"/>
          <w:lang w:val="uk-UA"/>
        </w:rPr>
        <w:t>мовної</w:t>
      </w:r>
      <w:proofErr w:type="spellEnd"/>
      <w:r w:rsidRPr="00317254">
        <w:rPr>
          <w:rFonts w:ascii="Times New Roman" w:hAnsi="Times New Roman"/>
          <w:sz w:val="28"/>
          <w:szCs w:val="28"/>
          <w:lang w:val="uk-UA"/>
        </w:rPr>
        <w:t xml:space="preserve"> свободи в </w:t>
      </w:r>
      <w:proofErr w:type="spellStart"/>
      <w:r w:rsidRPr="00317254">
        <w:rPr>
          <w:rFonts w:ascii="Times New Roman" w:hAnsi="Times New Roman"/>
          <w:sz w:val="28"/>
          <w:szCs w:val="28"/>
          <w:lang w:val="uk-UA"/>
        </w:rPr>
        <w:t>деокупованих</w:t>
      </w:r>
      <w:proofErr w:type="spellEnd"/>
      <w:r w:rsidRPr="00317254">
        <w:rPr>
          <w:rFonts w:ascii="Times New Roman" w:hAnsi="Times New Roman"/>
          <w:sz w:val="28"/>
          <w:szCs w:val="28"/>
          <w:lang w:val="uk-UA"/>
        </w:rPr>
        <w:t xml:space="preserve"> територіях» (Сертифікат є в наявності від 01.03.2025р.).</w:t>
      </w:r>
    </w:p>
    <w:p w14:paraId="02D3D009" w14:textId="77777777" w:rsidR="0005435C" w:rsidRPr="00317254" w:rsidRDefault="0005435C" w:rsidP="00771793">
      <w:pPr>
        <w:pStyle w:val="af"/>
        <w:jc w:val="both"/>
        <w:rPr>
          <w:rFonts w:ascii="Times New Roman" w:hAnsi="Times New Roman"/>
          <w:sz w:val="28"/>
          <w:szCs w:val="28"/>
          <w:lang w:val="uk-UA"/>
        </w:rPr>
      </w:pPr>
      <w:r w:rsidRPr="00317254">
        <w:rPr>
          <w:rFonts w:ascii="Times New Roman" w:hAnsi="Times New Roman"/>
          <w:sz w:val="28"/>
          <w:szCs w:val="28"/>
          <w:lang w:val="uk-UA"/>
        </w:rPr>
        <w:t xml:space="preserve">2. </w:t>
      </w:r>
      <w:proofErr w:type="spellStart"/>
      <w:r w:rsidRPr="00317254">
        <w:rPr>
          <w:rFonts w:ascii="Times New Roman" w:hAnsi="Times New Roman"/>
          <w:sz w:val="28"/>
          <w:szCs w:val="28"/>
          <w:lang w:val="uk-UA"/>
        </w:rPr>
        <w:t>Durdо</w:t>
      </w:r>
      <w:proofErr w:type="spellEnd"/>
      <w:r w:rsidRPr="00317254">
        <w:rPr>
          <w:rFonts w:ascii="Times New Roman" w:hAnsi="Times New Roman"/>
          <w:sz w:val="28"/>
          <w:szCs w:val="28"/>
          <w:lang w:val="uk-UA"/>
        </w:rPr>
        <w:t xml:space="preserve"> О. </w:t>
      </w:r>
      <w:proofErr w:type="spellStart"/>
      <w:r w:rsidRPr="00317254">
        <w:rPr>
          <w:rFonts w:ascii="Times New Roman" w:hAnsi="Times New Roman"/>
          <w:sz w:val="28"/>
          <w:szCs w:val="28"/>
          <w:lang w:val="uk-UA"/>
        </w:rPr>
        <w:t>Information</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Warfare</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as</w:t>
      </w:r>
      <w:proofErr w:type="spellEnd"/>
      <w:r w:rsidRPr="00317254">
        <w:rPr>
          <w:rFonts w:ascii="Times New Roman" w:hAnsi="Times New Roman"/>
          <w:sz w:val="28"/>
          <w:szCs w:val="28"/>
          <w:lang w:val="uk-UA"/>
        </w:rPr>
        <w:t xml:space="preserve"> a </w:t>
      </w:r>
      <w:proofErr w:type="spellStart"/>
      <w:r w:rsidRPr="00317254">
        <w:rPr>
          <w:rFonts w:ascii="Times New Roman" w:hAnsi="Times New Roman"/>
          <w:sz w:val="28"/>
          <w:szCs w:val="28"/>
          <w:lang w:val="uk-UA"/>
        </w:rPr>
        <w:t>Challenge</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to</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Human</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Existence</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in</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the</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Context</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of</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Globalization</w:t>
      </w:r>
      <w:proofErr w:type="spellEnd"/>
      <w:r w:rsidRPr="00317254">
        <w:rPr>
          <w:rFonts w:ascii="Times New Roman" w:hAnsi="Times New Roman"/>
          <w:sz w:val="28"/>
          <w:szCs w:val="28"/>
          <w:lang w:val="uk-UA"/>
        </w:rPr>
        <w:t>. ХІ Регіональна науково-практична конференція «Людина і світ» 28 лютого 2025 року, Запоріжжя-Мелітополь, 2025 (Сертифікат є в наявності).</w:t>
      </w:r>
    </w:p>
    <w:p w14:paraId="4CF8A7EC" w14:textId="5CBED4E5" w:rsidR="0005435C" w:rsidRPr="00317254" w:rsidRDefault="0005435C" w:rsidP="00771793">
      <w:pPr>
        <w:pStyle w:val="af"/>
        <w:ind w:firstLine="708"/>
        <w:jc w:val="both"/>
        <w:rPr>
          <w:rFonts w:ascii="Times New Roman" w:hAnsi="Times New Roman"/>
          <w:sz w:val="28"/>
          <w:szCs w:val="28"/>
          <w:lang w:val="uk-UA"/>
        </w:rPr>
      </w:pPr>
      <w:r w:rsidRPr="00317254">
        <w:rPr>
          <w:rFonts w:ascii="Times New Roman" w:hAnsi="Times New Roman"/>
          <w:b/>
          <w:bCs/>
          <w:sz w:val="28"/>
          <w:szCs w:val="28"/>
          <w:lang w:val="uk-UA"/>
        </w:rPr>
        <w:t>ВИСТУПИЛИ:</w:t>
      </w:r>
      <w:r w:rsidR="00771793" w:rsidRPr="00317254">
        <w:rPr>
          <w:rFonts w:ascii="Times New Roman" w:hAnsi="Times New Roman"/>
          <w:b/>
          <w:bCs/>
          <w:sz w:val="28"/>
          <w:szCs w:val="28"/>
          <w:lang w:val="uk-UA"/>
        </w:rPr>
        <w:t xml:space="preserve"> </w:t>
      </w:r>
      <w:r w:rsidRPr="00317254">
        <w:rPr>
          <w:rFonts w:ascii="Times New Roman" w:hAnsi="Times New Roman"/>
          <w:sz w:val="28"/>
          <w:szCs w:val="28"/>
          <w:lang w:val="uk-UA"/>
        </w:rPr>
        <w:t xml:space="preserve">Науковий керівник, доцент Афанасьєва Л.В., зазначила, що аспірант Горбаль Я.М. відповідально ставиться до виконання своїх обов'язків, старанно виконує поставлені завдання, активно бере участь в організаційній роботі кафедри та добросовісно реалізував усі заплановані компоненти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 xml:space="preserve">-наукової програми. Враховуючи вищезазначене, пропонується затвердити звіт Горбаля Ярослава Миколайовича «Про результати виконання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-наукової програми за звітний період».</w:t>
      </w:r>
    </w:p>
    <w:p w14:paraId="42DAAA98" w14:textId="0D854450" w:rsidR="0005435C" w:rsidRPr="00317254" w:rsidRDefault="0005435C" w:rsidP="00771793">
      <w:pPr>
        <w:pStyle w:val="af"/>
        <w:ind w:firstLine="708"/>
        <w:jc w:val="both"/>
        <w:rPr>
          <w:rFonts w:ascii="Times New Roman" w:hAnsi="Times New Roman"/>
          <w:b/>
          <w:bCs/>
          <w:sz w:val="28"/>
          <w:szCs w:val="28"/>
          <w:lang w:val="uk-UA"/>
        </w:rPr>
      </w:pPr>
      <w:r w:rsidRPr="00317254">
        <w:rPr>
          <w:rFonts w:ascii="Times New Roman" w:hAnsi="Times New Roman"/>
          <w:b/>
          <w:bCs/>
          <w:sz w:val="28"/>
          <w:szCs w:val="28"/>
          <w:lang w:val="uk-UA"/>
        </w:rPr>
        <w:t>УХВАЛИЛИ:</w:t>
      </w:r>
      <w:r w:rsidR="00771793" w:rsidRPr="00317254">
        <w:rPr>
          <w:rFonts w:ascii="Times New Roman" w:hAnsi="Times New Roman"/>
          <w:b/>
          <w:bCs/>
          <w:sz w:val="28"/>
          <w:szCs w:val="28"/>
          <w:lang w:val="uk-UA"/>
        </w:rPr>
        <w:t xml:space="preserve"> </w:t>
      </w:r>
      <w:r w:rsidRPr="00317254">
        <w:rPr>
          <w:rFonts w:ascii="Times New Roman" w:hAnsi="Times New Roman"/>
          <w:sz w:val="28"/>
          <w:szCs w:val="28"/>
          <w:lang w:val="uk-UA"/>
        </w:rPr>
        <w:t xml:space="preserve">затвердити звіт аспіранта </w:t>
      </w:r>
      <w:proofErr w:type="spellStart"/>
      <w:r w:rsidRPr="00317254">
        <w:rPr>
          <w:rFonts w:ascii="Times New Roman" w:hAnsi="Times New Roman"/>
          <w:sz w:val="28"/>
          <w:szCs w:val="28"/>
          <w:lang w:val="uk-UA"/>
        </w:rPr>
        <w:t>Дурдо</w:t>
      </w:r>
      <w:proofErr w:type="spellEnd"/>
      <w:r w:rsidRPr="00317254">
        <w:rPr>
          <w:rFonts w:ascii="Times New Roman" w:hAnsi="Times New Roman"/>
          <w:sz w:val="28"/>
          <w:szCs w:val="28"/>
          <w:lang w:val="uk-UA"/>
        </w:rPr>
        <w:t xml:space="preserve"> Олексія </w:t>
      </w:r>
      <w:proofErr w:type="spellStart"/>
      <w:r w:rsidRPr="00317254">
        <w:rPr>
          <w:rFonts w:ascii="Times New Roman" w:hAnsi="Times New Roman"/>
          <w:sz w:val="28"/>
          <w:szCs w:val="28"/>
          <w:lang w:val="uk-UA"/>
        </w:rPr>
        <w:t>Ігорьовича</w:t>
      </w:r>
      <w:proofErr w:type="spellEnd"/>
      <w:r w:rsidRPr="00317254">
        <w:rPr>
          <w:rFonts w:ascii="Times New Roman" w:hAnsi="Times New Roman"/>
          <w:sz w:val="28"/>
          <w:szCs w:val="28"/>
          <w:lang w:val="uk-UA"/>
        </w:rPr>
        <w:t xml:space="preserve">  «Про результати виконання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-наукової програми за звітний період» без зауважень.</w:t>
      </w:r>
    </w:p>
    <w:p w14:paraId="59CF7125" w14:textId="77777777" w:rsidR="0005435C" w:rsidRPr="00317254" w:rsidRDefault="0005435C" w:rsidP="00771793">
      <w:pPr>
        <w:pStyle w:val="af"/>
        <w:ind w:firstLine="708"/>
        <w:jc w:val="both"/>
        <w:rPr>
          <w:rFonts w:ascii="Times New Roman" w:hAnsi="Times New Roman"/>
          <w:b/>
          <w:bCs/>
          <w:sz w:val="28"/>
          <w:szCs w:val="28"/>
          <w:lang w:val="uk-UA"/>
        </w:rPr>
      </w:pPr>
      <w:r w:rsidRPr="00317254">
        <w:rPr>
          <w:rFonts w:ascii="Times New Roman" w:hAnsi="Times New Roman"/>
          <w:b/>
          <w:bCs/>
          <w:sz w:val="28"/>
          <w:szCs w:val="28"/>
          <w:lang w:val="uk-UA"/>
        </w:rPr>
        <w:t>СЛУХАЛИ:</w:t>
      </w:r>
    </w:p>
    <w:p w14:paraId="06346FD0" w14:textId="1875EAB9" w:rsidR="0005435C" w:rsidRPr="00317254" w:rsidRDefault="0005435C" w:rsidP="00771793">
      <w:pPr>
        <w:pStyle w:val="af"/>
        <w:ind w:firstLine="708"/>
        <w:jc w:val="both"/>
        <w:rPr>
          <w:rFonts w:ascii="Times New Roman" w:hAnsi="Times New Roman"/>
          <w:sz w:val="28"/>
          <w:szCs w:val="28"/>
          <w:lang w:val="uk-UA"/>
        </w:rPr>
      </w:pPr>
      <w:r w:rsidRPr="00317254">
        <w:rPr>
          <w:rFonts w:ascii="Times New Roman" w:hAnsi="Times New Roman"/>
          <w:sz w:val="28"/>
          <w:szCs w:val="28"/>
          <w:lang w:val="uk-UA"/>
        </w:rPr>
        <w:t xml:space="preserve">Аспірант </w:t>
      </w:r>
      <w:proofErr w:type="spellStart"/>
      <w:r w:rsidRPr="00317254">
        <w:rPr>
          <w:rFonts w:ascii="Times New Roman" w:hAnsi="Times New Roman"/>
          <w:sz w:val="28"/>
          <w:szCs w:val="28"/>
          <w:lang w:val="uk-UA"/>
        </w:rPr>
        <w:t>Знаменський</w:t>
      </w:r>
      <w:proofErr w:type="spellEnd"/>
      <w:r w:rsidRPr="00317254">
        <w:rPr>
          <w:rFonts w:ascii="Times New Roman" w:hAnsi="Times New Roman"/>
          <w:sz w:val="28"/>
          <w:szCs w:val="28"/>
          <w:lang w:val="uk-UA"/>
        </w:rPr>
        <w:t xml:space="preserve"> Дмитро Віталійович за звітний період відвідував заняття; Сучасні інформаційно-комунікаційні технології в науковій, науково-педагогічній та професійній діяльності (за фаховим спрямуванням),  Інноваційні педагогічні технології у  вищій освіті, Філософська антропологія, Комунікативно-практична філософія, Психологія розвитку особистості в культурно-освітньому просторі.</w:t>
      </w:r>
    </w:p>
    <w:p w14:paraId="24B22A19" w14:textId="77777777" w:rsidR="0005435C" w:rsidRPr="00317254" w:rsidRDefault="0005435C" w:rsidP="00771793">
      <w:pPr>
        <w:pStyle w:val="af"/>
        <w:ind w:firstLine="708"/>
        <w:jc w:val="both"/>
        <w:rPr>
          <w:rFonts w:ascii="Times New Roman" w:hAnsi="Times New Roman"/>
          <w:sz w:val="28"/>
          <w:szCs w:val="28"/>
          <w:lang w:val="uk-UA"/>
        </w:rPr>
      </w:pPr>
      <w:r w:rsidRPr="00317254">
        <w:rPr>
          <w:rFonts w:ascii="Times New Roman" w:hAnsi="Times New Roman"/>
          <w:sz w:val="28"/>
          <w:szCs w:val="28"/>
          <w:lang w:val="uk-UA"/>
        </w:rPr>
        <w:t xml:space="preserve">Працюю над першим розділом дисертаційного дослідження «Теоретичне підґрунтя дослідження трансформаційних процесів свідомості </w:t>
      </w:r>
      <w:r w:rsidRPr="00317254">
        <w:rPr>
          <w:rFonts w:ascii="Times New Roman" w:hAnsi="Times New Roman"/>
          <w:sz w:val="28"/>
          <w:szCs w:val="28"/>
          <w:lang w:val="uk-UA"/>
        </w:rPr>
        <w:lastRenderedPageBreak/>
        <w:t xml:space="preserve">людини та соціуму» (Історико-філософська ретроспектива дослідження війни, вітчизняні соціально-філософські дослідження трансформації свідомості під час війни, діалектика </w:t>
      </w:r>
      <w:proofErr w:type="spellStart"/>
      <w:r w:rsidRPr="00317254">
        <w:rPr>
          <w:rFonts w:ascii="Times New Roman" w:hAnsi="Times New Roman"/>
          <w:sz w:val="28"/>
          <w:szCs w:val="28"/>
          <w:lang w:val="uk-UA"/>
        </w:rPr>
        <w:t>взаємоперетину</w:t>
      </w:r>
      <w:proofErr w:type="spellEnd"/>
      <w:r w:rsidRPr="00317254">
        <w:rPr>
          <w:rFonts w:ascii="Times New Roman" w:hAnsi="Times New Roman"/>
          <w:sz w:val="28"/>
          <w:szCs w:val="28"/>
          <w:lang w:val="uk-UA"/>
        </w:rPr>
        <w:t xml:space="preserve"> індивідуальної та колективної свідомості).</w:t>
      </w:r>
      <w:r w:rsidRPr="00317254">
        <w:rPr>
          <w:lang w:val="uk-UA"/>
        </w:rPr>
        <w:t xml:space="preserve"> </w:t>
      </w:r>
      <w:r w:rsidRPr="00317254">
        <w:rPr>
          <w:rFonts w:ascii="Times New Roman" w:hAnsi="Times New Roman"/>
          <w:sz w:val="28"/>
          <w:szCs w:val="28"/>
          <w:lang w:val="uk-UA"/>
        </w:rPr>
        <w:t xml:space="preserve">Працював над філософським аналізом трансформації соціальної свідомості українців у контексті повномасштабної російсько-української війни. Визначено основні чинники, що впливають на зміну ціннісних орієнтирів, національної ідентичності та колективної пам’яті українського суспільства. Особлива увага приділяється впливу інформаційної війни, пропаганди та дезінформації на суспільні настрої, а також ролі мас-медіа у формуванні нових соціокультурних </w:t>
      </w:r>
      <w:proofErr w:type="spellStart"/>
      <w:r w:rsidRPr="00317254">
        <w:rPr>
          <w:rFonts w:ascii="Times New Roman" w:hAnsi="Times New Roman"/>
          <w:sz w:val="28"/>
          <w:szCs w:val="28"/>
          <w:lang w:val="uk-UA"/>
        </w:rPr>
        <w:t>наративів</w:t>
      </w:r>
      <w:proofErr w:type="spellEnd"/>
      <w:r w:rsidRPr="00317254">
        <w:rPr>
          <w:rFonts w:ascii="Times New Roman" w:hAnsi="Times New Roman"/>
          <w:sz w:val="28"/>
          <w:szCs w:val="28"/>
          <w:lang w:val="uk-UA"/>
        </w:rPr>
        <w:t xml:space="preserve">. </w:t>
      </w:r>
    </w:p>
    <w:p w14:paraId="6205C903" w14:textId="7EBA7F8A" w:rsidR="0005435C" w:rsidRPr="00317254" w:rsidRDefault="0005435C" w:rsidP="00771793">
      <w:pPr>
        <w:pStyle w:val="af"/>
        <w:ind w:firstLine="708"/>
        <w:jc w:val="both"/>
        <w:rPr>
          <w:rFonts w:ascii="Times New Roman" w:hAnsi="Times New Roman"/>
          <w:sz w:val="28"/>
          <w:szCs w:val="28"/>
          <w:lang w:val="uk-UA"/>
        </w:rPr>
      </w:pPr>
      <w:r w:rsidRPr="00317254">
        <w:rPr>
          <w:rFonts w:ascii="Times New Roman" w:hAnsi="Times New Roman"/>
          <w:sz w:val="28"/>
          <w:szCs w:val="28"/>
          <w:lang w:val="uk-UA"/>
        </w:rPr>
        <w:t xml:space="preserve">Публікація наукових статей: </w:t>
      </w:r>
      <w:proofErr w:type="spellStart"/>
      <w:r w:rsidRPr="00317254">
        <w:rPr>
          <w:rFonts w:ascii="Times New Roman" w:hAnsi="Times New Roman"/>
          <w:sz w:val="28"/>
          <w:szCs w:val="28"/>
          <w:lang w:val="uk-UA"/>
        </w:rPr>
        <w:t>Знаменський</w:t>
      </w:r>
      <w:proofErr w:type="spellEnd"/>
      <w:r w:rsidRPr="00317254">
        <w:rPr>
          <w:rFonts w:ascii="Times New Roman" w:hAnsi="Times New Roman"/>
          <w:sz w:val="28"/>
          <w:szCs w:val="28"/>
          <w:lang w:val="uk-UA"/>
        </w:rPr>
        <w:t xml:space="preserve">, Д. В., </w:t>
      </w:r>
      <w:proofErr w:type="spellStart"/>
      <w:r w:rsidRPr="00317254">
        <w:rPr>
          <w:rFonts w:ascii="Times New Roman" w:hAnsi="Times New Roman"/>
          <w:sz w:val="28"/>
          <w:szCs w:val="28"/>
          <w:lang w:val="uk-UA"/>
        </w:rPr>
        <w:t>Предместніков</w:t>
      </w:r>
      <w:proofErr w:type="spellEnd"/>
      <w:r w:rsidRPr="00317254">
        <w:rPr>
          <w:rFonts w:ascii="Times New Roman" w:hAnsi="Times New Roman"/>
          <w:sz w:val="28"/>
          <w:szCs w:val="28"/>
          <w:lang w:val="uk-UA"/>
        </w:rPr>
        <w:t xml:space="preserve">, О. Г. (2024). Дослідження трансформації свідомості під час російсько-української війни у вітчизняній філософії. Культурологічний альманах, (4), 204–212. </w:t>
      </w:r>
      <w:hyperlink r:id="rId12" w:history="1">
        <w:r w:rsidRPr="00317254">
          <w:rPr>
            <w:rStyle w:val="ac"/>
            <w:rFonts w:ascii="Times New Roman" w:hAnsi="Times New Roman"/>
            <w:color w:val="auto"/>
            <w:sz w:val="28"/>
            <w:szCs w:val="28"/>
            <w:lang w:val="uk-UA"/>
          </w:rPr>
          <w:t>https://doi.org/10.31392/cult.alm.2024.4.23</w:t>
        </w:r>
      </w:hyperlink>
      <w:r w:rsidRPr="00317254">
        <w:rPr>
          <w:rFonts w:ascii="Times New Roman" w:hAnsi="Times New Roman"/>
          <w:sz w:val="28"/>
          <w:szCs w:val="28"/>
          <w:lang w:val="uk-UA"/>
        </w:rPr>
        <w:t xml:space="preserve">. Прийнята до друку стаття в журнал "Філософія та управління"  для публікації у № 3(7) за 2025 рік. </w:t>
      </w:r>
      <w:proofErr w:type="spellStart"/>
      <w:r w:rsidRPr="00317254">
        <w:rPr>
          <w:rFonts w:ascii="Times New Roman" w:hAnsi="Times New Roman"/>
          <w:sz w:val="28"/>
          <w:szCs w:val="28"/>
          <w:lang w:val="uk-UA"/>
        </w:rPr>
        <w:t>Знаменський</w:t>
      </w:r>
      <w:proofErr w:type="spellEnd"/>
      <w:r w:rsidRPr="00317254">
        <w:rPr>
          <w:rFonts w:ascii="Times New Roman" w:hAnsi="Times New Roman"/>
          <w:sz w:val="28"/>
          <w:szCs w:val="28"/>
          <w:lang w:val="uk-UA"/>
        </w:rPr>
        <w:t xml:space="preserve">, Д., </w:t>
      </w:r>
      <w:proofErr w:type="spellStart"/>
      <w:r w:rsidRPr="00317254">
        <w:rPr>
          <w:rFonts w:ascii="Times New Roman" w:hAnsi="Times New Roman"/>
          <w:sz w:val="28"/>
          <w:szCs w:val="28"/>
          <w:lang w:val="uk-UA"/>
        </w:rPr>
        <w:t>Предместніков</w:t>
      </w:r>
      <w:proofErr w:type="spellEnd"/>
      <w:r w:rsidRPr="00317254">
        <w:rPr>
          <w:rFonts w:ascii="Times New Roman" w:hAnsi="Times New Roman"/>
          <w:sz w:val="28"/>
          <w:szCs w:val="28"/>
          <w:lang w:val="uk-UA"/>
        </w:rPr>
        <w:t xml:space="preserve">, О. </w:t>
      </w:r>
      <w:proofErr w:type="spellStart"/>
      <w:r w:rsidRPr="00317254">
        <w:rPr>
          <w:rFonts w:ascii="Times New Roman" w:hAnsi="Times New Roman"/>
          <w:sz w:val="28"/>
          <w:szCs w:val="28"/>
          <w:lang w:val="uk-UA"/>
        </w:rPr>
        <w:t>Взаємоперетин</w:t>
      </w:r>
      <w:proofErr w:type="spellEnd"/>
      <w:r w:rsidRPr="00317254">
        <w:rPr>
          <w:rFonts w:ascii="Times New Roman" w:hAnsi="Times New Roman"/>
          <w:sz w:val="28"/>
          <w:szCs w:val="28"/>
          <w:lang w:val="uk-UA"/>
        </w:rPr>
        <w:t xml:space="preserve"> індивідуальної та колективної свідомості під час сучасної війни в Україні.</w:t>
      </w:r>
    </w:p>
    <w:p w14:paraId="12FD6051" w14:textId="53BBC426" w:rsidR="0005435C" w:rsidRPr="00317254" w:rsidRDefault="0005435C" w:rsidP="00771793">
      <w:pPr>
        <w:pStyle w:val="af"/>
        <w:ind w:firstLine="708"/>
        <w:jc w:val="both"/>
        <w:rPr>
          <w:rFonts w:ascii="Times New Roman" w:hAnsi="Times New Roman"/>
          <w:sz w:val="28"/>
          <w:szCs w:val="28"/>
          <w:lang w:val="uk-UA"/>
        </w:rPr>
      </w:pPr>
      <w:r w:rsidRPr="00317254">
        <w:rPr>
          <w:rFonts w:ascii="Times New Roman" w:hAnsi="Times New Roman"/>
          <w:sz w:val="28"/>
          <w:szCs w:val="28"/>
          <w:lang w:val="uk-UA"/>
        </w:rPr>
        <w:t xml:space="preserve">Брав участь в роботі конференцій: </w:t>
      </w:r>
      <w:proofErr w:type="spellStart"/>
      <w:r w:rsidRPr="00317254">
        <w:rPr>
          <w:rFonts w:ascii="Times New Roman" w:hAnsi="Times New Roman"/>
          <w:sz w:val="28"/>
          <w:szCs w:val="28"/>
          <w:lang w:val="uk-UA"/>
        </w:rPr>
        <w:t>Знаменський</w:t>
      </w:r>
      <w:proofErr w:type="spellEnd"/>
      <w:r w:rsidRPr="00317254">
        <w:rPr>
          <w:rFonts w:ascii="Times New Roman" w:hAnsi="Times New Roman"/>
          <w:sz w:val="28"/>
          <w:szCs w:val="28"/>
          <w:lang w:val="uk-UA"/>
        </w:rPr>
        <w:t xml:space="preserve"> Д.В. (2025) участь у проекті Ради Європи «Підтримка реформування законодавчої бази щодо національних меншин та зміцнення стійкості національних меншин і ромів в Україні», воркшоп «</w:t>
      </w:r>
      <w:proofErr w:type="spellStart"/>
      <w:r w:rsidRPr="00317254">
        <w:rPr>
          <w:rFonts w:ascii="Times New Roman" w:hAnsi="Times New Roman"/>
          <w:sz w:val="28"/>
          <w:szCs w:val="28"/>
          <w:lang w:val="uk-UA"/>
        </w:rPr>
        <w:t>Мовний</w:t>
      </w:r>
      <w:proofErr w:type="spellEnd"/>
      <w:r w:rsidRPr="00317254">
        <w:rPr>
          <w:rFonts w:ascii="Times New Roman" w:hAnsi="Times New Roman"/>
          <w:sz w:val="28"/>
          <w:szCs w:val="28"/>
          <w:lang w:val="uk-UA"/>
        </w:rPr>
        <w:t xml:space="preserve"> опір Мелітополя та правові засади відновлення </w:t>
      </w:r>
      <w:proofErr w:type="spellStart"/>
      <w:r w:rsidRPr="00317254">
        <w:rPr>
          <w:rFonts w:ascii="Times New Roman" w:hAnsi="Times New Roman"/>
          <w:sz w:val="28"/>
          <w:szCs w:val="28"/>
          <w:lang w:val="uk-UA"/>
        </w:rPr>
        <w:t>мовної</w:t>
      </w:r>
      <w:proofErr w:type="spellEnd"/>
      <w:r w:rsidRPr="00317254">
        <w:rPr>
          <w:rFonts w:ascii="Times New Roman" w:hAnsi="Times New Roman"/>
          <w:sz w:val="28"/>
          <w:szCs w:val="28"/>
          <w:lang w:val="uk-UA"/>
        </w:rPr>
        <w:t xml:space="preserve"> свободи в </w:t>
      </w:r>
      <w:proofErr w:type="spellStart"/>
      <w:r w:rsidRPr="00317254">
        <w:rPr>
          <w:rFonts w:ascii="Times New Roman" w:hAnsi="Times New Roman"/>
          <w:sz w:val="28"/>
          <w:szCs w:val="28"/>
          <w:lang w:val="uk-UA"/>
        </w:rPr>
        <w:t>деокупованих</w:t>
      </w:r>
      <w:proofErr w:type="spellEnd"/>
      <w:r w:rsidRPr="00317254">
        <w:rPr>
          <w:rFonts w:ascii="Times New Roman" w:hAnsi="Times New Roman"/>
          <w:sz w:val="28"/>
          <w:szCs w:val="28"/>
          <w:lang w:val="uk-UA"/>
        </w:rPr>
        <w:t xml:space="preserve"> територіях» (Сертифікат є в наявності від 01.03.2025р.). виступив з доповіддю </w:t>
      </w:r>
      <w:proofErr w:type="spellStart"/>
      <w:r w:rsidRPr="00317254">
        <w:rPr>
          <w:rFonts w:ascii="Times New Roman" w:hAnsi="Times New Roman"/>
          <w:sz w:val="28"/>
          <w:szCs w:val="28"/>
          <w:lang w:val="uk-UA"/>
        </w:rPr>
        <w:t>Znamenskyi</w:t>
      </w:r>
      <w:proofErr w:type="spellEnd"/>
      <w:r w:rsidRPr="00317254">
        <w:rPr>
          <w:rFonts w:ascii="Times New Roman" w:hAnsi="Times New Roman"/>
          <w:sz w:val="28"/>
          <w:szCs w:val="28"/>
          <w:lang w:val="uk-UA"/>
        </w:rPr>
        <w:t xml:space="preserve"> D., </w:t>
      </w:r>
      <w:proofErr w:type="spellStart"/>
      <w:r w:rsidRPr="00317254">
        <w:rPr>
          <w:rFonts w:ascii="Times New Roman" w:hAnsi="Times New Roman"/>
          <w:sz w:val="28"/>
          <w:szCs w:val="28"/>
          <w:lang w:val="uk-UA"/>
        </w:rPr>
        <w:t>Globalization</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and</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transformation</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of</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social</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consciousness</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of</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Ukrainians</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in</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the</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context</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of</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full-scale</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war</w:t>
      </w:r>
      <w:proofErr w:type="spellEnd"/>
      <w:r w:rsidRPr="00317254">
        <w:rPr>
          <w:rFonts w:ascii="Times New Roman" w:hAnsi="Times New Roman"/>
          <w:sz w:val="28"/>
          <w:szCs w:val="28"/>
          <w:lang w:val="uk-UA"/>
        </w:rPr>
        <w:t xml:space="preserve">: a </w:t>
      </w:r>
      <w:proofErr w:type="spellStart"/>
      <w:r w:rsidRPr="00317254">
        <w:rPr>
          <w:rFonts w:ascii="Times New Roman" w:hAnsi="Times New Roman"/>
          <w:sz w:val="28"/>
          <w:szCs w:val="28"/>
          <w:lang w:val="uk-UA"/>
        </w:rPr>
        <w:t>philosophical</w:t>
      </w:r>
      <w:proofErr w:type="spellEnd"/>
      <w:r w:rsidRPr="00317254">
        <w:rPr>
          <w:rFonts w:ascii="Times New Roman" w:hAnsi="Times New Roman"/>
          <w:sz w:val="28"/>
          <w:szCs w:val="28"/>
          <w:lang w:val="uk-UA"/>
        </w:rPr>
        <w:t xml:space="preserve"> </w:t>
      </w:r>
      <w:proofErr w:type="spellStart"/>
      <w:r w:rsidRPr="00317254">
        <w:rPr>
          <w:rFonts w:ascii="Times New Roman" w:hAnsi="Times New Roman"/>
          <w:sz w:val="28"/>
          <w:szCs w:val="28"/>
          <w:lang w:val="uk-UA"/>
        </w:rPr>
        <w:t>analysis</w:t>
      </w:r>
      <w:proofErr w:type="spellEnd"/>
      <w:r w:rsidRPr="00317254">
        <w:rPr>
          <w:rFonts w:ascii="Times New Roman" w:hAnsi="Times New Roman"/>
          <w:sz w:val="28"/>
          <w:szCs w:val="28"/>
          <w:lang w:val="uk-UA"/>
        </w:rPr>
        <w:t xml:space="preserve">.  ХІ Регіональна науково-практична конференція «Людина і світ» 28 лютого 2025 року, Запоріжжя-Мелітополь, 2025 (Сертифікат є в наявності). </w:t>
      </w:r>
    </w:p>
    <w:p w14:paraId="1D64D04E" w14:textId="77777777" w:rsidR="0005435C" w:rsidRPr="00317254" w:rsidRDefault="0005435C" w:rsidP="00771793">
      <w:pPr>
        <w:pStyle w:val="af"/>
        <w:ind w:firstLine="708"/>
        <w:jc w:val="both"/>
        <w:rPr>
          <w:rFonts w:ascii="Times New Roman" w:hAnsi="Times New Roman"/>
          <w:b/>
          <w:bCs/>
          <w:sz w:val="28"/>
          <w:szCs w:val="28"/>
          <w:lang w:val="uk-UA"/>
        </w:rPr>
      </w:pPr>
      <w:r w:rsidRPr="00317254">
        <w:rPr>
          <w:rFonts w:ascii="Times New Roman" w:hAnsi="Times New Roman"/>
          <w:b/>
          <w:bCs/>
          <w:sz w:val="28"/>
          <w:szCs w:val="28"/>
          <w:lang w:val="uk-UA"/>
        </w:rPr>
        <w:t>ВИСТУПИЛИ:</w:t>
      </w:r>
    </w:p>
    <w:p w14:paraId="3F9801C0" w14:textId="77777777" w:rsidR="0005435C" w:rsidRPr="00317254" w:rsidRDefault="0005435C" w:rsidP="00771793">
      <w:pPr>
        <w:pStyle w:val="af"/>
        <w:jc w:val="both"/>
        <w:rPr>
          <w:rFonts w:ascii="Times New Roman" w:hAnsi="Times New Roman"/>
          <w:sz w:val="28"/>
          <w:szCs w:val="28"/>
          <w:lang w:val="uk-UA"/>
        </w:rPr>
      </w:pPr>
      <w:r w:rsidRPr="00317254">
        <w:rPr>
          <w:rFonts w:ascii="Times New Roman" w:hAnsi="Times New Roman"/>
          <w:sz w:val="28"/>
          <w:szCs w:val="28"/>
          <w:lang w:val="uk-UA"/>
        </w:rPr>
        <w:t xml:space="preserve">Гарант ОП Філософія 033 доцент </w:t>
      </w:r>
      <w:proofErr w:type="spellStart"/>
      <w:r w:rsidRPr="00317254">
        <w:rPr>
          <w:rFonts w:ascii="Times New Roman" w:hAnsi="Times New Roman"/>
          <w:sz w:val="28"/>
          <w:szCs w:val="28"/>
          <w:lang w:val="uk-UA"/>
        </w:rPr>
        <w:t>Л.Ф.Глинська</w:t>
      </w:r>
      <w:proofErr w:type="spellEnd"/>
      <w:r w:rsidRPr="00317254">
        <w:rPr>
          <w:lang w:val="uk-UA"/>
        </w:rPr>
        <w:t xml:space="preserve"> </w:t>
      </w:r>
      <w:r w:rsidRPr="00317254">
        <w:rPr>
          <w:rFonts w:ascii="Times New Roman" w:hAnsi="Times New Roman"/>
          <w:sz w:val="28"/>
          <w:szCs w:val="28"/>
          <w:lang w:val="uk-UA"/>
        </w:rPr>
        <w:t xml:space="preserve">зазначила, що аспірант  </w:t>
      </w:r>
      <w:proofErr w:type="spellStart"/>
      <w:r w:rsidRPr="00317254">
        <w:rPr>
          <w:rFonts w:ascii="Times New Roman" w:hAnsi="Times New Roman"/>
          <w:sz w:val="28"/>
          <w:szCs w:val="28"/>
          <w:lang w:val="uk-UA"/>
        </w:rPr>
        <w:t>Знаменський</w:t>
      </w:r>
      <w:proofErr w:type="spellEnd"/>
      <w:r w:rsidRPr="00317254">
        <w:rPr>
          <w:rFonts w:ascii="Times New Roman" w:hAnsi="Times New Roman"/>
          <w:sz w:val="28"/>
          <w:szCs w:val="28"/>
          <w:lang w:val="uk-UA"/>
        </w:rPr>
        <w:t xml:space="preserve"> Дмитро Віталійович відповідально ставиться до виконання своїх обов'язків, старанно виконує поставлені завдання, активно бере участь в організаційній роботі кафедри та добросовісно реалізував усі заплановані компоненти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 xml:space="preserve">-наукової програми. Враховуючи вищезазначене, пропонується затвердити звіт </w:t>
      </w:r>
      <w:proofErr w:type="spellStart"/>
      <w:r w:rsidRPr="00317254">
        <w:rPr>
          <w:rFonts w:ascii="Times New Roman" w:hAnsi="Times New Roman"/>
          <w:sz w:val="28"/>
          <w:szCs w:val="28"/>
          <w:lang w:val="uk-UA"/>
        </w:rPr>
        <w:t>Знаменського</w:t>
      </w:r>
      <w:proofErr w:type="spellEnd"/>
      <w:r w:rsidRPr="00317254">
        <w:rPr>
          <w:rFonts w:ascii="Times New Roman" w:hAnsi="Times New Roman"/>
          <w:sz w:val="28"/>
          <w:szCs w:val="28"/>
          <w:lang w:val="uk-UA"/>
        </w:rPr>
        <w:t xml:space="preserve"> Дмитра Віталійовича «Про результати виконання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-наукової програми за звітний період».</w:t>
      </w:r>
    </w:p>
    <w:p w14:paraId="4587EC2E" w14:textId="77777777" w:rsidR="0005435C" w:rsidRPr="00317254" w:rsidRDefault="0005435C" w:rsidP="00771793">
      <w:pPr>
        <w:pStyle w:val="af"/>
        <w:ind w:firstLine="708"/>
        <w:jc w:val="both"/>
        <w:rPr>
          <w:rFonts w:ascii="Times New Roman" w:hAnsi="Times New Roman"/>
          <w:b/>
          <w:bCs/>
          <w:sz w:val="28"/>
          <w:szCs w:val="28"/>
          <w:lang w:val="uk-UA"/>
        </w:rPr>
      </w:pPr>
      <w:r w:rsidRPr="00317254">
        <w:rPr>
          <w:rFonts w:ascii="Times New Roman" w:hAnsi="Times New Roman"/>
          <w:b/>
          <w:bCs/>
          <w:sz w:val="28"/>
          <w:szCs w:val="28"/>
          <w:lang w:val="uk-UA"/>
        </w:rPr>
        <w:t>УХВАЛИЛИ:</w:t>
      </w:r>
    </w:p>
    <w:p w14:paraId="0A7C7ADA" w14:textId="6560B8C0" w:rsidR="0005435C" w:rsidRPr="00317254" w:rsidRDefault="0005435C" w:rsidP="00771793">
      <w:pPr>
        <w:pStyle w:val="af"/>
        <w:jc w:val="both"/>
        <w:rPr>
          <w:rFonts w:ascii="Times New Roman" w:hAnsi="Times New Roman"/>
          <w:sz w:val="28"/>
          <w:szCs w:val="28"/>
          <w:lang w:val="uk-UA"/>
        </w:rPr>
      </w:pPr>
      <w:r w:rsidRPr="00317254">
        <w:rPr>
          <w:rFonts w:ascii="Times New Roman" w:hAnsi="Times New Roman"/>
          <w:sz w:val="28"/>
          <w:szCs w:val="28"/>
          <w:lang w:val="uk-UA"/>
        </w:rPr>
        <w:t xml:space="preserve">Затвердити звіт аспіранта </w:t>
      </w:r>
      <w:proofErr w:type="spellStart"/>
      <w:r w:rsidRPr="00317254">
        <w:rPr>
          <w:rFonts w:ascii="Times New Roman" w:hAnsi="Times New Roman"/>
          <w:sz w:val="28"/>
          <w:szCs w:val="28"/>
          <w:lang w:val="uk-UA"/>
        </w:rPr>
        <w:t>Знаменського</w:t>
      </w:r>
      <w:proofErr w:type="spellEnd"/>
      <w:r w:rsidRPr="00317254">
        <w:rPr>
          <w:rFonts w:ascii="Times New Roman" w:hAnsi="Times New Roman"/>
          <w:sz w:val="28"/>
          <w:szCs w:val="28"/>
          <w:lang w:val="uk-UA"/>
        </w:rPr>
        <w:t xml:space="preserve"> Дмитра Віталійовича  «Про результати виконання </w:t>
      </w:r>
      <w:proofErr w:type="spellStart"/>
      <w:r w:rsidRPr="00317254">
        <w:rPr>
          <w:rFonts w:ascii="Times New Roman" w:hAnsi="Times New Roman"/>
          <w:sz w:val="28"/>
          <w:szCs w:val="28"/>
          <w:lang w:val="uk-UA"/>
        </w:rPr>
        <w:t>освітньо</w:t>
      </w:r>
      <w:proofErr w:type="spellEnd"/>
      <w:r w:rsidRPr="00317254">
        <w:rPr>
          <w:rFonts w:ascii="Times New Roman" w:hAnsi="Times New Roman"/>
          <w:sz w:val="28"/>
          <w:szCs w:val="28"/>
          <w:lang w:val="uk-UA"/>
        </w:rPr>
        <w:t>-наукової програми за звітний період» без зауважень.</w:t>
      </w:r>
    </w:p>
    <w:p w14:paraId="77FC0348" w14:textId="77777777" w:rsidR="00E9638F" w:rsidRPr="00317254" w:rsidRDefault="00E9638F" w:rsidP="00771793">
      <w:pPr>
        <w:spacing w:after="0" w:line="240" w:lineRule="auto"/>
        <w:jc w:val="both"/>
        <w:rPr>
          <w:rFonts w:ascii="Times New Roman" w:hAnsi="Times New Roman"/>
          <w:sz w:val="28"/>
          <w:szCs w:val="28"/>
          <w:lang w:val="uk-UA"/>
        </w:rPr>
      </w:pPr>
    </w:p>
    <w:p w14:paraId="0784DFC9" w14:textId="2D164FA1" w:rsidR="0005435C" w:rsidRPr="00317254" w:rsidRDefault="0005435C" w:rsidP="00771793">
      <w:pPr>
        <w:shd w:val="clear" w:color="auto" w:fill="FFFFFF"/>
        <w:spacing w:after="0" w:line="240" w:lineRule="auto"/>
        <w:jc w:val="both"/>
        <w:rPr>
          <w:rFonts w:ascii="Times New Roman" w:hAnsi="Times New Roman"/>
          <w:sz w:val="28"/>
          <w:szCs w:val="28"/>
          <w:lang w:val="uk-UA"/>
        </w:rPr>
      </w:pPr>
      <w:r w:rsidRPr="00317254">
        <w:rPr>
          <w:noProof/>
          <w:szCs w:val="28"/>
          <w:lang w:val="uk-UA"/>
        </w:rPr>
        <w:drawing>
          <wp:anchor distT="0" distB="0" distL="114300" distR="114300" simplePos="0" relativeHeight="251657216" behindDoc="0" locked="0" layoutInCell="1" allowOverlap="1" wp14:anchorId="7B0A2143" wp14:editId="58F6B602">
            <wp:simplePos x="0" y="0"/>
            <wp:positionH relativeFrom="column">
              <wp:posOffset>1885950</wp:posOffset>
            </wp:positionH>
            <wp:positionV relativeFrom="paragraph">
              <wp:posOffset>47625</wp:posOffset>
            </wp:positionV>
            <wp:extent cx="440690" cy="6445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l="12794" t="15923" r="36575" b="42136"/>
                    <a:stretch>
                      <a:fillRect/>
                    </a:stretch>
                  </pic:blipFill>
                  <pic:spPr bwMode="auto">
                    <a:xfrm>
                      <a:off x="0" y="0"/>
                      <a:ext cx="440690" cy="64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CE92D" w14:textId="7A115F60" w:rsidR="007851DC" w:rsidRPr="00317254" w:rsidRDefault="00865F2F" w:rsidP="00771793">
      <w:pPr>
        <w:shd w:val="clear" w:color="auto" w:fill="FFFFFF"/>
        <w:spacing w:after="0" w:line="240" w:lineRule="auto"/>
        <w:jc w:val="both"/>
        <w:rPr>
          <w:rFonts w:ascii="Times New Roman" w:hAnsi="Times New Roman"/>
          <w:spacing w:val="-2"/>
          <w:sz w:val="28"/>
          <w:szCs w:val="28"/>
          <w:lang w:val="uk-UA"/>
        </w:rPr>
      </w:pPr>
      <w:r w:rsidRPr="00317254">
        <w:rPr>
          <w:rFonts w:ascii="Times New Roman" w:hAnsi="Times New Roman"/>
          <w:sz w:val="28"/>
          <w:szCs w:val="28"/>
          <w:lang w:val="uk-UA"/>
        </w:rPr>
        <w:t>Голова</w:t>
      </w:r>
      <w:r w:rsidRPr="00317254">
        <w:rPr>
          <w:rFonts w:ascii="Times New Roman" w:hAnsi="Times New Roman"/>
          <w:sz w:val="28"/>
          <w:szCs w:val="28"/>
          <w:lang w:val="uk-UA"/>
        </w:rPr>
        <w:tab/>
      </w:r>
      <w:r w:rsidRPr="00317254">
        <w:rPr>
          <w:rFonts w:ascii="Times New Roman" w:hAnsi="Times New Roman"/>
          <w:sz w:val="28"/>
          <w:szCs w:val="28"/>
          <w:lang w:val="uk-UA"/>
        </w:rPr>
        <w:tab/>
      </w:r>
      <w:r w:rsidRPr="00317254">
        <w:rPr>
          <w:rFonts w:ascii="Times New Roman" w:hAnsi="Times New Roman"/>
          <w:sz w:val="28"/>
          <w:szCs w:val="28"/>
          <w:lang w:val="uk-UA"/>
        </w:rPr>
        <w:tab/>
        <w:t xml:space="preserve"> </w:t>
      </w:r>
      <w:r w:rsidRPr="00317254">
        <w:rPr>
          <w:rFonts w:ascii="Times New Roman" w:hAnsi="Times New Roman"/>
          <w:sz w:val="28"/>
          <w:szCs w:val="28"/>
          <w:lang w:val="uk-UA"/>
        </w:rPr>
        <w:tab/>
      </w:r>
      <w:r w:rsidRPr="00317254">
        <w:rPr>
          <w:rFonts w:ascii="Times New Roman" w:hAnsi="Times New Roman"/>
          <w:sz w:val="28"/>
          <w:szCs w:val="28"/>
          <w:lang w:val="uk-UA"/>
        </w:rPr>
        <w:tab/>
      </w:r>
      <w:r w:rsidRPr="00317254">
        <w:rPr>
          <w:rFonts w:ascii="Times New Roman" w:hAnsi="Times New Roman"/>
          <w:sz w:val="28"/>
          <w:szCs w:val="28"/>
          <w:lang w:val="uk-UA"/>
        </w:rPr>
        <w:tab/>
      </w:r>
      <w:r w:rsidRPr="00317254">
        <w:rPr>
          <w:rFonts w:ascii="Times New Roman" w:hAnsi="Times New Roman"/>
          <w:sz w:val="28"/>
          <w:szCs w:val="28"/>
          <w:lang w:val="uk-UA"/>
        </w:rPr>
        <w:tab/>
        <w:t>Афанасьєва Л.В.</w:t>
      </w:r>
      <w:r w:rsidRPr="00317254">
        <w:rPr>
          <w:rFonts w:ascii="Times New Roman" w:hAnsi="Times New Roman"/>
          <w:spacing w:val="-2"/>
          <w:sz w:val="28"/>
          <w:szCs w:val="28"/>
          <w:lang w:val="uk-UA"/>
        </w:rPr>
        <w:t xml:space="preserve"> </w:t>
      </w:r>
    </w:p>
    <w:p w14:paraId="415A1B18" w14:textId="121A31EB" w:rsidR="00F81CDA" w:rsidRPr="00317254" w:rsidRDefault="00097E44" w:rsidP="00771793">
      <w:pPr>
        <w:shd w:val="clear" w:color="auto" w:fill="FFFFFF"/>
        <w:spacing w:after="0" w:line="240" w:lineRule="auto"/>
        <w:jc w:val="both"/>
        <w:rPr>
          <w:rFonts w:ascii="Times New Roman" w:hAnsi="Times New Roman"/>
          <w:spacing w:val="-2"/>
          <w:sz w:val="28"/>
          <w:szCs w:val="28"/>
          <w:lang w:val="uk-UA"/>
        </w:rPr>
      </w:pPr>
      <w:r w:rsidRPr="00317254">
        <w:rPr>
          <w:rFonts w:ascii="Times New Roman" w:hAnsi="Times New Roman"/>
          <w:noProof/>
          <w:sz w:val="28"/>
          <w:szCs w:val="28"/>
          <w:lang w:val="uk-UA"/>
        </w:rPr>
        <w:drawing>
          <wp:anchor distT="0" distB="0" distL="114300" distR="114300" simplePos="0" relativeHeight="251662336" behindDoc="1" locked="0" layoutInCell="1" allowOverlap="1" wp14:anchorId="49F9BD32" wp14:editId="4DBD775D">
            <wp:simplePos x="0" y="0"/>
            <wp:positionH relativeFrom="column">
              <wp:posOffset>2385060</wp:posOffset>
            </wp:positionH>
            <wp:positionV relativeFrom="paragraph">
              <wp:posOffset>51435</wp:posOffset>
            </wp:positionV>
            <wp:extent cx="623064" cy="510540"/>
            <wp:effectExtent l="0" t="0" r="0" b="0"/>
            <wp:wrapNone/>
            <wp:docPr id="5" name="Content Placeholder 4" descr="Зображення, що містить текст, почерк, чорнило, Дитяча творчість&#10;&#10;Вміст, створений ШІ, може бути неправильним.">
              <a:extLst xmlns:a="http://schemas.openxmlformats.org/drawingml/2006/main">
                <a:ext uri="{FF2B5EF4-FFF2-40B4-BE49-F238E27FC236}">
                  <a16:creationId xmlns:a16="http://schemas.microsoft.com/office/drawing/2014/main" id="{37C6BE7C-6274-4C05-AF32-5E55404B484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Зображення, що містить текст, почерк, чорнило, Дитяча творчість&#10;&#10;Вміст, створений ШІ, може бути неправильним.">
                      <a:extLst>
                        <a:ext uri="{FF2B5EF4-FFF2-40B4-BE49-F238E27FC236}">
                          <a16:creationId xmlns:a16="http://schemas.microsoft.com/office/drawing/2014/main" id="{37C6BE7C-6274-4C05-AF32-5E55404B4846}"/>
                        </a:ext>
                      </a:extLst>
                    </pic:cNvPr>
                    <pic:cNvPicPr>
                      <a:picLocks noGrp="1" noChangeAspect="1"/>
                    </pic:cNvPicPr>
                  </pic:nvPicPr>
                  <pic:blipFill rotWithShape="1">
                    <a:blip r:embed="rId14" cstate="print">
                      <a:extLst>
                        <a:ext uri="{BEBA8EAE-BF5A-486C-A8C5-ECC9F3942E4B}">
                          <a14:imgProps xmlns:a14="http://schemas.microsoft.com/office/drawing/2010/main">
                            <a14:imgLayer r:embed="rId1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5270" t="17008" r="24944" b="46237"/>
                    <a:stretch/>
                  </pic:blipFill>
                  <pic:spPr>
                    <a:xfrm>
                      <a:off x="0" y="0"/>
                      <a:ext cx="623064" cy="510540"/>
                    </a:xfrm>
                    <a:prstGeom prst="rect">
                      <a:avLst/>
                    </a:prstGeom>
                  </pic:spPr>
                </pic:pic>
              </a:graphicData>
            </a:graphic>
            <wp14:sizeRelH relativeFrom="margin">
              <wp14:pctWidth>0</wp14:pctWidth>
            </wp14:sizeRelH>
            <wp14:sizeRelV relativeFrom="margin">
              <wp14:pctHeight>0</wp14:pctHeight>
            </wp14:sizeRelV>
          </wp:anchor>
        </w:drawing>
      </w:r>
    </w:p>
    <w:p w14:paraId="38CE46F4" w14:textId="064F6693" w:rsidR="00865F2F" w:rsidRPr="00317254" w:rsidRDefault="00097E44" w:rsidP="00771793">
      <w:pPr>
        <w:spacing w:after="0" w:line="240" w:lineRule="auto"/>
        <w:jc w:val="both"/>
        <w:rPr>
          <w:rFonts w:ascii="Times New Roman" w:hAnsi="Times New Roman"/>
          <w:sz w:val="28"/>
          <w:szCs w:val="28"/>
          <w:lang w:val="uk-UA"/>
        </w:rPr>
      </w:pPr>
      <w:r w:rsidRPr="00317254">
        <w:rPr>
          <w:rFonts w:ascii="Times New Roman" w:hAnsi="Times New Roman"/>
          <w:sz w:val="28"/>
          <w:szCs w:val="28"/>
          <w:lang w:val="uk-UA"/>
        </w:rPr>
        <w:t>Секретар</w:t>
      </w:r>
      <w:r w:rsidRPr="00317254">
        <w:rPr>
          <w:rFonts w:ascii="Times New Roman" w:hAnsi="Times New Roman"/>
          <w:sz w:val="28"/>
          <w:szCs w:val="28"/>
          <w:lang w:val="uk-UA"/>
        </w:rPr>
        <w:tab/>
      </w:r>
      <w:r w:rsidRPr="00317254">
        <w:rPr>
          <w:rFonts w:ascii="Times New Roman" w:hAnsi="Times New Roman"/>
          <w:sz w:val="28"/>
          <w:szCs w:val="28"/>
          <w:lang w:val="uk-UA"/>
        </w:rPr>
        <w:tab/>
      </w:r>
      <w:r w:rsidRPr="00317254">
        <w:rPr>
          <w:rFonts w:ascii="Times New Roman" w:hAnsi="Times New Roman"/>
          <w:sz w:val="28"/>
          <w:szCs w:val="28"/>
          <w:lang w:val="uk-UA"/>
        </w:rPr>
        <w:tab/>
      </w:r>
      <w:r w:rsidRPr="00317254">
        <w:rPr>
          <w:rFonts w:ascii="Times New Roman" w:hAnsi="Times New Roman"/>
          <w:sz w:val="28"/>
          <w:szCs w:val="28"/>
          <w:lang w:val="uk-UA"/>
        </w:rPr>
        <w:tab/>
      </w:r>
      <w:r w:rsidRPr="00317254">
        <w:rPr>
          <w:rFonts w:ascii="Times New Roman" w:hAnsi="Times New Roman"/>
          <w:sz w:val="28"/>
          <w:szCs w:val="28"/>
          <w:lang w:val="uk-UA"/>
        </w:rPr>
        <w:tab/>
      </w:r>
      <w:r w:rsidR="00771793" w:rsidRPr="00317254">
        <w:rPr>
          <w:rFonts w:ascii="Times New Roman" w:hAnsi="Times New Roman"/>
          <w:sz w:val="28"/>
          <w:szCs w:val="28"/>
          <w:lang w:val="uk-UA"/>
        </w:rPr>
        <w:t xml:space="preserve">   </w:t>
      </w:r>
      <w:r w:rsidR="00771793" w:rsidRPr="00317254">
        <w:rPr>
          <w:rFonts w:ascii="Times New Roman" w:hAnsi="Times New Roman"/>
          <w:sz w:val="28"/>
          <w:szCs w:val="28"/>
          <w:lang w:val="uk-UA"/>
        </w:rPr>
        <w:tab/>
      </w:r>
      <w:r w:rsidR="00771793" w:rsidRPr="00317254">
        <w:rPr>
          <w:rFonts w:ascii="Times New Roman" w:hAnsi="Times New Roman"/>
          <w:sz w:val="28"/>
          <w:szCs w:val="28"/>
          <w:lang w:val="uk-UA"/>
        </w:rPr>
        <w:tab/>
      </w:r>
      <w:proofErr w:type="spellStart"/>
      <w:r w:rsidR="00771793" w:rsidRPr="00317254">
        <w:rPr>
          <w:rFonts w:ascii="Times New Roman" w:hAnsi="Times New Roman"/>
          <w:sz w:val="28"/>
          <w:szCs w:val="28"/>
          <w:lang w:val="uk-UA"/>
        </w:rPr>
        <w:t>Григоращенко</w:t>
      </w:r>
      <w:proofErr w:type="spellEnd"/>
      <w:r w:rsidR="00771793" w:rsidRPr="00317254">
        <w:rPr>
          <w:rFonts w:ascii="Times New Roman" w:eastAsia="Times New Roman" w:hAnsi="Times New Roman"/>
          <w:bCs/>
          <w:iCs/>
          <w:sz w:val="28"/>
          <w:szCs w:val="28"/>
          <w:lang w:val="uk-UA" w:eastAsia="ru-RU"/>
        </w:rPr>
        <w:t xml:space="preserve"> В.О.</w:t>
      </w:r>
    </w:p>
    <w:sectPr w:rsidR="00865F2F" w:rsidRPr="00317254" w:rsidSect="00B023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AE600" w14:textId="77777777" w:rsidR="00AE205C" w:rsidRDefault="00AE205C" w:rsidP="00497ECA">
      <w:pPr>
        <w:spacing w:after="0" w:line="240" w:lineRule="auto"/>
      </w:pPr>
      <w:r>
        <w:separator/>
      </w:r>
    </w:p>
  </w:endnote>
  <w:endnote w:type="continuationSeparator" w:id="0">
    <w:p w14:paraId="3F99E1B2" w14:textId="77777777" w:rsidR="00AE205C" w:rsidRDefault="00AE205C" w:rsidP="0049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HGPMinchoE"/>
    <w:charset w:val="8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F14B7" w14:textId="77777777" w:rsidR="00AE205C" w:rsidRDefault="00AE205C" w:rsidP="00497ECA">
      <w:pPr>
        <w:spacing w:after="0" w:line="240" w:lineRule="auto"/>
      </w:pPr>
      <w:r>
        <w:separator/>
      </w:r>
    </w:p>
  </w:footnote>
  <w:footnote w:type="continuationSeparator" w:id="0">
    <w:p w14:paraId="6ABB8C25" w14:textId="77777777" w:rsidR="00AE205C" w:rsidRDefault="00AE205C" w:rsidP="00497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20FF"/>
    <w:multiLevelType w:val="hybridMultilevel"/>
    <w:tmpl w:val="0A4683CC"/>
    <w:lvl w:ilvl="0" w:tplc="C68EDDC0">
      <w:start w:val="1"/>
      <w:numFmt w:val="decimal"/>
      <w:lvlText w:val="%1."/>
      <w:lvlJc w:val="left"/>
      <w:pPr>
        <w:ind w:left="1069" w:hanging="360"/>
      </w:pPr>
      <w:rPr>
        <w:rFonts w:ascii="Calibri" w:hAnsi="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81550E"/>
    <w:multiLevelType w:val="hybridMultilevel"/>
    <w:tmpl w:val="876826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0E6F5C"/>
    <w:multiLevelType w:val="multilevel"/>
    <w:tmpl w:val="EDA6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9733C"/>
    <w:multiLevelType w:val="hybridMultilevel"/>
    <w:tmpl w:val="9E0A5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ED5751"/>
    <w:multiLevelType w:val="hybridMultilevel"/>
    <w:tmpl w:val="B07C3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C31EB9"/>
    <w:multiLevelType w:val="hybridMultilevel"/>
    <w:tmpl w:val="BBB46184"/>
    <w:lvl w:ilvl="0" w:tplc="D31A2EB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532391"/>
    <w:multiLevelType w:val="hybridMultilevel"/>
    <w:tmpl w:val="9AB0D6B0"/>
    <w:lvl w:ilvl="0" w:tplc="C68EDDC0">
      <w:start w:val="1"/>
      <w:numFmt w:val="decimal"/>
      <w:lvlText w:val="%1."/>
      <w:lvlJc w:val="left"/>
      <w:pPr>
        <w:ind w:left="1069" w:hanging="360"/>
      </w:pPr>
      <w:rPr>
        <w:rFonts w:ascii="Calibri" w:hAnsi="Calibr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2D825D4"/>
    <w:multiLevelType w:val="hybridMultilevel"/>
    <w:tmpl w:val="EC96CE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5F6557"/>
    <w:multiLevelType w:val="hybridMultilevel"/>
    <w:tmpl w:val="1C52D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DD7465"/>
    <w:multiLevelType w:val="hybridMultilevel"/>
    <w:tmpl w:val="1EAAB0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E0D00F8"/>
    <w:multiLevelType w:val="hybridMultilevel"/>
    <w:tmpl w:val="1EAAB0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FC45B99"/>
    <w:multiLevelType w:val="hybridMultilevel"/>
    <w:tmpl w:val="AC887FD4"/>
    <w:lvl w:ilvl="0" w:tplc="5EF68E2A">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1B66E7"/>
    <w:multiLevelType w:val="hybridMultilevel"/>
    <w:tmpl w:val="F766C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EF07E6"/>
    <w:multiLevelType w:val="multilevel"/>
    <w:tmpl w:val="5E9A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613880"/>
    <w:multiLevelType w:val="hybridMultilevel"/>
    <w:tmpl w:val="DB968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9823C5"/>
    <w:multiLevelType w:val="hybridMultilevel"/>
    <w:tmpl w:val="09B6D39A"/>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93737BC"/>
    <w:multiLevelType w:val="hybridMultilevel"/>
    <w:tmpl w:val="C0D2E48A"/>
    <w:lvl w:ilvl="0" w:tplc="9C3661DC">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DD56796"/>
    <w:multiLevelType w:val="hybridMultilevel"/>
    <w:tmpl w:val="D69CE02C"/>
    <w:lvl w:ilvl="0" w:tplc="9C644022">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1F35A7C"/>
    <w:multiLevelType w:val="hybridMultilevel"/>
    <w:tmpl w:val="0632FCB0"/>
    <w:lvl w:ilvl="0" w:tplc="735AE0C8">
      <w:start w:val="1"/>
      <w:numFmt w:val="decimal"/>
      <w:lvlText w:val="%1."/>
      <w:lvlJc w:val="left"/>
      <w:pPr>
        <w:ind w:left="397" w:hanging="281"/>
      </w:pPr>
      <w:rPr>
        <w:rFonts w:ascii="Times New Roman" w:eastAsia="Times New Roman" w:hAnsi="Times New Roman" w:cs="Times New Roman" w:hint="default"/>
        <w:w w:val="100"/>
        <w:sz w:val="28"/>
        <w:szCs w:val="28"/>
        <w:lang w:val="uk-UA" w:eastAsia="en-US" w:bidi="ar-SA"/>
      </w:rPr>
    </w:lvl>
    <w:lvl w:ilvl="1" w:tplc="ECDC6A92">
      <w:numFmt w:val="bullet"/>
      <w:lvlText w:val="•"/>
      <w:lvlJc w:val="left"/>
      <w:pPr>
        <w:ind w:left="1374" w:hanging="281"/>
      </w:pPr>
      <w:rPr>
        <w:lang w:val="uk-UA" w:eastAsia="en-US" w:bidi="ar-SA"/>
      </w:rPr>
    </w:lvl>
    <w:lvl w:ilvl="2" w:tplc="E482F004">
      <w:numFmt w:val="bullet"/>
      <w:lvlText w:val="•"/>
      <w:lvlJc w:val="left"/>
      <w:pPr>
        <w:ind w:left="2349" w:hanging="281"/>
      </w:pPr>
      <w:rPr>
        <w:lang w:val="uk-UA" w:eastAsia="en-US" w:bidi="ar-SA"/>
      </w:rPr>
    </w:lvl>
    <w:lvl w:ilvl="3" w:tplc="4F085632">
      <w:numFmt w:val="bullet"/>
      <w:lvlText w:val="•"/>
      <w:lvlJc w:val="left"/>
      <w:pPr>
        <w:ind w:left="3323" w:hanging="281"/>
      </w:pPr>
      <w:rPr>
        <w:lang w:val="uk-UA" w:eastAsia="en-US" w:bidi="ar-SA"/>
      </w:rPr>
    </w:lvl>
    <w:lvl w:ilvl="4" w:tplc="2C18F8C0">
      <w:numFmt w:val="bullet"/>
      <w:lvlText w:val="•"/>
      <w:lvlJc w:val="left"/>
      <w:pPr>
        <w:ind w:left="4298" w:hanging="281"/>
      </w:pPr>
      <w:rPr>
        <w:lang w:val="uk-UA" w:eastAsia="en-US" w:bidi="ar-SA"/>
      </w:rPr>
    </w:lvl>
    <w:lvl w:ilvl="5" w:tplc="A4A035BC">
      <w:numFmt w:val="bullet"/>
      <w:lvlText w:val="•"/>
      <w:lvlJc w:val="left"/>
      <w:pPr>
        <w:ind w:left="5273" w:hanging="281"/>
      </w:pPr>
      <w:rPr>
        <w:lang w:val="uk-UA" w:eastAsia="en-US" w:bidi="ar-SA"/>
      </w:rPr>
    </w:lvl>
    <w:lvl w:ilvl="6" w:tplc="CAEA2E6E">
      <w:numFmt w:val="bullet"/>
      <w:lvlText w:val="•"/>
      <w:lvlJc w:val="left"/>
      <w:pPr>
        <w:ind w:left="6247" w:hanging="281"/>
      </w:pPr>
      <w:rPr>
        <w:lang w:val="uk-UA" w:eastAsia="en-US" w:bidi="ar-SA"/>
      </w:rPr>
    </w:lvl>
    <w:lvl w:ilvl="7" w:tplc="C09E0436">
      <w:numFmt w:val="bullet"/>
      <w:lvlText w:val="•"/>
      <w:lvlJc w:val="left"/>
      <w:pPr>
        <w:ind w:left="7222" w:hanging="281"/>
      </w:pPr>
      <w:rPr>
        <w:lang w:val="uk-UA" w:eastAsia="en-US" w:bidi="ar-SA"/>
      </w:rPr>
    </w:lvl>
    <w:lvl w:ilvl="8" w:tplc="F3FCD154">
      <w:numFmt w:val="bullet"/>
      <w:lvlText w:val="•"/>
      <w:lvlJc w:val="left"/>
      <w:pPr>
        <w:ind w:left="8197" w:hanging="281"/>
      </w:pPr>
      <w:rPr>
        <w:lang w:val="uk-UA" w:eastAsia="en-US" w:bidi="ar-SA"/>
      </w:rPr>
    </w:lvl>
  </w:abstractNum>
  <w:abstractNum w:abstractNumId="19" w15:restartNumberingAfterBreak="0">
    <w:nsid w:val="45DA7FD5"/>
    <w:multiLevelType w:val="hybridMultilevel"/>
    <w:tmpl w:val="C9381AE0"/>
    <w:lvl w:ilvl="0" w:tplc="C68EDDC0">
      <w:start w:val="1"/>
      <w:numFmt w:val="decimal"/>
      <w:lvlText w:val="%1."/>
      <w:lvlJc w:val="left"/>
      <w:pPr>
        <w:ind w:left="1069" w:hanging="360"/>
      </w:pPr>
      <w:rPr>
        <w:rFonts w:ascii="Calibri" w:hAnsi="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2A37F24"/>
    <w:multiLevelType w:val="hybridMultilevel"/>
    <w:tmpl w:val="DB968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EF1233"/>
    <w:multiLevelType w:val="hybridMultilevel"/>
    <w:tmpl w:val="CD3E7E28"/>
    <w:lvl w:ilvl="0" w:tplc="20000001">
      <w:start w:val="1"/>
      <w:numFmt w:val="bullet"/>
      <w:lvlText w:val=""/>
      <w:lvlJc w:val="left"/>
      <w:pPr>
        <w:ind w:left="1429" w:hanging="360"/>
      </w:pPr>
      <w:rPr>
        <w:rFonts w:ascii="Symbol" w:hAnsi="Symbol" w:cs="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cs="Wingdings" w:hint="default"/>
      </w:rPr>
    </w:lvl>
    <w:lvl w:ilvl="3" w:tplc="20000001" w:tentative="1">
      <w:start w:val="1"/>
      <w:numFmt w:val="bullet"/>
      <w:lvlText w:val=""/>
      <w:lvlJc w:val="left"/>
      <w:pPr>
        <w:ind w:left="3589" w:hanging="360"/>
      </w:pPr>
      <w:rPr>
        <w:rFonts w:ascii="Symbol" w:hAnsi="Symbol" w:cs="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cs="Wingdings" w:hint="default"/>
      </w:rPr>
    </w:lvl>
    <w:lvl w:ilvl="6" w:tplc="20000001" w:tentative="1">
      <w:start w:val="1"/>
      <w:numFmt w:val="bullet"/>
      <w:lvlText w:val=""/>
      <w:lvlJc w:val="left"/>
      <w:pPr>
        <w:ind w:left="5749" w:hanging="360"/>
      </w:pPr>
      <w:rPr>
        <w:rFonts w:ascii="Symbol" w:hAnsi="Symbol" w:cs="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cs="Wingdings" w:hint="default"/>
      </w:rPr>
    </w:lvl>
  </w:abstractNum>
  <w:abstractNum w:abstractNumId="22" w15:restartNumberingAfterBreak="0">
    <w:nsid w:val="67C4071E"/>
    <w:multiLevelType w:val="hybridMultilevel"/>
    <w:tmpl w:val="1EAAB0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7CA0177"/>
    <w:multiLevelType w:val="hybridMultilevel"/>
    <w:tmpl w:val="A4468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B471D3"/>
    <w:multiLevelType w:val="hybridMultilevel"/>
    <w:tmpl w:val="1618E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A6132B"/>
    <w:multiLevelType w:val="hybridMultilevel"/>
    <w:tmpl w:val="D98A0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595240"/>
    <w:multiLevelType w:val="hybridMultilevel"/>
    <w:tmpl w:val="66D8E06E"/>
    <w:lvl w:ilvl="0" w:tplc="C68EDDC0">
      <w:start w:val="1"/>
      <w:numFmt w:val="decimal"/>
      <w:lvlText w:val="%1."/>
      <w:lvlJc w:val="left"/>
      <w:pPr>
        <w:ind w:left="1069" w:hanging="360"/>
      </w:pPr>
      <w:rPr>
        <w:rFonts w:ascii="Calibri" w:hAnsi="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num>
  <w:num w:numId="5">
    <w:abstractNumId w:val="25"/>
  </w:num>
  <w:num w:numId="6">
    <w:abstractNumId w:val="3"/>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8"/>
  </w:num>
  <w:num w:numId="10">
    <w:abstractNumId w:val="1"/>
  </w:num>
  <w:num w:numId="11">
    <w:abstractNumId w:val="9"/>
  </w:num>
  <w:num w:numId="12">
    <w:abstractNumId w:val="22"/>
  </w:num>
  <w:num w:numId="13">
    <w:abstractNumId w:val="10"/>
  </w:num>
  <w:num w:numId="14">
    <w:abstractNumId w:val="23"/>
  </w:num>
  <w:num w:numId="15">
    <w:abstractNumId w:val="24"/>
  </w:num>
  <w:num w:numId="16">
    <w:abstractNumId w:val="12"/>
  </w:num>
  <w:num w:numId="17">
    <w:abstractNumId w:val="20"/>
  </w:num>
  <w:num w:numId="18">
    <w:abstractNumId w:val="14"/>
  </w:num>
  <w:num w:numId="19">
    <w:abstractNumId w:val="7"/>
  </w:num>
  <w:num w:numId="20">
    <w:abstractNumId w:val="6"/>
  </w:num>
  <w:num w:numId="21">
    <w:abstractNumId w:val="19"/>
  </w:num>
  <w:num w:numId="22">
    <w:abstractNumId w:val="17"/>
  </w:num>
  <w:num w:numId="23">
    <w:abstractNumId w:val="0"/>
  </w:num>
  <w:num w:numId="24">
    <w:abstractNumId w:val="26"/>
  </w:num>
  <w:num w:numId="25">
    <w:abstractNumId w:val="16"/>
  </w:num>
  <w:num w:numId="26">
    <w:abstractNumId w:val="4"/>
  </w:num>
  <w:num w:numId="27">
    <w:abstractNumId w:val="2"/>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2F"/>
    <w:rsid w:val="00000C10"/>
    <w:rsid w:val="00017B38"/>
    <w:rsid w:val="00032BF9"/>
    <w:rsid w:val="00032E91"/>
    <w:rsid w:val="00050DC7"/>
    <w:rsid w:val="0005435C"/>
    <w:rsid w:val="00054B8A"/>
    <w:rsid w:val="00060A44"/>
    <w:rsid w:val="000865CC"/>
    <w:rsid w:val="00090C04"/>
    <w:rsid w:val="000915CB"/>
    <w:rsid w:val="00097E44"/>
    <w:rsid w:val="000C03FE"/>
    <w:rsid w:val="000E3800"/>
    <w:rsid w:val="001172E6"/>
    <w:rsid w:val="00136E9A"/>
    <w:rsid w:val="00167153"/>
    <w:rsid w:val="00167827"/>
    <w:rsid w:val="00173155"/>
    <w:rsid w:val="0018577F"/>
    <w:rsid w:val="00192982"/>
    <w:rsid w:val="001B2899"/>
    <w:rsid w:val="001B5A8D"/>
    <w:rsid w:val="001C2DA6"/>
    <w:rsid w:val="001D541E"/>
    <w:rsid w:val="001E174C"/>
    <w:rsid w:val="001E1F31"/>
    <w:rsid w:val="001E51CF"/>
    <w:rsid w:val="0020304F"/>
    <w:rsid w:val="00204E3C"/>
    <w:rsid w:val="00216E82"/>
    <w:rsid w:val="00223842"/>
    <w:rsid w:val="00223F8E"/>
    <w:rsid w:val="0026217C"/>
    <w:rsid w:val="002864A3"/>
    <w:rsid w:val="002B200D"/>
    <w:rsid w:val="002C6E1F"/>
    <w:rsid w:val="002D64C6"/>
    <w:rsid w:val="002F3D46"/>
    <w:rsid w:val="002F4D99"/>
    <w:rsid w:val="0030011C"/>
    <w:rsid w:val="0031610D"/>
    <w:rsid w:val="00317254"/>
    <w:rsid w:val="00354AE5"/>
    <w:rsid w:val="0036003F"/>
    <w:rsid w:val="0038021A"/>
    <w:rsid w:val="003854EC"/>
    <w:rsid w:val="003B5FB2"/>
    <w:rsid w:val="003E0295"/>
    <w:rsid w:val="003E0E95"/>
    <w:rsid w:val="003E77F2"/>
    <w:rsid w:val="00472327"/>
    <w:rsid w:val="00474AE5"/>
    <w:rsid w:val="00483074"/>
    <w:rsid w:val="0048423B"/>
    <w:rsid w:val="00497ECA"/>
    <w:rsid w:val="004C38EC"/>
    <w:rsid w:val="004C77B0"/>
    <w:rsid w:val="00504E5D"/>
    <w:rsid w:val="00512F79"/>
    <w:rsid w:val="00524E33"/>
    <w:rsid w:val="005422F8"/>
    <w:rsid w:val="005461DA"/>
    <w:rsid w:val="00555585"/>
    <w:rsid w:val="00555A7B"/>
    <w:rsid w:val="005649B0"/>
    <w:rsid w:val="00593C27"/>
    <w:rsid w:val="00597EE5"/>
    <w:rsid w:val="005A4E74"/>
    <w:rsid w:val="005C216D"/>
    <w:rsid w:val="005D3739"/>
    <w:rsid w:val="005F57B7"/>
    <w:rsid w:val="00620B34"/>
    <w:rsid w:val="006220C5"/>
    <w:rsid w:val="00647BA0"/>
    <w:rsid w:val="006543C0"/>
    <w:rsid w:val="006831A5"/>
    <w:rsid w:val="00691F04"/>
    <w:rsid w:val="00696D18"/>
    <w:rsid w:val="006B330A"/>
    <w:rsid w:val="006C482C"/>
    <w:rsid w:val="006E35F9"/>
    <w:rsid w:val="006F4D91"/>
    <w:rsid w:val="006F4E35"/>
    <w:rsid w:val="006F7C29"/>
    <w:rsid w:val="0073787F"/>
    <w:rsid w:val="00771793"/>
    <w:rsid w:val="007851DC"/>
    <w:rsid w:val="007E5146"/>
    <w:rsid w:val="00820208"/>
    <w:rsid w:val="00834FDE"/>
    <w:rsid w:val="00845422"/>
    <w:rsid w:val="00856577"/>
    <w:rsid w:val="00865F2F"/>
    <w:rsid w:val="00875364"/>
    <w:rsid w:val="00875A7E"/>
    <w:rsid w:val="008842CE"/>
    <w:rsid w:val="008A032D"/>
    <w:rsid w:val="008C2ED4"/>
    <w:rsid w:val="008D3E3F"/>
    <w:rsid w:val="008F710C"/>
    <w:rsid w:val="00920834"/>
    <w:rsid w:val="00936236"/>
    <w:rsid w:val="0094589C"/>
    <w:rsid w:val="00966FE5"/>
    <w:rsid w:val="00981093"/>
    <w:rsid w:val="00981C86"/>
    <w:rsid w:val="009851C3"/>
    <w:rsid w:val="009936A4"/>
    <w:rsid w:val="009A3E0B"/>
    <w:rsid w:val="009B1F0D"/>
    <w:rsid w:val="009C469C"/>
    <w:rsid w:val="009C6D9F"/>
    <w:rsid w:val="00A0147B"/>
    <w:rsid w:val="00A113B3"/>
    <w:rsid w:val="00A116A1"/>
    <w:rsid w:val="00A537F1"/>
    <w:rsid w:val="00A56BD3"/>
    <w:rsid w:val="00A85465"/>
    <w:rsid w:val="00A9356A"/>
    <w:rsid w:val="00AB1661"/>
    <w:rsid w:val="00AB464E"/>
    <w:rsid w:val="00AE205C"/>
    <w:rsid w:val="00AE543D"/>
    <w:rsid w:val="00AF56AB"/>
    <w:rsid w:val="00B02392"/>
    <w:rsid w:val="00B02636"/>
    <w:rsid w:val="00B0540F"/>
    <w:rsid w:val="00B06D11"/>
    <w:rsid w:val="00B36688"/>
    <w:rsid w:val="00B63778"/>
    <w:rsid w:val="00B94516"/>
    <w:rsid w:val="00BC3C0C"/>
    <w:rsid w:val="00BC67BF"/>
    <w:rsid w:val="00BC77E6"/>
    <w:rsid w:val="00BE3A7A"/>
    <w:rsid w:val="00C0293A"/>
    <w:rsid w:val="00C14DF7"/>
    <w:rsid w:val="00C27B3B"/>
    <w:rsid w:val="00C77EA9"/>
    <w:rsid w:val="00C85103"/>
    <w:rsid w:val="00CC4C70"/>
    <w:rsid w:val="00CE459A"/>
    <w:rsid w:val="00CE6DC0"/>
    <w:rsid w:val="00CE7791"/>
    <w:rsid w:val="00D168C0"/>
    <w:rsid w:val="00D17F89"/>
    <w:rsid w:val="00D21B55"/>
    <w:rsid w:val="00D2331C"/>
    <w:rsid w:val="00D37D44"/>
    <w:rsid w:val="00D42984"/>
    <w:rsid w:val="00D56C5D"/>
    <w:rsid w:val="00DB1A9F"/>
    <w:rsid w:val="00DE46CB"/>
    <w:rsid w:val="00E02D37"/>
    <w:rsid w:val="00E10912"/>
    <w:rsid w:val="00E10AAA"/>
    <w:rsid w:val="00E12D59"/>
    <w:rsid w:val="00E36BCC"/>
    <w:rsid w:val="00E448AB"/>
    <w:rsid w:val="00E67030"/>
    <w:rsid w:val="00E81A92"/>
    <w:rsid w:val="00E92DC8"/>
    <w:rsid w:val="00E9638F"/>
    <w:rsid w:val="00EA4796"/>
    <w:rsid w:val="00EB4F75"/>
    <w:rsid w:val="00EE3AA2"/>
    <w:rsid w:val="00EF535B"/>
    <w:rsid w:val="00F03ED0"/>
    <w:rsid w:val="00F1715E"/>
    <w:rsid w:val="00F2576E"/>
    <w:rsid w:val="00F3410C"/>
    <w:rsid w:val="00F512AA"/>
    <w:rsid w:val="00F76350"/>
    <w:rsid w:val="00F814BB"/>
    <w:rsid w:val="00F81CDA"/>
    <w:rsid w:val="00FA0635"/>
    <w:rsid w:val="00FA579E"/>
    <w:rsid w:val="00FA6305"/>
    <w:rsid w:val="00FB0A05"/>
    <w:rsid w:val="00FD4372"/>
    <w:rsid w:val="00FD5087"/>
    <w:rsid w:val="00FE267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F003"/>
  <w15:docId w15:val="{33578D96-3663-4048-971E-2AEF1FDF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800"/>
    <w:rPr>
      <w:rFonts w:ascii="Calibri" w:eastAsia="Calibri" w:hAnsi="Calibri" w:cs="Times New Roman"/>
    </w:rPr>
  </w:style>
  <w:style w:type="paragraph" w:styleId="1">
    <w:name w:val="heading 1"/>
    <w:basedOn w:val="a"/>
    <w:next w:val="a"/>
    <w:link w:val="10"/>
    <w:uiPriority w:val="9"/>
    <w:qFormat/>
    <w:rsid w:val="001678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9"/>
    <w:semiHidden/>
    <w:unhideWhenUsed/>
    <w:qFormat/>
    <w:rsid w:val="00865F2F"/>
    <w:pPr>
      <w:keepNext/>
      <w:spacing w:before="240" w:after="60" w:line="240" w:lineRule="auto"/>
      <w:outlineLvl w:val="2"/>
    </w:pPr>
    <w:rPr>
      <w:rFonts w:ascii="Cambria" w:eastAsia="Times New Roman" w:hAnsi="Cambria"/>
      <w:b/>
      <w:b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865F2F"/>
    <w:rPr>
      <w:rFonts w:ascii="Cambria" w:eastAsia="Times New Roman" w:hAnsi="Cambria" w:cs="Times New Roman"/>
      <w:b/>
      <w:bCs/>
      <w:sz w:val="26"/>
      <w:szCs w:val="26"/>
      <w:lang w:val="uk-UA" w:eastAsia="ru-RU"/>
    </w:rPr>
  </w:style>
  <w:style w:type="paragraph" w:styleId="a3">
    <w:name w:val="Normal (Web)"/>
    <w:basedOn w:val="a"/>
    <w:unhideWhenUsed/>
    <w:rsid w:val="00865F2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865F2F"/>
    <w:pPr>
      <w:spacing w:after="0" w:line="240" w:lineRule="auto"/>
      <w:ind w:firstLine="900"/>
      <w:jc w:val="center"/>
    </w:pPr>
    <w:rPr>
      <w:rFonts w:ascii="Times New Roman" w:eastAsia="Times New Roman" w:hAnsi="Times New Roman"/>
      <w:sz w:val="28"/>
      <w:szCs w:val="24"/>
      <w:lang w:val="uk-UA" w:eastAsia="ru-RU"/>
    </w:rPr>
  </w:style>
  <w:style w:type="character" w:customStyle="1" w:styleId="a5">
    <w:name w:val="Основний текст з відступом Знак"/>
    <w:basedOn w:val="a0"/>
    <w:link w:val="a4"/>
    <w:uiPriority w:val="99"/>
    <w:rsid w:val="00865F2F"/>
    <w:rPr>
      <w:rFonts w:ascii="Times New Roman" w:eastAsia="Times New Roman" w:hAnsi="Times New Roman" w:cs="Times New Roman"/>
      <w:sz w:val="28"/>
      <w:szCs w:val="24"/>
      <w:lang w:val="uk-UA" w:eastAsia="ru-RU"/>
    </w:rPr>
  </w:style>
  <w:style w:type="paragraph" w:styleId="a6">
    <w:name w:val="List Paragraph"/>
    <w:basedOn w:val="a"/>
    <w:uiPriority w:val="34"/>
    <w:qFormat/>
    <w:rsid w:val="00865F2F"/>
    <w:pPr>
      <w:ind w:left="720"/>
      <w:contextualSpacing/>
    </w:pPr>
  </w:style>
  <w:style w:type="paragraph" w:customStyle="1" w:styleId="TableParagraph">
    <w:name w:val="Table Paragraph"/>
    <w:basedOn w:val="a"/>
    <w:uiPriority w:val="99"/>
    <w:qFormat/>
    <w:rsid w:val="00865F2F"/>
    <w:pPr>
      <w:widowControl w:val="0"/>
      <w:autoSpaceDE w:val="0"/>
      <w:autoSpaceDN w:val="0"/>
      <w:spacing w:after="0" w:line="240" w:lineRule="auto"/>
      <w:ind w:left="110"/>
    </w:pPr>
    <w:rPr>
      <w:rFonts w:ascii="Times New Roman" w:eastAsia="Times New Roman" w:hAnsi="Times New Roman"/>
      <w:lang w:eastAsia="ru-RU" w:bidi="ru-RU"/>
    </w:rPr>
  </w:style>
  <w:style w:type="paragraph" w:styleId="a7">
    <w:name w:val="Body Text"/>
    <w:basedOn w:val="a"/>
    <w:link w:val="a8"/>
    <w:uiPriority w:val="99"/>
    <w:semiHidden/>
    <w:unhideWhenUsed/>
    <w:rsid w:val="00FA6305"/>
    <w:pPr>
      <w:spacing w:after="120"/>
    </w:pPr>
  </w:style>
  <w:style w:type="character" w:customStyle="1" w:styleId="a8">
    <w:name w:val="Основний текст Знак"/>
    <w:basedOn w:val="a0"/>
    <w:link w:val="a7"/>
    <w:uiPriority w:val="99"/>
    <w:semiHidden/>
    <w:rsid w:val="00FA6305"/>
    <w:rPr>
      <w:rFonts w:ascii="Calibri" w:eastAsia="Calibri" w:hAnsi="Calibri" w:cs="Times New Roman"/>
    </w:rPr>
  </w:style>
  <w:style w:type="character" w:customStyle="1" w:styleId="xfm67603280">
    <w:name w:val="xfm_67603280"/>
    <w:basedOn w:val="a0"/>
    <w:rsid w:val="00EA4796"/>
  </w:style>
  <w:style w:type="paragraph" w:customStyle="1" w:styleId="Style38">
    <w:name w:val="Style38"/>
    <w:basedOn w:val="a"/>
    <w:uiPriority w:val="99"/>
    <w:rsid w:val="00EA4796"/>
    <w:pPr>
      <w:widowControl w:val="0"/>
      <w:autoSpaceDE w:val="0"/>
      <w:autoSpaceDN w:val="0"/>
      <w:adjustRightInd w:val="0"/>
      <w:spacing w:after="0" w:line="240" w:lineRule="exact"/>
      <w:ind w:firstLine="283"/>
    </w:pPr>
    <w:rPr>
      <w:rFonts w:ascii="Times New Roman" w:eastAsiaTheme="minorEastAsia" w:hAnsi="Times New Roman"/>
      <w:sz w:val="24"/>
      <w:szCs w:val="24"/>
      <w:lang w:eastAsia="ru-RU"/>
    </w:rPr>
  </w:style>
  <w:style w:type="character" w:customStyle="1" w:styleId="FontStyle301">
    <w:name w:val="Font Style301"/>
    <w:basedOn w:val="a0"/>
    <w:uiPriority w:val="99"/>
    <w:rsid w:val="00EA4796"/>
    <w:rPr>
      <w:rFonts w:ascii="Times New Roman" w:hAnsi="Times New Roman" w:cs="Times New Roman" w:hint="default"/>
      <w:color w:val="000000"/>
      <w:sz w:val="18"/>
      <w:szCs w:val="18"/>
    </w:rPr>
  </w:style>
  <w:style w:type="paragraph" w:customStyle="1" w:styleId="Default">
    <w:name w:val="Default"/>
    <w:rsid w:val="000C03FE"/>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39"/>
    <w:rsid w:val="00FD5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06D11"/>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B06D11"/>
    <w:rPr>
      <w:rFonts w:ascii="Tahoma" w:eastAsia="Calibri" w:hAnsi="Tahoma" w:cs="Tahoma"/>
      <w:sz w:val="16"/>
      <w:szCs w:val="16"/>
    </w:rPr>
  </w:style>
  <w:style w:type="character" w:styleId="ac">
    <w:name w:val="Hyperlink"/>
    <w:basedOn w:val="a0"/>
    <w:uiPriority w:val="99"/>
    <w:unhideWhenUsed/>
    <w:rsid w:val="00497ECA"/>
    <w:rPr>
      <w:color w:val="0000FF" w:themeColor="hyperlink"/>
      <w:u w:val="single"/>
    </w:rPr>
  </w:style>
  <w:style w:type="character" w:styleId="ad">
    <w:name w:val="Emphasis"/>
    <w:basedOn w:val="a0"/>
    <w:qFormat/>
    <w:rsid w:val="00497ECA"/>
    <w:rPr>
      <w:i/>
      <w:iCs/>
    </w:rPr>
  </w:style>
  <w:style w:type="paragraph" w:customStyle="1" w:styleId="xfmc2">
    <w:name w:val="xfmc2"/>
    <w:basedOn w:val="a"/>
    <w:uiPriority w:val="99"/>
    <w:rsid w:val="00497ECA"/>
    <w:pPr>
      <w:spacing w:before="100" w:beforeAutospacing="1" w:after="100" w:afterAutospacing="1" w:line="240" w:lineRule="auto"/>
    </w:pPr>
    <w:rPr>
      <w:rFonts w:ascii="Times New Roman" w:eastAsia="Times New Roman" w:hAnsi="Times New Roman"/>
      <w:sz w:val="24"/>
      <w:szCs w:val="24"/>
      <w:lang w:val="uk-UA" w:eastAsia="ru-RU"/>
    </w:rPr>
  </w:style>
  <w:style w:type="character" w:styleId="ae">
    <w:name w:val="footnote reference"/>
    <w:basedOn w:val="a0"/>
    <w:uiPriority w:val="99"/>
    <w:semiHidden/>
    <w:unhideWhenUsed/>
    <w:rsid w:val="00497ECA"/>
    <w:rPr>
      <w:vertAlign w:val="superscript"/>
    </w:rPr>
  </w:style>
  <w:style w:type="paragraph" w:styleId="af">
    <w:name w:val="No Spacing"/>
    <w:uiPriority w:val="1"/>
    <w:qFormat/>
    <w:rsid w:val="00167827"/>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167827"/>
    <w:rPr>
      <w:rFonts w:asciiTheme="majorHAnsi" w:eastAsiaTheme="majorEastAsia" w:hAnsiTheme="majorHAnsi" w:cstheme="majorBidi"/>
      <w:color w:val="365F91" w:themeColor="accent1" w:themeShade="BF"/>
      <w:sz w:val="32"/>
      <w:szCs w:val="32"/>
    </w:rPr>
  </w:style>
  <w:style w:type="paragraph" w:customStyle="1" w:styleId="Standard">
    <w:name w:val="Standard"/>
    <w:rsid w:val="00167827"/>
    <w:pPr>
      <w:suppressAutoHyphens/>
      <w:autoSpaceDN w:val="0"/>
      <w:spacing w:after="0" w:line="240" w:lineRule="auto"/>
      <w:textAlignment w:val="baseline"/>
    </w:pPr>
    <w:rPr>
      <w:rFonts w:ascii="Liberation Serif" w:eastAsia="NSimSun" w:hAnsi="Liberation Serif" w:cs="Arial"/>
      <w:kern w:val="3"/>
      <w:sz w:val="24"/>
      <w:szCs w:val="24"/>
      <w:lang w:val="uk-UA" w:eastAsia="zh-CN" w:bidi="hi-IN"/>
    </w:rPr>
  </w:style>
  <w:style w:type="paragraph" w:customStyle="1" w:styleId="TableContents">
    <w:name w:val="Table Contents"/>
    <w:basedOn w:val="Standard"/>
    <w:rsid w:val="00167827"/>
    <w:pPr>
      <w:widowControl w:val="0"/>
      <w:suppressLineNumbers/>
    </w:pPr>
  </w:style>
  <w:style w:type="character" w:customStyle="1" w:styleId="2">
    <w:name w:val="Основной текст (2)"/>
    <w:basedOn w:val="a0"/>
    <w:rsid w:val="00167827"/>
    <w:rPr>
      <w:rFonts w:ascii="Times New Roman" w:eastAsia="Times New Roman" w:hAnsi="Times New Roman" w:cs="Times New Roman"/>
      <w:b/>
      <w:bCs/>
      <w:i w:val="0"/>
      <w:iCs w:val="0"/>
      <w:caps w:val="0"/>
      <w:smallCaps w:val="0"/>
      <w:strike w:val="0"/>
      <w:dstrike w:val="0"/>
      <w:color w:val="000000"/>
      <w:spacing w:val="0"/>
      <w:w w:val="100"/>
      <w:sz w:val="24"/>
      <w:szCs w:val="24"/>
      <w:u w:val="none"/>
      <w:lang w:val="uk-UA" w:eastAsia="uk-UA" w:bidi="uk-UA"/>
    </w:rPr>
  </w:style>
  <w:style w:type="character" w:customStyle="1" w:styleId="Internetlink">
    <w:name w:val="Internet link"/>
    <w:basedOn w:val="a0"/>
    <w:rsid w:val="00167827"/>
    <w:rPr>
      <w:color w:val="0000FF"/>
      <w:u w:val="single"/>
    </w:rPr>
  </w:style>
  <w:style w:type="character" w:styleId="af0">
    <w:name w:val="FollowedHyperlink"/>
    <w:basedOn w:val="a0"/>
    <w:uiPriority w:val="99"/>
    <w:semiHidden/>
    <w:unhideWhenUsed/>
    <w:rsid w:val="0005435C"/>
    <w:rPr>
      <w:color w:val="800080" w:themeColor="followedHyperlink"/>
      <w:u w:val="single"/>
    </w:rPr>
  </w:style>
  <w:style w:type="character" w:styleId="af1">
    <w:name w:val="Unresolved Mention"/>
    <w:basedOn w:val="a0"/>
    <w:uiPriority w:val="99"/>
    <w:semiHidden/>
    <w:unhideWhenUsed/>
    <w:rsid w:val="006B330A"/>
    <w:rPr>
      <w:color w:val="605E5C"/>
      <w:shd w:val="clear" w:color="auto" w:fill="E1DFDD"/>
    </w:rPr>
  </w:style>
  <w:style w:type="character" w:styleId="af2">
    <w:name w:val="Strong"/>
    <w:basedOn w:val="a0"/>
    <w:uiPriority w:val="22"/>
    <w:qFormat/>
    <w:rsid w:val="00FA5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5203">
      <w:bodyDiv w:val="1"/>
      <w:marLeft w:val="0"/>
      <w:marRight w:val="0"/>
      <w:marTop w:val="0"/>
      <w:marBottom w:val="0"/>
      <w:divBdr>
        <w:top w:val="none" w:sz="0" w:space="0" w:color="auto"/>
        <w:left w:val="none" w:sz="0" w:space="0" w:color="auto"/>
        <w:bottom w:val="none" w:sz="0" w:space="0" w:color="auto"/>
        <w:right w:val="none" w:sz="0" w:space="0" w:color="auto"/>
      </w:divBdr>
    </w:div>
    <w:div w:id="564413818">
      <w:bodyDiv w:val="1"/>
      <w:marLeft w:val="0"/>
      <w:marRight w:val="0"/>
      <w:marTop w:val="0"/>
      <w:marBottom w:val="0"/>
      <w:divBdr>
        <w:top w:val="none" w:sz="0" w:space="0" w:color="auto"/>
        <w:left w:val="none" w:sz="0" w:space="0" w:color="auto"/>
        <w:bottom w:val="none" w:sz="0" w:space="0" w:color="auto"/>
        <w:right w:val="none" w:sz="0" w:space="0" w:color="auto"/>
      </w:divBdr>
    </w:div>
    <w:div w:id="796606440">
      <w:bodyDiv w:val="1"/>
      <w:marLeft w:val="0"/>
      <w:marRight w:val="0"/>
      <w:marTop w:val="0"/>
      <w:marBottom w:val="0"/>
      <w:divBdr>
        <w:top w:val="none" w:sz="0" w:space="0" w:color="auto"/>
        <w:left w:val="none" w:sz="0" w:space="0" w:color="auto"/>
        <w:bottom w:val="none" w:sz="0" w:space="0" w:color="auto"/>
        <w:right w:val="none" w:sz="0" w:space="0" w:color="auto"/>
      </w:divBdr>
    </w:div>
    <w:div w:id="989288497">
      <w:bodyDiv w:val="1"/>
      <w:marLeft w:val="0"/>
      <w:marRight w:val="0"/>
      <w:marTop w:val="0"/>
      <w:marBottom w:val="0"/>
      <w:divBdr>
        <w:top w:val="none" w:sz="0" w:space="0" w:color="auto"/>
        <w:left w:val="none" w:sz="0" w:space="0" w:color="auto"/>
        <w:bottom w:val="none" w:sz="0" w:space="0" w:color="auto"/>
        <w:right w:val="none" w:sz="0" w:space="0" w:color="auto"/>
      </w:divBdr>
    </w:div>
    <w:div w:id="998197687">
      <w:bodyDiv w:val="1"/>
      <w:marLeft w:val="0"/>
      <w:marRight w:val="0"/>
      <w:marTop w:val="0"/>
      <w:marBottom w:val="0"/>
      <w:divBdr>
        <w:top w:val="none" w:sz="0" w:space="0" w:color="auto"/>
        <w:left w:val="none" w:sz="0" w:space="0" w:color="auto"/>
        <w:bottom w:val="none" w:sz="0" w:space="0" w:color="auto"/>
        <w:right w:val="none" w:sz="0" w:space="0" w:color="auto"/>
      </w:divBdr>
    </w:div>
    <w:div w:id="1023290256">
      <w:bodyDiv w:val="1"/>
      <w:marLeft w:val="0"/>
      <w:marRight w:val="0"/>
      <w:marTop w:val="0"/>
      <w:marBottom w:val="0"/>
      <w:divBdr>
        <w:top w:val="none" w:sz="0" w:space="0" w:color="auto"/>
        <w:left w:val="none" w:sz="0" w:space="0" w:color="auto"/>
        <w:bottom w:val="none" w:sz="0" w:space="0" w:color="auto"/>
        <w:right w:val="none" w:sz="0" w:space="0" w:color="auto"/>
      </w:divBdr>
    </w:div>
    <w:div w:id="124102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kubg.edu.ua/id/eprint/51056/1/V_Andryeyev_S_Andryeyeva_APATA_TFV_2024_FSHN.pdf"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url.li/vpsrgy" TargetMode="External"/><Relationship Id="rId12" Type="http://schemas.openxmlformats.org/officeDocument/2006/relationships/hyperlink" Target="https://doi.org/10.31392/cult.alm.2024.4.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874/2309-1606-2024" TargetMode="External"/><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hyperlink" Target="http://apfs.nuoua.od.ua/archive/50_2024/8.pdf" TargetMode="External"/><Relationship Id="rId4" Type="http://schemas.openxmlformats.org/officeDocument/2006/relationships/webSettings" Target="webSettings.xml"/><Relationship Id="rId9" Type="http://schemas.openxmlformats.org/officeDocument/2006/relationships/hyperlink" Target="https://drive.google.com/file/d/1fToB6_KN297egGPkBIVnsOcivyDvNs2g/view?usp=sharing"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20</Pages>
  <Words>7679</Words>
  <Characters>43773</Characters>
  <Application>Microsoft Office Word</Application>
  <DocSecurity>0</DocSecurity>
  <Lines>364</Lines>
  <Paragraphs>102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Natalia</cp:lastModifiedBy>
  <cp:revision>5</cp:revision>
  <dcterms:created xsi:type="dcterms:W3CDTF">2025-04-11T22:14:00Z</dcterms:created>
  <dcterms:modified xsi:type="dcterms:W3CDTF">2025-04-16T20:44:00Z</dcterms:modified>
</cp:coreProperties>
</file>