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C9983" w14:textId="77777777" w:rsidR="00B0084D" w:rsidRPr="007D029A" w:rsidRDefault="00B0084D" w:rsidP="00B0084D">
      <w:pPr>
        <w:spacing w:after="0" w:line="240" w:lineRule="auto"/>
        <w:jc w:val="center"/>
        <w:rPr>
          <w:rFonts w:ascii="Times New Roman" w:hAnsi="Times New Roman" w:cs="Times New Roman"/>
          <w:b/>
          <w:sz w:val="28"/>
          <w:szCs w:val="28"/>
          <w:lang w:val="uk-UA"/>
        </w:rPr>
      </w:pPr>
      <w:r w:rsidRPr="007D029A">
        <w:rPr>
          <w:rFonts w:ascii="Times New Roman" w:hAnsi="Times New Roman" w:cs="Times New Roman"/>
          <w:b/>
          <w:sz w:val="28"/>
          <w:szCs w:val="28"/>
          <w:lang w:val="uk-UA"/>
        </w:rPr>
        <w:t>МІНІСТЕРСТВО ОСВІТИ І НАУКИ УКРАЇНИ</w:t>
      </w:r>
    </w:p>
    <w:p w14:paraId="55927B32" w14:textId="77777777" w:rsidR="00313820" w:rsidRDefault="00313820" w:rsidP="00B0084D">
      <w:pPr>
        <w:spacing w:after="0" w:line="240" w:lineRule="auto"/>
        <w:jc w:val="center"/>
        <w:rPr>
          <w:rFonts w:ascii="Times New Roman" w:hAnsi="Times New Roman" w:cs="Times New Roman"/>
          <w:b/>
          <w:sz w:val="28"/>
          <w:szCs w:val="28"/>
          <w:lang w:val="uk-UA"/>
        </w:rPr>
      </w:pPr>
    </w:p>
    <w:p w14:paraId="75FFEC2D" w14:textId="77777777" w:rsidR="00737EEF" w:rsidRDefault="00B0084D" w:rsidP="00313820">
      <w:pPr>
        <w:spacing w:after="0" w:line="240" w:lineRule="auto"/>
        <w:jc w:val="center"/>
        <w:rPr>
          <w:rFonts w:ascii="Times New Roman" w:hAnsi="Times New Roman" w:cs="Times New Roman"/>
          <w:b/>
          <w:sz w:val="28"/>
          <w:szCs w:val="28"/>
          <w:lang w:val="uk-UA"/>
        </w:rPr>
      </w:pPr>
      <w:r w:rsidRPr="007D029A">
        <w:rPr>
          <w:rFonts w:ascii="Times New Roman" w:hAnsi="Times New Roman" w:cs="Times New Roman"/>
          <w:b/>
          <w:sz w:val="28"/>
          <w:szCs w:val="28"/>
          <w:lang w:val="uk-UA"/>
        </w:rPr>
        <w:t>М</w:t>
      </w:r>
      <w:r w:rsidR="00313820">
        <w:rPr>
          <w:rFonts w:ascii="Times New Roman" w:hAnsi="Times New Roman" w:cs="Times New Roman"/>
          <w:b/>
          <w:sz w:val="28"/>
          <w:szCs w:val="28"/>
          <w:lang w:val="uk-UA"/>
        </w:rPr>
        <w:t>елітопольський</w:t>
      </w:r>
      <w:r w:rsidRPr="007D029A">
        <w:rPr>
          <w:rFonts w:ascii="Times New Roman" w:hAnsi="Times New Roman" w:cs="Times New Roman"/>
          <w:b/>
          <w:sz w:val="28"/>
          <w:szCs w:val="28"/>
          <w:lang w:val="uk-UA"/>
        </w:rPr>
        <w:t xml:space="preserve"> </w:t>
      </w:r>
      <w:r w:rsidR="00313820">
        <w:rPr>
          <w:rFonts w:ascii="Times New Roman" w:hAnsi="Times New Roman" w:cs="Times New Roman"/>
          <w:b/>
          <w:sz w:val="28"/>
          <w:szCs w:val="28"/>
          <w:lang w:val="uk-UA"/>
        </w:rPr>
        <w:t>державний</w:t>
      </w:r>
      <w:r w:rsidRPr="007D029A">
        <w:rPr>
          <w:rFonts w:ascii="Times New Roman" w:hAnsi="Times New Roman" w:cs="Times New Roman"/>
          <w:b/>
          <w:sz w:val="28"/>
          <w:szCs w:val="28"/>
          <w:lang w:val="uk-UA"/>
        </w:rPr>
        <w:t xml:space="preserve"> </w:t>
      </w:r>
      <w:r w:rsidR="00313820">
        <w:rPr>
          <w:rFonts w:ascii="Times New Roman" w:hAnsi="Times New Roman" w:cs="Times New Roman"/>
          <w:b/>
          <w:sz w:val="28"/>
          <w:szCs w:val="28"/>
          <w:lang w:val="uk-UA"/>
        </w:rPr>
        <w:t>педагогічний</w:t>
      </w:r>
      <w:r w:rsidRPr="007D029A">
        <w:rPr>
          <w:rFonts w:ascii="Times New Roman" w:hAnsi="Times New Roman" w:cs="Times New Roman"/>
          <w:b/>
          <w:sz w:val="28"/>
          <w:szCs w:val="28"/>
          <w:lang w:val="uk-UA"/>
        </w:rPr>
        <w:t xml:space="preserve"> </w:t>
      </w:r>
      <w:r w:rsidR="00313820">
        <w:rPr>
          <w:rFonts w:ascii="Times New Roman" w:hAnsi="Times New Roman" w:cs="Times New Roman"/>
          <w:b/>
          <w:sz w:val="28"/>
          <w:szCs w:val="28"/>
          <w:lang w:val="uk-UA"/>
        </w:rPr>
        <w:t>університет</w:t>
      </w:r>
      <w:r w:rsidRPr="007D029A">
        <w:rPr>
          <w:rFonts w:ascii="Times New Roman" w:hAnsi="Times New Roman" w:cs="Times New Roman"/>
          <w:b/>
          <w:sz w:val="28"/>
          <w:szCs w:val="28"/>
          <w:lang w:val="uk-UA"/>
        </w:rPr>
        <w:t xml:space="preserve"> </w:t>
      </w:r>
    </w:p>
    <w:p w14:paraId="5043E00A" w14:textId="2B2999D9" w:rsidR="00795C7D" w:rsidRPr="00313820" w:rsidRDefault="00313820" w:rsidP="00313820">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імені</w:t>
      </w:r>
      <w:r w:rsidR="00B0084D" w:rsidRPr="007D029A">
        <w:rPr>
          <w:rFonts w:ascii="Times New Roman" w:hAnsi="Times New Roman" w:cs="Times New Roman"/>
          <w:b/>
          <w:sz w:val="28"/>
          <w:szCs w:val="28"/>
          <w:lang w:val="uk-UA"/>
        </w:rPr>
        <w:t xml:space="preserve"> Б</w:t>
      </w:r>
      <w:r>
        <w:rPr>
          <w:rFonts w:ascii="Times New Roman" w:hAnsi="Times New Roman" w:cs="Times New Roman"/>
          <w:b/>
          <w:sz w:val="28"/>
          <w:szCs w:val="28"/>
          <w:lang w:val="uk-UA"/>
        </w:rPr>
        <w:t>огдана</w:t>
      </w:r>
      <w:r w:rsidR="00B0084D" w:rsidRPr="007D029A">
        <w:rPr>
          <w:rFonts w:ascii="Times New Roman" w:hAnsi="Times New Roman" w:cs="Times New Roman"/>
          <w:b/>
          <w:sz w:val="28"/>
          <w:szCs w:val="28"/>
          <w:lang w:val="uk-UA"/>
        </w:rPr>
        <w:t xml:space="preserve"> Х</w:t>
      </w:r>
      <w:r>
        <w:rPr>
          <w:rFonts w:ascii="Times New Roman" w:hAnsi="Times New Roman" w:cs="Times New Roman"/>
          <w:b/>
          <w:sz w:val="28"/>
          <w:szCs w:val="28"/>
          <w:lang w:val="uk-UA"/>
        </w:rPr>
        <w:t>мельницького</w:t>
      </w:r>
    </w:p>
    <w:p w14:paraId="4F4E60D5" w14:textId="7C6D03E7" w:rsidR="005B4E2F" w:rsidRPr="007D029A" w:rsidRDefault="005B4E2F" w:rsidP="00B0084D">
      <w:pPr>
        <w:spacing w:line="240" w:lineRule="auto"/>
        <w:jc w:val="center"/>
        <w:rPr>
          <w:rFonts w:ascii="Times New Roman" w:hAnsi="Times New Roman" w:cs="Times New Roman"/>
          <w:sz w:val="28"/>
          <w:szCs w:val="28"/>
          <w:lang w:val="uk-UA"/>
        </w:rPr>
      </w:pPr>
      <w:r w:rsidRPr="007D029A">
        <w:rPr>
          <w:rFonts w:ascii="Times New Roman" w:hAnsi="Times New Roman" w:cs="Times New Roman"/>
          <w:b/>
          <w:sz w:val="28"/>
          <w:szCs w:val="28"/>
          <w:lang w:val="uk-UA"/>
        </w:rPr>
        <w:t xml:space="preserve">Факультет </w:t>
      </w:r>
      <w:r w:rsidR="00843563" w:rsidRPr="007D029A">
        <w:rPr>
          <w:rFonts w:ascii="Times New Roman" w:hAnsi="Times New Roman" w:cs="Times New Roman"/>
          <w:b/>
          <w:sz w:val="28"/>
          <w:szCs w:val="28"/>
          <w:lang w:val="uk-UA"/>
        </w:rPr>
        <w:t>суспільно-гуманітарних наук та права</w:t>
      </w:r>
      <w:r w:rsidRPr="007D029A">
        <w:rPr>
          <w:rFonts w:ascii="Times New Roman" w:hAnsi="Times New Roman" w:cs="Times New Roman"/>
          <w:b/>
          <w:sz w:val="28"/>
          <w:szCs w:val="28"/>
          <w:lang w:val="uk-UA"/>
        </w:rPr>
        <w:br/>
        <w:t>Кафедра права</w:t>
      </w:r>
    </w:p>
    <w:p w14:paraId="6341ED05" w14:textId="77777777" w:rsidR="005B4E2F" w:rsidRDefault="005B4E2F" w:rsidP="00B0084D">
      <w:pPr>
        <w:spacing w:line="240" w:lineRule="auto"/>
        <w:jc w:val="center"/>
        <w:rPr>
          <w:rFonts w:ascii="Times New Roman" w:hAnsi="Times New Roman" w:cs="Times New Roman"/>
          <w:sz w:val="28"/>
          <w:szCs w:val="28"/>
          <w:lang w:val="uk-UA"/>
        </w:rPr>
      </w:pPr>
    </w:p>
    <w:p w14:paraId="751212F3" w14:textId="77777777" w:rsidR="00313820" w:rsidRDefault="00313820" w:rsidP="00B0084D">
      <w:pPr>
        <w:spacing w:line="240" w:lineRule="auto"/>
        <w:jc w:val="center"/>
        <w:rPr>
          <w:rFonts w:ascii="Times New Roman" w:hAnsi="Times New Roman" w:cs="Times New Roman"/>
          <w:sz w:val="28"/>
          <w:szCs w:val="28"/>
          <w:lang w:val="uk-UA"/>
        </w:rPr>
      </w:pPr>
    </w:p>
    <w:p w14:paraId="7F88A409" w14:textId="77777777" w:rsidR="00313820" w:rsidRPr="007D029A" w:rsidRDefault="00313820" w:rsidP="00B0084D">
      <w:pPr>
        <w:spacing w:line="240" w:lineRule="auto"/>
        <w:jc w:val="center"/>
        <w:rPr>
          <w:rFonts w:ascii="Times New Roman" w:hAnsi="Times New Roman" w:cs="Times New Roman"/>
          <w:sz w:val="28"/>
          <w:szCs w:val="28"/>
          <w:lang w:val="uk-UA"/>
        </w:rPr>
      </w:pPr>
    </w:p>
    <w:p w14:paraId="53F14912" w14:textId="77777777" w:rsidR="00795C7D" w:rsidRPr="007D029A" w:rsidRDefault="00795C7D" w:rsidP="00795C7D">
      <w:pPr>
        <w:pStyle w:val="Default"/>
        <w:ind w:left="4248" w:firstLine="708"/>
        <w:rPr>
          <w:bCs/>
          <w:sz w:val="28"/>
          <w:szCs w:val="28"/>
          <w:lang w:val="uk-UA"/>
        </w:rPr>
      </w:pPr>
      <w:r w:rsidRPr="007D029A">
        <w:rPr>
          <w:bCs/>
          <w:sz w:val="28"/>
          <w:szCs w:val="28"/>
          <w:lang w:val="uk-UA"/>
        </w:rPr>
        <w:t xml:space="preserve">Затверджено на засіданні кафедри права </w:t>
      </w:r>
    </w:p>
    <w:p w14:paraId="0F2C2BAB" w14:textId="77777777" w:rsidR="00341FDD" w:rsidRDefault="00795C7D" w:rsidP="007D5075">
      <w:pPr>
        <w:pStyle w:val="aa"/>
        <w:ind w:left="4956"/>
        <w:rPr>
          <w:bCs/>
          <w:sz w:val="28"/>
          <w:szCs w:val="28"/>
        </w:rPr>
      </w:pPr>
      <w:r w:rsidRPr="007D029A">
        <w:rPr>
          <w:bCs/>
          <w:sz w:val="28"/>
          <w:szCs w:val="28"/>
        </w:rPr>
        <w:t xml:space="preserve">Завідувач кафедри права </w:t>
      </w:r>
    </w:p>
    <w:p w14:paraId="42E310C3" w14:textId="19B9FD03" w:rsidR="00795C7D" w:rsidRPr="007D029A" w:rsidRDefault="007D5075" w:rsidP="007D5075">
      <w:pPr>
        <w:pStyle w:val="aa"/>
        <w:ind w:left="4956"/>
        <w:rPr>
          <w:bCs/>
          <w:sz w:val="28"/>
          <w:szCs w:val="28"/>
        </w:rPr>
      </w:pPr>
      <w:r>
        <w:rPr>
          <w:bCs/>
          <w:noProof/>
          <w:sz w:val="28"/>
          <w:szCs w:val="28"/>
          <w:lang w:val="ru-RU" w:eastAsia="ru-RU"/>
        </w:rPr>
        <w:drawing>
          <wp:inline distT="0" distB="0" distL="0" distR="0" wp14:anchorId="68F69796" wp14:editId="6AE87535">
            <wp:extent cx="1054735" cy="44513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735" cy="445135"/>
                    </a:xfrm>
                    <a:prstGeom prst="rect">
                      <a:avLst/>
                    </a:prstGeom>
                    <a:noFill/>
                  </pic:spPr>
                </pic:pic>
              </a:graphicData>
            </a:graphic>
          </wp:inline>
        </w:drawing>
      </w:r>
      <w:r w:rsidRPr="007D5075">
        <w:rPr>
          <w:bCs/>
          <w:sz w:val="28"/>
          <w:szCs w:val="28"/>
        </w:rPr>
        <w:t xml:space="preserve"> </w:t>
      </w:r>
      <w:r>
        <w:rPr>
          <w:bCs/>
          <w:sz w:val="28"/>
          <w:szCs w:val="28"/>
        </w:rPr>
        <w:t xml:space="preserve">Олег </w:t>
      </w:r>
      <w:r w:rsidR="005D67B4">
        <w:rPr>
          <w:bCs/>
          <w:sz w:val="28"/>
          <w:szCs w:val="28"/>
        </w:rPr>
        <w:t xml:space="preserve">Предместніков </w:t>
      </w:r>
    </w:p>
    <w:p w14:paraId="1C06D977" w14:textId="0A29C99F" w:rsidR="00795C7D" w:rsidRPr="007D029A" w:rsidRDefault="00795C7D" w:rsidP="00795C7D">
      <w:pPr>
        <w:pStyle w:val="aa"/>
        <w:ind w:left="4248" w:firstLine="708"/>
        <w:rPr>
          <w:bCs/>
          <w:sz w:val="28"/>
          <w:szCs w:val="28"/>
        </w:rPr>
      </w:pPr>
      <w:r w:rsidRPr="007D029A">
        <w:rPr>
          <w:bCs/>
          <w:sz w:val="28"/>
          <w:szCs w:val="28"/>
        </w:rPr>
        <w:t>протокол №</w:t>
      </w:r>
      <w:r w:rsidR="00341FDD">
        <w:rPr>
          <w:bCs/>
          <w:sz w:val="28"/>
          <w:szCs w:val="28"/>
        </w:rPr>
        <w:t xml:space="preserve"> 1</w:t>
      </w:r>
      <w:r w:rsidRPr="007D029A">
        <w:rPr>
          <w:bCs/>
          <w:sz w:val="28"/>
          <w:szCs w:val="28"/>
        </w:rPr>
        <w:t xml:space="preserve"> від </w:t>
      </w:r>
      <w:r w:rsidR="00341FDD">
        <w:rPr>
          <w:bCs/>
          <w:sz w:val="28"/>
          <w:szCs w:val="28"/>
        </w:rPr>
        <w:t>28 серпня</w:t>
      </w:r>
      <w:r w:rsidR="002001D7">
        <w:rPr>
          <w:bCs/>
          <w:sz w:val="28"/>
          <w:szCs w:val="28"/>
        </w:rPr>
        <w:t xml:space="preserve"> </w:t>
      </w:r>
      <w:r w:rsidRPr="007D029A">
        <w:rPr>
          <w:bCs/>
          <w:sz w:val="28"/>
          <w:szCs w:val="28"/>
        </w:rPr>
        <w:t>20</w:t>
      </w:r>
      <w:r w:rsidR="00341FDD">
        <w:rPr>
          <w:bCs/>
          <w:sz w:val="28"/>
          <w:szCs w:val="28"/>
        </w:rPr>
        <w:t>25</w:t>
      </w:r>
      <w:r w:rsidR="002001D7">
        <w:rPr>
          <w:bCs/>
          <w:sz w:val="28"/>
          <w:szCs w:val="28"/>
        </w:rPr>
        <w:t xml:space="preserve"> </w:t>
      </w:r>
      <w:r w:rsidRPr="007D029A">
        <w:rPr>
          <w:bCs/>
          <w:sz w:val="28"/>
          <w:szCs w:val="28"/>
        </w:rPr>
        <w:t>р</w:t>
      </w:r>
      <w:r w:rsidR="00E207A0">
        <w:rPr>
          <w:bCs/>
          <w:sz w:val="28"/>
          <w:szCs w:val="28"/>
        </w:rPr>
        <w:t>.</w:t>
      </w:r>
    </w:p>
    <w:p w14:paraId="4DD16ECA" w14:textId="77777777" w:rsidR="00795C7D" w:rsidRPr="007D029A" w:rsidRDefault="00795C7D" w:rsidP="00795C7D">
      <w:pPr>
        <w:pStyle w:val="110"/>
        <w:ind w:left="0"/>
        <w:rPr>
          <w:b w:val="0"/>
          <w:sz w:val="28"/>
          <w:szCs w:val="28"/>
        </w:rPr>
      </w:pPr>
    </w:p>
    <w:p w14:paraId="53279DC4" w14:textId="77777777" w:rsidR="00795C7D" w:rsidRPr="007D029A" w:rsidRDefault="00795C7D" w:rsidP="00795C7D">
      <w:pPr>
        <w:spacing w:line="240" w:lineRule="auto"/>
        <w:rPr>
          <w:rFonts w:ascii="Times New Roman" w:hAnsi="Times New Roman" w:cs="Times New Roman"/>
          <w:sz w:val="28"/>
          <w:szCs w:val="28"/>
          <w:lang w:val="uk-UA"/>
        </w:rPr>
      </w:pPr>
    </w:p>
    <w:p w14:paraId="370F3E51" w14:textId="77777777" w:rsidR="005B4E2F" w:rsidRPr="007D029A" w:rsidRDefault="005B4E2F" w:rsidP="00B0084D">
      <w:pPr>
        <w:spacing w:line="240" w:lineRule="auto"/>
        <w:jc w:val="center"/>
        <w:rPr>
          <w:rFonts w:ascii="Times New Roman" w:hAnsi="Times New Roman" w:cs="Times New Roman"/>
          <w:sz w:val="28"/>
          <w:szCs w:val="28"/>
          <w:lang w:val="uk-UA"/>
        </w:rPr>
      </w:pPr>
    </w:p>
    <w:p w14:paraId="21A74C71" w14:textId="77777777" w:rsidR="00562513" w:rsidRPr="007D029A" w:rsidRDefault="00562513" w:rsidP="00B0084D">
      <w:pPr>
        <w:spacing w:line="240" w:lineRule="auto"/>
        <w:jc w:val="center"/>
        <w:rPr>
          <w:rFonts w:ascii="Times New Roman" w:hAnsi="Times New Roman" w:cs="Times New Roman"/>
          <w:sz w:val="28"/>
          <w:szCs w:val="28"/>
          <w:lang w:val="uk-UA"/>
        </w:rPr>
      </w:pPr>
    </w:p>
    <w:p w14:paraId="68539A86" w14:textId="43BC5A70" w:rsidR="00313A39" w:rsidRPr="00313A39" w:rsidRDefault="00313A39" w:rsidP="00B0084D">
      <w:pPr>
        <w:spacing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РОБОЧА ПРОГРАМА</w:t>
      </w:r>
      <w:r w:rsidRPr="00313A39">
        <w:rPr>
          <w:rFonts w:ascii="Times New Roman" w:hAnsi="Times New Roman" w:cs="Times New Roman"/>
          <w:b/>
          <w:bCs/>
          <w:sz w:val="28"/>
          <w:szCs w:val="28"/>
          <w:lang w:val="uk-UA"/>
        </w:rPr>
        <w:t xml:space="preserve"> </w:t>
      </w:r>
    </w:p>
    <w:p w14:paraId="5ED0AE2E" w14:textId="201032F5" w:rsidR="00B0084D" w:rsidRDefault="005B4E2F" w:rsidP="00B0084D">
      <w:pPr>
        <w:spacing w:line="240" w:lineRule="auto"/>
        <w:jc w:val="center"/>
        <w:rPr>
          <w:rFonts w:ascii="Times New Roman" w:hAnsi="Times New Roman" w:cs="Times New Roman"/>
          <w:sz w:val="28"/>
          <w:szCs w:val="28"/>
          <w:lang w:val="uk-UA"/>
        </w:rPr>
      </w:pPr>
      <w:r w:rsidRPr="007D029A">
        <w:rPr>
          <w:rFonts w:ascii="Times New Roman" w:hAnsi="Times New Roman" w:cs="Times New Roman"/>
          <w:sz w:val="28"/>
          <w:szCs w:val="28"/>
          <w:lang w:val="uk-UA"/>
        </w:rPr>
        <w:t xml:space="preserve">з </w:t>
      </w:r>
      <w:r w:rsidR="00795C7D">
        <w:rPr>
          <w:rFonts w:ascii="Times New Roman" w:hAnsi="Times New Roman" w:cs="Times New Roman"/>
          <w:sz w:val="28"/>
          <w:szCs w:val="28"/>
          <w:lang w:val="uk-UA"/>
        </w:rPr>
        <w:t>навчальної дисципліни</w:t>
      </w:r>
    </w:p>
    <w:p w14:paraId="4E668D3D" w14:textId="284059B4" w:rsidR="00795C7D" w:rsidRPr="004664D3" w:rsidRDefault="00795C7D" w:rsidP="00B0084D">
      <w:pPr>
        <w:spacing w:line="240" w:lineRule="auto"/>
        <w:jc w:val="center"/>
        <w:rPr>
          <w:rFonts w:ascii="Times New Roman" w:hAnsi="Times New Roman" w:cs="Times New Roman"/>
          <w:b/>
          <w:bCs/>
          <w:sz w:val="28"/>
          <w:szCs w:val="28"/>
          <w:lang w:val="uk-UA"/>
        </w:rPr>
      </w:pPr>
      <w:r w:rsidRPr="004664D3">
        <w:rPr>
          <w:rFonts w:ascii="Times New Roman" w:hAnsi="Times New Roman" w:cs="Times New Roman"/>
          <w:b/>
          <w:bCs/>
          <w:sz w:val="28"/>
          <w:szCs w:val="28"/>
          <w:lang w:val="uk-UA"/>
        </w:rPr>
        <w:t>«</w:t>
      </w:r>
      <w:r w:rsidR="00EB6114">
        <w:rPr>
          <w:rFonts w:ascii="Times New Roman" w:hAnsi="Times New Roman" w:cs="Times New Roman"/>
          <w:b/>
          <w:bCs/>
          <w:sz w:val="28"/>
          <w:szCs w:val="28"/>
          <w:lang w:val="uk-UA"/>
        </w:rPr>
        <w:t>Наукові основи правотворчості</w:t>
      </w:r>
      <w:r w:rsidRPr="004664D3">
        <w:rPr>
          <w:rFonts w:ascii="Times New Roman" w:hAnsi="Times New Roman" w:cs="Times New Roman"/>
          <w:b/>
          <w:bCs/>
          <w:sz w:val="28"/>
          <w:szCs w:val="28"/>
          <w:lang w:val="uk-UA"/>
        </w:rPr>
        <w:t>»</w:t>
      </w:r>
    </w:p>
    <w:p w14:paraId="51780BF1" w14:textId="36600FAC" w:rsidR="00795C7D" w:rsidRDefault="00795C7D" w:rsidP="00B0084D">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що викладається в межах ООП «Право»</w:t>
      </w:r>
    </w:p>
    <w:p w14:paraId="497D5585" w14:textId="00F0D19D" w:rsidR="00795C7D" w:rsidRDefault="00795C7D" w:rsidP="00795C7D">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першого (бакалаврського) рівня вищої освіти</w:t>
      </w:r>
    </w:p>
    <w:p w14:paraId="17B89F1A" w14:textId="77777777" w:rsidR="005B4E2F" w:rsidRPr="007D029A" w:rsidRDefault="005B4E2F" w:rsidP="005B4E2F">
      <w:pPr>
        <w:pStyle w:val="Default"/>
        <w:rPr>
          <w:b/>
          <w:sz w:val="28"/>
          <w:szCs w:val="28"/>
          <w:lang w:val="uk-UA"/>
        </w:rPr>
      </w:pPr>
    </w:p>
    <w:p w14:paraId="20BC60B8" w14:textId="77777777" w:rsidR="005B4E2F" w:rsidRPr="007D029A" w:rsidRDefault="005B4E2F" w:rsidP="005B4E2F">
      <w:pPr>
        <w:pStyle w:val="Default"/>
        <w:jc w:val="right"/>
        <w:rPr>
          <w:b/>
          <w:sz w:val="28"/>
          <w:szCs w:val="28"/>
          <w:lang w:val="uk-UA"/>
        </w:rPr>
      </w:pPr>
    </w:p>
    <w:p w14:paraId="6D7D8264" w14:textId="77777777" w:rsidR="005B4E2F" w:rsidRPr="007D029A" w:rsidRDefault="005B4E2F" w:rsidP="005B4E2F">
      <w:pPr>
        <w:pStyle w:val="110"/>
        <w:ind w:left="0"/>
        <w:rPr>
          <w:b w:val="0"/>
          <w:sz w:val="28"/>
          <w:szCs w:val="28"/>
        </w:rPr>
      </w:pPr>
    </w:p>
    <w:p w14:paraId="37710D20" w14:textId="77777777" w:rsidR="00B0084D" w:rsidRPr="007D029A" w:rsidRDefault="00B0084D" w:rsidP="00B0084D">
      <w:pPr>
        <w:spacing w:line="240" w:lineRule="auto"/>
        <w:jc w:val="center"/>
        <w:rPr>
          <w:rFonts w:ascii="Times New Roman" w:hAnsi="Times New Roman" w:cs="Times New Roman"/>
          <w:sz w:val="28"/>
          <w:szCs w:val="28"/>
          <w:lang w:val="uk-UA"/>
        </w:rPr>
      </w:pPr>
    </w:p>
    <w:p w14:paraId="07114345" w14:textId="77777777" w:rsidR="00B0084D" w:rsidRPr="007D029A" w:rsidRDefault="00B0084D" w:rsidP="00B0084D">
      <w:pPr>
        <w:spacing w:line="240" w:lineRule="auto"/>
        <w:jc w:val="center"/>
        <w:rPr>
          <w:rFonts w:ascii="Times New Roman" w:hAnsi="Times New Roman" w:cs="Times New Roman"/>
          <w:sz w:val="28"/>
          <w:szCs w:val="28"/>
          <w:lang w:val="uk-UA"/>
        </w:rPr>
      </w:pPr>
    </w:p>
    <w:p w14:paraId="3C567C65" w14:textId="77777777" w:rsidR="00B0084D" w:rsidRPr="007D029A" w:rsidRDefault="00B0084D" w:rsidP="00795C7D">
      <w:pPr>
        <w:spacing w:line="240" w:lineRule="auto"/>
        <w:rPr>
          <w:rFonts w:ascii="Times New Roman" w:hAnsi="Times New Roman" w:cs="Times New Roman"/>
          <w:sz w:val="28"/>
          <w:szCs w:val="28"/>
          <w:lang w:val="uk-UA"/>
        </w:rPr>
      </w:pPr>
    </w:p>
    <w:p w14:paraId="4D4915AA" w14:textId="77777777" w:rsidR="00B0084D" w:rsidRPr="007D029A" w:rsidRDefault="00B0084D" w:rsidP="007D029A">
      <w:pPr>
        <w:spacing w:line="240" w:lineRule="auto"/>
        <w:rPr>
          <w:rFonts w:ascii="Times New Roman" w:hAnsi="Times New Roman" w:cs="Times New Roman"/>
          <w:sz w:val="28"/>
          <w:szCs w:val="28"/>
          <w:lang w:val="uk-UA"/>
        </w:rPr>
      </w:pPr>
    </w:p>
    <w:p w14:paraId="2F36E1D9" w14:textId="77777777" w:rsidR="003723DD" w:rsidRDefault="003723DD" w:rsidP="005B4E2F">
      <w:pPr>
        <w:spacing w:line="240" w:lineRule="auto"/>
        <w:rPr>
          <w:rFonts w:ascii="Times New Roman" w:hAnsi="Times New Roman" w:cs="Times New Roman"/>
          <w:sz w:val="28"/>
          <w:szCs w:val="28"/>
          <w:lang w:val="uk-UA"/>
        </w:rPr>
      </w:pPr>
    </w:p>
    <w:p w14:paraId="29ACB354" w14:textId="77777777" w:rsidR="00E70910" w:rsidRDefault="00E70910" w:rsidP="005B4E2F">
      <w:pPr>
        <w:spacing w:line="240" w:lineRule="auto"/>
        <w:rPr>
          <w:rFonts w:ascii="Times New Roman" w:hAnsi="Times New Roman" w:cs="Times New Roman"/>
          <w:sz w:val="28"/>
          <w:szCs w:val="28"/>
          <w:lang w:val="uk-UA"/>
        </w:rPr>
      </w:pPr>
    </w:p>
    <w:p w14:paraId="55585278" w14:textId="625D79E8" w:rsidR="00795C7D" w:rsidRDefault="00B804F9" w:rsidP="00E70910">
      <w:pPr>
        <w:spacing w:line="240" w:lineRule="auto"/>
        <w:jc w:val="center"/>
        <w:rPr>
          <w:rFonts w:ascii="Times New Roman" w:hAnsi="Times New Roman" w:cs="Times New Roman"/>
          <w:sz w:val="28"/>
          <w:szCs w:val="28"/>
          <w:lang w:val="uk-UA"/>
        </w:rPr>
      </w:pPr>
      <w:r w:rsidRPr="007D029A">
        <w:rPr>
          <w:rFonts w:ascii="Times New Roman" w:hAnsi="Times New Roman" w:cs="Times New Roman"/>
          <w:sz w:val="28"/>
          <w:szCs w:val="28"/>
          <w:lang w:val="uk-UA"/>
        </w:rPr>
        <w:t>Мелітополь-</w:t>
      </w:r>
      <w:r w:rsidR="00A41508">
        <w:rPr>
          <w:rFonts w:ascii="Times New Roman" w:hAnsi="Times New Roman" w:cs="Times New Roman"/>
          <w:sz w:val="28"/>
          <w:szCs w:val="28"/>
          <w:lang w:val="uk-UA"/>
        </w:rPr>
        <w:t>Запоріжжя – 2026-</w:t>
      </w:r>
      <w:bookmarkStart w:id="0" w:name="_GoBack"/>
      <w:bookmarkEnd w:id="0"/>
      <w:r w:rsidR="00A41508">
        <w:rPr>
          <w:rFonts w:ascii="Times New Roman" w:hAnsi="Times New Roman" w:cs="Times New Roman"/>
          <w:sz w:val="28"/>
          <w:szCs w:val="28"/>
          <w:lang w:val="uk-UA"/>
        </w:rPr>
        <w:t>2027</w:t>
      </w:r>
      <w:r w:rsidR="00B0084D" w:rsidRPr="007D029A">
        <w:rPr>
          <w:rFonts w:ascii="Times New Roman" w:hAnsi="Times New Roman" w:cs="Times New Roman"/>
          <w:sz w:val="28"/>
          <w:szCs w:val="28"/>
          <w:lang w:val="uk-UA"/>
        </w:rPr>
        <w:t xml:space="preserve"> </w:t>
      </w:r>
    </w:p>
    <w:p w14:paraId="4A5B3FAF" w14:textId="72178488" w:rsidR="000451B3" w:rsidRDefault="00313A39" w:rsidP="000451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lang w:val="uk-UA"/>
        </w:rPr>
        <w:lastRenderedPageBreak/>
        <w:t>Робоча програма</w:t>
      </w:r>
      <w:r w:rsidR="000451B3">
        <w:rPr>
          <w:rFonts w:ascii="Times New Roman" w:hAnsi="Times New Roman" w:cs="Times New Roman"/>
          <w:b/>
          <w:bCs/>
          <w:color w:val="000000"/>
          <w:sz w:val="24"/>
          <w:szCs w:val="24"/>
        </w:rPr>
        <w:t xml:space="preserve"> з навчальної дисципліни</w:t>
      </w:r>
    </w:p>
    <w:p w14:paraId="29A70361" w14:textId="7C7BC351" w:rsidR="000451B3" w:rsidRDefault="000451B3" w:rsidP="000451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r w:rsidR="00EB6114">
        <w:rPr>
          <w:rFonts w:ascii="Times New Roman" w:hAnsi="Times New Roman" w:cs="Times New Roman"/>
          <w:b/>
          <w:bCs/>
          <w:color w:val="000000"/>
          <w:sz w:val="24"/>
          <w:szCs w:val="24"/>
          <w:lang w:val="uk-UA"/>
        </w:rPr>
        <w:t>Наукові основи правотворчості</w:t>
      </w:r>
      <w:r>
        <w:rPr>
          <w:rFonts w:ascii="Times New Roman" w:hAnsi="Times New Roman" w:cs="Times New Roman"/>
          <w:b/>
          <w:bCs/>
          <w:color w:val="000000"/>
          <w:sz w:val="24"/>
          <w:szCs w:val="24"/>
        </w:rPr>
        <w:t>»</w:t>
      </w:r>
    </w:p>
    <w:p w14:paraId="55B72A9D" w14:textId="12BEF2E2" w:rsidR="000451B3" w:rsidRPr="007D029A" w:rsidRDefault="000451B3" w:rsidP="000451B3">
      <w:pPr>
        <w:spacing w:line="240" w:lineRule="auto"/>
        <w:jc w:val="center"/>
        <w:rPr>
          <w:rFonts w:ascii="Times New Roman" w:hAnsi="Times New Roman" w:cs="Times New Roman"/>
          <w:sz w:val="28"/>
          <w:szCs w:val="28"/>
          <w:lang w:val="uk-UA"/>
        </w:rPr>
      </w:pPr>
      <w:r>
        <w:rPr>
          <w:rFonts w:ascii="Times New Roman" w:hAnsi="Times New Roman" w:cs="Times New Roman"/>
          <w:b/>
          <w:bCs/>
          <w:color w:val="000000"/>
          <w:sz w:val="24"/>
          <w:szCs w:val="24"/>
        </w:rPr>
        <w:t>202</w:t>
      </w:r>
      <w:r w:rsidR="00F153AA">
        <w:rPr>
          <w:rFonts w:ascii="Times New Roman" w:hAnsi="Times New Roman" w:cs="Times New Roman"/>
          <w:b/>
          <w:bCs/>
          <w:color w:val="000000"/>
          <w:sz w:val="24"/>
          <w:szCs w:val="24"/>
          <w:lang w:val="uk-UA"/>
        </w:rPr>
        <w:t>6</w:t>
      </w:r>
      <w:r>
        <w:rPr>
          <w:rFonts w:ascii="Times New Roman" w:hAnsi="Times New Roman" w:cs="Times New Roman"/>
          <w:b/>
          <w:bCs/>
          <w:color w:val="000000"/>
          <w:sz w:val="24"/>
          <w:szCs w:val="24"/>
        </w:rPr>
        <w:t>–202</w:t>
      </w:r>
      <w:r w:rsidR="00F153AA">
        <w:rPr>
          <w:rFonts w:ascii="Times New Roman" w:hAnsi="Times New Roman" w:cs="Times New Roman"/>
          <w:b/>
          <w:bCs/>
          <w:color w:val="000000"/>
          <w:sz w:val="24"/>
          <w:szCs w:val="24"/>
          <w:lang w:val="uk-UA"/>
        </w:rPr>
        <w:t>7</w:t>
      </w:r>
      <w:r>
        <w:rPr>
          <w:rFonts w:ascii="Times New Roman" w:hAnsi="Times New Roman" w:cs="Times New Roman"/>
          <w:b/>
          <w:bCs/>
          <w:color w:val="000000"/>
          <w:sz w:val="24"/>
          <w:szCs w:val="24"/>
        </w:rPr>
        <w:t xml:space="preserve"> навчального року</w:t>
      </w:r>
    </w:p>
    <w:tbl>
      <w:tblPr>
        <w:tblW w:w="0" w:type="auto"/>
        <w:tblInd w:w="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24"/>
        <w:gridCol w:w="6405"/>
      </w:tblGrid>
      <w:tr w:rsidR="00E0716F" w:rsidRPr="00545E4E" w14:paraId="1653688A" w14:textId="77777777" w:rsidTr="00200802">
        <w:trPr>
          <w:trHeight w:val="447"/>
        </w:trPr>
        <w:tc>
          <w:tcPr>
            <w:tcW w:w="3324" w:type="dxa"/>
            <w:tcBorders>
              <w:top w:val="single" w:sz="8" w:space="0" w:color="000000"/>
              <w:left w:val="single" w:sz="8" w:space="0" w:color="000000"/>
              <w:bottom w:val="single" w:sz="8" w:space="0" w:color="000000"/>
              <w:right w:val="single" w:sz="8" w:space="0" w:color="000000"/>
            </w:tcBorders>
            <w:hideMark/>
          </w:tcPr>
          <w:p w14:paraId="3C5C312D" w14:textId="5AD61217" w:rsidR="00E0716F" w:rsidRPr="00545E4E" w:rsidRDefault="00200802" w:rsidP="00312F8C">
            <w:pPr>
              <w:pStyle w:val="TableParagraph"/>
              <w:rPr>
                <w:b/>
                <w:sz w:val="24"/>
                <w:szCs w:val="24"/>
              </w:rPr>
            </w:pPr>
            <w:r w:rsidRPr="00545E4E">
              <w:rPr>
                <w:b/>
                <w:sz w:val="24"/>
                <w:szCs w:val="24"/>
              </w:rPr>
              <w:t>Назва о</w:t>
            </w:r>
            <w:r w:rsidR="00E0716F" w:rsidRPr="00545E4E">
              <w:rPr>
                <w:b/>
                <w:sz w:val="24"/>
                <w:szCs w:val="24"/>
              </w:rPr>
              <w:t>світнього</w:t>
            </w:r>
            <w:r w:rsidR="00312F8C" w:rsidRPr="00545E4E">
              <w:rPr>
                <w:b/>
                <w:sz w:val="24"/>
                <w:szCs w:val="24"/>
              </w:rPr>
              <w:t xml:space="preserve"> </w:t>
            </w:r>
            <w:r w:rsidR="00E0716F" w:rsidRPr="00545E4E">
              <w:rPr>
                <w:b/>
                <w:sz w:val="24"/>
                <w:szCs w:val="24"/>
              </w:rPr>
              <w:t xml:space="preserve">компонента </w:t>
            </w:r>
            <w:r w:rsidR="00E0716F" w:rsidRPr="00545E4E">
              <w:rPr>
                <w:i/>
                <w:sz w:val="24"/>
                <w:szCs w:val="24"/>
              </w:rPr>
              <w:t>(</w:t>
            </w:r>
            <w:r w:rsidRPr="00545E4E">
              <w:rPr>
                <w:i/>
                <w:sz w:val="24"/>
                <w:szCs w:val="24"/>
              </w:rPr>
              <w:t xml:space="preserve">обов’язковий </w:t>
            </w:r>
            <w:r w:rsidR="00E0716F" w:rsidRPr="00545E4E">
              <w:rPr>
                <w:i/>
                <w:sz w:val="24"/>
                <w:szCs w:val="24"/>
              </w:rPr>
              <w:t>/</w:t>
            </w:r>
            <w:r w:rsidR="00737EEF">
              <w:rPr>
                <w:i/>
                <w:sz w:val="24"/>
                <w:szCs w:val="24"/>
              </w:rPr>
              <w:t xml:space="preserve"> </w:t>
            </w:r>
            <w:r w:rsidR="00E0716F" w:rsidRPr="00545E4E">
              <w:rPr>
                <w:i/>
                <w:sz w:val="24"/>
                <w:szCs w:val="24"/>
              </w:rPr>
              <w:t>вибірковий)</w:t>
            </w:r>
          </w:p>
        </w:tc>
        <w:tc>
          <w:tcPr>
            <w:tcW w:w="6405" w:type="dxa"/>
            <w:tcBorders>
              <w:top w:val="single" w:sz="8" w:space="0" w:color="000000"/>
              <w:left w:val="single" w:sz="8" w:space="0" w:color="000000"/>
              <w:bottom w:val="single" w:sz="8" w:space="0" w:color="000000"/>
              <w:right w:val="single" w:sz="8" w:space="0" w:color="000000"/>
            </w:tcBorders>
            <w:hideMark/>
          </w:tcPr>
          <w:p w14:paraId="37D7723A" w14:textId="2A6C448B" w:rsidR="00E0716F" w:rsidRPr="00545E4E" w:rsidRDefault="00EA4B9C" w:rsidP="00312F8C">
            <w:pPr>
              <w:pStyle w:val="TableParagraph"/>
              <w:rPr>
                <w:b/>
                <w:sz w:val="24"/>
                <w:szCs w:val="24"/>
              </w:rPr>
            </w:pPr>
            <w:r>
              <w:rPr>
                <w:b/>
                <w:sz w:val="24"/>
                <w:szCs w:val="24"/>
              </w:rPr>
              <w:t>«</w:t>
            </w:r>
            <w:r w:rsidR="00EB6114">
              <w:rPr>
                <w:b/>
                <w:sz w:val="24"/>
                <w:szCs w:val="24"/>
              </w:rPr>
              <w:t>Наукові основи правотворчості</w:t>
            </w:r>
            <w:r>
              <w:rPr>
                <w:b/>
                <w:sz w:val="24"/>
                <w:szCs w:val="24"/>
              </w:rPr>
              <w:t>»</w:t>
            </w:r>
          </w:p>
          <w:p w14:paraId="5F45DD9B" w14:textId="3A5D2116" w:rsidR="00200802" w:rsidRPr="00545E4E" w:rsidRDefault="00341FDD" w:rsidP="009F057B">
            <w:pPr>
              <w:pStyle w:val="TableParagraph"/>
              <w:rPr>
                <w:i/>
                <w:sz w:val="24"/>
                <w:szCs w:val="24"/>
              </w:rPr>
            </w:pPr>
            <w:r>
              <w:rPr>
                <w:i/>
                <w:sz w:val="24"/>
                <w:szCs w:val="24"/>
              </w:rPr>
              <w:t>Вибірковий</w:t>
            </w:r>
          </w:p>
        </w:tc>
      </w:tr>
      <w:tr w:rsidR="00E0716F" w:rsidRPr="00545E4E" w14:paraId="6A355C29" w14:textId="77777777" w:rsidTr="00200802">
        <w:trPr>
          <w:trHeight w:val="257"/>
        </w:trPr>
        <w:tc>
          <w:tcPr>
            <w:tcW w:w="3324" w:type="dxa"/>
            <w:tcBorders>
              <w:top w:val="single" w:sz="8" w:space="0" w:color="000000"/>
              <w:left w:val="single" w:sz="8" w:space="0" w:color="000000"/>
              <w:bottom w:val="single" w:sz="8" w:space="0" w:color="000000"/>
              <w:right w:val="single" w:sz="8" w:space="0" w:color="000000"/>
            </w:tcBorders>
            <w:hideMark/>
          </w:tcPr>
          <w:p w14:paraId="18DE38D2" w14:textId="77777777" w:rsidR="00E0716F" w:rsidRPr="00545E4E" w:rsidRDefault="00200802" w:rsidP="00312F8C">
            <w:pPr>
              <w:pStyle w:val="TableParagraph"/>
              <w:rPr>
                <w:b/>
                <w:spacing w:val="1"/>
                <w:sz w:val="24"/>
                <w:szCs w:val="24"/>
              </w:rPr>
            </w:pPr>
            <w:r w:rsidRPr="00545E4E">
              <w:rPr>
                <w:b/>
                <w:sz w:val="24"/>
                <w:szCs w:val="24"/>
              </w:rPr>
              <w:t>Рівень вищої освіти</w:t>
            </w:r>
          </w:p>
        </w:tc>
        <w:tc>
          <w:tcPr>
            <w:tcW w:w="6405" w:type="dxa"/>
            <w:tcBorders>
              <w:top w:val="single" w:sz="8" w:space="0" w:color="000000"/>
              <w:left w:val="single" w:sz="8" w:space="0" w:color="000000"/>
              <w:bottom w:val="single" w:sz="8" w:space="0" w:color="000000"/>
              <w:right w:val="single" w:sz="8" w:space="0" w:color="000000"/>
            </w:tcBorders>
            <w:hideMark/>
          </w:tcPr>
          <w:p w14:paraId="20369D18" w14:textId="77777777" w:rsidR="00E0716F" w:rsidRPr="00545E4E" w:rsidRDefault="00200802" w:rsidP="00312F8C">
            <w:pPr>
              <w:tabs>
                <w:tab w:val="left" w:pos="9623"/>
              </w:tabs>
              <w:spacing w:after="0" w:line="240" w:lineRule="auto"/>
              <w:jc w:val="both"/>
              <w:rPr>
                <w:rFonts w:ascii="Times New Roman" w:hAnsi="Times New Roman" w:cs="Times New Roman"/>
                <w:sz w:val="24"/>
                <w:szCs w:val="24"/>
                <w:lang w:val="uk-UA"/>
              </w:rPr>
            </w:pPr>
            <w:r w:rsidRPr="00545E4E">
              <w:rPr>
                <w:rFonts w:ascii="Times New Roman" w:hAnsi="Times New Roman" w:cs="Times New Roman"/>
                <w:sz w:val="24"/>
                <w:szCs w:val="24"/>
                <w:lang w:val="uk-UA"/>
              </w:rPr>
              <w:t>п</w:t>
            </w:r>
            <w:r w:rsidR="00E0716F" w:rsidRPr="00545E4E">
              <w:rPr>
                <w:rFonts w:ascii="Times New Roman" w:hAnsi="Times New Roman" w:cs="Times New Roman"/>
                <w:sz w:val="24"/>
                <w:szCs w:val="24"/>
              </w:rPr>
              <w:t>ерший (бакалаврський</w:t>
            </w:r>
            <w:r w:rsidRPr="00545E4E">
              <w:rPr>
                <w:rFonts w:ascii="Times New Roman" w:hAnsi="Times New Roman" w:cs="Times New Roman"/>
                <w:sz w:val="24"/>
                <w:szCs w:val="24"/>
                <w:lang w:val="uk-UA"/>
              </w:rPr>
              <w:t>)</w:t>
            </w:r>
          </w:p>
        </w:tc>
      </w:tr>
      <w:tr w:rsidR="00200802" w:rsidRPr="00545E4E" w14:paraId="56B6186F" w14:textId="77777777" w:rsidTr="00200802">
        <w:trPr>
          <w:trHeight w:val="48"/>
        </w:trPr>
        <w:tc>
          <w:tcPr>
            <w:tcW w:w="3324" w:type="dxa"/>
            <w:tcBorders>
              <w:top w:val="single" w:sz="8" w:space="0" w:color="000000"/>
              <w:left w:val="single" w:sz="8" w:space="0" w:color="000000"/>
              <w:bottom w:val="single" w:sz="8" w:space="0" w:color="000000"/>
              <w:right w:val="single" w:sz="8" w:space="0" w:color="000000"/>
            </w:tcBorders>
          </w:tcPr>
          <w:p w14:paraId="1C1D84D0" w14:textId="77777777" w:rsidR="00200802" w:rsidRPr="00545E4E" w:rsidRDefault="00200802" w:rsidP="00312F8C">
            <w:pPr>
              <w:pStyle w:val="TableParagraph"/>
              <w:rPr>
                <w:b/>
                <w:sz w:val="24"/>
                <w:szCs w:val="24"/>
              </w:rPr>
            </w:pPr>
            <w:r w:rsidRPr="00545E4E">
              <w:rPr>
                <w:b/>
                <w:sz w:val="24"/>
                <w:szCs w:val="24"/>
              </w:rPr>
              <w:t>Спеціальність</w:t>
            </w:r>
          </w:p>
        </w:tc>
        <w:tc>
          <w:tcPr>
            <w:tcW w:w="6405" w:type="dxa"/>
            <w:tcBorders>
              <w:top w:val="single" w:sz="8" w:space="0" w:color="000000"/>
              <w:left w:val="single" w:sz="8" w:space="0" w:color="000000"/>
              <w:bottom w:val="single" w:sz="8" w:space="0" w:color="000000"/>
              <w:right w:val="single" w:sz="8" w:space="0" w:color="000000"/>
            </w:tcBorders>
          </w:tcPr>
          <w:p w14:paraId="337CD2F7" w14:textId="70DB7347" w:rsidR="00200802" w:rsidRPr="008172FF" w:rsidRDefault="008172FF" w:rsidP="0081599C">
            <w:pPr>
              <w:tabs>
                <w:tab w:val="left" w:pos="9623"/>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en-US"/>
              </w:rPr>
              <w:t>D8</w:t>
            </w:r>
            <w:r>
              <w:rPr>
                <w:rFonts w:ascii="Times New Roman" w:hAnsi="Times New Roman" w:cs="Times New Roman"/>
                <w:sz w:val="24"/>
                <w:szCs w:val="24"/>
                <w:lang w:val="uk-UA"/>
              </w:rPr>
              <w:t xml:space="preserve"> Право</w:t>
            </w:r>
            <w:r w:rsidR="00142E0B">
              <w:rPr>
                <w:rFonts w:ascii="Times New Roman" w:hAnsi="Times New Roman" w:cs="Times New Roman"/>
                <w:sz w:val="24"/>
                <w:szCs w:val="24"/>
                <w:lang w:val="uk-UA"/>
              </w:rPr>
              <w:t>, 081 Право</w:t>
            </w:r>
          </w:p>
        </w:tc>
      </w:tr>
      <w:tr w:rsidR="00200802" w:rsidRPr="00545E4E" w14:paraId="31C4C87E" w14:textId="77777777" w:rsidTr="00200802">
        <w:trPr>
          <w:trHeight w:val="185"/>
        </w:trPr>
        <w:tc>
          <w:tcPr>
            <w:tcW w:w="3324" w:type="dxa"/>
            <w:tcBorders>
              <w:top w:val="single" w:sz="8" w:space="0" w:color="000000"/>
              <w:left w:val="single" w:sz="8" w:space="0" w:color="000000"/>
              <w:bottom w:val="single" w:sz="8" w:space="0" w:color="000000"/>
              <w:right w:val="single" w:sz="8" w:space="0" w:color="000000"/>
            </w:tcBorders>
          </w:tcPr>
          <w:p w14:paraId="22D437D6" w14:textId="77777777" w:rsidR="00200802" w:rsidRPr="00545E4E" w:rsidRDefault="00200802" w:rsidP="00312F8C">
            <w:pPr>
              <w:pStyle w:val="TableParagraph"/>
              <w:rPr>
                <w:b/>
                <w:sz w:val="24"/>
                <w:szCs w:val="24"/>
              </w:rPr>
            </w:pPr>
            <w:r w:rsidRPr="00545E4E">
              <w:rPr>
                <w:b/>
                <w:sz w:val="24"/>
                <w:szCs w:val="24"/>
              </w:rPr>
              <w:t>Освітня програма</w:t>
            </w:r>
          </w:p>
        </w:tc>
        <w:tc>
          <w:tcPr>
            <w:tcW w:w="6405" w:type="dxa"/>
            <w:tcBorders>
              <w:top w:val="single" w:sz="8" w:space="0" w:color="000000"/>
              <w:left w:val="single" w:sz="8" w:space="0" w:color="000000"/>
              <w:bottom w:val="single" w:sz="8" w:space="0" w:color="000000"/>
              <w:right w:val="single" w:sz="8" w:space="0" w:color="000000"/>
            </w:tcBorders>
          </w:tcPr>
          <w:p w14:paraId="426EDA98" w14:textId="68CF2783" w:rsidR="00200802" w:rsidRPr="00545E4E" w:rsidRDefault="00562513" w:rsidP="00312F8C">
            <w:pPr>
              <w:tabs>
                <w:tab w:val="left" w:pos="9623"/>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Право</w:t>
            </w:r>
          </w:p>
        </w:tc>
      </w:tr>
      <w:tr w:rsidR="00E0716F" w:rsidRPr="00545E4E" w14:paraId="6C3DE64D" w14:textId="77777777" w:rsidTr="00200802">
        <w:trPr>
          <w:trHeight w:val="79"/>
        </w:trPr>
        <w:tc>
          <w:tcPr>
            <w:tcW w:w="3324" w:type="dxa"/>
            <w:tcBorders>
              <w:top w:val="single" w:sz="8" w:space="0" w:color="000000"/>
              <w:left w:val="single" w:sz="8" w:space="0" w:color="000000"/>
              <w:bottom w:val="single" w:sz="8" w:space="0" w:color="000000"/>
              <w:right w:val="single" w:sz="8" w:space="0" w:color="000000"/>
            </w:tcBorders>
            <w:hideMark/>
          </w:tcPr>
          <w:p w14:paraId="654C6A5B" w14:textId="77777777" w:rsidR="00E0716F" w:rsidRPr="00545E4E" w:rsidRDefault="00E0716F" w:rsidP="00312F8C">
            <w:pPr>
              <w:pStyle w:val="TableParagraph"/>
              <w:rPr>
                <w:b/>
                <w:sz w:val="24"/>
                <w:szCs w:val="24"/>
              </w:rPr>
            </w:pPr>
            <w:r w:rsidRPr="00545E4E">
              <w:rPr>
                <w:b/>
                <w:sz w:val="24"/>
                <w:szCs w:val="24"/>
              </w:rPr>
              <w:t>Рік викладання</w:t>
            </w:r>
          </w:p>
        </w:tc>
        <w:tc>
          <w:tcPr>
            <w:tcW w:w="6405" w:type="dxa"/>
            <w:tcBorders>
              <w:top w:val="single" w:sz="8" w:space="0" w:color="000000"/>
              <w:left w:val="single" w:sz="8" w:space="0" w:color="000000"/>
              <w:bottom w:val="single" w:sz="8" w:space="0" w:color="000000"/>
              <w:right w:val="single" w:sz="8" w:space="0" w:color="000000"/>
            </w:tcBorders>
            <w:hideMark/>
          </w:tcPr>
          <w:p w14:paraId="3F990411" w14:textId="5CB58502" w:rsidR="00E0716F" w:rsidRPr="00545E4E" w:rsidRDefault="00EB6114" w:rsidP="00312F8C">
            <w:pPr>
              <w:tabs>
                <w:tab w:val="left" w:pos="9623"/>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2026-2027</w:t>
            </w:r>
          </w:p>
        </w:tc>
      </w:tr>
      <w:tr w:rsidR="00200802" w:rsidRPr="00545E4E" w14:paraId="43EABEAC" w14:textId="77777777" w:rsidTr="00200802">
        <w:trPr>
          <w:trHeight w:val="211"/>
        </w:trPr>
        <w:tc>
          <w:tcPr>
            <w:tcW w:w="3324" w:type="dxa"/>
            <w:tcBorders>
              <w:top w:val="single" w:sz="8" w:space="0" w:color="000000"/>
              <w:left w:val="single" w:sz="8" w:space="0" w:color="000000"/>
              <w:bottom w:val="single" w:sz="8" w:space="0" w:color="000000"/>
              <w:right w:val="single" w:sz="8" w:space="0" w:color="000000"/>
            </w:tcBorders>
          </w:tcPr>
          <w:p w14:paraId="1DB907EB" w14:textId="77777777" w:rsidR="00200802" w:rsidRPr="00545E4E" w:rsidRDefault="00200802" w:rsidP="00312F8C">
            <w:pPr>
              <w:pStyle w:val="TableParagraph"/>
              <w:rPr>
                <w:b/>
                <w:sz w:val="24"/>
                <w:szCs w:val="24"/>
              </w:rPr>
            </w:pPr>
            <w:r w:rsidRPr="00545E4E">
              <w:rPr>
                <w:b/>
                <w:sz w:val="24"/>
                <w:szCs w:val="24"/>
              </w:rPr>
              <w:t>Семестр</w:t>
            </w:r>
          </w:p>
        </w:tc>
        <w:tc>
          <w:tcPr>
            <w:tcW w:w="6405" w:type="dxa"/>
            <w:tcBorders>
              <w:top w:val="single" w:sz="8" w:space="0" w:color="000000"/>
              <w:left w:val="single" w:sz="8" w:space="0" w:color="000000"/>
              <w:bottom w:val="single" w:sz="8" w:space="0" w:color="000000"/>
              <w:right w:val="single" w:sz="8" w:space="0" w:color="000000"/>
            </w:tcBorders>
          </w:tcPr>
          <w:p w14:paraId="5E71843B" w14:textId="7EDE139F" w:rsidR="00200802" w:rsidRPr="00545E4E" w:rsidRDefault="00F153AA" w:rsidP="00312F8C">
            <w:pPr>
              <w:tabs>
                <w:tab w:val="left" w:pos="9623"/>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3,5,7</w:t>
            </w:r>
            <w:r w:rsidR="008172FF" w:rsidRPr="00C30101">
              <w:rPr>
                <w:rFonts w:ascii="Times New Roman" w:hAnsi="Times New Roman" w:cs="Times New Roman"/>
                <w:sz w:val="24"/>
                <w:szCs w:val="24"/>
                <w:lang w:val="uk-UA"/>
              </w:rPr>
              <w:t xml:space="preserve"> семестр, курс 2-4</w:t>
            </w:r>
          </w:p>
        </w:tc>
      </w:tr>
      <w:tr w:rsidR="00E0716F" w:rsidRPr="00545E4E" w14:paraId="59A15AB4" w14:textId="77777777" w:rsidTr="00132A4A">
        <w:trPr>
          <w:trHeight w:val="683"/>
        </w:trPr>
        <w:tc>
          <w:tcPr>
            <w:tcW w:w="3324" w:type="dxa"/>
            <w:tcBorders>
              <w:top w:val="single" w:sz="8" w:space="0" w:color="000000"/>
              <w:left w:val="single" w:sz="8" w:space="0" w:color="000000"/>
              <w:bottom w:val="single" w:sz="8" w:space="0" w:color="000000"/>
              <w:right w:val="single" w:sz="8" w:space="0" w:color="000000"/>
            </w:tcBorders>
            <w:hideMark/>
          </w:tcPr>
          <w:p w14:paraId="1FA1B443" w14:textId="77777777" w:rsidR="00E0716F" w:rsidRPr="00545E4E" w:rsidRDefault="00E0716F" w:rsidP="00312F8C">
            <w:pPr>
              <w:pStyle w:val="TableParagraph"/>
              <w:rPr>
                <w:b/>
                <w:sz w:val="24"/>
                <w:szCs w:val="24"/>
              </w:rPr>
            </w:pPr>
            <w:r w:rsidRPr="00545E4E">
              <w:rPr>
                <w:b/>
                <w:sz w:val="24"/>
                <w:szCs w:val="24"/>
              </w:rPr>
              <w:t>Викладач(-і)</w:t>
            </w:r>
          </w:p>
        </w:tc>
        <w:tc>
          <w:tcPr>
            <w:tcW w:w="6405" w:type="dxa"/>
            <w:tcBorders>
              <w:top w:val="single" w:sz="8" w:space="0" w:color="000000"/>
              <w:left w:val="single" w:sz="8" w:space="0" w:color="000000"/>
              <w:bottom w:val="single" w:sz="8" w:space="0" w:color="000000"/>
              <w:right w:val="single" w:sz="8" w:space="0" w:color="000000"/>
            </w:tcBorders>
            <w:hideMark/>
          </w:tcPr>
          <w:p w14:paraId="198D37C6" w14:textId="7424B6A8" w:rsidR="008172FF" w:rsidRPr="00455827" w:rsidRDefault="00455827" w:rsidP="00455827">
            <w:pPr>
              <w:pStyle w:val="Default"/>
              <w:jc w:val="both"/>
              <w:rPr>
                <w:sz w:val="23"/>
                <w:szCs w:val="23"/>
              </w:rPr>
            </w:pPr>
            <w:proofErr w:type="spellStart"/>
            <w:r w:rsidRPr="009F057B">
              <w:rPr>
                <w:bCs/>
                <w:sz w:val="23"/>
                <w:szCs w:val="23"/>
              </w:rPr>
              <w:t>Скребовська</w:t>
            </w:r>
            <w:proofErr w:type="spellEnd"/>
            <w:r w:rsidRPr="009F057B">
              <w:rPr>
                <w:bCs/>
                <w:sz w:val="23"/>
                <w:szCs w:val="23"/>
              </w:rPr>
              <w:t xml:space="preserve"> </w:t>
            </w:r>
            <w:proofErr w:type="spellStart"/>
            <w:r w:rsidRPr="009F057B">
              <w:rPr>
                <w:bCs/>
                <w:sz w:val="23"/>
                <w:szCs w:val="23"/>
              </w:rPr>
              <w:t>Світлана</w:t>
            </w:r>
            <w:proofErr w:type="spellEnd"/>
            <w:r w:rsidRPr="009F057B">
              <w:rPr>
                <w:bCs/>
                <w:sz w:val="23"/>
                <w:szCs w:val="23"/>
              </w:rPr>
              <w:t xml:space="preserve"> </w:t>
            </w:r>
            <w:proofErr w:type="spellStart"/>
            <w:r w:rsidRPr="009F057B">
              <w:rPr>
                <w:bCs/>
                <w:sz w:val="23"/>
                <w:szCs w:val="23"/>
              </w:rPr>
              <w:t>Вікторівна</w:t>
            </w:r>
            <w:proofErr w:type="spellEnd"/>
            <w:r>
              <w:rPr>
                <w:b/>
                <w:bCs/>
                <w:sz w:val="23"/>
                <w:szCs w:val="23"/>
              </w:rPr>
              <w:t xml:space="preserve"> </w:t>
            </w:r>
            <w:r>
              <w:rPr>
                <w:sz w:val="23"/>
                <w:szCs w:val="23"/>
              </w:rPr>
              <w:t xml:space="preserve">- </w:t>
            </w:r>
            <w:proofErr w:type="spellStart"/>
            <w:r>
              <w:rPr>
                <w:sz w:val="23"/>
                <w:szCs w:val="23"/>
              </w:rPr>
              <w:t>асистент</w:t>
            </w:r>
            <w:proofErr w:type="spellEnd"/>
            <w:r>
              <w:rPr>
                <w:sz w:val="23"/>
                <w:szCs w:val="23"/>
              </w:rPr>
              <w:t xml:space="preserve"> </w:t>
            </w:r>
            <w:proofErr w:type="spellStart"/>
            <w:r>
              <w:rPr>
                <w:sz w:val="23"/>
                <w:szCs w:val="23"/>
              </w:rPr>
              <w:t>кафедри</w:t>
            </w:r>
            <w:proofErr w:type="spellEnd"/>
            <w:r>
              <w:rPr>
                <w:sz w:val="23"/>
                <w:szCs w:val="23"/>
              </w:rPr>
              <w:t xml:space="preserve"> права; </w:t>
            </w:r>
          </w:p>
        </w:tc>
      </w:tr>
      <w:tr w:rsidR="00E0716F" w:rsidRPr="008172FF" w14:paraId="13F25315" w14:textId="77777777" w:rsidTr="00595372">
        <w:trPr>
          <w:trHeight w:val="433"/>
        </w:trPr>
        <w:tc>
          <w:tcPr>
            <w:tcW w:w="3324" w:type="dxa"/>
            <w:tcBorders>
              <w:top w:val="single" w:sz="8" w:space="0" w:color="000000"/>
              <w:left w:val="single" w:sz="8" w:space="0" w:color="000000"/>
              <w:bottom w:val="single" w:sz="8" w:space="0" w:color="000000"/>
              <w:right w:val="single" w:sz="8" w:space="0" w:color="000000"/>
            </w:tcBorders>
            <w:hideMark/>
          </w:tcPr>
          <w:p w14:paraId="1E2198F0" w14:textId="77777777" w:rsidR="00E0716F" w:rsidRPr="00545E4E" w:rsidRDefault="00E0716F" w:rsidP="00312F8C">
            <w:pPr>
              <w:pStyle w:val="TableParagraph"/>
              <w:rPr>
                <w:b/>
                <w:sz w:val="24"/>
                <w:szCs w:val="24"/>
              </w:rPr>
            </w:pPr>
            <w:r w:rsidRPr="00545E4E">
              <w:rPr>
                <w:b/>
                <w:sz w:val="24"/>
                <w:szCs w:val="24"/>
              </w:rPr>
              <w:t>Профайл</w:t>
            </w:r>
            <w:r w:rsidR="00D70BB4" w:rsidRPr="00545E4E">
              <w:rPr>
                <w:b/>
                <w:sz w:val="24"/>
                <w:szCs w:val="24"/>
              </w:rPr>
              <w:t xml:space="preserve"> </w:t>
            </w:r>
            <w:r w:rsidRPr="00545E4E">
              <w:rPr>
                <w:b/>
                <w:sz w:val="24"/>
                <w:szCs w:val="24"/>
              </w:rPr>
              <w:t>викладача</w:t>
            </w:r>
          </w:p>
        </w:tc>
        <w:tc>
          <w:tcPr>
            <w:tcW w:w="6405" w:type="dxa"/>
            <w:tcBorders>
              <w:top w:val="single" w:sz="8" w:space="0" w:color="000000"/>
              <w:left w:val="single" w:sz="8" w:space="0" w:color="000000"/>
              <w:bottom w:val="single" w:sz="8" w:space="0" w:color="000000"/>
              <w:right w:val="single" w:sz="8" w:space="0" w:color="000000"/>
            </w:tcBorders>
            <w:hideMark/>
          </w:tcPr>
          <w:p w14:paraId="462D73D4" w14:textId="3994F610" w:rsidR="00984874" w:rsidRPr="00984874" w:rsidRDefault="00984874" w:rsidP="00984874">
            <w:pPr>
              <w:spacing w:after="0" w:line="240" w:lineRule="auto"/>
              <w:jc w:val="both"/>
              <w:rPr>
                <w:rFonts w:ascii="Times New Roman" w:hAnsi="Times New Roman" w:cs="Times New Roman"/>
                <w:sz w:val="24"/>
                <w:szCs w:val="24"/>
              </w:rPr>
            </w:pPr>
            <w:r w:rsidRPr="00984874">
              <w:rPr>
                <w:rFonts w:ascii="Times New Roman" w:hAnsi="Times New Roman" w:cs="Times New Roman"/>
                <w:sz w:val="24"/>
                <w:szCs w:val="24"/>
              </w:rPr>
              <w:t xml:space="preserve">Факультет </w:t>
            </w:r>
            <w:proofErr w:type="spellStart"/>
            <w:r w:rsidRPr="00984874">
              <w:rPr>
                <w:rFonts w:ascii="Times New Roman" w:hAnsi="Times New Roman" w:cs="Times New Roman"/>
                <w:sz w:val="24"/>
                <w:szCs w:val="24"/>
              </w:rPr>
              <w:t>суспільно-гуманітарних</w:t>
            </w:r>
            <w:proofErr w:type="spellEnd"/>
            <w:r w:rsidRPr="00984874">
              <w:rPr>
                <w:rFonts w:ascii="Times New Roman" w:hAnsi="Times New Roman" w:cs="Times New Roman"/>
                <w:sz w:val="24"/>
                <w:szCs w:val="24"/>
              </w:rPr>
              <w:t xml:space="preserve"> наук та права</w:t>
            </w:r>
          </w:p>
          <w:p w14:paraId="364D5A34" w14:textId="77777777" w:rsidR="00200802" w:rsidRDefault="00984874" w:rsidP="008172FF">
            <w:pPr>
              <w:spacing w:after="0" w:line="240" w:lineRule="auto"/>
              <w:jc w:val="both"/>
              <w:rPr>
                <w:rFonts w:ascii="Times New Roman" w:hAnsi="Times New Roman" w:cs="Times New Roman"/>
                <w:sz w:val="24"/>
                <w:szCs w:val="24"/>
              </w:rPr>
            </w:pPr>
            <w:r w:rsidRPr="00984874">
              <w:rPr>
                <w:rFonts w:ascii="Times New Roman" w:hAnsi="Times New Roman" w:cs="Times New Roman"/>
                <w:sz w:val="24"/>
                <w:szCs w:val="24"/>
              </w:rPr>
              <w:t>Кафедра права</w:t>
            </w:r>
            <w:r w:rsidRPr="00984874">
              <w:rPr>
                <w:rFonts w:ascii="Times New Roman" w:hAnsi="Times New Roman" w:cs="Times New Roman"/>
                <w:sz w:val="24"/>
                <w:szCs w:val="24"/>
                <w:lang w:val="uk-UA"/>
              </w:rPr>
              <w:t xml:space="preserve"> </w:t>
            </w:r>
            <w:r w:rsidRPr="00984874">
              <w:rPr>
                <w:rFonts w:ascii="Times New Roman" w:hAnsi="Times New Roman" w:cs="Times New Roman"/>
                <w:sz w:val="24"/>
                <w:szCs w:val="24"/>
              </w:rPr>
              <w:t>(</w:t>
            </w:r>
            <w:r w:rsidRPr="00984874">
              <w:rPr>
                <w:rFonts w:ascii="Times New Roman" w:hAnsi="Times New Roman" w:cs="Times New Roman"/>
                <w:sz w:val="24"/>
                <w:szCs w:val="24"/>
                <w:lang w:val="en-US"/>
              </w:rPr>
              <w:t>mdpu</w:t>
            </w:r>
            <w:r w:rsidRPr="00984874">
              <w:rPr>
                <w:rFonts w:ascii="Times New Roman" w:hAnsi="Times New Roman" w:cs="Times New Roman"/>
                <w:sz w:val="24"/>
                <w:szCs w:val="24"/>
              </w:rPr>
              <w:t>.</w:t>
            </w:r>
            <w:r w:rsidRPr="00984874">
              <w:rPr>
                <w:rFonts w:ascii="Times New Roman" w:hAnsi="Times New Roman" w:cs="Times New Roman"/>
                <w:sz w:val="24"/>
                <w:szCs w:val="24"/>
                <w:lang w:val="en-US"/>
              </w:rPr>
              <w:t>org</w:t>
            </w:r>
            <w:r w:rsidRPr="00984874">
              <w:rPr>
                <w:rFonts w:ascii="Times New Roman" w:hAnsi="Times New Roman" w:cs="Times New Roman"/>
                <w:sz w:val="24"/>
                <w:szCs w:val="24"/>
              </w:rPr>
              <w:t>.</w:t>
            </w:r>
            <w:r w:rsidRPr="00984874">
              <w:rPr>
                <w:rFonts w:ascii="Times New Roman" w:hAnsi="Times New Roman" w:cs="Times New Roman"/>
                <w:sz w:val="24"/>
                <w:szCs w:val="24"/>
                <w:lang w:val="en-US"/>
              </w:rPr>
              <w:t>ua</w:t>
            </w:r>
            <w:r w:rsidRPr="00984874">
              <w:rPr>
                <w:rFonts w:ascii="Times New Roman" w:hAnsi="Times New Roman" w:cs="Times New Roman"/>
                <w:sz w:val="24"/>
                <w:szCs w:val="24"/>
              </w:rPr>
              <w:t>)</w:t>
            </w:r>
          </w:p>
          <w:p w14:paraId="15DE8072" w14:textId="101EFE86" w:rsidR="008172FF" w:rsidRPr="00455827" w:rsidRDefault="00455827" w:rsidP="008172FF">
            <w:pPr>
              <w:spacing w:after="0" w:line="240" w:lineRule="auto"/>
              <w:jc w:val="both"/>
              <w:rPr>
                <w:rFonts w:ascii="Times New Roman" w:hAnsi="Times New Roman" w:cs="Times New Roman"/>
                <w:sz w:val="24"/>
                <w:szCs w:val="24"/>
                <w:lang w:val="uk-UA"/>
              </w:rPr>
            </w:pPr>
            <w:r w:rsidRPr="00455827">
              <w:rPr>
                <w:rFonts w:ascii="Times New Roman" w:hAnsi="Times New Roman" w:cs="Times New Roman"/>
                <w:sz w:val="24"/>
                <w:szCs w:val="24"/>
              </w:rPr>
              <w:t>ORCID ID: 0000-0002-0793-7731</w:t>
            </w:r>
            <w:r>
              <w:rPr>
                <w:rFonts w:ascii="Times New Roman" w:hAnsi="Times New Roman" w:cs="Times New Roman"/>
                <w:sz w:val="24"/>
                <w:szCs w:val="24"/>
                <w:lang w:val="uk-UA"/>
              </w:rPr>
              <w:t xml:space="preserve"> </w:t>
            </w:r>
          </w:p>
        </w:tc>
      </w:tr>
      <w:tr w:rsidR="00E0716F" w:rsidRPr="00A41508" w14:paraId="277C6B5C" w14:textId="77777777" w:rsidTr="00200802">
        <w:trPr>
          <w:trHeight w:val="20"/>
        </w:trPr>
        <w:tc>
          <w:tcPr>
            <w:tcW w:w="3324" w:type="dxa"/>
            <w:tcBorders>
              <w:top w:val="single" w:sz="8" w:space="0" w:color="000000"/>
              <w:left w:val="single" w:sz="4" w:space="0" w:color="656532"/>
              <w:bottom w:val="single" w:sz="8" w:space="0" w:color="000000"/>
              <w:right w:val="single" w:sz="4" w:space="0" w:color="656532"/>
            </w:tcBorders>
            <w:hideMark/>
          </w:tcPr>
          <w:p w14:paraId="526A12E9" w14:textId="77777777" w:rsidR="00E0716F" w:rsidRPr="00545E4E" w:rsidRDefault="00E0716F" w:rsidP="00312F8C">
            <w:pPr>
              <w:pStyle w:val="TableParagraph"/>
              <w:rPr>
                <w:b/>
                <w:sz w:val="24"/>
                <w:szCs w:val="24"/>
              </w:rPr>
            </w:pPr>
            <w:r w:rsidRPr="00545E4E">
              <w:rPr>
                <w:b/>
                <w:sz w:val="24"/>
                <w:szCs w:val="24"/>
              </w:rPr>
              <w:t>Контактна інформація та комунікація (зворотний зв'язок)</w:t>
            </w:r>
          </w:p>
        </w:tc>
        <w:tc>
          <w:tcPr>
            <w:tcW w:w="6405" w:type="dxa"/>
            <w:tcBorders>
              <w:top w:val="single" w:sz="8" w:space="0" w:color="000000"/>
              <w:left w:val="single" w:sz="4" w:space="0" w:color="656532"/>
              <w:bottom w:val="single" w:sz="8" w:space="0" w:color="000000"/>
              <w:right w:val="single" w:sz="4" w:space="0" w:color="656532"/>
            </w:tcBorders>
            <w:hideMark/>
          </w:tcPr>
          <w:p w14:paraId="450854AE" w14:textId="77777777" w:rsidR="00455827" w:rsidRPr="00EB3906" w:rsidRDefault="00455827" w:rsidP="00455827">
            <w:pPr>
              <w:pStyle w:val="Default"/>
              <w:rPr>
                <w:lang w:val="uk-UA"/>
              </w:rPr>
            </w:pPr>
            <w:r w:rsidRPr="00EB3906">
              <w:rPr>
                <w:lang w:val="uk-UA"/>
              </w:rPr>
              <w:t xml:space="preserve">+380665909236 </w:t>
            </w:r>
          </w:p>
          <w:p w14:paraId="752ED06A" w14:textId="44425927" w:rsidR="002014AB" w:rsidRPr="009F057B" w:rsidRDefault="00455827" w:rsidP="00455827">
            <w:pPr>
              <w:pStyle w:val="TableParagraph"/>
              <w:rPr>
                <w:sz w:val="24"/>
                <w:szCs w:val="24"/>
              </w:rPr>
            </w:pPr>
            <w:r w:rsidRPr="009F057B">
              <w:rPr>
                <w:sz w:val="24"/>
                <w:szCs w:val="24"/>
              </w:rPr>
              <w:t xml:space="preserve">sskrebovska@gmail.com </w:t>
            </w:r>
          </w:p>
          <w:p w14:paraId="7FCB5E8D" w14:textId="77777777" w:rsidR="002014AB" w:rsidRPr="009F057B" w:rsidRDefault="002014AB" w:rsidP="002014AB">
            <w:pPr>
              <w:pStyle w:val="TableParagraph"/>
              <w:rPr>
                <w:sz w:val="24"/>
                <w:szCs w:val="24"/>
              </w:rPr>
            </w:pPr>
          </w:p>
          <w:p w14:paraId="26397E60" w14:textId="77777777" w:rsidR="00E0716F" w:rsidRDefault="00BA1953" w:rsidP="002014AB">
            <w:pPr>
              <w:pStyle w:val="TableParagraph"/>
              <w:rPr>
                <w:sz w:val="24"/>
                <w:szCs w:val="24"/>
              </w:rPr>
            </w:pPr>
            <w:r w:rsidRPr="009F057B">
              <w:rPr>
                <w:sz w:val="24"/>
                <w:szCs w:val="24"/>
              </w:rPr>
              <w:t xml:space="preserve">Онлайн-консультації у робочий час: через систему центру освітніх дистанційних технологій,  </w:t>
            </w:r>
            <w:proofErr w:type="spellStart"/>
            <w:r w:rsidR="00D839CA" w:rsidRPr="009F057B">
              <w:rPr>
                <w:sz w:val="24"/>
                <w:szCs w:val="24"/>
              </w:rPr>
              <w:t>Viber</w:t>
            </w:r>
            <w:proofErr w:type="spellEnd"/>
            <w:r w:rsidR="00D839CA" w:rsidRPr="009F057B">
              <w:rPr>
                <w:sz w:val="24"/>
                <w:szCs w:val="24"/>
              </w:rPr>
              <w:t xml:space="preserve">, </w:t>
            </w:r>
            <w:proofErr w:type="spellStart"/>
            <w:r w:rsidR="00D839CA" w:rsidRPr="009F057B">
              <w:rPr>
                <w:sz w:val="24"/>
                <w:szCs w:val="24"/>
              </w:rPr>
              <w:t>WhatsApp</w:t>
            </w:r>
            <w:proofErr w:type="spellEnd"/>
            <w:r w:rsidR="00D839CA" w:rsidRPr="009F057B">
              <w:rPr>
                <w:sz w:val="24"/>
                <w:szCs w:val="24"/>
              </w:rPr>
              <w:t>, e-</w:t>
            </w:r>
            <w:proofErr w:type="spellStart"/>
            <w:r w:rsidR="00D839CA" w:rsidRPr="009F057B">
              <w:rPr>
                <w:sz w:val="24"/>
                <w:szCs w:val="24"/>
              </w:rPr>
              <w:t>mail</w:t>
            </w:r>
            <w:proofErr w:type="spellEnd"/>
            <w:r w:rsidR="00D839CA" w:rsidRPr="009F057B">
              <w:rPr>
                <w:sz w:val="24"/>
                <w:szCs w:val="24"/>
              </w:rPr>
              <w:t>.</w:t>
            </w:r>
          </w:p>
          <w:p w14:paraId="5867F705" w14:textId="37F7530A" w:rsidR="002014AB" w:rsidRPr="00545E4E" w:rsidRDefault="002014AB" w:rsidP="002014AB">
            <w:pPr>
              <w:pStyle w:val="TableParagraph"/>
              <w:rPr>
                <w:sz w:val="24"/>
                <w:szCs w:val="24"/>
              </w:rPr>
            </w:pPr>
          </w:p>
        </w:tc>
      </w:tr>
      <w:tr w:rsidR="00E0716F" w:rsidRPr="0088095C" w14:paraId="6443ECA8" w14:textId="77777777" w:rsidTr="00D70BB4">
        <w:trPr>
          <w:trHeight w:val="60"/>
        </w:trPr>
        <w:tc>
          <w:tcPr>
            <w:tcW w:w="3324" w:type="dxa"/>
            <w:tcBorders>
              <w:top w:val="single" w:sz="8" w:space="0" w:color="000000"/>
              <w:left w:val="single" w:sz="4" w:space="0" w:color="656532"/>
              <w:bottom w:val="single" w:sz="8" w:space="0" w:color="000000"/>
              <w:right w:val="single" w:sz="4" w:space="0" w:color="656532"/>
            </w:tcBorders>
            <w:hideMark/>
          </w:tcPr>
          <w:p w14:paraId="6B2F7B84" w14:textId="77777777" w:rsidR="00E0716F" w:rsidRPr="00545E4E" w:rsidRDefault="00E0716F" w:rsidP="00312F8C">
            <w:pPr>
              <w:pStyle w:val="TableParagraph"/>
              <w:rPr>
                <w:b/>
                <w:sz w:val="24"/>
                <w:szCs w:val="24"/>
              </w:rPr>
            </w:pPr>
            <w:r w:rsidRPr="00545E4E">
              <w:rPr>
                <w:b/>
                <w:sz w:val="24"/>
                <w:szCs w:val="24"/>
              </w:rPr>
              <w:t>Сторінка освітнього</w:t>
            </w:r>
            <w:r w:rsidR="00D70BB4" w:rsidRPr="00545E4E">
              <w:rPr>
                <w:b/>
                <w:sz w:val="24"/>
                <w:szCs w:val="24"/>
              </w:rPr>
              <w:t xml:space="preserve"> </w:t>
            </w:r>
            <w:r w:rsidRPr="00545E4E">
              <w:rPr>
                <w:b/>
                <w:sz w:val="24"/>
                <w:szCs w:val="24"/>
              </w:rPr>
              <w:t>компоненту на сайті центру</w:t>
            </w:r>
            <w:r w:rsidR="00D70BB4" w:rsidRPr="00545E4E">
              <w:rPr>
                <w:b/>
                <w:sz w:val="24"/>
                <w:szCs w:val="24"/>
              </w:rPr>
              <w:t xml:space="preserve"> </w:t>
            </w:r>
            <w:r w:rsidRPr="00545E4E">
              <w:rPr>
                <w:b/>
                <w:sz w:val="24"/>
                <w:szCs w:val="24"/>
              </w:rPr>
              <w:t>дистанційних</w:t>
            </w:r>
            <w:r w:rsidRPr="00545E4E">
              <w:rPr>
                <w:b/>
                <w:spacing w:val="1"/>
                <w:sz w:val="24"/>
                <w:szCs w:val="24"/>
              </w:rPr>
              <w:t xml:space="preserve"> освітніх </w:t>
            </w:r>
            <w:r w:rsidRPr="00545E4E">
              <w:rPr>
                <w:b/>
                <w:sz w:val="24"/>
                <w:szCs w:val="24"/>
              </w:rPr>
              <w:t xml:space="preserve">технологій </w:t>
            </w:r>
            <w:r w:rsidR="00D70BB4" w:rsidRPr="00545E4E">
              <w:rPr>
                <w:b/>
                <w:sz w:val="24"/>
                <w:szCs w:val="24"/>
              </w:rPr>
              <w:t>Мелітопольського державного педагогічного університету імені Богдана Хмельницького</w:t>
            </w:r>
          </w:p>
        </w:tc>
        <w:tc>
          <w:tcPr>
            <w:tcW w:w="6405" w:type="dxa"/>
            <w:tcBorders>
              <w:top w:val="single" w:sz="8" w:space="0" w:color="000000"/>
              <w:left w:val="single" w:sz="4" w:space="0" w:color="656532"/>
              <w:bottom w:val="single" w:sz="8" w:space="0" w:color="000000"/>
              <w:right w:val="single" w:sz="4" w:space="0" w:color="656532"/>
            </w:tcBorders>
            <w:hideMark/>
          </w:tcPr>
          <w:p w14:paraId="2DB4EBCA" w14:textId="77777777" w:rsidR="00DC6E9F" w:rsidRDefault="00DC6E9F" w:rsidP="00312F8C">
            <w:pPr>
              <w:spacing w:after="0" w:line="240" w:lineRule="auto"/>
              <w:jc w:val="both"/>
              <w:rPr>
                <w:rFonts w:ascii="Times New Roman" w:hAnsi="Times New Roman" w:cs="Times New Roman"/>
                <w:sz w:val="24"/>
                <w:szCs w:val="24"/>
                <w:lang w:val="uk-UA"/>
              </w:rPr>
            </w:pPr>
          </w:p>
          <w:p w14:paraId="61AF97E0" w14:textId="77777777" w:rsidR="00930C63" w:rsidRPr="00545E4E" w:rsidRDefault="00930C63" w:rsidP="00312F8C">
            <w:pPr>
              <w:spacing w:after="0" w:line="240" w:lineRule="auto"/>
              <w:jc w:val="both"/>
              <w:rPr>
                <w:rFonts w:ascii="Times New Roman" w:hAnsi="Times New Roman" w:cs="Times New Roman"/>
                <w:sz w:val="24"/>
                <w:szCs w:val="24"/>
                <w:lang w:val="uk-UA"/>
              </w:rPr>
            </w:pPr>
          </w:p>
          <w:p w14:paraId="4B891052" w14:textId="433DB758" w:rsidR="006B01AE" w:rsidRPr="00545E4E" w:rsidRDefault="006B01AE" w:rsidP="00312F8C">
            <w:pPr>
              <w:spacing w:after="0" w:line="240" w:lineRule="auto"/>
              <w:jc w:val="both"/>
              <w:rPr>
                <w:rFonts w:ascii="Times New Roman" w:hAnsi="Times New Roman" w:cs="Times New Roman"/>
                <w:sz w:val="24"/>
                <w:szCs w:val="24"/>
                <w:lang w:val="uk-UA"/>
              </w:rPr>
            </w:pPr>
          </w:p>
        </w:tc>
      </w:tr>
    </w:tbl>
    <w:p w14:paraId="1CDAE531" w14:textId="5883EE76" w:rsidR="00312F8C" w:rsidRDefault="00312F8C" w:rsidP="002D6807">
      <w:pPr>
        <w:spacing w:after="0" w:line="240" w:lineRule="auto"/>
        <w:contextualSpacing/>
        <w:rPr>
          <w:rFonts w:ascii="Times New Roman" w:hAnsi="Times New Roman" w:cs="Times New Roman"/>
          <w:b/>
          <w:color w:val="000000"/>
          <w:sz w:val="24"/>
          <w:szCs w:val="24"/>
          <w:lang w:val="uk-UA"/>
        </w:rPr>
      </w:pPr>
    </w:p>
    <w:p w14:paraId="14973B75" w14:textId="21A226FB" w:rsidR="00312F8C" w:rsidRDefault="00312F8C" w:rsidP="005109E3">
      <w:pPr>
        <w:spacing w:after="0" w:line="240" w:lineRule="auto"/>
        <w:contextualSpacing/>
        <w:jc w:val="center"/>
        <w:rPr>
          <w:rFonts w:ascii="Times New Roman" w:hAnsi="Times New Roman" w:cs="Times New Roman"/>
          <w:b/>
          <w:color w:val="000000"/>
          <w:sz w:val="24"/>
          <w:szCs w:val="24"/>
          <w:lang w:val="uk-UA"/>
        </w:rPr>
      </w:pPr>
      <w:r w:rsidRPr="00545E4E">
        <w:rPr>
          <w:rFonts w:ascii="Times New Roman" w:hAnsi="Times New Roman" w:cs="Times New Roman"/>
          <w:b/>
          <w:color w:val="000000"/>
          <w:sz w:val="24"/>
          <w:szCs w:val="24"/>
          <w:lang w:val="uk-UA"/>
        </w:rPr>
        <w:t>Анотація до освітнього компонента</w:t>
      </w:r>
    </w:p>
    <w:p w14:paraId="64BE4159" w14:textId="77777777" w:rsidR="009F057B" w:rsidRDefault="009F057B" w:rsidP="005109E3">
      <w:pPr>
        <w:spacing w:after="0" w:line="240" w:lineRule="auto"/>
        <w:contextualSpacing/>
        <w:jc w:val="center"/>
        <w:rPr>
          <w:rFonts w:ascii="Times New Roman" w:hAnsi="Times New Roman" w:cs="Times New Roman"/>
          <w:b/>
          <w:color w:val="000000"/>
          <w:sz w:val="24"/>
          <w:szCs w:val="24"/>
          <w:lang w:val="uk-UA"/>
        </w:rPr>
      </w:pPr>
    </w:p>
    <w:p w14:paraId="1B2047CD" w14:textId="6DF4844A" w:rsidR="0027403B" w:rsidRDefault="0027403B" w:rsidP="0027403B">
      <w:pPr>
        <w:spacing w:after="0" w:line="240" w:lineRule="auto"/>
        <w:ind w:firstLine="567"/>
        <w:jc w:val="both"/>
        <w:rPr>
          <w:rFonts w:ascii="Times New Roman" w:hAnsi="Times New Roman" w:cs="Times New Roman"/>
          <w:sz w:val="24"/>
          <w:szCs w:val="24"/>
          <w:lang w:val="uk-UA"/>
        </w:rPr>
      </w:pPr>
      <w:r w:rsidRPr="0027403B">
        <w:rPr>
          <w:rFonts w:ascii="Times New Roman" w:hAnsi="Times New Roman" w:cs="Times New Roman"/>
          <w:sz w:val="24"/>
          <w:szCs w:val="24"/>
          <w:lang w:val="uk-UA"/>
        </w:rPr>
        <w:t xml:space="preserve">Навчальна дисципліна «Наукові основи правотворчості» є </w:t>
      </w:r>
      <w:r>
        <w:rPr>
          <w:rFonts w:ascii="Times New Roman" w:hAnsi="Times New Roman" w:cs="Times New Roman"/>
          <w:sz w:val="24"/>
          <w:szCs w:val="24"/>
          <w:lang w:val="uk-UA"/>
        </w:rPr>
        <w:t>вибірковою дисципліно</w:t>
      </w:r>
      <w:r w:rsidR="009F057B">
        <w:rPr>
          <w:rFonts w:ascii="Times New Roman" w:hAnsi="Times New Roman" w:cs="Times New Roman"/>
          <w:sz w:val="24"/>
          <w:szCs w:val="24"/>
          <w:lang w:val="uk-UA"/>
        </w:rPr>
        <w:t xml:space="preserve">ю </w:t>
      </w:r>
      <w:r w:rsidRPr="0027403B">
        <w:rPr>
          <w:rFonts w:ascii="Times New Roman" w:hAnsi="Times New Roman" w:cs="Times New Roman"/>
          <w:sz w:val="24"/>
          <w:szCs w:val="24"/>
          <w:lang w:val="uk-UA"/>
        </w:rPr>
        <w:t>підготовки</w:t>
      </w:r>
      <w:r>
        <w:rPr>
          <w:rFonts w:ascii="Times New Roman" w:hAnsi="Times New Roman" w:cs="Times New Roman"/>
          <w:sz w:val="24"/>
          <w:szCs w:val="24"/>
          <w:lang w:val="uk-UA"/>
        </w:rPr>
        <w:t xml:space="preserve"> здобувачів</w:t>
      </w:r>
      <w:r w:rsidR="00455827">
        <w:rPr>
          <w:rFonts w:ascii="Times New Roman" w:hAnsi="Times New Roman" w:cs="Times New Roman"/>
          <w:sz w:val="24"/>
          <w:szCs w:val="24"/>
          <w:lang w:val="uk-UA"/>
        </w:rPr>
        <w:t xml:space="preserve"> вищої освіти спеціальності </w:t>
      </w:r>
      <w:r w:rsidR="00455827" w:rsidRPr="00455827">
        <w:rPr>
          <w:rFonts w:ascii="Times New Roman" w:hAnsi="Times New Roman" w:cs="Times New Roman"/>
          <w:sz w:val="24"/>
          <w:szCs w:val="24"/>
          <w:lang w:val="uk-UA"/>
        </w:rPr>
        <w:t>D8 Право</w:t>
      </w:r>
      <w:r w:rsidR="00455827">
        <w:rPr>
          <w:rFonts w:ascii="Times New Roman" w:hAnsi="Times New Roman" w:cs="Times New Roman"/>
          <w:sz w:val="24"/>
          <w:szCs w:val="24"/>
          <w:lang w:val="uk-UA"/>
        </w:rPr>
        <w:t xml:space="preserve"> </w:t>
      </w:r>
      <w:r w:rsidRPr="0027403B">
        <w:rPr>
          <w:rFonts w:ascii="Times New Roman" w:hAnsi="Times New Roman" w:cs="Times New Roman"/>
          <w:sz w:val="24"/>
          <w:szCs w:val="24"/>
          <w:lang w:val="uk-UA"/>
        </w:rPr>
        <w:t>Мелітопольського державного педагогічного університету імені Богдана Хмельницького</w:t>
      </w:r>
      <w:r>
        <w:rPr>
          <w:rFonts w:ascii="Times New Roman" w:hAnsi="Times New Roman" w:cs="Times New Roman"/>
          <w:sz w:val="24"/>
          <w:szCs w:val="24"/>
          <w:lang w:val="uk-UA"/>
        </w:rPr>
        <w:t>.</w:t>
      </w:r>
    </w:p>
    <w:p w14:paraId="5FB60FB1" w14:textId="2FE5F71B" w:rsidR="002F41E7" w:rsidRDefault="0027403B" w:rsidP="0027403B">
      <w:pPr>
        <w:spacing w:after="0" w:line="240" w:lineRule="auto"/>
        <w:ind w:firstLine="567"/>
        <w:jc w:val="both"/>
        <w:rPr>
          <w:rFonts w:ascii="Times New Roman" w:hAnsi="Times New Roman" w:cs="Times New Roman"/>
          <w:sz w:val="24"/>
          <w:szCs w:val="24"/>
          <w:lang w:val="uk-UA"/>
        </w:rPr>
      </w:pPr>
      <w:r w:rsidRPr="0027403B">
        <w:rPr>
          <w:rFonts w:ascii="Times New Roman" w:hAnsi="Times New Roman" w:cs="Times New Roman"/>
          <w:sz w:val="24"/>
          <w:szCs w:val="24"/>
          <w:lang w:val="uk-UA"/>
        </w:rPr>
        <w:t>Програма</w:t>
      </w:r>
      <w:r>
        <w:rPr>
          <w:rFonts w:ascii="Times New Roman" w:hAnsi="Times New Roman" w:cs="Times New Roman"/>
          <w:sz w:val="24"/>
          <w:szCs w:val="24"/>
          <w:lang w:val="uk-UA"/>
        </w:rPr>
        <w:t xml:space="preserve"> </w:t>
      </w:r>
      <w:r w:rsidRPr="0027403B">
        <w:rPr>
          <w:rFonts w:ascii="Times New Roman" w:hAnsi="Times New Roman" w:cs="Times New Roman"/>
          <w:sz w:val="24"/>
          <w:szCs w:val="24"/>
          <w:lang w:val="uk-UA"/>
        </w:rPr>
        <w:t xml:space="preserve">дисципліни має на меті ознайомлення </w:t>
      </w:r>
      <w:r>
        <w:rPr>
          <w:rFonts w:ascii="Times New Roman" w:hAnsi="Times New Roman" w:cs="Times New Roman"/>
          <w:sz w:val="24"/>
          <w:szCs w:val="24"/>
          <w:lang w:val="uk-UA"/>
        </w:rPr>
        <w:t>здобувачів з</w:t>
      </w:r>
      <w:r w:rsidRPr="0027403B">
        <w:rPr>
          <w:rFonts w:ascii="Times New Roman" w:hAnsi="Times New Roman" w:cs="Times New Roman"/>
          <w:sz w:val="24"/>
          <w:szCs w:val="24"/>
          <w:lang w:val="uk-UA"/>
        </w:rPr>
        <w:t xml:space="preserve"> позиціями на</w:t>
      </w:r>
      <w:r>
        <w:rPr>
          <w:rFonts w:ascii="Times New Roman" w:hAnsi="Times New Roman" w:cs="Times New Roman"/>
          <w:sz w:val="24"/>
          <w:szCs w:val="24"/>
          <w:lang w:val="uk-UA"/>
        </w:rPr>
        <w:t xml:space="preserve">уковців, пов’язаних з розвитком </w:t>
      </w:r>
      <w:r w:rsidRPr="0027403B">
        <w:rPr>
          <w:rFonts w:ascii="Times New Roman" w:hAnsi="Times New Roman" w:cs="Times New Roman"/>
          <w:sz w:val="24"/>
          <w:szCs w:val="24"/>
          <w:lang w:val="uk-UA"/>
        </w:rPr>
        <w:t xml:space="preserve">вчення про правотворчість, сучасними напрямами розвитку </w:t>
      </w:r>
      <w:r>
        <w:rPr>
          <w:rFonts w:ascii="Times New Roman" w:hAnsi="Times New Roman" w:cs="Times New Roman"/>
          <w:sz w:val="24"/>
          <w:szCs w:val="24"/>
          <w:lang w:val="uk-UA"/>
        </w:rPr>
        <w:t xml:space="preserve">правової доктрини, її впливу на </w:t>
      </w:r>
      <w:r w:rsidRPr="0027403B">
        <w:rPr>
          <w:rFonts w:ascii="Times New Roman" w:hAnsi="Times New Roman" w:cs="Times New Roman"/>
          <w:sz w:val="24"/>
          <w:szCs w:val="24"/>
          <w:lang w:val="uk-UA"/>
        </w:rPr>
        <w:t>правотворчу діяльність в Україні, інших державах та міжурядових об’єднаннях. Під час навчання</w:t>
      </w:r>
      <w:r>
        <w:rPr>
          <w:rFonts w:ascii="Times New Roman" w:hAnsi="Times New Roman" w:cs="Times New Roman"/>
          <w:sz w:val="24"/>
          <w:szCs w:val="24"/>
          <w:lang w:val="uk-UA"/>
        </w:rPr>
        <w:t xml:space="preserve"> здобувачі </w:t>
      </w:r>
      <w:r w:rsidRPr="0027403B">
        <w:rPr>
          <w:rFonts w:ascii="Times New Roman" w:hAnsi="Times New Roman" w:cs="Times New Roman"/>
          <w:sz w:val="24"/>
          <w:szCs w:val="24"/>
          <w:lang w:val="uk-UA"/>
        </w:rPr>
        <w:t>повинні засвоїти, що правотворчий процес – це складна та трудомістка процедура, на яку</w:t>
      </w:r>
      <w:r>
        <w:rPr>
          <w:rFonts w:ascii="Times New Roman" w:hAnsi="Times New Roman" w:cs="Times New Roman"/>
          <w:sz w:val="24"/>
          <w:szCs w:val="24"/>
          <w:lang w:val="uk-UA"/>
        </w:rPr>
        <w:t xml:space="preserve"> </w:t>
      </w:r>
      <w:r w:rsidRPr="0027403B">
        <w:rPr>
          <w:rFonts w:ascii="Times New Roman" w:hAnsi="Times New Roman" w:cs="Times New Roman"/>
          <w:sz w:val="24"/>
          <w:szCs w:val="24"/>
          <w:lang w:val="uk-UA"/>
        </w:rPr>
        <w:t>впливає велика кількість чинників та, яка вимагає від законотворців глибинних знань юридичної</w:t>
      </w:r>
      <w:r>
        <w:rPr>
          <w:rFonts w:ascii="Times New Roman" w:hAnsi="Times New Roman" w:cs="Times New Roman"/>
          <w:sz w:val="24"/>
          <w:szCs w:val="24"/>
          <w:lang w:val="uk-UA"/>
        </w:rPr>
        <w:t xml:space="preserve"> </w:t>
      </w:r>
      <w:r w:rsidRPr="0027403B">
        <w:rPr>
          <w:rFonts w:ascii="Times New Roman" w:hAnsi="Times New Roman" w:cs="Times New Roman"/>
          <w:sz w:val="24"/>
          <w:szCs w:val="24"/>
          <w:lang w:val="uk-UA"/>
        </w:rPr>
        <w:t>техніки та навичок її правильного використання</w:t>
      </w:r>
    </w:p>
    <w:p w14:paraId="42766EC2" w14:textId="24E51DFA" w:rsidR="00635FD4" w:rsidRPr="006D172D" w:rsidRDefault="007D174F" w:rsidP="00CF6902">
      <w:pPr>
        <w:spacing w:after="0" w:line="240" w:lineRule="auto"/>
        <w:ind w:firstLine="567"/>
        <w:jc w:val="both"/>
        <w:rPr>
          <w:rFonts w:ascii="Times New Roman" w:hAnsi="Times New Roman" w:cs="Times New Roman"/>
          <w:sz w:val="24"/>
          <w:szCs w:val="24"/>
          <w:lang w:val="uk-UA"/>
        </w:rPr>
      </w:pPr>
      <w:r w:rsidRPr="00CF6902">
        <w:rPr>
          <w:rFonts w:ascii="Times New Roman" w:hAnsi="Times New Roman" w:cs="Times New Roman"/>
          <w:sz w:val="24"/>
          <w:szCs w:val="24"/>
          <w:lang w:val="uk-UA"/>
        </w:rPr>
        <w:t>Програма курсу «</w:t>
      </w:r>
      <w:r w:rsidR="00EB6114">
        <w:rPr>
          <w:rFonts w:ascii="Times New Roman" w:hAnsi="Times New Roman" w:cs="Times New Roman"/>
          <w:sz w:val="24"/>
          <w:szCs w:val="24"/>
          <w:lang w:val="uk-UA"/>
        </w:rPr>
        <w:t>Наукові основи правотворчості</w:t>
      </w:r>
      <w:r w:rsidRPr="00CF6902">
        <w:rPr>
          <w:rFonts w:ascii="Times New Roman" w:hAnsi="Times New Roman" w:cs="Times New Roman"/>
          <w:sz w:val="24"/>
          <w:szCs w:val="24"/>
          <w:lang w:val="uk-UA"/>
        </w:rPr>
        <w:t xml:space="preserve">» підготовлена з урахуванням типових програм для вищих навчальних закладів. </w:t>
      </w:r>
      <w:r w:rsidRPr="008E623E">
        <w:rPr>
          <w:rFonts w:ascii="Times New Roman" w:hAnsi="Times New Roman" w:cs="Times New Roman"/>
          <w:sz w:val="24"/>
          <w:szCs w:val="24"/>
          <w:lang w:val="uk-UA"/>
        </w:rPr>
        <w:t xml:space="preserve">Навчальний курс розрахований на </w:t>
      </w:r>
      <w:r w:rsidR="0072125B">
        <w:rPr>
          <w:rFonts w:ascii="Times New Roman" w:hAnsi="Times New Roman" w:cs="Times New Roman"/>
          <w:sz w:val="24"/>
          <w:szCs w:val="24"/>
          <w:lang w:val="uk-UA"/>
        </w:rPr>
        <w:t xml:space="preserve">здобувачів </w:t>
      </w:r>
      <w:r w:rsidRPr="008E623E">
        <w:rPr>
          <w:rFonts w:ascii="Times New Roman" w:hAnsi="Times New Roman" w:cs="Times New Roman"/>
          <w:sz w:val="24"/>
          <w:szCs w:val="24"/>
          <w:lang w:val="uk-UA"/>
        </w:rPr>
        <w:t xml:space="preserve">закладів вищої освіти з урахуванням наявності у них базового рівня знань (середньої освіти), які навчаються за освітньо-професійними програмами підготовки бакалавра. </w:t>
      </w:r>
      <w:r w:rsidRPr="007D174F">
        <w:rPr>
          <w:rFonts w:ascii="Times New Roman" w:hAnsi="Times New Roman" w:cs="Times New Roman"/>
          <w:sz w:val="24"/>
          <w:szCs w:val="24"/>
        </w:rPr>
        <w:t>Він побудований відповідно до вимог Європейської Креди</w:t>
      </w:r>
      <w:r w:rsidR="009736FC">
        <w:rPr>
          <w:rFonts w:ascii="Times New Roman" w:hAnsi="Times New Roman" w:cs="Times New Roman"/>
          <w:sz w:val="24"/>
          <w:szCs w:val="24"/>
        </w:rPr>
        <w:t>тно-Трансферної системи (ECTS)</w:t>
      </w:r>
      <w:r w:rsidR="009736FC">
        <w:rPr>
          <w:rFonts w:ascii="Times New Roman" w:hAnsi="Times New Roman" w:cs="Times New Roman"/>
          <w:sz w:val="24"/>
          <w:szCs w:val="24"/>
          <w:lang w:val="uk-UA"/>
        </w:rPr>
        <w:t xml:space="preserve"> та </w:t>
      </w:r>
      <w:r w:rsidRPr="007D174F">
        <w:rPr>
          <w:rFonts w:ascii="Times New Roman" w:hAnsi="Times New Roman" w:cs="Times New Roman"/>
          <w:sz w:val="24"/>
          <w:szCs w:val="24"/>
        </w:rPr>
        <w:t xml:space="preserve">передбачає: </w:t>
      </w:r>
      <w:r w:rsidR="009736FC">
        <w:rPr>
          <w:rFonts w:ascii="Times New Roman" w:hAnsi="Times New Roman" w:cs="Times New Roman"/>
          <w:sz w:val="24"/>
          <w:szCs w:val="24"/>
          <w:lang w:val="uk-UA"/>
        </w:rPr>
        <w:t>30</w:t>
      </w:r>
      <w:r w:rsidR="006D172D" w:rsidRPr="006D172D">
        <w:rPr>
          <w:rFonts w:ascii="Times New Roman" w:hAnsi="Times New Roman" w:cs="Times New Roman"/>
          <w:sz w:val="24"/>
          <w:szCs w:val="24"/>
        </w:rPr>
        <w:t xml:space="preserve"> </w:t>
      </w:r>
      <w:r w:rsidR="006D172D">
        <w:rPr>
          <w:rFonts w:ascii="Times New Roman" w:hAnsi="Times New Roman" w:cs="Times New Roman"/>
          <w:sz w:val="24"/>
          <w:szCs w:val="24"/>
          <w:lang w:val="uk-UA"/>
        </w:rPr>
        <w:t>годин</w:t>
      </w:r>
      <w:r w:rsidRPr="007D174F">
        <w:rPr>
          <w:rFonts w:ascii="Times New Roman" w:hAnsi="Times New Roman" w:cs="Times New Roman"/>
          <w:sz w:val="24"/>
          <w:szCs w:val="24"/>
        </w:rPr>
        <w:t xml:space="preserve"> лекційних, </w:t>
      </w:r>
      <w:r w:rsidR="006D172D">
        <w:rPr>
          <w:rFonts w:ascii="Times New Roman" w:hAnsi="Times New Roman" w:cs="Times New Roman"/>
          <w:sz w:val="24"/>
          <w:szCs w:val="24"/>
          <w:lang w:val="uk-UA"/>
        </w:rPr>
        <w:t xml:space="preserve">14 </w:t>
      </w:r>
      <w:r w:rsidRPr="007D174F">
        <w:rPr>
          <w:rFonts w:ascii="Times New Roman" w:hAnsi="Times New Roman" w:cs="Times New Roman"/>
          <w:sz w:val="24"/>
          <w:szCs w:val="24"/>
        </w:rPr>
        <w:t>прак</w:t>
      </w:r>
      <w:r w:rsidR="009736FC">
        <w:rPr>
          <w:rFonts w:ascii="Times New Roman" w:hAnsi="Times New Roman" w:cs="Times New Roman"/>
          <w:sz w:val="24"/>
          <w:szCs w:val="24"/>
        </w:rPr>
        <w:t>тичних годин</w:t>
      </w:r>
      <w:r w:rsidRPr="007D174F">
        <w:rPr>
          <w:rFonts w:ascii="Times New Roman" w:hAnsi="Times New Roman" w:cs="Times New Roman"/>
          <w:sz w:val="24"/>
          <w:szCs w:val="24"/>
        </w:rPr>
        <w:t xml:space="preserve">, а також </w:t>
      </w:r>
      <w:r w:rsidR="009736FC">
        <w:rPr>
          <w:rFonts w:ascii="Times New Roman" w:hAnsi="Times New Roman" w:cs="Times New Roman"/>
          <w:sz w:val="24"/>
          <w:szCs w:val="24"/>
          <w:lang w:val="uk-UA"/>
        </w:rPr>
        <w:t>76</w:t>
      </w:r>
      <w:r w:rsidR="00737EEF">
        <w:rPr>
          <w:rFonts w:ascii="Times New Roman" w:hAnsi="Times New Roman" w:cs="Times New Roman"/>
          <w:sz w:val="24"/>
          <w:szCs w:val="24"/>
          <w:lang w:val="uk-UA"/>
        </w:rPr>
        <w:t xml:space="preserve"> </w:t>
      </w:r>
      <w:r w:rsidRPr="007D174F">
        <w:rPr>
          <w:rFonts w:ascii="Times New Roman" w:hAnsi="Times New Roman" w:cs="Times New Roman"/>
          <w:sz w:val="24"/>
          <w:szCs w:val="24"/>
        </w:rPr>
        <w:t xml:space="preserve">годин самостійної роботи. Програма навчальної дисципліни складається з </w:t>
      </w:r>
      <w:r w:rsidR="009736FC">
        <w:rPr>
          <w:rFonts w:ascii="Times New Roman" w:hAnsi="Times New Roman" w:cs="Times New Roman"/>
          <w:sz w:val="24"/>
          <w:szCs w:val="24"/>
          <w:lang w:val="uk-UA"/>
        </w:rPr>
        <w:t>4</w:t>
      </w:r>
      <w:r w:rsidRPr="007D174F">
        <w:rPr>
          <w:rFonts w:ascii="Times New Roman" w:hAnsi="Times New Roman" w:cs="Times New Roman"/>
          <w:sz w:val="24"/>
          <w:szCs w:val="24"/>
        </w:rPr>
        <w:t>-</w:t>
      </w:r>
      <w:r w:rsidR="006D172D">
        <w:rPr>
          <w:rFonts w:ascii="Times New Roman" w:hAnsi="Times New Roman" w:cs="Times New Roman"/>
          <w:sz w:val="24"/>
          <w:szCs w:val="24"/>
          <w:lang w:val="uk-UA"/>
        </w:rPr>
        <w:t>х</w:t>
      </w:r>
      <w:r w:rsidRPr="007D174F">
        <w:rPr>
          <w:rFonts w:ascii="Times New Roman" w:hAnsi="Times New Roman" w:cs="Times New Roman"/>
          <w:sz w:val="24"/>
          <w:szCs w:val="24"/>
        </w:rPr>
        <w:t xml:space="preserve"> кредитів</w:t>
      </w:r>
      <w:r w:rsidR="006D172D">
        <w:rPr>
          <w:rFonts w:ascii="Times New Roman" w:hAnsi="Times New Roman" w:cs="Times New Roman"/>
          <w:sz w:val="24"/>
          <w:szCs w:val="24"/>
          <w:lang w:val="uk-UA"/>
        </w:rPr>
        <w:t xml:space="preserve">. </w:t>
      </w:r>
    </w:p>
    <w:p w14:paraId="4FED0DA4" w14:textId="77777777" w:rsidR="006446BE" w:rsidRDefault="006446BE" w:rsidP="00B56206">
      <w:pPr>
        <w:spacing w:after="0" w:line="240" w:lineRule="auto"/>
        <w:ind w:firstLine="720"/>
        <w:rPr>
          <w:rFonts w:ascii="Times New Roman" w:hAnsi="Times New Roman" w:cs="Times New Roman"/>
          <w:b/>
          <w:sz w:val="24"/>
          <w:szCs w:val="24"/>
          <w:lang w:val="uk-UA"/>
        </w:rPr>
      </w:pPr>
    </w:p>
    <w:p w14:paraId="66F35F76" w14:textId="77777777" w:rsidR="009F057B" w:rsidRDefault="009F057B" w:rsidP="00A8759B">
      <w:pPr>
        <w:spacing w:after="0" w:line="240" w:lineRule="auto"/>
        <w:ind w:firstLine="567"/>
        <w:jc w:val="center"/>
        <w:rPr>
          <w:rFonts w:ascii="Times New Roman" w:hAnsi="Times New Roman" w:cs="Times New Roman"/>
          <w:b/>
          <w:sz w:val="24"/>
          <w:szCs w:val="24"/>
          <w:lang w:val="uk-UA"/>
        </w:rPr>
      </w:pPr>
    </w:p>
    <w:p w14:paraId="5483D49A" w14:textId="780B5CC8" w:rsidR="00635FD4" w:rsidRPr="00545E4E" w:rsidRDefault="00312F8C" w:rsidP="00A8759B">
      <w:pPr>
        <w:spacing w:after="0" w:line="240" w:lineRule="auto"/>
        <w:ind w:firstLine="567"/>
        <w:jc w:val="center"/>
        <w:rPr>
          <w:rFonts w:ascii="Times New Roman" w:hAnsi="Times New Roman" w:cs="Times New Roman"/>
          <w:b/>
          <w:sz w:val="24"/>
          <w:szCs w:val="24"/>
          <w:lang w:val="uk-UA"/>
        </w:rPr>
      </w:pPr>
      <w:r w:rsidRPr="00545E4E">
        <w:rPr>
          <w:rFonts w:ascii="Times New Roman" w:hAnsi="Times New Roman" w:cs="Times New Roman"/>
          <w:b/>
          <w:sz w:val="24"/>
          <w:szCs w:val="24"/>
          <w:lang w:val="uk-UA"/>
        </w:rPr>
        <w:lastRenderedPageBreak/>
        <w:t>Мета та завдання освітнього компонента</w:t>
      </w:r>
    </w:p>
    <w:p w14:paraId="106F7405" w14:textId="77777777" w:rsidR="00614706" w:rsidRDefault="00614706" w:rsidP="00614706">
      <w:pPr>
        <w:spacing w:after="0" w:line="240" w:lineRule="auto"/>
        <w:ind w:firstLine="567"/>
        <w:jc w:val="both"/>
        <w:rPr>
          <w:rFonts w:ascii="Times New Roman" w:hAnsi="Times New Roman" w:cs="Times New Roman"/>
          <w:sz w:val="24"/>
          <w:szCs w:val="24"/>
          <w:lang w:val="uk-UA"/>
        </w:rPr>
      </w:pPr>
      <w:r w:rsidRPr="00614706">
        <w:rPr>
          <w:rFonts w:ascii="Times New Roman" w:hAnsi="Times New Roman" w:cs="Times New Roman"/>
          <w:b/>
          <w:sz w:val="24"/>
          <w:szCs w:val="24"/>
          <w:lang w:val="uk-UA"/>
        </w:rPr>
        <w:t xml:space="preserve">Мета вивчення дисципліни: </w:t>
      </w:r>
      <w:r w:rsidRPr="00614706">
        <w:rPr>
          <w:rFonts w:ascii="Times New Roman" w:hAnsi="Times New Roman" w:cs="Times New Roman"/>
          <w:sz w:val="24"/>
          <w:szCs w:val="24"/>
          <w:lang w:val="uk-UA"/>
        </w:rPr>
        <w:t xml:space="preserve">формування у </w:t>
      </w:r>
      <w:r>
        <w:rPr>
          <w:rFonts w:ascii="Times New Roman" w:hAnsi="Times New Roman" w:cs="Times New Roman"/>
          <w:sz w:val="24"/>
          <w:szCs w:val="24"/>
          <w:lang w:val="uk-UA"/>
        </w:rPr>
        <w:t xml:space="preserve">здобувачів </w:t>
      </w:r>
      <w:r w:rsidRPr="00614706">
        <w:rPr>
          <w:rFonts w:ascii="Times New Roman" w:hAnsi="Times New Roman" w:cs="Times New Roman"/>
          <w:sz w:val="24"/>
          <w:szCs w:val="24"/>
          <w:lang w:val="uk-UA"/>
        </w:rPr>
        <w:t>глибоких теоретичних знань щодо сучасного стану національної та міжнародної правотворчої діяльності, системи прийомів сучасної юридичної техніки при підготовці нормативно-правових актів, впливу наукових доктрин на розвиток правотворчого процесу та змісту нормативно-правових актів, особливостей правотворчого процесу у різних правових системах світу, а також формування творчого осмислення прийомів та методів по роботі з нормативно-правовою базою, судовою практикою, зокрема, з міжнародною, що є важливим елементом у процесі професійної підготовки правознавця та науковця.</w:t>
      </w:r>
    </w:p>
    <w:p w14:paraId="73856B2B" w14:textId="77777777" w:rsidR="00614706" w:rsidRDefault="00614706" w:rsidP="00614706">
      <w:pPr>
        <w:spacing w:after="0" w:line="240" w:lineRule="auto"/>
        <w:ind w:firstLine="567"/>
        <w:jc w:val="both"/>
        <w:rPr>
          <w:rFonts w:ascii="Times New Roman" w:hAnsi="Times New Roman" w:cs="Times New Roman"/>
          <w:sz w:val="24"/>
          <w:szCs w:val="24"/>
          <w:lang w:val="uk-UA"/>
        </w:rPr>
      </w:pPr>
      <w:r w:rsidRPr="00614706">
        <w:rPr>
          <w:rFonts w:ascii="Times New Roman" w:hAnsi="Times New Roman" w:cs="Times New Roman"/>
          <w:b/>
          <w:sz w:val="24"/>
          <w:szCs w:val="24"/>
          <w:lang w:val="uk-UA"/>
        </w:rPr>
        <w:t>Завдання курсу:</w:t>
      </w:r>
      <w:r w:rsidRPr="00614706">
        <w:rPr>
          <w:rFonts w:ascii="Times New Roman" w:hAnsi="Times New Roman" w:cs="Times New Roman"/>
          <w:sz w:val="24"/>
          <w:szCs w:val="24"/>
          <w:lang w:val="uk-UA"/>
        </w:rPr>
        <w:t xml:space="preserve"> засвоєння та поглиблення </w:t>
      </w:r>
      <w:r>
        <w:rPr>
          <w:rFonts w:ascii="Times New Roman" w:hAnsi="Times New Roman" w:cs="Times New Roman"/>
          <w:sz w:val="24"/>
          <w:szCs w:val="24"/>
          <w:lang w:val="uk-UA"/>
        </w:rPr>
        <w:t xml:space="preserve">здобувачами </w:t>
      </w:r>
      <w:r w:rsidRPr="00614706">
        <w:rPr>
          <w:rFonts w:ascii="Times New Roman" w:hAnsi="Times New Roman" w:cs="Times New Roman"/>
          <w:sz w:val="24"/>
          <w:szCs w:val="24"/>
          <w:lang w:val="uk-UA"/>
        </w:rPr>
        <w:t>загальнотеоретичних знань про правотворчу діяльність України та вплив на неї глобалізаційних процесів, позиції сучасних науковців, пов’язані з розвитком вчення про правотворчість; виокремлення проблемних питань, що виникають у зв’язку з теорією та практикою правотворчості; сформувати уміння аналізувати стан сучасних проблем правотворчості</w:t>
      </w:r>
      <w:r>
        <w:rPr>
          <w:rFonts w:ascii="Times New Roman" w:hAnsi="Times New Roman" w:cs="Times New Roman"/>
          <w:sz w:val="24"/>
          <w:szCs w:val="24"/>
          <w:lang w:val="uk-UA"/>
        </w:rPr>
        <w:t xml:space="preserve"> та пошуку шляхів їх вирішення.</w:t>
      </w:r>
    </w:p>
    <w:p w14:paraId="37D1B535" w14:textId="77777777" w:rsidR="00614706" w:rsidRDefault="00614706" w:rsidP="00614706">
      <w:pPr>
        <w:spacing w:after="0" w:line="240" w:lineRule="auto"/>
        <w:ind w:firstLine="567"/>
        <w:jc w:val="both"/>
        <w:rPr>
          <w:rFonts w:ascii="Times New Roman" w:hAnsi="Times New Roman" w:cs="Times New Roman"/>
          <w:sz w:val="24"/>
          <w:szCs w:val="24"/>
          <w:lang w:val="uk-UA"/>
        </w:rPr>
      </w:pPr>
      <w:r w:rsidRPr="00614706">
        <w:rPr>
          <w:rFonts w:ascii="Times New Roman" w:hAnsi="Times New Roman" w:cs="Times New Roman"/>
          <w:sz w:val="24"/>
          <w:szCs w:val="24"/>
          <w:lang w:val="uk-UA"/>
        </w:rPr>
        <w:t>В результаті вивчення даної дисципліни н</w:t>
      </w:r>
      <w:r>
        <w:rPr>
          <w:rFonts w:ascii="Times New Roman" w:hAnsi="Times New Roman" w:cs="Times New Roman"/>
          <w:sz w:val="24"/>
          <w:szCs w:val="24"/>
          <w:lang w:val="uk-UA"/>
        </w:rPr>
        <w:t xml:space="preserve">а основі даної програми здобувач повинен знати: </w:t>
      </w:r>
      <w:r w:rsidRPr="00614706">
        <w:rPr>
          <w:rFonts w:ascii="Times New Roman" w:hAnsi="Times New Roman" w:cs="Times New Roman"/>
          <w:sz w:val="24"/>
          <w:szCs w:val="24"/>
          <w:lang w:val="uk-UA"/>
        </w:rPr>
        <w:t>відмінність понять «правотворчість» та «правотворення»; функції, принципи, суб’єкти правотворчості; особливості юридичної техніки; процедуру правотворчого процесу; організацію процесу прийняття підзаконних нормативно-правових актів; новітні доктрини правотворчості; особливості та проблемні питання сучасної вітчизняної правотворчої діяльності; основні аспе</w:t>
      </w:r>
      <w:r>
        <w:rPr>
          <w:rFonts w:ascii="Times New Roman" w:hAnsi="Times New Roman" w:cs="Times New Roman"/>
          <w:sz w:val="24"/>
          <w:szCs w:val="24"/>
          <w:lang w:val="uk-UA"/>
        </w:rPr>
        <w:t>кти міжнародної правотворчості.</w:t>
      </w:r>
    </w:p>
    <w:p w14:paraId="1AC4FB95" w14:textId="11A9BD59" w:rsidR="00614706" w:rsidRPr="00614706" w:rsidRDefault="00614706" w:rsidP="00614706">
      <w:pPr>
        <w:spacing w:after="0" w:line="240" w:lineRule="auto"/>
        <w:ind w:firstLine="567"/>
        <w:jc w:val="both"/>
        <w:rPr>
          <w:rFonts w:ascii="Times New Roman" w:hAnsi="Times New Roman" w:cs="Times New Roman"/>
          <w:sz w:val="24"/>
          <w:szCs w:val="24"/>
          <w:lang w:val="uk-UA"/>
        </w:rPr>
      </w:pPr>
      <w:r w:rsidRPr="00614706">
        <w:rPr>
          <w:rFonts w:ascii="Times New Roman" w:hAnsi="Times New Roman" w:cs="Times New Roman"/>
          <w:sz w:val="24"/>
          <w:szCs w:val="24"/>
          <w:lang w:val="uk-UA"/>
        </w:rPr>
        <w:t>вміти:</w:t>
      </w:r>
    </w:p>
    <w:p w14:paraId="11F4497D" w14:textId="77777777" w:rsidR="00614706" w:rsidRPr="00614706" w:rsidRDefault="00614706" w:rsidP="00614706">
      <w:pPr>
        <w:spacing w:after="0" w:line="240" w:lineRule="auto"/>
        <w:ind w:firstLine="567"/>
        <w:jc w:val="both"/>
        <w:rPr>
          <w:rFonts w:ascii="Times New Roman" w:hAnsi="Times New Roman" w:cs="Times New Roman"/>
          <w:sz w:val="24"/>
          <w:szCs w:val="24"/>
          <w:lang w:val="uk-UA"/>
        </w:rPr>
      </w:pPr>
      <w:r w:rsidRPr="00614706">
        <w:rPr>
          <w:rFonts w:ascii="Times New Roman" w:hAnsi="Times New Roman" w:cs="Times New Roman"/>
          <w:sz w:val="24"/>
          <w:szCs w:val="24"/>
          <w:lang w:val="uk-UA"/>
        </w:rPr>
        <w:t>- аналізувати нормативно-правові акти на предмет використання у них засобів та прийомів правотворчої техніки;</w:t>
      </w:r>
    </w:p>
    <w:p w14:paraId="63B40963" w14:textId="77777777" w:rsidR="00614706" w:rsidRPr="00614706" w:rsidRDefault="00614706" w:rsidP="00614706">
      <w:pPr>
        <w:spacing w:after="0" w:line="240" w:lineRule="auto"/>
        <w:ind w:firstLine="567"/>
        <w:jc w:val="both"/>
        <w:rPr>
          <w:rFonts w:ascii="Times New Roman" w:hAnsi="Times New Roman" w:cs="Times New Roman"/>
          <w:sz w:val="24"/>
          <w:szCs w:val="24"/>
          <w:lang w:val="uk-UA"/>
        </w:rPr>
      </w:pPr>
      <w:r w:rsidRPr="00614706">
        <w:rPr>
          <w:rFonts w:ascii="Times New Roman" w:hAnsi="Times New Roman" w:cs="Times New Roman"/>
          <w:sz w:val="24"/>
          <w:szCs w:val="24"/>
          <w:lang w:val="uk-UA"/>
        </w:rPr>
        <w:t>- орієнтуватися в процедурі створення нормативно-правих актів;</w:t>
      </w:r>
    </w:p>
    <w:p w14:paraId="0CD91806" w14:textId="77777777" w:rsidR="00614706" w:rsidRPr="00614706" w:rsidRDefault="00614706" w:rsidP="00614706">
      <w:pPr>
        <w:spacing w:after="0" w:line="240" w:lineRule="auto"/>
        <w:ind w:firstLine="567"/>
        <w:jc w:val="both"/>
        <w:rPr>
          <w:rFonts w:ascii="Times New Roman" w:hAnsi="Times New Roman" w:cs="Times New Roman"/>
          <w:sz w:val="24"/>
          <w:szCs w:val="24"/>
          <w:lang w:val="uk-UA"/>
        </w:rPr>
      </w:pPr>
      <w:r w:rsidRPr="00614706">
        <w:rPr>
          <w:rFonts w:ascii="Times New Roman" w:hAnsi="Times New Roman" w:cs="Times New Roman"/>
          <w:sz w:val="24"/>
          <w:szCs w:val="24"/>
          <w:lang w:val="uk-UA"/>
        </w:rPr>
        <w:t>- складати проекти нормативно-правових актів, зміни до них;</w:t>
      </w:r>
    </w:p>
    <w:p w14:paraId="7F7B57B9" w14:textId="77777777" w:rsidR="00614706" w:rsidRPr="00614706" w:rsidRDefault="00614706" w:rsidP="00614706">
      <w:pPr>
        <w:spacing w:after="0" w:line="240" w:lineRule="auto"/>
        <w:ind w:firstLine="567"/>
        <w:jc w:val="both"/>
        <w:rPr>
          <w:rFonts w:ascii="Times New Roman" w:hAnsi="Times New Roman" w:cs="Times New Roman"/>
          <w:sz w:val="24"/>
          <w:szCs w:val="24"/>
          <w:lang w:val="uk-UA"/>
        </w:rPr>
      </w:pPr>
      <w:r w:rsidRPr="00614706">
        <w:rPr>
          <w:rFonts w:ascii="Times New Roman" w:hAnsi="Times New Roman" w:cs="Times New Roman"/>
          <w:sz w:val="24"/>
          <w:szCs w:val="24"/>
          <w:lang w:val="uk-UA"/>
        </w:rPr>
        <w:t>- вміло використовувати набуті під час навчання навички в практичній діяльності під час роботи з нормативно-правовими актами;</w:t>
      </w:r>
    </w:p>
    <w:p w14:paraId="39E1413A" w14:textId="77777777" w:rsidR="00614706" w:rsidRPr="00614706" w:rsidRDefault="00614706" w:rsidP="00614706">
      <w:pPr>
        <w:spacing w:after="0" w:line="240" w:lineRule="auto"/>
        <w:ind w:firstLine="567"/>
        <w:jc w:val="both"/>
        <w:rPr>
          <w:rFonts w:ascii="Times New Roman" w:hAnsi="Times New Roman" w:cs="Times New Roman"/>
          <w:sz w:val="24"/>
          <w:szCs w:val="24"/>
          <w:lang w:val="uk-UA"/>
        </w:rPr>
      </w:pPr>
      <w:r w:rsidRPr="00614706">
        <w:rPr>
          <w:rFonts w:ascii="Times New Roman" w:hAnsi="Times New Roman" w:cs="Times New Roman"/>
          <w:sz w:val="24"/>
          <w:szCs w:val="24"/>
          <w:lang w:val="uk-UA"/>
        </w:rPr>
        <w:t>- використовувати міжнародні нормативно-правові джерела права для застосування їх при вирішенні правових питань;</w:t>
      </w:r>
    </w:p>
    <w:p w14:paraId="07823246" w14:textId="77777777" w:rsidR="00614706" w:rsidRDefault="00614706" w:rsidP="00614706">
      <w:pPr>
        <w:spacing w:after="0" w:line="240" w:lineRule="auto"/>
        <w:ind w:firstLine="567"/>
        <w:jc w:val="both"/>
        <w:rPr>
          <w:rFonts w:ascii="Times New Roman" w:hAnsi="Times New Roman" w:cs="Times New Roman"/>
          <w:sz w:val="24"/>
          <w:szCs w:val="24"/>
          <w:lang w:val="uk-UA"/>
        </w:rPr>
      </w:pPr>
      <w:r w:rsidRPr="00614706">
        <w:rPr>
          <w:rFonts w:ascii="Times New Roman" w:hAnsi="Times New Roman" w:cs="Times New Roman"/>
          <w:sz w:val="24"/>
          <w:szCs w:val="24"/>
          <w:lang w:val="uk-UA"/>
        </w:rPr>
        <w:t>- грамотно виражати та відстоювати свою точку зору з проблематики пра</w:t>
      </w:r>
      <w:r>
        <w:rPr>
          <w:rFonts w:ascii="Times New Roman" w:hAnsi="Times New Roman" w:cs="Times New Roman"/>
          <w:sz w:val="24"/>
          <w:szCs w:val="24"/>
          <w:lang w:val="uk-UA"/>
        </w:rPr>
        <w:t>вотворчої діяльності в Україні.</w:t>
      </w:r>
    </w:p>
    <w:p w14:paraId="3665EEAF" w14:textId="77777777" w:rsidR="00614706" w:rsidRDefault="00614706" w:rsidP="00614706">
      <w:pPr>
        <w:spacing w:after="0" w:line="240" w:lineRule="auto"/>
        <w:ind w:firstLine="567"/>
        <w:jc w:val="both"/>
        <w:rPr>
          <w:rFonts w:ascii="Times New Roman" w:hAnsi="Times New Roman" w:cs="Times New Roman"/>
          <w:sz w:val="24"/>
          <w:szCs w:val="24"/>
          <w:lang w:val="uk-UA"/>
        </w:rPr>
      </w:pPr>
      <w:r w:rsidRPr="00614706">
        <w:rPr>
          <w:rFonts w:ascii="Times New Roman" w:hAnsi="Times New Roman" w:cs="Times New Roman"/>
          <w:sz w:val="24"/>
          <w:szCs w:val="24"/>
          <w:lang w:val="uk-UA"/>
        </w:rPr>
        <w:t>Програма побудована за вимогами кредитно-трансферної системи організації навчального процесу у вищих навчальних закладах та узгоджена з примірною структурою змісту навчального курсу, рекомендованою Європейською Кредит</w:t>
      </w:r>
      <w:r>
        <w:rPr>
          <w:rFonts w:ascii="Times New Roman" w:hAnsi="Times New Roman" w:cs="Times New Roman"/>
          <w:sz w:val="24"/>
          <w:szCs w:val="24"/>
          <w:lang w:val="uk-UA"/>
        </w:rPr>
        <w:t>но-Трансферною Системою (ECTS).</w:t>
      </w:r>
    </w:p>
    <w:p w14:paraId="22071FA3" w14:textId="7F2B2CE3" w:rsidR="00614706" w:rsidRPr="008E623E" w:rsidRDefault="00614706" w:rsidP="00614706">
      <w:pPr>
        <w:spacing w:after="0" w:line="240" w:lineRule="auto"/>
        <w:ind w:firstLine="567"/>
        <w:jc w:val="both"/>
        <w:rPr>
          <w:rFonts w:ascii="Times New Roman" w:hAnsi="Times New Roman" w:cs="Times New Roman"/>
          <w:sz w:val="24"/>
          <w:szCs w:val="24"/>
          <w:lang w:val="uk-UA"/>
        </w:rPr>
      </w:pPr>
      <w:r w:rsidRPr="00614706">
        <w:rPr>
          <w:rFonts w:ascii="Times New Roman" w:hAnsi="Times New Roman" w:cs="Times New Roman"/>
          <w:sz w:val="24"/>
          <w:szCs w:val="24"/>
          <w:lang w:val="uk-UA"/>
        </w:rPr>
        <w:t>Місце навчальної дисципліни в освітній програмі – вибіркова компонента з циклу дисциплін професійної підготовки, обсягом - 120 годин / 4 кредити ECTS.</w:t>
      </w:r>
    </w:p>
    <w:p w14:paraId="0F3834CF" w14:textId="77777777" w:rsidR="00EB6114" w:rsidRDefault="00EB6114" w:rsidP="005109E3">
      <w:pPr>
        <w:shd w:val="clear" w:color="auto" w:fill="FFFFFF"/>
        <w:spacing w:after="0" w:line="240" w:lineRule="auto"/>
        <w:jc w:val="center"/>
        <w:rPr>
          <w:rFonts w:ascii="Times New Roman" w:hAnsi="Times New Roman" w:cs="Times New Roman"/>
          <w:b/>
          <w:bCs/>
          <w:sz w:val="24"/>
          <w:szCs w:val="24"/>
          <w:lang w:val="uk-UA"/>
        </w:rPr>
      </w:pPr>
    </w:p>
    <w:p w14:paraId="56242CC2" w14:textId="7A4E9C26" w:rsidR="00E02423" w:rsidRPr="008C7C14" w:rsidRDefault="00312F8C" w:rsidP="005109E3">
      <w:pPr>
        <w:shd w:val="clear" w:color="auto" w:fill="FFFFFF"/>
        <w:spacing w:after="0" w:line="240" w:lineRule="auto"/>
        <w:jc w:val="center"/>
        <w:rPr>
          <w:rFonts w:ascii="Times New Roman" w:hAnsi="Times New Roman" w:cs="Times New Roman"/>
          <w:b/>
          <w:bCs/>
          <w:sz w:val="24"/>
          <w:szCs w:val="24"/>
          <w:lang w:val="uk-UA"/>
        </w:rPr>
      </w:pPr>
      <w:r w:rsidRPr="008C7C14">
        <w:rPr>
          <w:rFonts w:ascii="Times New Roman" w:hAnsi="Times New Roman" w:cs="Times New Roman"/>
          <w:b/>
          <w:bCs/>
          <w:sz w:val="24"/>
          <w:szCs w:val="24"/>
          <w:lang w:val="uk-UA"/>
        </w:rPr>
        <w:t xml:space="preserve">Перелік компетентностей, які набуваються під час </w:t>
      </w:r>
    </w:p>
    <w:p w14:paraId="44D6034A" w14:textId="11E3D726" w:rsidR="009410F4" w:rsidRPr="008C7C14" w:rsidRDefault="00312F8C" w:rsidP="005109E3">
      <w:pPr>
        <w:shd w:val="clear" w:color="auto" w:fill="FFFFFF"/>
        <w:spacing w:after="0" w:line="240" w:lineRule="auto"/>
        <w:jc w:val="center"/>
        <w:rPr>
          <w:rFonts w:ascii="Times New Roman" w:hAnsi="Times New Roman" w:cs="Times New Roman"/>
          <w:b/>
          <w:bCs/>
          <w:sz w:val="24"/>
          <w:szCs w:val="24"/>
          <w:lang w:val="uk-UA"/>
        </w:rPr>
      </w:pPr>
      <w:r w:rsidRPr="008C7C14">
        <w:rPr>
          <w:rFonts w:ascii="Times New Roman" w:hAnsi="Times New Roman" w:cs="Times New Roman"/>
          <w:b/>
          <w:bCs/>
          <w:sz w:val="24"/>
          <w:szCs w:val="24"/>
          <w:lang w:val="uk-UA"/>
        </w:rPr>
        <w:t>опанування освітнього компонента</w:t>
      </w:r>
    </w:p>
    <w:p w14:paraId="1B5AF639" w14:textId="77777777" w:rsidR="0081227A" w:rsidRPr="008C7C14" w:rsidRDefault="0081227A" w:rsidP="005109E3">
      <w:pPr>
        <w:shd w:val="clear" w:color="auto" w:fill="FFFFFF"/>
        <w:spacing w:after="0" w:line="240" w:lineRule="auto"/>
        <w:jc w:val="center"/>
        <w:rPr>
          <w:rFonts w:ascii="Times New Roman" w:hAnsi="Times New Roman" w:cs="Times New Roman"/>
          <w:b/>
          <w:bCs/>
          <w:sz w:val="24"/>
          <w:szCs w:val="24"/>
          <w:lang w:val="uk-UA"/>
        </w:rPr>
      </w:pPr>
    </w:p>
    <w:p w14:paraId="6CC19149" w14:textId="719279E3" w:rsidR="00F3418A" w:rsidRPr="008C7C14" w:rsidRDefault="0081227A" w:rsidP="005109E3">
      <w:pPr>
        <w:shd w:val="clear" w:color="auto" w:fill="FFFFFF"/>
        <w:spacing w:after="0" w:line="240" w:lineRule="auto"/>
        <w:jc w:val="center"/>
        <w:rPr>
          <w:rFonts w:ascii="Times New Roman" w:hAnsi="Times New Roman" w:cs="Times New Roman"/>
          <w:b/>
          <w:bCs/>
          <w:sz w:val="24"/>
          <w:szCs w:val="24"/>
          <w:lang w:val="uk-UA"/>
        </w:rPr>
      </w:pPr>
      <w:r w:rsidRPr="008C7C14">
        <w:rPr>
          <w:rFonts w:ascii="Times New Roman" w:hAnsi="Times New Roman" w:cs="Times New Roman"/>
          <w:b/>
          <w:bCs/>
          <w:sz w:val="24"/>
          <w:szCs w:val="24"/>
          <w:lang w:val="uk-UA"/>
        </w:rPr>
        <w:t>Загальні компетентності</w:t>
      </w:r>
    </w:p>
    <w:p w14:paraId="31653F08" w14:textId="77777777" w:rsidR="0081227A" w:rsidRPr="008C7C14" w:rsidRDefault="0081227A" w:rsidP="005109E3">
      <w:pPr>
        <w:shd w:val="clear" w:color="auto" w:fill="FFFFFF"/>
        <w:spacing w:after="0" w:line="240" w:lineRule="auto"/>
        <w:jc w:val="center"/>
        <w:rPr>
          <w:rFonts w:ascii="Times New Roman" w:hAnsi="Times New Roman" w:cs="Times New Roman"/>
          <w:b/>
          <w:bCs/>
          <w:sz w:val="24"/>
          <w:szCs w:val="24"/>
          <w:lang w:val="uk-UA"/>
        </w:rPr>
      </w:pPr>
    </w:p>
    <w:p w14:paraId="19C7A70B" w14:textId="77777777" w:rsidR="0081227A" w:rsidRPr="008C7C14" w:rsidRDefault="0081227A" w:rsidP="0081227A">
      <w:pPr>
        <w:shd w:val="clear" w:color="auto" w:fill="FFFFFF"/>
        <w:spacing w:after="0" w:line="240" w:lineRule="auto"/>
        <w:ind w:firstLine="567"/>
        <w:jc w:val="both"/>
        <w:rPr>
          <w:rFonts w:ascii="Times New Roman" w:hAnsi="Times New Roman" w:cs="Times New Roman"/>
          <w:bCs/>
          <w:sz w:val="24"/>
          <w:szCs w:val="24"/>
          <w:lang w:val="uk-UA"/>
        </w:rPr>
      </w:pPr>
      <w:r w:rsidRPr="008C7C14">
        <w:rPr>
          <w:rFonts w:ascii="Times New Roman" w:hAnsi="Times New Roman" w:cs="Times New Roman"/>
          <w:b/>
          <w:bCs/>
          <w:sz w:val="24"/>
          <w:szCs w:val="24"/>
          <w:lang w:val="uk-UA"/>
        </w:rPr>
        <w:t>ЗК2.</w:t>
      </w:r>
      <w:r w:rsidRPr="008C7C14">
        <w:rPr>
          <w:rFonts w:ascii="Times New Roman" w:hAnsi="Times New Roman" w:cs="Times New Roman"/>
          <w:bCs/>
          <w:sz w:val="24"/>
          <w:szCs w:val="24"/>
          <w:lang w:val="uk-UA"/>
        </w:rPr>
        <w:t xml:space="preserve"> Здатність проводити дослідження на відповідному рівні. </w:t>
      </w:r>
    </w:p>
    <w:p w14:paraId="4F365501" w14:textId="77777777" w:rsidR="0081227A" w:rsidRPr="008C7C14" w:rsidRDefault="0081227A" w:rsidP="0081227A">
      <w:pPr>
        <w:shd w:val="clear" w:color="auto" w:fill="FFFFFF"/>
        <w:spacing w:after="0" w:line="240" w:lineRule="auto"/>
        <w:ind w:firstLine="567"/>
        <w:jc w:val="both"/>
        <w:rPr>
          <w:rFonts w:ascii="Times New Roman" w:hAnsi="Times New Roman" w:cs="Times New Roman"/>
          <w:bCs/>
          <w:sz w:val="24"/>
          <w:szCs w:val="24"/>
          <w:lang w:val="uk-UA"/>
        </w:rPr>
      </w:pPr>
      <w:r w:rsidRPr="008C7C14">
        <w:rPr>
          <w:rFonts w:ascii="Times New Roman" w:hAnsi="Times New Roman" w:cs="Times New Roman"/>
          <w:b/>
          <w:bCs/>
          <w:sz w:val="24"/>
          <w:szCs w:val="24"/>
          <w:lang w:val="uk-UA"/>
        </w:rPr>
        <w:t>ЗК3.</w:t>
      </w:r>
      <w:r w:rsidRPr="008C7C14">
        <w:rPr>
          <w:rFonts w:ascii="Times New Roman" w:hAnsi="Times New Roman" w:cs="Times New Roman"/>
          <w:bCs/>
          <w:sz w:val="24"/>
          <w:szCs w:val="24"/>
          <w:lang w:val="uk-UA"/>
        </w:rPr>
        <w:t xml:space="preserve"> Здатність до пошуку, оброблення та аналізу інформації з різних джерел. </w:t>
      </w:r>
    </w:p>
    <w:p w14:paraId="1933F72A" w14:textId="77777777" w:rsidR="0081227A" w:rsidRPr="008C7C14" w:rsidRDefault="0081227A" w:rsidP="0081227A">
      <w:pPr>
        <w:shd w:val="clear" w:color="auto" w:fill="FFFFFF"/>
        <w:spacing w:after="0" w:line="240" w:lineRule="auto"/>
        <w:ind w:firstLine="567"/>
        <w:jc w:val="both"/>
        <w:rPr>
          <w:rFonts w:ascii="Times New Roman" w:hAnsi="Times New Roman" w:cs="Times New Roman"/>
          <w:bCs/>
          <w:sz w:val="24"/>
          <w:szCs w:val="24"/>
          <w:lang w:val="uk-UA"/>
        </w:rPr>
      </w:pPr>
      <w:r w:rsidRPr="008C7C14">
        <w:rPr>
          <w:rFonts w:ascii="Times New Roman" w:hAnsi="Times New Roman" w:cs="Times New Roman"/>
          <w:b/>
          <w:bCs/>
          <w:sz w:val="24"/>
          <w:szCs w:val="24"/>
          <w:lang w:val="uk-UA"/>
        </w:rPr>
        <w:t>ЗК6.</w:t>
      </w:r>
      <w:r w:rsidRPr="008C7C14">
        <w:rPr>
          <w:rFonts w:ascii="Times New Roman" w:hAnsi="Times New Roman" w:cs="Times New Roman"/>
          <w:bCs/>
          <w:sz w:val="24"/>
          <w:szCs w:val="24"/>
          <w:lang w:val="uk-UA"/>
        </w:rPr>
        <w:t xml:space="preserve"> Здатність генерувати нові ідеї (креативність). </w:t>
      </w:r>
    </w:p>
    <w:p w14:paraId="354C978D" w14:textId="77777777" w:rsidR="0081227A" w:rsidRPr="008C7C14" w:rsidRDefault="0081227A" w:rsidP="0081227A">
      <w:pPr>
        <w:shd w:val="clear" w:color="auto" w:fill="FFFFFF"/>
        <w:spacing w:after="0" w:line="240" w:lineRule="auto"/>
        <w:ind w:firstLine="567"/>
        <w:jc w:val="both"/>
        <w:rPr>
          <w:rFonts w:ascii="Times New Roman" w:hAnsi="Times New Roman" w:cs="Times New Roman"/>
          <w:bCs/>
          <w:sz w:val="24"/>
          <w:szCs w:val="24"/>
          <w:lang w:val="uk-UA"/>
        </w:rPr>
      </w:pPr>
      <w:r w:rsidRPr="008C7C14">
        <w:rPr>
          <w:rFonts w:ascii="Times New Roman" w:hAnsi="Times New Roman" w:cs="Times New Roman"/>
          <w:b/>
          <w:bCs/>
          <w:sz w:val="24"/>
          <w:szCs w:val="24"/>
          <w:lang w:val="uk-UA"/>
        </w:rPr>
        <w:t>ЗК7</w:t>
      </w:r>
      <w:r w:rsidRPr="008C7C14">
        <w:rPr>
          <w:rFonts w:ascii="Times New Roman" w:hAnsi="Times New Roman" w:cs="Times New Roman"/>
          <w:bCs/>
          <w:sz w:val="24"/>
          <w:szCs w:val="24"/>
          <w:lang w:val="uk-UA"/>
        </w:rPr>
        <w:t xml:space="preserve">. Здатність приймати обґрунтовані рішення. </w:t>
      </w:r>
    </w:p>
    <w:p w14:paraId="1088E701" w14:textId="77777777" w:rsidR="0081227A" w:rsidRPr="008C7C14" w:rsidRDefault="0081227A" w:rsidP="0081227A">
      <w:pPr>
        <w:shd w:val="clear" w:color="auto" w:fill="FFFFFF"/>
        <w:spacing w:after="0" w:line="240" w:lineRule="auto"/>
        <w:ind w:firstLine="567"/>
        <w:jc w:val="both"/>
        <w:rPr>
          <w:rFonts w:ascii="Times New Roman" w:hAnsi="Times New Roman" w:cs="Times New Roman"/>
          <w:bCs/>
          <w:sz w:val="24"/>
          <w:szCs w:val="24"/>
          <w:lang w:val="uk-UA"/>
        </w:rPr>
      </w:pPr>
      <w:r w:rsidRPr="008C7C14">
        <w:rPr>
          <w:rFonts w:ascii="Times New Roman" w:hAnsi="Times New Roman" w:cs="Times New Roman"/>
          <w:b/>
          <w:bCs/>
          <w:sz w:val="24"/>
          <w:szCs w:val="24"/>
          <w:lang w:val="uk-UA"/>
        </w:rPr>
        <w:t>ЗК8</w:t>
      </w:r>
      <w:r w:rsidRPr="008C7C14">
        <w:rPr>
          <w:rFonts w:ascii="Times New Roman" w:hAnsi="Times New Roman" w:cs="Times New Roman"/>
          <w:bCs/>
          <w:sz w:val="24"/>
          <w:szCs w:val="24"/>
          <w:lang w:val="uk-UA"/>
        </w:rPr>
        <w:t xml:space="preserve">. Здатність спілкуватися з представниками інших професійних груп різного рівня (з експертами з інших галузей знань/видів економічної діяльності). </w:t>
      </w:r>
    </w:p>
    <w:p w14:paraId="3DD7009F" w14:textId="77777777" w:rsidR="0081227A" w:rsidRPr="008C7C14" w:rsidRDefault="0081227A" w:rsidP="0081227A">
      <w:pPr>
        <w:shd w:val="clear" w:color="auto" w:fill="FFFFFF"/>
        <w:spacing w:after="0" w:line="240" w:lineRule="auto"/>
        <w:ind w:firstLine="567"/>
        <w:jc w:val="both"/>
        <w:rPr>
          <w:rFonts w:ascii="Times New Roman" w:hAnsi="Times New Roman" w:cs="Times New Roman"/>
          <w:bCs/>
          <w:sz w:val="24"/>
          <w:szCs w:val="24"/>
          <w:lang w:val="uk-UA"/>
        </w:rPr>
      </w:pPr>
      <w:r w:rsidRPr="008C7C14">
        <w:rPr>
          <w:rFonts w:ascii="Times New Roman" w:hAnsi="Times New Roman" w:cs="Times New Roman"/>
          <w:b/>
          <w:bCs/>
          <w:sz w:val="24"/>
          <w:szCs w:val="24"/>
          <w:lang w:val="uk-UA"/>
        </w:rPr>
        <w:t>ЗК9.</w:t>
      </w:r>
      <w:r w:rsidRPr="008C7C14">
        <w:rPr>
          <w:rFonts w:ascii="Times New Roman" w:hAnsi="Times New Roman" w:cs="Times New Roman"/>
          <w:bCs/>
          <w:sz w:val="24"/>
          <w:szCs w:val="24"/>
          <w:lang w:val="uk-UA"/>
        </w:rPr>
        <w:t xml:space="preserve"> Здатність працювати в міжнародному контексті. </w:t>
      </w:r>
    </w:p>
    <w:p w14:paraId="4786AC09" w14:textId="6F12C330" w:rsidR="0081227A" w:rsidRPr="008C7C14" w:rsidRDefault="0081227A" w:rsidP="0081227A">
      <w:pPr>
        <w:shd w:val="clear" w:color="auto" w:fill="FFFFFF"/>
        <w:spacing w:after="0" w:line="240" w:lineRule="auto"/>
        <w:ind w:firstLine="567"/>
        <w:jc w:val="both"/>
        <w:rPr>
          <w:rFonts w:ascii="Times New Roman" w:hAnsi="Times New Roman" w:cs="Times New Roman"/>
          <w:bCs/>
          <w:sz w:val="24"/>
          <w:szCs w:val="24"/>
          <w:lang w:val="uk-UA"/>
        </w:rPr>
      </w:pPr>
      <w:r w:rsidRPr="008C7C14">
        <w:rPr>
          <w:rFonts w:ascii="Times New Roman" w:hAnsi="Times New Roman" w:cs="Times New Roman"/>
          <w:b/>
          <w:bCs/>
          <w:sz w:val="24"/>
          <w:szCs w:val="24"/>
          <w:lang w:val="uk-UA"/>
        </w:rPr>
        <w:t>ЗК10.</w:t>
      </w:r>
      <w:r w:rsidRPr="008C7C14">
        <w:rPr>
          <w:rFonts w:ascii="Times New Roman" w:hAnsi="Times New Roman" w:cs="Times New Roman"/>
          <w:bCs/>
          <w:sz w:val="24"/>
          <w:szCs w:val="24"/>
          <w:lang w:val="uk-UA"/>
        </w:rPr>
        <w:t xml:space="preserve"> Здатність розробляти проекти та управляти ними.</w:t>
      </w:r>
    </w:p>
    <w:p w14:paraId="3F01DD15" w14:textId="77777777" w:rsidR="0081227A" w:rsidRPr="008C7C14" w:rsidRDefault="0081227A" w:rsidP="00F3418A">
      <w:pPr>
        <w:shd w:val="clear" w:color="auto" w:fill="FFFFFF"/>
        <w:spacing w:after="0" w:line="240" w:lineRule="auto"/>
        <w:ind w:firstLine="567"/>
        <w:jc w:val="center"/>
        <w:rPr>
          <w:rFonts w:ascii="Times New Roman" w:hAnsi="Times New Roman" w:cs="Times New Roman"/>
          <w:b/>
          <w:bCs/>
          <w:sz w:val="24"/>
          <w:szCs w:val="24"/>
          <w:lang w:val="uk-UA"/>
        </w:rPr>
      </w:pPr>
    </w:p>
    <w:p w14:paraId="559E3BA0" w14:textId="7C3FBB16" w:rsidR="00F3418A" w:rsidRPr="008C7C14" w:rsidRDefault="00F3418A" w:rsidP="00F3418A">
      <w:pPr>
        <w:shd w:val="clear" w:color="auto" w:fill="FFFFFF"/>
        <w:spacing w:after="0" w:line="240" w:lineRule="auto"/>
        <w:ind w:firstLine="567"/>
        <w:jc w:val="center"/>
        <w:rPr>
          <w:rFonts w:ascii="Times New Roman" w:hAnsi="Times New Roman" w:cs="Times New Roman"/>
          <w:b/>
          <w:bCs/>
          <w:sz w:val="24"/>
          <w:szCs w:val="24"/>
          <w:lang w:val="uk-UA"/>
        </w:rPr>
      </w:pPr>
      <w:r w:rsidRPr="008C7C14">
        <w:rPr>
          <w:rFonts w:ascii="Times New Roman" w:hAnsi="Times New Roman" w:cs="Times New Roman"/>
          <w:b/>
          <w:bCs/>
          <w:sz w:val="24"/>
          <w:szCs w:val="24"/>
          <w:lang w:val="uk-UA"/>
        </w:rPr>
        <w:t>Спеціальні (фахові, предметні компетентності) (СК)</w:t>
      </w:r>
    </w:p>
    <w:p w14:paraId="1CEA7C15" w14:textId="4A54BF2A" w:rsidR="0081227A" w:rsidRPr="008C7C14" w:rsidRDefault="0081227A" w:rsidP="0081227A">
      <w:pPr>
        <w:shd w:val="clear" w:color="auto" w:fill="FFFFFF"/>
        <w:spacing w:after="0" w:line="240" w:lineRule="auto"/>
        <w:ind w:firstLine="567"/>
        <w:jc w:val="both"/>
        <w:rPr>
          <w:rFonts w:ascii="Times New Roman" w:hAnsi="Times New Roman" w:cs="Times New Roman"/>
          <w:bCs/>
          <w:sz w:val="24"/>
          <w:szCs w:val="24"/>
          <w:lang w:val="uk-UA"/>
        </w:rPr>
      </w:pPr>
      <w:r w:rsidRPr="008C7C14">
        <w:rPr>
          <w:rFonts w:ascii="Times New Roman" w:hAnsi="Times New Roman" w:cs="Times New Roman"/>
          <w:b/>
          <w:bCs/>
          <w:sz w:val="24"/>
          <w:szCs w:val="24"/>
          <w:lang w:val="uk-UA"/>
        </w:rPr>
        <w:t>СК1</w:t>
      </w:r>
      <w:r w:rsidRPr="008C7C14">
        <w:rPr>
          <w:rFonts w:ascii="Times New Roman" w:hAnsi="Times New Roman" w:cs="Times New Roman"/>
          <w:bCs/>
          <w:sz w:val="24"/>
          <w:szCs w:val="24"/>
          <w:lang w:val="uk-UA"/>
        </w:rPr>
        <w:t>. Здатність застосовувати принципи верховенства права для розв’язання складних задач і проблем, у тому числі, у ситуаціях правової невизначеності.</w:t>
      </w:r>
    </w:p>
    <w:p w14:paraId="6AA6F476" w14:textId="77777777" w:rsidR="0081227A" w:rsidRPr="008C7C14" w:rsidRDefault="0081227A" w:rsidP="0081227A">
      <w:pPr>
        <w:shd w:val="clear" w:color="auto" w:fill="FFFFFF"/>
        <w:spacing w:after="0" w:line="240" w:lineRule="auto"/>
        <w:ind w:firstLine="567"/>
        <w:jc w:val="both"/>
        <w:rPr>
          <w:rFonts w:ascii="Times New Roman" w:hAnsi="Times New Roman" w:cs="Times New Roman"/>
          <w:bCs/>
          <w:sz w:val="24"/>
          <w:szCs w:val="24"/>
          <w:lang w:val="uk-UA"/>
        </w:rPr>
      </w:pPr>
      <w:r w:rsidRPr="008C7C14">
        <w:rPr>
          <w:rFonts w:ascii="Times New Roman" w:hAnsi="Times New Roman" w:cs="Times New Roman"/>
          <w:b/>
          <w:bCs/>
          <w:sz w:val="24"/>
          <w:szCs w:val="24"/>
          <w:lang w:val="uk-UA"/>
        </w:rPr>
        <w:lastRenderedPageBreak/>
        <w:t>СК2.</w:t>
      </w:r>
      <w:r w:rsidRPr="008C7C14">
        <w:rPr>
          <w:rFonts w:ascii="Times New Roman" w:hAnsi="Times New Roman" w:cs="Times New Roman"/>
          <w:bCs/>
          <w:sz w:val="24"/>
          <w:szCs w:val="24"/>
          <w:lang w:val="uk-UA"/>
        </w:rPr>
        <w:t xml:space="preserve"> Здатність аналізувати та оцінювати вплив правової системи Європейського Союзу на правову систему України.</w:t>
      </w:r>
    </w:p>
    <w:p w14:paraId="21FD53F9" w14:textId="77777777" w:rsidR="0081227A" w:rsidRPr="008C7C14" w:rsidRDefault="0081227A" w:rsidP="0081227A">
      <w:pPr>
        <w:shd w:val="clear" w:color="auto" w:fill="FFFFFF"/>
        <w:spacing w:after="0" w:line="240" w:lineRule="auto"/>
        <w:ind w:firstLine="567"/>
        <w:jc w:val="both"/>
        <w:rPr>
          <w:rFonts w:ascii="Times New Roman" w:hAnsi="Times New Roman" w:cs="Times New Roman"/>
          <w:bCs/>
          <w:sz w:val="24"/>
          <w:szCs w:val="24"/>
          <w:lang w:val="uk-UA"/>
        </w:rPr>
      </w:pPr>
      <w:r w:rsidRPr="008C7C14">
        <w:rPr>
          <w:rFonts w:ascii="Times New Roman" w:hAnsi="Times New Roman" w:cs="Times New Roman"/>
          <w:b/>
          <w:bCs/>
          <w:sz w:val="24"/>
          <w:szCs w:val="24"/>
          <w:lang w:val="uk-UA"/>
        </w:rPr>
        <w:t>СК3.</w:t>
      </w:r>
      <w:r w:rsidRPr="008C7C14">
        <w:rPr>
          <w:rFonts w:ascii="Times New Roman" w:hAnsi="Times New Roman" w:cs="Times New Roman"/>
          <w:bCs/>
          <w:sz w:val="24"/>
          <w:szCs w:val="24"/>
          <w:lang w:val="uk-UA"/>
        </w:rPr>
        <w:t xml:space="preserve"> Здатність аналізувати та оцінювати вплив Конвенції про захист прав людини та основоположних свобод, а також практики Європейського суду з прав людини на розвиток правової системи та правозастосування в Україні.</w:t>
      </w:r>
    </w:p>
    <w:p w14:paraId="0E8B29AA" w14:textId="77777777" w:rsidR="0081227A" w:rsidRPr="008C7C14" w:rsidRDefault="0081227A" w:rsidP="0081227A">
      <w:pPr>
        <w:shd w:val="clear" w:color="auto" w:fill="FFFFFF"/>
        <w:spacing w:after="0" w:line="240" w:lineRule="auto"/>
        <w:ind w:firstLine="567"/>
        <w:jc w:val="both"/>
        <w:rPr>
          <w:rFonts w:ascii="Times New Roman" w:hAnsi="Times New Roman" w:cs="Times New Roman"/>
          <w:bCs/>
          <w:sz w:val="24"/>
          <w:szCs w:val="24"/>
          <w:lang w:val="uk-UA"/>
        </w:rPr>
      </w:pPr>
      <w:r w:rsidRPr="008C7C14">
        <w:rPr>
          <w:rFonts w:ascii="Times New Roman" w:hAnsi="Times New Roman" w:cs="Times New Roman"/>
          <w:b/>
          <w:bCs/>
          <w:sz w:val="24"/>
          <w:szCs w:val="24"/>
          <w:lang w:val="uk-UA"/>
        </w:rPr>
        <w:t>СК4.</w:t>
      </w:r>
      <w:r w:rsidRPr="008C7C14">
        <w:rPr>
          <w:rFonts w:ascii="Times New Roman" w:hAnsi="Times New Roman" w:cs="Times New Roman"/>
          <w:bCs/>
          <w:sz w:val="24"/>
          <w:szCs w:val="24"/>
          <w:lang w:val="uk-UA"/>
        </w:rPr>
        <w:t xml:space="preserve"> Здатність оцінювати взаємодію міжнародного права та міжнародних правових систем з правовою системою України.</w:t>
      </w:r>
    </w:p>
    <w:p w14:paraId="0BCA06B3" w14:textId="77777777" w:rsidR="0081227A" w:rsidRPr="008C7C14" w:rsidRDefault="0081227A" w:rsidP="0081227A">
      <w:pPr>
        <w:shd w:val="clear" w:color="auto" w:fill="FFFFFF"/>
        <w:spacing w:after="0" w:line="240" w:lineRule="auto"/>
        <w:ind w:firstLine="567"/>
        <w:jc w:val="both"/>
        <w:rPr>
          <w:rFonts w:ascii="Times New Roman" w:hAnsi="Times New Roman" w:cs="Times New Roman"/>
          <w:bCs/>
          <w:sz w:val="24"/>
          <w:szCs w:val="24"/>
          <w:lang w:val="uk-UA"/>
        </w:rPr>
      </w:pPr>
      <w:r w:rsidRPr="008C7C14">
        <w:rPr>
          <w:rFonts w:ascii="Times New Roman" w:hAnsi="Times New Roman" w:cs="Times New Roman"/>
          <w:b/>
          <w:bCs/>
          <w:sz w:val="24"/>
          <w:szCs w:val="24"/>
          <w:lang w:val="uk-UA"/>
        </w:rPr>
        <w:t>СК5.</w:t>
      </w:r>
      <w:r w:rsidRPr="008C7C14">
        <w:rPr>
          <w:rFonts w:ascii="Times New Roman" w:hAnsi="Times New Roman" w:cs="Times New Roman"/>
          <w:bCs/>
          <w:sz w:val="24"/>
          <w:szCs w:val="24"/>
          <w:lang w:val="uk-UA"/>
        </w:rPr>
        <w:t xml:space="preserve"> Здатність використовувати сучасні правові доктрини та принципи у правотворчості та в процесі застосовування інститутів публічного і приватного права, а також кримінальної юстиції.</w:t>
      </w:r>
    </w:p>
    <w:p w14:paraId="606FAD62" w14:textId="77777777" w:rsidR="0081227A" w:rsidRPr="008C7C14" w:rsidRDefault="0081227A" w:rsidP="0081227A">
      <w:pPr>
        <w:shd w:val="clear" w:color="auto" w:fill="FFFFFF"/>
        <w:spacing w:after="0" w:line="240" w:lineRule="auto"/>
        <w:ind w:firstLine="567"/>
        <w:jc w:val="both"/>
        <w:rPr>
          <w:rFonts w:ascii="Times New Roman" w:hAnsi="Times New Roman" w:cs="Times New Roman"/>
          <w:bCs/>
          <w:sz w:val="24"/>
          <w:szCs w:val="24"/>
          <w:lang w:val="uk-UA"/>
        </w:rPr>
      </w:pPr>
      <w:r w:rsidRPr="008C7C14">
        <w:rPr>
          <w:rFonts w:ascii="Times New Roman" w:hAnsi="Times New Roman" w:cs="Times New Roman"/>
          <w:b/>
          <w:bCs/>
          <w:sz w:val="24"/>
          <w:szCs w:val="24"/>
          <w:lang w:val="uk-UA"/>
        </w:rPr>
        <w:t>СК6.</w:t>
      </w:r>
      <w:r w:rsidRPr="008C7C14">
        <w:rPr>
          <w:rFonts w:ascii="Times New Roman" w:hAnsi="Times New Roman" w:cs="Times New Roman"/>
          <w:bCs/>
          <w:sz w:val="24"/>
          <w:szCs w:val="24"/>
          <w:lang w:val="uk-UA"/>
        </w:rPr>
        <w:t xml:space="preserve"> Здатність обґрунтовувати та мотивувати правові рішення, давати розгорнуту юридичну аргументацію.</w:t>
      </w:r>
    </w:p>
    <w:p w14:paraId="375B76D2" w14:textId="77777777" w:rsidR="0081227A" w:rsidRPr="008C7C14" w:rsidRDefault="0081227A" w:rsidP="0081227A">
      <w:pPr>
        <w:shd w:val="clear" w:color="auto" w:fill="FFFFFF"/>
        <w:spacing w:after="0" w:line="240" w:lineRule="auto"/>
        <w:ind w:firstLine="567"/>
        <w:jc w:val="both"/>
        <w:rPr>
          <w:rFonts w:ascii="Times New Roman" w:hAnsi="Times New Roman" w:cs="Times New Roman"/>
          <w:bCs/>
          <w:sz w:val="24"/>
          <w:szCs w:val="24"/>
          <w:lang w:val="uk-UA"/>
        </w:rPr>
      </w:pPr>
      <w:r w:rsidRPr="008C7C14">
        <w:rPr>
          <w:rFonts w:ascii="Times New Roman" w:hAnsi="Times New Roman" w:cs="Times New Roman"/>
          <w:b/>
          <w:bCs/>
          <w:sz w:val="24"/>
          <w:szCs w:val="24"/>
          <w:lang w:val="uk-UA"/>
        </w:rPr>
        <w:t>СК7.</w:t>
      </w:r>
      <w:r w:rsidRPr="008C7C14">
        <w:rPr>
          <w:rFonts w:ascii="Times New Roman" w:hAnsi="Times New Roman" w:cs="Times New Roman"/>
          <w:bCs/>
          <w:sz w:val="24"/>
          <w:szCs w:val="24"/>
          <w:lang w:val="uk-UA"/>
        </w:rPr>
        <w:t xml:space="preserve"> Здатність застосовувати знання та розуміння основних засад (принципів) та процедур судочинства в Україні.</w:t>
      </w:r>
    </w:p>
    <w:p w14:paraId="4AEA378C" w14:textId="77777777" w:rsidR="0081227A" w:rsidRPr="008C7C14" w:rsidRDefault="0081227A" w:rsidP="0081227A">
      <w:pPr>
        <w:shd w:val="clear" w:color="auto" w:fill="FFFFFF"/>
        <w:spacing w:after="0" w:line="240" w:lineRule="auto"/>
        <w:ind w:firstLine="567"/>
        <w:jc w:val="both"/>
        <w:rPr>
          <w:rFonts w:ascii="Times New Roman" w:hAnsi="Times New Roman" w:cs="Times New Roman"/>
          <w:bCs/>
          <w:sz w:val="24"/>
          <w:szCs w:val="24"/>
          <w:lang w:val="uk-UA"/>
        </w:rPr>
      </w:pPr>
      <w:r w:rsidRPr="008C7C14">
        <w:rPr>
          <w:rFonts w:ascii="Times New Roman" w:hAnsi="Times New Roman" w:cs="Times New Roman"/>
          <w:b/>
          <w:bCs/>
          <w:sz w:val="24"/>
          <w:szCs w:val="24"/>
          <w:lang w:val="uk-UA"/>
        </w:rPr>
        <w:t>СК10.</w:t>
      </w:r>
      <w:r w:rsidRPr="008C7C14">
        <w:rPr>
          <w:rFonts w:ascii="Times New Roman" w:hAnsi="Times New Roman" w:cs="Times New Roman"/>
          <w:bCs/>
          <w:sz w:val="24"/>
          <w:szCs w:val="24"/>
          <w:lang w:val="uk-UA"/>
        </w:rPr>
        <w:t xml:space="preserve"> Здатність ухвалювати рішення у ситуаціях, що вимагають системного, логічного та функціонального тлумачення норм права, а також розуміння особливостей практики їх застосування.</w:t>
      </w:r>
    </w:p>
    <w:p w14:paraId="1661C6DC" w14:textId="77777777" w:rsidR="0081227A" w:rsidRPr="008C7C14" w:rsidRDefault="0081227A" w:rsidP="0081227A">
      <w:pPr>
        <w:shd w:val="clear" w:color="auto" w:fill="FFFFFF"/>
        <w:spacing w:after="0" w:line="240" w:lineRule="auto"/>
        <w:ind w:firstLine="567"/>
        <w:jc w:val="both"/>
        <w:rPr>
          <w:rFonts w:ascii="Times New Roman" w:hAnsi="Times New Roman" w:cs="Times New Roman"/>
          <w:bCs/>
          <w:sz w:val="24"/>
          <w:szCs w:val="24"/>
          <w:lang w:val="uk-UA"/>
        </w:rPr>
      </w:pPr>
      <w:r w:rsidRPr="008C7C14">
        <w:rPr>
          <w:rFonts w:ascii="Times New Roman" w:hAnsi="Times New Roman" w:cs="Times New Roman"/>
          <w:b/>
          <w:bCs/>
          <w:sz w:val="24"/>
          <w:szCs w:val="24"/>
          <w:lang w:val="uk-UA"/>
        </w:rPr>
        <w:t>СК11.</w:t>
      </w:r>
      <w:r w:rsidRPr="008C7C14">
        <w:rPr>
          <w:rFonts w:ascii="Times New Roman" w:hAnsi="Times New Roman" w:cs="Times New Roman"/>
          <w:bCs/>
          <w:sz w:val="24"/>
          <w:szCs w:val="24"/>
          <w:lang w:val="uk-UA"/>
        </w:rPr>
        <w:t xml:space="preserve"> Здатність критично оцінювати ефективність представництва і захисту прав, свобод та інтересів клієнтів.</w:t>
      </w:r>
    </w:p>
    <w:p w14:paraId="4016A6F6" w14:textId="77777777" w:rsidR="0081227A" w:rsidRPr="008C7C14" w:rsidRDefault="0081227A" w:rsidP="0081227A">
      <w:pPr>
        <w:shd w:val="clear" w:color="auto" w:fill="FFFFFF"/>
        <w:spacing w:after="0" w:line="240" w:lineRule="auto"/>
        <w:ind w:firstLine="567"/>
        <w:jc w:val="both"/>
        <w:rPr>
          <w:rFonts w:ascii="Times New Roman" w:hAnsi="Times New Roman" w:cs="Times New Roman"/>
          <w:bCs/>
          <w:sz w:val="24"/>
          <w:szCs w:val="24"/>
          <w:lang w:val="uk-UA"/>
        </w:rPr>
      </w:pPr>
      <w:r w:rsidRPr="008C7C14">
        <w:rPr>
          <w:rFonts w:ascii="Times New Roman" w:hAnsi="Times New Roman" w:cs="Times New Roman"/>
          <w:b/>
          <w:bCs/>
          <w:sz w:val="24"/>
          <w:szCs w:val="24"/>
          <w:lang w:val="uk-UA"/>
        </w:rPr>
        <w:t>СК13.</w:t>
      </w:r>
      <w:r w:rsidRPr="008C7C14">
        <w:rPr>
          <w:rFonts w:ascii="Times New Roman" w:hAnsi="Times New Roman" w:cs="Times New Roman"/>
          <w:bCs/>
          <w:sz w:val="24"/>
          <w:szCs w:val="24"/>
          <w:lang w:val="uk-UA"/>
        </w:rPr>
        <w:t xml:space="preserve"> Здатність доносити до фахівців і нефахівців у сфері права інформацію, ідеї, зміст проблем та характер оптимальних рішень з належною аргументацією.</w:t>
      </w:r>
    </w:p>
    <w:p w14:paraId="400FF852" w14:textId="77777777" w:rsidR="0081227A" w:rsidRPr="008C7C14" w:rsidRDefault="0081227A" w:rsidP="0081227A">
      <w:pPr>
        <w:shd w:val="clear" w:color="auto" w:fill="FFFFFF"/>
        <w:spacing w:after="0" w:line="240" w:lineRule="auto"/>
        <w:ind w:firstLine="567"/>
        <w:jc w:val="both"/>
        <w:rPr>
          <w:rFonts w:ascii="Times New Roman" w:hAnsi="Times New Roman" w:cs="Times New Roman"/>
          <w:bCs/>
          <w:sz w:val="24"/>
          <w:szCs w:val="24"/>
          <w:lang w:val="uk-UA"/>
        </w:rPr>
      </w:pPr>
      <w:r w:rsidRPr="008C7C14">
        <w:rPr>
          <w:rFonts w:ascii="Times New Roman" w:hAnsi="Times New Roman" w:cs="Times New Roman"/>
          <w:b/>
          <w:bCs/>
          <w:sz w:val="24"/>
          <w:szCs w:val="24"/>
          <w:lang w:val="uk-UA"/>
        </w:rPr>
        <w:t>СК14.</w:t>
      </w:r>
      <w:r w:rsidRPr="008C7C14">
        <w:rPr>
          <w:rFonts w:ascii="Times New Roman" w:hAnsi="Times New Roman" w:cs="Times New Roman"/>
          <w:bCs/>
          <w:sz w:val="24"/>
          <w:szCs w:val="24"/>
          <w:lang w:val="uk-UA"/>
        </w:rPr>
        <w:t xml:space="preserve"> Здатність самостійно готувати проекти нормативно-правових актів, обґрунтовувати суспільну обумовленість їх прийняття, прогнозувати результати їх впливу на відповідні суспільні відносини.</w:t>
      </w:r>
    </w:p>
    <w:p w14:paraId="3FB62A2C" w14:textId="77777777" w:rsidR="0081227A" w:rsidRPr="008C7C14" w:rsidRDefault="0081227A" w:rsidP="0081227A">
      <w:pPr>
        <w:shd w:val="clear" w:color="auto" w:fill="FFFFFF"/>
        <w:spacing w:after="0" w:line="240" w:lineRule="auto"/>
        <w:ind w:firstLine="567"/>
        <w:jc w:val="both"/>
        <w:rPr>
          <w:rFonts w:ascii="Times New Roman" w:hAnsi="Times New Roman" w:cs="Times New Roman"/>
          <w:bCs/>
          <w:sz w:val="24"/>
          <w:szCs w:val="24"/>
          <w:lang w:val="uk-UA"/>
        </w:rPr>
      </w:pPr>
      <w:r w:rsidRPr="008C7C14">
        <w:rPr>
          <w:rFonts w:ascii="Times New Roman" w:hAnsi="Times New Roman" w:cs="Times New Roman"/>
          <w:b/>
          <w:bCs/>
          <w:sz w:val="24"/>
          <w:szCs w:val="24"/>
          <w:lang w:val="uk-UA"/>
        </w:rPr>
        <w:t>СК15.</w:t>
      </w:r>
      <w:r w:rsidRPr="008C7C14">
        <w:rPr>
          <w:rFonts w:ascii="Times New Roman" w:hAnsi="Times New Roman" w:cs="Times New Roman"/>
          <w:bCs/>
          <w:sz w:val="24"/>
          <w:szCs w:val="24"/>
          <w:lang w:val="uk-UA"/>
        </w:rPr>
        <w:t xml:space="preserve"> Здатність самостійно готувати проекти актів правозастосування, враховуючи вимоги щодо їх законності, обґрунтованості та вмотивованості.</w:t>
      </w:r>
    </w:p>
    <w:p w14:paraId="33F92757" w14:textId="30367FDB" w:rsidR="0081227A" w:rsidRPr="008C7C14" w:rsidRDefault="0081227A" w:rsidP="0081227A">
      <w:pPr>
        <w:shd w:val="clear" w:color="auto" w:fill="FFFFFF"/>
        <w:spacing w:after="0" w:line="240" w:lineRule="auto"/>
        <w:ind w:firstLine="567"/>
        <w:jc w:val="both"/>
        <w:rPr>
          <w:rFonts w:ascii="Times New Roman" w:hAnsi="Times New Roman" w:cs="Times New Roman"/>
          <w:bCs/>
          <w:sz w:val="24"/>
          <w:szCs w:val="24"/>
          <w:lang w:val="uk-UA"/>
        </w:rPr>
      </w:pPr>
      <w:r w:rsidRPr="008C7C14">
        <w:rPr>
          <w:rFonts w:ascii="Times New Roman" w:hAnsi="Times New Roman" w:cs="Times New Roman"/>
          <w:b/>
          <w:bCs/>
          <w:sz w:val="24"/>
          <w:szCs w:val="24"/>
          <w:lang w:val="uk-UA"/>
        </w:rPr>
        <w:t>СК16.</w:t>
      </w:r>
      <w:r w:rsidRPr="008C7C14">
        <w:rPr>
          <w:rFonts w:ascii="Times New Roman" w:hAnsi="Times New Roman" w:cs="Times New Roman"/>
          <w:bCs/>
          <w:sz w:val="24"/>
          <w:szCs w:val="24"/>
          <w:lang w:val="uk-UA"/>
        </w:rPr>
        <w:t xml:space="preserve"> Здатність застосовувати сучасні методології науково-правових досліджень та застосовувати спеціальні методи досліджень у певних галузях юридичної науки.</w:t>
      </w:r>
    </w:p>
    <w:p w14:paraId="7D5E27BC" w14:textId="77777777" w:rsidR="0081227A" w:rsidRPr="008C7C14" w:rsidRDefault="0081227A" w:rsidP="0081227A">
      <w:pPr>
        <w:shd w:val="clear" w:color="auto" w:fill="FFFFFF"/>
        <w:spacing w:after="0" w:line="240" w:lineRule="auto"/>
        <w:ind w:firstLine="567"/>
        <w:jc w:val="both"/>
        <w:rPr>
          <w:rFonts w:ascii="Times New Roman" w:hAnsi="Times New Roman" w:cs="Times New Roman"/>
          <w:bCs/>
          <w:sz w:val="24"/>
          <w:szCs w:val="24"/>
          <w:lang w:val="uk-UA"/>
        </w:rPr>
      </w:pPr>
      <w:r w:rsidRPr="008C7C14">
        <w:rPr>
          <w:rFonts w:ascii="Times New Roman" w:hAnsi="Times New Roman" w:cs="Times New Roman"/>
          <w:b/>
          <w:bCs/>
          <w:sz w:val="24"/>
          <w:szCs w:val="24"/>
          <w:lang w:val="uk-UA"/>
        </w:rPr>
        <w:t>СК17.</w:t>
      </w:r>
      <w:r w:rsidRPr="008C7C14">
        <w:rPr>
          <w:rFonts w:ascii="Times New Roman" w:hAnsi="Times New Roman" w:cs="Times New Roman"/>
          <w:bCs/>
          <w:sz w:val="24"/>
          <w:szCs w:val="24"/>
          <w:lang w:val="uk-UA"/>
        </w:rPr>
        <w:t xml:space="preserve"> Здатність аналізувати та інтерпретувати результати наукових досліджень, враховуючи використання міждисциплінарних та порівняльно-правових підходів.</w:t>
      </w:r>
    </w:p>
    <w:p w14:paraId="20274020" w14:textId="77777777" w:rsidR="0081227A" w:rsidRPr="008C7C14" w:rsidRDefault="0081227A" w:rsidP="0081227A">
      <w:pPr>
        <w:shd w:val="clear" w:color="auto" w:fill="FFFFFF"/>
        <w:spacing w:after="0" w:line="240" w:lineRule="auto"/>
        <w:ind w:firstLine="567"/>
        <w:jc w:val="both"/>
        <w:rPr>
          <w:rFonts w:ascii="Times New Roman" w:hAnsi="Times New Roman" w:cs="Times New Roman"/>
          <w:bCs/>
          <w:sz w:val="24"/>
          <w:szCs w:val="24"/>
          <w:lang w:val="uk-UA"/>
        </w:rPr>
      </w:pPr>
      <w:r w:rsidRPr="008C7C14">
        <w:rPr>
          <w:rFonts w:ascii="Times New Roman" w:hAnsi="Times New Roman" w:cs="Times New Roman"/>
          <w:b/>
          <w:bCs/>
          <w:sz w:val="24"/>
          <w:szCs w:val="24"/>
          <w:lang w:val="uk-UA"/>
        </w:rPr>
        <w:t>СК18.</w:t>
      </w:r>
      <w:r w:rsidRPr="008C7C14">
        <w:rPr>
          <w:rFonts w:ascii="Times New Roman" w:hAnsi="Times New Roman" w:cs="Times New Roman"/>
          <w:bCs/>
          <w:sz w:val="24"/>
          <w:szCs w:val="24"/>
          <w:lang w:val="uk-UA"/>
        </w:rPr>
        <w:t xml:space="preserve"> Здатність використовувати наукові теорії та концепції, а також набуті практичні знання при проведенні наукових досліджень.</w:t>
      </w:r>
    </w:p>
    <w:p w14:paraId="35D3C6FB" w14:textId="0303925D" w:rsidR="0081227A" w:rsidRPr="008C7C14" w:rsidRDefault="0081227A" w:rsidP="0081227A">
      <w:pPr>
        <w:shd w:val="clear" w:color="auto" w:fill="FFFFFF"/>
        <w:spacing w:after="0" w:line="240" w:lineRule="auto"/>
        <w:ind w:firstLine="567"/>
        <w:jc w:val="both"/>
        <w:rPr>
          <w:rFonts w:ascii="Times New Roman" w:hAnsi="Times New Roman" w:cs="Times New Roman"/>
          <w:bCs/>
          <w:sz w:val="24"/>
          <w:szCs w:val="24"/>
          <w:lang w:val="uk-UA"/>
        </w:rPr>
      </w:pPr>
      <w:r w:rsidRPr="008C7C14">
        <w:rPr>
          <w:rFonts w:ascii="Times New Roman" w:hAnsi="Times New Roman" w:cs="Times New Roman"/>
          <w:b/>
          <w:bCs/>
          <w:sz w:val="24"/>
          <w:szCs w:val="24"/>
          <w:lang w:val="uk-UA"/>
        </w:rPr>
        <w:t>СК19.</w:t>
      </w:r>
      <w:r w:rsidRPr="008C7C14">
        <w:rPr>
          <w:rFonts w:ascii="Times New Roman" w:hAnsi="Times New Roman" w:cs="Times New Roman"/>
          <w:bCs/>
          <w:sz w:val="24"/>
          <w:szCs w:val="24"/>
          <w:lang w:val="uk-UA"/>
        </w:rPr>
        <w:t xml:space="preserve"> Здатність брати продуктивну участь у науковому співробітництві як на національному, так і міжнародному рівнях.</w:t>
      </w:r>
    </w:p>
    <w:p w14:paraId="3F2D3BCD" w14:textId="77777777" w:rsidR="0081227A" w:rsidRPr="008C7C14" w:rsidRDefault="0081227A" w:rsidP="00F3418A">
      <w:pPr>
        <w:shd w:val="clear" w:color="auto" w:fill="FFFFFF"/>
        <w:spacing w:after="0" w:line="240" w:lineRule="auto"/>
        <w:ind w:firstLine="567"/>
        <w:jc w:val="center"/>
        <w:rPr>
          <w:rFonts w:ascii="Times New Roman" w:hAnsi="Times New Roman" w:cs="Times New Roman"/>
          <w:b/>
          <w:bCs/>
          <w:sz w:val="24"/>
          <w:szCs w:val="24"/>
          <w:lang w:val="uk-UA"/>
        </w:rPr>
      </w:pPr>
    </w:p>
    <w:p w14:paraId="185F8777" w14:textId="53ED1346" w:rsidR="00F3418A" w:rsidRPr="008C7C14" w:rsidRDefault="00F3418A" w:rsidP="00F3418A">
      <w:pPr>
        <w:shd w:val="clear" w:color="auto" w:fill="FFFFFF"/>
        <w:spacing w:after="0" w:line="240" w:lineRule="auto"/>
        <w:ind w:firstLine="567"/>
        <w:jc w:val="center"/>
        <w:rPr>
          <w:rFonts w:ascii="Times New Roman" w:hAnsi="Times New Roman" w:cs="Times New Roman"/>
          <w:b/>
          <w:bCs/>
          <w:sz w:val="24"/>
          <w:szCs w:val="24"/>
          <w:lang w:val="uk-UA"/>
        </w:rPr>
      </w:pPr>
      <w:r w:rsidRPr="008C7C14">
        <w:rPr>
          <w:rFonts w:ascii="Times New Roman" w:hAnsi="Times New Roman" w:cs="Times New Roman"/>
          <w:b/>
          <w:bCs/>
          <w:sz w:val="24"/>
          <w:szCs w:val="24"/>
          <w:lang w:val="uk-UA"/>
        </w:rPr>
        <w:t>Програмні результати навчання</w:t>
      </w:r>
    </w:p>
    <w:p w14:paraId="7E93E0B3" w14:textId="77777777" w:rsidR="0081227A" w:rsidRPr="0081227A" w:rsidRDefault="0081227A" w:rsidP="0081227A">
      <w:pPr>
        <w:autoSpaceDE w:val="0"/>
        <w:autoSpaceDN w:val="0"/>
        <w:adjustRightInd w:val="0"/>
        <w:spacing w:after="0" w:line="240" w:lineRule="auto"/>
        <w:ind w:firstLine="567"/>
        <w:jc w:val="both"/>
        <w:rPr>
          <w:rFonts w:ascii="Times New Roman" w:hAnsi="Times New Roman" w:cs="Times New Roman"/>
          <w:color w:val="000000"/>
          <w:sz w:val="24"/>
          <w:szCs w:val="24"/>
          <w:lang w:val="uk-UA"/>
        </w:rPr>
      </w:pPr>
      <w:r w:rsidRPr="0081227A">
        <w:rPr>
          <w:rFonts w:ascii="Times New Roman" w:hAnsi="Times New Roman" w:cs="Times New Roman"/>
          <w:b/>
          <w:bCs/>
          <w:color w:val="000000"/>
          <w:sz w:val="24"/>
          <w:szCs w:val="24"/>
          <w:lang w:val="uk-UA"/>
        </w:rPr>
        <w:t xml:space="preserve">РН1. </w:t>
      </w:r>
      <w:r w:rsidRPr="0081227A">
        <w:rPr>
          <w:rFonts w:ascii="Times New Roman" w:hAnsi="Times New Roman" w:cs="Times New Roman"/>
          <w:color w:val="000000"/>
          <w:sz w:val="24"/>
          <w:szCs w:val="24"/>
          <w:lang w:val="uk-UA"/>
        </w:rPr>
        <w:t xml:space="preserve">Оцінювати природу та характер суспільних процесів і явищ, і виявляти розуміння меж та механізмів їх правового регулювання. </w:t>
      </w:r>
    </w:p>
    <w:p w14:paraId="0A2031F6" w14:textId="77777777" w:rsidR="0081227A" w:rsidRPr="0081227A" w:rsidRDefault="0081227A" w:rsidP="0081227A">
      <w:pPr>
        <w:autoSpaceDE w:val="0"/>
        <w:autoSpaceDN w:val="0"/>
        <w:adjustRightInd w:val="0"/>
        <w:spacing w:after="0" w:line="240" w:lineRule="auto"/>
        <w:ind w:firstLine="567"/>
        <w:jc w:val="both"/>
        <w:rPr>
          <w:rFonts w:ascii="Times New Roman" w:hAnsi="Times New Roman" w:cs="Times New Roman"/>
          <w:color w:val="000000"/>
          <w:sz w:val="24"/>
          <w:szCs w:val="24"/>
          <w:lang w:val="uk-UA"/>
        </w:rPr>
      </w:pPr>
      <w:r w:rsidRPr="0081227A">
        <w:rPr>
          <w:rFonts w:ascii="Times New Roman" w:hAnsi="Times New Roman" w:cs="Times New Roman"/>
          <w:b/>
          <w:bCs/>
          <w:color w:val="000000"/>
          <w:sz w:val="24"/>
          <w:szCs w:val="24"/>
          <w:lang w:val="uk-UA"/>
        </w:rPr>
        <w:t xml:space="preserve">РН3. </w:t>
      </w:r>
      <w:r w:rsidRPr="0081227A">
        <w:rPr>
          <w:rFonts w:ascii="Times New Roman" w:hAnsi="Times New Roman" w:cs="Times New Roman"/>
          <w:color w:val="000000"/>
          <w:sz w:val="24"/>
          <w:szCs w:val="24"/>
          <w:lang w:val="uk-UA"/>
        </w:rPr>
        <w:t xml:space="preserve">Проводити збір, інтегрований аналіз та узагальнення матеріалів з різних джерел, включаючи наукову та професійну літературу, бази даних, цифрові, статистичні, тестові та інші, та перевіряти їх на достовірність, використовуючи сучасні методи дослідження. </w:t>
      </w:r>
    </w:p>
    <w:p w14:paraId="10295275" w14:textId="77777777" w:rsidR="0081227A" w:rsidRPr="0081227A" w:rsidRDefault="0081227A" w:rsidP="0081227A">
      <w:pPr>
        <w:autoSpaceDE w:val="0"/>
        <w:autoSpaceDN w:val="0"/>
        <w:adjustRightInd w:val="0"/>
        <w:spacing w:after="0" w:line="240" w:lineRule="auto"/>
        <w:ind w:firstLine="567"/>
        <w:jc w:val="both"/>
        <w:rPr>
          <w:rFonts w:ascii="Times New Roman" w:hAnsi="Times New Roman" w:cs="Times New Roman"/>
          <w:color w:val="000000"/>
          <w:sz w:val="24"/>
          <w:szCs w:val="24"/>
          <w:lang w:val="uk-UA"/>
        </w:rPr>
      </w:pPr>
      <w:r w:rsidRPr="0081227A">
        <w:rPr>
          <w:rFonts w:ascii="Times New Roman" w:hAnsi="Times New Roman" w:cs="Times New Roman"/>
          <w:b/>
          <w:bCs/>
          <w:color w:val="000000"/>
          <w:sz w:val="24"/>
          <w:szCs w:val="24"/>
          <w:lang w:val="uk-UA"/>
        </w:rPr>
        <w:t xml:space="preserve">РН4. </w:t>
      </w:r>
      <w:r w:rsidRPr="0081227A">
        <w:rPr>
          <w:rFonts w:ascii="Times New Roman" w:hAnsi="Times New Roman" w:cs="Times New Roman"/>
          <w:color w:val="000000"/>
          <w:sz w:val="24"/>
          <w:szCs w:val="24"/>
          <w:lang w:val="uk-UA"/>
        </w:rPr>
        <w:t xml:space="preserve">Здійснювати презентацію свого дослідження з правової теми, застосовуючи першоджерела та прийоми правової інтерпретації складних комплексних проблем, що постають з цього дослідження, аргументувати висновки. </w:t>
      </w:r>
    </w:p>
    <w:p w14:paraId="1C4D0CCD" w14:textId="77777777" w:rsidR="0081227A" w:rsidRPr="0081227A" w:rsidRDefault="0081227A" w:rsidP="0081227A">
      <w:pPr>
        <w:autoSpaceDE w:val="0"/>
        <w:autoSpaceDN w:val="0"/>
        <w:adjustRightInd w:val="0"/>
        <w:spacing w:after="0" w:line="240" w:lineRule="auto"/>
        <w:ind w:firstLine="567"/>
        <w:jc w:val="both"/>
        <w:rPr>
          <w:rFonts w:ascii="Times New Roman" w:hAnsi="Times New Roman" w:cs="Times New Roman"/>
          <w:color w:val="000000"/>
          <w:sz w:val="24"/>
          <w:szCs w:val="24"/>
          <w:lang w:val="uk-UA"/>
        </w:rPr>
      </w:pPr>
      <w:r w:rsidRPr="0081227A">
        <w:rPr>
          <w:rFonts w:ascii="Times New Roman" w:hAnsi="Times New Roman" w:cs="Times New Roman"/>
          <w:b/>
          <w:bCs/>
          <w:color w:val="000000"/>
          <w:sz w:val="24"/>
          <w:szCs w:val="24"/>
          <w:lang w:val="uk-UA"/>
        </w:rPr>
        <w:t xml:space="preserve">РН6. </w:t>
      </w:r>
      <w:r w:rsidRPr="0081227A">
        <w:rPr>
          <w:rFonts w:ascii="Times New Roman" w:hAnsi="Times New Roman" w:cs="Times New Roman"/>
          <w:color w:val="000000"/>
          <w:sz w:val="24"/>
          <w:szCs w:val="24"/>
          <w:lang w:val="uk-UA"/>
        </w:rPr>
        <w:t xml:space="preserve">Обґрунтовано формулювати свою правову позицію, вміти опонувати, оцінювати докази та наводити переконливі аргументи. </w:t>
      </w:r>
    </w:p>
    <w:p w14:paraId="52F0D416" w14:textId="77777777" w:rsidR="0081227A" w:rsidRPr="0081227A" w:rsidRDefault="0081227A" w:rsidP="0081227A">
      <w:pPr>
        <w:autoSpaceDE w:val="0"/>
        <w:autoSpaceDN w:val="0"/>
        <w:adjustRightInd w:val="0"/>
        <w:spacing w:after="0" w:line="240" w:lineRule="auto"/>
        <w:ind w:firstLine="567"/>
        <w:jc w:val="both"/>
        <w:rPr>
          <w:rFonts w:ascii="Times New Roman" w:hAnsi="Times New Roman" w:cs="Times New Roman"/>
          <w:color w:val="000000"/>
          <w:sz w:val="24"/>
          <w:szCs w:val="24"/>
          <w:lang w:val="uk-UA"/>
        </w:rPr>
      </w:pPr>
      <w:r w:rsidRPr="0081227A">
        <w:rPr>
          <w:rFonts w:ascii="Times New Roman" w:hAnsi="Times New Roman" w:cs="Times New Roman"/>
          <w:b/>
          <w:bCs/>
          <w:color w:val="000000"/>
          <w:sz w:val="24"/>
          <w:szCs w:val="24"/>
          <w:lang w:val="uk-UA"/>
        </w:rPr>
        <w:t xml:space="preserve">РН7. </w:t>
      </w:r>
      <w:r w:rsidRPr="0081227A">
        <w:rPr>
          <w:rFonts w:ascii="Times New Roman" w:hAnsi="Times New Roman" w:cs="Times New Roman"/>
          <w:color w:val="000000"/>
          <w:sz w:val="24"/>
          <w:szCs w:val="24"/>
          <w:lang w:val="uk-UA"/>
        </w:rPr>
        <w:t xml:space="preserve">Дискутувати зі складних правових проблем, пропонувати і обґрунтовувати варіанти їх розв’язання. </w:t>
      </w:r>
    </w:p>
    <w:p w14:paraId="7C0531FF" w14:textId="77777777" w:rsidR="0081227A" w:rsidRPr="0081227A" w:rsidRDefault="0081227A" w:rsidP="0081227A">
      <w:pPr>
        <w:autoSpaceDE w:val="0"/>
        <w:autoSpaceDN w:val="0"/>
        <w:adjustRightInd w:val="0"/>
        <w:spacing w:after="0" w:line="240" w:lineRule="auto"/>
        <w:ind w:firstLine="567"/>
        <w:jc w:val="both"/>
        <w:rPr>
          <w:rFonts w:ascii="Times New Roman" w:hAnsi="Times New Roman" w:cs="Times New Roman"/>
          <w:color w:val="000000"/>
          <w:sz w:val="24"/>
          <w:szCs w:val="24"/>
          <w:lang w:val="uk-UA"/>
        </w:rPr>
      </w:pPr>
      <w:r w:rsidRPr="0081227A">
        <w:rPr>
          <w:rFonts w:ascii="Times New Roman" w:hAnsi="Times New Roman" w:cs="Times New Roman"/>
          <w:b/>
          <w:bCs/>
          <w:color w:val="000000"/>
          <w:sz w:val="24"/>
          <w:szCs w:val="24"/>
          <w:lang w:val="uk-UA"/>
        </w:rPr>
        <w:t xml:space="preserve">РН8. </w:t>
      </w:r>
      <w:r w:rsidRPr="0081227A">
        <w:rPr>
          <w:rFonts w:ascii="Times New Roman" w:hAnsi="Times New Roman" w:cs="Times New Roman"/>
          <w:color w:val="000000"/>
          <w:sz w:val="24"/>
          <w:szCs w:val="24"/>
          <w:lang w:val="uk-UA"/>
        </w:rPr>
        <w:t xml:space="preserve">Оцінювати достовірність інформації та надійність джерел, ефективно опрацьовувати та використовувати інформацію для проведення наукових досліджень та практичної діяльності. </w:t>
      </w:r>
    </w:p>
    <w:p w14:paraId="6E5BF3F4" w14:textId="77777777" w:rsidR="0081227A" w:rsidRPr="0081227A" w:rsidRDefault="0081227A" w:rsidP="0081227A">
      <w:pPr>
        <w:autoSpaceDE w:val="0"/>
        <w:autoSpaceDN w:val="0"/>
        <w:adjustRightInd w:val="0"/>
        <w:spacing w:after="0" w:line="240" w:lineRule="auto"/>
        <w:ind w:firstLine="567"/>
        <w:jc w:val="both"/>
        <w:rPr>
          <w:rFonts w:ascii="Times New Roman" w:hAnsi="Times New Roman" w:cs="Times New Roman"/>
          <w:color w:val="000000"/>
          <w:sz w:val="24"/>
          <w:szCs w:val="24"/>
          <w:lang w:val="uk-UA"/>
        </w:rPr>
      </w:pPr>
      <w:r w:rsidRPr="0081227A">
        <w:rPr>
          <w:rFonts w:ascii="Times New Roman" w:hAnsi="Times New Roman" w:cs="Times New Roman"/>
          <w:b/>
          <w:bCs/>
          <w:color w:val="000000"/>
          <w:sz w:val="24"/>
          <w:szCs w:val="24"/>
          <w:lang w:val="uk-UA"/>
        </w:rPr>
        <w:t xml:space="preserve">РН9. </w:t>
      </w:r>
      <w:r w:rsidRPr="0081227A">
        <w:rPr>
          <w:rFonts w:ascii="Times New Roman" w:hAnsi="Times New Roman" w:cs="Times New Roman"/>
          <w:color w:val="000000"/>
          <w:sz w:val="24"/>
          <w:szCs w:val="24"/>
          <w:lang w:val="uk-UA"/>
        </w:rPr>
        <w:t xml:space="preserve">Генерувати нові ідеї та використовувати сучасні технології у наданні правничих послуг. </w:t>
      </w:r>
    </w:p>
    <w:p w14:paraId="58AABC45" w14:textId="77777777" w:rsidR="0081227A" w:rsidRPr="0081227A" w:rsidRDefault="0081227A" w:rsidP="0081227A">
      <w:pPr>
        <w:autoSpaceDE w:val="0"/>
        <w:autoSpaceDN w:val="0"/>
        <w:adjustRightInd w:val="0"/>
        <w:spacing w:after="0" w:line="240" w:lineRule="auto"/>
        <w:ind w:firstLine="567"/>
        <w:jc w:val="both"/>
        <w:rPr>
          <w:rFonts w:ascii="Times New Roman" w:hAnsi="Times New Roman" w:cs="Times New Roman"/>
          <w:color w:val="000000"/>
          <w:sz w:val="24"/>
          <w:szCs w:val="24"/>
          <w:lang w:val="uk-UA"/>
        </w:rPr>
      </w:pPr>
      <w:r w:rsidRPr="0081227A">
        <w:rPr>
          <w:rFonts w:ascii="Times New Roman" w:hAnsi="Times New Roman" w:cs="Times New Roman"/>
          <w:b/>
          <w:bCs/>
          <w:color w:val="000000"/>
          <w:sz w:val="24"/>
          <w:szCs w:val="24"/>
          <w:lang w:val="uk-UA"/>
        </w:rPr>
        <w:t xml:space="preserve">РН10. </w:t>
      </w:r>
      <w:r w:rsidRPr="0081227A">
        <w:rPr>
          <w:rFonts w:ascii="Times New Roman" w:hAnsi="Times New Roman" w:cs="Times New Roman"/>
          <w:color w:val="000000"/>
          <w:sz w:val="24"/>
          <w:szCs w:val="24"/>
          <w:lang w:val="uk-UA"/>
        </w:rPr>
        <w:t xml:space="preserve">Аналізувати взаємодію міжнародного права та міжнародно-правових систем з правовою системою України на основі усвідомлення основних сучасних правових доктрин, цінностей та принципів функціонування права. </w:t>
      </w:r>
    </w:p>
    <w:p w14:paraId="29057ACF" w14:textId="77777777" w:rsidR="0081227A" w:rsidRPr="0081227A" w:rsidRDefault="0081227A" w:rsidP="0081227A">
      <w:pPr>
        <w:autoSpaceDE w:val="0"/>
        <w:autoSpaceDN w:val="0"/>
        <w:adjustRightInd w:val="0"/>
        <w:spacing w:after="0" w:line="240" w:lineRule="auto"/>
        <w:ind w:firstLine="567"/>
        <w:jc w:val="both"/>
        <w:rPr>
          <w:rFonts w:ascii="Times New Roman" w:hAnsi="Times New Roman" w:cs="Times New Roman"/>
          <w:color w:val="000000"/>
          <w:sz w:val="24"/>
          <w:szCs w:val="24"/>
          <w:lang w:val="uk-UA"/>
        </w:rPr>
      </w:pPr>
      <w:r w:rsidRPr="0081227A">
        <w:rPr>
          <w:rFonts w:ascii="Times New Roman" w:hAnsi="Times New Roman" w:cs="Times New Roman"/>
          <w:b/>
          <w:bCs/>
          <w:color w:val="000000"/>
          <w:sz w:val="24"/>
          <w:szCs w:val="24"/>
          <w:lang w:val="uk-UA"/>
        </w:rPr>
        <w:lastRenderedPageBreak/>
        <w:t xml:space="preserve">РН11. </w:t>
      </w:r>
      <w:r w:rsidRPr="0081227A">
        <w:rPr>
          <w:rFonts w:ascii="Times New Roman" w:hAnsi="Times New Roman" w:cs="Times New Roman"/>
          <w:color w:val="000000"/>
          <w:sz w:val="24"/>
          <w:szCs w:val="24"/>
          <w:lang w:val="uk-UA"/>
        </w:rPr>
        <w:t xml:space="preserve">Використовувати передові знання і методики у процесі правотворення та правозастосування інститутів публічного та приватного права і кримінальної юстиції. </w:t>
      </w:r>
    </w:p>
    <w:p w14:paraId="52452593" w14:textId="77777777" w:rsidR="0081227A" w:rsidRPr="0081227A" w:rsidRDefault="0081227A" w:rsidP="0081227A">
      <w:pPr>
        <w:autoSpaceDE w:val="0"/>
        <w:autoSpaceDN w:val="0"/>
        <w:adjustRightInd w:val="0"/>
        <w:spacing w:after="0" w:line="240" w:lineRule="auto"/>
        <w:ind w:firstLine="567"/>
        <w:jc w:val="both"/>
        <w:rPr>
          <w:rFonts w:ascii="Times New Roman" w:hAnsi="Times New Roman" w:cs="Times New Roman"/>
          <w:color w:val="000000"/>
          <w:sz w:val="24"/>
          <w:szCs w:val="24"/>
          <w:lang w:val="uk-UA"/>
        </w:rPr>
      </w:pPr>
      <w:r w:rsidRPr="0081227A">
        <w:rPr>
          <w:rFonts w:ascii="Times New Roman" w:hAnsi="Times New Roman" w:cs="Times New Roman"/>
          <w:b/>
          <w:bCs/>
          <w:color w:val="000000"/>
          <w:sz w:val="24"/>
          <w:szCs w:val="24"/>
          <w:lang w:val="uk-UA"/>
        </w:rPr>
        <w:t xml:space="preserve">РН12. </w:t>
      </w:r>
      <w:r w:rsidRPr="0081227A">
        <w:rPr>
          <w:rFonts w:ascii="Times New Roman" w:hAnsi="Times New Roman" w:cs="Times New Roman"/>
          <w:color w:val="000000"/>
          <w:sz w:val="24"/>
          <w:szCs w:val="24"/>
          <w:lang w:val="uk-UA"/>
        </w:rPr>
        <w:t xml:space="preserve">Проводити порівняльно-правовий аналіз окремих інститутів права різних правових систем, враховуючи взаємозв’язок правової системи України з правовими системами Ради Європи та Європейського Союзу. </w:t>
      </w:r>
    </w:p>
    <w:p w14:paraId="41BF5217" w14:textId="77777777" w:rsidR="0081227A" w:rsidRPr="0081227A" w:rsidRDefault="0081227A" w:rsidP="0081227A">
      <w:pPr>
        <w:autoSpaceDE w:val="0"/>
        <w:autoSpaceDN w:val="0"/>
        <w:adjustRightInd w:val="0"/>
        <w:spacing w:after="0" w:line="240" w:lineRule="auto"/>
        <w:ind w:firstLine="567"/>
        <w:jc w:val="both"/>
        <w:rPr>
          <w:rFonts w:ascii="Times New Roman" w:hAnsi="Times New Roman" w:cs="Times New Roman"/>
          <w:color w:val="000000"/>
          <w:sz w:val="24"/>
          <w:szCs w:val="24"/>
          <w:lang w:val="uk-UA"/>
        </w:rPr>
      </w:pPr>
      <w:r w:rsidRPr="0081227A">
        <w:rPr>
          <w:rFonts w:ascii="Times New Roman" w:hAnsi="Times New Roman" w:cs="Times New Roman"/>
          <w:b/>
          <w:bCs/>
          <w:color w:val="000000"/>
          <w:sz w:val="24"/>
          <w:szCs w:val="24"/>
          <w:lang w:val="uk-UA"/>
        </w:rPr>
        <w:t xml:space="preserve">РН13. </w:t>
      </w:r>
      <w:r w:rsidRPr="0081227A">
        <w:rPr>
          <w:rFonts w:ascii="Times New Roman" w:hAnsi="Times New Roman" w:cs="Times New Roman"/>
          <w:color w:val="000000"/>
          <w:sz w:val="24"/>
          <w:szCs w:val="24"/>
          <w:lang w:val="uk-UA"/>
        </w:rPr>
        <w:t xml:space="preserve">Аналізувати та оцінювати практику застосування окремих правових інститутів. </w:t>
      </w:r>
    </w:p>
    <w:p w14:paraId="63BD2674" w14:textId="77777777" w:rsidR="0081227A" w:rsidRPr="0081227A" w:rsidRDefault="0081227A" w:rsidP="0081227A">
      <w:pPr>
        <w:autoSpaceDE w:val="0"/>
        <w:autoSpaceDN w:val="0"/>
        <w:adjustRightInd w:val="0"/>
        <w:spacing w:after="0" w:line="240" w:lineRule="auto"/>
        <w:ind w:firstLine="567"/>
        <w:jc w:val="both"/>
        <w:rPr>
          <w:rFonts w:ascii="Times New Roman" w:hAnsi="Times New Roman" w:cs="Times New Roman"/>
          <w:color w:val="000000"/>
          <w:sz w:val="24"/>
          <w:szCs w:val="24"/>
          <w:lang w:val="uk-UA"/>
        </w:rPr>
      </w:pPr>
      <w:r w:rsidRPr="0081227A">
        <w:rPr>
          <w:rFonts w:ascii="Times New Roman" w:hAnsi="Times New Roman" w:cs="Times New Roman"/>
          <w:b/>
          <w:bCs/>
          <w:color w:val="000000"/>
          <w:sz w:val="24"/>
          <w:szCs w:val="24"/>
          <w:lang w:val="uk-UA"/>
        </w:rPr>
        <w:t xml:space="preserve">РН14. </w:t>
      </w:r>
      <w:r w:rsidRPr="0081227A">
        <w:rPr>
          <w:rFonts w:ascii="Times New Roman" w:hAnsi="Times New Roman" w:cs="Times New Roman"/>
          <w:color w:val="000000"/>
          <w:sz w:val="24"/>
          <w:szCs w:val="24"/>
          <w:lang w:val="uk-UA"/>
        </w:rPr>
        <w:t xml:space="preserve">Обґрунтовувати правову позицію на різних стадіях правозастосування. </w:t>
      </w:r>
    </w:p>
    <w:p w14:paraId="6937BF78" w14:textId="77777777" w:rsidR="0081227A" w:rsidRPr="008C7C14" w:rsidRDefault="0081227A" w:rsidP="0081227A">
      <w:pPr>
        <w:shd w:val="clear" w:color="auto" w:fill="FFFFFF"/>
        <w:spacing w:after="0" w:line="240" w:lineRule="auto"/>
        <w:ind w:firstLine="567"/>
        <w:jc w:val="both"/>
        <w:rPr>
          <w:rFonts w:ascii="Times New Roman" w:hAnsi="Times New Roman" w:cs="Times New Roman"/>
          <w:color w:val="000000"/>
          <w:sz w:val="24"/>
          <w:szCs w:val="24"/>
          <w:lang w:val="uk-UA"/>
        </w:rPr>
      </w:pPr>
      <w:r w:rsidRPr="0081227A">
        <w:rPr>
          <w:rFonts w:ascii="Times New Roman" w:hAnsi="Times New Roman" w:cs="Times New Roman"/>
          <w:b/>
          <w:bCs/>
          <w:color w:val="000000"/>
          <w:sz w:val="24"/>
          <w:szCs w:val="24"/>
          <w:lang w:val="uk-UA"/>
        </w:rPr>
        <w:t xml:space="preserve">РН16. </w:t>
      </w:r>
      <w:r w:rsidRPr="0081227A">
        <w:rPr>
          <w:rFonts w:ascii="Times New Roman" w:hAnsi="Times New Roman" w:cs="Times New Roman"/>
          <w:color w:val="000000"/>
          <w:sz w:val="24"/>
          <w:szCs w:val="24"/>
          <w:lang w:val="uk-UA"/>
        </w:rPr>
        <w:t>Брати продуктивну участь у розробці проектів нормативно-правових актів, обґрунтовувати суспільну обумовленість їх прийняття, прогнозувати результати їх впливу на відповідні суспільні відносини</w:t>
      </w:r>
      <w:r w:rsidRPr="008C7C14">
        <w:rPr>
          <w:rFonts w:ascii="Times New Roman" w:hAnsi="Times New Roman" w:cs="Times New Roman"/>
          <w:color w:val="000000"/>
          <w:sz w:val="24"/>
          <w:szCs w:val="24"/>
          <w:lang w:val="uk-UA"/>
        </w:rPr>
        <w:t>.</w:t>
      </w:r>
    </w:p>
    <w:p w14:paraId="5C66D984" w14:textId="77777777" w:rsidR="009F057B" w:rsidRDefault="0081227A" w:rsidP="009F057B">
      <w:pPr>
        <w:shd w:val="clear" w:color="auto" w:fill="FFFFFF"/>
        <w:spacing w:after="0" w:line="240" w:lineRule="auto"/>
        <w:ind w:firstLine="567"/>
        <w:jc w:val="both"/>
        <w:rPr>
          <w:rFonts w:ascii="Times New Roman" w:hAnsi="Times New Roman" w:cs="Times New Roman"/>
          <w:color w:val="000000"/>
          <w:sz w:val="24"/>
          <w:szCs w:val="24"/>
          <w:lang w:val="uk-UA"/>
        </w:rPr>
      </w:pPr>
      <w:r w:rsidRPr="008C7C14">
        <w:rPr>
          <w:rFonts w:ascii="Times New Roman" w:hAnsi="Times New Roman" w:cs="Times New Roman"/>
          <w:b/>
          <w:bCs/>
          <w:sz w:val="24"/>
          <w:szCs w:val="24"/>
          <w:lang w:val="uk-UA"/>
        </w:rPr>
        <w:t xml:space="preserve">РН17. </w:t>
      </w:r>
      <w:r w:rsidRPr="008C7C14">
        <w:rPr>
          <w:rFonts w:ascii="Times New Roman" w:hAnsi="Times New Roman" w:cs="Times New Roman"/>
          <w:sz w:val="24"/>
          <w:szCs w:val="24"/>
          <w:lang w:val="uk-UA"/>
        </w:rPr>
        <w:t xml:space="preserve">Інтегрувати необхідні знання та розв’язувати складні задачі правозастосування у різних сферах професійної діяльності. </w:t>
      </w:r>
    </w:p>
    <w:p w14:paraId="69DDA140" w14:textId="77777777" w:rsidR="009F057B" w:rsidRDefault="0081227A" w:rsidP="009F057B">
      <w:pPr>
        <w:shd w:val="clear" w:color="auto" w:fill="FFFFFF"/>
        <w:spacing w:after="0" w:line="240" w:lineRule="auto"/>
        <w:ind w:firstLine="567"/>
        <w:jc w:val="both"/>
        <w:rPr>
          <w:rFonts w:ascii="Times New Roman" w:hAnsi="Times New Roman" w:cs="Times New Roman"/>
          <w:color w:val="000000"/>
          <w:sz w:val="24"/>
          <w:szCs w:val="24"/>
          <w:lang w:val="uk-UA"/>
        </w:rPr>
      </w:pPr>
      <w:r w:rsidRPr="0081227A">
        <w:rPr>
          <w:rFonts w:ascii="Times New Roman" w:hAnsi="Times New Roman" w:cs="Times New Roman"/>
          <w:b/>
          <w:bCs/>
          <w:color w:val="000000"/>
          <w:sz w:val="24"/>
          <w:szCs w:val="24"/>
          <w:lang w:val="uk-UA"/>
        </w:rPr>
        <w:t xml:space="preserve">РН18. </w:t>
      </w:r>
      <w:r w:rsidRPr="0081227A">
        <w:rPr>
          <w:rFonts w:ascii="Times New Roman" w:hAnsi="Times New Roman" w:cs="Times New Roman"/>
          <w:color w:val="000000"/>
          <w:sz w:val="24"/>
          <w:szCs w:val="24"/>
          <w:lang w:val="uk-UA"/>
        </w:rPr>
        <w:t>Визначати актуальну практичну чи наукову проблему, планувати і виконувати дослідження на її вирішення, обирати реле</w:t>
      </w:r>
      <w:r w:rsidR="009F057B">
        <w:rPr>
          <w:rFonts w:ascii="Times New Roman" w:hAnsi="Times New Roman" w:cs="Times New Roman"/>
          <w:color w:val="000000"/>
          <w:sz w:val="24"/>
          <w:szCs w:val="24"/>
          <w:lang w:val="uk-UA"/>
        </w:rPr>
        <w:t xml:space="preserve">вантні методологію та джерела. </w:t>
      </w:r>
    </w:p>
    <w:p w14:paraId="302EA9AB" w14:textId="4C656B99" w:rsidR="0081227A" w:rsidRPr="0081227A" w:rsidRDefault="0081227A" w:rsidP="009F057B">
      <w:pPr>
        <w:shd w:val="clear" w:color="auto" w:fill="FFFFFF"/>
        <w:spacing w:after="0" w:line="240" w:lineRule="auto"/>
        <w:ind w:firstLine="567"/>
        <w:jc w:val="both"/>
        <w:rPr>
          <w:rFonts w:ascii="Times New Roman" w:hAnsi="Times New Roman" w:cs="Times New Roman"/>
          <w:color w:val="000000"/>
          <w:sz w:val="24"/>
          <w:szCs w:val="24"/>
          <w:lang w:val="uk-UA"/>
        </w:rPr>
      </w:pPr>
      <w:r w:rsidRPr="0081227A">
        <w:rPr>
          <w:rFonts w:ascii="Times New Roman" w:hAnsi="Times New Roman" w:cs="Times New Roman"/>
          <w:b/>
          <w:bCs/>
          <w:color w:val="000000"/>
          <w:sz w:val="24"/>
          <w:szCs w:val="24"/>
          <w:lang w:val="uk-UA"/>
        </w:rPr>
        <w:t xml:space="preserve">РН19. </w:t>
      </w:r>
      <w:r w:rsidRPr="0081227A">
        <w:rPr>
          <w:rFonts w:ascii="Times New Roman" w:hAnsi="Times New Roman" w:cs="Times New Roman"/>
          <w:color w:val="000000"/>
          <w:sz w:val="24"/>
          <w:szCs w:val="24"/>
          <w:lang w:val="uk-UA"/>
        </w:rPr>
        <w:t xml:space="preserve">Брати продуктивну участь у виконанні теоретичних та прикладних досліджень у галузі права. </w:t>
      </w:r>
    </w:p>
    <w:p w14:paraId="49095A11" w14:textId="1B221735" w:rsidR="0081227A" w:rsidRPr="008C7C14" w:rsidRDefault="0081227A" w:rsidP="0081227A">
      <w:pPr>
        <w:shd w:val="clear" w:color="auto" w:fill="FFFFFF"/>
        <w:spacing w:after="0" w:line="240" w:lineRule="auto"/>
        <w:ind w:firstLine="567"/>
        <w:jc w:val="both"/>
        <w:rPr>
          <w:rFonts w:ascii="Times New Roman" w:hAnsi="Times New Roman" w:cs="Times New Roman"/>
          <w:color w:val="000000"/>
          <w:sz w:val="24"/>
          <w:szCs w:val="24"/>
          <w:lang w:val="uk-UA"/>
        </w:rPr>
      </w:pPr>
      <w:r w:rsidRPr="0081227A">
        <w:rPr>
          <w:rFonts w:ascii="Times New Roman" w:hAnsi="Times New Roman" w:cs="Times New Roman"/>
          <w:b/>
          <w:bCs/>
          <w:color w:val="000000"/>
          <w:sz w:val="24"/>
          <w:szCs w:val="24"/>
          <w:lang w:val="uk-UA"/>
        </w:rPr>
        <w:t xml:space="preserve">РН20. </w:t>
      </w:r>
      <w:r w:rsidRPr="0081227A">
        <w:rPr>
          <w:rFonts w:ascii="Times New Roman" w:hAnsi="Times New Roman" w:cs="Times New Roman"/>
          <w:color w:val="000000"/>
          <w:sz w:val="24"/>
          <w:szCs w:val="24"/>
          <w:lang w:val="uk-UA"/>
        </w:rPr>
        <w:t xml:space="preserve">Розробляти і викладати спеціальні дисципліни у закладах освіти, застосовувати сучасні освітні технології та методики. </w:t>
      </w:r>
    </w:p>
    <w:p w14:paraId="15C9D3AF" w14:textId="387DD74D" w:rsidR="00E0716F" w:rsidRPr="00F3418A" w:rsidRDefault="00E0716F" w:rsidP="000B4936">
      <w:pPr>
        <w:shd w:val="clear" w:color="auto" w:fill="FFFFFF"/>
        <w:spacing w:after="0" w:line="240" w:lineRule="auto"/>
        <w:jc w:val="both"/>
        <w:rPr>
          <w:rFonts w:ascii="Times New Roman" w:hAnsi="Times New Roman" w:cs="Times New Roman"/>
          <w:caps/>
          <w:color w:val="000000"/>
          <w:sz w:val="24"/>
          <w:szCs w:val="24"/>
          <w:lang w:val="uk-UA"/>
        </w:rPr>
      </w:pPr>
    </w:p>
    <w:p w14:paraId="7ACA9A91" w14:textId="63B2F6B9" w:rsidR="00CE1FCF" w:rsidRPr="00545E4E" w:rsidRDefault="00CE1FCF" w:rsidP="005E6300">
      <w:pPr>
        <w:pStyle w:val="aa"/>
        <w:ind w:firstLine="709"/>
        <w:jc w:val="center"/>
        <w:rPr>
          <w:b/>
          <w:sz w:val="24"/>
          <w:szCs w:val="24"/>
        </w:rPr>
      </w:pPr>
      <w:r w:rsidRPr="00545E4E">
        <w:rPr>
          <w:b/>
          <w:sz w:val="24"/>
          <w:szCs w:val="24"/>
          <w:lang w:val="en-US"/>
        </w:rPr>
        <w:t>Soft</w:t>
      </w:r>
      <w:r w:rsidRPr="00545E4E">
        <w:rPr>
          <w:b/>
          <w:sz w:val="24"/>
          <w:szCs w:val="24"/>
        </w:rPr>
        <w:t xml:space="preserve"> </w:t>
      </w:r>
      <w:r w:rsidRPr="00545E4E">
        <w:rPr>
          <w:rStyle w:val="af5"/>
          <w:color w:val="212529"/>
          <w:sz w:val="24"/>
          <w:szCs w:val="24"/>
          <w:shd w:val="clear" w:color="auto" w:fill="FFFFFF"/>
        </w:rPr>
        <w:t>S</w:t>
      </w:r>
      <w:r w:rsidRPr="00545E4E">
        <w:rPr>
          <w:b/>
          <w:sz w:val="24"/>
          <w:szCs w:val="24"/>
          <w:lang w:val="en-US"/>
        </w:rPr>
        <w:t>kills</w:t>
      </w:r>
      <w:r w:rsidRPr="00545E4E">
        <w:rPr>
          <w:b/>
          <w:sz w:val="24"/>
          <w:szCs w:val="24"/>
        </w:rPr>
        <w:t>, які формуються в освітньому компоненті</w:t>
      </w:r>
    </w:p>
    <w:p w14:paraId="49989D25" w14:textId="77777777" w:rsidR="005109E3" w:rsidRPr="00545E4E" w:rsidRDefault="00E0716F" w:rsidP="008A1392">
      <w:pPr>
        <w:pStyle w:val="aa"/>
        <w:ind w:firstLine="567"/>
        <w:jc w:val="both"/>
        <w:rPr>
          <w:sz w:val="24"/>
          <w:szCs w:val="24"/>
        </w:rPr>
      </w:pPr>
      <w:r w:rsidRPr="00545E4E">
        <w:rPr>
          <w:sz w:val="24"/>
          <w:szCs w:val="24"/>
        </w:rPr>
        <w:t xml:space="preserve">1. Комунікація </w:t>
      </w:r>
    </w:p>
    <w:p w14:paraId="7ED160A4" w14:textId="77777777" w:rsidR="005109E3" w:rsidRPr="00545E4E" w:rsidRDefault="00E0716F" w:rsidP="008A1392">
      <w:pPr>
        <w:pStyle w:val="aa"/>
        <w:ind w:firstLine="567"/>
        <w:jc w:val="both"/>
        <w:rPr>
          <w:sz w:val="24"/>
          <w:szCs w:val="24"/>
        </w:rPr>
      </w:pPr>
      <w:r w:rsidRPr="00545E4E">
        <w:rPr>
          <w:sz w:val="24"/>
          <w:szCs w:val="24"/>
        </w:rPr>
        <w:t xml:space="preserve">2. Критичне мислення </w:t>
      </w:r>
    </w:p>
    <w:p w14:paraId="4175695E" w14:textId="77777777" w:rsidR="005109E3" w:rsidRPr="00545E4E" w:rsidRDefault="00E0716F" w:rsidP="008A1392">
      <w:pPr>
        <w:pStyle w:val="aa"/>
        <w:ind w:firstLine="567"/>
        <w:jc w:val="both"/>
        <w:rPr>
          <w:sz w:val="24"/>
          <w:szCs w:val="24"/>
        </w:rPr>
      </w:pPr>
      <w:r w:rsidRPr="00545E4E">
        <w:rPr>
          <w:sz w:val="24"/>
          <w:szCs w:val="24"/>
        </w:rPr>
        <w:t xml:space="preserve">3. Вирішення проблем  </w:t>
      </w:r>
    </w:p>
    <w:p w14:paraId="5058034E" w14:textId="77777777" w:rsidR="005109E3" w:rsidRPr="00545E4E" w:rsidRDefault="00E0716F" w:rsidP="008A1392">
      <w:pPr>
        <w:pStyle w:val="aa"/>
        <w:ind w:firstLine="567"/>
        <w:jc w:val="both"/>
        <w:rPr>
          <w:sz w:val="24"/>
          <w:szCs w:val="24"/>
        </w:rPr>
      </w:pPr>
      <w:r w:rsidRPr="00545E4E">
        <w:rPr>
          <w:sz w:val="24"/>
          <w:szCs w:val="24"/>
        </w:rPr>
        <w:t xml:space="preserve">4. Прийняття рішень  </w:t>
      </w:r>
    </w:p>
    <w:p w14:paraId="5B839E1A" w14:textId="77777777" w:rsidR="005109E3" w:rsidRPr="00545E4E" w:rsidRDefault="00E0716F" w:rsidP="008A1392">
      <w:pPr>
        <w:pStyle w:val="aa"/>
        <w:ind w:firstLine="567"/>
        <w:jc w:val="both"/>
        <w:rPr>
          <w:sz w:val="24"/>
          <w:szCs w:val="24"/>
        </w:rPr>
      </w:pPr>
      <w:r w:rsidRPr="00545E4E">
        <w:rPr>
          <w:sz w:val="24"/>
          <w:szCs w:val="24"/>
        </w:rPr>
        <w:t xml:space="preserve">5. Емоційний інтелект </w:t>
      </w:r>
    </w:p>
    <w:p w14:paraId="63553252" w14:textId="77777777" w:rsidR="005109E3" w:rsidRPr="00545E4E" w:rsidRDefault="00E0716F" w:rsidP="008A1392">
      <w:pPr>
        <w:pStyle w:val="aa"/>
        <w:ind w:firstLine="567"/>
        <w:jc w:val="both"/>
        <w:rPr>
          <w:sz w:val="24"/>
          <w:szCs w:val="24"/>
        </w:rPr>
      </w:pPr>
      <w:r w:rsidRPr="00545E4E">
        <w:rPr>
          <w:sz w:val="24"/>
          <w:szCs w:val="24"/>
        </w:rPr>
        <w:t xml:space="preserve">6. Ненасильницьке спілкування  </w:t>
      </w:r>
    </w:p>
    <w:p w14:paraId="56785CB0" w14:textId="77777777" w:rsidR="005109E3" w:rsidRPr="00545E4E" w:rsidRDefault="00E0716F" w:rsidP="008A1392">
      <w:pPr>
        <w:pStyle w:val="aa"/>
        <w:ind w:firstLine="567"/>
        <w:jc w:val="both"/>
        <w:rPr>
          <w:sz w:val="24"/>
          <w:szCs w:val="24"/>
        </w:rPr>
      </w:pPr>
      <w:r w:rsidRPr="00545E4E">
        <w:rPr>
          <w:sz w:val="24"/>
          <w:szCs w:val="24"/>
        </w:rPr>
        <w:t xml:space="preserve">7. Управління знаннями </w:t>
      </w:r>
    </w:p>
    <w:p w14:paraId="6288B12A" w14:textId="77777777" w:rsidR="005109E3" w:rsidRPr="00545E4E" w:rsidRDefault="00E0716F" w:rsidP="008A1392">
      <w:pPr>
        <w:pStyle w:val="aa"/>
        <w:ind w:firstLine="567"/>
        <w:jc w:val="both"/>
        <w:rPr>
          <w:sz w:val="24"/>
          <w:szCs w:val="24"/>
        </w:rPr>
      </w:pPr>
      <w:r w:rsidRPr="00545E4E">
        <w:rPr>
          <w:sz w:val="24"/>
          <w:szCs w:val="24"/>
        </w:rPr>
        <w:t xml:space="preserve">8. Робота в режимі невизначеності </w:t>
      </w:r>
    </w:p>
    <w:p w14:paraId="3101814F" w14:textId="77777777" w:rsidR="00CE1FCF" w:rsidRDefault="00E0716F" w:rsidP="008A1392">
      <w:pPr>
        <w:pStyle w:val="aa"/>
        <w:ind w:firstLine="567"/>
        <w:jc w:val="both"/>
        <w:rPr>
          <w:sz w:val="24"/>
          <w:szCs w:val="24"/>
        </w:rPr>
      </w:pPr>
      <w:r w:rsidRPr="00545E4E">
        <w:rPr>
          <w:sz w:val="24"/>
          <w:szCs w:val="24"/>
        </w:rPr>
        <w:t>9.</w:t>
      </w:r>
      <w:r w:rsidR="002D6807">
        <w:rPr>
          <w:sz w:val="24"/>
          <w:szCs w:val="24"/>
        </w:rPr>
        <w:t xml:space="preserve"> </w:t>
      </w:r>
      <w:r w:rsidRPr="00545E4E">
        <w:rPr>
          <w:sz w:val="24"/>
          <w:szCs w:val="24"/>
        </w:rPr>
        <w:t>Самоаналіз і саморефлексія.</w:t>
      </w:r>
    </w:p>
    <w:p w14:paraId="21CA8081" w14:textId="76146C16" w:rsidR="002D6807" w:rsidRDefault="002D6807" w:rsidP="008A1392">
      <w:pPr>
        <w:pStyle w:val="aa"/>
        <w:ind w:firstLine="567"/>
        <w:jc w:val="both"/>
        <w:rPr>
          <w:sz w:val="24"/>
          <w:szCs w:val="24"/>
        </w:rPr>
      </w:pPr>
    </w:p>
    <w:p w14:paraId="70B08F4E" w14:textId="77777777" w:rsidR="00CE1FCF" w:rsidRPr="00545E4E" w:rsidRDefault="00CE1FCF" w:rsidP="00CE1FCF">
      <w:pPr>
        <w:shd w:val="clear" w:color="auto" w:fill="FFFFFF"/>
        <w:spacing w:after="0" w:line="240" w:lineRule="auto"/>
        <w:jc w:val="center"/>
        <w:rPr>
          <w:rFonts w:ascii="Times New Roman" w:hAnsi="Times New Roman" w:cs="Times New Roman"/>
          <w:b/>
          <w:sz w:val="24"/>
          <w:szCs w:val="24"/>
          <w:lang w:val="uk-UA"/>
        </w:rPr>
      </w:pPr>
      <w:r w:rsidRPr="00545E4E">
        <w:rPr>
          <w:rFonts w:ascii="Times New Roman" w:hAnsi="Times New Roman" w:cs="Times New Roman"/>
          <w:b/>
          <w:sz w:val="24"/>
          <w:szCs w:val="24"/>
          <w:lang w:val="uk-UA"/>
        </w:rPr>
        <w:t>Обсяг освітнього компонента</w:t>
      </w:r>
    </w:p>
    <w:p w14:paraId="40769740" w14:textId="77777777" w:rsidR="00E0716F" w:rsidRPr="00545E4E" w:rsidRDefault="00E0716F" w:rsidP="00D01E4C">
      <w:pPr>
        <w:shd w:val="clear" w:color="auto" w:fill="FFFFFF"/>
        <w:spacing w:after="0" w:line="240" w:lineRule="auto"/>
        <w:jc w:val="both"/>
        <w:rPr>
          <w:rFonts w:ascii="Times New Roman" w:hAnsi="Times New Roman" w:cs="Times New Roman"/>
          <w:sz w:val="24"/>
          <w:szCs w:val="24"/>
          <w:lang w:val="uk-UA"/>
        </w:rPr>
      </w:pPr>
    </w:p>
    <w:tbl>
      <w:tblPr>
        <w:tblW w:w="10206" w:type="dxa"/>
        <w:tblInd w:w="100" w:type="dxa"/>
        <w:tblLayout w:type="fixed"/>
        <w:tblLook w:val="04A0" w:firstRow="1" w:lastRow="0" w:firstColumn="1" w:lastColumn="0" w:noHBand="0" w:noVBand="1"/>
      </w:tblPr>
      <w:tblGrid>
        <w:gridCol w:w="1985"/>
        <w:gridCol w:w="1559"/>
        <w:gridCol w:w="1843"/>
        <w:gridCol w:w="1701"/>
        <w:gridCol w:w="1417"/>
        <w:gridCol w:w="1701"/>
      </w:tblGrid>
      <w:tr w:rsidR="00E0716F" w:rsidRPr="00545E4E" w14:paraId="042D267F" w14:textId="77777777" w:rsidTr="00BD0033">
        <w:trPr>
          <w:trHeight w:val="266"/>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954C17" w14:textId="77777777" w:rsidR="00E0716F" w:rsidRPr="00545E4E" w:rsidRDefault="00E0716F" w:rsidP="002C25D4">
            <w:pPr>
              <w:spacing w:after="0" w:line="240" w:lineRule="auto"/>
              <w:jc w:val="center"/>
              <w:rPr>
                <w:rFonts w:ascii="Times New Roman" w:hAnsi="Times New Roman" w:cs="Times New Roman"/>
                <w:color w:val="000000"/>
                <w:sz w:val="24"/>
                <w:szCs w:val="24"/>
              </w:rPr>
            </w:pPr>
            <w:r w:rsidRPr="00545E4E">
              <w:rPr>
                <w:rFonts w:ascii="Times New Roman" w:hAnsi="Times New Roman" w:cs="Times New Roman"/>
                <w:b/>
                <w:color w:val="000000"/>
                <w:sz w:val="24"/>
                <w:szCs w:val="24"/>
              </w:rPr>
              <w:t>Вид заняття</w:t>
            </w:r>
          </w:p>
        </w:tc>
        <w:tc>
          <w:tcPr>
            <w:tcW w:w="1559"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1A94E008" w14:textId="77777777" w:rsidR="00E0716F" w:rsidRPr="00545E4E" w:rsidRDefault="00E0716F" w:rsidP="002C25D4">
            <w:pPr>
              <w:spacing w:after="0" w:line="240" w:lineRule="auto"/>
              <w:jc w:val="center"/>
              <w:rPr>
                <w:rFonts w:ascii="Times New Roman" w:hAnsi="Times New Roman" w:cs="Times New Roman"/>
                <w:b/>
                <w:color w:val="000000"/>
                <w:sz w:val="24"/>
                <w:szCs w:val="24"/>
                <w:lang w:val="uk-UA"/>
              </w:rPr>
            </w:pPr>
            <w:r w:rsidRPr="00545E4E">
              <w:rPr>
                <w:rFonts w:ascii="Times New Roman" w:hAnsi="Times New Roman" w:cs="Times New Roman"/>
                <w:b/>
                <w:color w:val="000000"/>
                <w:sz w:val="24"/>
                <w:szCs w:val="24"/>
              </w:rPr>
              <w:t>Лекці</w:t>
            </w:r>
            <w:r w:rsidR="005109E3" w:rsidRPr="00545E4E">
              <w:rPr>
                <w:rFonts w:ascii="Times New Roman" w:hAnsi="Times New Roman" w:cs="Times New Roman"/>
                <w:b/>
                <w:color w:val="000000"/>
                <w:sz w:val="24"/>
                <w:szCs w:val="24"/>
                <w:lang w:val="uk-UA"/>
              </w:rPr>
              <w:t>я</w:t>
            </w:r>
          </w:p>
        </w:tc>
        <w:tc>
          <w:tcPr>
            <w:tcW w:w="1843"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14:paraId="5C6345EE" w14:textId="77777777" w:rsidR="00E0716F" w:rsidRPr="00545E4E" w:rsidRDefault="005109E3" w:rsidP="002C25D4">
            <w:pPr>
              <w:spacing w:after="0" w:line="240" w:lineRule="auto"/>
              <w:jc w:val="center"/>
              <w:rPr>
                <w:rFonts w:ascii="Times New Roman" w:hAnsi="Times New Roman" w:cs="Times New Roman"/>
                <w:b/>
                <w:color w:val="000000"/>
                <w:sz w:val="24"/>
                <w:szCs w:val="24"/>
                <w:lang w:val="uk-UA"/>
              </w:rPr>
            </w:pPr>
            <w:r w:rsidRPr="00545E4E">
              <w:rPr>
                <w:rFonts w:ascii="Times New Roman" w:hAnsi="Times New Roman" w:cs="Times New Roman"/>
                <w:b/>
                <w:sz w:val="24"/>
                <w:szCs w:val="24"/>
              </w:rPr>
              <w:t>Семінарське</w:t>
            </w:r>
            <w:r w:rsidR="002C25D4" w:rsidRPr="00545E4E">
              <w:rPr>
                <w:rFonts w:ascii="Times New Roman" w:hAnsi="Times New Roman" w:cs="Times New Roman"/>
                <w:b/>
                <w:sz w:val="24"/>
                <w:szCs w:val="24"/>
                <w:lang w:val="uk-UA"/>
              </w:rPr>
              <w:t xml:space="preserve"> </w:t>
            </w:r>
            <w:r w:rsidRPr="00545E4E">
              <w:rPr>
                <w:rFonts w:ascii="Times New Roman" w:hAnsi="Times New Roman" w:cs="Times New Roman"/>
                <w:b/>
                <w:sz w:val="24"/>
                <w:szCs w:val="24"/>
              </w:rPr>
              <w:t>заняття</w:t>
            </w:r>
          </w:p>
        </w:tc>
        <w:tc>
          <w:tcPr>
            <w:tcW w:w="170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677EB00C" w14:textId="77777777" w:rsidR="00E0716F" w:rsidRPr="00545E4E" w:rsidRDefault="00B55D54" w:rsidP="002C25D4">
            <w:pPr>
              <w:spacing w:after="0" w:line="240" w:lineRule="auto"/>
              <w:jc w:val="center"/>
              <w:rPr>
                <w:rFonts w:ascii="Times New Roman" w:hAnsi="Times New Roman" w:cs="Times New Roman"/>
                <w:b/>
                <w:color w:val="000000"/>
                <w:sz w:val="24"/>
                <w:szCs w:val="24"/>
              </w:rPr>
            </w:pPr>
            <w:r w:rsidRPr="00545E4E">
              <w:rPr>
                <w:rFonts w:ascii="Times New Roman" w:hAnsi="Times New Roman" w:cs="Times New Roman"/>
                <w:b/>
                <w:color w:val="000000"/>
                <w:sz w:val="24"/>
                <w:szCs w:val="24"/>
                <w:lang w:val="uk-UA"/>
              </w:rPr>
              <w:t>С</w:t>
            </w:r>
            <w:r w:rsidR="00E0716F" w:rsidRPr="00545E4E">
              <w:rPr>
                <w:rFonts w:ascii="Times New Roman" w:hAnsi="Times New Roman" w:cs="Times New Roman"/>
                <w:b/>
                <w:color w:val="000000"/>
                <w:sz w:val="24"/>
                <w:szCs w:val="24"/>
              </w:rPr>
              <w:t>амостійна робота</w:t>
            </w:r>
          </w:p>
        </w:tc>
        <w:tc>
          <w:tcPr>
            <w:tcW w:w="1417" w:type="dxa"/>
            <w:tcBorders>
              <w:top w:val="single" w:sz="8" w:space="0" w:color="000000"/>
              <w:left w:val="single" w:sz="4" w:space="0" w:color="000000"/>
              <w:bottom w:val="single" w:sz="8" w:space="0" w:color="000000"/>
              <w:right w:val="single" w:sz="8" w:space="0" w:color="000000"/>
            </w:tcBorders>
          </w:tcPr>
          <w:p w14:paraId="0234AE7B" w14:textId="77777777" w:rsidR="00E0716F" w:rsidRPr="00545E4E" w:rsidRDefault="00E0716F" w:rsidP="002C25D4">
            <w:pPr>
              <w:spacing w:after="0" w:line="240" w:lineRule="auto"/>
              <w:jc w:val="center"/>
              <w:rPr>
                <w:rFonts w:ascii="Times New Roman" w:hAnsi="Times New Roman" w:cs="Times New Roman"/>
                <w:b/>
                <w:color w:val="000000"/>
                <w:sz w:val="24"/>
                <w:szCs w:val="24"/>
                <w:lang w:val="uk-UA"/>
              </w:rPr>
            </w:pPr>
            <w:r w:rsidRPr="00545E4E">
              <w:rPr>
                <w:rFonts w:ascii="Times New Roman" w:hAnsi="Times New Roman" w:cs="Times New Roman"/>
                <w:b/>
                <w:color w:val="000000"/>
                <w:sz w:val="24"/>
                <w:szCs w:val="24"/>
                <w:lang w:val="uk-UA"/>
              </w:rPr>
              <w:t>Практика</w:t>
            </w:r>
          </w:p>
        </w:tc>
        <w:tc>
          <w:tcPr>
            <w:tcW w:w="1701" w:type="dxa"/>
            <w:tcBorders>
              <w:top w:val="single" w:sz="8" w:space="0" w:color="000000"/>
              <w:left w:val="single" w:sz="4" w:space="0" w:color="000000"/>
              <w:bottom w:val="single" w:sz="8" w:space="0" w:color="000000"/>
              <w:right w:val="single" w:sz="8" w:space="0" w:color="000000"/>
            </w:tcBorders>
          </w:tcPr>
          <w:p w14:paraId="3A164A4C" w14:textId="77777777" w:rsidR="00E0716F" w:rsidRPr="00545E4E" w:rsidRDefault="00E0716F" w:rsidP="002C25D4">
            <w:pPr>
              <w:spacing w:after="0" w:line="240" w:lineRule="auto"/>
              <w:jc w:val="center"/>
              <w:rPr>
                <w:rFonts w:ascii="Times New Roman" w:hAnsi="Times New Roman" w:cs="Times New Roman"/>
                <w:b/>
                <w:color w:val="000000"/>
                <w:sz w:val="24"/>
                <w:szCs w:val="24"/>
                <w:lang w:val="uk-UA"/>
              </w:rPr>
            </w:pPr>
            <w:r w:rsidRPr="00545E4E">
              <w:rPr>
                <w:rFonts w:ascii="Times New Roman" w:hAnsi="Times New Roman" w:cs="Times New Roman"/>
                <w:b/>
                <w:color w:val="000000"/>
                <w:sz w:val="24"/>
                <w:szCs w:val="24"/>
                <w:lang w:val="uk-UA"/>
              </w:rPr>
              <w:t>Загальна кількість</w:t>
            </w:r>
            <w:r w:rsidR="00B55D54" w:rsidRPr="00545E4E">
              <w:rPr>
                <w:rFonts w:ascii="Times New Roman" w:hAnsi="Times New Roman" w:cs="Times New Roman"/>
                <w:b/>
                <w:color w:val="000000"/>
                <w:sz w:val="24"/>
                <w:szCs w:val="24"/>
                <w:lang w:val="uk-UA"/>
              </w:rPr>
              <w:t xml:space="preserve"> годин</w:t>
            </w:r>
          </w:p>
        </w:tc>
      </w:tr>
      <w:tr w:rsidR="00E0716F" w:rsidRPr="00545E4E" w14:paraId="72DE13E0" w14:textId="77777777" w:rsidTr="00BD0033">
        <w:trPr>
          <w:trHeight w:val="266"/>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2A9B4B" w14:textId="77777777" w:rsidR="00CE1FCF" w:rsidRPr="002D6807" w:rsidRDefault="00E0716F" w:rsidP="00C16972">
            <w:pPr>
              <w:spacing w:after="0" w:line="240" w:lineRule="auto"/>
              <w:jc w:val="center"/>
              <w:rPr>
                <w:rFonts w:ascii="Times New Roman" w:hAnsi="Times New Roman" w:cs="Times New Roman"/>
                <w:color w:val="000000"/>
                <w:sz w:val="24"/>
                <w:szCs w:val="24"/>
                <w:lang w:val="uk-UA"/>
              </w:rPr>
            </w:pPr>
            <w:r w:rsidRPr="00545E4E">
              <w:rPr>
                <w:rFonts w:ascii="Times New Roman" w:hAnsi="Times New Roman" w:cs="Times New Roman"/>
                <w:color w:val="000000"/>
                <w:sz w:val="24"/>
                <w:szCs w:val="24"/>
                <w:lang w:val="uk-UA"/>
              </w:rPr>
              <w:t>Кількість годин</w:t>
            </w:r>
          </w:p>
          <w:p w14:paraId="24947F30" w14:textId="77777777" w:rsidR="00E0716F" w:rsidRPr="002D6807" w:rsidRDefault="00E0716F" w:rsidP="00C16972">
            <w:pPr>
              <w:spacing w:after="0" w:line="240" w:lineRule="auto"/>
              <w:jc w:val="center"/>
              <w:rPr>
                <w:rFonts w:ascii="Times New Roman" w:hAnsi="Times New Roman" w:cs="Times New Roman"/>
                <w:b/>
                <w:i/>
                <w:color w:val="000000"/>
                <w:sz w:val="24"/>
                <w:szCs w:val="24"/>
                <w:lang w:val="uk-UA"/>
              </w:rPr>
            </w:pPr>
            <w:r w:rsidRPr="002D6807">
              <w:rPr>
                <w:rFonts w:ascii="Times New Roman" w:hAnsi="Times New Roman" w:cs="Times New Roman"/>
                <w:b/>
                <w:i/>
                <w:color w:val="000000"/>
                <w:sz w:val="24"/>
                <w:szCs w:val="24"/>
                <w:lang w:val="uk-UA"/>
              </w:rPr>
              <w:t>Денна форма</w:t>
            </w:r>
          </w:p>
        </w:tc>
        <w:tc>
          <w:tcPr>
            <w:tcW w:w="1559"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6FE02056" w14:textId="546ADFBC" w:rsidR="00E0716F" w:rsidRPr="00545E4E" w:rsidRDefault="002014AB" w:rsidP="002C25D4">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30</w:t>
            </w:r>
          </w:p>
        </w:tc>
        <w:tc>
          <w:tcPr>
            <w:tcW w:w="1843"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14:paraId="04458386" w14:textId="01C11281" w:rsidR="00E0716F" w:rsidRPr="00545E4E" w:rsidRDefault="00741BE9" w:rsidP="002C25D4">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14</w:t>
            </w:r>
          </w:p>
        </w:tc>
        <w:tc>
          <w:tcPr>
            <w:tcW w:w="170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79D35DF4" w14:textId="5A0F8342" w:rsidR="00E0716F" w:rsidRPr="005E0DA7" w:rsidRDefault="002014AB" w:rsidP="002C25D4">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76</w:t>
            </w:r>
          </w:p>
        </w:tc>
        <w:tc>
          <w:tcPr>
            <w:tcW w:w="1417" w:type="dxa"/>
            <w:tcBorders>
              <w:top w:val="single" w:sz="8" w:space="0" w:color="000000"/>
              <w:left w:val="single" w:sz="4" w:space="0" w:color="000000"/>
              <w:bottom w:val="single" w:sz="8" w:space="0" w:color="000000"/>
              <w:right w:val="single" w:sz="8" w:space="0" w:color="000000"/>
            </w:tcBorders>
          </w:tcPr>
          <w:p w14:paraId="3CC85546" w14:textId="6A7D40AB" w:rsidR="00E0716F" w:rsidRPr="00545E4E" w:rsidRDefault="005E0DA7" w:rsidP="005E0DA7">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w:t>
            </w:r>
          </w:p>
        </w:tc>
        <w:tc>
          <w:tcPr>
            <w:tcW w:w="1701" w:type="dxa"/>
            <w:tcBorders>
              <w:top w:val="single" w:sz="8" w:space="0" w:color="000000"/>
              <w:left w:val="single" w:sz="4" w:space="0" w:color="000000"/>
              <w:bottom w:val="single" w:sz="8" w:space="0" w:color="000000"/>
              <w:right w:val="single" w:sz="8" w:space="0" w:color="000000"/>
            </w:tcBorders>
          </w:tcPr>
          <w:p w14:paraId="6C7C2D2D" w14:textId="7329BA5E" w:rsidR="00E0716F" w:rsidRPr="00545E4E" w:rsidRDefault="002014AB" w:rsidP="002C25D4">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120</w:t>
            </w:r>
            <w:r w:rsidR="00E0716F" w:rsidRPr="00545E4E">
              <w:rPr>
                <w:rFonts w:ascii="Times New Roman" w:hAnsi="Times New Roman" w:cs="Times New Roman"/>
                <w:b/>
                <w:color w:val="000000"/>
                <w:sz w:val="24"/>
                <w:szCs w:val="24"/>
                <w:lang w:val="uk-UA"/>
              </w:rPr>
              <w:t>/</w:t>
            </w:r>
            <w:r>
              <w:rPr>
                <w:rFonts w:ascii="Times New Roman" w:hAnsi="Times New Roman" w:cs="Times New Roman"/>
                <w:b/>
                <w:color w:val="000000"/>
                <w:sz w:val="24"/>
                <w:szCs w:val="24"/>
                <w:lang w:val="uk-UA"/>
              </w:rPr>
              <w:t>4</w:t>
            </w:r>
            <w:r w:rsidR="00E0716F" w:rsidRPr="00545E4E">
              <w:rPr>
                <w:rFonts w:ascii="Times New Roman" w:hAnsi="Times New Roman" w:cs="Times New Roman"/>
                <w:b/>
                <w:color w:val="000000"/>
                <w:sz w:val="24"/>
                <w:szCs w:val="24"/>
                <w:lang w:val="uk-UA"/>
              </w:rPr>
              <w:t xml:space="preserve"> кр.</w:t>
            </w:r>
          </w:p>
        </w:tc>
      </w:tr>
      <w:tr w:rsidR="00E0716F" w:rsidRPr="00545E4E" w14:paraId="3A07AA28" w14:textId="77777777" w:rsidTr="00BD0033">
        <w:trPr>
          <w:trHeight w:val="266"/>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AD7462" w14:textId="77777777" w:rsidR="00E0716F" w:rsidRPr="00545E4E" w:rsidRDefault="00E0716F" w:rsidP="00C16972">
            <w:pPr>
              <w:spacing w:after="0" w:line="240" w:lineRule="auto"/>
              <w:jc w:val="center"/>
              <w:rPr>
                <w:rFonts w:ascii="Times New Roman" w:hAnsi="Times New Roman" w:cs="Times New Roman"/>
                <w:color w:val="000000"/>
                <w:sz w:val="24"/>
                <w:szCs w:val="24"/>
                <w:lang w:val="uk-UA"/>
              </w:rPr>
            </w:pPr>
            <w:r w:rsidRPr="00545E4E">
              <w:rPr>
                <w:rFonts w:ascii="Times New Roman" w:hAnsi="Times New Roman" w:cs="Times New Roman"/>
                <w:color w:val="000000"/>
                <w:sz w:val="24"/>
                <w:szCs w:val="24"/>
                <w:lang w:val="uk-UA"/>
              </w:rPr>
              <w:t>Кількість годин</w:t>
            </w:r>
          </w:p>
          <w:p w14:paraId="35569EC1" w14:textId="77777777" w:rsidR="00E0716F" w:rsidRPr="002D6807" w:rsidRDefault="00E0716F" w:rsidP="00C16972">
            <w:pPr>
              <w:spacing w:after="0" w:line="240" w:lineRule="auto"/>
              <w:jc w:val="center"/>
              <w:rPr>
                <w:rFonts w:ascii="Times New Roman" w:hAnsi="Times New Roman" w:cs="Times New Roman"/>
                <w:b/>
                <w:i/>
                <w:color w:val="000000"/>
                <w:sz w:val="24"/>
                <w:szCs w:val="24"/>
                <w:lang w:val="uk-UA"/>
              </w:rPr>
            </w:pPr>
            <w:r w:rsidRPr="002D6807">
              <w:rPr>
                <w:rFonts w:ascii="Times New Roman" w:hAnsi="Times New Roman" w:cs="Times New Roman"/>
                <w:b/>
                <w:i/>
                <w:color w:val="000000"/>
                <w:sz w:val="24"/>
                <w:szCs w:val="24"/>
                <w:lang w:val="uk-UA"/>
              </w:rPr>
              <w:t>Заочна форма</w:t>
            </w:r>
          </w:p>
        </w:tc>
        <w:tc>
          <w:tcPr>
            <w:tcW w:w="1559"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57153312" w14:textId="343D84DC" w:rsidR="00E0716F" w:rsidRPr="00545E4E" w:rsidRDefault="002014AB" w:rsidP="002C25D4">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8</w:t>
            </w:r>
          </w:p>
        </w:tc>
        <w:tc>
          <w:tcPr>
            <w:tcW w:w="1843"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14:paraId="63551506" w14:textId="43D635EA" w:rsidR="00E0716F" w:rsidRPr="00545E4E" w:rsidRDefault="00AF72E6" w:rsidP="002C25D4">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4</w:t>
            </w:r>
          </w:p>
        </w:tc>
        <w:tc>
          <w:tcPr>
            <w:tcW w:w="170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52147F10" w14:textId="3063B83A" w:rsidR="00E0716F" w:rsidRPr="00545E4E" w:rsidRDefault="002014AB" w:rsidP="002C25D4">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108</w:t>
            </w:r>
          </w:p>
        </w:tc>
        <w:tc>
          <w:tcPr>
            <w:tcW w:w="1417" w:type="dxa"/>
            <w:tcBorders>
              <w:top w:val="single" w:sz="8" w:space="0" w:color="000000"/>
              <w:left w:val="single" w:sz="4" w:space="0" w:color="000000"/>
              <w:bottom w:val="single" w:sz="8" w:space="0" w:color="000000"/>
              <w:right w:val="single" w:sz="8" w:space="0" w:color="000000"/>
            </w:tcBorders>
          </w:tcPr>
          <w:p w14:paraId="775B7AA0" w14:textId="6226C487" w:rsidR="00E0716F" w:rsidRPr="00545E4E" w:rsidRDefault="005E0DA7" w:rsidP="002C25D4">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w:t>
            </w:r>
          </w:p>
        </w:tc>
        <w:tc>
          <w:tcPr>
            <w:tcW w:w="1701" w:type="dxa"/>
            <w:tcBorders>
              <w:top w:val="single" w:sz="8" w:space="0" w:color="000000"/>
              <w:left w:val="single" w:sz="4" w:space="0" w:color="000000"/>
              <w:bottom w:val="single" w:sz="8" w:space="0" w:color="000000"/>
              <w:right w:val="single" w:sz="8" w:space="0" w:color="000000"/>
            </w:tcBorders>
          </w:tcPr>
          <w:p w14:paraId="0B7C48F6" w14:textId="493B8FD1" w:rsidR="00E0716F" w:rsidRPr="00545E4E" w:rsidRDefault="002014AB" w:rsidP="002C25D4">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120</w:t>
            </w:r>
            <w:r w:rsidR="00E0716F" w:rsidRPr="00545E4E">
              <w:rPr>
                <w:rFonts w:ascii="Times New Roman" w:hAnsi="Times New Roman" w:cs="Times New Roman"/>
                <w:b/>
                <w:color w:val="000000"/>
                <w:sz w:val="24"/>
                <w:szCs w:val="24"/>
                <w:lang w:val="uk-UA"/>
              </w:rPr>
              <w:t>/</w:t>
            </w:r>
            <w:r>
              <w:rPr>
                <w:rFonts w:ascii="Times New Roman" w:hAnsi="Times New Roman" w:cs="Times New Roman"/>
                <w:b/>
                <w:color w:val="000000"/>
                <w:sz w:val="24"/>
                <w:szCs w:val="24"/>
                <w:lang w:val="uk-UA"/>
              </w:rPr>
              <w:t>4</w:t>
            </w:r>
            <w:r w:rsidR="00E0716F" w:rsidRPr="00545E4E">
              <w:rPr>
                <w:rFonts w:ascii="Times New Roman" w:hAnsi="Times New Roman" w:cs="Times New Roman"/>
                <w:b/>
                <w:color w:val="000000"/>
                <w:sz w:val="24"/>
                <w:szCs w:val="24"/>
                <w:lang w:val="uk-UA"/>
              </w:rPr>
              <w:t xml:space="preserve"> кр.</w:t>
            </w:r>
          </w:p>
        </w:tc>
      </w:tr>
    </w:tbl>
    <w:p w14:paraId="1B812348" w14:textId="77777777" w:rsidR="00E55692" w:rsidRDefault="00E55692" w:rsidP="000720CD">
      <w:pPr>
        <w:spacing w:after="0" w:line="240" w:lineRule="auto"/>
        <w:ind w:firstLine="567"/>
        <w:jc w:val="both"/>
        <w:rPr>
          <w:rFonts w:ascii="Times New Roman" w:hAnsi="Times New Roman" w:cs="Times New Roman"/>
          <w:i/>
          <w:color w:val="000000"/>
          <w:sz w:val="24"/>
          <w:szCs w:val="24"/>
        </w:rPr>
      </w:pPr>
    </w:p>
    <w:p w14:paraId="5317A17D" w14:textId="2E6C0B11" w:rsidR="00E0716F" w:rsidRPr="00545E4E" w:rsidRDefault="00E0716F" w:rsidP="000720CD">
      <w:pPr>
        <w:spacing w:after="0" w:line="240" w:lineRule="auto"/>
        <w:ind w:firstLine="567"/>
        <w:jc w:val="both"/>
        <w:rPr>
          <w:rFonts w:ascii="Times New Roman" w:hAnsi="Times New Roman" w:cs="Times New Roman"/>
          <w:i/>
          <w:color w:val="000000"/>
          <w:sz w:val="24"/>
          <w:szCs w:val="24"/>
          <w:lang w:val="uk-UA"/>
        </w:rPr>
      </w:pPr>
      <w:r w:rsidRPr="00545E4E">
        <w:rPr>
          <w:rFonts w:ascii="Times New Roman" w:hAnsi="Times New Roman" w:cs="Times New Roman"/>
          <w:i/>
          <w:color w:val="000000"/>
          <w:sz w:val="24"/>
          <w:szCs w:val="24"/>
        </w:rPr>
        <w:t xml:space="preserve">Підсумкова (семестрова) форма контролю – </w:t>
      </w:r>
      <w:r w:rsidR="000407AC">
        <w:rPr>
          <w:rFonts w:ascii="Times New Roman" w:hAnsi="Times New Roman" w:cs="Times New Roman"/>
          <w:i/>
          <w:color w:val="000000"/>
          <w:sz w:val="24"/>
          <w:szCs w:val="24"/>
          <w:lang w:val="uk-UA"/>
        </w:rPr>
        <w:t>залік</w:t>
      </w:r>
    </w:p>
    <w:p w14:paraId="7CAA8EAF" w14:textId="77777777" w:rsidR="00E55692" w:rsidRDefault="00E55692" w:rsidP="00407729">
      <w:pPr>
        <w:spacing w:after="0" w:line="240" w:lineRule="auto"/>
        <w:jc w:val="center"/>
        <w:rPr>
          <w:rFonts w:ascii="Times New Roman" w:hAnsi="Times New Roman" w:cs="Times New Roman"/>
          <w:b/>
          <w:color w:val="000000"/>
          <w:sz w:val="24"/>
          <w:szCs w:val="24"/>
          <w:lang w:val="uk-UA"/>
        </w:rPr>
      </w:pPr>
    </w:p>
    <w:p w14:paraId="74573013" w14:textId="0B445024" w:rsidR="00661AB1" w:rsidRPr="00545E4E" w:rsidRDefault="00661AB1" w:rsidP="00407729">
      <w:pPr>
        <w:spacing w:after="0" w:line="240" w:lineRule="auto"/>
        <w:jc w:val="center"/>
        <w:rPr>
          <w:rFonts w:ascii="Times New Roman" w:hAnsi="Times New Roman" w:cs="Times New Roman"/>
          <w:b/>
          <w:color w:val="000000"/>
          <w:sz w:val="24"/>
          <w:szCs w:val="24"/>
          <w:lang w:val="uk-UA"/>
        </w:rPr>
      </w:pPr>
      <w:r w:rsidRPr="00E55692">
        <w:rPr>
          <w:rFonts w:ascii="Times New Roman" w:hAnsi="Times New Roman" w:cs="Times New Roman"/>
          <w:b/>
          <w:color w:val="000000"/>
          <w:sz w:val="24"/>
          <w:szCs w:val="24"/>
          <w:lang w:val="uk-UA"/>
        </w:rPr>
        <w:t>Політика освітнього компонента</w:t>
      </w:r>
      <w:r w:rsidR="00072AC7" w:rsidRPr="00545E4E">
        <w:rPr>
          <w:rFonts w:ascii="Times New Roman" w:hAnsi="Times New Roman" w:cs="Times New Roman"/>
          <w:b/>
          <w:color w:val="000000"/>
          <w:sz w:val="24"/>
          <w:szCs w:val="24"/>
          <w:lang w:val="uk-UA"/>
        </w:rPr>
        <w:t xml:space="preserve"> </w:t>
      </w:r>
    </w:p>
    <w:p w14:paraId="4FDC3AB8" w14:textId="77777777" w:rsidR="00661AB1" w:rsidRPr="00545E4E" w:rsidRDefault="00661AB1" w:rsidP="00407729">
      <w:pPr>
        <w:spacing w:after="0" w:line="240" w:lineRule="auto"/>
        <w:jc w:val="center"/>
        <w:rPr>
          <w:rFonts w:ascii="Times New Roman" w:hAnsi="Times New Roman" w:cs="Times New Roman"/>
          <w:b/>
          <w:caps/>
          <w:color w:val="000000"/>
          <w:sz w:val="24"/>
          <w:szCs w:val="24"/>
          <w:lang w:val="uk-UA"/>
        </w:rPr>
      </w:pPr>
    </w:p>
    <w:p w14:paraId="4DED74F5" w14:textId="26D3032E" w:rsidR="00097278" w:rsidRDefault="005054E3" w:rsidP="00D55C02">
      <w:pPr>
        <w:spacing w:after="0" w:line="240" w:lineRule="auto"/>
        <w:ind w:firstLine="567"/>
        <w:jc w:val="both"/>
        <w:rPr>
          <w:lang w:val="uk-UA"/>
        </w:rPr>
      </w:pPr>
      <w:r w:rsidRPr="00097278">
        <w:rPr>
          <w:rFonts w:ascii="Times New Roman" w:hAnsi="Times New Roman" w:cs="Times New Roman"/>
          <w:color w:val="000000"/>
          <w:sz w:val="24"/>
          <w:szCs w:val="24"/>
          <w:lang w:val="uk-UA"/>
        </w:rPr>
        <w:t>Політика освітнього компонента</w:t>
      </w:r>
      <w:r w:rsidR="00AE6CFE">
        <w:rPr>
          <w:rFonts w:ascii="Times New Roman" w:hAnsi="Times New Roman" w:cs="Times New Roman"/>
          <w:color w:val="000000"/>
          <w:sz w:val="24"/>
          <w:szCs w:val="24"/>
          <w:lang w:val="uk-UA"/>
        </w:rPr>
        <w:t xml:space="preserve"> – це </w:t>
      </w:r>
      <w:r w:rsidRPr="00097278">
        <w:rPr>
          <w:rFonts w:ascii="Times New Roman" w:hAnsi="Times New Roman" w:cs="Times New Roman"/>
          <w:color w:val="000000"/>
          <w:sz w:val="24"/>
          <w:szCs w:val="24"/>
          <w:lang w:val="uk-UA"/>
        </w:rPr>
        <w:t>систем</w:t>
      </w:r>
      <w:r w:rsidR="00D55C02">
        <w:rPr>
          <w:rFonts w:ascii="Times New Roman" w:hAnsi="Times New Roman" w:cs="Times New Roman"/>
          <w:color w:val="000000"/>
          <w:sz w:val="24"/>
          <w:szCs w:val="24"/>
          <w:lang w:val="uk-UA"/>
        </w:rPr>
        <w:t>а</w:t>
      </w:r>
      <w:r w:rsidRPr="00097278">
        <w:rPr>
          <w:rFonts w:ascii="Times New Roman" w:hAnsi="Times New Roman" w:cs="Times New Roman"/>
          <w:color w:val="000000"/>
          <w:sz w:val="24"/>
          <w:szCs w:val="24"/>
          <w:lang w:val="uk-UA"/>
        </w:rPr>
        <w:t xml:space="preserve"> вимог, які викладач ставить до здобувача вищої освіти при вивченні</w:t>
      </w:r>
      <w:r w:rsidR="00097278">
        <w:rPr>
          <w:rFonts w:ascii="Times New Roman" w:hAnsi="Times New Roman" w:cs="Times New Roman"/>
          <w:color w:val="000000"/>
          <w:sz w:val="24"/>
          <w:szCs w:val="24"/>
          <w:lang w:val="uk-UA"/>
        </w:rPr>
        <w:t xml:space="preserve"> навчальної дисципліни </w:t>
      </w:r>
      <w:r w:rsidR="00920350">
        <w:rPr>
          <w:rFonts w:ascii="Times New Roman" w:hAnsi="Times New Roman" w:cs="Times New Roman"/>
          <w:color w:val="000000"/>
          <w:sz w:val="24"/>
          <w:szCs w:val="24"/>
          <w:lang w:val="uk-UA"/>
        </w:rPr>
        <w:t>«</w:t>
      </w:r>
      <w:r w:rsidR="00EB6114" w:rsidRPr="00EB6114">
        <w:rPr>
          <w:rFonts w:ascii="Times New Roman" w:hAnsi="Times New Roman" w:cs="Times New Roman"/>
          <w:color w:val="000000"/>
          <w:sz w:val="24"/>
          <w:szCs w:val="24"/>
          <w:lang w:val="uk-UA"/>
        </w:rPr>
        <w:t>Наукові основи правотворчості</w:t>
      </w:r>
      <w:r w:rsidR="00097278">
        <w:rPr>
          <w:rFonts w:ascii="Times New Roman" w:hAnsi="Times New Roman" w:cs="Times New Roman"/>
          <w:color w:val="000000"/>
          <w:sz w:val="24"/>
          <w:szCs w:val="24"/>
          <w:lang w:val="uk-UA"/>
        </w:rPr>
        <w:t>».</w:t>
      </w:r>
    </w:p>
    <w:p w14:paraId="50436A29" w14:textId="5968B47B" w:rsidR="00D55C02" w:rsidRPr="002C1B48" w:rsidRDefault="005054E3" w:rsidP="00D55C02">
      <w:pPr>
        <w:spacing w:after="0" w:line="240" w:lineRule="auto"/>
        <w:ind w:firstLine="567"/>
        <w:jc w:val="both"/>
        <w:rPr>
          <w:rFonts w:ascii="Times New Roman" w:hAnsi="Times New Roman" w:cs="Times New Roman"/>
          <w:color w:val="000000"/>
          <w:sz w:val="24"/>
          <w:szCs w:val="24"/>
          <w:lang w:val="uk-UA"/>
        </w:rPr>
      </w:pPr>
      <w:r w:rsidRPr="00097278">
        <w:rPr>
          <w:rFonts w:ascii="Times New Roman" w:hAnsi="Times New Roman" w:cs="Times New Roman"/>
          <w:color w:val="000000"/>
          <w:sz w:val="24"/>
          <w:szCs w:val="24"/>
          <w:lang w:val="uk-UA"/>
        </w:rPr>
        <w:t>Вимоги стосу</w:t>
      </w:r>
      <w:r w:rsidR="00D55C02">
        <w:rPr>
          <w:rFonts w:ascii="Times New Roman" w:hAnsi="Times New Roman" w:cs="Times New Roman"/>
          <w:color w:val="000000"/>
          <w:sz w:val="24"/>
          <w:szCs w:val="24"/>
          <w:lang w:val="uk-UA"/>
        </w:rPr>
        <w:t>ються</w:t>
      </w:r>
      <w:r w:rsidRPr="00097278">
        <w:rPr>
          <w:rFonts w:ascii="Times New Roman" w:hAnsi="Times New Roman" w:cs="Times New Roman"/>
          <w:color w:val="000000"/>
          <w:sz w:val="24"/>
          <w:szCs w:val="24"/>
          <w:lang w:val="uk-UA"/>
        </w:rPr>
        <w:t xml:space="preserve"> відвідування занять (неприпустимість пропусків, запізнень тощо); правил поведінки на заняттях (активна участь, виконання необхідного мінімуму навчальної роботи та ін.); заохочень і стягнень (за що можуть нараховуватися або відніматися бали тощо). </w:t>
      </w:r>
      <w:r w:rsidR="00097278" w:rsidRPr="00097278">
        <w:rPr>
          <w:rFonts w:ascii="Times New Roman" w:hAnsi="Times New Roman" w:cs="Times New Roman"/>
          <w:color w:val="000000"/>
          <w:sz w:val="24"/>
          <w:szCs w:val="24"/>
          <w:lang w:val="uk-UA"/>
        </w:rPr>
        <w:t>Політика</w:t>
      </w:r>
      <w:r w:rsidRPr="00097278">
        <w:rPr>
          <w:rFonts w:ascii="Times New Roman" w:hAnsi="Times New Roman" w:cs="Times New Roman"/>
          <w:color w:val="000000"/>
          <w:sz w:val="24"/>
          <w:szCs w:val="24"/>
          <w:lang w:val="uk-UA"/>
        </w:rPr>
        <w:t xml:space="preserve"> освітнього компонента</w:t>
      </w:r>
      <w:r w:rsidR="00D55C02">
        <w:rPr>
          <w:rFonts w:ascii="Times New Roman" w:hAnsi="Times New Roman" w:cs="Times New Roman"/>
          <w:color w:val="000000"/>
          <w:sz w:val="24"/>
          <w:szCs w:val="24"/>
          <w:lang w:val="uk-UA"/>
        </w:rPr>
        <w:t xml:space="preserve"> </w:t>
      </w:r>
      <w:r w:rsidRPr="00097278">
        <w:rPr>
          <w:rFonts w:ascii="Times New Roman" w:hAnsi="Times New Roman" w:cs="Times New Roman"/>
          <w:color w:val="000000"/>
          <w:sz w:val="24"/>
          <w:szCs w:val="24"/>
          <w:lang w:val="uk-UA"/>
        </w:rPr>
        <w:t>вибудов</w:t>
      </w:r>
      <w:r w:rsidR="00D55C02">
        <w:rPr>
          <w:rFonts w:ascii="Times New Roman" w:hAnsi="Times New Roman" w:cs="Times New Roman"/>
          <w:color w:val="000000"/>
          <w:sz w:val="24"/>
          <w:szCs w:val="24"/>
          <w:lang w:val="uk-UA"/>
        </w:rPr>
        <w:t>ується</w:t>
      </w:r>
      <w:r w:rsidRPr="00097278">
        <w:rPr>
          <w:rFonts w:ascii="Times New Roman" w:hAnsi="Times New Roman" w:cs="Times New Roman"/>
          <w:color w:val="000000"/>
          <w:sz w:val="24"/>
          <w:szCs w:val="24"/>
          <w:lang w:val="uk-UA"/>
        </w:rPr>
        <w:t xml:space="preserve"> з урахуванням норм законодавства України щодо академічної </w:t>
      </w:r>
      <w:r w:rsidRPr="00097278">
        <w:rPr>
          <w:rFonts w:ascii="Times New Roman" w:hAnsi="Times New Roman" w:cs="Times New Roman"/>
          <w:color w:val="000000"/>
          <w:sz w:val="24"/>
          <w:szCs w:val="24"/>
          <w:lang w:val="uk-UA"/>
        </w:rPr>
        <w:lastRenderedPageBreak/>
        <w:t xml:space="preserve">доброчесності, Положення про запобігання академічного плагіату в освітній діяльності Мелітопольського державного педагогічного університету імені Богдана Хмельницького, Положення про академічну доброчесність в Мелітопольському державному педагогічному університеті імені Богдана Хмельницького, Кодексу академічної доброчесності Мелітопольського державного педагогічного університету імені Богдана Хмельницького. </w:t>
      </w:r>
      <w:r w:rsidRPr="002C1B48">
        <w:rPr>
          <w:rFonts w:ascii="Times New Roman" w:hAnsi="Times New Roman" w:cs="Times New Roman"/>
          <w:color w:val="000000"/>
          <w:sz w:val="24"/>
          <w:szCs w:val="24"/>
          <w:lang w:val="uk-UA"/>
        </w:rPr>
        <w:t>Ці документи оприлюднені на офіційному сайті Університету. В них визначено чітку та зрозумілу політику, стандарти і процедури дотримання академічної доброчесності, яких послідовно дотримуються всі учасники освітнього процесу під час реалізації освітньої програми. Університет популяризує академічну доброчесність (насамперед через імплементацію цієї політики у внутрішню культуру якості) та використовує відповідні технологічні рішення як інструменти протидії порушенням академічної доброчесності (безкоштовні програми перевірки на плагіат, програма «</w:t>
      </w:r>
      <w:r w:rsidRPr="005054E3">
        <w:rPr>
          <w:rFonts w:ascii="Times New Roman" w:hAnsi="Times New Roman" w:cs="Times New Roman"/>
          <w:color w:val="000000"/>
          <w:sz w:val="24"/>
          <w:szCs w:val="24"/>
        </w:rPr>
        <w:t>Unicheck</w:t>
      </w:r>
      <w:r w:rsidRPr="002C1B48">
        <w:rPr>
          <w:rFonts w:ascii="Times New Roman" w:hAnsi="Times New Roman" w:cs="Times New Roman"/>
          <w:color w:val="000000"/>
          <w:sz w:val="24"/>
          <w:szCs w:val="24"/>
          <w:lang w:val="uk-UA"/>
        </w:rPr>
        <w:t>»).</w:t>
      </w:r>
    </w:p>
    <w:p w14:paraId="67D82C6A" w14:textId="77777777" w:rsidR="00D55C02" w:rsidRDefault="005054E3" w:rsidP="00D55C02">
      <w:pPr>
        <w:spacing w:after="0" w:line="240" w:lineRule="auto"/>
        <w:ind w:firstLine="567"/>
        <w:jc w:val="both"/>
        <w:rPr>
          <w:rFonts w:ascii="Times New Roman" w:hAnsi="Times New Roman" w:cs="Times New Roman"/>
          <w:color w:val="000000"/>
          <w:sz w:val="24"/>
          <w:szCs w:val="24"/>
        </w:rPr>
      </w:pPr>
      <w:r w:rsidRPr="005054E3">
        <w:rPr>
          <w:rFonts w:ascii="Times New Roman" w:hAnsi="Times New Roman" w:cs="Times New Roman"/>
          <w:color w:val="000000"/>
          <w:sz w:val="24"/>
          <w:szCs w:val="24"/>
        </w:rPr>
        <w:t>Політика щодо дедлайнів та перескладання – пропуски занять, лікарняні, мобільність тощо.</w:t>
      </w:r>
    </w:p>
    <w:p w14:paraId="355B1279" w14:textId="5969C603" w:rsidR="00D55C02" w:rsidRDefault="005054E3" w:rsidP="00D55C02">
      <w:pPr>
        <w:spacing w:after="0" w:line="240" w:lineRule="auto"/>
        <w:ind w:firstLine="567"/>
        <w:jc w:val="both"/>
        <w:rPr>
          <w:rFonts w:ascii="Times New Roman" w:hAnsi="Times New Roman" w:cs="Times New Roman"/>
          <w:color w:val="000000"/>
          <w:sz w:val="24"/>
          <w:szCs w:val="24"/>
        </w:rPr>
      </w:pPr>
      <w:r w:rsidRPr="005054E3">
        <w:rPr>
          <w:rFonts w:ascii="Times New Roman" w:hAnsi="Times New Roman" w:cs="Times New Roman"/>
          <w:color w:val="000000"/>
          <w:sz w:val="24"/>
          <w:szCs w:val="24"/>
        </w:rPr>
        <w:t>Політика щодо академічної доброчесності – конкретизувати, які практики щодо запобігання та виявлення порушень академічної доброчесності, будуть застосовані у процесі вивчення освітнього компонента. При прописуванні політики академічної доброчесності необхідно враховувати вимоги політики, стандарти і процедури дотримання академічної доброчесності визначені в таких нормативних документах Університету: Положення про запобігання академічного плагіату в освітній діяльності Мелітопольського державного педагогічного університету імені Богдана Хмельницького, Положення про академічну доброчесність в Мелітопольському державному педагогічному університеті імені Богдана Хмельницького, Кодекс академічної доброчесності Мелітопольського державного педагогічного університету</w:t>
      </w:r>
      <w:r w:rsidR="00983690">
        <w:rPr>
          <w:rFonts w:ascii="Times New Roman" w:hAnsi="Times New Roman" w:cs="Times New Roman"/>
          <w:color w:val="000000"/>
          <w:sz w:val="24"/>
          <w:szCs w:val="24"/>
          <w:lang w:val="uk-UA"/>
        </w:rPr>
        <w:t xml:space="preserve"> імені</w:t>
      </w:r>
      <w:r w:rsidRPr="005054E3">
        <w:rPr>
          <w:rFonts w:ascii="Times New Roman" w:hAnsi="Times New Roman" w:cs="Times New Roman"/>
          <w:color w:val="000000"/>
          <w:sz w:val="24"/>
          <w:szCs w:val="24"/>
        </w:rPr>
        <w:t xml:space="preserve"> Богдана Хмельницького.</w:t>
      </w:r>
    </w:p>
    <w:p w14:paraId="389D720C" w14:textId="49DE3A54" w:rsidR="000720CD" w:rsidRDefault="005054E3" w:rsidP="00D55C02">
      <w:pPr>
        <w:spacing w:after="0" w:line="240" w:lineRule="auto"/>
        <w:ind w:firstLine="567"/>
        <w:jc w:val="both"/>
        <w:rPr>
          <w:rFonts w:ascii="Times New Roman" w:hAnsi="Times New Roman" w:cs="Times New Roman"/>
          <w:color w:val="000000"/>
          <w:sz w:val="24"/>
          <w:szCs w:val="24"/>
        </w:rPr>
      </w:pPr>
      <w:r w:rsidRPr="005054E3">
        <w:rPr>
          <w:rFonts w:ascii="Times New Roman" w:hAnsi="Times New Roman" w:cs="Times New Roman"/>
          <w:color w:val="000000"/>
          <w:sz w:val="24"/>
          <w:szCs w:val="24"/>
        </w:rPr>
        <w:t>Політика щодо відвідування та запізнень. Використання мобільних пристроїв.</w:t>
      </w:r>
      <w:r w:rsidR="00D55C02">
        <w:rPr>
          <w:rFonts w:ascii="Times New Roman" w:hAnsi="Times New Roman" w:cs="Times New Roman"/>
          <w:color w:val="000000"/>
          <w:sz w:val="24"/>
          <w:szCs w:val="24"/>
          <w:lang w:val="uk-UA"/>
        </w:rPr>
        <w:t xml:space="preserve"> </w:t>
      </w:r>
      <w:r w:rsidRPr="005054E3">
        <w:rPr>
          <w:rFonts w:ascii="Times New Roman" w:hAnsi="Times New Roman" w:cs="Times New Roman"/>
          <w:color w:val="000000"/>
          <w:sz w:val="24"/>
          <w:szCs w:val="24"/>
        </w:rPr>
        <w:t>Поведінка під час занять.</w:t>
      </w:r>
    </w:p>
    <w:p w14:paraId="6D708F2A" w14:textId="3A98CA9C" w:rsidR="00983690" w:rsidRDefault="00983690" w:rsidP="00D55C02">
      <w:pPr>
        <w:spacing w:after="0" w:line="240" w:lineRule="auto"/>
        <w:ind w:firstLine="567"/>
        <w:jc w:val="both"/>
        <w:rPr>
          <w:rFonts w:ascii="Times New Roman" w:hAnsi="Times New Roman" w:cs="Times New Roman"/>
          <w:color w:val="000000"/>
          <w:sz w:val="24"/>
          <w:szCs w:val="24"/>
        </w:rPr>
      </w:pPr>
    </w:p>
    <w:p w14:paraId="3A09DA38" w14:textId="0E7D5928" w:rsidR="00737EB4" w:rsidRPr="00545E4E" w:rsidRDefault="00072AC7" w:rsidP="00EE5CFE">
      <w:pPr>
        <w:spacing w:after="0" w:line="240" w:lineRule="auto"/>
        <w:jc w:val="center"/>
        <w:rPr>
          <w:rFonts w:ascii="Times New Roman" w:hAnsi="Times New Roman" w:cs="Times New Roman"/>
          <w:b/>
          <w:color w:val="000000"/>
          <w:sz w:val="24"/>
          <w:szCs w:val="24"/>
          <w:lang w:val="uk-UA"/>
        </w:rPr>
      </w:pPr>
      <w:r w:rsidRPr="00545E4E">
        <w:rPr>
          <w:rFonts w:ascii="Times New Roman" w:hAnsi="Times New Roman" w:cs="Times New Roman"/>
          <w:b/>
          <w:color w:val="000000"/>
          <w:sz w:val="24"/>
          <w:szCs w:val="24"/>
          <w:lang w:val="uk-UA"/>
        </w:rPr>
        <w:t>Структура освітнього компонента</w:t>
      </w:r>
    </w:p>
    <w:p w14:paraId="27057953" w14:textId="77777777" w:rsidR="00072AC7" w:rsidRPr="00545E4E" w:rsidRDefault="00072AC7" w:rsidP="00EE5CFE">
      <w:pPr>
        <w:spacing w:after="0" w:line="240" w:lineRule="auto"/>
        <w:jc w:val="center"/>
        <w:rPr>
          <w:rFonts w:ascii="Times New Roman" w:hAnsi="Times New Roman" w:cs="Times New Roman"/>
          <w:b/>
          <w:caps/>
          <w:color w:val="000000"/>
          <w:sz w:val="24"/>
          <w:szCs w:val="24"/>
          <w:lang w:val="uk-UA"/>
        </w:rPr>
      </w:pPr>
    </w:p>
    <w:tbl>
      <w:tblPr>
        <w:tblStyle w:val="af"/>
        <w:tblW w:w="10485" w:type="dxa"/>
        <w:tblLayout w:type="fixed"/>
        <w:tblLook w:val="04A0" w:firstRow="1" w:lastRow="0" w:firstColumn="1" w:lastColumn="0" w:noHBand="0" w:noVBand="1"/>
      </w:tblPr>
      <w:tblGrid>
        <w:gridCol w:w="2829"/>
        <w:gridCol w:w="567"/>
        <w:gridCol w:w="568"/>
        <w:gridCol w:w="567"/>
        <w:gridCol w:w="1134"/>
        <w:gridCol w:w="1134"/>
        <w:gridCol w:w="567"/>
        <w:gridCol w:w="567"/>
        <w:gridCol w:w="993"/>
        <w:gridCol w:w="1559"/>
      </w:tblGrid>
      <w:tr w:rsidR="00B249BC" w:rsidRPr="00545E4E" w14:paraId="2B75371B" w14:textId="324F26A6" w:rsidTr="00B249BC">
        <w:tc>
          <w:tcPr>
            <w:tcW w:w="2829" w:type="dxa"/>
            <w:vMerge w:val="restart"/>
          </w:tcPr>
          <w:p w14:paraId="3C71869B" w14:textId="77777777" w:rsidR="00B249BC" w:rsidRDefault="00B249BC" w:rsidP="00EE5CFE">
            <w:pPr>
              <w:jc w:val="center"/>
              <w:rPr>
                <w:rFonts w:ascii="Times New Roman" w:hAnsi="Times New Roman" w:cs="Times New Roman"/>
                <w:b/>
                <w:caps/>
                <w:color w:val="000000"/>
                <w:sz w:val="20"/>
                <w:szCs w:val="20"/>
                <w:lang w:val="uk-UA"/>
              </w:rPr>
            </w:pPr>
          </w:p>
          <w:p w14:paraId="180C3CF9" w14:textId="616F28FC" w:rsidR="00B249BC" w:rsidRPr="008A24EA" w:rsidRDefault="00B249BC" w:rsidP="00B249BC">
            <w:pPr>
              <w:rPr>
                <w:rFonts w:ascii="Times New Roman" w:hAnsi="Times New Roman" w:cs="Times New Roman"/>
                <w:b/>
                <w:caps/>
                <w:color w:val="000000"/>
                <w:sz w:val="20"/>
                <w:szCs w:val="20"/>
                <w:lang w:val="uk-UA"/>
              </w:rPr>
            </w:pPr>
            <w:r w:rsidRPr="008A24EA">
              <w:rPr>
                <w:rFonts w:ascii="Times New Roman" w:hAnsi="Times New Roman" w:cs="Times New Roman"/>
                <w:b/>
                <w:caps/>
                <w:color w:val="000000"/>
                <w:sz w:val="20"/>
                <w:szCs w:val="20"/>
                <w:lang w:val="uk-UA"/>
              </w:rPr>
              <w:t>Перелік тем (модулів)</w:t>
            </w:r>
          </w:p>
        </w:tc>
        <w:tc>
          <w:tcPr>
            <w:tcW w:w="2836" w:type="dxa"/>
            <w:gridSpan w:val="4"/>
          </w:tcPr>
          <w:p w14:paraId="288BCB70" w14:textId="77777777" w:rsidR="00B249BC" w:rsidRPr="008A24EA" w:rsidRDefault="00B249BC" w:rsidP="00EE5CFE">
            <w:pPr>
              <w:jc w:val="center"/>
              <w:rPr>
                <w:rFonts w:ascii="Times New Roman" w:hAnsi="Times New Roman" w:cs="Times New Roman"/>
                <w:b/>
                <w:caps/>
                <w:color w:val="000000"/>
                <w:sz w:val="20"/>
                <w:szCs w:val="20"/>
                <w:lang w:val="uk-UA"/>
              </w:rPr>
            </w:pPr>
            <w:r w:rsidRPr="008A24EA">
              <w:rPr>
                <w:rFonts w:ascii="Times New Roman" w:hAnsi="Times New Roman" w:cs="Times New Roman"/>
                <w:b/>
                <w:caps/>
                <w:color w:val="000000"/>
                <w:sz w:val="20"/>
                <w:szCs w:val="20"/>
                <w:lang w:val="uk-UA"/>
              </w:rPr>
              <w:t>кіЛЬКІСТЬ ГОДИН</w:t>
            </w:r>
          </w:p>
          <w:p w14:paraId="16085D42" w14:textId="77777777" w:rsidR="00B249BC" w:rsidRPr="008A24EA" w:rsidRDefault="00B249BC" w:rsidP="00EE5CFE">
            <w:pPr>
              <w:jc w:val="center"/>
              <w:rPr>
                <w:rFonts w:ascii="Times New Roman" w:hAnsi="Times New Roman" w:cs="Times New Roman"/>
                <w:b/>
                <w:caps/>
                <w:color w:val="000000"/>
                <w:sz w:val="20"/>
                <w:szCs w:val="20"/>
                <w:lang w:val="uk-UA"/>
              </w:rPr>
            </w:pPr>
            <w:r w:rsidRPr="008A24EA">
              <w:rPr>
                <w:rFonts w:ascii="Times New Roman" w:hAnsi="Times New Roman" w:cs="Times New Roman"/>
                <w:b/>
                <w:caps/>
                <w:color w:val="000000"/>
                <w:sz w:val="20"/>
                <w:szCs w:val="20"/>
                <w:lang w:val="uk-UA"/>
              </w:rPr>
              <w:t>ДЕННА ФОРМА</w:t>
            </w:r>
          </w:p>
        </w:tc>
        <w:tc>
          <w:tcPr>
            <w:tcW w:w="3261" w:type="dxa"/>
            <w:gridSpan w:val="4"/>
            <w:tcBorders>
              <w:right w:val="single" w:sz="4" w:space="0" w:color="auto"/>
            </w:tcBorders>
          </w:tcPr>
          <w:p w14:paraId="2E305EC0" w14:textId="77777777" w:rsidR="00B249BC" w:rsidRPr="008A24EA" w:rsidRDefault="00B249BC" w:rsidP="00EE5CFE">
            <w:pPr>
              <w:jc w:val="center"/>
              <w:rPr>
                <w:rFonts w:ascii="Times New Roman" w:hAnsi="Times New Roman" w:cs="Times New Roman"/>
                <w:b/>
                <w:caps/>
                <w:color w:val="000000"/>
                <w:sz w:val="20"/>
                <w:szCs w:val="20"/>
                <w:lang w:val="uk-UA"/>
              </w:rPr>
            </w:pPr>
            <w:r w:rsidRPr="008A24EA">
              <w:rPr>
                <w:rFonts w:ascii="Times New Roman" w:hAnsi="Times New Roman" w:cs="Times New Roman"/>
                <w:b/>
                <w:caps/>
                <w:color w:val="000000"/>
                <w:sz w:val="20"/>
                <w:szCs w:val="20"/>
                <w:lang w:val="uk-UA"/>
              </w:rPr>
              <w:t>КІЛЬКІСТЬ ГОДИН</w:t>
            </w:r>
          </w:p>
          <w:p w14:paraId="59EE7116" w14:textId="11F35B97" w:rsidR="00B249BC" w:rsidRPr="008A24EA" w:rsidRDefault="00B249BC" w:rsidP="00EE5CFE">
            <w:pPr>
              <w:jc w:val="center"/>
              <w:rPr>
                <w:rFonts w:ascii="Times New Roman" w:hAnsi="Times New Roman" w:cs="Times New Roman"/>
                <w:b/>
                <w:caps/>
                <w:color w:val="000000"/>
                <w:sz w:val="20"/>
                <w:szCs w:val="20"/>
                <w:lang w:val="uk-UA"/>
              </w:rPr>
            </w:pPr>
            <w:r w:rsidRPr="008A24EA">
              <w:rPr>
                <w:rFonts w:ascii="Times New Roman" w:hAnsi="Times New Roman" w:cs="Times New Roman"/>
                <w:b/>
                <w:caps/>
                <w:color w:val="000000"/>
                <w:sz w:val="20"/>
                <w:szCs w:val="20"/>
                <w:lang w:val="uk-UA"/>
              </w:rPr>
              <w:t>ЗАОЧНА ФОРМА</w:t>
            </w:r>
          </w:p>
        </w:tc>
        <w:tc>
          <w:tcPr>
            <w:tcW w:w="1559" w:type="dxa"/>
            <w:vMerge w:val="restart"/>
            <w:tcBorders>
              <w:left w:val="single" w:sz="4" w:space="0" w:color="auto"/>
            </w:tcBorders>
          </w:tcPr>
          <w:p w14:paraId="218A750A" w14:textId="35FDDE6C" w:rsidR="00B249BC" w:rsidRPr="008A24EA" w:rsidRDefault="00B249BC" w:rsidP="008A24EA">
            <w:pPr>
              <w:ind w:right="-18"/>
              <w:jc w:val="center"/>
              <w:rPr>
                <w:rFonts w:ascii="Times New Roman" w:hAnsi="Times New Roman" w:cs="Times New Roman"/>
                <w:b/>
                <w:caps/>
                <w:color w:val="000000"/>
                <w:sz w:val="20"/>
                <w:szCs w:val="20"/>
                <w:lang w:val="uk-UA"/>
              </w:rPr>
            </w:pPr>
            <w:r w:rsidRPr="008A24EA">
              <w:rPr>
                <w:rFonts w:ascii="Times New Roman" w:hAnsi="Times New Roman" w:cs="Times New Roman"/>
                <w:b/>
                <w:caps/>
                <w:color w:val="000000"/>
                <w:sz w:val="20"/>
                <w:szCs w:val="20"/>
                <w:lang w:val="uk-UA"/>
              </w:rPr>
              <w:t xml:space="preserve">Рекомендована ліТЕРАТУРА </w:t>
            </w:r>
          </w:p>
        </w:tc>
      </w:tr>
      <w:tr w:rsidR="00B249BC" w:rsidRPr="00545E4E" w14:paraId="533D745D" w14:textId="1E85FC7A" w:rsidTr="00B249BC">
        <w:tc>
          <w:tcPr>
            <w:tcW w:w="2829" w:type="dxa"/>
            <w:vMerge/>
          </w:tcPr>
          <w:p w14:paraId="4ACFBFAE" w14:textId="078404E8" w:rsidR="00B249BC" w:rsidRPr="008A24EA" w:rsidRDefault="00B249BC" w:rsidP="00EE5CFE">
            <w:pPr>
              <w:jc w:val="center"/>
              <w:rPr>
                <w:rFonts w:ascii="Times New Roman" w:hAnsi="Times New Roman" w:cs="Times New Roman"/>
                <w:b/>
                <w:caps/>
                <w:color w:val="000000"/>
                <w:sz w:val="20"/>
                <w:szCs w:val="20"/>
                <w:lang w:val="uk-UA"/>
              </w:rPr>
            </w:pPr>
          </w:p>
        </w:tc>
        <w:tc>
          <w:tcPr>
            <w:tcW w:w="567" w:type="dxa"/>
            <w:tcBorders>
              <w:right w:val="single" w:sz="4" w:space="0" w:color="auto"/>
            </w:tcBorders>
          </w:tcPr>
          <w:p w14:paraId="1EF94AE2" w14:textId="77777777" w:rsidR="00B249BC" w:rsidRPr="008A24EA" w:rsidRDefault="00B249BC" w:rsidP="00EE5CFE">
            <w:pPr>
              <w:jc w:val="center"/>
              <w:rPr>
                <w:rFonts w:ascii="Times New Roman" w:hAnsi="Times New Roman" w:cs="Times New Roman"/>
                <w:b/>
                <w:caps/>
                <w:color w:val="000000"/>
                <w:sz w:val="20"/>
                <w:szCs w:val="20"/>
                <w:lang w:val="uk-UA"/>
              </w:rPr>
            </w:pPr>
            <w:r w:rsidRPr="008A24EA">
              <w:rPr>
                <w:rFonts w:ascii="Times New Roman" w:hAnsi="Times New Roman" w:cs="Times New Roman"/>
                <w:b/>
                <w:caps/>
                <w:color w:val="000000"/>
                <w:sz w:val="20"/>
                <w:szCs w:val="20"/>
                <w:lang w:val="uk-UA"/>
              </w:rPr>
              <w:t>Л</w:t>
            </w:r>
          </w:p>
        </w:tc>
        <w:tc>
          <w:tcPr>
            <w:tcW w:w="568" w:type="dxa"/>
            <w:tcBorders>
              <w:right w:val="single" w:sz="4" w:space="0" w:color="auto"/>
            </w:tcBorders>
          </w:tcPr>
          <w:p w14:paraId="5CBA7D51" w14:textId="77777777" w:rsidR="00B249BC" w:rsidRPr="008A24EA" w:rsidRDefault="00B249BC" w:rsidP="00EE5CFE">
            <w:pPr>
              <w:jc w:val="center"/>
              <w:rPr>
                <w:rFonts w:ascii="Times New Roman" w:hAnsi="Times New Roman" w:cs="Times New Roman"/>
                <w:b/>
                <w:caps/>
                <w:color w:val="000000"/>
                <w:sz w:val="20"/>
                <w:szCs w:val="20"/>
                <w:lang w:val="uk-UA"/>
              </w:rPr>
            </w:pPr>
            <w:r w:rsidRPr="008A24EA">
              <w:rPr>
                <w:rFonts w:ascii="Times New Roman" w:hAnsi="Times New Roman" w:cs="Times New Roman"/>
                <w:b/>
                <w:caps/>
                <w:color w:val="000000"/>
                <w:sz w:val="20"/>
                <w:szCs w:val="20"/>
                <w:lang w:val="uk-UA"/>
              </w:rPr>
              <w:t>пр</w:t>
            </w:r>
          </w:p>
        </w:tc>
        <w:tc>
          <w:tcPr>
            <w:tcW w:w="567" w:type="dxa"/>
            <w:tcBorders>
              <w:left w:val="single" w:sz="4" w:space="0" w:color="auto"/>
              <w:right w:val="single" w:sz="4" w:space="0" w:color="auto"/>
            </w:tcBorders>
          </w:tcPr>
          <w:p w14:paraId="7966759F" w14:textId="77777777" w:rsidR="00B249BC" w:rsidRPr="008A24EA" w:rsidRDefault="00B249BC" w:rsidP="00EE5CFE">
            <w:pPr>
              <w:jc w:val="center"/>
              <w:rPr>
                <w:rFonts w:ascii="Times New Roman" w:hAnsi="Times New Roman" w:cs="Times New Roman"/>
                <w:b/>
                <w:caps/>
                <w:color w:val="000000"/>
                <w:sz w:val="20"/>
                <w:szCs w:val="20"/>
                <w:lang w:val="uk-UA"/>
              </w:rPr>
            </w:pPr>
            <w:r w:rsidRPr="008A24EA">
              <w:rPr>
                <w:rFonts w:ascii="Times New Roman" w:hAnsi="Times New Roman" w:cs="Times New Roman"/>
                <w:b/>
                <w:caps/>
                <w:color w:val="000000"/>
                <w:sz w:val="20"/>
                <w:szCs w:val="20"/>
                <w:lang w:val="uk-UA"/>
              </w:rPr>
              <w:t>ср</w:t>
            </w:r>
          </w:p>
        </w:tc>
        <w:tc>
          <w:tcPr>
            <w:tcW w:w="1134" w:type="dxa"/>
            <w:tcBorders>
              <w:left w:val="single" w:sz="4" w:space="0" w:color="auto"/>
              <w:right w:val="single" w:sz="4" w:space="0" w:color="auto"/>
            </w:tcBorders>
          </w:tcPr>
          <w:p w14:paraId="6ABB55DC" w14:textId="77777777" w:rsidR="00B249BC" w:rsidRPr="008A24EA" w:rsidRDefault="00B249BC" w:rsidP="008A24EA">
            <w:pPr>
              <w:jc w:val="center"/>
              <w:rPr>
                <w:rFonts w:ascii="Times New Roman" w:hAnsi="Times New Roman" w:cs="Times New Roman"/>
                <w:b/>
                <w:caps/>
                <w:color w:val="000000"/>
                <w:sz w:val="20"/>
                <w:szCs w:val="20"/>
                <w:lang w:val="uk-UA"/>
              </w:rPr>
            </w:pPr>
            <w:r w:rsidRPr="008A24EA">
              <w:rPr>
                <w:rFonts w:ascii="Times New Roman" w:hAnsi="Times New Roman" w:cs="Times New Roman"/>
                <w:b/>
                <w:caps/>
                <w:color w:val="000000"/>
                <w:sz w:val="20"/>
                <w:szCs w:val="20"/>
                <w:lang w:val="uk-UA"/>
              </w:rPr>
              <w:t>всього</w:t>
            </w:r>
          </w:p>
        </w:tc>
        <w:tc>
          <w:tcPr>
            <w:tcW w:w="1134" w:type="dxa"/>
            <w:tcBorders>
              <w:left w:val="single" w:sz="4" w:space="0" w:color="auto"/>
              <w:right w:val="single" w:sz="4" w:space="0" w:color="auto"/>
            </w:tcBorders>
          </w:tcPr>
          <w:p w14:paraId="2A5A56BD" w14:textId="47C98679" w:rsidR="00B249BC" w:rsidRPr="008A24EA" w:rsidRDefault="00B249BC" w:rsidP="0002410C">
            <w:pPr>
              <w:jc w:val="center"/>
              <w:rPr>
                <w:rFonts w:ascii="Times New Roman" w:hAnsi="Times New Roman" w:cs="Times New Roman"/>
                <w:b/>
                <w:caps/>
                <w:color w:val="000000"/>
                <w:sz w:val="20"/>
                <w:szCs w:val="20"/>
                <w:lang w:val="uk-UA"/>
              </w:rPr>
            </w:pPr>
            <w:r w:rsidRPr="008A24EA">
              <w:rPr>
                <w:rFonts w:ascii="Times New Roman" w:hAnsi="Times New Roman" w:cs="Times New Roman"/>
                <w:b/>
                <w:caps/>
                <w:color w:val="000000"/>
                <w:sz w:val="20"/>
                <w:szCs w:val="20"/>
                <w:lang w:val="uk-UA"/>
              </w:rPr>
              <w:t>Л</w:t>
            </w:r>
          </w:p>
        </w:tc>
        <w:tc>
          <w:tcPr>
            <w:tcW w:w="567" w:type="dxa"/>
            <w:tcBorders>
              <w:right w:val="single" w:sz="4" w:space="0" w:color="auto"/>
            </w:tcBorders>
          </w:tcPr>
          <w:p w14:paraId="29711466" w14:textId="36BDCC7B" w:rsidR="00B249BC" w:rsidRPr="008A24EA" w:rsidRDefault="00B249BC" w:rsidP="00EE5CFE">
            <w:pPr>
              <w:jc w:val="center"/>
              <w:rPr>
                <w:rFonts w:ascii="Times New Roman" w:hAnsi="Times New Roman" w:cs="Times New Roman"/>
                <w:b/>
                <w:caps/>
                <w:color w:val="000000"/>
                <w:sz w:val="20"/>
                <w:szCs w:val="20"/>
                <w:lang w:val="uk-UA"/>
              </w:rPr>
            </w:pPr>
            <w:r w:rsidRPr="008A24EA">
              <w:rPr>
                <w:rFonts w:ascii="Times New Roman" w:hAnsi="Times New Roman" w:cs="Times New Roman"/>
                <w:b/>
                <w:caps/>
                <w:color w:val="000000"/>
                <w:sz w:val="20"/>
                <w:szCs w:val="20"/>
                <w:lang w:val="uk-UA"/>
              </w:rPr>
              <w:t>Пр</w:t>
            </w:r>
          </w:p>
        </w:tc>
        <w:tc>
          <w:tcPr>
            <w:tcW w:w="567" w:type="dxa"/>
            <w:tcBorders>
              <w:right w:val="single" w:sz="4" w:space="0" w:color="auto"/>
            </w:tcBorders>
          </w:tcPr>
          <w:p w14:paraId="4002066B" w14:textId="7E4D29F7" w:rsidR="00B249BC" w:rsidRPr="008A24EA" w:rsidRDefault="00B249BC" w:rsidP="00EE5CFE">
            <w:pPr>
              <w:jc w:val="center"/>
              <w:rPr>
                <w:rFonts w:ascii="Times New Roman" w:hAnsi="Times New Roman" w:cs="Times New Roman"/>
                <w:b/>
                <w:caps/>
                <w:color w:val="000000"/>
                <w:sz w:val="20"/>
                <w:szCs w:val="20"/>
                <w:lang w:val="uk-UA"/>
              </w:rPr>
            </w:pPr>
            <w:r w:rsidRPr="008A24EA">
              <w:rPr>
                <w:rFonts w:ascii="Times New Roman" w:hAnsi="Times New Roman" w:cs="Times New Roman"/>
                <w:b/>
                <w:caps/>
                <w:color w:val="000000"/>
                <w:sz w:val="20"/>
                <w:szCs w:val="20"/>
                <w:lang w:val="uk-UA"/>
              </w:rPr>
              <w:t>СР</w:t>
            </w:r>
          </w:p>
        </w:tc>
        <w:tc>
          <w:tcPr>
            <w:tcW w:w="993" w:type="dxa"/>
            <w:tcBorders>
              <w:right w:val="single" w:sz="4" w:space="0" w:color="auto"/>
            </w:tcBorders>
          </w:tcPr>
          <w:p w14:paraId="55A136D7" w14:textId="7202A892" w:rsidR="00B249BC" w:rsidRPr="008A24EA" w:rsidRDefault="00B249BC" w:rsidP="00EE5CFE">
            <w:pPr>
              <w:jc w:val="center"/>
              <w:rPr>
                <w:rFonts w:ascii="Times New Roman" w:hAnsi="Times New Roman" w:cs="Times New Roman"/>
                <w:b/>
                <w:caps/>
                <w:color w:val="000000"/>
                <w:sz w:val="20"/>
                <w:szCs w:val="20"/>
                <w:lang w:val="uk-UA"/>
              </w:rPr>
            </w:pPr>
            <w:r w:rsidRPr="008A24EA">
              <w:rPr>
                <w:rFonts w:ascii="Times New Roman" w:hAnsi="Times New Roman" w:cs="Times New Roman"/>
                <w:b/>
                <w:caps/>
                <w:color w:val="000000"/>
                <w:sz w:val="20"/>
                <w:szCs w:val="20"/>
                <w:lang w:val="uk-UA"/>
              </w:rPr>
              <w:t>Всього</w:t>
            </w:r>
          </w:p>
        </w:tc>
        <w:tc>
          <w:tcPr>
            <w:tcW w:w="1559" w:type="dxa"/>
            <w:vMerge/>
            <w:tcBorders>
              <w:left w:val="single" w:sz="4" w:space="0" w:color="auto"/>
            </w:tcBorders>
          </w:tcPr>
          <w:p w14:paraId="15338434" w14:textId="4BD8C242" w:rsidR="00B249BC" w:rsidRPr="008A24EA" w:rsidRDefault="00B249BC" w:rsidP="00EE5CFE">
            <w:pPr>
              <w:jc w:val="center"/>
              <w:rPr>
                <w:rFonts w:ascii="Times New Roman" w:hAnsi="Times New Roman" w:cs="Times New Roman"/>
                <w:b/>
                <w:caps/>
                <w:color w:val="000000"/>
                <w:sz w:val="20"/>
                <w:szCs w:val="20"/>
                <w:lang w:val="uk-UA"/>
              </w:rPr>
            </w:pPr>
          </w:p>
        </w:tc>
      </w:tr>
      <w:tr w:rsidR="00B249BC" w:rsidRPr="00545E4E" w14:paraId="77BDAD6B" w14:textId="498C5B3F" w:rsidTr="002C320C">
        <w:trPr>
          <w:trHeight w:val="334"/>
        </w:trPr>
        <w:tc>
          <w:tcPr>
            <w:tcW w:w="8926" w:type="dxa"/>
            <w:gridSpan w:val="9"/>
            <w:tcBorders>
              <w:right w:val="single" w:sz="4" w:space="0" w:color="auto"/>
            </w:tcBorders>
          </w:tcPr>
          <w:p w14:paraId="517289A6" w14:textId="6BF4B797" w:rsidR="00B249BC" w:rsidRPr="00302472" w:rsidRDefault="004C68B8" w:rsidP="00B249BC">
            <w:pPr>
              <w:jc w:val="center"/>
              <w:rPr>
                <w:rFonts w:ascii="Times New Roman" w:hAnsi="Times New Roman" w:cs="Times New Roman"/>
                <w:b/>
                <w:bCs/>
                <w:sz w:val="20"/>
                <w:szCs w:val="20"/>
                <w:lang w:val="uk-UA"/>
              </w:rPr>
            </w:pPr>
            <w:r>
              <w:rPr>
                <w:rFonts w:ascii="Times New Roman" w:hAnsi="Times New Roman" w:cs="Times New Roman"/>
                <w:b/>
                <w:bCs/>
                <w:sz w:val="20"/>
                <w:szCs w:val="20"/>
                <w:lang w:val="uk-UA"/>
              </w:rPr>
              <w:t>Модуль</w:t>
            </w:r>
            <w:r w:rsidR="008C7C14" w:rsidRPr="008C7C14">
              <w:rPr>
                <w:rFonts w:ascii="Times New Roman" w:hAnsi="Times New Roman" w:cs="Times New Roman"/>
                <w:b/>
                <w:bCs/>
                <w:sz w:val="20"/>
                <w:szCs w:val="20"/>
                <w:lang w:val="uk-UA"/>
              </w:rPr>
              <w:t xml:space="preserve"> 1. </w:t>
            </w:r>
            <w:r>
              <w:rPr>
                <w:rFonts w:ascii="Times New Roman" w:hAnsi="Times New Roman" w:cs="Times New Roman"/>
                <w:b/>
                <w:bCs/>
                <w:sz w:val="20"/>
                <w:szCs w:val="20"/>
                <w:lang w:val="uk-UA"/>
              </w:rPr>
              <w:t xml:space="preserve">Сучасна доктрина правотворчості </w:t>
            </w:r>
          </w:p>
        </w:tc>
        <w:tc>
          <w:tcPr>
            <w:tcW w:w="1559" w:type="dxa"/>
            <w:tcBorders>
              <w:left w:val="single" w:sz="4" w:space="0" w:color="auto"/>
            </w:tcBorders>
          </w:tcPr>
          <w:p w14:paraId="03C59013" w14:textId="5C76B7B5" w:rsidR="00B249BC" w:rsidRPr="008A24EA" w:rsidRDefault="00B249BC">
            <w:pPr>
              <w:rPr>
                <w:rFonts w:ascii="Times New Roman" w:hAnsi="Times New Roman" w:cs="Times New Roman"/>
                <w:bCs/>
                <w:sz w:val="20"/>
                <w:szCs w:val="20"/>
              </w:rPr>
            </w:pPr>
          </w:p>
          <w:p w14:paraId="28955408" w14:textId="77777777" w:rsidR="00B249BC" w:rsidRPr="008A24EA" w:rsidRDefault="00B249BC" w:rsidP="00E547DD">
            <w:pPr>
              <w:jc w:val="center"/>
              <w:rPr>
                <w:rFonts w:ascii="Times New Roman" w:hAnsi="Times New Roman" w:cs="Times New Roman"/>
                <w:bCs/>
                <w:sz w:val="20"/>
                <w:szCs w:val="20"/>
              </w:rPr>
            </w:pPr>
          </w:p>
        </w:tc>
      </w:tr>
      <w:tr w:rsidR="0002410C" w:rsidRPr="00545E4E" w14:paraId="730B91C4" w14:textId="46C8EB23" w:rsidTr="00B249BC">
        <w:trPr>
          <w:trHeight w:val="471"/>
        </w:trPr>
        <w:tc>
          <w:tcPr>
            <w:tcW w:w="2829" w:type="dxa"/>
          </w:tcPr>
          <w:p w14:paraId="37AA75FB" w14:textId="4C3117EA" w:rsidR="0002410C" w:rsidRPr="008C7C14" w:rsidRDefault="008C7C14" w:rsidP="008A24EA">
            <w:pPr>
              <w:rPr>
                <w:rFonts w:ascii="Times New Roman" w:hAnsi="Times New Roman" w:cs="Times New Roman"/>
                <w:bCs/>
                <w:sz w:val="20"/>
                <w:szCs w:val="20"/>
                <w:lang w:val="uk-UA"/>
              </w:rPr>
            </w:pPr>
            <w:r w:rsidRPr="008C7C14">
              <w:rPr>
                <w:rFonts w:ascii="Times New Roman" w:hAnsi="Times New Roman" w:cs="Times New Roman"/>
                <w:bCs/>
                <w:sz w:val="20"/>
                <w:szCs w:val="20"/>
              </w:rPr>
              <w:t>Тема 1. Правотворчість у системі категорій права</w:t>
            </w:r>
            <w:r>
              <w:rPr>
                <w:rFonts w:ascii="Times New Roman" w:hAnsi="Times New Roman" w:cs="Times New Roman"/>
                <w:bCs/>
                <w:sz w:val="20"/>
                <w:szCs w:val="20"/>
                <w:lang w:val="uk-UA"/>
              </w:rPr>
              <w:t>.</w:t>
            </w:r>
          </w:p>
        </w:tc>
        <w:tc>
          <w:tcPr>
            <w:tcW w:w="567" w:type="dxa"/>
            <w:tcBorders>
              <w:right w:val="single" w:sz="4" w:space="0" w:color="auto"/>
            </w:tcBorders>
          </w:tcPr>
          <w:p w14:paraId="217CFBEC" w14:textId="08C75662" w:rsidR="0002410C" w:rsidRPr="008A24EA" w:rsidRDefault="0002410C" w:rsidP="00C70CC5">
            <w:pPr>
              <w:jc w:val="center"/>
              <w:rPr>
                <w:rFonts w:ascii="Times New Roman" w:hAnsi="Times New Roman" w:cs="Times New Roman"/>
                <w:bCs/>
                <w:caps/>
                <w:color w:val="000000"/>
                <w:sz w:val="20"/>
                <w:szCs w:val="20"/>
                <w:lang w:val="uk-UA"/>
              </w:rPr>
            </w:pPr>
            <w:r w:rsidRPr="008A24EA">
              <w:rPr>
                <w:rFonts w:ascii="Times New Roman" w:hAnsi="Times New Roman" w:cs="Times New Roman"/>
                <w:bCs/>
                <w:caps/>
                <w:color w:val="000000"/>
                <w:sz w:val="20"/>
                <w:szCs w:val="20"/>
                <w:lang w:val="uk-UA"/>
              </w:rPr>
              <w:t>2</w:t>
            </w:r>
          </w:p>
        </w:tc>
        <w:tc>
          <w:tcPr>
            <w:tcW w:w="568" w:type="dxa"/>
            <w:tcBorders>
              <w:bottom w:val="single" w:sz="4" w:space="0" w:color="auto"/>
              <w:right w:val="single" w:sz="4" w:space="0" w:color="auto"/>
            </w:tcBorders>
          </w:tcPr>
          <w:p w14:paraId="482C107A" w14:textId="1F173C08" w:rsidR="0002410C" w:rsidRPr="008A24EA" w:rsidRDefault="00ED1AD5" w:rsidP="00846D9C">
            <w:pPr>
              <w:jc w:val="center"/>
              <w:rPr>
                <w:rFonts w:ascii="Times New Roman" w:hAnsi="Times New Roman" w:cs="Times New Roman"/>
                <w:bCs/>
                <w:caps/>
                <w:color w:val="000000"/>
                <w:sz w:val="20"/>
                <w:szCs w:val="20"/>
                <w:lang w:val="uk-UA"/>
              </w:rPr>
            </w:pPr>
            <w:r>
              <w:rPr>
                <w:rFonts w:ascii="Times New Roman" w:hAnsi="Times New Roman" w:cs="Times New Roman"/>
                <w:bCs/>
                <w:caps/>
                <w:color w:val="000000"/>
                <w:sz w:val="20"/>
                <w:szCs w:val="20"/>
                <w:lang w:val="uk-UA"/>
              </w:rPr>
              <w:t>-</w:t>
            </w:r>
          </w:p>
          <w:p w14:paraId="52D94920" w14:textId="2A90202E" w:rsidR="0002410C" w:rsidRPr="008A24EA" w:rsidRDefault="0002410C" w:rsidP="00C70CC5">
            <w:pPr>
              <w:jc w:val="center"/>
              <w:rPr>
                <w:rFonts w:ascii="Times New Roman" w:hAnsi="Times New Roman" w:cs="Times New Roman"/>
                <w:bCs/>
                <w:caps/>
                <w:color w:val="000000"/>
                <w:sz w:val="20"/>
                <w:szCs w:val="20"/>
                <w:lang w:val="uk-UA"/>
              </w:rPr>
            </w:pPr>
          </w:p>
        </w:tc>
        <w:tc>
          <w:tcPr>
            <w:tcW w:w="567" w:type="dxa"/>
            <w:tcBorders>
              <w:left w:val="single" w:sz="4" w:space="0" w:color="auto"/>
              <w:right w:val="single" w:sz="4" w:space="0" w:color="auto"/>
            </w:tcBorders>
          </w:tcPr>
          <w:p w14:paraId="74D739E5" w14:textId="456989E9" w:rsidR="0002410C" w:rsidRPr="008A24EA" w:rsidRDefault="00ED1AD5" w:rsidP="00EE5CFE">
            <w:pPr>
              <w:jc w:val="center"/>
              <w:rPr>
                <w:rFonts w:ascii="Times New Roman" w:hAnsi="Times New Roman" w:cs="Times New Roman"/>
                <w:bCs/>
                <w:caps/>
                <w:color w:val="000000"/>
                <w:sz w:val="20"/>
                <w:szCs w:val="20"/>
                <w:lang w:val="uk-UA"/>
              </w:rPr>
            </w:pPr>
            <w:r>
              <w:rPr>
                <w:rFonts w:ascii="Times New Roman" w:hAnsi="Times New Roman" w:cs="Times New Roman"/>
                <w:bCs/>
                <w:caps/>
                <w:color w:val="000000"/>
                <w:sz w:val="20"/>
                <w:szCs w:val="20"/>
                <w:lang w:val="uk-UA"/>
              </w:rPr>
              <w:t>6</w:t>
            </w:r>
          </w:p>
        </w:tc>
        <w:tc>
          <w:tcPr>
            <w:tcW w:w="1134" w:type="dxa"/>
            <w:tcBorders>
              <w:left w:val="single" w:sz="4" w:space="0" w:color="auto"/>
            </w:tcBorders>
          </w:tcPr>
          <w:p w14:paraId="7FD50E42" w14:textId="1F7C4B61" w:rsidR="0002410C" w:rsidRPr="000260B5" w:rsidRDefault="000260B5" w:rsidP="000F3FF6">
            <w:pPr>
              <w:jc w:val="center"/>
              <w:rPr>
                <w:rFonts w:ascii="Times New Roman" w:hAnsi="Times New Roman" w:cs="Times New Roman"/>
                <w:caps/>
                <w:color w:val="000000"/>
                <w:sz w:val="20"/>
                <w:szCs w:val="20"/>
                <w:lang w:val="uk-UA"/>
              </w:rPr>
            </w:pPr>
            <w:r w:rsidRPr="000260B5">
              <w:rPr>
                <w:rFonts w:ascii="Times New Roman" w:hAnsi="Times New Roman" w:cs="Times New Roman"/>
                <w:caps/>
                <w:color w:val="000000"/>
                <w:sz w:val="20"/>
                <w:szCs w:val="20"/>
                <w:lang w:val="uk-UA"/>
              </w:rPr>
              <w:t>8</w:t>
            </w:r>
          </w:p>
        </w:tc>
        <w:tc>
          <w:tcPr>
            <w:tcW w:w="1134" w:type="dxa"/>
            <w:tcBorders>
              <w:right w:val="single" w:sz="4" w:space="0" w:color="auto"/>
            </w:tcBorders>
          </w:tcPr>
          <w:p w14:paraId="2F960641" w14:textId="39821558" w:rsidR="0002410C" w:rsidRPr="000260B5" w:rsidRDefault="000260B5" w:rsidP="00EE5CFE">
            <w:pPr>
              <w:jc w:val="center"/>
              <w:rPr>
                <w:rFonts w:ascii="Times New Roman" w:hAnsi="Times New Roman" w:cs="Times New Roman"/>
                <w:caps/>
                <w:color w:val="000000"/>
                <w:sz w:val="20"/>
                <w:szCs w:val="20"/>
                <w:lang w:val="uk-UA"/>
              </w:rPr>
            </w:pPr>
            <w:r w:rsidRPr="000260B5">
              <w:rPr>
                <w:rFonts w:ascii="Times New Roman" w:hAnsi="Times New Roman" w:cs="Times New Roman"/>
                <w:caps/>
                <w:color w:val="000000"/>
                <w:sz w:val="20"/>
                <w:szCs w:val="20"/>
                <w:lang w:val="uk-UA"/>
              </w:rPr>
              <w:t>2</w:t>
            </w:r>
          </w:p>
        </w:tc>
        <w:tc>
          <w:tcPr>
            <w:tcW w:w="567" w:type="dxa"/>
            <w:tcBorders>
              <w:right w:val="single" w:sz="4" w:space="0" w:color="auto"/>
            </w:tcBorders>
          </w:tcPr>
          <w:p w14:paraId="2E746A3C" w14:textId="665C34F9" w:rsidR="0002410C" w:rsidRPr="008A24EA" w:rsidRDefault="000260B5" w:rsidP="00EE5CFE">
            <w:pPr>
              <w:jc w:val="center"/>
              <w:rPr>
                <w:rFonts w:ascii="Times New Roman" w:hAnsi="Times New Roman" w:cs="Times New Roman"/>
                <w:b/>
                <w:caps/>
                <w:color w:val="000000"/>
                <w:sz w:val="20"/>
                <w:szCs w:val="20"/>
                <w:lang w:val="uk-UA"/>
              </w:rPr>
            </w:pPr>
            <w:r>
              <w:rPr>
                <w:rFonts w:ascii="Times New Roman" w:hAnsi="Times New Roman" w:cs="Times New Roman"/>
                <w:b/>
                <w:caps/>
                <w:color w:val="000000"/>
                <w:sz w:val="20"/>
                <w:szCs w:val="20"/>
                <w:lang w:val="uk-UA"/>
              </w:rPr>
              <w:t>-</w:t>
            </w:r>
          </w:p>
        </w:tc>
        <w:tc>
          <w:tcPr>
            <w:tcW w:w="567" w:type="dxa"/>
            <w:tcBorders>
              <w:right w:val="single" w:sz="4" w:space="0" w:color="auto"/>
            </w:tcBorders>
          </w:tcPr>
          <w:p w14:paraId="79BA8FD5" w14:textId="2B13A2ED" w:rsidR="0002410C" w:rsidRPr="000260B5" w:rsidRDefault="000260B5" w:rsidP="00EE5CFE">
            <w:pPr>
              <w:jc w:val="center"/>
              <w:rPr>
                <w:rFonts w:ascii="Times New Roman" w:hAnsi="Times New Roman" w:cs="Times New Roman"/>
                <w:caps/>
                <w:color w:val="000000"/>
                <w:sz w:val="20"/>
                <w:szCs w:val="20"/>
                <w:lang w:val="uk-UA"/>
              </w:rPr>
            </w:pPr>
            <w:r>
              <w:rPr>
                <w:rFonts w:ascii="Times New Roman" w:hAnsi="Times New Roman" w:cs="Times New Roman"/>
                <w:caps/>
                <w:color w:val="000000"/>
                <w:sz w:val="20"/>
                <w:szCs w:val="20"/>
                <w:lang w:val="uk-UA"/>
              </w:rPr>
              <w:t>-</w:t>
            </w:r>
          </w:p>
        </w:tc>
        <w:tc>
          <w:tcPr>
            <w:tcW w:w="993" w:type="dxa"/>
            <w:tcBorders>
              <w:right w:val="single" w:sz="4" w:space="0" w:color="auto"/>
            </w:tcBorders>
          </w:tcPr>
          <w:p w14:paraId="549F24B7" w14:textId="2DA390C5" w:rsidR="0002410C" w:rsidRPr="000260B5" w:rsidRDefault="000260B5" w:rsidP="00EE5CFE">
            <w:pPr>
              <w:jc w:val="center"/>
              <w:rPr>
                <w:rFonts w:ascii="Times New Roman" w:hAnsi="Times New Roman" w:cs="Times New Roman"/>
                <w:caps/>
                <w:color w:val="000000"/>
                <w:sz w:val="20"/>
                <w:szCs w:val="20"/>
                <w:lang w:val="uk-UA"/>
              </w:rPr>
            </w:pPr>
            <w:r w:rsidRPr="000260B5">
              <w:rPr>
                <w:rFonts w:ascii="Times New Roman" w:hAnsi="Times New Roman" w:cs="Times New Roman"/>
                <w:caps/>
                <w:color w:val="000000"/>
                <w:sz w:val="20"/>
                <w:szCs w:val="20"/>
                <w:lang w:val="uk-UA"/>
              </w:rPr>
              <w:t>8</w:t>
            </w:r>
          </w:p>
        </w:tc>
        <w:tc>
          <w:tcPr>
            <w:tcW w:w="1559" w:type="dxa"/>
            <w:tcBorders>
              <w:left w:val="single" w:sz="4" w:space="0" w:color="auto"/>
            </w:tcBorders>
          </w:tcPr>
          <w:p w14:paraId="24F165B9" w14:textId="26536938" w:rsidR="0002410C" w:rsidRPr="008A24EA" w:rsidRDefault="00C25AFA" w:rsidP="00EE5CFE">
            <w:pPr>
              <w:jc w:val="center"/>
              <w:rPr>
                <w:rFonts w:ascii="Times New Roman" w:hAnsi="Times New Roman" w:cs="Times New Roman"/>
                <w:b/>
                <w:caps/>
                <w:color w:val="000000"/>
                <w:sz w:val="20"/>
                <w:szCs w:val="20"/>
                <w:lang w:val="uk-UA"/>
              </w:rPr>
            </w:pPr>
            <w:r>
              <w:rPr>
                <w:rFonts w:ascii="Times New Roman" w:hAnsi="Times New Roman" w:cs="Times New Roman"/>
                <w:b/>
                <w:caps/>
                <w:color w:val="000000"/>
                <w:sz w:val="20"/>
                <w:szCs w:val="20"/>
                <w:lang w:val="uk-UA"/>
              </w:rPr>
              <w:t xml:space="preserve">1-5, 10, 12,15, 22, 26 </w:t>
            </w:r>
          </w:p>
        </w:tc>
      </w:tr>
      <w:tr w:rsidR="0002410C" w:rsidRPr="00545E4E" w14:paraId="35087CA6" w14:textId="6625B7BB" w:rsidTr="00B249BC">
        <w:tc>
          <w:tcPr>
            <w:tcW w:w="2829" w:type="dxa"/>
          </w:tcPr>
          <w:p w14:paraId="1DE408BD" w14:textId="187D48CB" w:rsidR="0002410C" w:rsidRPr="008A24EA" w:rsidRDefault="008C7C14" w:rsidP="008A24EA">
            <w:pPr>
              <w:rPr>
                <w:rFonts w:ascii="Times New Roman" w:hAnsi="Times New Roman" w:cs="Times New Roman"/>
                <w:bCs/>
                <w:sz w:val="20"/>
                <w:szCs w:val="20"/>
              </w:rPr>
            </w:pPr>
            <w:r w:rsidRPr="008C7C14">
              <w:rPr>
                <w:rFonts w:ascii="Times New Roman" w:hAnsi="Times New Roman" w:cs="Times New Roman"/>
                <w:bCs/>
                <w:sz w:val="20"/>
                <w:szCs w:val="20"/>
              </w:rPr>
              <w:t>Тема 2. Теоретичні аспекти формування сучасної правотворчої діяльності у правовій державі.</w:t>
            </w:r>
          </w:p>
        </w:tc>
        <w:tc>
          <w:tcPr>
            <w:tcW w:w="567" w:type="dxa"/>
            <w:tcBorders>
              <w:right w:val="single" w:sz="4" w:space="0" w:color="auto"/>
            </w:tcBorders>
          </w:tcPr>
          <w:p w14:paraId="502FE9F0" w14:textId="6249A1D3" w:rsidR="0002410C" w:rsidRPr="008A24EA" w:rsidRDefault="0002410C" w:rsidP="00C70CC5">
            <w:pPr>
              <w:jc w:val="center"/>
              <w:rPr>
                <w:rFonts w:ascii="Times New Roman" w:hAnsi="Times New Roman" w:cs="Times New Roman"/>
                <w:bCs/>
                <w:caps/>
                <w:color w:val="000000"/>
                <w:sz w:val="20"/>
                <w:szCs w:val="20"/>
                <w:lang w:val="uk-UA"/>
              </w:rPr>
            </w:pPr>
            <w:r w:rsidRPr="008A24EA">
              <w:rPr>
                <w:rFonts w:ascii="Times New Roman" w:hAnsi="Times New Roman" w:cs="Times New Roman"/>
                <w:bCs/>
                <w:caps/>
                <w:color w:val="000000"/>
                <w:sz w:val="20"/>
                <w:szCs w:val="20"/>
                <w:lang w:val="uk-UA"/>
              </w:rPr>
              <w:t>2</w:t>
            </w:r>
          </w:p>
        </w:tc>
        <w:tc>
          <w:tcPr>
            <w:tcW w:w="568" w:type="dxa"/>
            <w:tcBorders>
              <w:top w:val="single" w:sz="4" w:space="0" w:color="auto"/>
              <w:right w:val="single" w:sz="4" w:space="0" w:color="auto"/>
            </w:tcBorders>
          </w:tcPr>
          <w:p w14:paraId="592E8DA1" w14:textId="438F93E7" w:rsidR="0002410C" w:rsidRPr="008A24EA" w:rsidRDefault="0002410C" w:rsidP="00846D9C">
            <w:pPr>
              <w:jc w:val="center"/>
              <w:rPr>
                <w:rFonts w:ascii="Times New Roman" w:hAnsi="Times New Roman" w:cs="Times New Roman"/>
                <w:bCs/>
                <w:caps/>
                <w:color w:val="000000"/>
                <w:sz w:val="20"/>
                <w:szCs w:val="20"/>
                <w:lang w:val="en-US"/>
              </w:rPr>
            </w:pPr>
            <w:r w:rsidRPr="008A24EA">
              <w:rPr>
                <w:rFonts w:ascii="Times New Roman" w:hAnsi="Times New Roman" w:cs="Times New Roman"/>
                <w:bCs/>
                <w:caps/>
                <w:color w:val="000000"/>
                <w:sz w:val="20"/>
                <w:szCs w:val="20"/>
                <w:lang w:val="en-US"/>
              </w:rPr>
              <w:t>2</w:t>
            </w:r>
          </w:p>
        </w:tc>
        <w:tc>
          <w:tcPr>
            <w:tcW w:w="567" w:type="dxa"/>
            <w:tcBorders>
              <w:left w:val="single" w:sz="4" w:space="0" w:color="auto"/>
              <w:right w:val="single" w:sz="4" w:space="0" w:color="auto"/>
            </w:tcBorders>
          </w:tcPr>
          <w:p w14:paraId="69FC337A" w14:textId="7744BB10" w:rsidR="0002410C" w:rsidRPr="008A24EA" w:rsidRDefault="00ED1AD5" w:rsidP="006017F2">
            <w:pPr>
              <w:jc w:val="center"/>
              <w:rPr>
                <w:rFonts w:ascii="Times New Roman" w:hAnsi="Times New Roman" w:cs="Times New Roman"/>
                <w:bCs/>
                <w:caps/>
                <w:color w:val="000000"/>
                <w:sz w:val="20"/>
                <w:szCs w:val="20"/>
                <w:lang w:val="uk-UA"/>
              </w:rPr>
            </w:pPr>
            <w:r>
              <w:rPr>
                <w:rFonts w:ascii="Times New Roman" w:hAnsi="Times New Roman" w:cs="Times New Roman"/>
                <w:bCs/>
                <w:caps/>
                <w:color w:val="000000"/>
                <w:sz w:val="20"/>
                <w:szCs w:val="20"/>
                <w:lang w:val="uk-UA"/>
              </w:rPr>
              <w:t>4</w:t>
            </w:r>
          </w:p>
        </w:tc>
        <w:tc>
          <w:tcPr>
            <w:tcW w:w="1134" w:type="dxa"/>
            <w:tcBorders>
              <w:left w:val="single" w:sz="4" w:space="0" w:color="auto"/>
            </w:tcBorders>
          </w:tcPr>
          <w:p w14:paraId="0B4FAEEF" w14:textId="7E649782" w:rsidR="0002410C" w:rsidRPr="000260B5" w:rsidRDefault="000260B5" w:rsidP="006017F2">
            <w:pPr>
              <w:jc w:val="center"/>
              <w:rPr>
                <w:rFonts w:ascii="Times New Roman" w:hAnsi="Times New Roman" w:cs="Times New Roman"/>
                <w:caps/>
                <w:color w:val="000000"/>
                <w:sz w:val="20"/>
                <w:szCs w:val="20"/>
                <w:lang w:val="uk-UA"/>
              </w:rPr>
            </w:pPr>
            <w:r w:rsidRPr="000260B5">
              <w:rPr>
                <w:rFonts w:ascii="Times New Roman" w:hAnsi="Times New Roman" w:cs="Times New Roman"/>
                <w:caps/>
                <w:color w:val="000000"/>
                <w:sz w:val="20"/>
                <w:szCs w:val="20"/>
                <w:lang w:val="uk-UA"/>
              </w:rPr>
              <w:t>8</w:t>
            </w:r>
          </w:p>
        </w:tc>
        <w:tc>
          <w:tcPr>
            <w:tcW w:w="1134" w:type="dxa"/>
            <w:tcBorders>
              <w:right w:val="single" w:sz="4" w:space="0" w:color="auto"/>
            </w:tcBorders>
          </w:tcPr>
          <w:p w14:paraId="563BE2B0" w14:textId="76F5AE34" w:rsidR="0002410C" w:rsidRPr="000260B5" w:rsidRDefault="000260B5" w:rsidP="00EE5CFE">
            <w:pPr>
              <w:jc w:val="center"/>
              <w:rPr>
                <w:rFonts w:ascii="Times New Roman" w:hAnsi="Times New Roman" w:cs="Times New Roman"/>
                <w:caps/>
                <w:color w:val="000000"/>
                <w:sz w:val="20"/>
                <w:szCs w:val="20"/>
                <w:lang w:val="uk-UA"/>
              </w:rPr>
            </w:pPr>
            <w:r>
              <w:rPr>
                <w:rFonts w:ascii="Times New Roman" w:hAnsi="Times New Roman" w:cs="Times New Roman"/>
                <w:caps/>
                <w:color w:val="000000"/>
                <w:sz w:val="20"/>
                <w:szCs w:val="20"/>
                <w:lang w:val="uk-UA"/>
              </w:rPr>
              <w:t>-</w:t>
            </w:r>
          </w:p>
        </w:tc>
        <w:tc>
          <w:tcPr>
            <w:tcW w:w="567" w:type="dxa"/>
            <w:tcBorders>
              <w:right w:val="single" w:sz="4" w:space="0" w:color="auto"/>
            </w:tcBorders>
          </w:tcPr>
          <w:p w14:paraId="5CBECB55" w14:textId="4A28FC86" w:rsidR="0002410C" w:rsidRPr="008A24EA" w:rsidRDefault="000260B5" w:rsidP="00EE5CFE">
            <w:pPr>
              <w:jc w:val="center"/>
              <w:rPr>
                <w:rFonts w:ascii="Times New Roman" w:hAnsi="Times New Roman" w:cs="Times New Roman"/>
                <w:b/>
                <w:caps/>
                <w:color w:val="000000"/>
                <w:sz w:val="20"/>
                <w:szCs w:val="20"/>
                <w:lang w:val="uk-UA"/>
              </w:rPr>
            </w:pPr>
            <w:r>
              <w:rPr>
                <w:rFonts w:ascii="Times New Roman" w:hAnsi="Times New Roman" w:cs="Times New Roman"/>
                <w:b/>
                <w:caps/>
                <w:color w:val="000000"/>
                <w:sz w:val="20"/>
                <w:szCs w:val="20"/>
                <w:lang w:val="uk-UA"/>
              </w:rPr>
              <w:t>-</w:t>
            </w:r>
          </w:p>
        </w:tc>
        <w:tc>
          <w:tcPr>
            <w:tcW w:w="567" w:type="dxa"/>
            <w:tcBorders>
              <w:right w:val="single" w:sz="4" w:space="0" w:color="auto"/>
            </w:tcBorders>
          </w:tcPr>
          <w:p w14:paraId="03773F84" w14:textId="216C6F6E" w:rsidR="0002410C" w:rsidRPr="000260B5" w:rsidRDefault="000260B5" w:rsidP="00EE5CFE">
            <w:pPr>
              <w:jc w:val="center"/>
              <w:rPr>
                <w:rFonts w:ascii="Times New Roman" w:hAnsi="Times New Roman" w:cs="Times New Roman"/>
                <w:caps/>
                <w:color w:val="000000"/>
                <w:sz w:val="20"/>
                <w:szCs w:val="20"/>
                <w:lang w:val="uk-UA"/>
              </w:rPr>
            </w:pPr>
            <w:r w:rsidRPr="000260B5">
              <w:rPr>
                <w:rFonts w:ascii="Times New Roman" w:hAnsi="Times New Roman" w:cs="Times New Roman"/>
                <w:caps/>
                <w:color w:val="000000"/>
                <w:sz w:val="20"/>
                <w:szCs w:val="20"/>
                <w:lang w:val="uk-UA"/>
              </w:rPr>
              <w:t>8</w:t>
            </w:r>
          </w:p>
        </w:tc>
        <w:tc>
          <w:tcPr>
            <w:tcW w:w="993" w:type="dxa"/>
            <w:tcBorders>
              <w:right w:val="single" w:sz="4" w:space="0" w:color="auto"/>
            </w:tcBorders>
          </w:tcPr>
          <w:p w14:paraId="1CB930BB" w14:textId="57FBA521" w:rsidR="0002410C" w:rsidRPr="000260B5" w:rsidRDefault="000260B5" w:rsidP="00EE5CFE">
            <w:pPr>
              <w:jc w:val="center"/>
              <w:rPr>
                <w:rFonts w:ascii="Times New Roman" w:hAnsi="Times New Roman" w:cs="Times New Roman"/>
                <w:caps/>
                <w:color w:val="000000"/>
                <w:sz w:val="20"/>
                <w:szCs w:val="20"/>
                <w:lang w:val="uk-UA"/>
              </w:rPr>
            </w:pPr>
            <w:r w:rsidRPr="000260B5">
              <w:rPr>
                <w:rFonts w:ascii="Times New Roman" w:hAnsi="Times New Roman" w:cs="Times New Roman"/>
                <w:caps/>
                <w:color w:val="000000"/>
                <w:sz w:val="20"/>
                <w:szCs w:val="20"/>
                <w:lang w:val="uk-UA"/>
              </w:rPr>
              <w:t>8</w:t>
            </w:r>
          </w:p>
        </w:tc>
        <w:tc>
          <w:tcPr>
            <w:tcW w:w="1559" w:type="dxa"/>
            <w:tcBorders>
              <w:left w:val="single" w:sz="4" w:space="0" w:color="auto"/>
            </w:tcBorders>
          </w:tcPr>
          <w:p w14:paraId="5006705A" w14:textId="0384D2CC" w:rsidR="0002410C" w:rsidRPr="008A24EA" w:rsidRDefault="00C25AFA" w:rsidP="00C25AFA">
            <w:pPr>
              <w:jc w:val="center"/>
              <w:rPr>
                <w:rFonts w:ascii="Times New Roman" w:hAnsi="Times New Roman" w:cs="Times New Roman"/>
                <w:b/>
                <w:caps/>
                <w:color w:val="000000"/>
                <w:sz w:val="20"/>
                <w:szCs w:val="20"/>
                <w:lang w:val="uk-UA"/>
              </w:rPr>
            </w:pPr>
            <w:r>
              <w:rPr>
                <w:rFonts w:ascii="Times New Roman" w:hAnsi="Times New Roman" w:cs="Times New Roman"/>
                <w:b/>
                <w:caps/>
                <w:color w:val="000000"/>
                <w:sz w:val="20"/>
                <w:szCs w:val="20"/>
                <w:lang w:val="uk-UA"/>
              </w:rPr>
              <w:t xml:space="preserve">1,  </w:t>
            </w:r>
            <w:r w:rsidR="003B4E79">
              <w:rPr>
                <w:rFonts w:ascii="Times New Roman" w:hAnsi="Times New Roman" w:cs="Times New Roman"/>
                <w:b/>
                <w:caps/>
                <w:color w:val="000000"/>
                <w:sz w:val="20"/>
                <w:szCs w:val="20"/>
                <w:lang w:val="uk-UA"/>
              </w:rPr>
              <w:t xml:space="preserve">2, </w:t>
            </w:r>
            <w:r>
              <w:rPr>
                <w:rFonts w:ascii="Times New Roman" w:hAnsi="Times New Roman" w:cs="Times New Roman"/>
                <w:b/>
                <w:caps/>
                <w:color w:val="000000"/>
                <w:sz w:val="20"/>
                <w:szCs w:val="20"/>
                <w:lang w:val="uk-UA"/>
              </w:rPr>
              <w:t>3-5, 11,14, 20, 24</w:t>
            </w:r>
          </w:p>
        </w:tc>
      </w:tr>
      <w:tr w:rsidR="0002410C" w:rsidRPr="00545E4E" w14:paraId="7FA68064" w14:textId="0986C25F" w:rsidTr="00B249BC">
        <w:tc>
          <w:tcPr>
            <w:tcW w:w="2829" w:type="dxa"/>
          </w:tcPr>
          <w:p w14:paraId="21A2B104" w14:textId="6A3EA4E6" w:rsidR="0002410C" w:rsidRPr="008A24EA" w:rsidRDefault="008C7C14" w:rsidP="008A24EA">
            <w:pPr>
              <w:rPr>
                <w:rFonts w:ascii="Times New Roman" w:hAnsi="Times New Roman" w:cs="Times New Roman"/>
                <w:bCs/>
                <w:sz w:val="20"/>
                <w:szCs w:val="20"/>
                <w:lang w:val="uk-UA"/>
              </w:rPr>
            </w:pPr>
            <w:r w:rsidRPr="008C7C14">
              <w:rPr>
                <w:rFonts w:ascii="Times New Roman" w:hAnsi="Times New Roman" w:cs="Times New Roman"/>
                <w:bCs/>
                <w:sz w:val="20"/>
                <w:szCs w:val="20"/>
                <w:lang w:val="uk-UA"/>
              </w:rPr>
              <w:t>Тема 3. Юридична техніка в правотворчості</w:t>
            </w:r>
            <w:r>
              <w:rPr>
                <w:rFonts w:ascii="Times New Roman" w:hAnsi="Times New Roman" w:cs="Times New Roman"/>
                <w:bCs/>
                <w:sz w:val="20"/>
                <w:szCs w:val="20"/>
                <w:lang w:val="uk-UA"/>
              </w:rPr>
              <w:t>.</w:t>
            </w:r>
          </w:p>
        </w:tc>
        <w:tc>
          <w:tcPr>
            <w:tcW w:w="567" w:type="dxa"/>
            <w:tcBorders>
              <w:right w:val="single" w:sz="4" w:space="0" w:color="auto"/>
            </w:tcBorders>
          </w:tcPr>
          <w:p w14:paraId="796DAF94" w14:textId="3DD20CA5" w:rsidR="0002410C" w:rsidRPr="008A24EA" w:rsidRDefault="0002410C" w:rsidP="00C70CC5">
            <w:pPr>
              <w:jc w:val="center"/>
              <w:rPr>
                <w:rFonts w:ascii="Times New Roman" w:hAnsi="Times New Roman" w:cs="Times New Roman"/>
                <w:bCs/>
                <w:caps/>
                <w:color w:val="000000"/>
                <w:sz w:val="20"/>
                <w:szCs w:val="20"/>
                <w:lang w:val="uk-UA"/>
              </w:rPr>
            </w:pPr>
            <w:r w:rsidRPr="008A24EA">
              <w:rPr>
                <w:rFonts w:ascii="Times New Roman" w:hAnsi="Times New Roman" w:cs="Times New Roman"/>
                <w:bCs/>
                <w:caps/>
                <w:color w:val="000000"/>
                <w:sz w:val="20"/>
                <w:szCs w:val="20"/>
                <w:lang w:val="uk-UA"/>
              </w:rPr>
              <w:t>2</w:t>
            </w:r>
          </w:p>
        </w:tc>
        <w:tc>
          <w:tcPr>
            <w:tcW w:w="568" w:type="dxa"/>
            <w:tcBorders>
              <w:bottom w:val="single" w:sz="4" w:space="0" w:color="auto"/>
              <w:right w:val="single" w:sz="4" w:space="0" w:color="auto"/>
            </w:tcBorders>
          </w:tcPr>
          <w:p w14:paraId="7FF5CBC1" w14:textId="0316E587" w:rsidR="0002410C" w:rsidRPr="008A24EA" w:rsidRDefault="00ED1AD5" w:rsidP="000F3FF6">
            <w:pPr>
              <w:jc w:val="center"/>
              <w:rPr>
                <w:rFonts w:ascii="Times New Roman" w:hAnsi="Times New Roman" w:cs="Times New Roman"/>
                <w:bCs/>
                <w:caps/>
                <w:color w:val="000000"/>
                <w:sz w:val="20"/>
                <w:szCs w:val="20"/>
                <w:lang w:val="uk-UA"/>
              </w:rPr>
            </w:pPr>
            <w:r>
              <w:rPr>
                <w:rFonts w:ascii="Times New Roman" w:hAnsi="Times New Roman" w:cs="Times New Roman"/>
                <w:bCs/>
                <w:caps/>
                <w:color w:val="000000"/>
                <w:sz w:val="20"/>
                <w:szCs w:val="20"/>
                <w:lang w:val="uk-UA"/>
              </w:rPr>
              <w:t>-</w:t>
            </w:r>
          </w:p>
        </w:tc>
        <w:tc>
          <w:tcPr>
            <w:tcW w:w="567" w:type="dxa"/>
            <w:tcBorders>
              <w:left w:val="single" w:sz="4" w:space="0" w:color="auto"/>
              <w:right w:val="single" w:sz="4" w:space="0" w:color="auto"/>
            </w:tcBorders>
          </w:tcPr>
          <w:p w14:paraId="1396A938" w14:textId="149A5A5E" w:rsidR="0002410C" w:rsidRPr="008A24EA" w:rsidRDefault="00ED1AD5" w:rsidP="00B00E96">
            <w:pPr>
              <w:jc w:val="center"/>
              <w:rPr>
                <w:rFonts w:ascii="Times New Roman" w:hAnsi="Times New Roman" w:cs="Times New Roman"/>
                <w:bCs/>
                <w:caps/>
                <w:color w:val="000000"/>
                <w:sz w:val="20"/>
                <w:szCs w:val="20"/>
                <w:lang w:val="uk-UA"/>
              </w:rPr>
            </w:pPr>
            <w:r>
              <w:rPr>
                <w:rFonts w:ascii="Times New Roman" w:hAnsi="Times New Roman" w:cs="Times New Roman"/>
                <w:bCs/>
                <w:caps/>
                <w:color w:val="000000"/>
                <w:sz w:val="20"/>
                <w:szCs w:val="20"/>
                <w:lang w:val="uk-UA"/>
              </w:rPr>
              <w:t>6</w:t>
            </w:r>
          </w:p>
        </w:tc>
        <w:tc>
          <w:tcPr>
            <w:tcW w:w="1134" w:type="dxa"/>
            <w:tcBorders>
              <w:left w:val="single" w:sz="4" w:space="0" w:color="auto"/>
            </w:tcBorders>
          </w:tcPr>
          <w:p w14:paraId="15E697CC" w14:textId="74155D2B" w:rsidR="0002410C" w:rsidRPr="000260B5" w:rsidRDefault="000260B5" w:rsidP="00EE5CFE">
            <w:pPr>
              <w:jc w:val="center"/>
              <w:rPr>
                <w:rFonts w:ascii="Times New Roman" w:hAnsi="Times New Roman" w:cs="Times New Roman"/>
                <w:caps/>
                <w:color w:val="000000"/>
                <w:sz w:val="20"/>
                <w:szCs w:val="20"/>
                <w:lang w:val="uk-UA"/>
              </w:rPr>
            </w:pPr>
            <w:r w:rsidRPr="000260B5">
              <w:rPr>
                <w:rFonts w:ascii="Times New Roman" w:hAnsi="Times New Roman" w:cs="Times New Roman"/>
                <w:caps/>
                <w:color w:val="000000"/>
                <w:sz w:val="20"/>
                <w:szCs w:val="20"/>
                <w:lang w:val="uk-UA"/>
              </w:rPr>
              <w:t>8</w:t>
            </w:r>
          </w:p>
        </w:tc>
        <w:tc>
          <w:tcPr>
            <w:tcW w:w="1134" w:type="dxa"/>
            <w:tcBorders>
              <w:right w:val="single" w:sz="4" w:space="0" w:color="auto"/>
            </w:tcBorders>
          </w:tcPr>
          <w:p w14:paraId="11FD5979" w14:textId="6BFAB87B" w:rsidR="0002410C" w:rsidRPr="000260B5" w:rsidRDefault="000260B5" w:rsidP="00EE5CFE">
            <w:pPr>
              <w:jc w:val="center"/>
              <w:rPr>
                <w:rFonts w:ascii="Times New Roman" w:hAnsi="Times New Roman" w:cs="Times New Roman"/>
                <w:caps/>
                <w:color w:val="000000"/>
                <w:sz w:val="20"/>
                <w:szCs w:val="20"/>
                <w:lang w:val="uk-UA"/>
              </w:rPr>
            </w:pPr>
            <w:r>
              <w:rPr>
                <w:rFonts w:ascii="Times New Roman" w:hAnsi="Times New Roman" w:cs="Times New Roman"/>
                <w:caps/>
                <w:color w:val="000000"/>
                <w:sz w:val="20"/>
                <w:szCs w:val="20"/>
                <w:lang w:val="uk-UA"/>
              </w:rPr>
              <w:t>-</w:t>
            </w:r>
          </w:p>
        </w:tc>
        <w:tc>
          <w:tcPr>
            <w:tcW w:w="567" w:type="dxa"/>
            <w:tcBorders>
              <w:right w:val="single" w:sz="4" w:space="0" w:color="auto"/>
            </w:tcBorders>
          </w:tcPr>
          <w:p w14:paraId="3AC3B341" w14:textId="0C842A31" w:rsidR="0002410C" w:rsidRPr="008A24EA" w:rsidRDefault="000260B5" w:rsidP="00EE5CFE">
            <w:pPr>
              <w:jc w:val="center"/>
              <w:rPr>
                <w:rFonts w:ascii="Times New Roman" w:hAnsi="Times New Roman" w:cs="Times New Roman"/>
                <w:b/>
                <w:caps/>
                <w:color w:val="000000"/>
                <w:sz w:val="20"/>
                <w:szCs w:val="20"/>
                <w:lang w:val="uk-UA"/>
              </w:rPr>
            </w:pPr>
            <w:r>
              <w:rPr>
                <w:rFonts w:ascii="Times New Roman" w:hAnsi="Times New Roman" w:cs="Times New Roman"/>
                <w:b/>
                <w:caps/>
                <w:color w:val="000000"/>
                <w:sz w:val="20"/>
                <w:szCs w:val="20"/>
                <w:lang w:val="uk-UA"/>
              </w:rPr>
              <w:t>-</w:t>
            </w:r>
          </w:p>
        </w:tc>
        <w:tc>
          <w:tcPr>
            <w:tcW w:w="567" w:type="dxa"/>
            <w:tcBorders>
              <w:right w:val="single" w:sz="4" w:space="0" w:color="auto"/>
            </w:tcBorders>
          </w:tcPr>
          <w:p w14:paraId="3B710E82" w14:textId="455355AB" w:rsidR="0002410C" w:rsidRPr="000260B5" w:rsidRDefault="000260B5" w:rsidP="00EE5CFE">
            <w:pPr>
              <w:jc w:val="center"/>
              <w:rPr>
                <w:rFonts w:ascii="Times New Roman" w:hAnsi="Times New Roman" w:cs="Times New Roman"/>
                <w:caps/>
                <w:color w:val="000000"/>
                <w:sz w:val="20"/>
                <w:szCs w:val="20"/>
                <w:lang w:val="uk-UA"/>
              </w:rPr>
            </w:pPr>
            <w:r w:rsidRPr="000260B5">
              <w:rPr>
                <w:rFonts w:ascii="Times New Roman" w:hAnsi="Times New Roman" w:cs="Times New Roman"/>
                <w:caps/>
                <w:color w:val="000000"/>
                <w:sz w:val="20"/>
                <w:szCs w:val="20"/>
                <w:lang w:val="uk-UA"/>
              </w:rPr>
              <w:t>8</w:t>
            </w:r>
          </w:p>
        </w:tc>
        <w:tc>
          <w:tcPr>
            <w:tcW w:w="993" w:type="dxa"/>
            <w:tcBorders>
              <w:right w:val="single" w:sz="4" w:space="0" w:color="auto"/>
            </w:tcBorders>
          </w:tcPr>
          <w:p w14:paraId="2BE6FDB9" w14:textId="290A5FFB" w:rsidR="0002410C" w:rsidRPr="000260B5" w:rsidRDefault="000260B5" w:rsidP="00EE5CFE">
            <w:pPr>
              <w:jc w:val="center"/>
              <w:rPr>
                <w:rFonts w:ascii="Times New Roman" w:hAnsi="Times New Roman" w:cs="Times New Roman"/>
                <w:caps/>
                <w:color w:val="000000"/>
                <w:sz w:val="20"/>
                <w:szCs w:val="20"/>
                <w:lang w:val="uk-UA"/>
              </w:rPr>
            </w:pPr>
            <w:r w:rsidRPr="000260B5">
              <w:rPr>
                <w:rFonts w:ascii="Times New Roman" w:hAnsi="Times New Roman" w:cs="Times New Roman"/>
                <w:caps/>
                <w:color w:val="000000"/>
                <w:sz w:val="20"/>
                <w:szCs w:val="20"/>
                <w:lang w:val="uk-UA"/>
              </w:rPr>
              <w:t>8</w:t>
            </w:r>
          </w:p>
        </w:tc>
        <w:tc>
          <w:tcPr>
            <w:tcW w:w="1559" w:type="dxa"/>
            <w:tcBorders>
              <w:left w:val="single" w:sz="4" w:space="0" w:color="auto"/>
            </w:tcBorders>
          </w:tcPr>
          <w:p w14:paraId="11DB6A5E" w14:textId="0FE1607B" w:rsidR="0002410C" w:rsidRPr="008A24EA" w:rsidRDefault="00C25AFA" w:rsidP="00EE5CFE">
            <w:pPr>
              <w:jc w:val="center"/>
              <w:rPr>
                <w:rFonts w:ascii="Times New Roman" w:hAnsi="Times New Roman" w:cs="Times New Roman"/>
                <w:b/>
                <w:caps/>
                <w:color w:val="000000"/>
                <w:sz w:val="20"/>
                <w:szCs w:val="20"/>
                <w:lang w:val="uk-UA"/>
              </w:rPr>
            </w:pPr>
            <w:r>
              <w:rPr>
                <w:rFonts w:ascii="Times New Roman" w:hAnsi="Times New Roman" w:cs="Times New Roman"/>
                <w:b/>
                <w:caps/>
                <w:color w:val="000000"/>
                <w:sz w:val="20"/>
                <w:szCs w:val="20"/>
                <w:lang w:val="uk-UA"/>
              </w:rPr>
              <w:t xml:space="preserve">1, </w:t>
            </w:r>
            <w:r w:rsidR="003B4E79">
              <w:rPr>
                <w:rFonts w:ascii="Times New Roman" w:hAnsi="Times New Roman" w:cs="Times New Roman"/>
                <w:b/>
                <w:caps/>
                <w:color w:val="000000"/>
                <w:sz w:val="20"/>
                <w:szCs w:val="20"/>
                <w:lang w:val="uk-UA"/>
              </w:rPr>
              <w:t xml:space="preserve">2, </w:t>
            </w:r>
            <w:r>
              <w:rPr>
                <w:rFonts w:ascii="Times New Roman" w:hAnsi="Times New Roman" w:cs="Times New Roman"/>
                <w:b/>
                <w:caps/>
                <w:color w:val="000000"/>
                <w:sz w:val="20"/>
                <w:szCs w:val="20"/>
                <w:lang w:val="uk-UA"/>
              </w:rPr>
              <w:t>5, 9, 12,18, 24-26</w:t>
            </w:r>
            <w:r w:rsidR="00504C5D">
              <w:rPr>
                <w:rFonts w:ascii="Times New Roman" w:hAnsi="Times New Roman" w:cs="Times New Roman"/>
                <w:b/>
                <w:caps/>
                <w:color w:val="000000"/>
                <w:sz w:val="20"/>
                <w:szCs w:val="20"/>
                <w:lang w:val="uk-UA"/>
              </w:rPr>
              <w:t xml:space="preserve"> </w:t>
            </w:r>
          </w:p>
        </w:tc>
      </w:tr>
      <w:tr w:rsidR="0002410C" w:rsidRPr="00545E4E" w14:paraId="6363825C" w14:textId="38482EC3" w:rsidTr="00B249BC">
        <w:tc>
          <w:tcPr>
            <w:tcW w:w="2829" w:type="dxa"/>
          </w:tcPr>
          <w:p w14:paraId="319884B3" w14:textId="08F32B10" w:rsidR="0002410C" w:rsidRPr="008A24EA" w:rsidRDefault="008C7C14" w:rsidP="008A24EA">
            <w:pPr>
              <w:rPr>
                <w:rFonts w:ascii="Times New Roman" w:hAnsi="Times New Roman" w:cs="Times New Roman"/>
                <w:bCs/>
                <w:sz w:val="20"/>
                <w:szCs w:val="20"/>
                <w:lang w:val="uk-UA"/>
              </w:rPr>
            </w:pPr>
            <w:r w:rsidRPr="008C7C14">
              <w:rPr>
                <w:rFonts w:ascii="Times New Roman" w:hAnsi="Times New Roman" w:cs="Times New Roman"/>
                <w:bCs/>
                <w:sz w:val="20"/>
                <w:szCs w:val="20"/>
                <w:lang w:val="uk-UA"/>
              </w:rPr>
              <w:t>Тема 4. Вплив наукової доктрини на правотворчість</w:t>
            </w:r>
            <w:r>
              <w:rPr>
                <w:rFonts w:ascii="Times New Roman" w:hAnsi="Times New Roman" w:cs="Times New Roman"/>
                <w:bCs/>
                <w:sz w:val="20"/>
                <w:szCs w:val="20"/>
                <w:lang w:val="uk-UA"/>
              </w:rPr>
              <w:t>.</w:t>
            </w:r>
          </w:p>
        </w:tc>
        <w:tc>
          <w:tcPr>
            <w:tcW w:w="567" w:type="dxa"/>
            <w:tcBorders>
              <w:right w:val="single" w:sz="4" w:space="0" w:color="auto"/>
            </w:tcBorders>
          </w:tcPr>
          <w:p w14:paraId="432790FB" w14:textId="3E3BEC7C" w:rsidR="0002410C" w:rsidRPr="008A24EA" w:rsidRDefault="0002410C" w:rsidP="00C70CC5">
            <w:pPr>
              <w:jc w:val="center"/>
              <w:rPr>
                <w:rFonts w:ascii="Times New Roman" w:hAnsi="Times New Roman" w:cs="Times New Roman"/>
                <w:bCs/>
                <w:caps/>
                <w:color w:val="000000"/>
                <w:sz w:val="20"/>
                <w:szCs w:val="20"/>
                <w:lang w:val="uk-UA"/>
              </w:rPr>
            </w:pPr>
            <w:r w:rsidRPr="008A24EA">
              <w:rPr>
                <w:rFonts w:ascii="Times New Roman" w:hAnsi="Times New Roman" w:cs="Times New Roman"/>
                <w:bCs/>
                <w:caps/>
                <w:color w:val="000000"/>
                <w:sz w:val="20"/>
                <w:szCs w:val="20"/>
                <w:lang w:val="uk-UA"/>
              </w:rPr>
              <w:t>2</w:t>
            </w:r>
          </w:p>
        </w:tc>
        <w:tc>
          <w:tcPr>
            <w:tcW w:w="568" w:type="dxa"/>
            <w:tcBorders>
              <w:top w:val="single" w:sz="4" w:space="0" w:color="auto"/>
              <w:right w:val="single" w:sz="4" w:space="0" w:color="auto"/>
            </w:tcBorders>
          </w:tcPr>
          <w:p w14:paraId="5FF1D1BC" w14:textId="13354331" w:rsidR="0002410C" w:rsidRPr="008A24EA" w:rsidRDefault="0002410C" w:rsidP="00EE5CFE">
            <w:pPr>
              <w:jc w:val="center"/>
              <w:rPr>
                <w:rFonts w:ascii="Times New Roman" w:hAnsi="Times New Roman" w:cs="Times New Roman"/>
                <w:bCs/>
                <w:caps/>
                <w:color w:val="000000"/>
                <w:sz w:val="20"/>
                <w:szCs w:val="20"/>
                <w:lang w:val="uk-UA"/>
              </w:rPr>
            </w:pPr>
            <w:r w:rsidRPr="008A24EA">
              <w:rPr>
                <w:rFonts w:ascii="Times New Roman" w:hAnsi="Times New Roman" w:cs="Times New Roman"/>
                <w:bCs/>
                <w:caps/>
                <w:color w:val="000000"/>
                <w:sz w:val="20"/>
                <w:szCs w:val="20"/>
                <w:lang w:val="uk-UA"/>
              </w:rPr>
              <w:t>2</w:t>
            </w:r>
          </w:p>
        </w:tc>
        <w:tc>
          <w:tcPr>
            <w:tcW w:w="567" w:type="dxa"/>
            <w:tcBorders>
              <w:left w:val="single" w:sz="4" w:space="0" w:color="auto"/>
              <w:right w:val="single" w:sz="4" w:space="0" w:color="auto"/>
            </w:tcBorders>
          </w:tcPr>
          <w:p w14:paraId="5B08105B" w14:textId="70F9A888" w:rsidR="0002410C" w:rsidRPr="008A24EA" w:rsidRDefault="00ED1AD5" w:rsidP="00EE5CFE">
            <w:pPr>
              <w:jc w:val="center"/>
              <w:rPr>
                <w:rFonts w:ascii="Times New Roman" w:hAnsi="Times New Roman" w:cs="Times New Roman"/>
                <w:bCs/>
                <w:caps/>
                <w:color w:val="000000"/>
                <w:sz w:val="20"/>
                <w:szCs w:val="20"/>
                <w:lang w:val="uk-UA"/>
              </w:rPr>
            </w:pPr>
            <w:r>
              <w:rPr>
                <w:rFonts w:ascii="Times New Roman" w:hAnsi="Times New Roman" w:cs="Times New Roman"/>
                <w:bCs/>
                <w:caps/>
                <w:color w:val="000000"/>
                <w:sz w:val="20"/>
                <w:szCs w:val="20"/>
                <w:lang w:val="uk-UA"/>
              </w:rPr>
              <w:t>4</w:t>
            </w:r>
          </w:p>
        </w:tc>
        <w:tc>
          <w:tcPr>
            <w:tcW w:w="1134" w:type="dxa"/>
            <w:tcBorders>
              <w:left w:val="single" w:sz="4" w:space="0" w:color="auto"/>
            </w:tcBorders>
          </w:tcPr>
          <w:p w14:paraId="5F6864F3" w14:textId="72A44011" w:rsidR="0002410C" w:rsidRPr="000260B5" w:rsidRDefault="000260B5" w:rsidP="00EE5CFE">
            <w:pPr>
              <w:jc w:val="center"/>
              <w:rPr>
                <w:rFonts w:ascii="Times New Roman" w:hAnsi="Times New Roman" w:cs="Times New Roman"/>
                <w:caps/>
                <w:color w:val="000000"/>
                <w:sz w:val="20"/>
                <w:szCs w:val="20"/>
                <w:lang w:val="uk-UA"/>
              </w:rPr>
            </w:pPr>
            <w:r w:rsidRPr="000260B5">
              <w:rPr>
                <w:rFonts w:ascii="Times New Roman" w:hAnsi="Times New Roman" w:cs="Times New Roman"/>
                <w:caps/>
                <w:color w:val="000000"/>
                <w:sz w:val="20"/>
                <w:szCs w:val="20"/>
                <w:lang w:val="uk-UA"/>
              </w:rPr>
              <w:t>8</w:t>
            </w:r>
          </w:p>
        </w:tc>
        <w:tc>
          <w:tcPr>
            <w:tcW w:w="1134" w:type="dxa"/>
            <w:tcBorders>
              <w:right w:val="single" w:sz="4" w:space="0" w:color="auto"/>
            </w:tcBorders>
          </w:tcPr>
          <w:p w14:paraId="6D7A6171" w14:textId="2BF6C03F" w:rsidR="0002410C" w:rsidRPr="000260B5" w:rsidRDefault="000260B5" w:rsidP="00EE5CFE">
            <w:pPr>
              <w:jc w:val="center"/>
              <w:rPr>
                <w:rFonts w:ascii="Times New Roman" w:hAnsi="Times New Roman" w:cs="Times New Roman"/>
                <w:caps/>
                <w:color w:val="000000"/>
                <w:sz w:val="20"/>
                <w:szCs w:val="20"/>
                <w:lang w:val="uk-UA"/>
              </w:rPr>
            </w:pPr>
            <w:r w:rsidRPr="000260B5">
              <w:rPr>
                <w:rFonts w:ascii="Times New Roman" w:hAnsi="Times New Roman" w:cs="Times New Roman"/>
                <w:caps/>
                <w:color w:val="000000"/>
                <w:sz w:val="20"/>
                <w:szCs w:val="20"/>
                <w:lang w:val="uk-UA"/>
              </w:rPr>
              <w:t>2</w:t>
            </w:r>
          </w:p>
        </w:tc>
        <w:tc>
          <w:tcPr>
            <w:tcW w:w="567" w:type="dxa"/>
            <w:tcBorders>
              <w:right w:val="single" w:sz="4" w:space="0" w:color="auto"/>
            </w:tcBorders>
          </w:tcPr>
          <w:p w14:paraId="5F75505F" w14:textId="0E10F861" w:rsidR="0002410C" w:rsidRPr="008A24EA" w:rsidRDefault="000260B5" w:rsidP="00EE5CFE">
            <w:pPr>
              <w:jc w:val="center"/>
              <w:rPr>
                <w:rFonts w:ascii="Times New Roman" w:hAnsi="Times New Roman" w:cs="Times New Roman"/>
                <w:b/>
                <w:caps/>
                <w:color w:val="000000"/>
                <w:sz w:val="20"/>
                <w:szCs w:val="20"/>
                <w:lang w:val="uk-UA"/>
              </w:rPr>
            </w:pPr>
            <w:r>
              <w:rPr>
                <w:rFonts w:ascii="Times New Roman" w:hAnsi="Times New Roman" w:cs="Times New Roman"/>
                <w:b/>
                <w:caps/>
                <w:color w:val="000000"/>
                <w:sz w:val="20"/>
                <w:szCs w:val="20"/>
                <w:lang w:val="uk-UA"/>
              </w:rPr>
              <w:t>-</w:t>
            </w:r>
          </w:p>
        </w:tc>
        <w:tc>
          <w:tcPr>
            <w:tcW w:w="567" w:type="dxa"/>
            <w:tcBorders>
              <w:right w:val="single" w:sz="4" w:space="0" w:color="auto"/>
            </w:tcBorders>
          </w:tcPr>
          <w:p w14:paraId="7F3D7A09" w14:textId="3C154CB2" w:rsidR="0002410C" w:rsidRPr="000260B5" w:rsidRDefault="000260B5" w:rsidP="00EE5CFE">
            <w:pPr>
              <w:jc w:val="center"/>
              <w:rPr>
                <w:rFonts w:ascii="Times New Roman" w:hAnsi="Times New Roman" w:cs="Times New Roman"/>
                <w:caps/>
                <w:color w:val="000000"/>
                <w:sz w:val="20"/>
                <w:szCs w:val="20"/>
                <w:lang w:val="uk-UA"/>
              </w:rPr>
            </w:pPr>
            <w:r w:rsidRPr="000260B5">
              <w:rPr>
                <w:rFonts w:ascii="Times New Roman" w:hAnsi="Times New Roman" w:cs="Times New Roman"/>
                <w:caps/>
                <w:color w:val="000000"/>
                <w:sz w:val="20"/>
                <w:szCs w:val="20"/>
                <w:lang w:val="uk-UA"/>
              </w:rPr>
              <w:t>6</w:t>
            </w:r>
          </w:p>
        </w:tc>
        <w:tc>
          <w:tcPr>
            <w:tcW w:w="993" w:type="dxa"/>
            <w:tcBorders>
              <w:right w:val="single" w:sz="4" w:space="0" w:color="auto"/>
            </w:tcBorders>
          </w:tcPr>
          <w:p w14:paraId="023E2AF1" w14:textId="182C2FFE" w:rsidR="0002410C" w:rsidRPr="000260B5" w:rsidRDefault="000260B5" w:rsidP="00EE5CFE">
            <w:pPr>
              <w:jc w:val="center"/>
              <w:rPr>
                <w:rFonts w:ascii="Times New Roman" w:hAnsi="Times New Roman" w:cs="Times New Roman"/>
                <w:caps/>
                <w:color w:val="000000"/>
                <w:sz w:val="20"/>
                <w:szCs w:val="20"/>
                <w:lang w:val="uk-UA"/>
              </w:rPr>
            </w:pPr>
            <w:r w:rsidRPr="000260B5">
              <w:rPr>
                <w:rFonts w:ascii="Times New Roman" w:hAnsi="Times New Roman" w:cs="Times New Roman"/>
                <w:caps/>
                <w:color w:val="000000"/>
                <w:sz w:val="20"/>
                <w:szCs w:val="20"/>
                <w:lang w:val="uk-UA"/>
              </w:rPr>
              <w:t>8</w:t>
            </w:r>
          </w:p>
        </w:tc>
        <w:tc>
          <w:tcPr>
            <w:tcW w:w="1559" w:type="dxa"/>
            <w:tcBorders>
              <w:left w:val="single" w:sz="4" w:space="0" w:color="auto"/>
            </w:tcBorders>
          </w:tcPr>
          <w:p w14:paraId="4436B2BA" w14:textId="543F06F4" w:rsidR="0002410C" w:rsidRPr="008A24EA" w:rsidRDefault="00C25AFA" w:rsidP="00EE5CFE">
            <w:pPr>
              <w:jc w:val="center"/>
              <w:rPr>
                <w:rFonts w:ascii="Times New Roman" w:hAnsi="Times New Roman" w:cs="Times New Roman"/>
                <w:b/>
                <w:caps/>
                <w:color w:val="000000"/>
                <w:sz w:val="20"/>
                <w:szCs w:val="20"/>
                <w:lang w:val="uk-UA"/>
              </w:rPr>
            </w:pPr>
            <w:r>
              <w:rPr>
                <w:rFonts w:ascii="Times New Roman" w:hAnsi="Times New Roman" w:cs="Times New Roman"/>
                <w:b/>
                <w:caps/>
                <w:color w:val="000000"/>
                <w:sz w:val="20"/>
                <w:szCs w:val="20"/>
                <w:lang w:val="uk-UA"/>
              </w:rPr>
              <w:t>1,</w:t>
            </w:r>
            <w:r w:rsidR="003B4E79">
              <w:rPr>
                <w:rFonts w:ascii="Times New Roman" w:hAnsi="Times New Roman" w:cs="Times New Roman"/>
                <w:b/>
                <w:caps/>
                <w:color w:val="000000"/>
                <w:sz w:val="20"/>
                <w:szCs w:val="20"/>
                <w:lang w:val="uk-UA"/>
              </w:rPr>
              <w:t xml:space="preserve"> </w:t>
            </w:r>
            <w:r>
              <w:rPr>
                <w:rFonts w:ascii="Times New Roman" w:hAnsi="Times New Roman" w:cs="Times New Roman"/>
                <w:b/>
                <w:caps/>
                <w:color w:val="000000"/>
                <w:sz w:val="20"/>
                <w:szCs w:val="20"/>
                <w:lang w:val="uk-UA"/>
              </w:rPr>
              <w:t>5, 10, 11,14, 17, 22, 24, 26</w:t>
            </w:r>
          </w:p>
        </w:tc>
      </w:tr>
      <w:tr w:rsidR="0002410C" w:rsidRPr="00545E4E" w14:paraId="15F9BAD1" w14:textId="7864BEB7" w:rsidTr="00B249BC">
        <w:tc>
          <w:tcPr>
            <w:tcW w:w="2829" w:type="dxa"/>
          </w:tcPr>
          <w:p w14:paraId="2E14C073" w14:textId="5B60794A" w:rsidR="0002410C" w:rsidRPr="008A24EA" w:rsidRDefault="008C7C14" w:rsidP="00ED1AD5">
            <w:pPr>
              <w:rPr>
                <w:rFonts w:ascii="Times New Roman" w:hAnsi="Times New Roman" w:cs="Times New Roman"/>
                <w:bCs/>
                <w:sz w:val="20"/>
                <w:szCs w:val="20"/>
                <w:lang w:val="uk-UA"/>
              </w:rPr>
            </w:pPr>
            <w:r w:rsidRPr="008C7C14">
              <w:rPr>
                <w:rFonts w:ascii="Times New Roman" w:hAnsi="Times New Roman" w:cs="Times New Roman"/>
                <w:bCs/>
                <w:sz w:val="20"/>
                <w:szCs w:val="20"/>
                <w:lang w:val="uk-UA"/>
              </w:rPr>
              <w:t>Тема 5. Правотворчість у правових системах світу</w:t>
            </w:r>
            <w:r>
              <w:rPr>
                <w:rFonts w:ascii="Times New Roman" w:hAnsi="Times New Roman" w:cs="Times New Roman"/>
                <w:bCs/>
                <w:sz w:val="20"/>
                <w:szCs w:val="20"/>
                <w:lang w:val="uk-UA"/>
              </w:rPr>
              <w:t xml:space="preserve">. </w:t>
            </w:r>
          </w:p>
        </w:tc>
        <w:tc>
          <w:tcPr>
            <w:tcW w:w="567" w:type="dxa"/>
            <w:tcBorders>
              <w:right w:val="single" w:sz="4" w:space="0" w:color="auto"/>
            </w:tcBorders>
          </w:tcPr>
          <w:p w14:paraId="6D27CB93" w14:textId="1BEC2305" w:rsidR="0002410C" w:rsidRPr="008A24EA" w:rsidRDefault="0002410C" w:rsidP="00C70CC5">
            <w:pPr>
              <w:jc w:val="center"/>
              <w:rPr>
                <w:rFonts w:ascii="Times New Roman" w:hAnsi="Times New Roman" w:cs="Times New Roman"/>
                <w:bCs/>
                <w:caps/>
                <w:color w:val="000000"/>
                <w:sz w:val="20"/>
                <w:szCs w:val="20"/>
                <w:lang w:val="uk-UA"/>
              </w:rPr>
            </w:pPr>
            <w:r w:rsidRPr="008A24EA">
              <w:rPr>
                <w:rFonts w:ascii="Times New Roman" w:hAnsi="Times New Roman" w:cs="Times New Roman"/>
                <w:bCs/>
                <w:caps/>
                <w:color w:val="000000"/>
                <w:sz w:val="20"/>
                <w:szCs w:val="20"/>
                <w:lang w:val="uk-UA"/>
              </w:rPr>
              <w:t>2</w:t>
            </w:r>
          </w:p>
        </w:tc>
        <w:tc>
          <w:tcPr>
            <w:tcW w:w="568" w:type="dxa"/>
            <w:tcBorders>
              <w:right w:val="single" w:sz="4" w:space="0" w:color="auto"/>
            </w:tcBorders>
          </w:tcPr>
          <w:p w14:paraId="2AB9B167" w14:textId="7D5F650C" w:rsidR="0002410C" w:rsidRPr="008A24EA" w:rsidRDefault="0002410C" w:rsidP="00EE5CFE">
            <w:pPr>
              <w:jc w:val="center"/>
              <w:rPr>
                <w:rFonts w:ascii="Times New Roman" w:hAnsi="Times New Roman" w:cs="Times New Roman"/>
                <w:bCs/>
                <w:caps/>
                <w:color w:val="000000"/>
                <w:sz w:val="20"/>
                <w:szCs w:val="20"/>
                <w:lang w:val="uk-UA"/>
              </w:rPr>
            </w:pPr>
            <w:r w:rsidRPr="008A24EA">
              <w:rPr>
                <w:rFonts w:ascii="Times New Roman" w:hAnsi="Times New Roman" w:cs="Times New Roman"/>
                <w:bCs/>
                <w:caps/>
                <w:color w:val="000000"/>
                <w:sz w:val="20"/>
                <w:szCs w:val="20"/>
                <w:lang w:val="uk-UA"/>
              </w:rPr>
              <w:t>2</w:t>
            </w:r>
          </w:p>
        </w:tc>
        <w:tc>
          <w:tcPr>
            <w:tcW w:w="567" w:type="dxa"/>
            <w:tcBorders>
              <w:left w:val="single" w:sz="4" w:space="0" w:color="auto"/>
              <w:right w:val="single" w:sz="4" w:space="0" w:color="auto"/>
            </w:tcBorders>
          </w:tcPr>
          <w:p w14:paraId="30D77E95" w14:textId="13067F9A" w:rsidR="0002410C" w:rsidRPr="008A24EA" w:rsidRDefault="00ED1AD5" w:rsidP="00EE5CFE">
            <w:pPr>
              <w:jc w:val="center"/>
              <w:rPr>
                <w:rFonts w:ascii="Times New Roman" w:hAnsi="Times New Roman" w:cs="Times New Roman"/>
                <w:bCs/>
                <w:caps/>
                <w:color w:val="000000"/>
                <w:sz w:val="20"/>
                <w:szCs w:val="20"/>
                <w:lang w:val="uk-UA"/>
              </w:rPr>
            </w:pPr>
            <w:r>
              <w:rPr>
                <w:rFonts w:ascii="Times New Roman" w:hAnsi="Times New Roman" w:cs="Times New Roman"/>
                <w:bCs/>
                <w:caps/>
                <w:color w:val="000000"/>
                <w:sz w:val="20"/>
                <w:szCs w:val="20"/>
                <w:lang w:val="uk-UA"/>
              </w:rPr>
              <w:t>4</w:t>
            </w:r>
          </w:p>
        </w:tc>
        <w:tc>
          <w:tcPr>
            <w:tcW w:w="1134" w:type="dxa"/>
            <w:tcBorders>
              <w:left w:val="single" w:sz="4" w:space="0" w:color="auto"/>
            </w:tcBorders>
          </w:tcPr>
          <w:p w14:paraId="561FDC84" w14:textId="223AB959" w:rsidR="0002410C" w:rsidRPr="000260B5" w:rsidRDefault="000260B5" w:rsidP="00EE5CFE">
            <w:pPr>
              <w:jc w:val="center"/>
              <w:rPr>
                <w:rFonts w:ascii="Times New Roman" w:hAnsi="Times New Roman" w:cs="Times New Roman"/>
                <w:caps/>
                <w:color w:val="000000"/>
                <w:sz w:val="20"/>
                <w:szCs w:val="20"/>
                <w:lang w:val="uk-UA"/>
              </w:rPr>
            </w:pPr>
            <w:r w:rsidRPr="000260B5">
              <w:rPr>
                <w:rFonts w:ascii="Times New Roman" w:hAnsi="Times New Roman" w:cs="Times New Roman"/>
                <w:caps/>
                <w:color w:val="000000"/>
                <w:sz w:val="20"/>
                <w:szCs w:val="20"/>
                <w:lang w:val="uk-UA"/>
              </w:rPr>
              <w:t>8</w:t>
            </w:r>
          </w:p>
        </w:tc>
        <w:tc>
          <w:tcPr>
            <w:tcW w:w="1134" w:type="dxa"/>
            <w:tcBorders>
              <w:right w:val="single" w:sz="4" w:space="0" w:color="auto"/>
            </w:tcBorders>
          </w:tcPr>
          <w:p w14:paraId="6FC28064" w14:textId="7239E941" w:rsidR="0002410C" w:rsidRPr="008A24EA" w:rsidRDefault="000260B5" w:rsidP="008A24EA">
            <w:pPr>
              <w:jc w:val="center"/>
              <w:rPr>
                <w:rFonts w:ascii="Times New Roman" w:hAnsi="Times New Roman" w:cs="Times New Roman"/>
                <w:b/>
                <w:caps/>
                <w:color w:val="000000"/>
                <w:sz w:val="20"/>
                <w:szCs w:val="20"/>
                <w:lang w:val="uk-UA"/>
              </w:rPr>
            </w:pPr>
            <w:r>
              <w:rPr>
                <w:rFonts w:ascii="Times New Roman" w:hAnsi="Times New Roman" w:cs="Times New Roman"/>
                <w:b/>
                <w:caps/>
                <w:color w:val="000000"/>
                <w:sz w:val="20"/>
                <w:szCs w:val="20"/>
                <w:lang w:val="uk-UA"/>
              </w:rPr>
              <w:t>-</w:t>
            </w:r>
          </w:p>
        </w:tc>
        <w:tc>
          <w:tcPr>
            <w:tcW w:w="567" w:type="dxa"/>
            <w:tcBorders>
              <w:right w:val="single" w:sz="4" w:space="0" w:color="auto"/>
            </w:tcBorders>
          </w:tcPr>
          <w:p w14:paraId="0019D72A" w14:textId="32B6557B" w:rsidR="0002410C" w:rsidRPr="008A24EA" w:rsidRDefault="000260B5" w:rsidP="008A24EA">
            <w:pPr>
              <w:jc w:val="center"/>
              <w:rPr>
                <w:rFonts w:ascii="Times New Roman" w:hAnsi="Times New Roman" w:cs="Times New Roman"/>
                <w:b/>
                <w:caps/>
                <w:color w:val="000000"/>
                <w:sz w:val="20"/>
                <w:szCs w:val="20"/>
                <w:lang w:val="uk-UA"/>
              </w:rPr>
            </w:pPr>
            <w:r>
              <w:rPr>
                <w:rFonts w:ascii="Times New Roman" w:hAnsi="Times New Roman" w:cs="Times New Roman"/>
                <w:b/>
                <w:caps/>
                <w:color w:val="000000"/>
                <w:sz w:val="20"/>
                <w:szCs w:val="20"/>
                <w:lang w:val="uk-UA"/>
              </w:rPr>
              <w:t>-</w:t>
            </w:r>
          </w:p>
        </w:tc>
        <w:tc>
          <w:tcPr>
            <w:tcW w:w="567" w:type="dxa"/>
            <w:tcBorders>
              <w:right w:val="single" w:sz="4" w:space="0" w:color="auto"/>
            </w:tcBorders>
          </w:tcPr>
          <w:p w14:paraId="2F0F70DB" w14:textId="17FA14B2" w:rsidR="0002410C" w:rsidRPr="000260B5" w:rsidRDefault="000260B5" w:rsidP="008A24EA">
            <w:pPr>
              <w:jc w:val="center"/>
              <w:rPr>
                <w:rFonts w:ascii="Times New Roman" w:hAnsi="Times New Roman" w:cs="Times New Roman"/>
                <w:caps/>
                <w:color w:val="000000"/>
                <w:sz w:val="20"/>
                <w:szCs w:val="20"/>
                <w:lang w:val="uk-UA"/>
              </w:rPr>
            </w:pPr>
            <w:r w:rsidRPr="000260B5">
              <w:rPr>
                <w:rFonts w:ascii="Times New Roman" w:hAnsi="Times New Roman" w:cs="Times New Roman"/>
                <w:caps/>
                <w:color w:val="000000"/>
                <w:sz w:val="20"/>
                <w:szCs w:val="20"/>
                <w:lang w:val="uk-UA"/>
              </w:rPr>
              <w:t>8</w:t>
            </w:r>
          </w:p>
        </w:tc>
        <w:tc>
          <w:tcPr>
            <w:tcW w:w="993" w:type="dxa"/>
            <w:tcBorders>
              <w:right w:val="single" w:sz="4" w:space="0" w:color="auto"/>
            </w:tcBorders>
          </w:tcPr>
          <w:p w14:paraId="711C7905" w14:textId="6FF8AF4D" w:rsidR="0002410C" w:rsidRPr="000260B5" w:rsidRDefault="000260B5" w:rsidP="008A24EA">
            <w:pPr>
              <w:jc w:val="center"/>
              <w:rPr>
                <w:rFonts w:ascii="Times New Roman" w:hAnsi="Times New Roman" w:cs="Times New Roman"/>
                <w:caps/>
                <w:color w:val="000000"/>
                <w:sz w:val="20"/>
                <w:szCs w:val="20"/>
                <w:lang w:val="uk-UA"/>
              </w:rPr>
            </w:pPr>
            <w:r w:rsidRPr="000260B5">
              <w:rPr>
                <w:rFonts w:ascii="Times New Roman" w:hAnsi="Times New Roman" w:cs="Times New Roman"/>
                <w:caps/>
                <w:color w:val="000000"/>
                <w:sz w:val="20"/>
                <w:szCs w:val="20"/>
                <w:lang w:val="uk-UA"/>
              </w:rPr>
              <w:t>8</w:t>
            </w:r>
          </w:p>
        </w:tc>
        <w:tc>
          <w:tcPr>
            <w:tcW w:w="1559" w:type="dxa"/>
            <w:tcBorders>
              <w:left w:val="single" w:sz="4" w:space="0" w:color="auto"/>
            </w:tcBorders>
          </w:tcPr>
          <w:p w14:paraId="4BF55D41" w14:textId="53BC723E" w:rsidR="0002410C" w:rsidRPr="008A24EA" w:rsidRDefault="00C25AFA" w:rsidP="008A24EA">
            <w:pPr>
              <w:jc w:val="center"/>
              <w:rPr>
                <w:rFonts w:ascii="Times New Roman" w:hAnsi="Times New Roman" w:cs="Times New Roman"/>
                <w:b/>
                <w:caps/>
                <w:color w:val="000000"/>
                <w:sz w:val="20"/>
                <w:szCs w:val="20"/>
                <w:lang w:val="uk-UA"/>
              </w:rPr>
            </w:pPr>
            <w:r>
              <w:rPr>
                <w:rFonts w:ascii="Times New Roman" w:hAnsi="Times New Roman" w:cs="Times New Roman"/>
                <w:b/>
                <w:caps/>
                <w:color w:val="000000"/>
                <w:sz w:val="20"/>
                <w:szCs w:val="20"/>
                <w:lang w:val="uk-UA"/>
              </w:rPr>
              <w:t>1,</w:t>
            </w:r>
            <w:r w:rsidR="006608B8">
              <w:rPr>
                <w:rFonts w:ascii="Times New Roman" w:hAnsi="Times New Roman" w:cs="Times New Roman"/>
                <w:b/>
                <w:caps/>
                <w:color w:val="000000"/>
                <w:sz w:val="20"/>
                <w:szCs w:val="20"/>
                <w:lang w:val="uk-UA"/>
              </w:rPr>
              <w:t xml:space="preserve"> </w:t>
            </w:r>
            <w:r>
              <w:rPr>
                <w:rFonts w:ascii="Times New Roman" w:hAnsi="Times New Roman" w:cs="Times New Roman"/>
                <w:b/>
                <w:caps/>
                <w:color w:val="000000"/>
                <w:sz w:val="20"/>
                <w:szCs w:val="20"/>
                <w:lang w:val="uk-UA"/>
              </w:rPr>
              <w:t>5, 12,</w:t>
            </w:r>
            <w:r w:rsidR="006608B8">
              <w:rPr>
                <w:rFonts w:ascii="Times New Roman" w:hAnsi="Times New Roman" w:cs="Times New Roman"/>
                <w:b/>
                <w:caps/>
                <w:color w:val="000000"/>
                <w:sz w:val="20"/>
                <w:szCs w:val="20"/>
                <w:lang w:val="uk-UA"/>
              </w:rPr>
              <w:t xml:space="preserve"> </w:t>
            </w:r>
            <w:r>
              <w:rPr>
                <w:rFonts w:ascii="Times New Roman" w:hAnsi="Times New Roman" w:cs="Times New Roman"/>
                <w:b/>
                <w:caps/>
                <w:color w:val="000000"/>
                <w:sz w:val="20"/>
                <w:szCs w:val="20"/>
                <w:lang w:val="uk-UA"/>
              </w:rPr>
              <w:t>13</w:t>
            </w:r>
          </w:p>
        </w:tc>
      </w:tr>
      <w:tr w:rsidR="00B249BC" w:rsidRPr="00545E4E" w14:paraId="66A09710" w14:textId="77777777" w:rsidTr="004C68B8">
        <w:trPr>
          <w:trHeight w:val="352"/>
        </w:trPr>
        <w:tc>
          <w:tcPr>
            <w:tcW w:w="8926" w:type="dxa"/>
            <w:gridSpan w:val="9"/>
            <w:tcBorders>
              <w:right w:val="single" w:sz="4" w:space="0" w:color="auto"/>
            </w:tcBorders>
          </w:tcPr>
          <w:p w14:paraId="1B94E1CF" w14:textId="1A5160AB" w:rsidR="00B249BC" w:rsidRPr="004C68B8" w:rsidRDefault="004C68B8" w:rsidP="004C68B8">
            <w:pPr>
              <w:jc w:val="center"/>
              <w:rPr>
                <w:rFonts w:ascii="Times New Roman" w:hAnsi="Times New Roman" w:cs="Times New Roman"/>
                <w:b/>
                <w:sz w:val="20"/>
                <w:szCs w:val="20"/>
                <w:lang w:val="uk-UA"/>
              </w:rPr>
            </w:pPr>
            <w:r w:rsidRPr="004C68B8">
              <w:rPr>
                <w:rFonts w:ascii="Times New Roman" w:hAnsi="Times New Roman" w:cs="Times New Roman"/>
                <w:b/>
                <w:bCs/>
                <w:sz w:val="20"/>
                <w:szCs w:val="20"/>
                <w:lang w:val="uk-UA"/>
              </w:rPr>
              <w:t xml:space="preserve">Модуль 2. </w:t>
            </w:r>
            <w:r>
              <w:rPr>
                <w:rFonts w:ascii="Times New Roman" w:hAnsi="Times New Roman" w:cs="Times New Roman"/>
                <w:b/>
                <w:bCs/>
                <w:sz w:val="20"/>
                <w:szCs w:val="20"/>
                <w:lang w:val="uk-UA"/>
              </w:rPr>
              <w:t>Сутнісні о</w:t>
            </w:r>
            <w:r w:rsidRPr="004C68B8">
              <w:rPr>
                <w:rFonts w:ascii="Times New Roman" w:hAnsi="Times New Roman" w:cs="Times New Roman"/>
                <w:b/>
                <w:bCs/>
                <w:sz w:val="20"/>
                <w:szCs w:val="20"/>
                <w:lang w:val="uk-UA"/>
              </w:rPr>
              <w:t xml:space="preserve">собливості правотворчості </w:t>
            </w:r>
          </w:p>
        </w:tc>
        <w:tc>
          <w:tcPr>
            <w:tcW w:w="1559" w:type="dxa"/>
            <w:tcBorders>
              <w:left w:val="single" w:sz="4" w:space="0" w:color="auto"/>
            </w:tcBorders>
          </w:tcPr>
          <w:p w14:paraId="3C2EB348" w14:textId="10FAA84B" w:rsidR="00B249BC" w:rsidRPr="008A24EA" w:rsidRDefault="00B249BC" w:rsidP="00EE5CFE">
            <w:pPr>
              <w:jc w:val="center"/>
              <w:rPr>
                <w:rFonts w:ascii="Times New Roman" w:hAnsi="Times New Roman" w:cs="Times New Roman"/>
                <w:b/>
                <w:caps/>
                <w:sz w:val="20"/>
                <w:szCs w:val="20"/>
                <w:lang w:val="uk-UA"/>
              </w:rPr>
            </w:pPr>
          </w:p>
        </w:tc>
      </w:tr>
      <w:tr w:rsidR="0002410C" w:rsidRPr="00545E4E" w14:paraId="1778E42D" w14:textId="77777777" w:rsidTr="00B249BC">
        <w:tc>
          <w:tcPr>
            <w:tcW w:w="2829" w:type="dxa"/>
            <w:tcBorders>
              <w:right w:val="single" w:sz="4" w:space="0" w:color="auto"/>
            </w:tcBorders>
          </w:tcPr>
          <w:p w14:paraId="7E047BA6" w14:textId="40F1E1AE" w:rsidR="0002410C" w:rsidRPr="008C7C14" w:rsidRDefault="00664785" w:rsidP="008C7C14">
            <w:pPr>
              <w:rPr>
                <w:rFonts w:ascii="Times New Roman" w:hAnsi="Times New Roman" w:cs="Times New Roman"/>
                <w:bCs/>
                <w:sz w:val="20"/>
                <w:szCs w:val="20"/>
                <w:lang w:val="uk-UA"/>
              </w:rPr>
            </w:pPr>
            <w:r w:rsidRPr="008C7C14">
              <w:rPr>
                <w:rFonts w:ascii="Times New Roman" w:hAnsi="Times New Roman" w:cs="Times New Roman"/>
                <w:bCs/>
                <w:sz w:val="20"/>
                <w:szCs w:val="20"/>
                <w:lang w:val="uk-UA"/>
              </w:rPr>
              <w:t>Тема 6</w:t>
            </w:r>
            <w:r w:rsidR="0002410C" w:rsidRPr="008C7C14">
              <w:rPr>
                <w:rFonts w:ascii="Times New Roman" w:hAnsi="Times New Roman" w:cs="Times New Roman"/>
                <w:bCs/>
                <w:sz w:val="20"/>
                <w:szCs w:val="20"/>
                <w:lang w:val="uk-UA"/>
              </w:rPr>
              <w:t>.</w:t>
            </w:r>
            <w:r w:rsidR="002C320C" w:rsidRPr="008C7C14">
              <w:rPr>
                <w:rFonts w:ascii="Times New Roman" w:hAnsi="Times New Roman" w:cs="Times New Roman"/>
                <w:sz w:val="20"/>
                <w:szCs w:val="20"/>
                <w:lang w:val="uk-UA"/>
              </w:rPr>
              <w:t xml:space="preserve"> </w:t>
            </w:r>
            <w:r w:rsidR="008C7C14" w:rsidRPr="008C7C14">
              <w:rPr>
                <w:rFonts w:ascii="Times New Roman" w:hAnsi="Times New Roman" w:cs="Times New Roman"/>
                <w:sz w:val="20"/>
                <w:szCs w:val="20"/>
                <w:lang w:val="uk-UA"/>
              </w:rPr>
              <w:t xml:space="preserve">Правотворчий процес в рамках міжнародних організацій. </w:t>
            </w:r>
          </w:p>
        </w:tc>
        <w:tc>
          <w:tcPr>
            <w:tcW w:w="567" w:type="dxa"/>
            <w:tcBorders>
              <w:right w:val="single" w:sz="4" w:space="0" w:color="auto"/>
            </w:tcBorders>
          </w:tcPr>
          <w:p w14:paraId="5331247B" w14:textId="6CEA6593" w:rsidR="0002410C" w:rsidRPr="00ED1AD5" w:rsidRDefault="00ED1AD5" w:rsidP="00EE5CFE">
            <w:pPr>
              <w:jc w:val="center"/>
              <w:rPr>
                <w:rFonts w:ascii="Times New Roman" w:hAnsi="Times New Roman" w:cs="Times New Roman"/>
                <w:bCs/>
                <w:sz w:val="20"/>
                <w:szCs w:val="20"/>
                <w:lang w:val="uk-UA"/>
              </w:rPr>
            </w:pPr>
            <w:r w:rsidRPr="00ED1AD5">
              <w:rPr>
                <w:rFonts w:ascii="Times New Roman" w:hAnsi="Times New Roman" w:cs="Times New Roman"/>
                <w:bCs/>
                <w:sz w:val="20"/>
                <w:szCs w:val="20"/>
                <w:lang w:val="uk-UA"/>
              </w:rPr>
              <w:t>2</w:t>
            </w:r>
          </w:p>
        </w:tc>
        <w:tc>
          <w:tcPr>
            <w:tcW w:w="568" w:type="dxa"/>
            <w:tcBorders>
              <w:right w:val="single" w:sz="4" w:space="0" w:color="auto"/>
            </w:tcBorders>
          </w:tcPr>
          <w:p w14:paraId="46B78383" w14:textId="20702CB5" w:rsidR="0002410C" w:rsidRPr="00302472" w:rsidRDefault="00ED1AD5" w:rsidP="00EE5CFE">
            <w:pPr>
              <w:jc w:val="center"/>
              <w:rPr>
                <w:rFonts w:ascii="Times New Roman" w:hAnsi="Times New Roman" w:cs="Times New Roman"/>
                <w:b/>
                <w:bCs/>
                <w:sz w:val="20"/>
                <w:szCs w:val="20"/>
                <w:lang w:val="uk-UA"/>
              </w:rPr>
            </w:pPr>
            <w:r>
              <w:rPr>
                <w:rFonts w:ascii="Times New Roman" w:hAnsi="Times New Roman" w:cs="Times New Roman"/>
                <w:b/>
                <w:bCs/>
                <w:sz w:val="20"/>
                <w:szCs w:val="20"/>
                <w:lang w:val="uk-UA"/>
              </w:rPr>
              <w:t>-</w:t>
            </w:r>
          </w:p>
        </w:tc>
        <w:tc>
          <w:tcPr>
            <w:tcW w:w="567" w:type="dxa"/>
            <w:tcBorders>
              <w:right w:val="single" w:sz="4" w:space="0" w:color="auto"/>
            </w:tcBorders>
          </w:tcPr>
          <w:p w14:paraId="47C8B18E" w14:textId="38F0F387" w:rsidR="0002410C" w:rsidRPr="000260B5" w:rsidRDefault="00ED1AD5" w:rsidP="00EE5CFE">
            <w:pPr>
              <w:jc w:val="center"/>
              <w:rPr>
                <w:rFonts w:ascii="Times New Roman" w:hAnsi="Times New Roman" w:cs="Times New Roman"/>
                <w:bCs/>
                <w:sz w:val="20"/>
                <w:szCs w:val="20"/>
                <w:lang w:val="uk-UA"/>
              </w:rPr>
            </w:pPr>
            <w:r w:rsidRPr="000260B5">
              <w:rPr>
                <w:rFonts w:ascii="Times New Roman" w:hAnsi="Times New Roman" w:cs="Times New Roman"/>
                <w:bCs/>
                <w:sz w:val="20"/>
                <w:szCs w:val="20"/>
                <w:lang w:val="uk-UA"/>
              </w:rPr>
              <w:t>6</w:t>
            </w:r>
          </w:p>
        </w:tc>
        <w:tc>
          <w:tcPr>
            <w:tcW w:w="1134" w:type="dxa"/>
            <w:tcBorders>
              <w:left w:val="single" w:sz="4" w:space="0" w:color="auto"/>
            </w:tcBorders>
          </w:tcPr>
          <w:p w14:paraId="0D087848" w14:textId="41E557D6" w:rsidR="0002410C" w:rsidRPr="000260B5" w:rsidRDefault="000260B5" w:rsidP="00EE5CFE">
            <w:pPr>
              <w:jc w:val="center"/>
              <w:rPr>
                <w:rFonts w:ascii="Times New Roman" w:hAnsi="Times New Roman" w:cs="Times New Roman"/>
                <w:caps/>
                <w:sz w:val="20"/>
                <w:szCs w:val="20"/>
                <w:lang w:val="uk-UA"/>
              </w:rPr>
            </w:pPr>
            <w:r w:rsidRPr="000260B5">
              <w:rPr>
                <w:rFonts w:ascii="Times New Roman" w:hAnsi="Times New Roman" w:cs="Times New Roman"/>
                <w:caps/>
                <w:sz w:val="20"/>
                <w:szCs w:val="20"/>
                <w:lang w:val="uk-UA"/>
              </w:rPr>
              <w:t>8</w:t>
            </w:r>
          </w:p>
        </w:tc>
        <w:tc>
          <w:tcPr>
            <w:tcW w:w="1134" w:type="dxa"/>
            <w:tcBorders>
              <w:right w:val="single" w:sz="4" w:space="0" w:color="auto"/>
            </w:tcBorders>
          </w:tcPr>
          <w:p w14:paraId="651C7BA8" w14:textId="4E79A689" w:rsidR="0002410C" w:rsidRPr="000260B5" w:rsidRDefault="000260B5" w:rsidP="00EE5CFE">
            <w:pPr>
              <w:jc w:val="center"/>
              <w:rPr>
                <w:rFonts w:ascii="Times New Roman" w:hAnsi="Times New Roman" w:cs="Times New Roman"/>
                <w:sz w:val="20"/>
                <w:szCs w:val="20"/>
                <w:lang w:val="uk-UA"/>
              </w:rPr>
            </w:pPr>
            <w:r w:rsidRPr="000260B5">
              <w:rPr>
                <w:rFonts w:ascii="Times New Roman" w:hAnsi="Times New Roman" w:cs="Times New Roman"/>
                <w:sz w:val="20"/>
                <w:szCs w:val="20"/>
                <w:lang w:val="uk-UA"/>
              </w:rPr>
              <w:t>2</w:t>
            </w:r>
          </w:p>
        </w:tc>
        <w:tc>
          <w:tcPr>
            <w:tcW w:w="567" w:type="dxa"/>
            <w:tcBorders>
              <w:right w:val="single" w:sz="4" w:space="0" w:color="auto"/>
            </w:tcBorders>
          </w:tcPr>
          <w:p w14:paraId="6E9DE756" w14:textId="2B5E1E63" w:rsidR="0002410C" w:rsidRDefault="000260B5" w:rsidP="00EE5CFE">
            <w:pPr>
              <w:jc w:val="center"/>
              <w:rPr>
                <w:rFonts w:ascii="Times New Roman" w:hAnsi="Times New Roman" w:cs="Times New Roman"/>
                <w:b/>
                <w:sz w:val="20"/>
                <w:szCs w:val="20"/>
                <w:lang w:val="uk-UA"/>
              </w:rPr>
            </w:pPr>
            <w:r>
              <w:rPr>
                <w:rFonts w:ascii="Times New Roman" w:hAnsi="Times New Roman" w:cs="Times New Roman"/>
                <w:b/>
                <w:sz w:val="20"/>
                <w:szCs w:val="20"/>
                <w:lang w:val="uk-UA"/>
              </w:rPr>
              <w:t>-</w:t>
            </w:r>
          </w:p>
        </w:tc>
        <w:tc>
          <w:tcPr>
            <w:tcW w:w="567" w:type="dxa"/>
            <w:tcBorders>
              <w:right w:val="single" w:sz="4" w:space="0" w:color="auto"/>
            </w:tcBorders>
          </w:tcPr>
          <w:p w14:paraId="134160B7" w14:textId="6433346D" w:rsidR="0002410C" w:rsidRPr="000260B5" w:rsidRDefault="000260B5" w:rsidP="00EE5CFE">
            <w:pPr>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993" w:type="dxa"/>
            <w:tcBorders>
              <w:right w:val="single" w:sz="4" w:space="0" w:color="auto"/>
            </w:tcBorders>
          </w:tcPr>
          <w:p w14:paraId="2771F59D" w14:textId="7A5F9B98" w:rsidR="0002410C" w:rsidRPr="000260B5" w:rsidRDefault="000260B5" w:rsidP="00EE5CFE">
            <w:pPr>
              <w:jc w:val="center"/>
              <w:rPr>
                <w:rFonts w:ascii="Times New Roman" w:hAnsi="Times New Roman" w:cs="Times New Roman"/>
                <w:sz w:val="20"/>
                <w:szCs w:val="20"/>
                <w:lang w:val="uk-UA"/>
              </w:rPr>
            </w:pPr>
            <w:r w:rsidRPr="000260B5">
              <w:rPr>
                <w:rFonts w:ascii="Times New Roman" w:hAnsi="Times New Roman" w:cs="Times New Roman"/>
                <w:sz w:val="20"/>
                <w:szCs w:val="20"/>
                <w:lang w:val="uk-UA"/>
              </w:rPr>
              <w:t>8</w:t>
            </w:r>
          </w:p>
        </w:tc>
        <w:tc>
          <w:tcPr>
            <w:tcW w:w="1559" w:type="dxa"/>
            <w:tcBorders>
              <w:left w:val="single" w:sz="4" w:space="0" w:color="auto"/>
            </w:tcBorders>
          </w:tcPr>
          <w:p w14:paraId="763CD9B5" w14:textId="75A11412" w:rsidR="0002410C" w:rsidRPr="008A24EA" w:rsidRDefault="00C25AFA" w:rsidP="00527FA3">
            <w:pPr>
              <w:jc w:val="center"/>
              <w:rPr>
                <w:rFonts w:ascii="Times New Roman" w:hAnsi="Times New Roman" w:cs="Times New Roman"/>
                <w:b/>
                <w:caps/>
                <w:sz w:val="20"/>
                <w:szCs w:val="20"/>
                <w:lang w:val="uk-UA"/>
              </w:rPr>
            </w:pPr>
            <w:r>
              <w:rPr>
                <w:rFonts w:ascii="Times New Roman" w:hAnsi="Times New Roman" w:cs="Times New Roman"/>
                <w:b/>
                <w:caps/>
                <w:sz w:val="20"/>
                <w:szCs w:val="20"/>
                <w:lang w:val="uk-UA"/>
              </w:rPr>
              <w:t xml:space="preserve">8, </w:t>
            </w:r>
            <w:r w:rsidR="003B4E79">
              <w:rPr>
                <w:rFonts w:ascii="Times New Roman" w:hAnsi="Times New Roman" w:cs="Times New Roman"/>
                <w:b/>
                <w:caps/>
                <w:sz w:val="20"/>
                <w:szCs w:val="20"/>
                <w:lang w:val="uk-UA"/>
              </w:rPr>
              <w:t>14-</w:t>
            </w:r>
            <w:r>
              <w:rPr>
                <w:rFonts w:ascii="Times New Roman" w:hAnsi="Times New Roman" w:cs="Times New Roman"/>
                <w:b/>
                <w:caps/>
                <w:sz w:val="20"/>
                <w:szCs w:val="20"/>
                <w:lang w:val="uk-UA"/>
              </w:rPr>
              <w:t>17,</w:t>
            </w:r>
            <w:r w:rsidR="003B4E79">
              <w:rPr>
                <w:rFonts w:ascii="Times New Roman" w:hAnsi="Times New Roman" w:cs="Times New Roman"/>
                <w:b/>
                <w:caps/>
                <w:sz w:val="20"/>
                <w:szCs w:val="20"/>
                <w:lang w:val="uk-UA"/>
              </w:rPr>
              <w:t xml:space="preserve"> 24</w:t>
            </w:r>
          </w:p>
        </w:tc>
      </w:tr>
      <w:tr w:rsidR="0002410C" w:rsidRPr="00545E4E" w14:paraId="74136BD9" w14:textId="77777777" w:rsidTr="00B249BC">
        <w:tc>
          <w:tcPr>
            <w:tcW w:w="2829" w:type="dxa"/>
            <w:tcBorders>
              <w:right w:val="single" w:sz="4" w:space="0" w:color="auto"/>
            </w:tcBorders>
          </w:tcPr>
          <w:p w14:paraId="19C49A80" w14:textId="7126A622" w:rsidR="0002410C" w:rsidRPr="008C7C14" w:rsidRDefault="00664785" w:rsidP="008C7C14">
            <w:pPr>
              <w:rPr>
                <w:rFonts w:ascii="Times New Roman" w:hAnsi="Times New Roman" w:cs="Times New Roman"/>
                <w:bCs/>
                <w:sz w:val="20"/>
                <w:szCs w:val="20"/>
                <w:lang w:val="uk-UA"/>
              </w:rPr>
            </w:pPr>
            <w:r w:rsidRPr="008C7C14">
              <w:rPr>
                <w:rFonts w:ascii="Times New Roman" w:hAnsi="Times New Roman" w:cs="Times New Roman"/>
                <w:bCs/>
                <w:sz w:val="20"/>
                <w:szCs w:val="20"/>
                <w:lang w:val="uk-UA"/>
              </w:rPr>
              <w:t>Тема 7</w:t>
            </w:r>
            <w:r w:rsidR="0002410C" w:rsidRPr="008C7C14">
              <w:rPr>
                <w:rFonts w:ascii="Times New Roman" w:hAnsi="Times New Roman" w:cs="Times New Roman"/>
                <w:bCs/>
                <w:sz w:val="20"/>
                <w:szCs w:val="20"/>
                <w:lang w:val="uk-UA"/>
              </w:rPr>
              <w:t>.</w:t>
            </w:r>
            <w:r w:rsidR="008D3F49" w:rsidRPr="008C7C14">
              <w:rPr>
                <w:rFonts w:ascii="Times New Roman" w:hAnsi="Times New Roman" w:cs="Times New Roman"/>
                <w:sz w:val="20"/>
                <w:szCs w:val="20"/>
                <w:lang w:val="uk-UA"/>
              </w:rPr>
              <w:t xml:space="preserve"> </w:t>
            </w:r>
            <w:r w:rsidR="008C7C14" w:rsidRPr="008C7C14">
              <w:rPr>
                <w:rFonts w:ascii="Times New Roman" w:hAnsi="Times New Roman" w:cs="Times New Roman"/>
                <w:sz w:val="20"/>
                <w:szCs w:val="20"/>
                <w:lang w:val="uk-UA"/>
              </w:rPr>
              <w:t>Особливості правотворчої діяльності в Україні.</w:t>
            </w:r>
          </w:p>
        </w:tc>
        <w:tc>
          <w:tcPr>
            <w:tcW w:w="567" w:type="dxa"/>
            <w:tcBorders>
              <w:right w:val="single" w:sz="4" w:space="0" w:color="auto"/>
            </w:tcBorders>
          </w:tcPr>
          <w:p w14:paraId="2667CECF" w14:textId="77479E9B" w:rsidR="0002410C" w:rsidRPr="00ED1AD5" w:rsidRDefault="00ED1AD5" w:rsidP="00EE5CFE">
            <w:pPr>
              <w:jc w:val="center"/>
              <w:rPr>
                <w:rFonts w:ascii="Times New Roman" w:hAnsi="Times New Roman" w:cs="Times New Roman"/>
                <w:bCs/>
                <w:sz w:val="20"/>
                <w:szCs w:val="20"/>
                <w:lang w:val="uk-UA"/>
              </w:rPr>
            </w:pPr>
            <w:r w:rsidRPr="00ED1AD5">
              <w:rPr>
                <w:rFonts w:ascii="Times New Roman" w:hAnsi="Times New Roman" w:cs="Times New Roman"/>
                <w:bCs/>
                <w:sz w:val="20"/>
                <w:szCs w:val="20"/>
                <w:lang w:val="uk-UA"/>
              </w:rPr>
              <w:t>2</w:t>
            </w:r>
          </w:p>
        </w:tc>
        <w:tc>
          <w:tcPr>
            <w:tcW w:w="568" w:type="dxa"/>
            <w:tcBorders>
              <w:right w:val="single" w:sz="4" w:space="0" w:color="auto"/>
            </w:tcBorders>
          </w:tcPr>
          <w:p w14:paraId="7775986A" w14:textId="241AF1D2" w:rsidR="0002410C" w:rsidRPr="00ED1AD5" w:rsidRDefault="00ED1AD5" w:rsidP="00EE5CFE">
            <w:pPr>
              <w:jc w:val="center"/>
              <w:rPr>
                <w:rFonts w:ascii="Times New Roman" w:hAnsi="Times New Roman" w:cs="Times New Roman"/>
                <w:bCs/>
                <w:sz w:val="20"/>
                <w:szCs w:val="20"/>
                <w:lang w:val="uk-UA"/>
              </w:rPr>
            </w:pPr>
            <w:r w:rsidRPr="00ED1AD5">
              <w:rPr>
                <w:rFonts w:ascii="Times New Roman" w:hAnsi="Times New Roman" w:cs="Times New Roman"/>
                <w:bCs/>
                <w:sz w:val="20"/>
                <w:szCs w:val="20"/>
                <w:lang w:val="uk-UA"/>
              </w:rPr>
              <w:t>2</w:t>
            </w:r>
          </w:p>
        </w:tc>
        <w:tc>
          <w:tcPr>
            <w:tcW w:w="567" w:type="dxa"/>
            <w:tcBorders>
              <w:right w:val="single" w:sz="4" w:space="0" w:color="auto"/>
            </w:tcBorders>
          </w:tcPr>
          <w:p w14:paraId="756503B4" w14:textId="7E9A217B" w:rsidR="0002410C" w:rsidRPr="000260B5" w:rsidRDefault="00ED1AD5" w:rsidP="00EE5CFE">
            <w:pPr>
              <w:jc w:val="center"/>
              <w:rPr>
                <w:rFonts w:ascii="Times New Roman" w:hAnsi="Times New Roman" w:cs="Times New Roman"/>
                <w:bCs/>
                <w:sz w:val="20"/>
                <w:szCs w:val="20"/>
                <w:lang w:val="uk-UA"/>
              </w:rPr>
            </w:pPr>
            <w:r w:rsidRPr="000260B5">
              <w:rPr>
                <w:rFonts w:ascii="Times New Roman" w:hAnsi="Times New Roman" w:cs="Times New Roman"/>
                <w:bCs/>
                <w:sz w:val="20"/>
                <w:szCs w:val="20"/>
                <w:lang w:val="uk-UA"/>
              </w:rPr>
              <w:t>4</w:t>
            </w:r>
          </w:p>
        </w:tc>
        <w:tc>
          <w:tcPr>
            <w:tcW w:w="1134" w:type="dxa"/>
            <w:tcBorders>
              <w:left w:val="single" w:sz="4" w:space="0" w:color="auto"/>
            </w:tcBorders>
          </w:tcPr>
          <w:p w14:paraId="3F4C117E" w14:textId="166771AE" w:rsidR="0002410C" w:rsidRPr="000260B5" w:rsidRDefault="000260B5" w:rsidP="00EE5CFE">
            <w:pPr>
              <w:jc w:val="center"/>
              <w:rPr>
                <w:rFonts w:ascii="Times New Roman" w:hAnsi="Times New Roman" w:cs="Times New Roman"/>
                <w:caps/>
                <w:sz w:val="20"/>
                <w:szCs w:val="20"/>
                <w:lang w:val="uk-UA"/>
              </w:rPr>
            </w:pPr>
            <w:r w:rsidRPr="000260B5">
              <w:rPr>
                <w:rFonts w:ascii="Times New Roman" w:hAnsi="Times New Roman" w:cs="Times New Roman"/>
                <w:caps/>
                <w:sz w:val="20"/>
                <w:szCs w:val="20"/>
                <w:lang w:val="uk-UA"/>
              </w:rPr>
              <w:t>8</w:t>
            </w:r>
          </w:p>
        </w:tc>
        <w:tc>
          <w:tcPr>
            <w:tcW w:w="1134" w:type="dxa"/>
            <w:tcBorders>
              <w:right w:val="single" w:sz="4" w:space="0" w:color="auto"/>
            </w:tcBorders>
          </w:tcPr>
          <w:p w14:paraId="3585A2C7" w14:textId="3439E8A2" w:rsidR="0002410C" w:rsidRPr="000260B5" w:rsidRDefault="000260B5" w:rsidP="00EE5CFE">
            <w:pPr>
              <w:jc w:val="center"/>
              <w:rPr>
                <w:rFonts w:ascii="Times New Roman" w:hAnsi="Times New Roman" w:cs="Times New Roman"/>
                <w:sz w:val="20"/>
                <w:szCs w:val="20"/>
                <w:lang w:val="uk-UA"/>
              </w:rPr>
            </w:pPr>
            <w:r w:rsidRPr="000260B5">
              <w:rPr>
                <w:rFonts w:ascii="Times New Roman" w:hAnsi="Times New Roman" w:cs="Times New Roman"/>
                <w:sz w:val="20"/>
                <w:szCs w:val="20"/>
                <w:lang w:val="uk-UA"/>
              </w:rPr>
              <w:t>2</w:t>
            </w:r>
          </w:p>
        </w:tc>
        <w:tc>
          <w:tcPr>
            <w:tcW w:w="567" w:type="dxa"/>
            <w:tcBorders>
              <w:right w:val="single" w:sz="4" w:space="0" w:color="auto"/>
            </w:tcBorders>
          </w:tcPr>
          <w:p w14:paraId="779240F9" w14:textId="2C9E6E16" w:rsidR="0002410C" w:rsidRPr="000260B5" w:rsidRDefault="000260B5" w:rsidP="00EE5CFE">
            <w:pPr>
              <w:jc w:val="center"/>
              <w:rPr>
                <w:rFonts w:ascii="Times New Roman" w:hAnsi="Times New Roman" w:cs="Times New Roman"/>
                <w:sz w:val="20"/>
                <w:szCs w:val="20"/>
                <w:lang w:val="uk-UA"/>
              </w:rPr>
            </w:pPr>
            <w:r w:rsidRPr="000260B5">
              <w:rPr>
                <w:rFonts w:ascii="Times New Roman" w:hAnsi="Times New Roman" w:cs="Times New Roman"/>
                <w:sz w:val="20"/>
                <w:szCs w:val="20"/>
                <w:lang w:val="uk-UA"/>
              </w:rPr>
              <w:t>2</w:t>
            </w:r>
          </w:p>
        </w:tc>
        <w:tc>
          <w:tcPr>
            <w:tcW w:w="567" w:type="dxa"/>
            <w:tcBorders>
              <w:right w:val="single" w:sz="4" w:space="0" w:color="auto"/>
            </w:tcBorders>
          </w:tcPr>
          <w:p w14:paraId="62C27AE4" w14:textId="40E0FE25" w:rsidR="0002410C" w:rsidRPr="000260B5" w:rsidRDefault="000260B5" w:rsidP="00EE5CFE">
            <w:pPr>
              <w:jc w:val="center"/>
              <w:rPr>
                <w:rFonts w:ascii="Times New Roman" w:hAnsi="Times New Roman" w:cs="Times New Roman"/>
                <w:sz w:val="20"/>
                <w:szCs w:val="20"/>
                <w:lang w:val="uk-UA"/>
              </w:rPr>
            </w:pPr>
            <w:r w:rsidRPr="000260B5">
              <w:rPr>
                <w:rFonts w:ascii="Times New Roman" w:hAnsi="Times New Roman" w:cs="Times New Roman"/>
                <w:sz w:val="20"/>
                <w:szCs w:val="20"/>
                <w:lang w:val="uk-UA"/>
              </w:rPr>
              <w:t>4</w:t>
            </w:r>
          </w:p>
        </w:tc>
        <w:tc>
          <w:tcPr>
            <w:tcW w:w="993" w:type="dxa"/>
            <w:tcBorders>
              <w:right w:val="single" w:sz="4" w:space="0" w:color="auto"/>
            </w:tcBorders>
          </w:tcPr>
          <w:p w14:paraId="59F16B6C" w14:textId="1282A8E3" w:rsidR="0002410C" w:rsidRPr="000260B5" w:rsidRDefault="000260B5" w:rsidP="00EE5CFE">
            <w:pPr>
              <w:jc w:val="center"/>
              <w:rPr>
                <w:rFonts w:ascii="Times New Roman" w:hAnsi="Times New Roman" w:cs="Times New Roman"/>
                <w:sz w:val="20"/>
                <w:szCs w:val="20"/>
                <w:lang w:val="uk-UA"/>
              </w:rPr>
            </w:pPr>
            <w:r w:rsidRPr="000260B5">
              <w:rPr>
                <w:rFonts w:ascii="Times New Roman" w:hAnsi="Times New Roman" w:cs="Times New Roman"/>
                <w:sz w:val="20"/>
                <w:szCs w:val="20"/>
                <w:lang w:val="uk-UA"/>
              </w:rPr>
              <w:t>8</w:t>
            </w:r>
          </w:p>
        </w:tc>
        <w:tc>
          <w:tcPr>
            <w:tcW w:w="1559" w:type="dxa"/>
            <w:tcBorders>
              <w:left w:val="single" w:sz="4" w:space="0" w:color="auto"/>
            </w:tcBorders>
          </w:tcPr>
          <w:p w14:paraId="1DB2EBF9" w14:textId="23AC4278" w:rsidR="0002410C" w:rsidRPr="008A24EA" w:rsidRDefault="003B4E79" w:rsidP="00EE5CFE">
            <w:pPr>
              <w:jc w:val="center"/>
              <w:rPr>
                <w:rFonts w:ascii="Times New Roman" w:hAnsi="Times New Roman" w:cs="Times New Roman"/>
                <w:b/>
                <w:caps/>
                <w:sz w:val="20"/>
                <w:szCs w:val="20"/>
                <w:lang w:val="uk-UA"/>
              </w:rPr>
            </w:pPr>
            <w:r>
              <w:rPr>
                <w:rFonts w:ascii="Times New Roman" w:hAnsi="Times New Roman" w:cs="Times New Roman"/>
                <w:b/>
                <w:caps/>
                <w:sz w:val="20"/>
                <w:szCs w:val="20"/>
                <w:lang w:val="uk-UA"/>
              </w:rPr>
              <w:t>1,</w:t>
            </w:r>
            <w:r w:rsidR="006608B8">
              <w:rPr>
                <w:rFonts w:ascii="Times New Roman" w:hAnsi="Times New Roman" w:cs="Times New Roman"/>
                <w:b/>
                <w:caps/>
                <w:sz w:val="20"/>
                <w:szCs w:val="20"/>
                <w:lang w:val="uk-UA"/>
              </w:rPr>
              <w:t xml:space="preserve"> 5, </w:t>
            </w:r>
            <w:r>
              <w:rPr>
                <w:rFonts w:ascii="Times New Roman" w:hAnsi="Times New Roman" w:cs="Times New Roman"/>
                <w:b/>
                <w:caps/>
                <w:sz w:val="20"/>
                <w:szCs w:val="20"/>
                <w:lang w:val="uk-UA"/>
              </w:rPr>
              <w:t>9,</w:t>
            </w:r>
            <w:r w:rsidR="006608B8">
              <w:rPr>
                <w:rFonts w:ascii="Times New Roman" w:hAnsi="Times New Roman" w:cs="Times New Roman"/>
                <w:b/>
                <w:caps/>
                <w:sz w:val="20"/>
                <w:szCs w:val="20"/>
                <w:lang w:val="uk-UA"/>
              </w:rPr>
              <w:t xml:space="preserve"> </w:t>
            </w:r>
            <w:r>
              <w:rPr>
                <w:rFonts w:ascii="Times New Roman" w:hAnsi="Times New Roman" w:cs="Times New Roman"/>
                <w:b/>
                <w:caps/>
                <w:sz w:val="20"/>
                <w:szCs w:val="20"/>
                <w:lang w:val="uk-UA"/>
              </w:rPr>
              <w:t xml:space="preserve">10, </w:t>
            </w:r>
            <w:r w:rsidR="00C25AFA">
              <w:rPr>
                <w:rFonts w:ascii="Times New Roman" w:hAnsi="Times New Roman" w:cs="Times New Roman"/>
                <w:b/>
                <w:caps/>
                <w:sz w:val="20"/>
                <w:szCs w:val="20"/>
                <w:lang w:val="uk-UA"/>
              </w:rPr>
              <w:t>18</w:t>
            </w:r>
            <w:r>
              <w:rPr>
                <w:rFonts w:ascii="Times New Roman" w:hAnsi="Times New Roman" w:cs="Times New Roman"/>
                <w:b/>
                <w:caps/>
                <w:sz w:val="20"/>
                <w:szCs w:val="20"/>
                <w:lang w:val="uk-UA"/>
              </w:rPr>
              <w:t>-20</w:t>
            </w:r>
          </w:p>
        </w:tc>
      </w:tr>
      <w:tr w:rsidR="0002410C" w:rsidRPr="00545E4E" w14:paraId="7690BC7E" w14:textId="77777777" w:rsidTr="00B249BC">
        <w:tc>
          <w:tcPr>
            <w:tcW w:w="2829" w:type="dxa"/>
            <w:tcBorders>
              <w:right w:val="single" w:sz="4" w:space="0" w:color="auto"/>
            </w:tcBorders>
          </w:tcPr>
          <w:p w14:paraId="49BA9AA8" w14:textId="025891B0" w:rsidR="0002410C" w:rsidRPr="008C7C14" w:rsidRDefault="00664785" w:rsidP="008C7C14">
            <w:pPr>
              <w:rPr>
                <w:rFonts w:ascii="Times New Roman" w:hAnsi="Times New Roman" w:cs="Times New Roman"/>
                <w:bCs/>
                <w:sz w:val="20"/>
                <w:szCs w:val="20"/>
                <w:lang w:val="uk-UA"/>
              </w:rPr>
            </w:pPr>
            <w:r w:rsidRPr="008C7C14">
              <w:rPr>
                <w:rFonts w:ascii="Times New Roman" w:hAnsi="Times New Roman" w:cs="Times New Roman"/>
                <w:bCs/>
                <w:sz w:val="20"/>
                <w:szCs w:val="20"/>
                <w:lang w:val="uk-UA"/>
              </w:rPr>
              <w:t>Тема 8</w:t>
            </w:r>
            <w:r w:rsidR="0002410C" w:rsidRPr="008C7C14">
              <w:rPr>
                <w:rFonts w:ascii="Times New Roman" w:hAnsi="Times New Roman" w:cs="Times New Roman"/>
                <w:bCs/>
                <w:sz w:val="20"/>
                <w:szCs w:val="20"/>
                <w:lang w:val="uk-UA"/>
              </w:rPr>
              <w:t>.</w:t>
            </w:r>
            <w:r w:rsidR="003622CC" w:rsidRPr="008C7C14">
              <w:rPr>
                <w:rFonts w:ascii="Times New Roman" w:hAnsi="Times New Roman" w:cs="Times New Roman"/>
                <w:sz w:val="20"/>
                <w:szCs w:val="20"/>
              </w:rPr>
              <w:t xml:space="preserve"> </w:t>
            </w:r>
            <w:r w:rsidR="008C7C14" w:rsidRPr="008C7C14">
              <w:rPr>
                <w:rFonts w:ascii="Times New Roman" w:hAnsi="Times New Roman" w:cs="Times New Roman"/>
                <w:sz w:val="20"/>
                <w:szCs w:val="20"/>
              </w:rPr>
              <w:t>Правовий моніторинг правотворчої діяльності</w:t>
            </w:r>
            <w:r w:rsidR="008C7C14" w:rsidRPr="008C7C14">
              <w:rPr>
                <w:rFonts w:ascii="Times New Roman" w:hAnsi="Times New Roman" w:cs="Times New Roman"/>
                <w:sz w:val="20"/>
                <w:szCs w:val="20"/>
                <w:lang w:val="uk-UA"/>
              </w:rPr>
              <w:t>.</w:t>
            </w:r>
          </w:p>
        </w:tc>
        <w:tc>
          <w:tcPr>
            <w:tcW w:w="567" w:type="dxa"/>
            <w:tcBorders>
              <w:right w:val="single" w:sz="4" w:space="0" w:color="auto"/>
            </w:tcBorders>
          </w:tcPr>
          <w:p w14:paraId="16CBE850" w14:textId="119C87F0" w:rsidR="0002410C" w:rsidRPr="00ED1AD5" w:rsidRDefault="00ED1AD5" w:rsidP="00EE5CFE">
            <w:pPr>
              <w:jc w:val="center"/>
              <w:rPr>
                <w:rFonts w:ascii="Times New Roman" w:hAnsi="Times New Roman" w:cs="Times New Roman"/>
                <w:bCs/>
                <w:sz w:val="20"/>
                <w:szCs w:val="20"/>
                <w:lang w:val="uk-UA"/>
              </w:rPr>
            </w:pPr>
            <w:r w:rsidRPr="00ED1AD5">
              <w:rPr>
                <w:rFonts w:ascii="Times New Roman" w:hAnsi="Times New Roman" w:cs="Times New Roman"/>
                <w:bCs/>
                <w:sz w:val="20"/>
                <w:szCs w:val="20"/>
                <w:lang w:val="uk-UA"/>
              </w:rPr>
              <w:t>2</w:t>
            </w:r>
          </w:p>
        </w:tc>
        <w:tc>
          <w:tcPr>
            <w:tcW w:w="568" w:type="dxa"/>
            <w:tcBorders>
              <w:right w:val="single" w:sz="4" w:space="0" w:color="auto"/>
            </w:tcBorders>
          </w:tcPr>
          <w:p w14:paraId="279C1144" w14:textId="0A6FEC3C" w:rsidR="0002410C" w:rsidRPr="00ED1AD5" w:rsidRDefault="00ED1AD5" w:rsidP="00EE5CFE">
            <w:pPr>
              <w:jc w:val="center"/>
              <w:rPr>
                <w:rFonts w:ascii="Times New Roman" w:hAnsi="Times New Roman" w:cs="Times New Roman"/>
                <w:bCs/>
                <w:sz w:val="20"/>
                <w:szCs w:val="20"/>
                <w:lang w:val="uk-UA"/>
              </w:rPr>
            </w:pPr>
            <w:r w:rsidRPr="00ED1AD5">
              <w:rPr>
                <w:rFonts w:ascii="Times New Roman" w:hAnsi="Times New Roman" w:cs="Times New Roman"/>
                <w:bCs/>
                <w:sz w:val="20"/>
                <w:szCs w:val="20"/>
                <w:lang w:val="uk-UA"/>
              </w:rPr>
              <w:t>-</w:t>
            </w:r>
          </w:p>
        </w:tc>
        <w:tc>
          <w:tcPr>
            <w:tcW w:w="567" w:type="dxa"/>
            <w:tcBorders>
              <w:right w:val="single" w:sz="4" w:space="0" w:color="auto"/>
            </w:tcBorders>
          </w:tcPr>
          <w:p w14:paraId="294F2D21" w14:textId="6DA11ADA" w:rsidR="0002410C" w:rsidRPr="000260B5" w:rsidRDefault="00ED1AD5" w:rsidP="00EE5CFE">
            <w:pPr>
              <w:jc w:val="center"/>
              <w:rPr>
                <w:rFonts w:ascii="Times New Roman" w:hAnsi="Times New Roman" w:cs="Times New Roman"/>
                <w:bCs/>
                <w:sz w:val="20"/>
                <w:szCs w:val="20"/>
                <w:lang w:val="uk-UA"/>
              </w:rPr>
            </w:pPr>
            <w:r w:rsidRPr="000260B5">
              <w:rPr>
                <w:rFonts w:ascii="Times New Roman" w:hAnsi="Times New Roman" w:cs="Times New Roman"/>
                <w:bCs/>
                <w:sz w:val="20"/>
                <w:szCs w:val="20"/>
                <w:lang w:val="uk-UA"/>
              </w:rPr>
              <w:t>6</w:t>
            </w:r>
          </w:p>
        </w:tc>
        <w:tc>
          <w:tcPr>
            <w:tcW w:w="1134" w:type="dxa"/>
            <w:tcBorders>
              <w:left w:val="single" w:sz="4" w:space="0" w:color="auto"/>
            </w:tcBorders>
          </w:tcPr>
          <w:p w14:paraId="5D831325" w14:textId="1980D7E3" w:rsidR="0002410C" w:rsidRPr="000260B5" w:rsidRDefault="000260B5" w:rsidP="00EE5CFE">
            <w:pPr>
              <w:jc w:val="center"/>
              <w:rPr>
                <w:rFonts w:ascii="Times New Roman" w:hAnsi="Times New Roman" w:cs="Times New Roman"/>
                <w:caps/>
                <w:sz w:val="20"/>
                <w:szCs w:val="20"/>
                <w:lang w:val="uk-UA"/>
              </w:rPr>
            </w:pPr>
            <w:r w:rsidRPr="000260B5">
              <w:rPr>
                <w:rFonts w:ascii="Times New Roman" w:hAnsi="Times New Roman" w:cs="Times New Roman"/>
                <w:caps/>
                <w:sz w:val="20"/>
                <w:szCs w:val="20"/>
                <w:lang w:val="uk-UA"/>
              </w:rPr>
              <w:t>8</w:t>
            </w:r>
          </w:p>
        </w:tc>
        <w:tc>
          <w:tcPr>
            <w:tcW w:w="1134" w:type="dxa"/>
            <w:tcBorders>
              <w:right w:val="single" w:sz="4" w:space="0" w:color="auto"/>
            </w:tcBorders>
          </w:tcPr>
          <w:p w14:paraId="093F5D22" w14:textId="3995BEF8" w:rsidR="0002410C" w:rsidRPr="000260B5" w:rsidRDefault="000260B5" w:rsidP="00EE5CFE">
            <w:pPr>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567" w:type="dxa"/>
            <w:tcBorders>
              <w:right w:val="single" w:sz="4" w:space="0" w:color="auto"/>
            </w:tcBorders>
          </w:tcPr>
          <w:p w14:paraId="7EE30601" w14:textId="40CBF3E7" w:rsidR="0002410C" w:rsidRDefault="000260B5" w:rsidP="00EE5CFE">
            <w:pPr>
              <w:jc w:val="center"/>
              <w:rPr>
                <w:rFonts w:ascii="Times New Roman" w:hAnsi="Times New Roman" w:cs="Times New Roman"/>
                <w:b/>
                <w:sz w:val="20"/>
                <w:szCs w:val="20"/>
                <w:lang w:val="uk-UA"/>
              </w:rPr>
            </w:pPr>
            <w:r>
              <w:rPr>
                <w:rFonts w:ascii="Times New Roman" w:hAnsi="Times New Roman" w:cs="Times New Roman"/>
                <w:b/>
                <w:sz w:val="20"/>
                <w:szCs w:val="20"/>
                <w:lang w:val="uk-UA"/>
              </w:rPr>
              <w:t>-</w:t>
            </w:r>
          </w:p>
        </w:tc>
        <w:tc>
          <w:tcPr>
            <w:tcW w:w="567" w:type="dxa"/>
            <w:tcBorders>
              <w:right w:val="single" w:sz="4" w:space="0" w:color="auto"/>
            </w:tcBorders>
          </w:tcPr>
          <w:p w14:paraId="5EE4A3E3" w14:textId="1F931D35" w:rsidR="0002410C" w:rsidRPr="000260B5" w:rsidRDefault="000260B5" w:rsidP="00EE5CFE">
            <w:pPr>
              <w:jc w:val="center"/>
              <w:rPr>
                <w:rFonts w:ascii="Times New Roman" w:hAnsi="Times New Roman" w:cs="Times New Roman"/>
                <w:sz w:val="20"/>
                <w:szCs w:val="20"/>
                <w:lang w:val="uk-UA"/>
              </w:rPr>
            </w:pPr>
            <w:r w:rsidRPr="000260B5">
              <w:rPr>
                <w:rFonts w:ascii="Times New Roman" w:hAnsi="Times New Roman" w:cs="Times New Roman"/>
                <w:sz w:val="20"/>
                <w:szCs w:val="20"/>
                <w:lang w:val="uk-UA"/>
              </w:rPr>
              <w:t>8</w:t>
            </w:r>
          </w:p>
        </w:tc>
        <w:tc>
          <w:tcPr>
            <w:tcW w:w="993" w:type="dxa"/>
            <w:tcBorders>
              <w:right w:val="single" w:sz="4" w:space="0" w:color="auto"/>
            </w:tcBorders>
          </w:tcPr>
          <w:p w14:paraId="047020B2" w14:textId="69D43EA9" w:rsidR="0002410C" w:rsidRPr="000260B5" w:rsidRDefault="000260B5" w:rsidP="00EE5CFE">
            <w:pPr>
              <w:jc w:val="center"/>
              <w:rPr>
                <w:rFonts w:ascii="Times New Roman" w:hAnsi="Times New Roman" w:cs="Times New Roman"/>
                <w:sz w:val="20"/>
                <w:szCs w:val="20"/>
                <w:lang w:val="uk-UA"/>
              </w:rPr>
            </w:pPr>
            <w:r w:rsidRPr="000260B5">
              <w:rPr>
                <w:rFonts w:ascii="Times New Roman" w:hAnsi="Times New Roman" w:cs="Times New Roman"/>
                <w:sz w:val="20"/>
                <w:szCs w:val="20"/>
                <w:lang w:val="uk-UA"/>
              </w:rPr>
              <w:t>8</w:t>
            </w:r>
          </w:p>
        </w:tc>
        <w:tc>
          <w:tcPr>
            <w:tcW w:w="1559" w:type="dxa"/>
            <w:tcBorders>
              <w:left w:val="single" w:sz="4" w:space="0" w:color="auto"/>
            </w:tcBorders>
          </w:tcPr>
          <w:p w14:paraId="5CA30F59" w14:textId="14E0BBA5" w:rsidR="0002410C" w:rsidRPr="008A24EA" w:rsidRDefault="003B4E79" w:rsidP="00EE5CFE">
            <w:pPr>
              <w:jc w:val="center"/>
              <w:rPr>
                <w:rFonts w:ascii="Times New Roman" w:hAnsi="Times New Roman" w:cs="Times New Roman"/>
                <w:b/>
                <w:caps/>
                <w:sz w:val="20"/>
                <w:szCs w:val="20"/>
                <w:lang w:val="uk-UA"/>
              </w:rPr>
            </w:pPr>
            <w:r>
              <w:rPr>
                <w:rFonts w:ascii="Times New Roman" w:hAnsi="Times New Roman" w:cs="Times New Roman"/>
                <w:b/>
                <w:caps/>
                <w:sz w:val="20"/>
                <w:szCs w:val="20"/>
                <w:lang w:val="uk-UA"/>
              </w:rPr>
              <w:t>1, 2, 5, 6, 18, 20-22</w:t>
            </w:r>
          </w:p>
        </w:tc>
      </w:tr>
      <w:tr w:rsidR="0002410C" w:rsidRPr="00545E4E" w14:paraId="11278FF9" w14:textId="77777777" w:rsidTr="00B249BC">
        <w:tc>
          <w:tcPr>
            <w:tcW w:w="2829" w:type="dxa"/>
            <w:tcBorders>
              <w:right w:val="single" w:sz="4" w:space="0" w:color="auto"/>
            </w:tcBorders>
          </w:tcPr>
          <w:p w14:paraId="381F46A2" w14:textId="00E08F85" w:rsidR="0002410C" w:rsidRPr="008C7C14" w:rsidRDefault="00664785" w:rsidP="008C7C14">
            <w:pPr>
              <w:rPr>
                <w:rFonts w:ascii="Times New Roman" w:hAnsi="Times New Roman" w:cs="Times New Roman"/>
                <w:bCs/>
                <w:sz w:val="20"/>
                <w:szCs w:val="20"/>
                <w:lang w:val="uk-UA"/>
              </w:rPr>
            </w:pPr>
            <w:r w:rsidRPr="008C7C14">
              <w:rPr>
                <w:rFonts w:ascii="Times New Roman" w:hAnsi="Times New Roman" w:cs="Times New Roman"/>
                <w:bCs/>
                <w:sz w:val="20"/>
                <w:szCs w:val="20"/>
                <w:lang w:val="uk-UA"/>
              </w:rPr>
              <w:t>Тема 9</w:t>
            </w:r>
            <w:r w:rsidR="0002410C" w:rsidRPr="008C7C14">
              <w:rPr>
                <w:rFonts w:ascii="Times New Roman" w:hAnsi="Times New Roman" w:cs="Times New Roman"/>
                <w:bCs/>
                <w:sz w:val="20"/>
                <w:szCs w:val="20"/>
                <w:lang w:val="uk-UA"/>
              </w:rPr>
              <w:t xml:space="preserve">. </w:t>
            </w:r>
            <w:r w:rsidR="008C7C14" w:rsidRPr="008C7C14">
              <w:rPr>
                <w:rFonts w:ascii="Times New Roman" w:hAnsi="Times New Roman" w:cs="Times New Roman"/>
                <w:bCs/>
                <w:sz w:val="20"/>
                <w:szCs w:val="20"/>
                <w:lang w:val="uk-UA"/>
              </w:rPr>
              <w:t xml:space="preserve">Роль судової практики в правотворчому процесі. </w:t>
            </w:r>
          </w:p>
        </w:tc>
        <w:tc>
          <w:tcPr>
            <w:tcW w:w="567" w:type="dxa"/>
            <w:tcBorders>
              <w:right w:val="single" w:sz="4" w:space="0" w:color="auto"/>
            </w:tcBorders>
          </w:tcPr>
          <w:p w14:paraId="22E596B6" w14:textId="3D17BDC2" w:rsidR="0002410C" w:rsidRPr="00ED1AD5" w:rsidRDefault="00ED1AD5" w:rsidP="00EE5CFE">
            <w:pPr>
              <w:jc w:val="center"/>
              <w:rPr>
                <w:rFonts w:ascii="Times New Roman" w:hAnsi="Times New Roman" w:cs="Times New Roman"/>
                <w:bCs/>
                <w:sz w:val="20"/>
                <w:szCs w:val="20"/>
                <w:lang w:val="uk-UA"/>
              </w:rPr>
            </w:pPr>
            <w:r w:rsidRPr="00ED1AD5">
              <w:rPr>
                <w:rFonts w:ascii="Times New Roman" w:hAnsi="Times New Roman" w:cs="Times New Roman"/>
                <w:bCs/>
                <w:sz w:val="20"/>
                <w:szCs w:val="20"/>
                <w:lang w:val="uk-UA"/>
              </w:rPr>
              <w:t>2</w:t>
            </w:r>
          </w:p>
        </w:tc>
        <w:tc>
          <w:tcPr>
            <w:tcW w:w="568" w:type="dxa"/>
            <w:tcBorders>
              <w:right w:val="single" w:sz="4" w:space="0" w:color="auto"/>
            </w:tcBorders>
          </w:tcPr>
          <w:p w14:paraId="5CD38022" w14:textId="02C66110" w:rsidR="0002410C" w:rsidRPr="00ED1AD5" w:rsidRDefault="00ED1AD5" w:rsidP="00EE5CFE">
            <w:pPr>
              <w:jc w:val="center"/>
              <w:rPr>
                <w:rFonts w:ascii="Times New Roman" w:hAnsi="Times New Roman" w:cs="Times New Roman"/>
                <w:bCs/>
                <w:sz w:val="20"/>
                <w:szCs w:val="20"/>
                <w:lang w:val="uk-UA"/>
              </w:rPr>
            </w:pPr>
            <w:r w:rsidRPr="00ED1AD5">
              <w:rPr>
                <w:rFonts w:ascii="Times New Roman" w:hAnsi="Times New Roman" w:cs="Times New Roman"/>
                <w:bCs/>
                <w:sz w:val="20"/>
                <w:szCs w:val="20"/>
                <w:lang w:val="uk-UA"/>
              </w:rPr>
              <w:t>-</w:t>
            </w:r>
          </w:p>
        </w:tc>
        <w:tc>
          <w:tcPr>
            <w:tcW w:w="567" w:type="dxa"/>
            <w:tcBorders>
              <w:right w:val="single" w:sz="4" w:space="0" w:color="auto"/>
            </w:tcBorders>
          </w:tcPr>
          <w:p w14:paraId="38E78526" w14:textId="06FC4D93" w:rsidR="0002410C" w:rsidRPr="000260B5" w:rsidRDefault="00ED1AD5" w:rsidP="00EE5CFE">
            <w:pPr>
              <w:jc w:val="center"/>
              <w:rPr>
                <w:rFonts w:ascii="Times New Roman" w:hAnsi="Times New Roman" w:cs="Times New Roman"/>
                <w:bCs/>
                <w:sz w:val="20"/>
                <w:szCs w:val="20"/>
                <w:lang w:val="uk-UA"/>
              </w:rPr>
            </w:pPr>
            <w:r w:rsidRPr="000260B5">
              <w:rPr>
                <w:rFonts w:ascii="Times New Roman" w:hAnsi="Times New Roman" w:cs="Times New Roman"/>
                <w:bCs/>
                <w:sz w:val="20"/>
                <w:szCs w:val="20"/>
                <w:lang w:val="uk-UA"/>
              </w:rPr>
              <w:t>6</w:t>
            </w:r>
          </w:p>
        </w:tc>
        <w:tc>
          <w:tcPr>
            <w:tcW w:w="1134" w:type="dxa"/>
            <w:tcBorders>
              <w:left w:val="single" w:sz="4" w:space="0" w:color="auto"/>
            </w:tcBorders>
          </w:tcPr>
          <w:p w14:paraId="24EBD2C1" w14:textId="7EE6D15D" w:rsidR="0002410C" w:rsidRPr="000260B5" w:rsidRDefault="000260B5" w:rsidP="00EE5CFE">
            <w:pPr>
              <w:jc w:val="center"/>
              <w:rPr>
                <w:rFonts w:ascii="Times New Roman" w:hAnsi="Times New Roman" w:cs="Times New Roman"/>
                <w:caps/>
                <w:sz w:val="20"/>
                <w:szCs w:val="20"/>
                <w:lang w:val="uk-UA"/>
              </w:rPr>
            </w:pPr>
            <w:r w:rsidRPr="000260B5">
              <w:rPr>
                <w:rFonts w:ascii="Times New Roman" w:hAnsi="Times New Roman" w:cs="Times New Roman"/>
                <w:caps/>
                <w:sz w:val="20"/>
                <w:szCs w:val="20"/>
                <w:lang w:val="uk-UA"/>
              </w:rPr>
              <w:t>8</w:t>
            </w:r>
          </w:p>
        </w:tc>
        <w:tc>
          <w:tcPr>
            <w:tcW w:w="1134" w:type="dxa"/>
            <w:tcBorders>
              <w:right w:val="single" w:sz="4" w:space="0" w:color="auto"/>
            </w:tcBorders>
          </w:tcPr>
          <w:p w14:paraId="70B701DB" w14:textId="0E74D362" w:rsidR="0002410C" w:rsidRDefault="000260B5" w:rsidP="00EE5CFE">
            <w:pPr>
              <w:jc w:val="center"/>
              <w:rPr>
                <w:rFonts w:ascii="Times New Roman" w:hAnsi="Times New Roman" w:cs="Times New Roman"/>
                <w:b/>
                <w:sz w:val="20"/>
                <w:szCs w:val="20"/>
                <w:lang w:val="uk-UA"/>
              </w:rPr>
            </w:pPr>
            <w:r>
              <w:rPr>
                <w:rFonts w:ascii="Times New Roman" w:hAnsi="Times New Roman" w:cs="Times New Roman"/>
                <w:b/>
                <w:sz w:val="20"/>
                <w:szCs w:val="20"/>
                <w:lang w:val="uk-UA"/>
              </w:rPr>
              <w:t>-</w:t>
            </w:r>
          </w:p>
        </w:tc>
        <w:tc>
          <w:tcPr>
            <w:tcW w:w="567" w:type="dxa"/>
            <w:tcBorders>
              <w:right w:val="single" w:sz="4" w:space="0" w:color="auto"/>
            </w:tcBorders>
          </w:tcPr>
          <w:p w14:paraId="593C9068" w14:textId="32DDFEFD" w:rsidR="0002410C" w:rsidRDefault="000260B5" w:rsidP="00EE5CFE">
            <w:pPr>
              <w:jc w:val="center"/>
              <w:rPr>
                <w:rFonts w:ascii="Times New Roman" w:hAnsi="Times New Roman" w:cs="Times New Roman"/>
                <w:b/>
                <w:sz w:val="20"/>
                <w:szCs w:val="20"/>
                <w:lang w:val="uk-UA"/>
              </w:rPr>
            </w:pPr>
            <w:r>
              <w:rPr>
                <w:rFonts w:ascii="Times New Roman" w:hAnsi="Times New Roman" w:cs="Times New Roman"/>
                <w:b/>
                <w:sz w:val="20"/>
                <w:szCs w:val="20"/>
                <w:lang w:val="uk-UA"/>
              </w:rPr>
              <w:t>-</w:t>
            </w:r>
          </w:p>
        </w:tc>
        <w:tc>
          <w:tcPr>
            <w:tcW w:w="567" w:type="dxa"/>
            <w:tcBorders>
              <w:right w:val="single" w:sz="4" w:space="0" w:color="auto"/>
            </w:tcBorders>
          </w:tcPr>
          <w:p w14:paraId="37CF180F" w14:textId="098C0615" w:rsidR="0002410C" w:rsidRPr="000260B5" w:rsidRDefault="000260B5" w:rsidP="00EE5CFE">
            <w:pPr>
              <w:jc w:val="center"/>
              <w:rPr>
                <w:rFonts w:ascii="Times New Roman" w:hAnsi="Times New Roman" w:cs="Times New Roman"/>
                <w:sz w:val="20"/>
                <w:szCs w:val="20"/>
                <w:lang w:val="uk-UA"/>
              </w:rPr>
            </w:pPr>
            <w:r w:rsidRPr="000260B5">
              <w:rPr>
                <w:rFonts w:ascii="Times New Roman" w:hAnsi="Times New Roman" w:cs="Times New Roman"/>
                <w:sz w:val="20"/>
                <w:szCs w:val="20"/>
                <w:lang w:val="uk-UA"/>
              </w:rPr>
              <w:t>8</w:t>
            </w:r>
          </w:p>
        </w:tc>
        <w:tc>
          <w:tcPr>
            <w:tcW w:w="993" w:type="dxa"/>
            <w:tcBorders>
              <w:right w:val="single" w:sz="4" w:space="0" w:color="auto"/>
            </w:tcBorders>
          </w:tcPr>
          <w:p w14:paraId="1EDAC7B3" w14:textId="5BD202C2" w:rsidR="0002410C" w:rsidRPr="000260B5" w:rsidRDefault="000260B5" w:rsidP="00EE5CFE">
            <w:pPr>
              <w:jc w:val="center"/>
              <w:rPr>
                <w:rFonts w:ascii="Times New Roman" w:hAnsi="Times New Roman" w:cs="Times New Roman"/>
                <w:sz w:val="20"/>
                <w:szCs w:val="20"/>
                <w:lang w:val="uk-UA"/>
              </w:rPr>
            </w:pPr>
            <w:r w:rsidRPr="000260B5">
              <w:rPr>
                <w:rFonts w:ascii="Times New Roman" w:hAnsi="Times New Roman" w:cs="Times New Roman"/>
                <w:sz w:val="20"/>
                <w:szCs w:val="20"/>
                <w:lang w:val="uk-UA"/>
              </w:rPr>
              <w:t>8</w:t>
            </w:r>
          </w:p>
        </w:tc>
        <w:tc>
          <w:tcPr>
            <w:tcW w:w="1559" w:type="dxa"/>
            <w:tcBorders>
              <w:left w:val="single" w:sz="4" w:space="0" w:color="auto"/>
            </w:tcBorders>
          </w:tcPr>
          <w:p w14:paraId="4A2BE61C" w14:textId="582ED482" w:rsidR="0002410C" w:rsidRPr="008A24EA" w:rsidRDefault="00C25AFA" w:rsidP="00EE5CFE">
            <w:pPr>
              <w:jc w:val="center"/>
              <w:rPr>
                <w:rFonts w:ascii="Times New Roman" w:hAnsi="Times New Roman" w:cs="Times New Roman"/>
                <w:b/>
                <w:caps/>
                <w:sz w:val="20"/>
                <w:szCs w:val="20"/>
                <w:lang w:val="uk-UA"/>
              </w:rPr>
            </w:pPr>
            <w:r>
              <w:rPr>
                <w:rFonts w:ascii="Times New Roman" w:hAnsi="Times New Roman" w:cs="Times New Roman"/>
                <w:b/>
                <w:caps/>
                <w:sz w:val="20"/>
                <w:szCs w:val="20"/>
                <w:lang w:val="uk-UA"/>
              </w:rPr>
              <w:t>6,</w:t>
            </w:r>
            <w:r w:rsidR="003B4E79">
              <w:rPr>
                <w:rFonts w:ascii="Times New Roman" w:hAnsi="Times New Roman" w:cs="Times New Roman"/>
                <w:b/>
                <w:caps/>
                <w:sz w:val="20"/>
                <w:szCs w:val="20"/>
                <w:lang w:val="uk-UA"/>
              </w:rPr>
              <w:t xml:space="preserve"> </w:t>
            </w:r>
            <w:r>
              <w:rPr>
                <w:rFonts w:ascii="Times New Roman" w:hAnsi="Times New Roman" w:cs="Times New Roman"/>
                <w:b/>
                <w:caps/>
                <w:sz w:val="20"/>
                <w:szCs w:val="20"/>
                <w:lang w:val="uk-UA"/>
              </w:rPr>
              <w:t>7, 22,</w:t>
            </w:r>
            <w:r w:rsidR="003B4E79">
              <w:rPr>
                <w:rFonts w:ascii="Times New Roman" w:hAnsi="Times New Roman" w:cs="Times New Roman"/>
                <w:b/>
                <w:caps/>
                <w:sz w:val="20"/>
                <w:szCs w:val="20"/>
                <w:lang w:val="uk-UA"/>
              </w:rPr>
              <w:t xml:space="preserve"> </w:t>
            </w:r>
            <w:r>
              <w:rPr>
                <w:rFonts w:ascii="Times New Roman" w:hAnsi="Times New Roman" w:cs="Times New Roman"/>
                <w:b/>
                <w:caps/>
                <w:sz w:val="20"/>
                <w:szCs w:val="20"/>
                <w:lang w:val="uk-UA"/>
              </w:rPr>
              <w:t>23,</w:t>
            </w:r>
          </w:p>
        </w:tc>
      </w:tr>
      <w:tr w:rsidR="0002410C" w:rsidRPr="00545E4E" w14:paraId="27298826" w14:textId="77777777" w:rsidTr="00B249BC">
        <w:tc>
          <w:tcPr>
            <w:tcW w:w="2829" w:type="dxa"/>
            <w:tcBorders>
              <w:right w:val="single" w:sz="4" w:space="0" w:color="auto"/>
            </w:tcBorders>
          </w:tcPr>
          <w:p w14:paraId="46F20558" w14:textId="437F5F6D" w:rsidR="0002410C" w:rsidRPr="008C7C14" w:rsidRDefault="00664785" w:rsidP="008C7C14">
            <w:pPr>
              <w:rPr>
                <w:rFonts w:ascii="Times New Roman" w:hAnsi="Times New Roman" w:cs="Times New Roman"/>
                <w:bCs/>
                <w:sz w:val="20"/>
                <w:szCs w:val="20"/>
                <w:lang w:val="uk-UA"/>
              </w:rPr>
            </w:pPr>
            <w:r w:rsidRPr="008C7C14">
              <w:rPr>
                <w:rFonts w:ascii="Times New Roman" w:hAnsi="Times New Roman" w:cs="Times New Roman"/>
                <w:bCs/>
                <w:sz w:val="20"/>
                <w:szCs w:val="20"/>
                <w:lang w:val="uk-UA"/>
              </w:rPr>
              <w:lastRenderedPageBreak/>
              <w:t>Тема 10</w:t>
            </w:r>
            <w:r w:rsidR="0002410C" w:rsidRPr="008C7C14">
              <w:rPr>
                <w:rFonts w:ascii="Times New Roman" w:hAnsi="Times New Roman" w:cs="Times New Roman"/>
                <w:bCs/>
                <w:sz w:val="20"/>
                <w:szCs w:val="20"/>
                <w:lang w:val="uk-UA"/>
              </w:rPr>
              <w:t>.</w:t>
            </w:r>
            <w:r w:rsidR="003622CC" w:rsidRPr="008C7C14">
              <w:rPr>
                <w:rFonts w:ascii="Times New Roman" w:hAnsi="Times New Roman" w:cs="Times New Roman"/>
                <w:sz w:val="20"/>
                <w:szCs w:val="20"/>
              </w:rPr>
              <w:t xml:space="preserve"> </w:t>
            </w:r>
            <w:r w:rsidR="008C7C14" w:rsidRPr="008C7C14">
              <w:rPr>
                <w:rFonts w:ascii="Times New Roman" w:hAnsi="Times New Roman" w:cs="Times New Roman"/>
                <w:sz w:val="20"/>
                <w:szCs w:val="20"/>
              </w:rPr>
              <w:t>Сучасні проблеми теорії та практики правотворчості</w:t>
            </w:r>
            <w:r w:rsidR="008C7C14" w:rsidRPr="008C7C14">
              <w:rPr>
                <w:rFonts w:ascii="Times New Roman" w:hAnsi="Times New Roman" w:cs="Times New Roman"/>
                <w:sz w:val="20"/>
                <w:szCs w:val="20"/>
                <w:lang w:val="uk-UA"/>
              </w:rPr>
              <w:t xml:space="preserve">. </w:t>
            </w:r>
          </w:p>
        </w:tc>
        <w:tc>
          <w:tcPr>
            <w:tcW w:w="567" w:type="dxa"/>
            <w:tcBorders>
              <w:right w:val="single" w:sz="4" w:space="0" w:color="auto"/>
            </w:tcBorders>
          </w:tcPr>
          <w:p w14:paraId="4DC3E705" w14:textId="52D77E76" w:rsidR="0002410C" w:rsidRPr="00ED1AD5" w:rsidRDefault="00ED1AD5" w:rsidP="00EE5CFE">
            <w:pPr>
              <w:jc w:val="center"/>
              <w:rPr>
                <w:rFonts w:ascii="Times New Roman" w:hAnsi="Times New Roman" w:cs="Times New Roman"/>
                <w:bCs/>
                <w:sz w:val="20"/>
                <w:szCs w:val="20"/>
                <w:lang w:val="uk-UA"/>
              </w:rPr>
            </w:pPr>
            <w:r w:rsidRPr="00ED1AD5">
              <w:rPr>
                <w:rFonts w:ascii="Times New Roman" w:hAnsi="Times New Roman" w:cs="Times New Roman"/>
                <w:bCs/>
                <w:sz w:val="20"/>
                <w:szCs w:val="20"/>
                <w:lang w:val="uk-UA"/>
              </w:rPr>
              <w:t>2</w:t>
            </w:r>
          </w:p>
        </w:tc>
        <w:tc>
          <w:tcPr>
            <w:tcW w:w="568" w:type="dxa"/>
            <w:tcBorders>
              <w:right w:val="single" w:sz="4" w:space="0" w:color="auto"/>
            </w:tcBorders>
          </w:tcPr>
          <w:p w14:paraId="6F8293CA" w14:textId="11A77823" w:rsidR="0002410C" w:rsidRPr="00ED1AD5" w:rsidRDefault="00ED1AD5" w:rsidP="00EE5CFE">
            <w:pPr>
              <w:jc w:val="center"/>
              <w:rPr>
                <w:rFonts w:ascii="Times New Roman" w:hAnsi="Times New Roman" w:cs="Times New Roman"/>
                <w:bCs/>
                <w:sz w:val="20"/>
                <w:szCs w:val="20"/>
                <w:lang w:val="uk-UA"/>
              </w:rPr>
            </w:pPr>
            <w:r w:rsidRPr="00ED1AD5">
              <w:rPr>
                <w:rFonts w:ascii="Times New Roman" w:hAnsi="Times New Roman" w:cs="Times New Roman"/>
                <w:bCs/>
                <w:sz w:val="20"/>
                <w:szCs w:val="20"/>
                <w:lang w:val="uk-UA"/>
              </w:rPr>
              <w:t>2</w:t>
            </w:r>
          </w:p>
        </w:tc>
        <w:tc>
          <w:tcPr>
            <w:tcW w:w="567" w:type="dxa"/>
            <w:tcBorders>
              <w:right w:val="single" w:sz="4" w:space="0" w:color="auto"/>
            </w:tcBorders>
          </w:tcPr>
          <w:p w14:paraId="7F6C9893" w14:textId="2BABD541" w:rsidR="0002410C" w:rsidRPr="000260B5" w:rsidRDefault="00ED1AD5" w:rsidP="00EE5CFE">
            <w:pPr>
              <w:jc w:val="center"/>
              <w:rPr>
                <w:rFonts w:ascii="Times New Roman" w:hAnsi="Times New Roman" w:cs="Times New Roman"/>
                <w:bCs/>
                <w:sz w:val="20"/>
                <w:szCs w:val="20"/>
                <w:lang w:val="uk-UA"/>
              </w:rPr>
            </w:pPr>
            <w:r w:rsidRPr="000260B5">
              <w:rPr>
                <w:rFonts w:ascii="Times New Roman" w:hAnsi="Times New Roman" w:cs="Times New Roman"/>
                <w:bCs/>
                <w:sz w:val="20"/>
                <w:szCs w:val="20"/>
                <w:lang w:val="uk-UA"/>
              </w:rPr>
              <w:t>4</w:t>
            </w:r>
          </w:p>
        </w:tc>
        <w:tc>
          <w:tcPr>
            <w:tcW w:w="1134" w:type="dxa"/>
            <w:tcBorders>
              <w:left w:val="single" w:sz="4" w:space="0" w:color="auto"/>
            </w:tcBorders>
          </w:tcPr>
          <w:p w14:paraId="04264AB3" w14:textId="77FADBEF" w:rsidR="0002410C" w:rsidRPr="000260B5" w:rsidRDefault="000260B5" w:rsidP="00EE5CFE">
            <w:pPr>
              <w:jc w:val="center"/>
              <w:rPr>
                <w:rFonts w:ascii="Times New Roman" w:hAnsi="Times New Roman" w:cs="Times New Roman"/>
                <w:caps/>
                <w:sz w:val="20"/>
                <w:szCs w:val="20"/>
                <w:lang w:val="uk-UA"/>
              </w:rPr>
            </w:pPr>
            <w:r w:rsidRPr="000260B5">
              <w:rPr>
                <w:rFonts w:ascii="Times New Roman" w:hAnsi="Times New Roman" w:cs="Times New Roman"/>
                <w:caps/>
                <w:sz w:val="20"/>
                <w:szCs w:val="20"/>
                <w:lang w:val="uk-UA"/>
              </w:rPr>
              <w:t>8</w:t>
            </w:r>
          </w:p>
        </w:tc>
        <w:tc>
          <w:tcPr>
            <w:tcW w:w="1134" w:type="dxa"/>
            <w:tcBorders>
              <w:right w:val="single" w:sz="4" w:space="0" w:color="auto"/>
            </w:tcBorders>
          </w:tcPr>
          <w:p w14:paraId="112F0444" w14:textId="22C0AFFC" w:rsidR="0002410C" w:rsidRDefault="000260B5" w:rsidP="00EE5CFE">
            <w:pPr>
              <w:jc w:val="center"/>
              <w:rPr>
                <w:rFonts w:ascii="Times New Roman" w:hAnsi="Times New Roman" w:cs="Times New Roman"/>
                <w:b/>
                <w:sz w:val="20"/>
                <w:szCs w:val="20"/>
                <w:lang w:val="uk-UA"/>
              </w:rPr>
            </w:pPr>
            <w:r>
              <w:rPr>
                <w:rFonts w:ascii="Times New Roman" w:hAnsi="Times New Roman" w:cs="Times New Roman"/>
                <w:b/>
                <w:sz w:val="20"/>
                <w:szCs w:val="20"/>
                <w:lang w:val="uk-UA"/>
              </w:rPr>
              <w:t>-</w:t>
            </w:r>
          </w:p>
        </w:tc>
        <w:tc>
          <w:tcPr>
            <w:tcW w:w="567" w:type="dxa"/>
            <w:tcBorders>
              <w:right w:val="single" w:sz="4" w:space="0" w:color="auto"/>
            </w:tcBorders>
          </w:tcPr>
          <w:p w14:paraId="5ADC73AA" w14:textId="54F216A9" w:rsidR="0002410C" w:rsidRPr="000260B5" w:rsidRDefault="000260B5" w:rsidP="00EE5CFE">
            <w:pPr>
              <w:jc w:val="center"/>
              <w:rPr>
                <w:rFonts w:ascii="Times New Roman" w:hAnsi="Times New Roman" w:cs="Times New Roman"/>
                <w:sz w:val="20"/>
                <w:szCs w:val="20"/>
                <w:lang w:val="uk-UA"/>
              </w:rPr>
            </w:pPr>
            <w:r w:rsidRPr="000260B5">
              <w:rPr>
                <w:rFonts w:ascii="Times New Roman" w:hAnsi="Times New Roman" w:cs="Times New Roman"/>
                <w:sz w:val="20"/>
                <w:szCs w:val="20"/>
                <w:lang w:val="uk-UA"/>
              </w:rPr>
              <w:t>2</w:t>
            </w:r>
          </w:p>
        </w:tc>
        <w:tc>
          <w:tcPr>
            <w:tcW w:w="567" w:type="dxa"/>
            <w:tcBorders>
              <w:right w:val="single" w:sz="4" w:space="0" w:color="auto"/>
            </w:tcBorders>
          </w:tcPr>
          <w:p w14:paraId="53C35987" w14:textId="552C126A" w:rsidR="0002410C" w:rsidRPr="000260B5" w:rsidRDefault="000260B5" w:rsidP="00EE5CFE">
            <w:pPr>
              <w:jc w:val="center"/>
              <w:rPr>
                <w:rFonts w:ascii="Times New Roman" w:hAnsi="Times New Roman" w:cs="Times New Roman"/>
                <w:sz w:val="20"/>
                <w:szCs w:val="20"/>
                <w:lang w:val="uk-UA"/>
              </w:rPr>
            </w:pPr>
            <w:r w:rsidRPr="000260B5">
              <w:rPr>
                <w:rFonts w:ascii="Times New Roman" w:hAnsi="Times New Roman" w:cs="Times New Roman"/>
                <w:sz w:val="20"/>
                <w:szCs w:val="20"/>
                <w:lang w:val="uk-UA"/>
              </w:rPr>
              <w:t>6</w:t>
            </w:r>
          </w:p>
        </w:tc>
        <w:tc>
          <w:tcPr>
            <w:tcW w:w="993" w:type="dxa"/>
            <w:tcBorders>
              <w:right w:val="single" w:sz="4" w:space="0" w:color="auto"/>
            </w:tcBorders>
          </w:tcPr>
          <w:p w14:paraId="084E6C0F" w14:textId="16CB4B5F" w:rsidR="0002410C" w:rsidRPr="000260B5" w:rsidRDefault="000260B5" w:rsidP="00EE5CFE">
            <w:pPr>
              <w:jc w:val="center"/>
              <w:rPr>
                <w:rFonts w:ascii="Times New Roman" w:hAnsi="Times New Roman" w:cs="Times New Roman"/>
                <w:sz w:val="20"/>
                <w:szCs w:val="20"/>
                <w:lang w:val="uk-UA"/>
              </w:rPr>
            </w:pPr>
            <w:r w:rsidRPr="000260B5">
              <w:rPr>
                <w:rFonts w:ascii="Times New Roman" w:hAnsi="Times New Roman" w:cs="Times New Roman"/>
                <w:sz w:val="20"/>
                <w:szCs w:val="20"/>
                <w:lang w:val="uk-UA"/>
              </w:rPr>
              <w:t>8</w:t>
            </w:r>
          </w:p>
        </w:tc>
        <w:tc>
          <w:tcPr>
            <w:tcW w:w="1559" w:type="dxa"/>
            <w:tcBorders>
              <w:left w:val="single" w:sz="4" w:space="0" w:color="auto"/>
            </w:tcBorders>
          </w:tcPr>
          <w:p w14:paraId="43943106" w14:textId="4118CBCB" w:rsidR="0002410C" w:rsidRPr="008A24EA" w:rsidRDefault="00C25AFA" w:rsidP="00EE5CFE">
            <w:pPr>
              <w:jc w:val="center"/>
              <w:rPr>
                <w:rFonts w:ascii="Times New Roman" w:hAnsi="Times New Roman" w:cs="Times New Roman"/>
                <w:b/>
                <w:caps/>
                <w:sz w:val="20"/>
                <w:szCs w:val="20"/>
                <w:lang w:val="uk-UA"/>
              </w:rPr>
            </w:pPr>
            <w:r>
              <w:rPr>
                <w:rFonts w:ascii="Times New Roman" w:hAnsi="Times New Roman" w:cs="Times New Roman"/>
                <w:b/>
                <w:caps/>
                <w:sz w:val="20"/>
                <w:szCs w:val="20"/>
                <w:lang w:val="uk-UA"/>
              </w:rPr>
              <w:t xml:space="preserve">1, 5, 12, 24, </w:t>
            </w:r>
            <w:r w:rsidR="003B4E79">
              <w:rPr>
                <w:rFonts w:ascii="Times New Roman" w:hAnsi="Times New Roman" w:cs="Times New Roman"/>
                <w:b/>
                <w:caps/>
                <w:sz w:val="20"/>
                <w:szCs w:val="20"/>
                <w:lang w:val="uk-UA"/>
              </w:rPr>
              <w:t>25</w:t>
            </w:r>
          </w:p>
        </w:tc>
      </w:tr>
      <w:tr w:rsidR="008D3F49" w:rsidRPr="00545E4E" w14:paraId="08A65E89" w14:textId="77777777" w:rsidTr="002C320C">
        <w:tc>
          <w:tcPr>
            <w:tcW w:w="8926" w:type="dxa"/>
            <w:gridSpan w:val="9"/>
            <w:tcBorders>
              <w:right w:val="single" w:sz="4" w:space="0" w:color="auto"/>
            </w:tcBorders>
          </w:tcPr>
          <w:p w14:paraId="6B0304C6" w14:textId="2B22FD27" w:rsidR="008D3F49" w:rsidRDefault="008C7C14" w:rsidP="00EE5CFE">
            <w:pPr>
              <w:jc w:val="center"/>
              <w:rPr>
                <w:rFonts w:ascii="Times New Roman" w:hAnsi="Times New Roman" w:cs="Times New Roman"/>
                <w:b/>
                <w:sz w:val="20"/>
                <w:szCs w:val="20"/>
                <w:lang w:val="uk-UA"/>
              </w:rPr>
            </w:pPr>
            <w:r>
              <w:rPr>
                <w:rFonts w:ascii="Times New Roman" w:hAnsi="Times New Roman" w:cs="Times New Roman"/>
                <w:b/>
                <w:bCs/>
                <w:sz w:val="20"/>
                <w:szCs w:val="20"/>
                <w:lang w:val="uk-UA"/>
              </w:rPr>
              <w:t xml:space="preserve">Модуль 3. </w:t>
            </w:r>
            <w:r w:rsidR="004C68B8" w:rsidRPr="004C68B8">
              <w:rPr>
                <w:rFonts w:ascii="Times New Roman" w:hAnsi="Times New Roman" w:cs="Times New Roman"/>
                <w:b/>
                <w:bCs/>
                <w:sz w:val="20"/>
                <w:szCs w:val="20"/>
                <w:lang w:val="uk-UA"/>
              </w:rPr>
              <w:t>Функціональні особливості правотворчості</w:t>
            </w:r>
          </w:p>
        </w:tc>
        <w:tc>
          <w:tcPr>
            <w:tcW w:w="1559" w:type="dxa"/>
            <w:tcBorders>
              <w:left w:val="single" w:sz="4" w:space="0" w:color="auto"/>
            </w:tcBorders>
          </w:tcPr>
          <w:p w14:paraId="6DDB144A" w14:textId="77777777" w:rsidR="008D3F49" w:rsidRPr="008A24EA" w:rsidRDefault="008D3F49" w:rsidP="00EE5CFE">
            <w:pPr>
              <w:jc w:val="center"/>
              <w:rPr>
                <w:rFonts w:ascii="Times New Roman" w:hAnsi="Times New Roman" w:cs="Times New Roman"/>
                <w:b/>
                <w:caps/>
                <w:sz w:val="20"/>
                <w:szCs w:val="20"/>
                <w:lang w:val="uk-UA"/>
              </w:rPr>
            </w:pPr>
          </w:p>
        </w:tc>
      </w:tr>
      <w:tr w:rsidR="0002410C" w:rsidRPr="004C68B8" w14:paraId="57B98960" w14:textId="77777777" w:rsidTr="00B249BC">
        <w:tc>
          <w:tcPr>
            <w:tcW w:w="2829" w:type="dxa"/>
            <w:tcBorders>
              <w:right w:val="single" w:sz="4" w:space="0" w:color="auto"/>
            </w:tcBorders>
          </w:tcPr>
          <w:p w14:paraId="12A90470" w14:textId="5807983A" w:rsidR="0002410C" w:rsidRPr="004C68B8" w:rsidRDefault="00664785" w:rsidP="008C7C14">
            <w:pPr>
              <w:rPr>
                <w:rFonts w:ascii="Times New Roman" w:hAnsi="Times New Roman" w:cs="Times New Roman"/>
                <w:bCs/>
                <w:sz w:val="20"/>
                <w:szCs w:val="20"/>
                <w:lang w:val="uk-UA"/>
              </w:rPr>
            </w:pPr>
            <w:r w:rsidRPr="004C68B8">
              <w:rPr>
                <w:rFonts w:ascii="Times New Roman" w:hAnsi="Times New Roman" w:cs="Times New Roman"/>
                <w:bCs/>
                <w:sz w:val="20"/>
                <w:szCs w:val="20"/>
                <w:lang w:val="uk-UA"/>
              </w:rPr>
              <w:t>Тема 11</w:t>
            </w:r>
            <w:r w:rsidR="00ED1AD5" w:rsidRPr="004C68B8">
              <w:rPr>
                <w:rFonts w:ascii="Times New Roman" w:hAnsi="Times New Roman" w:cs="Times New Roman"/>
                <w:bCs/>
                <w:sz w:val="20"/>
                <w:szCs w:val="20"/>
                <w:lang w:val="uk-UA"/>
              </w:rPr>
              <w:t>.</w:t>
            </w:r>
            <w:r w:rsidR="004C68B8" w:rsidRPr="004C68B8">
              <w:rPr>
                <w:rFonts w:ascii="Times New Roman" w:hAnsi="Times New Roman" w:cs="Times New Roman"/>
                <w:sz w:val="20"/>
                <w:szCs w:val="20"/>
              </w:rPr>
              <w:t xml:space="preserve"> </w:t>
            </w:r>
            <w:r w:rsidR="004C68B8" w:rsidRPr="004C68B8">
              <w:rPr>
                <w:rFonts w:ascii="Times New Roman" w:hAnsi="Times New Roman" w:cs="Times New Roman"/>
                <w:bCs/>
                <w:sz w:val="20"/>
                <w:szCs w:val="20"/>
                <w:lang w:val="uk-UA"/>
              </w:rPr>
              <w:t>Експертиза нормативно-правових актів</w:t>
            </w:r>
            <w:r w:rsidR="004C68B8">
              <w:rPr>
                <w:rFonts w:ascii="Times New Roman" w:hAnsi="Times New Roman" w:cs="Times New Roman"/>
                <w:bCs/>
                <w:sz w:val="20"/>
                <w:szCs w:val="20"/>
                <w:lang w:val="uk-UA"/>
              </w:rPr>
              <w:t>.</w:t>
            </w:r>
          </w:p>
        </w:tc>
        <w:tc>
          <w:tcPr>
            <w:tcW w:w="567" w:type="dxa"/>
            <w:tcBorders>
              <w:right w:val="single" w:sz="4" w:space="0" w:color="auto"/>
            </w:tcBorders>
          </w:tcPr>
          <w:p w14:paraId="791BE8AB" w14:textId="301B5D8B" w:rsidR="0002410C" w:rsidRPr="004C68B8" w:rsidRDefault="00ED1AD5" w:rsidP="00EE5CFE">
            <w:pPr>
              <w:jc w:val="center"/>
              <w:rPr>
                <w:rFonts w:ascii="Times New Roman" w:hAnsi="Times New Roman" w:cs="Times New Roman"/>
                <w:bCs/>
                <w:sz w:val="20"/>
                <w:szCs w:val="20"/>
                <w:lang w:val="uk-UA"/>
              </w:rPr>
            </w:pPr>
            <w:r w:rsidRPr="004C68B8">
              <w:rPr>
                <w:rFonts w:ascii="Times New Roman" w:hAnsi="Times New Roman" w:cs="Times New Roman"/>
                <w:bCs/>
                <w:sz w:val="20"/>
                <w:szCs w:val="20"/>
                <w:lang w:val="uk-UA"/>
              </w:rPr>
              <w:t>2</w:t>
            </w:r>
          </w:p>
        </w:tc>
        <w:tc>
          <w:tcPr>
            <w:tcW w:w="568" w:type="dxa"/>
            <w:tcBorders>
              <w:right w:val="single" w:sz="4" w:space="0" w:color="auto"/>
            </w:tcBorders>
          </w:tcPr>
          <w:p w14:paraId="3EB9D9DD" w14:textId="0F865D2F" w:rsidR="0002410C" w:rsidRPr="004C68B8" w:rsidRDefault="00ED1AD5" w:rsidP="00EE5CFE">
            <w:pPr>
              <w:jc w:val="center"/>
              <w:rPr>
                <w:rFonts w:ascii="Times New Roman" w:hAnsi="Times New Roman" w:cs="Times New Roman"/>
                <w:b/>
                <w:bCs/>
                <w:sz w:val="20"/>
                <w:szCs w:val="20"/>
                <w:lang w:val="uk-UA"/>
              </w:rPr>
            </w:pPr>
            <w:r w:rsidRPr="004C68B8">
              <w:rPr>
                <w:rFonts w:ascii="Times New Roman" w:hAnsi="Times New Roman" w:cs="Times New Roman"/>
                <w:b/>
                <w:bCs/>
                <w:sz w:val="20"/>
                <w:szCs w:val="20"/>
                <w:lang w:val="uk-UA"/>
              </w:rPr>
              <w:t>-</w:t>
            </w:r>
          </w:p>
        </w:tc>
        <w:tc>
          <w:tcPr>
            <w:tcW w:w="567" w:type="dxa"/>
            <w:tcBorders>
              <w:right w:val="single" w:sz="4" w:space="0" w:color="auto"/>
            </w:tcBorders>
          </w:tcPr>
          <w:p w14:paraId="7AE7C2EE" w14:textId="344CD590" w:rsidR="0002410C" w:rsidRPr="004C68B8" w:rsidRDefault="00ED1AD5" w:rsidP="00EE5CFE">
            <w:pPr>
              <w:jc w:val="center"/>
              <w:rPr>
                <w:rFonts w:ascii="Times New Roman" w:hAnsi="Times New Roman" w:cs="Times New Roman"/>
                <w:bCs/>
                <w:sz w:val="20"/>
                <w:szCs w:val="20"/>
                <w:lang w:val="uk-UA"/>
              </w:rPr>
            </w:pPr>
            <w:r w:rsidRPr="004C68B8">
              <w:rPr>
                <w:rFonts w:ascii="Times New Roman" w:hAnsi="Times New Roman" w:cs="Times New Roman"/>
                <w:bCs/>
                <w:sz w:val="20"/>
                <w:szCs w:val="20"/>
                <w:lang w:val="uk-UA"/>
              </w:rPr>
              <w:t>6</w:t>
            </w:r>
          </w:p>
        </w:tc>
        <w:tc>
          <w:tcPr>
            <w:tcW w:w="1134" w:type="dxa"/>
            <w:tcBorders>
              <w:left w:val="single" w:sz="4" w:space="0" w:color="auto"/>
            </w:tcBorders>
          </w:tcPr>
          <w:p w14:paraId="282E27E3" w14:textId="6DD46977" w:rsidR="0002410C" w:rsidRPr="004C68B8" w:rsidRDefault="000260B5" w:rsidP="00EE5CFE">
            <w:pPr>
              <w:jc w:val="center"/>
              <w:rPr>
                <w:rFonts w:ascii="Times New Roman" w:hAnsi="Times New Roman" w:cs="Times New Roman"/>
                <w:caps/>
                <w:sz w:val="20"/>
                <w:szCs w:val="20"/>
                <w:lang w:val="uk-UA"/>
              </w:rPr>
            </w:pPr>
            <w:r w:rsidRPr="004C68B8">
              <w:rPr>
                <w:rFonts w:ascii="Times New Roman" w:hAnsi="Times New Roman" w:cs="Times New Roman"/>
                <w:caps/>
                <w:sz w:val="20"/>
                <w:szCs w:val="20"/>
                <w:lang w:val="uk-UA"/>
              </w:rPr>
              <w:t>8</w:t>
            </w:r>
          </w:p>
        </w:tc>
        <w:tc>
          <w:tcPr>
            <w:tcW w:w="1134" w:type="dxa"/>
            <w:tcBorders>
              <w:right w:val="single" w:sz="4" w:space="0" w:color="auto"/>
            </w:tcBorders>
          </w:tcPr>
          <w:p w14:paraId="25D06164" w14:textId="5011EBC0" w:rsidR="0002410C" w:rsidRPr="004C68B8" w:rsidRDefault="000260B5" w:rsidP="00EE5CFE">
            <w:pPr>
              <w:jc w:val="center"/>
              <w:rPr>
                <w:rFonts w:ascii="Times New Roman" w:hAnsi="Times New Roman" w:cs="Times New Roman"/>
                <w:b/>
                <w:sz w:val="20"/>
                <w:szCs w:val="20"/>
                <w:lang w:val="uk-UA"/>
              </w:rPr>
            </w:pPr>
            <w:r w:rsidRPr="004C68B8">
              <w:rPr>
                <w:rFonts w:ascii="Times New Roman" w:hAnsi="Times New Roman" w:cs="Times New Roman"/>
                <w:b/>
                <w:sz w:val="20"/>
                <w:szCs w:val="20"/>
                <w:lang w:val="uk-UA"/>
              </w:rPr>
              <w:t>-</w:t>
            </w:r>
          </w:p>
        </w:tc>
        <w:tc>
          <w:tcPr>
            <w:tcW w:w="567" w:type="dxa"/>
            <w:tcBorders>
              <w:right w:val="single" w:sz="4" w:space="0" w:color="auto"/>
            </w:tcBorders>
          </w:tcPr>
          <w:p w14:paraId="21496198" w14:textId="1B6F20ED" w:rsidR="0002410C" w:rsidRPr="004C68B8" w:rsidRDefault="000260B5" w:rsidP="00EE5CFE">
            <w:pPr>
              <w:jc w:val="center"/>
              <w:rPr>
                <w:rFonts w:ascii="Times New Roman" w:hAnsi="Times New Roman" w:cs="Times New Roman"/>
                <w:b/>
                <w:sz w:val="20"/>
                <w:szCs w:val="20"/>
                <w:lang w:val="uk-UA"/>
              </w:rPr>
            </w:pPr>
            <w:r w:rsidRPr="004C68B8">
              <w:rPr>
                <w:rFonts w:ascii="Times New Roman" w:hAnsi="Times New Roman" w:cs="Times New Roman"/>
                <w:b/>
                <w:sz w:val="20"/>
                <w:szCs w:val="20"/>
                <w:lang w:val="uk-UA"/>
              </w:rPr>
              <w:t>-</w:t>
            </w:r>
          </w:p>
        </w:tc>
        <w:tc>
          <w:tcPr>
            <w:tcW w:w="567" w:type="dxa"/>
            <w:tcBorders>
              <w:right w:val="single" w:sz="4" w:space="0" w:color="auto"/>
            </w:tcBorders>
          </w:tcPr>
          <w:p w14:paraId="46350F6C" w14:textId="637E3EDA" w:rsidR="0002410C" w:rsidRPr="004C68B8" w:rsidRDefault="000260B5" w:rsidP="00EE5CFE">
            <w:pPr>
              <w:jc w:val="center"/>
              <w:rPr>
                <w:rFonts w:ascii="Times New Roman" w:hAnsi="Times New Roman" w:cs="Times New Roman"/>
                <w:sz w:val="20"/>
                <w:szCs w:val="20"/>
                <w:lang w:val="uk-UA"/>
              </w:rPr>
            </w:pPr>
            <w:r w:rsidRPr="004C68B8">
              <w:rPr>
                <w:rFonts w:ascii="Times New Roman" w:hAnsi="Times New Roman" w:cs="Times New Roman"/>
                <w:sz w:val="20"/>
                <w:szCs w:val="20"/>
                <w:lang w:val="uk-UA"/>
              </w:rPr>
              <w:t>8</w:t>
            </w:r>
          </w:p>
        </w:tc>
        <w:tc>
          <w:tcPr>
            <w:tcW w:w="993" w:type="dxa"/>
            <w:tcBorders>
              <w:right w:val="single" w:sz="4" w:space="0" w:color="auto"/>
            </w:tcBorders>
          </w:tcPr>
          <w:p w14:paraId="7C9D70C1" w14:textId="1B76F422" w:rsidR="0002410C" w:rsidRPr="004C68B8" w:rsidRDefault="000260B5" w:rsidP="00EE5CFE">
            <w:pPr>
              <w:jc w:val="center"/>
              <w:rPr>
                <w:rFonts w:ascii="Times New Roman" w:hAnsi="Times New Roman" w:cs="Times New Roman"/>
                <w:sz w:val="20"/>
                <w:szCs w:val="20"/>
                <w:lang w:val="uk-UA"/>
              </w:rPr>
            </w:pPr>
            <w:r w:rsidRPr="004C68B8">
              <w:rPr>
                <w:rFonts w:ascii="Times New Roman" w:hAnsi="Times New Roman" w:cs="Times New Roman"/>
                <w:sz w:val="20"/>
                <w:szCs w:val="20"/>
                <w:lang w:val="uk-UA"/>
              </w:rPr>
              <w:t>8</w:t>
            </w:r>
          </w:p>
        </w:tc>
        <w:tc>
          <w:tcPr>
            <w:tcW w:w="1559" w:type="dxa"/>
            <w:tcBorders>
              <w:left w:val="single" w:sz="4" w:space="0" w:color="auto"/>
            </w:tcBorders>
          </w:tcPr>
          <w:p w14:paraId="3EFBAA1A" w14:textId="2487159C" w:rsidR="0002410C" w:rsidRPr="004C68B8" w:rsidRDefault="00C25AFA" w:rsidP="00EE5CFE">
            <w:pPr>
              <w:jc w:val="center"/>
              <w:rPr>
                <w:rFonts w:ascii="Times New Roman" w:hAnsi="Times New Roman" w:cs="Times New Roman"/>
                <w:b/>
                <w:caps/>
                <w:sz w:val="20"/>
                <w:szCs w:val="20"/>
                <w:lang w:val="uk-UA"/>
              </w:rPr>
            </w:pPr>
            <w:r>
              <w:rPr>
                <w:rFonts w:ascii="Times New Roman" w:hAnsi="Times New Roman" w:cs="Times New Roman"/>
                <w:b/>
                <w:caps/>
                <w:sz w:val="20"/>
                <w:szCs w:val="20"/>
                <w:lang w:val="uk-UA"/>
              </w:rPr>
              <w:t>9,</w:t>
            </w:r>
            <w:r w:rsidR="006608B8">
              <w:rPr>
                <w:rFonts w:ascii="Times New Roman" w:hAnsi="Times New Roman" w:cs="Times New Roman"/>
                <w:b/>
                <w:caps/>
                <w:sz w:val="20"/>
                <w:szCs w:val="20"/>
                <w:lang w:val="uk-UA"/>
              </w:rPr>
              <w:t xml:space="preserve"> </w:t>
            </w:r>
            <w:r>
              <w:rPr>
                <w:rFonts w:ascii="Times New Roman" w:hAnsi="Times New Roman" w:cs="Times New Roman"/>
                <w:b/>
                <w:caps/>
                <w:sz w:val="20"/>
                <w:szCs w:val="20"/>
                <w:lang w:val="uk-UA"/>
              </w:rPr>
              <w:t>10, 14, 18, 22, 23</w:t>
            </w:r>
          </w:p>
        </w:tc>
      </w:tr>
      <w:tr w:rsidR="0002410C" w:rsidRPr="004C68B8" w14:paraId="661EEEDF" w14:textId="77777777" w:rsidTr="00B249BC">
        <w:tc>
          <w:tcPr>
            <w:tcW w:w="2829" w:type="dxa"/>
            <w:tcBorders>
              <w:right w:val="single" w:sz="4" w:space="0" w:color="auto"/>
            </w:tcBorders>
          </w:tcPr>
          <w:p w14:paraId="3FC4B4D2" w14:textId="77777777" w:rsidR="004C68B8" w:rsidRPr="004C68B8" w:rsidRDefault="00664785" w:rsidP="004C68B8">
            <w:pPr>
              <w:rPr>
                <w:rFonts w:ascii="Times New Roman" w:hAnsi="Times New Roman" w:cs="Times New Roman"/>
                <w:sz w:val="20"/>
                <w:szCs w:val="20"/>
                <w:lang w:val="uk-UA"/>
              </w:rPr>
            </w:pPr>
            <w:r w:rsidRPr="004C68B8">
              <w:rPr>
                <w:rFonts w:ascii="Times New Roman" w:hAnsi="Times New Roman" w:cs="Times New Roman"/>
                <w:bCs/>
                <w:sz w:val="20"/>
                <w:szCs w:val="20"/>
                <w:lang w:val="uk-UA"/>
              </w:rPr>
              <w:t>Тема 12</w:t>
            </w:r>
            <w:r w:rsidR="0002410C" w:rsidRPr="004C68B8">
              <w:rPr>
                <w:rFonts w:ascii="Times New Roman" w:hAnsi="Times New Roman" w:cs="Times New Roman"/>
                <w:bCs/>
                <w:sz w:val="20"/>
                <w:szCs w:val="20"/>
                <w:lang w:val="uk-UA"/>
              </w:rPr>
              <w:t>.</w:t>
            </w:r>
            <w:r w:rsidR="00ED1AD5" w:rsidRPr="004C68B8">
              <w:rPr>
                <w:rFonts w:ascii="Times New Roman" w:hAnsi="Times New Roman" w:cs="Times New Roman"/>
                <w:sz w:val="20"/>
                <w:szCs w:val="20"/>
                <w:lang w:val="uk-UA"/>
              </w:rPr>
              <w:t xml:space="preserve"> </w:t>
            </w:r>
            <w:r w:rsidR="004C68B8" w:rsidRPr="004C68B8">
              <w:rPr>
                <w:rFonts w:ascii="Times New Roman" w:hAnsi="Times New Roman" w:cs="Times New Roman"/>
                <w:sz w:val="20"/>
                <w:szCs w:val="20"/>
                <w:lang w:val="uk-UA"/>
              </w:rPr>
              <w:t>Адаптація законодавства України до</w:t>
            </w:r>
          </w:p>
          <w:p w14:paraId="245E98C2" w14:textId="3667D531" w:rsidR="0002410C" w:rsidRPr="004C68B8" w:rsidRDefault="004C68B8" w:rsidP="004C68B8">
            <w:pPr>
              <w:rPr>
                <w:rFonts w:ascii="Times New Roman" w:hAnsi="Times New Roman" w:cs="Times New Roman"/>
                <w:bCs/>
                <w:sz w:val="20"/>
                <w:szCs w:val="20"/>
                <w:lang w:val="uk-UA"/>
              </w:rPr>
            </w:pPr>
            <w:r w:rsidRPr="004C68B8">
              <w:rPr>
                <w:rFonts w:ascii="Times New Roman" w:hAnsi="Times New Roman" w:cs="Times New Roman"/>
                <w:sz w:val="20"/>
                <w:szCs w:val="20"/>
                <w:lang w:val="uk-UA"/>
              </w:rPr>
              <w:t>законодавства Європейського Союзу</w:t>
            </w:r>
            <w:r>
              <w:rPr>
                <w:rFonts w:ascii="Times New Roman" w:hAnsi="Times New Roman" w:cs="Times New Roman"/>
                <w:sz w:val="20"/>
                <w:szCs w:val="20"/>
                <w:lang w:val="uk-UA"/>
              </w:rPr>
              <w:t>.</w:t>
            </w:r>
          </w:p>
        </w:tc>
        <w:tc>
          <w:tcPr>
            <w:tcW w:w="567" w:type="dxa"/>
            <w:tcBorders>
              <w:right w:val="single" w:sz="4" w:space="0" w:color="auto"/>
            </w:tcBorders>
          </w:tcPr>
          <w:p w14:paraId="5C1722D1" w14:textId="24E06DD2" w:rsidR="0002410C" w:rsidRPr="004C68B8" w:rsidRDefault="00ED1AD5" w:rsidP="00EE5CFE">
            <w:pPr>
              <w:jc w:val="center"/>
              <w:rPr>
                <w:rFonts w:ascii="Times New Roman" w:hAnsi="Times New Roman" w:cs="Times New Roman"/>
                <w:bCs/>
                <w:sz w:val="20"/>
                <w:szCs w:val="20"/>
                <w:lang w:val="uk-UA"/>
              </w:rPr>
            </w:pPr>
            <w:r w:rsidRPr="004C68B8">
              <w:rPr>
                <w:rFonts w:ascii="Times New Roman" w:hAnsi="Times New Roman" w:cs="Times New Roman"/>
                <w:bCs/>
                <w:sz w:val="20"/>
                <w:szCs w:val="20"/>
                <w:lang w:val="uk-UA"/>
              </w:rPr>
              <w:t>2</w:t>
            </w:r>
          </w:p>
        </w:tc>
        <w:tc>
          <w:tcPr>
            <w:tcW w:w="568" w:type="dxa"/>
            <w:tcBorders>
              <w:right w:val="single" w:sz="4" w:space="0" w:color="auto"/>
            </w:tcBorders>
          </w:tcPr>
          <w:p w14:paraId="7E9F8BAE" w14:textId="41D73B8C" w:rsidR="0002410C" w:rsidRPr="004C68B8" w:rsidRDefault="000260B5" w:rsidP="00EE5CFE">
            <w:pPr>
              <w:jc w:val="center"/>
              <w:rPr>
                <w:rFonts w:ascii="Times New Roman" w:hAnsi="Times New Roman" w:cs="Times New Roman"/>
                <w:bCs/>
                <w:sz w:val="20"/>
                <w:szCs w:val="20"/>
                <w:lang w:val="uk-UA"/>
              </w:rPr>
            </w:pPr>
            <w:r w:rsidRPr="004C68B8">
              <w:rPr>
                <w:rFonts w:ascii="Times New Roman" w:hAnsi="Times New Roman" w:cs="Times New Roman"/>
                <w:bCs/>
                <w:sz w:val="20"/>
                <w:szCs w:val="20"/>
                <w:lang w:val="uk-UA"/>
              </w:rPr>
              <w:t>2</w:t>
            </w:r>
          </w:p>
        </w:tc>
        <w:tc>
          <w:tcPr>
            <w:tcW w:w="567" w:type="dxa"/>
            <w:tcBorders>
              <w:right w:val="single" w:sz="4" w:space="0" w:color="auto"/>
            </w:tcBorders>
          </w:tcPr>
          <w:p w14:paraId="49BE97A8" w14:textId="791447AB" w:rsidR="0002410C" w:rsidRPr="004C68B8" w:rsidRDefault="000260B5" w:rsidP="00EE5CFE">
            <w:pPr>
              <w:jc w:val="center"/>
              <w:rPr>
                <w:rFonts w:ascii="Times New Roman" w:hAnsi="Times New Roman" w:cs="Times New Roman"/>
                <w:bCs/>
                <w:sz w:val="20"/>
                <w:szCs w:val="20"/>
                <w:lang w:val="uk-UA"/>
              </w:rPr>
            </w:pPr>
            <w:r w:rsidRPr="004C68B8">
              <w:rPr>
                <w:rFonts w:ascii="Times New Roman" w:hAnsi="Times New Roman" w:cs="Times New Roman"/>
                <w:bCs/>
                <w:sz w:val="20"/>
                <w:szCs w:val="20"/>
                <w:lang w:val="uk-UA"/>
              </w:rPr>
              <w:t>4</w:t>
            </w:r>
          </w:p>
        </w:tc>
        <w:tc>
          <w:tcPr>
            <w:tcW w:w="1134" w:type="dxa"/>
            <w:tcBorders>
              <w:left w:val="single" w:sz="4" w:space="0" w:color="auto"/>
            </w:tcBorders>
          </w:tcPr>
          <w:p w14:paraId="2FCCF534" w14:textId="08DEEE00" w:rsidR="0002410C" w:rsidRPr="004C68B8" w:rsidRDefault="000260B5" w:rsidP="00EE5CFE">
            <w:pPr>
              <w:jc w:val="center"/>
              <w:rPr>
                <w:rFonts w:ascii="Times New Roman" w:hAnsi="Times New Roman" w:cs="Times New Roman"/>
                <w:caps/>
                <w:sz w:val="20"/>
                <w:szCs w:val="20"/>
                <w:lang w:val="uk-UA"/>
              </w:rPr>
            </w:pPr>
            <w:r w:rsidRPr="004C68B8">
              <w:rPr>
                <w:rFonts w:ascii="Times New Roman" w:hAnsi="Times New Roman" w:cs="Times New Roman"/>
                <w:caps/>
                <w:sz w:val="20"/>
                <w:szCs w:val="20"/>
                <w:lang w:val="uk-UA"/>
              </w:rPr>
              <w:t>8</w:t>
            </w:r>
          </w:p>
        </w:tc>
        <w:tc>
          <w:tcPr>
            <w:tcW w:w="1134" w:type="dxa"/>
            <w:tcBorders>
              <w:right w:val="single" w:sz="4" w:space="0" w:color="auto"/>
            </w:tcBorders>
          </w:tcPr>
          <w:p w14:paraId="23CB3FC2" w14:textId="5A8E1178" w:rsidR="0002410C" w:rsidRPr="004C68B8" w:rsidRDefault="000260B5" w:rsidP="00EE5CFE">
            <w:pPr>
              <w:jc w:val="center"/>
              <w:rPr>
                <w:rFonts w:ascii="Times New Roman" w:hAnsi="Times New Roman" w:cs="Times New Roman"/>
                <w:b/>
                <w:sz w:val="20"/>
                <w:szCs w:val="20"/>
                <w:lang w:val="uk-UA"/>
              </w:rPr>
            </w:pPr>
            <w:r w:rsidRPr="004C68B8">
              <w:rPr>
                <w:rFonts w:ascii="Times New Roman" w:hAnsi="Times New Roman" w:cs="Times New Roman"/>
                <w:b/>
                <w:sz w:val="20"/>
                <w:szCs w:val="20"/>
                <w:lang w:val="uk-UA"/>
              </w:rPr>
              <w:t>-</w:t>
            </w:r>
          </w:p>
        </w:tc>
        <w:tc>
          <w:tcPr>
            <w:tcW w:w="567" w:type="dxa"/>
            <w:tcBorders>
              <w:right w:val="single" w:sz="4" w:space="0" w:color="auto"/>
            </w:tcBorders>
          </w:tcPr>
          <w:p w14:paraId="112DB17F" w14:textId="7D3E09FB" w:rsidR="0002410C" w:rsidRPr="004C68B8" w:rsidRDefault="000260B5" w:rsidP="00EE5CFE">
            <w:pPr>
              <w:jc w:val="center"/>
              <w:rPr>
                <w:rFonts w:ascii="Times New Roman" w:hAnsi="Times New Roman" w:cs="Times New Roman"/>
                <w:b/>
                <w:sz w:val="20"/>
                <w:szCs w:val="20"/>
                <w:lang w:val="uk-UA"/>
              </w:rPr>
            </w:pPr>
            <w:r w:rsidRPr="004C68B8">
              <w:rPr>
                <w:rFonts w:ascii="Times New Roman" w:hAnsi="Times New Roman" w:cs="Times New Roman"/>
                <w:b/>
                <w:sz w:val="20"/>
                <w:szCs w:val="20"/>
                <w:lang w:val="uk-UA"/>
              </w:rPr>
              <w:t>-</w:t>
            </w:r>
          </w:p>
        </w:tc>
        <w:tc>
          <w:tcPr>
            <w:tcW w:w="567" w:type="dxa"/>
            <w:tcBorders>
              <w:right w:val="single" w:sz="4" w:space="0" w:color="auto"/>
            </w:tcBorders>
          </w:tcPr>
          <w:p w14:paraId="4759B145" w14:textId="174117F1" w:rsidR="0002410C" w:rsidRPr="004C68B8" w:rsidRDefault="000260B5" w:rsidP="00EE5CFE">
            <w:pPr>
              <w:jc w:val="center"/>
              <w:rPr>
                <w:rFonts w:ascii="Times New Roman" w:hAnsi="Times New Roman" w:cs="Times New Roman"/>
                <w:sz w:val="20"/>
                <w:szCs w:val="20"/>
                <w:lang w:val="uk-UA"/>
              </w:rPr>
            </w:pPr>
            <w:r w:rsidRPr="004C68B8">
              <w:rPr>
                <w:rFonts w:ascii="Times New Roman" w:hAnsi="Times New Roman" w:cs="Times New Roman"/>
                <w:sz w:val="20"/>
                <w:szCs w:val="20"/>
                <w:lang w:val="uk-UA"/>
              </w:rPr>
              <w:t>8</w:t>
            </w:r>
          </w:p>
        </w:tc>
        <w:tc>
          <w:tcPr>
            <w:tcW w:w="993" w:type="dxa"/>
            <w:tcBorders>
              <w:right w:val="single" w:sz="4" w:space="0" w:color="auto"/>
            </w:tcBorders>
          </w:tcPr>
          <w:p w14:paraId="56F27BF5" w14:textId="374028E1" w:rsidR="0002410C" w:rsidRPr="004C68B8" w:rsidRDefault="000260B5" w:rsidP="00EE5CFE">
            <w:pPr>
              <w:jc w:val="center"/>
              <w:rPr>
                <w:rFonts w:ascii="Times New Roman" w:hAnsi="Times New Roman" w:cs="Times New Roman"/>
                <w:sz w:val="20"/>
                <w:szCs w:val="20"/>
                <w:lang w:val="uk-UA"/>
              </w:rPr>
            </w:pPr>
            <w:r w:rsidRPr="004C68B8">
              <w:rPr>
                <w:rFonts w:ascii="Times New Roman" w:hAnsi="Times New Roman" w:cs="Times New Roman"/>
                <w:sz w:val="20"/>
                <w:szCs w:val="20"/>
                <w:lang w:val="uk-UA"/>
              </w:rPr>
              <w:t>8</w:t>
            </w:r>
          </w:p>
        </w:tc>
        <w:tc>
          <w:tcPr>
            <w:tcW w:w="1559" w:type="dxa"/>
            <w:tcBorders>
              <w:left w:val="single" w:sz="4" w:space="0" w:color="auto"/>
            </w:tcBorders>
          </w:tcPr>
          <w:p w14:paraId="2F8A4251" w14:textId="4BFC24B6" w:rsidR="0002410C" w:rsidRPr="004C68B8" w:rsidRDefault="00C25AFA" w:rsidP="00EE5CFE">
            <w:pPr>
              <w:jc w:val="center"/>
              <w:rPr>
                <w:rFonts w:ascii="Times New Roman" w:hAnsi="Times New Roman" w:cs="Times New Roman"/>
                <w:b/>
                <w:caps/>
                <w:sz w:val="20"/>
                <w:szCs w:val="20"/>
                <w:lang w:val="uk-UA"/>
              </w:rPr>
            </w:pPr>
            <w:r>
              <w:rPr>
                <w:rFonts w:ascii="Times New Roman" w:hAnsi="Times New Roman" w:cs="Times New Roman"/>
                <w:b/>
                <w:caps/>
                <w:sz w:val="20"/>
                <w:szCs w:val="20"/>
                <w:lang w:val="uk-UA"/>
              </w:rPr>
              <w:t>8, 10,</w:t>
            </w:r>
            <w:r w:rsidR="003B4E79">
              <w:rPr>
                <w:rFonts w:ascii="Times New Roman" w:hAnsi="Times New Roman" w:cs="Times New Roman"/>
                <w:b/>
                <w:caps/>
                <w:sz w:val="20"/>
                <w:szCs w:val="20"/>
                <w:lang w:val="uk-UA"/>
              </w:rPr>
              <w:t xml:space="preserve"> </w:t>
            </w:r>
            <w:r>
              <w:rPr>
                <w:rFonts w:ascii="Times New Roman" w:hAnsi="Times New Roman" w:cs="Times New Roman"/>
                <w:b/>
                <w:caps/>
                <w:sz w:val="20"/>
                <w:szCs w:val="20"/>
                <w:lang w:val="uk-UA"/>
              </w:rPr>
              <w:t>12, 14, 16, 21</w:t>
            </w:r>
            <w:r w:rsidR="003B4E79">
              <w:rPr>
                <w:rFonts w:ascii="Times New Roman" w:hAnsi="Times New Roman" w:cs="Times New Roman"/>
                <w:b/>
                <w:caps/>
                <w:sz w:val="20"/>
                <w:szCs w:val="20"/>
                <w:lang w:val="uk-UA"/>
              </w:rPr>
              <w:t xml:space="preserve">, 24, </w:t>
            </w:r>
            <w:r>
              <w:rPr>
                <w:rFonts w:ascii="Times New Roman" w:hAnsi="Times New Roman" w:cs="Times New Roman"/>
                <w:b/>
                <w:caps/>
                <w:sz w:val="20"/>
                <w:szCs w:val="20"/>
                <w:lang w:val="uk-UA"/>
              </w:rPr>
              <w:t>26</w:t>
            </w:r>
          </w:p>
        </w:tc>
      </w:tr>
      <w:tr w:rsidR="008D3F49" w:rsidRPr="004C68B8" w14:paraId="761DE694" w14:textId="77777777" w:rsidTr="00B249BC">
        <w:tc>
          <w:tcPr>
            <w:tcW w:w="2829" w:type="dxa"/>
            <w:tcBorders>
              <w:right w:val="single" w:sz="4" w:space="0" w:color="auto"/>
            </w:tcBorders>
          </w:tcPr>
          <w:p w14:paraId="14C91C22" w14:textId="486A96C3" w:rsidR="008D3F49" w:rsidRPr="004C68B8" w:rsidRDefault="008D3F49" w:rsidP="008C7C14">
            <w:pPr>
              <w:rPr>
                <w:rFonts w:ascii="Times New Roman" w:hAnsi="Times New Roman" w:cs="Times New Roman"/>
                <w:bCs/>
                <w:sz w:val="20"/>
                <w:szCs w:val="20"/>
                <w:lang w:val="uk-UA"/>
              </w:rPr>
            </w:pPr>
            <w:r w:rsidRPr="004C68B8">
              <w:rPr>
                <w:rFonts w:ascii="Times New Roman" w:hAnsi="Times New Roman" w:cs="Times New Roman"/>
                <w:bCs/>
                <w:sz w:val="20"/>
                <w:szCs w:val="20"/>
                <w:lang w:val="uk-UA"/>
              </w:rPr>
              <w:t>Тема 13.</w:t>
            </w:r>
            <w:r w:rsidR="00ED1AD5" w:rsidRPr="004C68B8">
              <w:rPr>
                <w:rFonts w:ascii="Times New Roman" w:hAnsi="Times New Roman" w:cs="Times New Roman"/>
                <w:sz w:val="20"/>
                <w:szCs w:val="20"/>
              </w:rPr>
              <w:t xml:space="preserve"> </w:t>
            </w:r>
            <w:r w:rsidR="004C68B8" w:rsidRPr="004C68B8">
              <w:rPr>
                <w:rFonts w:ascii="Times New Roman" w:hAnsi="Times New Roman" w:cs="Times New Roman"/>
                <w:sz w:val="20"/>
                <w:szCs w:val="20"/>
              </w:rPr>
              <w:t>Особливості законодавчого процесу</w:t>
            </w:r>
            <w:r w:rsidR="004C68B8">
              <w:rPr>
                <w:rFonts w:ascii="Times New Roman" w:hAnsi="Times New Roman" w:cs="Times New Roman"/>
                <w:sz w:val="20"/>
                <w:szCs w:val="20"/>
                <w:lang w:val="uk-UA"/>
              </w:rPr>
              <w:t>.</w:t>
            </w:r>
          </w:p>
        </w:tc>
        <w:tc>
          <w:tcPr>
            <w:tcW w:w="567" w:type="dxa"/>
            <w:tcBorders>
              <w:right w:val="single" w:sz="4" w:space="0" w:color="auto"/>
            </w:tcBorders>
          </w:tcPr>
          <w:p w14:paraId="0248FB94" w14:textId="50E1E056" w:rsidR="008D3F49" w:rsidRPr="004C68B8" w:rsidRDefault="00ED1AD5" w:rsidP="00EE5CFE">
            <w:pPr>
              <w:jc w:val="center"/>
              <w:rPr>
                <w:rFonts w:ascii="Times New Roman" w:hAnsi="Times New Roman" w:cs="Times New Roman"/>
                <w:bCs/>
                <w:sz w:val="20"/>
                <w:szCs w:val="20"/>
                <w:lang w:val="uk-UA"/>
              </w:rPr>
            </w:pPr>
            <w:r w:rsidRPr="004C68B8">
              <w:rPr>
                <w:rFonts w:ascii="Times New Roman" w:hAnsi="Times New Roman" w:cs="Times New Roman"/>
                <w:bCs/>
                <w:sz w:val="20"/>
                <w:szCs w:val="20"/>
                <w:lang w:val="uk-UA"/>
              </w:rPr>
              <w:t>2</w:t>
            </w:r>
          </w:p>
        </w:tc>
        <w:tc>
          <w:tcPr>
            <w:tcW w:w="568" w:type="dxa"/>
            <w:tcBorders>
              <w:right w:val="single" w:sz="4" w:space="0" w:color="auto"/>
            </w:tcBorders>
          </w:tcPr>
          <w:p w14:paraId="44E80B39" w14:textId="65337B87" w:rsidR="008D3F49" w:rsidRPr="004C68B8" w:rsidRDefault="00ED1AD5" w:rsidP="00EE5CFE">
            <w:pPr>
              <w:jc w:val="center"/>
              <w:rPr>
                <w:rFonts w:ascii="Times New Roman" w:hAnsi="Times New Roman" w:cs="Times New Roman"/>
                <w:bCs/>
                <w:sz w:val="20"/>
                <w:szCs w:val="20"/>
                <w:lang w:val="uk-UA"/>
              </w:rPr>
            </w:pPr>
            <w:r w:rsidRPr="004C68B8">
              <w:rPr>
                <w:rFonts w:ascii="Times New Roman" w:hAnsi="Times New Roman" w:cs="Times New Roman"/>
                <w:bCs/>
                <w:sz w:val="20"/>
                <w:szCs w:val="20"/>
                <w:lang w:val="uk-UA"/>
              </w:rPr>
              <w:t>2</w:t>
            </w:r>
          </w:p>
        </w:tc>
        <w:tc>
          <w:tcPr>
            <w:tcW w:w="567" w:type="dxa"/>
            <w:tcBorders>
              <w:right w:val="single" w:sz="4" w:space="0" w:color="auto"/>
            </w:tcBorders>
          </w:tcPr>
          <w:p w14:paraId="150354DE" w14:textId="67CEE0B6" w:rsidR="008D3F49" w:rsidRPr="004C68B8" w:rsidRDefault="000260B5" w:rsidP="00EE5CFE">
            <w:pPr>
              <w:jc w:val="center"/>
              <w:rPr>
                <w:rFonts w:ascii="Times New Roman" w:hAnsi="Times New Roman" w:cs="Times New Roman"/>
                <w:bCs/>
                <w:sz w:val="20"/>
                <w:szCs w:val="20"/>
                <w:lang w:val="uk-UA"/>
              </w:rPr>
            </w:pPr>
            <w:r w:rsidRPr="004C68B8">
              <w:rPr>
                <w:rFonts w:ascii="Times New Roman" w:hAnsi="Times New Roman" w:cs="Times New Roman"/>
                <w:bCs/>
                <w:sz w:val="20"/>
                <w:szCs w:val="20"/>
                <w:lang w:val="uk-UA"/>
              </w:rPr>
              <w:t>4</w:t>
            </w:r>
          </w:p>
        </w:tc>
        <w:tc>
          <w:tcPr>
            <w:tcW w:w="1134" w:type="dxa"/>
            <w:tcBorders>
              <w:left w:val="single" w:sz="4" w:space="0" w:color="auto"/>
            </w:tcBorders>
          </w:tcPr>
          <w:p w14:paraId="3BDB73E2" w14:textId="6B5D1B89" w:rsidR="008D3F49" w:rsidRPr="004C68B8" w:rsidRDefault="000260B5" w:rsidP="00EE5CFE">
            <w:pPr>
              <w:jc w:val="center"/>
              <w:rPr>
                <w:rFonts w:ascii="Times New Roman" w:hAnsi="Times New Roman" w:cs="Times New Roman"/>
                <w:caps/>
                <w:sz w:val="20"/>
                <w:szCs w:val="20"/>
                <w:lang w:val="uk-UA"/>
              </w:rPr>
            </w:pPr>
            <w:r w:rsidRPr="004C68B8">
              <w:rPr>
                <w:rFonts w:ascii="Times New Roman" w:hAnsi="Times New Roman" w:cs="Times New Roman"/>
                <w:caps/>
                <w:sz w:val="20"/>
                <w:szCs w:val="20"/>
                <w:lang w:val="uk-UA"/>
              </w:rPr>
              <w:t>8</w:t>
            </w:r>
          </w:p>
        </w:tc>
        <w:tc>
          <w:tcPr>
            <w:tcW w:w="1134" w:type="dxa"/>
            <w:tcBorders>
              <w:right w:val="single" w:sz="4" w:space="0" w:color="auto"/>
            </w:tcBorders>
          </w:tcPr>
          <w:p w14:paraId="6CF97785" w14:textId="336D1FA6" w:rsidR="008D3F49" w:rsidRPr="004C68B8" w:rsidRDefault="000260B5" w:rsidP="00EE5CFE">
            <w:pPr>
              <w:jc w:val="center"/>
              <w:rPr>
                <w:rFonts w:ascii="Times New Roman" w:hAnsi="Times New Roman" w:cs="Times New Roman"/>
                <w:b/>
                <w:sz w:val="20"/>
                <w:szCs w:val="20"/>
                <w:lang w:val="uk-UA"/>
              </w:rPr>
            </w:pPr>
            <w:r w:rsidRPr="004C68B8">
              <w:rPr>
                <w:rFonts w:ascii="Times New Roman" w:hAnsi="Times New Roman" w:cs="Times New Roman"/>
                <w:b/>
                <w:sz w:val="20"/>
                <w:szCs w:val="20"/>
                <w:lang w:val="uk-UA"/>
              </w:rPr>
              <w:t>-</w:t>
            </w:r>
          </w:p>
        </w:tc>
        <w:tc>
          <w:tcPr>
            <w:tcW w:w="567" w:type="dxa"/>
            <w:tcBorders>
              <w:right w:val="single" w:sz="4" w:space="0" w:color="auto"/>
            </w:tcBorders>
          </w:tcPr>
          <w:p w14:paraId="396B2207" w14:textId="7C63E9F5" w:rsidR="008D3F49" w:rsidRPr="004C68B8" w:rsidRDefault="000260B5" w:rsidP="00EE5CFE">
            <w:pPr>
              <w:jc w:val="center"/>
              <w:rPr>
                <w:rFonts w:ascii="Times New Roman" w:hAnsi="Times New Roman" w:cs="Times New Roman"/>
                <w:b/>
                <w:sz w:val="20"/>
                <w:szCs w:val="20"/>
                <w:lang w:val="uk-UA"/>
              </w:rPr>
            </w:pPr>
            <w:r w:rsidRPr="004C68B8">
              <w:rPr>
                <w:rFonts w:ascii="Times New Roman" w:hAnsi="Times New Roman" w:cs="Times New Roman"/>
                <w:b/>
                <w:sz w:val="20"/>
                <w:szCs w:val="20"/>
                <w:lang w:val="uk-UA"/>
              </w:rPr>
              <w:t>-</w:t>
            </w:r>
          </w:p>
        </w:tc>
        <w:tc>
          <w:tcPr>
            <w:tcW w:w="567" w:type="dxa"/>
            <w:tcBorders>
              <w:right w:val="single" w:sz="4" w:space="0" w:color="auto"/>
            </w:tcBorders>
          </w:tcPr>
          <w:p w14:paraId="5E0531FF" w14:textId="20136739" w:rsidR="008D3F49" w:rsidRPr="004C68B8" w:rsidRDefault="000260B5" w:rsidP="00EE5CFE">
            <w:pPr>
              <w:jc w:val="center"/>
              <w:rPr>
                <w:rFonts w:ascii="Times New Roman" w:hAnsi="Times New Roman" w:cs="Times New Roman"/>
                <w:sz w:val="20"/>
                <w:szCs w:val="20"/>
                <w:lang w:val="uk-UA"/>
              </w:rPr>
            </w:pPr>
            <w:r w:rsidRPr="004C68B8">
              <w:rPr>
                <w:rFonts w:ascii="Times New Roman" w:hAnsi="Times New Roman" w:cs="Times New Roman"/>
                <w:sz w:val="20"/>
                <w:szCs w:val="20"/>
                <w:lang w:val="uk-UA"/>
              </w:rPr>
              <w:t>8</w:t>
            </w:r>
          </w:p>
        </w:tc>
        <w:tc>
          <w:tcPr>
            <w:tcW w:w="993" w:type="dxa"/>
            <w:tcBorders>
              <w:right w:val="single" w:sz="4" w:space="0" w:color="auto"/>
            </w:tcBorders>
          </w:tcPr>
          <w:p w14:paraId="085BDA1C" w14:textId="085034B2" w:rsidR="008D3F49" w:rsidRPr="004C68B8" w:rsidRDefault="000260B5" w:rsidP="00EE5CFE">
            <w:pPr>
              <w:jc w:val="center"/>
              <w:rPr>
                <w:rFonts w:ascii="Times New Roman" w:hAnsi="Times New Roman" w:cs="Times New Roman"/>
                <w:sz w:val="20"/>
                <w:szCs w:val="20"/>
                <w:lang w:val="uk-UA"/>
              </w:rPr>
            </w:pPr>
            <w:r w:rsidRPr="004C68B8">
              <w:rPr>
                <w:rFonts w:ascii="Times New Roman" w:hAnsi="Times New Roman" w:cs="Times New Roman"/>
                <w:sz w:val="20"/>
                <w:szCs w:val="20"/>
                <w:lang w:val="uk-UA"/>
              </w:rPr>
              <w:t>8</w:t>
            </w:r>
          </w:p>
        </w:tc>
        <w:tc>
          <w:tcPr>
            <w:tcW w:w="1559" w:type="dxa"/>
            <w:tcBorders>
              <w:left w:val="single" w:sz="4" w:space="0" w:color="auto"/>
            </w:tcBorders>
          </w:tcPr>
          <w:p w14:paraId="46CB08D0" w14:textId="01B554E9" w:rsidR="008D3F49" w:rsidRPr="004C68B8" w:rsidRDefault="00C25AFA" w:rsidP="00EE5CFE">
            <w:pPr>
              <w:jc w:val="center"/>
              <w:rPr>
                <w:rFonts w:ascii="Times New Roman" w:hAnsi="Times New Roman" w:cs="Times New Roman"/>
                <w:b/>
                <w:caps/>
                <w:sz w:val="20"/>
                <w:szCs w:val="20"/>
                <w:lang w:val="uk-UA"/>
              </w:rPr>
            </w:pPr>
            <w:r>
              <w:rPr>
                <w:rFonts w:ascii="Times New Roman" w:hAnsi="Times New Roman" w:cs="Times New Roman"/>
                <w:b/>
                <w:caps/>
                <w:sz w:val="20"/>
                <w:szCs w:val="20"/>
                <w:lang w:val="uk-UA"/>
              </w:rPr>
              <w:t>1,</w:t>
            </w:r>
            <w:r w:rsidR="003B4E79">
              <w:rPr>
                <w:rFonts w:ascii="Times New Roman" w:hAnsi="Times New Roman" w:cs="Times New Roman"/>
                <w:b/>
                <w:caps/>
                <w:sz w:val="20"/>
                <w:szCs w:val="20"/>
                <w:lang w:val="uk-UA"/>
              </w:rPr>
              <w:t xml:space="preserve"> </w:t>
            </w:r>
            <w:r>
              <w:rPr>
                <w:rFonts w:ascii="Times New Roman" w:hAnsi="Times New Roman" w:cs="Times New Roman"/>
                <w:b/>
                <w:caps/>
                <w:sz w:val="20"/>
                <w:szCs w:val="20"/>
                <w:lang w:val="uk-UA"/>
              </w:rPr>
              <w:t>5, 9,</w:t>
            </w:r>
            <w:r w:rsidR="006608B8">
              <w:rPr>
                <w:rFonts w:ascii="Times New Roman" w:hAnsi="Times New Roman" w:cs="Times New Roman"/>
                <w:b/>
                <w:caps/>
                <w:sz w:val="20"/>
                <w:szCs w:val="20"/>
                <w:lang w:val="uk-UA"/>
              </w:rPr>
              <w:t xml:space="preserve"> </w:t>
            </w:r>
            <w:r>
              <w:rPr>
                <w:rFonts w:ascii="Times New Roman" w:hAnsi="Times New Roman" w:cs="Times New Roman"/>
                <w:b/>
                <w:caps/>
                <w:sz w:val="20"/>
                <w:szCs w:val="20"/>
                <w:lang w:val="uk-UA"/>
              </w:rPr>
              <w:t>10, 12,</w:t>
            </w:r>
            <w:r w:rsidR="006608B8">
              <w:rPr>
                <w:rFonts w:ascii="Times New Roman" w:hAnsi="Times New Roman" w:cs="Times New Roman"/>
                <w:b/>
                <w:caps/>
                <w:sz w:val="20"/>
                <w:szCs w:val="20"/>
                <w:lang w:val="uk-UA"/>
              </w:rPr>
              <w:t xml:space="preserve"> </w:t>
            </w:r>
            <w:r>
              <w:rPr>
                <w:rFonts w:ascii="Times New Roman" w:hAnsi="Times New Roman" w:cs="Times New Roman"/>
                <w:b/>
                <w:caps/>
                <w:sz w:val="20"/>
                <w:szCs w:val="20"/>
                <w:lang w:val="uk-UA"/>
              </w:rPr>
              <w:t>14,</w:t>
            </w:r>
            <w:r w:rsidR="006608B8">
              <w:rPr>
                <w:rFonts w:ascii="Times New Roman" w:hAnsi="Times New Roman" w:cs="Times New Roman"/>
                <w:b/>
                <w:caps/>
                <w:sz w:val="20"/>
                <w:szCs w:val="20"/>
                <w:lang w:val="uk-UA"/>
              </w:rPr>
              <w:t xml:space="preserve"> </w:t>
            </w:r>
            <w:r>
              <w:rPr>
                <w:rFonts w:ascii="Times New Roman" w:hAnsi="Times New Roman" w:cs="Times New Roman"/>
                <w:b/>
                <w:caps/>
                <w:sz w:val="20"/>
                <w:szCs w:val="20"/>
                <w:lang w:val="uk-UA"/>
              </w:rPr>
              <w:t>15,</w:t>
            </w:r>
            <w:r w:rsidR="003B4E79">
              <w:rPr>
                <w:rFonts w:ascii="Times New Roman" w:hAnsi="Times New Roman" w:cs="Times New Roman"/>
                <w:b/>
                <w:caps/>
                <w:sz w:val="20"/>
                <w:szCs w:val="20"/>
                <w:lang w:val="uk-UA"/>
              </w:rPr>
              <w:t xml:space="preserve"> 18, 22, 24</w:t>
            </w:r>
          </w:p>
        </w:tc>
      </w:tr>
      <w:tr w:rsidR="008D3F49" w:rsidRPr="004C68B8" w14:paraId="7FAE0981" w14:textId="77777777" w:rsidTr="00B249BC">
        <w:tc>
          <w:tcPr>
            <w:tcW w:w="2829" w:type="dxa"/>
            <w:tcBorders>
              <w:right w:val="single" w:sz="4" w:space="0" w:color="auto"/>
            </w:tcBorders>
          </w:tcPr>
          <w:p w14:paraId="3E16279D" w14:textId="136447E3" w:rsidR="008D3F49" w:rsidRPr="004C68B8" w:rsidRDefault="008D3F49" w:rsidP="004C68B8">
            <w:pPr>
              <w:rPr>
                <w:rFonts w:ascii="Times New Roman" w:hAnsi="Times New Roman" w:cs="Times New Roman"/>
                <w:sz w:val="20"/>
                <w:szCs w:val="20"/>
                <w:lang w:val="uk-UA"/>
              </w:rPr>
            </w:pPr>
            <w:r w:rsidRPr="004C68B8">
              <w:rPr>
                <w:rFonts w:ascii="Times New Roman" w:hAnsi="Times New Roman" w:cs="Times New Roman"/>
                <w:bCs/>
                <w:sz w:val="20"/>
                <w:szCs w:val="20"/>
                <w:lang w:val="uk-UA"/>
              </w:rPr>
              <w:t>Тема 14.</w:t>
            </w:r>
            <w:r w:rsidR="00ED1AD5" w:rsidRPr="004C68B8">
              <w:rPr>
                <w:rFonts w:ascii="Times New Roman" w:hAnsi="Times New Roman" w:cs="Times New Roman"/>
                <w:sz w:val="20"/>
                <w:szCs w:val="20"/>
              </w:rPr>
              <w:t xml:space="preserve"> </w:t>
            </w:r>
            <w:r w:rsidR="004C68B8" w:rsidRPr="004C68B8">
              <w:rPr>
                <w:rFonts w:ascii="Times New Roman" w:hAnsi="Times New Roman" w:cs="Times New Roman"/>
                <w:sz w:val="20"/>
                <w:szCs w:val="20"/>
              </w:rPr>
              <w:t>Підзаконна пра</w:t>
            </w:r>
            <w:r w:rsidR="004C68B8">
              <w:rPr>
                <w:rFonts w:ascii="Times New Roman" w:hAnsi="Times New Roman" w:cs="Times New Roman"/>
                <w:sz w:val="20"/>
                <w:szCs w:val="20"/>
              </w:rPr>
              <w:t>вотворчість: поняття,</w:t>
            </w:r>
            <w:r w:rsidR="004C68B8">
              <w:rPr>
                <w:rFonts w:ascii="Times New Roman" w:hAnsi="Times New Roman" w:cs="Times New Roman"/>
                <w:sz w:val="20"/>
                <w:szCs w:val="20"/>
                <w:lang w:val="uk-UA"/>
              </w:rPr>
              <w:t xml:space="preserve"> </w:t>
            </w:r>
            <w:r w:rsidR="004C68B8" w:rsidRPr="004C68B8">
              <w:rPr>
                <w:rFonts w:ascii="Times New Roman" w:hAnsi="Times New Roman" w:cs="Times New Roman"/>
                <w:sz w:val="20"/>
                <w:szCs w:val="20"/>
              </w:rPr>
              <w:t>ознаки,</w:t>
            </w:r>
            <w:r w:rsidR="004C68B8" w:rsidRPr="004C68B8">
              <w:rPr>
                <w:rFonts w:ascii="Times New Roman" w:hAnsi="Times New Roman" w:cs="Times New Roman"/>
                <w:sz w:val="20"/>
                <w:szCs w:val="20"/>
                <w:lang w:val="uk-UA"/>
              </w:rPr>
              <w:t xml:space="preserve"> </w:t>
            </w:r>
            <w:r w:rsidR="004C68B8" w:rsidRPr="004C68B8">
              <w:rPr>
                <w:rFonts w:ascii="Times New Roman" w:hAnsi="Times New Roman" w:cs="Times New Roman"/>
                <w:sz w:val="20"/>
                <w:szCs w:val="20"/>
              </w:rPr>
              <w:t>види</w:t>
            </w:r>
            <w:r w:rsidR="004C68B8">
              <w:rPr>
                <w:rFonts w:ascii="Times New Roman" w:hAnsi="Times New Roman" w:cs="Times New Roman"/>
                <w:sz w:val="20"/>
                <w:szCs w:val="20"/>
                <w:lang w:val="uk-UA"/>
              </w:rPr>
              <w:t>.</w:t>
            </w:r>
          </w:p>
        </w:tc>
        <w:tc>
          <w:tcPr>
            <w:tcW w:w="567" w:type="dxa"/>
            <w:tcBorders>
              <w:right w:val="single" w:sz="4" w:space="0" w:color="auto"/>
            </w:tcBorders>
          </w:tcPr>
          <w:p w14:paraId="72FA7D7C" w14:textId="04683549" w:rsidR="008D3F49" w:rsidRPr="004C68B8" w:rsidRDefault="00ED1AD5" w:rsidP="00EE5CFE">
            <w:pPr>
              <w:jc w:val="center"/>
              <w:rPr>
                <w:rFonts w:ascii="Times New Roman" w:hAnsi="Times New Roman" w:cs="Times New Roman"/>
                <w:bCs/>
                <w:sz w:val="20"/>
                <w:szCs w:val="20"/>
                <w:lang w:val="uk-UA"/>
              </w:rPr>
            </w:pPr>
            <w:r w:rsidRPr="004C68B8">
              <w:rPr>
                <w:rFonts w:ascii="Times New Roman" w:hAnsi="Times New Roman" w:cs="Times New Roman"/>
                <w:bCs/>
                <w:sz w:val="20"/>
                <w:szCs w:val="20"/>
                <w:lang w:val="uk-UA"/>
              </w:rPr>
              <w:t>2</w:t>
            </w:r>
          </w:p>
        </w:tc>
        <w:tc>
          <w:tcPr>
            <w:tcW w:w="568" w:type="dxa"/>
            <w:tcBorders>
              <w:right w:val="single" w:sz="4" w:space="0" w:color="auto"/>
            </w:tcBorders>
          </w:tcPr>
          <w:p w14:paraId="0EACFAE1" w14:textId="30B19AA9" w:rsidR="008D3F49" w:rsidRPr="004C68B8" w:rsidRDefault="00ED1AD5" w:rsidP="00EE5CFE">
            <w:pPr>
              <w:jc w:val="center"/>
              <w:rPr>
                <w:rFonts w:ascii="Times New Roman" w:hAnsi="Times New Roman" w:cs="Times New Roman"/>
                <w:b/>
                <w:bCs/>
                <w:sz w:val="20"/>
                <w:szCs w:val="20"/>
                <w:lang w:val="uk-UA"/>
              </w:rPr>
            </w:pPr>
            <w:r w:rsidRPr="004C68B8">
              <w:rPr>
                <w:rFonts w:ascii="Times New Roman" w:hAnsi="Times New Roman" w:cs="Times New Roman"/>
                <w:b/>
                <w:bCs/>
                <w:sz w:val="20"/>
                <w:szCs w:val="20"/>
                <w:lang w:val="uk-UA"/>
              </w:rPr>
              <w:t>-</w:t>
            </w:r>
          </w:p>
        </w:tc>
        <w:tc>
          <w:tcPr>
            <w:tcW w:w="567" w:type="dxa"/>
            <w:tcBorders>
              <w:right w:val="single" w:sz="4" w:space="0" w:color="auto"/>
            </w:tcBorders>
          </w:tcPr>
          <w:p w14:paraId="1D2154E5" w14:textId="47BAB448" w:rsidR="008D3F49" w:rsidRPr="004C68B8" w:rsidRDefault="000260B5" w:rsidP="00EE5CFE">
            <w:pPr>
              <w:jc w:val="center"/>
              <w:rPr>
                <w:rFonts w:ascii="Times New Roman" w:hAnsi="Times New Roman" w:cs="Times New Roman"/>
                <w:bCs/>
                <w:sz w:val="20"/>
                <w:szCs w:val="20"/>
                <w:lang w:val="uk-UA"/>
              </w:rPr>
            </w:pPr>
            <w:r w:rsidRPr="004C68B8">
              <w:rPr>
                <w:rFonts w:ascii="Times New Roman" w:hAnsi="Times New Roman" w:cs="Times New Roman"/>
                <w:bCs/>
                <w:sz w:val="20"/>
                <w:szCs w:val="20"/>
                <w:lang w:val="uk-UA"/>
              </w:rPr>
              <w:t>6</w:t>
            </w:r>
          </w:p>
        </w:tc>
        <w:tc>
          <w:tcPr>
            <w:tcW w:w="1134" w:type="dxa"/>
            <w:tcBorders>
              <w:left w:val="single" w:sz="4" w:space="0" w:color="auto"/>
            </w:tcBorders>
          </w:tcPr>
          <w:p w14:paraId="22C28FCA" w14:textId="6DF6570B" w:rsidR="008D3F49" w:rsidRPr="004C68B8" w:rsidRDefault="000260B5" w:rsidP="00EE5CFE">
            <w:pPr>
              <w:jc w:val="center"/>
              <w:rPr>
                <w:rFonts w:ascii="Times New Roman" w:hAnsi="Times New Roman" w:cs="Times New Roman"/>
                <w:caps/>
                <w:sz w:val="20"/>
                <w:szCs w:val="20"/>
                <w:lang w:val="uk-UA"/>
              </w:rPr>
            </w:pPr>
            <w:r w:rsidRPr="004C68B8">
              <w:rPr>
                <w:rFonts w:ascii="Times New Roman" w:hAnsi="Times New Roman" w:cs="Times New Roman"/>
                <w:caps/>
                <w:sz w:val="20"/>
                <w:szCs w:val="20"/>
                <w:lang w:val="uk-UA"/>
              </w:rPr>
              <w:t>8</w:t>
            </w:r>
          </w:p>
        </w:tc>
        <w:tc>
          <w:tcPr>
            <w:tcW w:w="1134" w:type="dxa"/>
            <w:tcBorders>
              <w:right w:val="single" w:sz="4" w:space="0" w:color="auto"/>
            </w:tcBorders>
          </w:tcPr>
          <w:p w14:paraId="1D12ED82" w14:textId="080237EE" w:rsidR="008D3F49" w:rsidRPr="004C68B8" w:rsidRDefault="000260B5" w:rsidP="00EE5CFE">
            <w:pPr>
              <w:jc w:val="center"/>
              <w:rPr>
                <w:rFonts w:ascii="Times New Roman" w:hAnsi="Times New Roman" w:cs="Times New Roman"/>
                <w:b/>
                <w:sz w:val="20"/>
                <w:szCs w:val="20"/>
                <w:lang w:val="uk-UA"/>
              </w:rPr>
            </w:pPr>
            <w:r w:rsidRPr="004C68B8">
              <w:rPr>
                <w:rFonts w:ascii="Times New Roman" w:hAnsi="Times New Roman" w:cs="Times New Roman"/>
                <w:b/>
                <w:sz w:val="20"/>
                <w:szCs w:val="20"/>
                <w:lang w:val="uk-UA"/>
              </w:rPr>
              <w:t>-</w:t>
            </w:r>
          </w:p>
        </w:tc>
        <w:tc>
          <w:tcPr>
            <w:tcW w:w="567" w:type="dxa"/>
            <w:tcBorders>
              <w:right w:val="single" w:sz="4" w:space="0" w:color="auto"/>
            </w:tcBorders>
          </w:tcPr>
          <w:p w14:paraId="7A2E65BF" w14:textId="58285FD4" w:rsidR="008D3F49" w:rsidRPr="004C68B8" w:rsidRDefault="000260B5" w:rsidP="00EE5CFE">
            <w:pPr>
              <w:jc w:val="center"/>
              <w:rPr>
                <w:rFonts w:ascii="Times New Roman" w:hAnsi="Times New Roman" w:cs="Times New Roman"/>
                <w:b/>
                <w:sz w:val="20"/>
                <w:szCs w:val="20"/>
                <w:lang w:val="uk-UA"/>
              </w:rPr>
            </w:pPr>
            <w:r w:rsidRPr="004C68B8">
              <w:rPr>
                <w:rFonts w:ascii="Times New Roman" w:hAnsi="Times New Roman" w:cs="Times New Roman"/>
                <w:b/>
                <w:sz w:val="20"/>
                <w:szCs w:val="20"/>
                <w:lang w:val="uk-UA"/>
              </w:rPr>
              <w:t>-</w:t>
            </w:r>
          </w:p>
        </w:tc>
        <w:tc>
          <w:tcPr>
            <w:tcW w:w="567" w:type="dxa"/>
            <w:tcBorders>
              <w:right w:val="single" w:sz="4" w:space="0" w:color="auto"/>
            </w:tcBorders>
          </w:tcPr>
          <w:p w14:paraId="61024233" w14:textId="1FF134F7" w:rsidR="008D3F49" w:rsidRPr="004C68B8" w:rsidRDefault="000260B5" w:rsidP="00EE5CFE">
            <w:pPr>
              <w:jc w:val="center"/>
              <w:rPr>
                <w:rFonts w:ascii="Times New Roman" w:hAnsi="Times New Roman" w:cs="Times New Roman"/>
                <w:sz w:val="20"/>
                <w:szCs w:val="20"/>
                <w:lang w:val="uk-UA"/>
              </w:rPr>
            </w:pPr>
            <w:r w:rsidRPr="004C68B8">
              <w:rPr>
                <w:rFonts w:ascii="Times New Roman" w:hAnsi="Times New Roman" w:cs="Times New Roman"/>
                <w:sz w:val="20"/>
                <w:szCs w:val="20"/>
                <w:lang w:val="uk-UA"/>
              </w:rPr>
              <w:t>8</w:t>
            </w:r>
          </w:p>
        </w:tc>
        <w:tc>
          <w:tcPr>
            <w:tcW w:w="993" w:type="dxa"/>
            <w:tcBorders>
              <w:right w:val="single" w:sz="4" w:space="0" w:color="auto"/>
            </w:tcBorders>
          </w:tcPr>
          <w:p w14:paraId="2EB29B6F" w14:textId="03899F42" w:rsidR="008D3F49" w:rsidRPr="004C68B8" w:rsidRDefault="000260B5" w:rsidP="00EE5CFE">
            <w:pPr>
              <w:jc w:val="center"/>
              <w:rPr>
                <w:rFonts w:ascii="Times New Roman" w:hAnsi="Times New Roman" w:cs="Times New Roman"/>
                <w:sz w:val="20"/>
                <w:szCs w:val="20"/>
                <w:lang w:val="uk-UA"/>
              </w:rPr>
            </w:pPr>
            <w:r w:rsidRPr="004C68B8">
              <w:rPr>
                <w:rFonts w:ascii="Times New Roman" w:hAnsi="Times New Roman" w:cs="Times New Roman"/>
                <w:sz w:val="20"/>
                <w:szCs w:val="20"/>
                <w:lang w:val="uk-UA"/>
              </w:rPr>
              <w:t>8</w:t>
            </w:r>
          </w:p>
        </w:tc>
        <w:tc>
          <w:tcPr>
            <w:tcW w:w="1559" w:type="dxa"/>
            <w:tcBorders>
              <w:left w:val="single" w:sz="4" w:space="0" w:color="auto"/>
            </w:tcBorders>
          </w:tcPr>
          <w:p w14:paraId="1501C34C" w14:textId="766F9704" w:rsidR="008D3F49" w:rsidRPr="004C68B8" w:rsidRDefault="00C25AFA" w:rsidP="00EE5CFE">
            <w:pPr>
              <w:jc w:val="center"/>
              <w:rPr>
                <w:rFonts w:ascii="Times New Roman" w:hAnsi="Times New Roman" w:cs="Times New Roman"/>
                <w:b/>
                <w:caps/>
                <w:sz w:val="20"/>
                <w:szCs w:val="20"/>
                <w:lang w:val="uk-UA"/>
              </w:rPr>
            </w:pPr>
            <w:r>
              <w:rPr>
                <w:rFonts w:ascii="Times New Roman" w:hAnsi="Times New Roman" w:cs="Times New Roman"/>
                <w:b/>
                <w:caps/>
                <w:sz w:val="20"/>
                <w:szCs w:val="20"/>
                <w:lang w:val="uk-UA"/>
              </w:rPr>
              <w:t xml:space="preserve">6, </w:t>
            </w:r>
            <w:r w:rsidR="003B4E79">
              <w:rPr>
                <w:rFonts w:ascii="Times New Roman" w:hAnsi="Times New Roman" w:cs="Times New Roman"/>
                <w:b/>
                <w:caps/>
                <w:sz w:val="20"/>
                <w:szCs w:val="20"/>
                <w:lang w:val="uk-UA"/>
              </w:rPr>
              <w:t>7,</w:t>
            </w:r>
            <w:r w:rsidR="006608B8">
              <w:rPr>
                <w:rFonts w:ascii="Times New Roman" w:hAnsi="Times New Roman" w:cs="Times New Roman"/>
                <w:b/>
                <w:caps/>
                <w:sz w:val="20"/>
                <w:szCs w:val="20"/>
                <w:lang w:val="uk-UA"/>
              </w:rPr>
              <w:t xml:space="preserve"> </w:t>
            </w:r>
            <w:r w:rsidR="003B4E79">
              <w:rPr>
                <w:rFonts w:ascii="Times New Roman" w:hAnsi="Times New Roman" w:cs="Times New Roman"/>
                <w:b/>
                <w:caps/>
                <w:sz w:val="20"/>
                <w:szCs w:val="20"/>
                <w:lang w:val="uk-UA"/>
              </w:rPr>
              <w:t>9, 10,</w:t>
            </w:r>
            <w:r w:rsidR="006608B8">
              <w:rPr>
                <w:rFonts w:ascii="Times New Roman" w:hAnsi="Times New Roman" w:cs="Times New Roman"/>
                <w:b/>
                <w:caps/>
                <w:sz w:val="20"/>
                <w:szCs w:val="20"/>
                <w:lang w:val="uk-UA"/>
              </w:rPr>
              <w:t xml:space="preserve"> </w:t>
            </w:r>
            <w:r w:rsidR="003B4E79">
              <w:rPr>
                <w:rFonts w:ascii="Times New Roman" w:hAnsi="Times New Roman" w:cs="Times New Roman"/>
                <w:b/>
                <w:caps/>
                <w:sz w:val="20"/>
                <w:szCs w:val="20"/>
                <w:lang w:val="uk-UA"/>
              </w:rPr>
              <w:t>12, 14, 18</w:t>
            </w:r>
          </w:p>
        </w:tc>
      </w:tr>
      <w:tr w:rsidR="008D3F49" w:rsidRPr="004C68B8" w14:paraId="42B3DED8" w14:textId="77777777" w:rsidTr="00B249BC">
        <w:tc>
          <w:tcPr>
            <w:tcW w:w="2829" w:type="dxa"/>
            <w:tcBorders>
              <w:right w:val="single" w:sz="4" w:space="0" w:color="auto"/>
            </w:tcBorders>
          </w:tcPr>
          <w:p w14:paraId="3A27C0E8" w14:textId="092686B1" w:rsidR="008D3F49" w:rsidRPr="004C68B8" w:rsidRDefault="008D3F49" w:rsidP="004C68B8">
            <w:pPr>
              <w:rPr>
                <w:rFonts w:ascii="Times New Roman" w:hAnsi="Times New Roman" w:cs="Times New Roman"/>
                <w:bCs/>
                <w:sz w:val="20"/>
                <w:szCs w:val="20"/>
                <w:lang w:val="uk-UA"/>
              </w:rPr>
            </w:pPr>
            <w:r w:rsidRPr="004C68B8">
              <w:rPr>
                <w:rFonts w:ascii="Times New Roman" w:hAnsi="Times New Roman" w:cs="Times New Roman"/>
                <w:bCs/>
                <w:sz w:val="20"/>
                <w:szCs w:val="20"/>
                <w:lang w:val="uk-UA"/>
              </w:rPr>
              <w:t xml:space="preserve">Тема 15. </w:t>
            </w:r>
            <w:r w:rsidR="004C68B8" w:rsidRPr="004C68B8">
              <w:rPr>
                <w:rFonts w:ascii="Times New Roman" w:hAnsi="Times New Roman" w:cs="Times New Roman"/>
                <w:bCs/>
                <w:sz w:val="20"/>
                <w:szCs w:val="20"/>
                <w:lang w:val="uk-UA"/>
              </w:rPr>
              <w:t>Локальна правотворчість як особливий вид підзаконної правотворчості</w:t>
            </w:r>
            <w:r w:rsidR="004C68B8">
              <w:rPr>
                <w:rFonts w:ascii="Times New Roman" w:hAnsi="Times New Roman" w:cs="Times New Roman"/>
                <w:bCs/>
                <w:sz w:val="20"/>
                <w:szCs w:val="20"/>
                <w:lang w:val="uk-UA"/>
              </w:rPr>
              <w:t>.</w:t>
            </w:r>
          </w:p>
        </w:tc>
        <w:tc>
          <w:tcPr>
            <w:tcW w:w="567" w:type="dxa"/>
            <w:tcBorders>
              <w:right w:val="single" w:sz="4" w:space="0" w:color="auto"/>
            </w:tcBorders>
          </w:tcPr>
          <w:p w14:paraId="22205F8C" w14:textId="2CD0F688" w:rsidR="008D3F49" w:rsidRPr="004C68B8" w:rsidRDefault="00ED1AD5" w:rsidP="00EE5CFE">
            <w:pPr>
              <w:jc w:val="center"/>
              <w:rPr>
                <w:rFonts w:ascii="Times New Roman" w:hAnsi="Times New Roman" w:cs="Times New Roman"/>
                <w:bCs/>
                <w:sz w:val="20"/>
                <w:szCs w:val="20"/>
                <w:lang w:val="uk-UA"/>
              </w:rPr>
            </w:pPr>
            <w:r w:rsidRPr="004C68B8">
              <w:rPr>
                <w:rFonts w:ascii="Times New Roman" w:hAnsi="Times New Roman" w:cs="Times New Roman"/>
                <w:bCs/>
                <w:sz w:val="20"/>
                <w:szCs w:val="20"/>
                <w:lang w:val="uk-UA"/>
              </w:rPr>
              <w:t>2</w:t>
            </w:r>
          </w:p>
        </w:tc>
        <w:tc>
          <w:tcPr>
            <w:tcW w:w="568" w:type="dxa"/>
            <w:tcBorders>
              <w:right w:val="single" w:sz="4" w:space="0" w:color="auto"/>
            </w:tcBorders>
          </w:tcPr>
          <w:p w14:paraId="4EFE3A7A" w14:textId="288713EC" w:rsidR="008D3F49" w:rsidRPr="004C68B8" w:rsidRDefault="00ED1AD5" w:rsidP="00EE5CFE">
            <w:pPr>
              <w:jc w:val="center"/>
              <w:rPr>
                <w:rFonts w:ascii="Times New Roman" w:hAnsi="Times New Roman" w:cs="Times New Roman"/>
                <w:b/>
                <w:bCs/>
                <w:sz w:val="20"/>
                <w:szCs w:val="20"/>
                <w:lang w:val="uk-UA"/>
              </w:rPr>
            </w:pPr>
            <w:r w:rsidRPr="004C68B8">
              <w:rPr>
                <w:rFonts w:ascii="Times New Roman" w:hAnsi="Times New Roman" w:cs="Times New Roman"/>
                <w:b/>
                <w:bCs/>
                <w:sz w:val="20"/>
                <w:szCs w:val="20"/>
                <w:lang w:val="uk-UA"/>
              </w:rPr>
              <w:t>-</w:t>
            </w:r>
          </w:p>
        </w:tc>
        <w:tc>
          <w:tcPr>
            <w:tcW w:w="567" w:type="dxa"/>
            <w:tcBorders>
              <w:right w:val="single" w:sz="4" w:space="0" w:color="auto"/>
            </w:tcBorders>
          </w:tcPr>
          <w:p w14:paraId="0A163224" w14:textId="16B7AD33" w:rsidR="008D3F49" w:rsidRPr="004C68B8" w:rsidRDefault="000260B5" w:rsidP="00EE5CFE">
            <w:pPr>
              <w:jc w:val="center"/>
              <w:rPr>
                <w:rFonts w:ascii="Times New Roman" w:hAnsi="Times New Roman" w:cs="Times New Roman"/>
                <w:bCs/>
                <w:sz w:val="20"/>
                <w:szCs w:val="20"/>
                <w:lang w:val="uk-UA"/>
              </w:rPr>
            </w:pPr>
            <w:r w:rsidRPr="004C68B8">
              <w:rPr>
                <w:rFonts w:ascii="Times New Roman" w:hAnsi="Times New Roman" w:cs="Times New Roman"/>
                <w:bCs/>
                <w:sz w:val="20"/>
                <w:szCs w:val="20"/>
                <w:lang w:val="uk-UA"/>
              </w:rPr>
              <w:t>6</w:t>
            </w:r>
          </w:p>
        </w:tc>
        <w:tc>
          <w:tcPr>
            <w:tcW w:w="1134" w:type="dxa"/>
            <w:tcBorders>
              <w:left w:val="single" w:sz="4" w:space="0" w:color="auto"/>
            </w:tcBorders>
          </w:tcPr>
          <w:p w14:paraId="108E3E10" w14:textId="1E764000" w:rsidR="008D3F49" w:rsidRPr="004C68B8" w:rsidRDefault="000260B5" w:rsidP="00EE5CFE">
            <w:pPr>
              <w:jc w:val="center"/>
              <w:rPr>
                <w:rFonts w:ascii="Times New Roman" w:hAnsi="Times New Roman" w:cs="Times New Roman"/>
                <w:caps/>
                <w:sz w:val="20"/>
                <w:szCs w:val="20"/>
                <w:lang w:val="uk-UA"/>
              </w:rPr>
            </w:pPr>
            <w:r w:rsidRPr="004C68B8">
              <w:rPr>
                <w:rFonts w:ascii="Times New Roman" w:hAnsi="Times New Roman" w:cs="Times New Roman"/>
                <w:caps/>
                <w:sz w:val="20"/>
                <w:szCs w:val="20"/>
                <w:lang w:val="uk-UA"/>
              </w:rPr>
              <w:t>8</w:t>
            </w:r>
          </w:p>
        </w:tc>
        <w:tc>
          <w:tcPr>
            <w:tcW w:w="1134" w:type="dxa"/>
            <w:tcBorders>
              <w:right w:val="single" w:sz="4" w:space="0" w:color="auto"/>
            </w:tcBorders>
          </w:tcPr>
          <w:p w14:paraId="3BEF9B05" w14:textId="51AF4AF1" w:rsidR="008D3F49" w:rsidRPr="004C68B8" w:rsidRDefault="000260B5" w:rsidP="00EE5CFE">
            <w:pPr>
              <w:jc w:val="center"/>
              <w:rPr>
                <w:rFonts w:ascii="Times New Roman" w:hAnsi="Times New Roman" w:cs="Times New Roman"/>
                <w:b/>
                <w:sz w:val="20"/>
                <w:szCs w:val="20"/>
                <w:lang w:val="uk-UA"/>
              </w:rPr>
            </w:pPr>
            <w:r w:rsidRPr="004C68B8">
              <w:rPr>
                <w:rFonts w:ascii="Times New Roman" w:hAnsi="Times New Roman" w:cs="Times New Roman"/>
                <w:b/>
                <w:sz w:val="20"/>
                <w:szCs w:val="20"/>
                <w:lang w:val="uk-UA"/>
              </w:rPr>
              <w:t>-</w:t>
            </w:r>
          </w:p>
        </w:tc>
        <w:tc>
          <w:tcPr>
            <w:tcW w:w="567" w:type="dxa"/>
            <w:tcBorders>
              <w:right w:val="single" w:sz="4" w:space="0" w:color="auto"/>
            </w:tcBorders>
          </w:tcPr>
          <w:p w14:paraId="721AD2EC" w14:textId="4CDAE095" w:rsidR="008D3F49" w:rsidRPr="004C68B8" w:rsidRDefault="000260B5" w:rsidP="00EE5CFE">
            <w:pPr>
              <w:jc w:val="center"/>
              <w:rPr>
                <w:rFonts w:ascii="Times New Roman" w:hAnsi="Times New Roman" w:cs="Times New Roman"/>
                <w:b/>
                <w:sz w:val="20"/>
                <w:szCs w:val="20"/>
                <w:lang w:val="uk-UA"/>
              </w:rPr>
            </w:pPr>
            <w:r w:rsidRPr="004C68B8">
              <w:rPr>
                <w:rFonts w:ascii="Times New Roman" w:hAnsi="Times New Roman" w:cs="Times New Roman"/>
                <w:b/>
                <w:sz w:val="20"/>
                <w:szCs w:val="20"/>
                <w:lang w:val="uk-UA"/>
              </w:rPr>
              <w:t>-</w:t>
            </w:r>
          </w:p>
        </w:tc>
        <w:tc>
          <w:tcPr>
            <w:tcW w:w="567" w:type="dxa"/>
            <w:tcBorders>
              <w:right w:val="single" w:sz="4" w:space="0" w:color="auto"/>
            </w:tcBorders>
          </w:tcPr>
          <w:p w14:paraId="0A1AAC36" w14:textId="402BC5E5" w:rsidR="008D3F49" w:rsidRPr="004C68B8" w:rsidRDefault="000260B5" w:rsidP="00EE5CFE">
            <w:pPr>
              <w:jc w:val="center"/>
              <w:rPr>
                <w:rFonts w:ascii="Times New Roman" w:hAnsi="Times New Roman" w:cs="Times New Roman"/>
                <w:sz w:val="20"/>
                <w:szCs w:val="20"/>
                <w:lang w:val="uk-UA"/>
              </w:rPr>
            </w:pPr>
            <w:r w:rsidRPr="004C68B8">
              <w:rPr>
                <w:rFonts w:ascii="Times New Roman" w:hAnsi="Times New Roman" w:cs="Times New Roman"/>
                <w:sz w:val="20"/>
                <w:szCs w:val="20"/>
                <w:lang w:val="uk-UA"/>
              </w:rPr>
              <w:t>8</w:t>
            </w:r>
          </w:p>
        </w:tc>
        <w:tc>
          <w:tcPr>
            <w:tcW w:w="993" w:type="dxa"/>
            <w:tcBorders>
              <w:right w:val="single" w:sz="4" w:space="0" w:color="auto"/>
            </w:tcBorders>
          </w:tcPr>
          <w:p w14:paraId="3C4D4C7D" w14:textId="03E69697" w:rsidR="008D3F49" w:rsidRPr="004C68B8" w:rsidRDefault="000260B5" w:rsidP="00EE5CFE">
            <w:pPr>
              <w:jc w:val="center"/>
              <w:rPr>
                <w:rFonts w:ascii="Times New Roman" w:hAnsi="Times New Roman" w:cs="Times New Roman"/>
                <w:sz w:val="20"/>
                <w:szCs w:val="20"/>
                <w:lang w:val="uk-UA"/>
              </w:rPr>
            </w:pPr>
            <w:r w:rsidRPr="004C68B8">
              <w:rPr>
                <w:rFonts w:ascii="Times New Roman" w:hAnsi="Times New Roman" w:cs="Times New Roman"/>
                <w:sz w:val="20"/>
                <w:szCs w:val="20"/>
                <w:lang w:val="uk-UA"/>
              </w:rPr>
              <w:t>8</w:t>
            </w:r>
          </w:p>
        </w:tc>
        <w:tc>
          <w:tcPr>
            <w:tcW w:w="1559" w:type="dxa"/>
            <w:tcBorders>
              <w:left w:val="single" w:sz="4" w:space="0" w:color="auto"/>
            </w:tcBorders>
          </w:tcPr>
          <w:p w14:paraId="7C7C2C13" w14:textId="320F2D45" w:rsidR="008D3F49" w:rsidRPr="004C68B8" w:rsidRDefault="003B4E79" w:rsidP="00EE5CFE">
            <w:pPr>
              <w:jc w:val="center"/>
              <w:rPr>
                <w:rFonts w:ascii="Times New Roman" w:hAnsi="Times New Roman" w:cs="Times New Roman"/>
                <w:b/>
                <w:caps/>
                <w:sz w:val="20"/>
                <w:szCs w:val="20"/>
                <w:lang w:val="uk-UA"/>
              </w:rPr>
            </w:pPr>
            <w:r>
              <w:rPr>
                <w:rFonts w:ascii="Times New Roman" w:hAnsi="Times New Roman" w:cs="Times New Roman"/>
                <w:b/>
                <w:caps/>
                <w:sz w:val="20"/>
                <w:szCs w:val="20"/>
                <w:lang w:val="uk-UA"/>
              </w:rPr>
              <w:t>1, 5, 10,</w:t>
            </w:r>
            <w:r w:rsidR="006608B8">
              <w:rPr>
                <w:rFonts w:ascii="Times New Roman" w:hAnsi="Times New Roman" w:cs="Times New Roman"/>
                <w:b/>
                <w:caps/>
                <w:sz w:val="20"/>
                <w:szCs w:val="20"/>
                <w:lang w:val="uk-UA"/>
              </w:rPr>
              <w:t xml:space="preserve"> </w:t>
            </w:r>
            <w:r>
              <w:rPr>
                <w:rFonts w:ascii="Times New Roman" w:hAnsi="Times New Roman" w:cs="Times New Roman"/>
                <w:b/>
                <w:caps/>
                <w:sz w:val="20"/>
                <w:szCs w:val="20"/>
                <w:lang w:val="uk-UA"/>
              </w:rPr>
              <w:t>12, 14,</w:t>
            </w:r>
            <w:r w:rsidR="006608B8">
              <w:rPr>
                <w:rFonts w:ascii="Times New Roman" w:hAnsi="Times New Roman" w:cs="Times New Roman"/>
                <w:b/>
                <w:caps/>
                <w:sz w:val="20"/>
                <w:szCs w:val="20"/>
                <w:lang w:val="uk-UA"/>
              </w:rPr>
              <w:t xml:space="preserve"> </w:t>
            </w:r>
            <w:r>
              <w:rPr>
                <w:rFonts w:ascii="Times New Roman" w:hAnsi="Times New Roman" w:cs="Times New Roman"/>
                <w:b/>
                <w:caps/>
                <w:sz w:val="20"/>
                <w:szCs w:val="20"/>
                <w:lang w:val="uk-UA"/>
              </w:rPr>
              <w:t xml:space="preserve">20, 22, 23 </w:t>
            </w:r>
          </w:p>
        </w:tc>
      </w:tr>
      <w:tr w:rsidR="0002410C" w:rsidRPr="004C68B8" w14:paraId="3164FE46" w14:textId="77777777" w:rsidTr="00B249BC">
        <w:tc>
          <w:tcPr>
            <w:tcW w:w="2829" w:type="dxa"/>
            <w:tcBorders>
              <w:right w:val="single" w:sz="4" w:space="0" w:color="auto"/>
            </w:tcBorders>
          </w:tcPr>
          <w:p w14:paraId="76D366D5" w14:textId="10A65362" w:rsidR="0002410C" w:rsidRPr="004C68B8" w:rsidRDefault="0002410C" w:rsidP="00302472">
            <w:pPr>
              <w:rPr>
                <w:rFonts w:ascii="Times New Roman" w:hAnsi="Times New Roman" w:cs="Times New Roman"/>
                <w:b/>
                <w:bCs/>
                <w:sz w:val="20"/>
                <w:szCs w:val="20"/>
                <w:lang w:val="uk-UA"/>
              </w:rPr>
            </w:pPr>
            <w:r w:rsidRPr="004C68B8">
              <w:rPr>
                <w:rFonts w:ascii="Times New Roman" w:hAnsi="Times New Roman" w:cs="Times New Roman"/>
                <w:b/>
                <w:bCs/>
                <w:sz w:val="20"/>
                <w:szCs w:val="20"/>
                <w:lang w:val="uk-UA"/>
              </w:rPr>
              <w:t>Всього годин:</w:t>
            </w:r>
          </w:p>
        </w:tc>
        <w:tc>
          <w:tcPr>
            <w:tcW w:w="567" w:type="dxa"/>
            <w:tcBorders>
              <w:right w:val="single" w:sz="4" w:space="0" w:color="auto"/>
            </w:tcBorders>
          </w:tcPr>
          <w:p w14:paraId="271CDE89" w14:textId="50286C36" w:rsidR="0002410C" w:rsidRPr="004C68B8" w:rsidRDefault="0002410C" w:rsidP="00EE5CFE">
            <w:pPr>
              <w:jc w:val="center"/>
              <w:rPr>
                <w:rFonts w:ascii="Times New Roman" w:hAnsi="Times New Roman" w:cs="Times New Roman"/>
                <w:b/>
                <w:bCs/>
                <w:sz w:val="20"/>
                <w:szCs w:val="20"/>
                <w:lang w:val="uk-UA"/>
              </w:rPr>
            </w:pPr>
            <w:r w:rsidRPr="004C68B8">
              <w:rPr>
                <w:rFonts w:ascii="Times New Roman" w:hAnsi="Times New Roman" w:cs="Times New Roman"/>
                <w:b/>
                <w:bCs/>
                <w:sz w:val="20"/>
                <w:szCs w:val="20"/>
                <w:lang w:val="uk-UA"/>
              </w:rPr>
              <w:t>30</w:t>
            </w:r>
          </w:p>
        </w:tc>
        <w:tc>
          <w:tcPr>
            <w:tcW w:w="568" w:type="dxa"/>
            <w:tcBorders>
              <w:right w:val="single" w:sz="4" w:space="0" w:color="auto"/>
            </w:tcBorders>
          </w:tcPr>
          <w:p w14:paraId="1991E9A4" w14:textId="158510BC" w:rsidR="0002410C" w:rsidRPr="004C68B8" w:rsidRDefault="0002410C" w:rsidP="00EE5CFE">
            <w:pPr>
              <w:jc w:val="center"/>
              <w:rPr>
                <w:rFonts w:ascii="Times New Roman" w:hAnsi="Times New Roman" w:cs="Times New Roman"/>
                <w:b/>
                <w:bCs/>
                <w:sz w:val="20"/>
                <w:szCs w:val="20"/>
                <w:lang w:val="uk-UA"/>
              </w:rPr>
            </w:pPr>
            <w:r w:rsidRPr="004C68B8">
              <w:rPr>
                <w:rFonts w:ascii="Times New Roman" w:hAnsi="Times New Roman" w:cs="Times New Roman"/>
                <w:b/>
                <w:bCs/>
                <w:sz w:val="20"/>
                <w:szCs w:val="20"/>
                <w:lang w:val="uk-UA"/>
              </w:rPr>
              <w:t>14</w:t>
            </w:r>
          </w:p>
        </w:tc>
        <w:tc>
          <w:tcPr>
            <w:tcW w:w="567" w:type="dxa"/>
            <w:tcBorders>
              <w:right w:val="single" w:sz="4" w:space="0" w:color="auto"/>
            </w:tcBorders>
          </w:tcPr>
          <w:p w14:paraId="0DBCF114" w14:textId="6B48D888" w:rsidR="0002410C" w:rsidRPr="004C68B8" w:rsidRDefault="0002410C" w:rsidP="00EE5CFE">
            <w:pPr>
              <w:jc w:val="center"/>
              <w:rPr>
                <w:rFonts w:ascii="Times New Roman" w:hAnsi="Times New Roman" w:cs="Times New Roman"/>
                <w:b/>
                <w:bCs/>
                <w:sz w:val="20"/>
                <w:szCs w:val="20"/>
                <w:lang w:val="uk-UA"/>
              </w:rPr>
            </w:pPr>
            <w:r w:rsidRPr="004C68B8">
              <w:rPr>
                <w:rFonts w:ascii="Times New Roman" w:hAnsi="Times New Roman" w:cs="Times New Roman"/>
                <w:b/>
                <w:bCs/>
                <w:sz w:val="20"/>
                <w:szCs w:val="20"/>
                <w:lang w:val="uk-UA"/>
              </w:rPr>
              <w:t>76</w:t>
            </w:r>
          </w:p>
        </w:tc>
        <w:tc>
          <w:tcPr>
            <w:tcW w:w="1134" w:type="dxa"/>
            <w:tcBorders>
              <w:left w:val="single" w:sz="4" w:space="0" w:color="auto"/>
            </w:tcBorders>
          </w:tcPr>
          <w:p w14:paraId="24793E18" w14:textId="1D7A78B2" w:rsidR="0002410C" w:rsidRPr="004C68B8" w:rsidRDefault="0002410C" w:rsidP="00EE5CFE">
            <w:pPr>
              <w:jc w:val="center"/>
              <w:rPr>
                <w:rFonts w:ascii="Times New Roman" w:hAnsi="Times New Roman" w:cs="Times New Roman"/>
                <w:b/>
                <w:caps/>
                <w:sz w:val="20"/>
                <w:szCs w:val="20"/>
                <w:lang w:val="uk-UA"/>
              </w:rPr>
            </w:pPr>
            <w:r w:rsidRPr="004C68B8">
              <w:rPr>
                <w:rFonts w:ascii="Times New Roman" w:hAnsi="Times New Roman" w:cs="Times New Roman"/>
                <w:b/>
                <w:caps/>
                <w:sz w:val="20"/>
                <w:szCs w:val="20"/>
                <w:lang w:val="uk-UA"/>
              </w:rPr>
              <w:t>120</w:t>
            </w:r>
          </w:p>
        </w:tc>
        <w:tc>
          <w:tcPr>
            <w:tcW w:w="1134" w:type="dxa"/>
            <w:tcBorders>
              <w:right w:val="single" w:sz="4" w:space="0" w:color="auto"/>
            </w:tcBorders>
          </w:tcPr>
          <w:p w14:paraId="47CBC575" w14:textId="3A6A2397" w:rsidR="0002410C" w:rsidRPr="004C68B8" w:rsidRDefault="0002410C" w:rsidP="00EE5CFE">
            <w:pPr>
              <w:jc w:val="center"/>
              <w:rPr>
                <w:rFonts w:ascii="Times New Roman" w:hAnsi="Times New Roman" w:cs="Times New Roman"/>
                <w:b/>
                <w:sz w:val="20"/>
                <w:szCs w:val="20"/>
                <w:lang w:val="uk-UA"/>
              </w:rPr>
            </w:pPr>
            <w:r w:rsidRPr="004C68B8">
              <w:rPr>
                <w:rFonts w:ascii="Times New Roman" w:hAnsi="Times New Roman" w:cs="Times New Roman"/>
                <w:b/>
                <w:sz w:val="20"/>
                <w:szCs w:val="20"/>
                <w:lang w:val="uk-UA"/>
              </w:rPr>
              <w:t>8</w:t>
            </w:r>
          </w:p>
        </w:tc>
        <w:tc>
          <w:tcPr>
            <w:tcW w:w="567" w:type="dxa"/>
            <w:tcBorders>
              <w:right w:val="single" w:sz="4" w:space="0" w:color="auto"/>
            </w:tcBorders>
          </w:tcPr>
          <w:p w14:paraId="5AFB76DD" w14:textId="2BFDF4E1" w:rsidR="0002410C" w:rsidRPr="004C68B8" w:rsidRDefault="0002410C" w:rsidP="0002410C">
            <w:pPr>
              <w:jc w:val="center"/>
              <w:rPr>
                <w:rFonts w:ascii="Times New Roman" w:hAnsi="Times New Roman" w:cs="Times New Roman"/>
                <w:b/>
                <w:sz w:val="20"/>
                <w:szCs w:val="20"/>
                <w:lang w:val="uk-UA"/>
              </w:rPr>
            </w:pPr>
            <w:r w:rsidRPr="004C68B8">
              <w:rPr>
                <w:rFonts w:ascii="Times New Roman" w:hAnsi="Times New Roman" w:cs="Times New Roman"/>
                <w:b/>
                <w:sz w:val="20"/>
                <w:szCs w:val="20"/>
                <w:lang w:val="uk-UA"/>
              </w:rPr>
              <w:t>4</w:t>
            </w:r>
          </w:p>
        </w:tc>
        <w:tc>
          <w:tcPr>
            <w:tcW w:w="567" w:type="dxa"/>
            <w:tcBorders>
              <w:right w:val="single" w:sz="4" w:space="0" w:color="auto"/>
            </w:tcBorders>
          </w:tcPr>
          <w:p w14:paraId="6F6305D9" w14:textId="72B9BFAE" w:rsidR="0002410C" w:rsidRPr="004C68B8" w:rsidRDefault="0002410C" w:rsidP="00EE5CFE">
            <w:pPr>
              <w:jc w:val="center"/>
              <w:rPr>
                <w:rFonts w:ascii="Times New Roman" w:hAnsi="Times New Roman" w:cs="Times New Roman"/>
                <w:b/>
                <w:sz w:val="20"/>
                <w:szCs w:val="20"/>
                <w:lang w:val="uk-UA"/>
              </w:rPr>
            </w:pPr>
            <w:r w:rsidRPr="004C68B8">
              <w:rPr>
                <w:rFonts w:ascii="Times New Roman" w:hAnsi="Times New Roman" w:cs="Times New Roman"/>
                <w:b/>
                <w:sz w:val="20"/>
                <w:szCs w:val="20"/>
                <w:lang w:val="uk-UA"/>
              </w:rPr>
              <w:t>108</w:t>
            </w:r>
          </w:p>
        </w:tc>
        <w:tc>
          <w:tcPr>
            <w:tcW w:w="993" w:type="dxa"/>
            <w:tcBorders>
              <w:right w:val="single" w:sz="4" w:space="0" w:color="auto"/>
            </w:tcBorders>
          </w:tcPr>
          <w:p w14:paraId="44E448B2" w14:textId="6F65AD58" w:rsidR="0002410C" w:rsidRPr="004C68B8" w:rsidRDefault="0002410C" w:rsidP="00EE5CFE">
            <w:pPr>
              <w:jc w:val="center"/>
              <w:rPr>
                <w:rFonts w:ascii="Times New Roman" w:hAnsi="Times New Roman" w:cs="Times New Roman"/>
                <w:b/>
                <w:sz w:val="20"/>
                <w:szCs w:val="20"/>
                <w:lang w:val="uk-UA"/>
              </w:rPr>
            </w:pPr>
            <w:r w:rsidRPr="004C68B8">
              <w:rPr>
                <w:rFonts w:ascii="Times New Roman" w:hAnsi="Times New Roman" w:cs="Times New Roman"/>
                <w:b/>
                <w:sz w:val="20"/>
                <w:szCs w:val="20"/>
                <w:lang w:val="uk-UA"/>
              </w:rPr>
              <w:t>120</w:t>
            </w:r>
          </w:p>
        </w:tc>
        <w:tc>
          <w:tcPr>
            <w:tcW w:w="1559" w:type="dxa"/>
            <w:tcBorders>
              <w:left w:val="single" w:sz="4" w:space="0" w:color="auto"/>
            </w:tcBorders>
          </w:tcPr>
          <w:p w14:paraId="04C5C00A" w14:textId="77777777" w:rsidR="0002410C" w:rsidRPr="004C68B8" w:rsidRDefault="0002410C" w:rsidP="00EE5CFE">
            <w:pPr>
              <w:jc w:val="center"/>
              <w:rPr>
                <w:rFonts w:ascii="Times New Roman" w:hAnsi="Times New Roman" w:cs="Times New Roman"/>
                <w:b/>
                <w:caps/>
                <w:sz w:val="20"/>
                <w:szCs w:val="20"/>
                <w:lang w:val="uk-UA"/>
              </w:rPr>
            </w:pPr>
          </w:p>
        </w:tc>
      </w:tr>
    </w:tbl>
    <w:p w14:paraId="72D17933" w14:textId="6C359EFC" w:rsidR="00E0716F" w:rsidRPr="004C68B8" w:rsidRDefault="00E0716F" w:rsidP="00EE5CFE">
      <w:pPr>
        <w:spacing w:after="0" w:line="240" w:lineRule="auto"/>
        <w:jc w:val="center"/>
        <w:rPr>
          <w:rFonts w:ascii="Times New Roman" w:hAnsi="Times New Roman" w:cs="Times New Roman"/>
          <w:b/>
          <w:caps/>
          <w:color w:val="000000"/>
          <w:sz w:val="20"/>
          <w:szCs w:val="20"/>
          <w:lang w:val="uk-UA"/>
        </w:rPr>
      </w:pPr>
    </w:p>
    <w:p w14:paraId="35A78820" w14:textId="1ECEFAE5" w:rsidR="00313A39" w:rsidRPr="004C68B8" w:rsidRDefault="00313A39" w:rsidP="00664785">
      <w:pPr>
        <w:spacing w:after="0" w:line="240" w:lineRule="auto"/>
        <w:rPr>
          <w:rFonts w:ascii="Times New Roman" w:hAnsi="Times New Roman" w:cs="Times New Roman"/>
          <w:b/>
          <w:sz w:val="20"/>
          <w:szCs w:val="20"/>
          <w:lang w:val="uk-UA"/>
        </w:rPr>
      </w:pPr>
    </w:p>
    <w:p w14:paraId="18A981B5" w14:textId="3226A6D5" w:rsidR="00A342B8" w:rsidRDefault="00A342B8" w:rsidP="00806684">
      <w:pPr>
        <w:spacing w:after="0" w:line="240" w:lineRule="auto"/>
        <w:jc w:val="center"/>
        <w:rPr>
          <w:rFonts w:ascii="Times New Roman" w:hAnsi="Times New Roman" w:cs="Times New Roman"/>
          <w:b/>
          <w:sz w:val="24"/>
          <w:szCs w:val="24"/>
          <w:lang w:val="uk-UA"/>
        </w:rPr>
      </w:pPr>
      <w:r w:rsidRPr="004C68B8">
        <w:rPr>
          <w:rFonts w:ascii="Times New Roman" w:hAnsi="Times New Roman" w:cs="Times New Roman"/>
          <w:b/>
          <w:sz w:val="24"/>
          <w:szCs w:val="24"/>
          <w:lang w:val="uk-UA"/>
        </w:rPr>
        <w:t>Програма освітнього компонента</w:t>
      </w:r>
    </w:p>
    <w:p w14:paraId="0FDAFC25" w14:textId="77777777" w:rsidR="004C68B8" w:rsidRPr="004C68B8" w:rsidRDefault="004C68B8" w:rsidP="00806684">
      <w:pPr>
        <w:spacing w:after="0" w:line="240" w:lineRule="auto"/>
        <w:jc w:val="center"/>
        <w:rPr>
          <w:rFonts w:ascii="Times New Roman" w:hAnsi="Times New Roman" w:cs="Times New Roman"/>
          <w:b/>
          <w:sz w:val="24"/>
          <w:szCs w:val="24"/>
          <w:lang w:val="uk-UA"/>
        </w:rPr>
      </w:pPr>
    </w:p>
    <w:p w14:paraId="6B5DBE68" w14:textId="05417F3D" w:rsidR="0002410C" w:rsidRDefault="004C68B8" w:rsidP="004C68B8">
      <w:pPr>
        <w:spacing w:after="0" w:line="240" w:lineRule="auto"/>
        <w:ind w:firstLine="567"/>
        <w:jc w:val="center"/>
        <w:rPr>
          <w:rFonts w:ascii="Times New Roman" w:hAnsi="Times New Roman" w:cs="Times New Roman"/>
          <w:b/>
          <w:sz w:val="24"/>
          <w:szCs w:val="24"/>
          <w:lang w:val="uk-UA"/>
        </w:rPr>
      </w:pPr>
      <w:r w:rsidRPr="004C68B8">
        <w:rPr>
          <w:rFonts w:ascii="Times New Roman" w:hAnsi="Times New Roman" w:cs="Times New Roman"/>
          <w:b/>
          <w:sz w:val="24"/>
          <w:szCs w:val="24"/>
          <w:lang w:val="uk-UA"/>
        </w:rPr>
        <w:t>Модуль 1. Сучасна доктрина правотворчості</w:t>
      </w:r>
    </w:p>
    <w:p w14:paraId="3CBB07AD" w14:textId="77777777" w:rsidR="004C68B8" w:rsidRPr="004C68B8" w:rsidRDefault="004C68B8" w:rsidP="004C68B8">
      <w:pPr>
        <w:spacing w:after="0" w:line="240" w:lineRule="auto"/>
        <w:ind w:firstLine="567"/>
        <w:jc w:val="center"/>
        <w:rPr>
          <w:rFonts w:ascii="Times New Roman" w:hAnsi="Times New Roman" w:cs="Times New Roman"/>
          <w:b/>
          <w:sz w:val="24"/>
          <w:szCs w:val="24"/>
          <w:lang w:val="uk-UA"/>
        </w:rPr>
      </w:pPr>
    </w:p>
    <w:p w14:paraId="35A8411D" w14:textId="6E223A62" w:rsidR="00504C5D" w:rsidRPr="00504C5D" w:rsidRDefault="00504C5D" w:rsidP="00504C5D">
      <w:pPr>
        <w:spacing w:after="0" w:line="240" w:lineRule="auto"/>
        <w:ind w:firstLine="567"/>
        <w:jc w:val="both"/>
        <w:rPr>
          <w:rFonts w:ascii="Times New Roman" w:hAnsi="Times New Roman" w:cs="Times New Roman"/>
          <w:b/>
          <w:sz w:val="24"/>
          <w:szCs w:val="24"/>
          <w:lang w:val="uk-UA"/>
        </w:rPr>
      </w:pPr>
      <w:r w:rsidRPr="00504C5D">
        <w:rPr>
          <w:rFonts w:ascii="Times New Roman" w:hAnsi="Times New Roman" w:cs="Times New Roman"/>
          <w:b/>
          <w:bCs/>
          <w:sz w:val="24"/>
          <w:szCs w:val="24"/>
        </w:rPr>
        <w:t>Тема 1. Правотворчість у системі категорій права</w:t>
      </w:r>
      <w:r w:rsidR="004C68B8">
        <w:rPr>
          <w:rFonts w:ascii="Times New Roman" w:hAnsi="Times New Roman" w:cs="Times New Roman"/>
          <w:b/>
          <w:bCs/>
          <w:sz w:val="24"/>
          <w:szCs w:val="24"/>
          <w:lang w:val="uk-UA"/>
        </w:rPr>
        <w:t>.</w:t>
      </w:r>
      <w:r w:rsidRPr="00504C5D">
        <w:rPr>
          <w:rFonts w:ascii="Times New Roman" w:hAnsi="Times New Roman" w:cs="Times New Roman"/>
          <w:b/>
          <w:bCs/>
          <w:sz w:val="24"/>
          <w:szCs w:val="24"/>
        </w:rPr>
        <w:t xml:space="preserve"> </w:t>
      </w:r>
    </w:p>
    <w:p w14:paraId="12D6B587" w14:textId="35E76D29" w:rsidR="00504C5D" w:rsidRPr="00504C5D" w:rsidRDefault="00504C5D" w:rsidP="00504C5D">
      <w:pPr>
        <w:pStyle w:val="Default"/>
        <w:ind w:firstLine="567"/>
        <w:jc w:val="both"/>
      </w:pPr>
      <w:r w:rsidRPr="00504C5D">
        <w:t xml:space="preserve">Введення до курса. Пізнавальні засоби та прийоми правотворчості як науки. Предмет та об’єкт правотворчості. Наукове пізнання як творчий процес вивчення суттєвих властивостей об’єкта. Принцип співвідношення об’єкта як матеріальної основи процесу пізнання. Предмета як засіб визначення найсуттєвішої чи особливо значущої частини об’єкта пізнання. Об’єкт правотворчості як явище, що включає відносини, які відображають правову природу правотворчого процесу, а також теоретико-методологічні засади пізнання, врегулювання, перетворення проблем виникнення, формування, розвитку і функціонування права. Предмета правотворчості як найбільш значуща частина правових проблем виникнення, формування, розвитку і функціонування права, а також методологічні засади виявлення, попередження та розв’язання правових проблем розвитку. Структурно-функціональний аналіз відносин, охоплених об’єктом і предметом правотворчого процесу. </w:t>
      </w:r>
    </w:p>
    <w:p w14:paraId="557E9136" w14:textId="1F8AA9E7" w:rsidR="00504C5D" w:rsidRPr="00504C5D" w:rsidRDefault="00504C5D" w:rsidP="00504C5D">
      <w:pPr>
        <w:spacing w:after="0" w:line="240" w:lineRule="auto"/>
        <w:ind w:firstLine="567"/>
        <w:jc w:val="both"/>
        <w:rPr>
          <w:rFonts w:ascii="Times New Roman" w:hAnsi="Times New Roman" w:cs="Times New Roman"/>
          <w:b/>
          <w:sz w:val="24"/>
          <w:szCs w:val="24"/>
          <w:lang w:val="uk-UA"/>
        </w:rPr>
      </w:pPr>
      <w:r w:rsidRPr="00504C5D">
        <w:rPr>
          <w:rFonts w:ascii="Times New Roman" w:hAnsi="Times New Roman" w:cs="Times New Roman"/>
          <w:sz w:val="24"/>
          <w:szCs w:val="24"/>
        </w:rPr>
        <w:t>Система методів опрацювання правотворчості. Загальні методи мислення (аналіз, синтез, абстрагування, узагальнення, порівняння тощо). Філософські методи (діалектичний, метафізичний, герменевтичний). Загальнонаукові методи, що використовуються переважно більшістю або всіма науками (історичний, функціональний, синергетичний тощо). Конкретно-наукові (приватно-наукові) методи, які застосовуються конкретними науками або їх окремими групами. Класифікації конкретно-наукових методів. Юридичні та не</w:t>
      </w:r>
      <w:r>
        <w:rPr>
          <w:rFonts w:ascii="Times New Roman" w:hAnsi="Times New Roman" w:cs="Times New Roman"/>
          <w:sz w:val="24"/>
          <w:szCs w:val="24"/>
          <w:lang w:val="uk-UA"/>
        </w:rPr>
        <w:t xml:space="preserve"> </w:t>
      </w:r>
      <w:r w:rsidRPr="00504C5D">
        <w:rPr>
          <w:rFonts w:ascii="Times New Roman" w:hAnsi="Times New Roman" w:cs="Times New Roman"/>
          <w:sz w:val="24"/>
          <w:szCs w:val="24"/>
        </w:rPr>
        <w:t>юридичні конкретно-правові методи. Принципи наукового пізнання природи процесу правотворчості. Принцип науковості. Принцип історизму. Принцип всебічності. Принцип об’єктивності. Принцип конкретності. Принцип професіоналізму. Принцип гласності. Принцип відповідальності. Принцип системності.</w:t>
      </w:r>
    </w:p>
    <w:p w14:paraId="6DD09ADC" w14:textId="77777777" w:rsidR="0002410C" w:rsidRDefault="0002410C" w:rsidP="00504C5D">
      <w:pPr>
        <w:spacing w:after="0" w:line="240" w:lineRule="auto"/>
        <w:ind w:firstLine="567"/>
        <w:jc w:val="both"/>
        <w:rPr>
          <w:rFonts w:ascii="Times New Roman" w:hAnsi="Times New Roman" w:cs="Times New Roman"/>
          <w:sz w:val="24"/>
          <w:szCs w:val="24"/>
          <w:lang w:val="uk-UA"/>
        </w:rPr>
      </w:pPr>
    </w:p>
    <w:p w14:paraId="63E275A2" w14:textId="3D0FE13C" w:rsidR="00504C5D" w:rsidRPr="00504C5D" w:rsidRDefault="00207F43" w:rsidP="00504C5D">
      <w:pPr>
        <w:spacing w:after="0" w:line="240" w:lineRule="auto"/>
        <w:ind w:firstLine="567"/>
        <w:jc w:val="both"/>
        <w:rPr>
          <w:rFonts w:ascii="Times New Roman" w:hAnsi="Times New Roman" w:cs="Times New Roman"/>
          <w:b/>
          <w:sz w:val="24"/>
          <w:szCs w:val="24"/>
          <w:lang w:val="uk-UA"/>
        </w:rPr>
      </w:pPr>
      <w:r w:rsidRPr="0002410C">
        <w:rPr>
          <w:rFonts w:ascii="Times New Roman" w:hAnsi="Times New Roman" w:cs="Times New Roman"/>
          <w:b/>
          <w:sz w:val="24"/>
          <w:szCs w:val="24"/>
          <w:lang w:val="uk-UA"/>
        </w:rPr>
        <w:t xml:space="preserve">Тема 2. </w:t>
      </w:r>
      <w:r w:rsidR="00504C5D" w:rsidRPr="00504C5D">
        <w:rPr>
          <w:rFonts w:ascii="Times New Roman" w:hAnsi="Times New Roman" w:cs="Times New Roman"/>
          <w:b/>
          <w:sz w:val="24"/>
          <w:szCs w:val="24"/>
          <w:lang w:val="uk-UA"/>
        </w:rPr>
        <w:t>Теоретичні аспекти формування сучасної правотворчої діяльності у правовій державі.</w:t>
      </w:r>
    </w:p>
    <w:p w14:paraId="01C7A764" w14:textId="40372B73" w:rsidR="00504C5D" w:rsidRPr="00504C5D" w:rsidRDefault="00504C5D" w:rsidP="00504C5D">
      <w:pPr>
        <w:spacing w:after="0" w:line="240" w:lineRule="auto"/>
        <w:ind w:firstLine="567"/>
        <w:jc w:val="both"/>
        <w:rPr>
          <w:rFonts w:ascii="Times New Roman" w:hAnsi="Times New Roman" w:cs="Times New Roman"/>
          <w:sz w:val="24"/>
          <w:szCs w:val="24"/>
          <w:lang w:val="uk-UA"/>
        </w:rPr>
      </w:pPr>
      <w:r w:rsidRPr="00504C5D">
        <w:rPr>
          <w:rFonts w:ascii="Times New Roman" w:hAnsi="Times New Roman" w:cs="Times New Roman"/>
          <w:sz w:val="24"/>
          <w:szCs w:val="24"/>
          <w:lang w:val="uk-UA"/>
        </w:rPr>
        <w:t xml:space="preserve">Демократизації всіх сфер життя суспільства, розвитку та охорони прав і свобод людини та громадянина. Формування права як багатоаспектний соціальний процес, обумовлений взаємодією об'єктивних умов і суб'єктивних чинників, що визначають і забезпечують утворення, зміну чи скасування нових норм права. Актуальність правотворчого процесу у правових державах. Правотворча діяльність як провідна правова форма здійснення функцій держави. Проблема </w:t>
      </w:r>
      <w:r w:rsidRPr="00504C5D">
        <w:rPr>
          <w:rFonts w:ascii="Times New Roman" w:hAnsi="Times New Roman" w:cs="Times New Roman"/>
          <w:sz w:val="24"/>
          <w:szCs w:val="24"/>
          <w:lang w:val="uk-UA"/>
        </w:rPr>
        <w:lastRenderedPageBreak/>
        <w:t>визначення понять «правотворчість» та «правотворення». Правотворчість як етап правотворення, який полягає у діяльності спеціально уповноважених суб’єктів зі встановлення, зміни чи скасування правових норм, що виражається у підготовці та прийнятті системи нормативно-правових актів. Суб’єкти правотворчості. Правотворчість як особлива форма діяльності компетентних державних органів, уповноважених громадських організацій або всього народу по встановленню, зміні чи скасуванню юридичних норм, створенню та розвитку системи права. Хар</w:t>
      </w:r>
      <w:r>
        <w:rPr>
          <w:rFonts w:ascii="Times New Roman" w:hAnsi="Times New Roman" w:cs="Times New Roman"/>
          <w:sz w:val="24"/>
          <w:szCs w:val="24"/>
          <w:lang w:val="uk-UA"/>
        </w:rPr>
        <w:t xml:space="preserve">актерні ознаки правотворчості. </w:t>
      </w:r>
    </w:p>
    <w:p w14:paraId="636D4B24" w14:textId="77777777" w:rsidR="00504C5D" w:rsidRPr="00504C5D" w:rsidRDefault="00504C5D" w:rsidP="00504C5D">
      <w:pPr>
        <w:spacing w:after="0" w:line="240" w:lineRule="auto"/>
        <w:ind w:firstLine="567"/>
        <w:jc w:val="both"/>
        <w:rPr>
          <w:rFonts w:ascii="Times New Roman" w:hAnsi="Times New Roman" w:cs="Times New Roman"/>
          <w:sz w:val="24"/>
          <w:szCs w:val="24"/>
          <w:lang w:val="uk-UA"/>
        </w:rPr>
      </w:pPr>
      <w:r w:rsidRPr="00504C5D">
        <w:rPr>
          <w:rFonts w:ascii="Times New Roman" w:hAnsi="Times New Roman" w:cs="Times New Roman"/>
          <w:sz w:val="24"/>
          <w:szCs w:val="24"/>
          <w:lang w:val="uk-UA"/>
        </w:rPr>
        <w:t>Правотворчий процес та процедура. Критерії та методи оцінки ефективності правотворчого процесу. Фактори, що обумовлюють правотворчий процес.</w:t>
      </w:r>
    </w:p>
    <w:p w14:paraId="00B3B1B8" w14:textId="72E89D89" w:rsidR="00B06C64" w:rsidRPr="00504C5D" w:rsidRDefault="00504C5D" w:rsidP="00504C5D">
      <w:pPr>
        <w:spacing w:after="0" w:line="240" w:lineRule="auto"/>
        <w:ind w:firstLine="567"/>
        <w:jc w:val="both"/>
        <w:rPr>
          <w:rFonts w:ascii="Times New Roman" w:hAnsi="Times New Roman" w:cs="Times New Roman"/>
          <w:sz w:val="24"/>
          <w:szCs w:val="24"/>
          <w:lang w:val="uk-UA"/>
        </w:rPr>
      </w:pPr>
      <w:r w:rsidRPr="00504C5D">
        <w:rPr>
          <w:rFonts w:ascii="Times New Roman" w:hAnsi="Times New Roman" w:cs="Times New Roman"/>
          <w:sz w:val="24"/>
          <w:szCs w:val="24"/>
          <w:lang w:val="uk-UA"/>
        </w:rPr>
        <w:t>Види правотворчості (за суб'єктами, за способами, за формою). Інститути правотворчості. Правотворча компетенція. Форма участі держави у прaвoтвoрчoстi. Делегована правотворчість.</w:t>
      </w:r>
    </w:p>
    <w:p w14:paraId="3805534F" w14:textId="77777777" w:rsidR="00207F43" w:rsidRPr="00504C5D" w:rsidRDefault="00207F43" w:rsidP="00B06C64">
      <w:pPr>
        <w:spacing w:after="0" w:line="240" w:lineRule="auto"/>
        <w:ind w:firstLine="567"/>
        <w:jc w:val="both"/>
        <w:rPr>
          <w:rFonts w:ascii="Times New Roman" w:hAnsi="Times New Roman" w:cs="Times New Roman"/>
          <w:sz w:val="24"/>
          <w:szCs w:val="24"/>
          <w:lang w:val="uk-UA"/>
        </w:rPr>
      </w:pPr>
    </w:p>
    <w:p w14:paraId="46132EF2" w14:textId="77777777" w:rsidR="00144820" w:rsidRDefault="0002410C" w:rsidP="004C6155">
      <w:pPr>
        <w:spacing w:after="0" w:line="240" w:lineRule="auto"/>
        <w:ind w:firstLine="567"/>
        <w:jc w:val="both"/>
        <w:rPr>
          <w:rFonts w:ascii="Times New Roman" w:hAnsi="Times New Roman" w:cs="Times New Roman"/>
          <w:b/>
          <w:sz w:val="24"/>
          <w:szCs w:val="24"/>
          <w:lang w:val="uk-UA"/>
        </w:rPr>
      </w:pPr>
      <w:r w:rsidRPr="0002410C">
        <w:rPr>
          <w:rFonts w:ascii="Times New Roman" w:hAnsi="Times New Roman" w:cs="Times New Roman"/>
          <w:b/>
          <w:sz w:val="24"/>
          <w:szCs w:val="24"/>
          <w:lang w:val="uk-UA"/>
        </w:rPr>
        <w:t xml:space="preserve">Тема 3. </w:t>
      </w:r>
      <w:r w:rsidR="004C6155" w:rsidRPr="004C6155">
        <w:rPr>
          <w:rFonts w:ascii="Times New Roman" w:hAnsi="Times New Roman" w:cs="Times New Roman"/>
          <w:b/>
          <w:sz w:val="24"/>
          <w:szCs w:val="24"/>
          <w:lang w:val="uk-UA"/>
        </w:rPr>
        <w:t>Юр</w:t>
      </w:r>
      <w:r w:rsidR="004C6155">
        <w:rPr>
          <w:rFonts w:ascii="Times New Roman" w:hAnsi="Times New Roman" w:cs="Times New Roman"/>
          <w:b/>
          <w:sz w:val="24"/>
          <w:szCs w:val="24"/>
          <w:lang w:val="uk-UA"/>
        </w:rPr>
        <w:t xml:space="preserve">идична техніка в правотворчості. </w:t>
      </w:r>
    </w:p>
    <w:p w14:paraId="79A15629" w14:textId="287FB36D" w:rsidR="004C6155" w:rsidRPr="004C6155" w:rsidRDefault="004C6155" w:rsidP="004C6155">
      <w:pPr>
        <w:spacing w:after="0" w:line="240" w:lineRule="auto"/>
        <w:ind w:firstLine="567"/>
        <w:jc w:val="both"/>
        <w:rPr>
          <w:rFonts w:ascii="Times New Roman" w:hAnsi="Times New Roman" w:cs="Times New Roman"/>
          <w:b/>
          <w:sz w:val="24"/>
          <w:szCs w:val="24"/>
          <w:lang w:val="uk-UA"/>
        </w:rPr>
      </w:pPr>
      <w:r w:rsidRPr="004C6155">
        <w:rPr>
          <w:rFonts w:ascii="Times New Roman" w:hAnsi="Times New Roman" w:cs="Times New Roman"/>
          <w:sz w:val="24"/>
          <w:szCs w:val="24"/>
          <w:lang w:val="uk-UA"/>
        </w:rPr>
        <w:t>Теоретико-методологічні засади досліджень юридичної техніки. Поняття, цілі, структура та значення юридичної техніки в правотворчій діяльності. Характеристика різних підходів щодо розуміння юридичної техніки. Аналіз багатогранності поняття «юридична техніка». Проблема типології юридичної техніки. «Широкий» підхід. «Вузький» підхід до розуміння юридичної техніки. поняття «Юридична техніка» і «законодавча техніка». Значення юридичної техніки для формування правової держави, зміцнення законності і правопорядку, підвищення рівня професійної культури юриста. Зміст понять «законодавча техніка» та «законодавча технологія»; «юридична техніка» та «юридична технологія», їх взаємозв’язок і взаємообумовленість.</w:t>
      </w:r>
    </w:p>
    <w:p w14:paraId="3D735B74" w14:textId="77777777" w:rsidR="004C6155" w:rsidRPr="004C6155" w:rsidRDefault="004C6155" w:rsidP="004C6155">
      <w:pPr>
        <w:spacing w:after="0" w:line="240" w:lineRule="auto"/>
        <w:ind w:firstLine="567"/>
        <w:jc w:val="both"/>
        <w:rPr>
          <w:rFonts w:ascii="Times New Roman" w:hAnsi="Times New Roman" w:cs="Times New Roman"/>
          <w:sz w:val="24"/>
          <w:szCs w:val="24"/>
          <w:lang w:val="uk-UA"/>
        </w:rPr>
      </w:pPr>
      <w:r w:rsidRPr="004C6155">
        <w:rPr>
          <w:rFonts w:ascii="Times New Roman" w:hAnsi="Times New Roman" w:cs="Times New Roman"/>
          <w:sz w:val="24"/>
          <w:szCs w:val="24"/>
          <w:lang w:val="uk-UA"/>
        </w:rPr>
        <w:t>Юридична техніка в правотворчості як методика роботи над текстами нормативно-правових актів. Прийоми викладу думки законодавця (інших суб'єктів правотворчості) у статтях нормативно-правових актів. Вибір найдоцільнішої структури кожного з актів, термінології і мови. Способи оформлення змін, доповнень, повного або часткового скасування, об'єднання нормативно-правових актів. Забезпечення юридичної досконалості нормативних документів.</w:t>
      </w:r>
    </w:p>
    <w:p w14:paraId="0D885506" w14:textId="77777777" w:rsidR="004C6155" w:rsidRPr="004C6155" w:rsidRDefault="004C6155" w:rsidP="004C6155">
      <w:pPr>
        <w:spacing w:after="0" w:line="240" w:lineRule="auto"/>
        <w:ind w:firstLine="567"/>
        <w:jc w:val="both"/>
        <w:rPr>
          <w:rFonts w:ascii="Times New Roman" w:hAnsi="Times New Roman" w:cs="Times New Roman"/>
          <w:sz w:val="24"/>
          <w:szCs w:val="24"/>
          <w:lang w:val="uk-UA"/>
        </w:rPr>
      </w:pPr>
      <w:r w:rsidRPr="004C6155">
        <w:rPr>
          <w:rFonts w:ascii="Times New Roman" w:hAnsi="Times New Roman" w:cs="Times New Roman"/>
          <w:sz w:val="24"/>
          <w:szCs w:val="24"/>
          <w:lang w:val="uk-UA"/>
        </w:rPr>
        <w:t>Мовні правила підготовки проектів нормативно-правових актів. Техніка викладення волі законодавця. Види правотворчих помилок та порядок їх виправлення. Проблема термінологічної уніфікації (однозначність, загальновизнаність, стабільність, доступність, визначеність, чіткість).</w:t>
      </w:r>
    </w:p>
    <w:p w14:paraId="7D6D4D9A" w14:textId="42327F87" w:rsidR="00B06C64" w:rsidRPr="004C6155" w:rsidRDefault="004C6155" w:rsidP="004C6155">
      <w:pPr>
        <w:spacing w:after="0" w:line="240" w:lineRule="auto"/>
        <w:ind w:firstLine="567"/>
        <w:jc w:val="both"/>
        <w:rPr>
          <w:rFonts w:ascii="Times New Roman" w:hAnsi="Times New Roman" w:cs="Times New Roman"/>
          <w:sz w:val="24"/>
          <w:szCs w:val="24"/>
          <w:lang w:val="uk-UA"/>
        </w:rPr>
      </w:pPr>
      <w:r w:rsidRPr="004C6155">
        <w:rPr>
          <w:rFonts w:ascii="Times New Roman" w:hAnsi="Times New Roman" w:cs="Times New Roman"/>
          <w:sz w:val="24"/>
          <w:szCs w:val="24"/>
          <w:lang w:val="uk-UA"/>
        </w:rPr>
        <w:t>Проблеми правового регулювання вимог юридичної техніки.</w:t>
      </w:r>
    </w:p>
    <w:p w14:paraId="32170E64" w14:textId="77777777" w:rsidR="00207F43" w:rsidRPr="00B06C64" w:rsidRDefault="00207F43" w:rsidP="00207F43">
      <w:pPr>
        <w:spacing w:after="0" w:line="240" w:lineRule="auto"/>
        <w:ind w:firstLine="567"/>
        <w:jc w:val="both"/>
        <w:rPr>
          <w:rFonts w:ascii="Times New Roman" w:hAnsi="Times New Roman" w:cs="Times New Roman"/>
          <w:sz w:val="24"/>
          <w:szCs w:val="24"/>
          <w:lang w:val="uk-UA"/>
        </w:rPr>
      </w:pPr>
    </w:p>
    <w:p w14:paraId="79AE5EC9" w14:textId="5C5C0A74" w:rsidR="004C6155" w:rsidRPr="004C6155" w:rsidRDefault="0002410C" w:rsidP="004C6155">
      <w:pPr>
        <w:spacing w:after="0" w:line="240" w:lineRule="auto"/>
        <w:ind w:firstLine="567"/>
        <w:jc w:val="both"/>
        <w:rPr>
          <w:rFonts w:ascii="Times New Roman" w:hAnsi="Times New Roman" w:cs="Times New Roman"/>
          <w:b/>
          <w:sz w:val="24"/>
          <w:szCs w:val="24"/>
          <w:lang w:val="uk-UA"/>
        </w:rPr>
      </w:pPr>
      <w:r w:rsidRPr="0002410C">
        <w:rPr>
          <w:rFonts w:ascii="Times New Roman" w:hAnsi="Times New Roman" w:cs="Times New Roman"/>
          <w:b/>
          <w:sz w:val="24"/>
          <w:szCs w:val="24"/>
          <w:lang w:val="uk-UA"/>
        </w:rPr>
        <w:t xml:space="preserve">Тема 4. </w:t>
      </w:r>
      <w:r w:rsidR="004C6155" w:rsidRPr="004C6155">
        <w:rPr>
          <w:rFonts w:ascii="Times New Roman" w:hAnsi="Times New Roman" w:cs="Times New Roman"/>
          <w:b/>
          <w:sz w:val="24"/>
          <w:szCs w:val="24"/>
          <w:lang w:val="uk-UA"/>
        </w:rPr>
        <w:t>Вплив наукової доктрини на правотворчість</w:t>
      </w:r>
      <w:r w:rsidR="00A23A49">
        <w:rPr>
          <w:rFonts w:ascii="Times New Roman" w:hAnsi="Times New Roman" w:cs="Times New Roman"/>
          <w:b/>
          <w:sz w:val="24"/>
          <w:szCs w:val="24"/>
          <w:lang w:val="uk-UA"/>
        </w:rPr>
        <w:t>.</w:t>
      </w:r>
    </w:p>
    <w:p w14:paraId="31773B68" w14:textId="77777777" w:rsidR="004C6155" w:rsidRPr="00A23A49" w:rsidRDefault="004C6155" w:rsidP="004C6155">
      <w:pPr>
        <w:spacing w:after="0" w:line="240" w:lineRule="auto"/>
        <w:ind w:firstLine="567"/>
        <w:jc w:val="both"/>
        <w:rPr>
          <w:rFonts w:ascii="Times New Roman" w:hAnsi="Times New Roman" w:cs="Times New Roman"/>
          <w:sz w:val="24"/>
          <w:szCs w:val="24"/>
          <w:lang w:val="uk-UA"/>
        </w:rPr>
      </w:pPr>
      <w:r w:rsidRPr="00A23A49">
        <w:rPr>
          <w:rFonts w:ascii="Times New Roman" w:hAnsi="Times New Roman" w:cs="Times New Roman"/>
          <w:sz w:val="24"/>
          <w:szCs w:val="24"/>
          <w:lang w:val="uk-UA"/>
        </w:rPr>
        <w:t>Правова доктрина як категорія наукової творчості. Правовий механізм взаємодії Ради Європи та України. Визначення правових засобів взаємодії правових систем Ради Європи та України. Створення нормативно-правової бази щодо впровадження правових актів Ради Європи. Формування механізму реалізації положень правових актів Ради Європи у юридичній практиці України. Узгодження змісту джерел права з правовими стандартами Ради Європи. Загальне визнання принципів і норм міжнародного права. Правова доктрина як засіб міжнародного обміну правовою інформацією, зближення законодавства різних країн та запровадження узгодженого юридичного режиму. Правова доктрина як основа конвергенції в межах правової системи ЄС. Правова доктрина як орієнтир розробки найважливіших, фундаментальних засад державотворення та формування національної правової системи України. Співвідношення понять «доктрина», «концепція», «теорія».</w:t>
      </w:r>
    </w:p>
    <w:p w14:paraId="462EDE52" w14:textId="77777777" w:rsidR="004C6155" w:rsidRPr="00A23A49" w:rsidRDefault="004C6155" w:rsidP="004C6155">
      <w:pPr>
        <w:spacing w:after="0" w:line="240" w:lineRule="auto"/>
        <w:ind w:firstLine="567"/>
        <w:jc w:val="both"/>
        <w:rPr>
          <w:rFonts w:ascii="Times New Roman" w:hAnsi="Times New Roman" w:cs="Times New Roman"/>
          <w:sz w:val="24"/>
          <w:szCs w:val="24"/>
          <w:lang w:val="uk-UA"/>
        </w:rPr>
      </w:pPr>
      <w:r w:rsidRPr="00A23A49">
        <w:rPr>
          <w:rFonts w:ascii="Times New Roman" w:hAnsi="Times New Roman" w:cs="Times New Roman"/>
          <w:sz w:val="24"/>
          <w:szCs w:val="24"/>
          <w:lang w:val="uk-UA"/>
        </w:rPr>
        <w:t>Правова доктрина як особливе джерело права. Максимальне використання потенціалу науково-дослідних інституцій та неурядових аналітичних центрів як необхідна умова процесу адаптації законодавства України до правових стандартів Ради Європи. Реалізація правових актів як форма апробації й перевірки істинності доктринальних ідей. Правова доктрина як ідеальний образ бачення права, яким воно має бути. Правова доктрина обґрунтовує необхідність і доцільність закріплення норм права. Правова доктрина як вагомий чинник формування права.</w:t>
      </w:r>
    </w:p>
    <w:p w14:paraId="0F13CBF4" w14:textId="77777777" w:rsidR="004C6155" w:rsidRPr="00A23A49" w:rsidRDefault="004C6155" w:rsidP="004C6155">
      <w:pPr>
        <w:spacing w:after="0" w:line="240" w:lineRule="auto"/>
        <w:ind w:firstLine="567"/>
        <w:jc w:val="both"/>
        <w:rPr>
          <w:rFonts w:ascii="Times New Roman" w:hAnsi="Times New Roman" w:cs="Times New Roman"/>
          <w:sz w:val="24"/>
          <w:szCs w:val="24"/>
          <w:lang w:val="uk-UA"/>
        </w:rPr>
      </w:pPr>
      <w:r w:rsidRPr="00A23A49">
        <w:rPr>
          <w:rFonts w:ascii="Times New Roman" w:hAnsi="Times New Roman" w:cs="Times New Roman"/>
          <w:sz w:val="24"/>
          <w:szCs w:val="24"/>
          <w:lang w:val="uk-UA"/>
        </w:rPr>
        <w:t>Глобалізаційні процеси та їх вплив на правотворчу діяльність. Особливості національної та міжнародної правотворчості.</w:t>
      </w:r>
    </w:p>
    <w:p w14:paraId="44F5AB85" w14:textId="05841328" w:rsidR="00B06C64" w:rsidRPr="00A23A49" w:rsidRDefault="004C6155" w:rsidP="004C6155">
      <w:pPr>
        <w:spacing w:after="0" w:line="240" w:lineRule="auto"/>
        <w:ind w:firstLine="567"/>
        <w:jc w:val="both"/>
        <w:rPr>
          <w:rFonts w:ascii="Times New Roman" w:hAnsi="Times New Roman" w:cs="Times New Roman"/>
          <w:sz w:val="24"/>
          <w:szCs w:val="24"/>
          <w:lang w:val="uk-UA"/>
        </w:rPr>
      </w:pPr>
      <w:r w:rsidRPr="00A23A49">
        <w:rPr>
          <w:rFonts w:ascii="Times New Roman" w:hAnsi="Times New Roman" w:cs="Times New Roman"/>
          <w:sz w:val="24"/>
          <w:szCs w:val="24"/>
          <w:lang w:val="uk-UA"/>
        </w:rPr>
        <w:t>Новітні доктрини «responsibility to protect», «failed state» у сучасній правотворчій діяльності держав</w:t>
      </w:r>
    </w:p>
    <w:p w14:paraId="0D5CB790" w14:textId="77777777" w:rsidR="00207F43" w:rsidRDefault="00207F43" w:rsidP="00B06C64">
      <w:pPr>
        <w:spacing w:after="0" w:line="240" w:lineRule="auto"/>
        <w:ind w:firstLine="567"/>
        <w:jc w:val="both"/>
        <w:rPr>
          <w:rFonts w:ascii="Times New Roman" w:hAnsi="Times New Roman" w:cs="Times New Roman"/>
          <w:sz w:val="24"/>
          <w:szCs w:val="24"/>
          <w:lang w:val="uk-UA"/>
        </w:rPr>
      </w:pPr>
    </w:p>
    <w:p w14:paraId="0C4735F6" w14:textId="3C351B10" w:rsidR="00B06C64" w:rsidRPr="00A23A49" w:rsidRDefault="00ED1AD5" w:rsidP="00A23A49">
      <w:pPr>
        <w:spacing w:after="0" w:line="240" w:lineRule="auto"/>
        <w:ind w:firstLine="567"/>
        <w:jc w:val="both"/>
        <w:rPr>
          <w:rFonts w:ascii="Times New Roman" w:hAnsi="Times New Roman" w:cs="Times New Roman"/>
          <w:b/>
          <w:sz w:val="24"/>
          <w:szCs w:val="24"/>
          <w:lang w:val="uk-UA"/>
        </w:rPr>
      </w:pPr>
      <w:r w:rsidRPr="00A23A49">
        <w:rPr>
          <w:rFonts w:ascii="Times New Roman" w:hAnsi="Times New Roman" w:cs="Times New Roman"/>
          <w:b/>
          <w:sz w:val="24"/>
          <w:szCs w:val="24"/>
          <w:lang w:val="uk-UA"/>
        </w:rPr>
        <w:lastRenderedPageBreak/>
        <w:t xml:space="preserve">Тема 5. </w:t>
      </w:r>
      <w:r w:rsidR="00A23A49" w:rsidRPr="00A23A49">
        <w:rPr>
          <w:rFonts w:ascii="Times New Roman" w:hAnsi="Times New Roman" w:cs="Times New Roman"/>
          <w:b/>
          <w:sz w:val="24"/>
          <w:szCs w:val="24"/>
        </w:rPr>
        <w:t>Правотворчість у правових системах світу</w:t>
      </w:r>
      <w:r w:rsidR="00A23A49">
        <w:rPr>
          <w:rFonts w:ascii="Times New Roman" w:hAnsi="Times New Roman" w:cs="Times New Roman"/>
          <w:b/>
          <w:sz w:val="24"/>
          <w:szCs w:val="24"/>
          <w:lang w:val="uk-UA"/>
        </w:rPr>
        <w:t>.</w:t>
      </w:r>
    </w:p>
    <w:p w14:paraId="22D0034A" w14:textId="77777777" w:rsidR="00A23A49" w:rsidRPr="00A23A49" w:rsidRDefault="00A23A49" w:rsidP="00A23A49">
      <w:pPr>
        <w:spacing w:after="0" w:line="240" w:lineRule="auto"/>
        <w:ind w:firstLine="567"/>
        <w:jc w:val="both"/>
        <w:rPr>
          <w:rFonts w:ascii="Times New Roman" w:hAnsi="Times New Roman" w:cs="Times New Roman"/>
          <w:sz w:val="24"/>
          <w:szCs w:val="24"/>
          <w:lang w:val="uk-UA"/>
        </w:rPr>
      </w:pPr>
      <w:r w:rsidRPr="00A23A49">
        <w:rPr>
          <w:rFonts w:ascii="Times New Roman" w:hAnsi="Times New Roman" w:cs="Times New Roman"/>
          <w:sz w:val="24"/>
          <w:szCs w:val="24"/>
          <w:lang w:val="uk-UA"/>
        </w:rPr>
        <w:t>Становлення і розвиток правотворчості в континентальній Європі. Розмежування позитивної та судової правотворчості. Законотворчість парламенту. Делегована правотворчість. Особливості юридичної техніки романо-германської системи.</w:t>
      </w:r>
    </w:p>
    <w:p w14:paraId="211AECC0" w14:textId="77777777" w:rsidR="00A23A49" w:rsidRPr="00A23A49" w:rsidRDefault="00A23A49" w:rsidP="00A23A49">
      <w:pPr>
        <w:spacing w:after="0" w:line="240" w:lineRule="auto"/>
        <w:ind w:firstLine="567"/>
        <w:jc w:val="both"/>
        <w:rPr>
          <w:rFonts w:ascii="Times New Roman" w:hAnsi="Times New Roman" w:cs="Times New Roman"/>
          <w:sz w:val="24"/>
          <w:szCs w:val="24"/>
          <w:lang w:val="uk-UA"/>
        </w:rPr>
      </w:pPr>
      <w:r w:rsidRPr="00A23A49">
        <w:rPr>
          <w:rFonts w:ascii="Times New Roman" w:hAnsi="Times New Roman" w:cs="Times New Roman"/>
          <w:sz w:val="24"/>
          <w:szCs w:val="24"/>
          <w:lang w:val="uk-UA"/>
        </w:rPr>
        <w:t>Парламент Великобританії (Палата общин, Палата лордів та Корона) як законотворчий орган (зміни і доповнення у звичайній законотворчій процедурі), його повноваження. Участь у законотворчій діяльності Кабінет (прем’єр-міністр і основні міністри). Особливістю правової системи Великобританії. Створення прецедентів загального права високими судами, створення процесуальних правил для судів. Становлення і розвиток правотворчості у Великобританії. Правотворчість суддів. Особливості англійської юридичної техніки.</w:t>
      </w:r>
    </w:p>
    <w:p w14:paraId="20F94470" w14:textId="77777777" w:rsidR="00A23A49" w:rsidRPr="00A23A49" w:rsidRDefault="00A23A49" w:rsidP="00A23A49">
      <w:pPr>
        <w:spacing w:after="0" w:line="240" w:lineRule="auto"/>
        <w:ind w:firstLine="567"/>
        <w:jc w:val="both"/>
        <w:rPr>
          <w:rFonts w:ascii="Times New Roman" w:hAnsi="Times New Roman" w:cs="Times New Roman"/>
          <w:sz w:val="24"/>
          <w:szCs w:val="24"/>
          <w:lang w:val="uk-UA"/>
        </w:rPr>
      </w:pPr>
      <w:r w:rsidRPr="00A23A49">
        <w:rPr>
          <w:rFonts w:ascii="Times New Roman" w:hAnsi="Times New Roman" w:cs="Times New Roman"/>
          <w:sz w:val="24"/>
          <w:szCs w:val="24"/>
          <w:lang w:val="uk-UA"/>
        </w:rPr>
        <w:t>Стратегія національної безпеки США. Правотворчість в США. Судова правотворчість. Правотворчість Конгресу США. Роль Президента у законотворчості. Розмежування законотворчості федеральної влади і штатів. Особливості американської юридичної техніки.</w:t>
      </w:r>
    </w:p>
    <w:p w14:paraId="268CEC17" w14:textId="7FE72137" w:rsidR="00A23A49" w:rsidRDefault="00A23A49" w:rsidP="00A23A49">
      <w:pPr>
        <w:spacing w:after="0" w:line="240" w:lineRule="auto"/>
        <w:ind w:firstLine="567"/>
        <w:jc w:val="both"/>
        <w:rPr>
          <w:rFonts w:ascii="Times New Roman" w:hAnsi="Times New Roman" w:cs="Times New Roman"/>
          <w:sz w:val="24"/>
          <w:szCs w:val="24"/>
          <w:lang w:val="uk-UA"/>
        </w:rPr>
      </w:pPr>
      <w:r w:rsidRPr="00A23A49">
        <w:rPr>
          <w:rFonts w:ascii="Times New Roman" w:hAnsi="Times New Roman" w:cs="Times New Roman"/>
          <w:sz w:val="24"/>
          <w:szCs w:val="24"/>
          <w:lang w:val="uk-UA"/>
        </w:rPr>
        <w:t>Правотворчість в мусульманському праві. Роль доктрини у правотворчості мусульманських країн. Особливості розуміння законодавчої влади. Ставлення до судової правотворчості у мусульманській правовій доктрині.</w:t>
      </w:r>
      <w:r>
        <w:rPr>
          <w:rFonts w:ascii="Times New Roman" w:hAnsi="Times New Roman" w:cs="Times New Roman"/>
          <w:sz w:val="24"/>
          <w:szCs w:val="24"/>
          <w:lang w:val="uk-UA"/>
        </w:rPr>
        <w:t xml:space="preserve"> </w:t>
      </w:r>
    </w:p>
    <w:p w14:paraId="6F1FAA32" w14:textId="77777777" w:rsidR="00B249BC" w:rsidRDefault="00B249BC" w:rsidP="00B249BC">
      <w:pPr>
        <w:spacing w:after="0" w:line="240" w:lineRule="auto"/>
        <w:ind w:firstLine="567"/>
        <w:jc w:val="both"/>
        <w:rPr>
          <w:rFonts w:ascii="Times New Roman" w:hAnsi="Times New Roman" w:cs="Times New Roman"/>
          <w:sz w:val="24"/>
          <w:szCs w:val="24"/>
          <w:lang w:val="uk-UA"/>
        </w:rPr>
      </w:pPr>
    </w:p>
    <w:p w14:paraId="1D210AFE" w14:textId="59118DDC" w:rsidR="00B249BC" w:rsidRPr="004C68B8" w:rsidRDefault="00B249BC" w:rsidP="004C68B8">
      <w:pPr>
        <w:spacing w:after="0" w:line="240" w:lineRule="auto"/>
        <w:ind w:firstLine="567"/>
        <w:jc w:val="center"/>
        <w:rPr>
          <w:rFonts w:ascii="Times New Roman" w:hAnsi="Times New Roman" w:cs="Times New Roman"/>
          <w:b/>
          <w:sz w:val="24"/>
          <w:szCs w:val="24"/>
          <w:lang w:val="uk-UA"/>
        </w:rPr>
      </w:pPr>
      <w:r w:rsidRPr="00B249BC">
        <w:rPr>
          <w:rFonts w:ascii="Times New Roman" w:hAnsi="Times New Roman" w:cs="Times New Roman"/>
          <w:b/>
          <w:sz w:val="24"/>
          <w:szCs w:val="24"/>
          <w:lang w:val="uk-UA"/>
        </w:rPr>
        <w:t xml:space="preserve">Модуль 2. </w:t>
      </w:r>
      <w:r w:rsidR="004C68B8" w:rsidRPr="004C68B8">
        <w:rPr>
          <w:rFonts w:ascii="Times New Roman" w:hAnsi="Times New Roman" w:cs="Times New Roman"/>
          <w:b/>
          <w:sz w:val="24"/>
          <w:szCs w:val="24"/>
          <w:lang w:val="uk-UA"/>
        </w:rPr>
        <w:t>Сутнісні особливості правотворчості</w:t>
      </w:r>
    </w:p>
    <w:p w14:paraId="57325DD8" w14:textId="77777777" w:rsidR="00664785" w:rsidRDefault="00664785" w:rsidP="004C68B8">
      <w:pPr>
        <w:spacing w:after="0" w:line="240" w:lineRule="auto"/>
        <w:ind w:firstLine="567"/>
        <w:jc w:val="center"/>
        <w:rPr>
          <w:rFonts w:ascii="Times New Roman" w:hAnsi="Times New Roman" w:cs="Times New Roman"/>
          <w:b/>
          <w:sz w:val="24"/>
          <w:szCs w:val="24"/>
          <w:lang w:val="uk-UA"/>
        </w:rPr>
      </w:pPr>
    </w:p>
    <w:p w14:paraId="23F42872" w14:textId="6EA0AB6B" w:rsidR="00A23A49" w:rsidRPr="00A23A49" w:rsidRDefault="00664785" w:rsidP="00A23A49">
      <w:pPr>
        <w:spacing w:after="0" w:line="240" w:lineRule="auto"/>
        <w:ind w:firstLine="567"/>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Тема 6. </w:t>
      </w:r>
      <w:r w:rsidR="00A23A49" w:rsidRPr="00A23A49">
        <w:rPr>
          <w:rFonts w:ascii="Times New Roman" w:hAnsi="Times New Roman" w:cs="Times New Roman"/>
          <w:b/>
          <w:sz w:val="24"/>
          <w:szCs w:val="24"/>
          <w:lang w:val="uk-UA"/>
        </w:rPr>
        <w:t>Правотворчий процес в рамках міжнародних організацій</w:t>
      </w:r>
      <w:r w:rsidR="00A23A49">
        <w:rPr>
          <w:rFonts w:ascii="Times New Roman" w:hAnsi="Times New Roman" w:cs="Times New Roman"/>
          <w:b/>
          <w:sz w:val="24"/>
          <w:szCs w:val="24"/>
          <w:lang w:val="uk-UA"/>
        </w:rPr>
        <w:t>.</w:t>
      </w:r>
    </w:p>
    <w:p w14:paraId="68C06139" w14:textId="77777777" w:rsidR="00A23A49" w:rsidRPr="00A23A49" w:rsidRDefault="00A23A49" w:rsidP="00A23A49">
      <w:pPr>
        <w:spacing w:after="0" w:line="240" w:lineRule="auto"/>
        <w:ind w:firstLine="567"/>
        <w:jc w:val="both"/>
        <w:rPr>
          <w:rFonts w:ascii="Times New Roman" w:hAnsi="Times New Roman" w:cs="Times New Roman"/>
          <w:sz w:val="24"/>
          <w:szCs w:val="24"/>
          <w:lang w:val="uk-UA"/>
        </w:rPr>
      </w:pPr>
      <w:r w:rsidRPr="00A23A49">
        <w:rPr>
          <w:rFonts w:ascii="Times New Roman" w:hAnsi="Times New Roman" w:cs="Times New Roman"/>
          <w:sz w:val="24"/>
          <w:szCs w:val="24"/>
          <w:lang w:val="uk-UA"/>
        </w:rPr>
        <w:t>Міжнародні організації як особливі форми співробітництва в межах світової спільноти. Правотворча діяльності міжнародних організацій у вітчизняній правовій науці. Поняття правотворчості міжнародних організацій. Правотворча функція міжнародних організацій як процес погодження змісту норм міжнародного права та введення їх в дію. Правоздатність міжнародних організацій, відповідно до положень Віденської конвенції про право договорів між державами і міжнародними організаціями 1986 року. Спірне питання щодо того, чи повинні міжнародні міжурядові організації діяти виключно в межах нормотворчої компетенції, визначеної їхніми установчими актами.</w:t>
      </w:r>
    </w:p>
    <w:p w14:paraId="375EB04F" w14:textId="77777777" w:rsidR="00A23A49" w:rsidRPr="00A23A49" w:rsidRDefault="00A23A49" w:rsidP="00A23A49">
      <w:pPr>
        <w:spacing w:after="0" w:line="240" w:lineRule="auto"/>
        <w:ind w:firstLine="567"/>
        <w:jc w:val="both"/>
        <w:rPr>
          <w:rFonts w:ascii="Times New Roman" w:hAnsi="Times New Roman" w:cs="Times New Roman"/>
          <w:sz w:val="24"/>
          <w:szCs w:val="24"/>
          <w:lang w:val="uk-UA"/>
        </w:rPr>
      </w:pPr>
      <w:r w:rsidRPr="00A23A49">
        <w:rPr>
          <w:rFonts w:ascii="Times New Roman" w:hAnsi="Times New Roman" w:cs="Times New Roman"/>
          <w:sz w:val="24"/>
          <w:szCs w:val="24"/>
          <w:lang w:val="uk-UA"/>
        </w:rPr>
        <w:t>Неурядові міжнародні організації як найпридатніша форма участі громадськості в міжнародному правотворчому процесі. Правотворча діяльність міжнародних міжурядових організацій. Результати міжнародної правотворчості. Рішення міжнародних організацій, односторонні акти держав, м’яке право, як особливі форми міжнародної правотворчості. Правотворчість міжнародних організацій як напрямок у прийнятті нормативних документів із внутрішніх організаційних питань.</w:t>
      </w:r>
    </w:p>
    <w:p w14:paraId="2972D1F4" w14:textId="469E900E" w:rsidR="008D3F49" w:rsidRPr="00A23A49" w:rsidRDefault="00A23A49" w:rsidP="00A23A49">
      <w:pPr>
        <w:spacing w:after="0" w:line="240" w:lineRule="auto"/>
        <w:ind w:firstLine="567"/>
        <w:jc w:val="both"/>
        <w:rPr>
          <w:rFonts w:ascii="Times New Roman" w:hAnsi="Times New Roman" w:cs="Times New Roman"/>
          <w:sz w:val="24"/>
          <w:szCs w:val="24"/>
          <w:lang w:val="uk-UA"/>
        </w:rPr>
      </w:pPr>
      <w:r w:rsidRPr="00A23A49">
        <w:rPr>
          <w:rFonts w:ascii="Times New Roman" w:hAnsi="Times New Roman" w:cs="Times New Roman"/>
          <w:sz w:val="24"/>
          <w:szCs w:val="24"/>
          <w:lang w:val="uk-UA"/>
        </w:rPr>
        <w:t>Участь міжнародних організацій у процесі міжнародної правотворчості. Правотворчий процес а рамках Ради Європи та інших міжнародних регіональних організацій (ОБСЄ, Ліга Арабських держав, Організація американських держав). Види рішень Парламентської Асамблеї Ради Європи. Їх юридична сила. Юридична сила постанов Організації американських держав, Африканського Союзу.</w:t>
      </w:r>
    </w:p>
    <w:p w14:paraId="6C8847F9" w14:textId="77777777" w:rsidR="00A23A49" w:rsidRDefault="00A23A49" w:rsidP="00A23A49">
      <w:pPr>
        <w:spacing w:after="0" w:line="240" w:lineRule="auto"/>
        <w:ind w:firstLine="567"/>
        <w:jc w:val="both"/>
        <w:rPr>
          <w:rFonts w:ascii="Times New Roman" w:hAnsi="Times New Roman" w:cs="Times New Roman"/>
          <w:b/>
          <w:sz w:val="24"/>
          <w:szCs w:val="24"/>
          <w:lang w:val="uk-UA"/>
        </w:rPr>
      </w:pPr>
    </w:p>
    <w:p w14:paraId="1C1C2B7B" w14:textId="68FCC54A" w:rsidR="00A23A49" w:rsidRPr="00A23A49" w:rsidRDefault="002C320C" w:rsidP="00A23A49">
      <w:pPr>
        <w:spacing w:after="0" w:line="240" w:lineRule="auto"/>
        <w:ind w:firstLine="567"/>
        <w:jc w:val="both"/>
        <w:rPr>
          <w:rFonts w:ascii="Times New Roman" w:hAnsi="Times New Roman" w:cs="Times New Roman"/>
          <w:b/>
          <w:sz w:val="24"/>
          <w:szCs w:val="24"/>
          <w:lang w:val="uk-UA"/>
        </w:rPr>
      </w:pPr>
      <w:r w:rsidRPr="002C320C">
        <w:rPr>
          <w:rFonts w:ascii="Times New Roman" w:hAnsi="Times New Roman" w:cs="Times New Roman"/>
          <w:b/>
          <w:sz w:val="24"/>
          <w:szCs w:val="24"/>
          <w:lang w:val="uk-UA"/>
        </w:rPr>
        <w:t xml:space="preserve">Тема 7. </w:t>
      </w:r>
      <w:r w:rsidR="00A23A49" w:rsidRPr="00A23A49">
        <w:rPr>
          <w:rFonts w:ascii="Times New Roman" w:hAnsi="Times New Roman" w:cs="Times New Roman"/>
          <w:b/>
          <w:sz w:val="24"/>
          <w:szCs w:val="24"/>
          <w:lang w:val="uk-UA"/>
        </w:rPr>
        <w:t>Особливості правотворчої діяльності в Україні</w:t>
      </w:r>
      <w:r w:rsidR="00144820">
        <w:rPr>
          <w:rFonts w:ascii="Times New Roman" w:hAnsi="Times New Roman" w:cs="Times New Roman"/>
          <w:b/>
          <w:sz w:val="24"/>
          <w:szCs w:val="24"/>
          <w:lang w:val="uk-UA"/>
        </w:rPr>
        <w:t>.</w:t>
      </w:r>
    </w:p>
    <w:p w14:paraId="0B10E81E" w14:textId="6DE8FB2C" w:rsidR="00A23A49" w:rsidRPr="00A23A49" w:rsidRDefault="00A23A49" w:rsidP="00A23A49">
      <w:pPr>
        <w:spacing w:after="0" w:line="240" w:lineRule="auto"/>
        <w:ind w:firstLine="567"/>
        <w:jc w:val="both"/>
        <w:rPr>
          <w:rFonts w:ascii="Times New Roman" w:hAnsi="Times New Roman" w:cs="Times New Roman"/>
          <w:sz w:val="24"/>
          <w:szCs w:val="24"/>
          <w:lang w:val="uk-UA"/>
        </w:rPr>
      </w:pPr>
      <w:r w:rsidRPr="00A23A49">
        <w:rPr>
          <w:rFonts w:ascii="Times New Roman" w:hAnsi="Times New Roman" w:cs="Times New Roman"/>
          <w:sz w:val="24"/>
          <w:szCs w:val="24"/>
          <w:lang w:val="uk-UA"/>
        </w:rPr>
        <w:t>Виникнення соціально-правових регуляторів суспільних відносин - норми права як складова частиною більш широкого та складного процесу – процесу правоутворення.</w:t>
      </w:r>
    </w:p>
    <w:p w14:paraId="22A5767B" w14:textId="77777777" w:rsidR="00A23A49" w:rsidRPr="00A23A49" w:rsidRDefault="00A23A49" w:rsidP="00A23A49">
      <w:pPr>
        <w:spacing w:after="0" w:line="240" w:lineRule="auto"/>
        <w:ind w:firstLine="567"/>
        <w:jc w:val="both"/>
        <w:rPr>
          <w:rFonts w:ascii="Times New Roman" w:hAnsi="Times New Roman" w:cs="Times New Roman"/>
          <w:sz w:val="24"/>
          <w:szCs w:val="24"/>
          <w:lang w:val="uk-UA"/>
        </w:rPr>
      </w:pPr>
      <w:r w:rsidRPr="00A23A49">
        <w:rPr>
          <w:rFonts w:ascii="Times New Roman" w:hAnsi="Times New Roman" w:cs="Times New Roman"/>
          <w:sz w:val="24"/>
          <w:szCs w:val="24"/>
          <w:lang w:val="uk-UA"/>
        </w:rPr>
        <w:t>Правотворчість, як складова частина правоутворюючого процесу. Організаційно-правові та методико-прикладні питання правотворчості. Правотворчість як родове поняття, охоплюючи два різновиди створення норм права, як законотворчість та нормотворчість. Створення правової норми як забезпечення регулювання суспільних відносин, що досягаються у процесі реалізації правових приписів. Теоретико-прикладне осмислення правотворчої форми правової діяльності. Сучасний стан української доктрини правотворчості. Чинники, які впливають на якість нормативно-правового матеріалу. Український законодавчий процес. Прояви лобізму у національному правотворчому процесі.</w:t>
      </w:r>
    </w:p>
    <w:p w14:paraId="40BF0D46" w14:textId="77777777" w:rsidR="00A23A49" w:rsidRPr="00A23A49" w:rsidRDefault="00A23A49" w:rsidP="00A23A49">
      <w:pPr>
        <w:spacing w:after="0" w:line="240" w:lineRule="auto"/>
        <w:ind w:firstLine="567"/>
        <w:jc w:val="both"/>
        <w:rPr>
          <w:rFonts w:ascii="Times New Roman" w:hAnsi="Times New Roman" w:cs="Times New Roman"/>
          <w:sz w:val="24"/>
          <w:szCs w:val="24"/>
          <w:lang w:val="uk-UA"/>
        </w:rPr>
      </w:pPr>
      <w:r w:rsidRPr="00A23A49">
        <w:rPr>
          <w:rFonts w:ascii="Times New Roman" w:hAnsi="Times New Roman" w:cs="Times New Roman"/>
          <w:sz w:val="24"/>
          <w:szCs w:val="24"/>
          <w:lang w:val="uk-UA"/>
        </w:rPr>
        <w:t xml:space="preserve">Судова практика як джерело правотворчості у правовій системі України. Вплив судової практики на законодавчу діяльність. Основні тенденції розвитку судової практики як джерела правотворчості в Україні. Прецеденти тлумачення, що спрямовані на адаптацію, конкретизацію </w:t>
      </w:r>
      <w:r w:rsidRPr="00A23A49">
        <w:rPr>
          <w:rFonts w:ascii="Times New Roman" w:hAnsi="Times New Roman" w:cs="Times New Roman"/>
          <w:sz w:val="24"/>
          <w:szCs w:val="24"/>
          <w:lang w:val="uk-UA"/>
        </w:rPr>
        <w:lastRenderedPageBreak/>
        <w:t>норми права, заповнення прогалин в праві як основний прояв судової правотворчості. Елементи судової правотворчості у постановах Верховного Суду.</w:t>
      </w:r>
    </w:p>
    <w:p w14:paraId="1F5F994F" w14:textId="7C6CFFEE" w:rsidR="002C320C" w:rsidRPr="00A23A49" w:rsidRDefault="00A23A49" w:rsidP="00A23A49">
      <w:pPr>
        <w:spacing w:after="0" w:line="240" w:lineRule="auto"/>
        <w:ind w:firstLine="567"/>
        <w:jc w:val="both"/>
        <w:rPr>
          <w:rFonts w:ascii="Times New Roman" w:hAnsi="Times New Roman" w:cs="Times New Roman"/>
          <w:sz w:val="24"/>
          <w:szCs w:val="24"/>
          <w:lang w:val="uk-UA"/>
        </w:rPr>
      </w:pPr>
      <w:r w:rsidRPr="00A23A49">
        <w:rPr>
          <w:rFonts w:ascii="Times New Roman" w:hAnsi="Times New Roman" w:cs="Times New Roman"/>
          <w:sz w:val="24"/>
          <w:szCs w:val="24"/>
          <w:lang w:val="uk-UA"/>
        </w:rPr>
        <w:t>Організація підзаконної нормативно-правової діяльності. Технологія створення нормативних актів Президента України. Технологія створення нормативних актів Кабінетом Міністрів України. Технологія створення нормативних актів Центральними органами виконавчої влади. Технологія створення нормативних актів місцевими органами виконавчої влади. Технологія створення нормативних актів органами місцевого самоврядування.</w:t>
      </w:r>
    </w:p>
    <w:p w14:paraId="760A812B" w14:textId="77777777" w:rsidR="002C320C" w:rsidRDefault="002C320C" w:rsidP="002C320C">
      <w:pPr>
        <w:spacing w:after="0" w:line="240" w:lineRule="auto"/>
        <w:ind w:firstLine="567"/>
        <w:jc w:val="both"/>
        <w:rPr>
          <w:rFonts w:ascii="Times New Roman" w:hAnsi="Times New Roman" w:cs="Times New Roman"/>
          <w:sz w:val="24"/>
          <w:szCs w:val="24"/>
          <w:lang w:val="uk-UA"/>
        </w:rPr>
      </w:pPr>
    </w:p>
    <w:p w14:paraId="73B51BE7" w14:textId="44299DBF" w:rsidR="0081121D" w:rsidRPr="0081121D" w:rsidRDefault="003622CC" w:rsidP="0081121D">
      <w:pPr>
        <w:spacing w:after="0" w:line="240" w:lineRule="auto"/>
        <w:ind w:firstLine="567"/>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Тема 8. </w:t>
      </w:r>
      <w:r w:rsidR="0081121D" w:rsidRPr="0081121D">
        <w:rPr>
          <w:rFonts w:ascii="Times New Roman" w:hAnsi="Times New Roman" w:cs="Times New Roman"/>
          <w:b/>
          <w:sz w:val="24"/>
          <w:szCs w:val="24"/>
          <w:lang w:val="uk-UA"/>
        </w:rPr>
        <w:t>Правовий моніторинг правотворчої діяльності</w:t>
      </w:r>
      <w:r w:rsidR="00144820">
        <w:rPr>
          <w:rFonts w:ascii="Times New Roman" w:hAnsi="Times New Roman" w:cs="Times New Roman"/>
          <w:b/>
          <w:sz w:val="24"/>
          <w:szCs w:val="24"/>
          <w:lang w:val="uk-UA"/>
        </w:rPr>
        <w:t>.</w:t>
      </w:r>
    </w:p>
    <w:p w14:paraId="35901AA1" w14:textId="72F131BC" w:rsidR="0081121D" w:rsidRPr="0081121D" w:rsidRDefault="0081121D" w:rsidP="0081121D">
      <w:pPr>
        <w:spacing w:after="0" w:line="240" w:lineRule="auto"/>
        <w:ind w:firstLine="567"/>
        <w:jc w:val="both"/>
        <w:rPr>
          <w:rFonts w:ascii="Times New Roman" w:hAnsi="Times New Roman" w:cs="Times New Roman"/>
          <w:sz w:val="24"/>
          <w:szCs w:val="24"/>
          <w:lang w:val="uk-UA"/>
        </w:rPr>
      </w:pPr>
      <w:r w:rsidRPr="0081121D">
        <w:rPr>
          <w:rFonts w:ascii="Times New Roman" w:hAnsi="Times New Roman" w:cs="Times New Roman"/>
          <w:sz w:val="24"/>
          <w:szCs w:val="24"/>
          <w:lang w:val="uk-UA"/>
        </w:rPr>
        <w:t>Прогнозування як найважливіша функція загальної теорії права. методи прогностичних досліджень як невідʼємна частина методологічного арсеналу загальної теорії права. Правові інститути й інститути держави як об’єкти правового моніторингу. Правовий моніторинг як основна ланка механізму реалізації правотворчої політики. Правовий моніторинг як сучасний інструмент забезпечення якості нормативно-правових актів. Інструменти забезпечення високої якості нормативно-правових актів (соціологічні дослідження, обробка та аналіз статистичних даних, прогнозування і моделювання дії майбутніх законів, комплексна експертиза законопроектів). Правотворчий процес, оцінювання якості чинних нормативно-правових актів та правозастосовний процес як стадії правового моніторингу. Техніка прогнозування як елемент правового моніторингу правотворчої діяльності.</w:t>
      </w:r>
    </w:p>
    <w:p w14:paraId="745A5998" w14:textId="77777777" w:rsidR="0081121D" w:rsidRPr="0081121D" w:rsidRDefault="0081121D" w:rsidP="0081121D">
      <w:pPr>
        <w:spacing w:after="0" w:line="240" w:lineRule="auto"/>
        <w:ind w:firstLine="567"/>
        <w:jc w:val="both"/>
        <w:rPr>
          <w:rFonts w:ascii="Times New Roman" w:hAnsi="Times New Roman" w:cs="Times New Roman"/>
          <w:sz w:val="24"/>
          <w:szCs w:val="24"/>
          <w:lang w:val="uk-UA"/>
        </w:rPr>
      </w:pPr>
      <w:r w:rsidRPr="0081121D">
        <w:rPr>
          <w:rFonts w:ascii="Times New Roman" w:hAnsi="Times New Roman" w:cs="Times New Roman"/>
          <w:sz w:val="24"/>
          <w:szCs w:val="24"/>
          <w:lang w:val="uk-UA"/>
        </w:rPr>
        <w:t>Доктрина і методологія правового моніторингу. Загальні характеристики правового моніторингу. Моніторинг як: засіб контролю за якістю нормативно правових актів; форма оцінки ефективності нормативно правового регулювання; канал зворотного зв’язку між нормативно правовими актами та результатами їх дій; інструмент вироблення обґрунтованих пропозицій щодо корекції законодавства, підвищення його якості та ефективності застосування. Інформаційна функція правового моніторингу. Правовий моніторинг як адміністративно-правовий засіб забезпечення законності у правотворчій діяльності органів виконавчої влади.</w:t>
      </w:r>
    </w:p>
    <w:p w14:paraId="7DC0ACFA" w14:textId="492C0485" w:rsidR="00B249BC" w:rsidRPr="0081121D" w:rsidRDefault="0081121D" w:rsidP="0081121D">
      <w:pPr>
        <w:spacing w:after="0" w:line="240" w:lineRule="auto"/>
        <w:ind w:firstLine="567"/>
        <w:jc w:val="both"/>
        <w:rPr>
          <w:rFonts w:ascii="Times New Roman" w:hAnsi="Times New Roman" w:cs="Times New Roman"/>
          <w:sz w:val="24"/>
          <w:szCs w:val="24"/>
          <w:lang w:val="uk-UA"/>
        </w:rPr>
      </w:pPr>
      <w:r w:rsidRPr="0081121D">
        <w:rPr>
          <w:rFonts w:ascii="Times New Roman" w:hAnsi="Times New Roman" w:cs="Times New Roman"/>
          <w:sz w:val="24"/>
          <w:szCs w:val="24"/>
          <w:lang w:val="uk-UA"/>
        </w:rPr>
        <w:t>Планування правотворчої діяльності. Планування різних видів та етапів правотворчої діяльності. Недоліки вітчизняного планування правотворчості.</w:t>
      </w:r>
    </w:p>
    <w:p w14:paraId="7149D388" w14:textId="77777777" w:rsidR="002C320C" w:rsidRDefault="002C320C" w:rsidP="00B249BC">
      <w:pPr>
        <w:spacing w:after="0" w:line="240" w:lineRule="auto"/>
        <w:ind w:firstLine="567"/>
        <w:jc w:val="both"/>
        <w:rPr>
          <w:rFonts w:ascii="Times New Roman" w:hAnsi="Times New Roman" w:cs="Times New Roman"/>
          <w:sz w:val="24"/>
          <w:szCs w:val="24"/>
          <w:lang w:val="uk-UA"/>
        </w:rPr>
      </w:pPr>
    </w:p>
    <w:p w14:paraId="15677304" w14:textId="0B957784" w:rsidR="0081121D" w:rsidRPr="0081121D" w:rsidRDefault="003622CC" w:rsidP="0081121D">
      <w:pPr>
        <w:spacing w:after="0" w:line="240" w:lineRule="auto"/>
        <w:ind w:firstLine="567"/>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Тема 9. </w:t>
      </w:r>
      <w:r w:rsidR="0081121D" w:rsidRPr="0081121D">
        <w:rPr>
          <w:rFonts w:ascii="Times New Roman" w:hAnsi="Times New Roman" w:cs="Times New Roman"/>
          <w:b/>
          <w:sz w:val="24"/>
          <w:szCs w:val="24"/>
          <w:lang w:val="uk-UA"/>
        </w:rPr>
        <w:t>Роль судової практики в правотворчому процесі</w:t>
      </w:r>
      <w:r w:rsidR="00144820">
        <w:rPr>
          <w:rFonts w:ascii="Times New Roman" w:hAnsi="Times New Roman" w:cs="Times New Roman"/>
          <w:b/>
          <w:sz w:val="24"/>
          <w:szCs w:val="24"/>
          <w:lang w:val="uk-UA"/>
        </w:rPr>
        <w:t>.</w:t>
      </w:r>
    </w:p>
    <w:p w14:paraId="05B80942" w14:textId="0AA767C0" w:rsidR="0081121D" w:rsidRPr="0081121D" w:rsidRDefault="0081121D" w:rsidP="0081121D">
      <w:pPr>
        <w:spacing w:after="0" w:line="240" w:lineRule="auto"/>
        <w:ind w:firstLine="567"/>
        <w:jc w:val="both"/>
        <w:rPr>
          <w:rFonts w:ascii="Times New Roman" w:hAnsi="Times New Roman" w:cs="Times New Roman"/>
          <w:sz w:val="24"/>
          <w:szCs w:val="24"/>
          <w:lang w:val="uk-UA"/>
        </w:rPr>
      </w:pPr>
      <w:r w:rsidRPr="0081121D">
        <w:rPr>
          <w:rFonts w:ascii="Times New Roman" w:hAnsi="Times New Roman" w:cs="Times New Roman"/>
          <w:sz w:val="24"/>
          <w:szCs w:val="24"/>
          <w:lang w:val="uk-UA"/>
        </w:rPr>
        <w:t>Історія становлення наукових поглядів щодо ролі судової практики серед явищ правової реальності. Еволюцію становлення наукових поглядів щодо ролі судової практики в системі явищ правової реальності. Роль судової практики як засобу виявлення недоліків правового регулювання. Роль судової практики в процесі здійснення правотворчості. Роль судової практики як засобу правотворчого подолання прогалин у законодавстві. Роль судової практики як засобу узагальнення правотворчого впливу на суспільні відносини. Роль судової практики як засобу створення правотворчих пропозицій щодо вдосконалення положень чинного законодавства. Роль судової практики як засобу правотворчого контролю. Роль судової практики як засобу правотворчої ініціативи. Методологічна основа дослідження судової практики. Теоретико-правові аспекти судової практики в контексті її впливу на правотворчість. Функціональні можливості методологічних підходів та методів наукового дослідження ролі судової практики в процесі правотворчості. Проблемні питання методологічного плану, що стосуються пізнання судової практики та її ролі в правотворчості.</w:t>
      </w:r>
    </w:p>
    <w:p w14:paraId="0047C9A6" w14:textId="77777777" w:rsidR="0081121D" w:rsidRPr="0081121D" w:rsidRDefault="0081121D" w:rsidP="0081121D">
      <w:pPr>
        <w:spacing w:after="0" w:line="240" w:lineRule="auto"/>
        <w:ind w:firstLine="567"/>
        <w:jc w:val="both"/>
        <w:rPr>
          <w:rFonts w:ascii="Times New Roman" w:hAnsi="Times New Roman" w:cs="Times New Roman"/>
          <w:sz w:val="24"/>
          <w:szCs w:val="24"/>
          <w:lang w:val="uk-UA"/>
        </w:rPr>
      </w:pPr>
      <w:r w:rsidRPr="0081121D">
        <w:rPr>
          <w:rFonts w:ascii="Times New Roman" w:hAnsi="Times New Roman" w:cs="Times New Roman"/>
          <w:sz w:val="24"/>
          <w:szCs w:val="24"/>
          <w:lang w:val="uk-UA"/>
        </w:rPr>
        <w:t>Теоретико-правові аспекти судової практики. Поняття, ознаки та сутність судової практики. Доктринального розуміння функціонального призначення судової практики. Функціональне призначення судової практики у вдосконаленні законодавства. Система напрямків діяльності судових органів. Роль і цінності судової практики в системі засобів правового впливу. Роль судової практики в правотворчому процесі. Особливості ролі судової практики в сучасній правотворчості. Судова практика як особливий чинник правотворення, як результат діяльності судових органів (як суб'єктів права), безпосередньо пов'язаний з розвитком правовідносин у процесі формування та реалізації норм права.</w:t>
      </w:r>
    </w:p>
    <w:p w14:paraId="4A5FB3D9" w14:textId="5D0FA046" w:rsidR="008C7C14" w:rsidRPr="0081121D" w:rsidRDefault="0081121D" w:rsidP="0081121D">
      <w:pPr>
        <w:spacing w:after="0" w:line="240" w:lineRule="auto"/>
        <w:ind w:firstLine="567"/>
        <w:jc w:val="both"/>
        <w:rPr>
          <w:rFonts w:ascii="Times New Roman" w:hAnsi="Times New Roman" w:cs="Times New Roman"/>
          <w:sz w:val="24"/>
          <w:szCs w:val="24"/>
          <w:lang w:val="uk-UA"/>
        </w:rPr>
      </w:pPr>
      <w:r w:rsidRPr="0081121D">
        <w:rPr>
          <w:rFonts w:ascii="Times New Roman" w:hAnsi="Times New Roman" w:cs="Times New Roman"/>
          <w:sz w:val="24"/>
          <w:szCs w:val="24"/>
          <w:lang w:val="uk-UA"/>
        </w:rPr>
        <w:t>Судова практика Конституційного Суду України та її роль у національній правотворчості.</w:t>
      </w:r>
    </w:p>
    <w:p w14:paraId="610402A7" w14:textId="025F6F2F" w:rsidR="008C7C14" w:rsidRDefault="003622CC" w:rsidP="0081121D">
      <w:pPr>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p>
    <w:p w14:paraId="53022BC4" w14:textId="22391D64" w:rsidR="0081121D" w:rsidRPr="0081121D" w:rsidRDefault="0081121D" w:rsidP="0081121D">
      <w:pPr>
        <w:spacing w:after="0" w:line="240" w:lineRule="auto"/>
        <w:ind w:firstLine="567"/>
        <w:jc w:val="both"/>
        <w:rPr>
          <w:rFonts w:ascii="Times New Roman" w:hAnsi="Times New Roman" w:cs="Times New Roman"/>
          <w:b/>
          <w:sz w:val="24"/>
          <w:szCs w:val="24"/>
          <w:lang w:val="uk-UA"/>
        </w:rPr>
      </w:pPr>
      <w:r w:rsidRPr="0081121D">
        <w:rPr>
          <w:rFonts w:ascii="Times New Roman" w:hAnsi="Times New Roman" w:cs="Times New Roman"/>
          <w:b/>
          <w:sz w:val="24"/>
          <w:szCs w:val="24"/>
          <w:lang w:val="uk-UA"/>
        </w:rPr>
        <w:lastRenderedPageBreak/>
        <w:t>Тема 10. Сучасні проблеми теорії та практики правотворчості.</w:t>
      </w:r>
    </w:p>
    <w:p w14:paraId="1A92C10F" w14:textId="79255A7E" w:rsidR="0081121D" w:rsidRPr="0081121D" w:rsidRDefault="0081121D" w:rsidP="0081121D">
      <w:pPr>
        <w:spacing w:after="0" w:line="240" w:lineRule="auto"/>
        <w:ind w:firstLine="567"/>
        <w:jc w:val="both"/>
        <w:rPr>
          <w:rFonts w:ascii="Times New Roman" w:hAnsi="Times New Roman" w:cs="Times New Roman"/>
          <w:sz w:val="24"/>
          <w:szCs w:val="24"/>
          <w:lang w:val="uk-UA"/>
        </w:rPr>
      </w:pPr>
      <w:r w:rsidRPr="0081121D">
        <w:rPr>
          <w:rFonts w:ascii="Times New Roman" w:hAnsi="Times New Roman" w:cs="Times New Roman"/>
          <w:sz w:val="24"/>
          <w:szCs w:val="24"/>
          <w:lang w:val="uk-UA"/>
        </w:rPr>
        <w:t>Функції правотворчості в процесі правового регулювання суспільних відносин: функція первинного регулювання нових суспільних відносин; функція оновлення нормативно-правового матеріалу; функція ліквідації прогалин у позитивному праві; функція систематизації нормативно-правового матеріалу. Принципи, на яких базується правотворча діяльність (раціональних, прагматичних, позбавлених будь-якої ідеології). Приклади реалізації принципів правотворчої діяльності у правотворчому процесі. Аналіз та переосмислення процесу правотворчості в контексті сучасни</w:t>
      </w:r>
      <w:r>
        <w:rPr>
          <w:rFonts w:ascii="Times New Roman" w:hAnsi="Times New Roman" w:cs="Times New Roman"/>
          <w:sz w:val="24"/>
          <w:szCs w:val="24"/>
          <w:lang w:val="uk-UA"/>
        </w:rPr>
        <w:t>х потреб суспільства і держави.</w:t>
      </w:r>
    </w:p>
    <w:p w14:paraId="00914AAD" w14:textId="0B050A29" w:rsidR="0081121D" w:rsidRPr="00B249BC" w:rsidRDefault="0081121D" w:rsidP="0081121D">
      <w:pPr>
        <w:spacing w:after="0" w:line="240" w:lineRule="auto"/>
        <w:ind w:firstLine="567"/>
        <w:jc w:val="both"/>
        <w:rPr>
          <w:rFonts w:ascii="Times New Roman" w:hAnsi="Times New Roman" w:cs="Times New Roman"/>
          <w:sz w:val="24"/>
          <w:szCs w:val="24"/>
          <w:lang w:val="uk-UA"/>
        </w:rPr>
      </w:pPr>
      <w:r w:rsidRPr="0081121D">
        <w:rPr>
          <w:rFonts w:ascii="Times New Roman" w:hAnsi="Times New Roman" w:cs="Times New Roman"/>
          <w:sz w:val="24"/>
          <w:szCs w:val="24"/>
          <w:lang w:val="uk-UA"/>
        </w:rPr>
        <w:t>Проблеми та сучасні тенденції розвитку та вдосконалення правотворчої діяльності в Україні. Тенденцій розвитку та удосконалення правотворчості. Впорядкування та усталення правотворчого процесу як необхідні умови розвитку правотворчості в Україні. Необхідність створення певних стандартів правотворчої процедури. Критерії, що висуваються до учасників правотворчого процесу; до нормативно-правових актів; до порядку і послідовності стадій правотворчого процесу; до порядку публікації і набуття нормативно-правовим актом чинності. Науково-експертне забезпечення правотворчого процесу. Поширення практико-прикладного, корпоративного характеру правотворчості. Посилення координаційно-програмного характеру правотворчості. Впровадження засад концептуалізації правотворчості. Правові засоби адаптації національного законодавства до права ЄС. Створення якісної доктринальної основи для продовження правотворчих процесів.</w:t>
      </w:r>
    </w:p>
    <w:p w14:paraId="3F40DF4F" w14:textId="77777777" w:rsidR="0081121D" w:rsidRDefault="0081121D" w:rsidP="00141711">
      <w:pPr>
        <w:spacing w:after="0" w:line="240" w:lineRule="auto"/>
        <w:ind w:firstLine="567"/>
        <w:jc w:val="center"/>
        <w:rPr>
          <w:rFonts w:ascii="Times New Roman" w:hAnsi="Times New Roman" w:cs="Times New Roman"/>
          <w:b/>
          <w:sz w:val="24"/>
          <w:szCs w:val="24"/>
          <w:lang w:val="uk-UA"/>
        </w:rPr>
      </w:pPr>
    </w:p>
    <w:p w14:paraId="1EF21A3D" w14:textId="0016AF3D" w:rsidR="00141711" w:rsidRDefault="00141711" w:rsidP="00141711">
      <w:pPr>
        <w:spacing w:after="0" w:line="240" w:lineRule="auto"/>
        <w:ind w:firstLine="567"/>
        <w:jc w:val="center"/>
        <w:rPr>
          <w:rFonts w:ascii="Times New Roman" w:hAnsi="Times New Roman" w:cs="Times New Roman"/>
          <w:b/>
          <w:sz w:val="24"/>
          <w:szCs w:val="24"/>
          <w:lang w:val="uk-UA"/>
        </w:rPr>
      </w:pPr>
      <w:r w:rsidRPr="00141711">
        <w:rPr>
          <w:rFonts w:ascii="Times New Roman" w:hAnsi="Times New Roman" w:cs="Times New Roman"/>
          <w:b/>
          <w:sz w:val="24"/>
          <w:szCs w:val="24"/>
          <w:lang w:val="uk-UA"/>
        </w:rPr>
        <w:t xml:space="preserve">Модуль 3. </w:t>
      </w:r>
      <w:r w:rsidR="004C68B8" w:rsidRPr="004C68B8">
        <w:rPr>
          <w:rFonts w:ascii="Times New Roman" w:hAnsi="Times New Roman" w:cs="Times New Roman"/>
          <w:b/>
          <w:sz w:val="24"/>
          <w:szCs w:val="24"/>
          <w:lang w:val="uk-UA"/>
        </w:rPr>
        <w:t>Функціональні особливості правотворчості</w:t>
      </w:r>
      <w:r w:rsidR="004C68B8">
        <w:rPr>
          <w:rFonts w:ascii="Times New Roman" w:hAnsi="Times New Roman" w:cs="Times New Roman"/>
          <w:b/>
          <w:sz w:val="24"/>
          <w:szCs w:val="24"/>
          <w:lang w:val="uk-UA"/>
        </w:rPr>
        <w:t>.</w:t>
      </w:r>
    </w:p>
    <w:p w14:paraId="014D780D" w14:textId="77777777" w:rsidR="00144820" w:rsidRDefault="00144820" w:rsidP="00141711">
      <w:pPr>
        <w:spacing w:after="0" w:line="240" w:lineRule="auto"/>
        <w:ind w:firstLine="567"/>
        <w:jc w:val="center"/>
        <w:rPr>
          <w:rFonts w:ascii="Times New Roman" w:hAnsi="Times New Roman" w:cs="Times New Roman"/>
          <w:b/>
          <w:sz w:val="24"/>
          <w:szCs w:val="24"/>
          <w:lang w:val="uk-UA"/>
        </w:rPr>
      </w:pPr>
    </w:p>
    <w:p w14:paraId="2D0E96E0" w14:textId="60975406" w:rsidR="004C68B8" w:rsidRDefault="004C68B8" w:rsidP="004C68B8">
      <w:pPr>
        <w:spacing w:after="0" w:line="240" w:lineRule="auto"/>
        <w:ind w:firstLine="567"/>
        <w:jc w:val="both"/>
        <w:rPr>
          <w:rFonts w:ascii="Times New Roman" w:hAnsi="Times New Roman" w:cs="Times New Roman"/>
          <w:b/>
          <w:sz w:val="24"/>
          <w:szCs w:val="24"/>
          <w:lang w:val="uk-UA"/>
        </w:rPr>
      </w:pPr>
      <w:r w:rsidRPr="004C68B8">
        <w:rPr>
          <w:rFonts w:ascii="Times New Roman" w:hAnsi="Times New Roman" w:cs="Times New Roman"/>
          <w:b/>
          <w:sz w:val="24"/>
          <w:szCs w:val="24"/>
          <w:lang w:val="uk-UA"/>
        </w:rPr>
        <w:t>Тема 11. Експертиза нормативно-правових актів.</w:t>
      </w:r>
    </w:p>
    <w:p w14:paraId="287F57F4" w14:textId="47015395" w:rsidR="00255198" w:rsidRPr="00255198" w:rsidRDefault="00255198" w:rsidP="00DB4B7A">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С</w:t>
      </w:r>
      <w:r w:rsidRPr="00255198">
        <w:rPr>
          <w:rFonts w:ascii="Times New Roman" w:hAnsi="Times New Roman" w:cs="Times New Roman"/>
          <w:sz w:val="24"/>
          <w:szCs w:val="24"/>
          <w:lang w:val="uk-UA"/>
        </w:rPr>
        <w:t>тановити відповідність НПА чинному законодавству, зобов'язанням України (зокрема, у сфері європейської інтеграції), цілям, для яких його приймають, а також виявити корупціо</w:t>
      </w:r>
      <w:r>
        <w:rPr>
          <w:rFonts w:ascii="Times New Roman" w:hAnsi="Times New Roman" w:cs="Times New Roman"/>
          <w:sz w:val="24"/>
          <w:szCs w:val="24"/>
          <w:lang w:val="uk-UA"/>
        </w:rPr>
        <w:t>генні фактори та інші недоліки. Види НПА: Правова (</w:t>
      </w:r>
      <w:r w:rsidR="00144820">
        <w:rPr>
          <w:rFonts w:ascii="Times New Roman" w:hAnsi="Times New Roman" w:cs="Times New Roman"/>
          <w:sz w:val="24"/>
          <w:szCs w:val="24"/>
          <w:lang w:val="uk-UA"/>
        </w:rPr>
        <w:t>п</w:t>
      </w:r>
      <w:r w:rsidRPr="00255198">
        <w:rPr>
          <w:rFonts w:ascii="Times New Roman" w:hAnsi="Times New Roman" w:cs="Times New Roman"/>
          <w:sz w:val="24"/>
          <w:szCs w:val="24"/>
          <w:lang w:val="uk-UA"/>
        </w:rPr>
        <w:t>еревірка на відп</w:t>
      </w:r>
      <w:r>
        <w:rPr>
          <w:rFonts w:ascii="Times New Roman" w:hAnsi="Times New Roman" w:cs="Times New Roman"/>
          <w:sz w:val="24"/>
          <w:szCs w:val="24"/>
          <w:lang w:val="uk-UA"/>
        </w:rPr>
        <w:t>о</w:t>
      </w:r>
      <w:r w:rsidR="00144820">
        <w:rPr>
          <w:rFonts w:ascii="Times New Roman" w:hAnsi="Times New Roman" w:cs="Times New Roman"/>
          <w:sz w:val="24"/>
          <w:szCs w:val="24"/>
          <w:lang w:val="uk-UA"/>
        </w:rPr>
        <w:t>відність чинному законодавству);</w:t>
      </w:r>
      <w:r>
        <w:rPr>
          <w:rFonts w:ascii="Times New Roman" w:hAnsi="Times New Roman" w:cs="Times New Roman"/>
          <w:sz w:val="24"/>
          <w:szCs w:val="24"/>
          <w:lang w:val="uk-UA"/>
        </w:rPr>
        <w:t xml:space="preserve"> </w:t>
      </w:r>
      <w:r w:rsidR="00144820">
        <w:rPr>
          <w:rFonts w:ascii="Times New Roman" w:hAnsi="Times New Roman" w:cs="Times New Roman"/>
          <w:sz w:val="24"/>
          <w:szCs w:val="24"/>
          <w:lang w:val="uk-UA"/>
        </w:rPr>
        <w:t>Антикорупційна (виявлення корупціогенних норм);</w:t>
      </w:r>
      <w:r w:rsidR="00DB4B7A">
        <w:rPr>
          <w:rFonts w:ascii="Times New Roman" w:hAnsi="Times New Roman" w:cs="Times New Roman"/>
          <w:sz w:val="24"/>
          <w:szCs w:val="24"/>
          <w:lang w:val="uk-UA"/>
        </w:rPr>
        <w:t xml:space="preserve"> Гендерно-правова (</w:t>
      </w:r>
      <w:r w:rsidR="00144820">
        <w:rPr>
          <w:rFonts w:ascii="Times New Roman" w:hAnsi="Times New Roman" w:cs="Times New Roman"/>
          <w:sz w:val="24"/>
          <w:szCs w:val="24"/>
          <w:lang w:val="uk-UA"/>
        </w:rPr>
        <w:t>о</w:t>
      </w:r>
      <w:r w:rsidRPr="00255198">
        <w:rPr>
          <w:rFonts w:ascii="Times New Roman" w:hAnsi="Times New Roman" w:cs="Times New Roman"/>
          <w:sz w:val="24"/>
          <w:szCs w:val="24"/>
          <w:lang w:val="uk-UA"/>
        </w:rPr>
        <w:t>цінка на наявність або відсутність</w:t>
      </w:r>
      <w:r w:rsidR="00DB4B7A">
        <w:rPr>
          <w:rFonts w:ascii="Times New Roman" w:hAnsi="Times New Roman" w:cs="Times New Roman"/>
          <w:sz w:val="24"/>
          <w:szCs w:val="24"/>
          <w:lang w:val="uk-UA"/>
        </w:rPr>
        <w:t xml:space="preserve"> </w:t>
      </w:r>
      <w:r w:rsidR="00144820">
        <w:rPr>
          <w:rFonts w:ascii="Times New Roman" w:hAnsi="Times New Roman" w:cs="Times New Roman"/>
          <w:sz w:val="24"/>
          <w:szCs w:val="24"/>
          <w:lang w:val="uk-UA"/>
        </w:rPr>
        <w:t>дискримінації за ознакою статі);</w:t>
      </w:r>
      <w:r w:rsidR="00DB4B7A">
        <w:rPr>
          <w:rFonts w:ascii="Times New Roman" w:hAnsi="Times New Roman" w:cs="Times New Roman"/>
          <w:sz w:val="24"/>
          <w:szCs w:val="24"/>
          <w:lang w:val="uk-UA"/>
        </w:rPr>
        <w:t xml:space="preserve"> Наукова (</w:t>
      </w:r>
      <w:r w:rsidR="00144820">
        <w:rPr>
          <w:rFonts w:ascii="Times New Roman" w:hAnsi="Times New Roman" w:cs="Times New Roman"/>
          <w:sz w:val="24"/>
          <w:szCs w:val="24"/>
          <w:lang w:val="uk-UA"/>
        </w:rPr>
        <w:t>п</w:t>
      </w:r>
      <w:r w:rsidRPr="00255198">
        <w:rPr>
          <w:rFonts w:ascii="Times New Roman" w:hAnsi="Times New Roman" w:cs="Times New Roman"/>
          <w:sz w:val="24"/>
          <w:szCs w:val="24"/>
          <w:lang w:val="uk-UA"/>
        </w:rPr>
        <w:t>еревірка на відповідність науковим знанням</w:t>
      </w:r>
      <w:r w:rsidR="00144820">
        <w:rPr>
          <w:rFonts w:ascii="Times New Roman" w:hAnsi="Times New Roman" w:cs="Times New Roman"/>
          <w:sz w:val="24"/>
          <w:szCs w:val="24"/>
          <w:lang w:val="uk-UA"/>
        </w:rPr>
        <w:t xml:space="preserve">); Фінансово-економічна </w:t>
      </w:r>
      <w:r w:rsidR="00DB4B7A">
        <w:rPr>
          <w:rFonts w:ascii="Times New Roman" w:hAnsi="Times New Roman" w:cs="Times New Roman"/>
          <w:sz w:val="24"/>
          <w:szCs w:val="24"/>
          <w:lang w:val="uk-UA"/>
        </w:rPr>
        <w:t>(</w:t>
      </w:r>
      <w:r w:rsidR="00144820">
        <w:rPr>
          <w:rFonts w:ascii="Times New Roman" w:hAnsi="Times New Roman" w:cs="Times New Roman"/>
          <w:sz w:val="24"/>
          <w:szCs w:val="24"/>
          <w:lang w:val="uk-UA"/>
        </w:rPr>
        <w:t>о</w:t>
      </w:r>
      <w:r w:rsidRPr="00255198">
        <w:rPr>
          <w:rFonts w:ascii="Times New Roman" w:hAnsi="Times New Roman" w:cs="Times New Roman"/>
          <w:sz w:val="24"/>
          <w:szCs w:val="24"/>
          <w:lang w:val="uk-UA"/>
        </w:rPr>
        <w:t>цінка впли</w:t>
      </w:r>
      <w:r w:rsidR="00DB4B7A">
        <w:rPr>
          <w:rFonts w:ascii="Times New Roman" w:hAnsi="Times New Roman" w:cs="Times New Roman"/>
          <w:sz w:val="24"/>
          <w:szCs w:val="24"/>
          <w:lang w:val="uk-UA"/>
        </w:rPr>
        <w:t>ву на економіку). Етапи та види проведення НПА (внутрішня, обов'язкова, д</w:t>
      </w:r>
      <w:r w:rsidRPr="00255198">
        <w:rPr>
          <w:rFonts w:ascii="Times New Roman" w:hAnsi="Times New Roman" w:cs="Times New Roman"/>
          <w:sz w:val="24"/>
          <w:szCs w:val="24"/>
          <w:lang w:val="uk-UA"/>
        </w:rPr>
        <w:t>одаткова</w:t>
      </w:r>
      <w:r w:rsidR="00DB4B7A">
        <w:rPr>
          <w:rFonts w:ascii="Times New Roman" w:hAnsi="Times New Roman" w:cs="Times New Roman"/>
          <w:sz w:val="24"/>
          <w:szCs w:val="24"/>
          <w:lang w:val="uk-UA"/>
        </w:rPr>
        <w:t>, н</w:t>
      </w:r>
      <w:r w:rsidRPr="00255198">
        <w:rPr>
          <w:rFonts w:ascii="Times New Roman" w:hAnsi="Times New Roman" w:cs="Times New Roman"/>
          <w:sz w:val="24"/>
          <w:szCs w:val="24"/>
          <w:lang w:val="uk-UA"/>
        </w:rPr>
        <w:t>е</w:t>
      </w:r>
      <w:r w:rsidR="00DB4B7A">
        <w:rPr>
          <w:rFonts w:ascii="Times New Roman" w:hAnsi="Times New Roman" w:cs="Times New Roman"/>
          <w:sz w:val="24"/>
          <w:szCs w:val="24"/>
          <w:lang w:val="uk-UA"/>
        </w:rPr>
        <w:t xml:space="preserve">залежна). </w:t>
      </w:r>
    </w:p>
    <w:p w14:paraId="32F2C64F" w14:textId="77777777" w:rsidR="004C68B8" w:rsidRPr="004C68B8" w:rsidRDefault="004C68B8" w:rsidP="004C68B8">
      <w:pPr>
        <w:spacing w:after="0" w:line="240" w:lineRule="auto"/>
        <w:ind w:firstLine="567"/>
        <w:jc w:val="both"/>
        <w:rPr>
          <w:rFonts w:ascii="Times New Roman" w:hAnsi="Times New Roman" w:cs="Times New Roman"/>
          <w:b/>
          <w:sz w:val="24"/>
          <w:szCs w:val="24"/>
          <w:lang w:val="uk-UA"/>
        </w:rPr>
      </w:pPr>
    </w:p>
    <w:p w14:paraId="6DACAFA9" w14:textId="196E98D2" w:rsidR="004C68B8" w:rsidRDefault="004C68B8" w:rsidP="004C68B8">
      <w:pPr>
        <w:spacing w:after="0" w:line="240" w:lineRule="auto"/>
        <w:ind w:firstLine="567"/>
        <w:jc w:val="both"/>
        <w:rPr>
          <w:rFonts w:ascii="Times New Roman" w:hAnsi="Times New Roman" w:cs="Times New Roman"/>
          <w:b/>
          <w:sz w:val="24"/>
          <w:szCs w:val="24"/>
          <w:lang w:val="uk-UA"/>
        </w:rPr>
      </w:pPr>
      <w:r w:rsidRPr="004C68B8">
        <w:rPr>
          <w:rFonts w:ascii="Times New Roman" w:hAnsi="Times New Roman" w:cs="Times New Roman"/>
          <w:b/>
          <w:sz w:val="24"/>
          <w:szCs w:val="24"/>
          <w:lang w:val="uk-UA"/>
        </w:rPr>
        <w:t>Тема 12. Ада</w:t>
      </w:r>
      <w:r>
        <w:rPr>
          <w:rFonts w:ascii="Times New Roman" w:hAnsi="Times New Roman" w:cs="Times New Roman"/>
          <w:b/>
          <w:sz w:val="24"/>
          <w:szCs w:val="24"/>
          <w:lang w:val="uk-UA"/>
        </w:rPr>
        <w:t xml:space="preserve">птація законодавства України до </w:t>
      </w:r>
      <w:r w:rsidRPr="004C68B8">
        <w:rPr>
          <w:rFonts w:ascii="Times New Roman" w:hAnsi="Times New Roman" w:cs="Times New Roman"/>
          <w:b/>
          <w:sz w:val="24"/>
          <w:szCs w:val="24"/>
          <w:lang w:val="uk-UA"/>
        </w:rPr>
        <w:t>законодавства Європейського Союзу.</w:t>
      </w:r>
    </w:p>
    <w:p w14:paraId="3E02D121" w14:textId="2029391F" w:rsidR="00DB4B7A" w:rsidRPr="00DB4B7A" w:rsidRDefault="00DB4B7A" w:rsidP="00DB4B7A">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Угода про асоціацію. Гармонізація. Інституційна адаптація. Сфери адаптації: внутрішній ринок, а</w:t>
      </w:r>
      <w:r w:rsidRPr="00DB4B7A">
        <w:rPr>
          <w:rFonts w:ascii="Times New Roman" w:hAnsi="Times New Roman" w:cs="Times New Roman"/>
          <w:sz w:val="24"/>
          <w:szCs w:val="24"/>
          <w:lang w:val="uk-UA"/>
        </w:rPr>
        <w:t>даптація у сферах, що охоплюють вільний рух товарів, п</w:t>
      </w:r>
      <w:r>
        <w:rPr>
          <w:rFonts w:ascii="Times New Roman" w:hAnsi="Times New Roman" w:cs="Times New Roman"/>
          <w:sz w:val="24"/>
          <w:szCs w:val="24"/>
          <w:lang w:val="uk-UA"/>
        </w:rPr>
        <w:t>ослуг, капіталу та робочої сили, с</w:t>
      </w:r>
      <w:r w:rsidRPr="00DB4B7A">
        <w:rPr>
          <w:rFonts w:ascii="Times New Roman" w:hAnsi="Times New Roman" w:cs="Times New Roman"/>
          <w:sz w:val="24"/>
          <w:szCs w:val="24"/>
          <w:lang w:val="uk-UA"/>
        </w:rPr>
        <w:t>ільське господарство</w:t>
      </w:r>
      <w:r>
        <w:rPr>
          <w:rFonts w:ascii="Times New Roman" w:hAnsi="Times New Roman" w:cs="Times New Roman"/>
          <w:sz w:val="24"/>
          <w:szCs w:val="24"/>
          <w:lang w:val="uk-UA"/>
        </w:rPr>
        <w:t xml:space="preserve"> та безпека харчових продуктів, п</w:t>
      </w:r>
      <w:r w:rsidRPr="00DB4B7A">
        <w:rPr>
          <w:rFonts w:ascii="Times New Roman" w:hAnsi="Times New Roman" w:cs="Times New Roman"/>
          <w:sz w:val="24"/>
          <w:szCs w:val="24"/>
          <w:lang w:val="uk-UA"/>
        </w:rPr>
        <w:t>риведення стандартів до вимог ЄС для забезпечення безпеки продукції та її доступу на ринок ЄС.</w:t>
      </w:r>
      <w:r>
        <w:rPr>
          <w:rFonts w:ascii="Times New Roman" w:hAnsi="Times New Roman" w:cs="Times New Roman"/>
          <w:sz w:val="24"/>
          <w:szCs w:val="24"/>
          <w:lang w:val="uk-UA"/>
        </w:rPr>
        <w:t xml:space="preserve"> Навколишнє середовище - г</w:t>
      </w:r>
      <w:r w:rsidRPr="00DB4B7A">
        <w:rPr>
          <w:rFonts w:ascii="Times New Roman" w:hAnsi="Times New Roman" w:cs="Times New Roman"/>
          <w:sz w:val="24"/>
          <w:szCs w:val="24"/>
          <w:lang w:val="uk-UA"/>
        </w:rPr>
        <w:t>армонізація законода</w:t>
      </w:r>
      <w:r>
        <w:rPr>
          <w:rFonts w:ascii="Times New Roman" w:hAnsi="Times New Roman" w:cs="Times New Roman"/>
          <w:sz w:val="24"/>
          <w:szCs w:val="24"/>
          <w:lang w:val="uk-UA"/>
        </w:rPr>
        <w:t>вства у сфері охорони довкілля. Захист прав споживачів - в</w:t>
      </w:r>
      <w:r w:rsidRPr="00DB4B7A">
        <w:rPr>
          <w:rFonts w:ascii="Times New Roman" w:hAnsi="Times New Roman" w:cs="Times New Roman"/>
          <w:sz w:val="24"/>
          <w:szCs w:val="24"/>
          <w:lang w:val="uk-UA"/>
        </w:rPr>
        <w:t>провадження європейських стандартів у сфері захисту прав споживачів.</w:t>
      </w:r>
    </w:p>
    <w:p w14:paraId="42E96F01" w14:textId="0BF70F59" w:rsidR="00DB4B7A" w:rsidRPr="00DB4B7A" w:rsidRDefault="0088095C" w:rsidP="0088095C">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Конкуренція. А</w:t>
      </w:r>
      <w:r w:rsidR="00DB4B7A" w:rsidRPr="00DB4B7A">
        <w:rPr>
          <w:rFonts w:ascii="Times New Roman" w:hAnsi="Times New Roman" w:cs="Times New Roman"/>
          <w:sz w:val="24"/>
          <w:szCs w:val="24"/>
          <w:lang w:val="uk-UA"/>
        </w:rPr>
        <w:t>даптація антимонопольного законодавства та прави</w:t>
      </w:r>
      <w:r w:rsidR="00DB4B7A">
        <w:rPr>
          <w:rFonts w:ascii="Times New Roman" w:hAnsi="Times New Roman" w:cs="Times New Roman"/>
          <w:sz w:val="24"/>
          <w:szCs w:val="24"/>
          <w:lang w:val="uk-UA"/>
        </w:rPr>
        <w:t>л у сфері державних закупівель.</w:t>
      </w:r>
      <w:r w:rsidR="0025130D">
        <w:rPr>
          <w:rFonts w:ascii="Times New Roman" w:hAnsi="Times New Roman" w:cs="Times New Roman"/>
          <w:sz w:val="24"/>
          <w:szCs w:val="24"/>
          <w:lang w:val="uk-UA"/>
        </w:rPr>
        <w:t xml:space="preserve"> </w:t>
      </w:r>
      <w:r w:rsidR="00DB4B7A" w:rsidRPr="00DB4B7A">
        <w:rPr>
          <w:rFonts w:ascii="Times New Roman" w:hAnsi="Times New Roman" w:cs="Times New Roman"/>
          <w:sz w:val="24"/>
          <w:szCs w:val="24"/>
          <w:lang w:val="uk-UA"/>
        </w:rPr>
        <w:t>Переваги адаптації</w:t>
      </w:r>
      <w:r w:rsidR="00DB4B7A">
        <w:rPr>
          <w:rFonts w:ascii="Times New Roman" w:hAnsi="Times New Roman" w:cs="Times New Roman"/>
          <w:sz w:val="24"/>
          <w:szCs w:val="24"/>
          <w:lang w:val="uk-UA"/>
        </w:rPr>
        <w:t>. Доступ до ринків</w:t>
      </w:r>
      <w:r>
        <w:rPr>
          <w:rFonts w:ascii="Times New Roman" w:hAnsi="Times New Roman" w:cs="Times New Roman"/>
          <w:sz w:val="24"/>
          <w:szCs w:val="24"/>
          <w:lang w:val="uk-UA"/>
        </w:rPr>
        <w:t xml:space="preserve"> ЄС, інвестиційна привабливість. </w:t>
      </w:r>
      <w:r w:rsidR="00DB4B7A" w:rsidRPr="00DB4B7A">
        <w:rPr>
          <w:rFonts w:ascii="Times New Roman" w:hAnsi="Times New Roman" w:cs="Times New Roman"/>
          <w:sz w:val="24"/>
          <w:szCs w:val="24"/>
          <w:lang w:val="uk-UA"/>
        </w:rPr>
        <w:t>Покращення умов життя: Впровадження європейських стандартів у сферах захисту прав споживачів, довкілля, безпеки праці сприяє підвищенню якості життя громадян.</w:t>
      </w:r>
      <w:r>
        <w:rPr>
          <w:rFonts w:ascii="Times New Roman" w:hAnsi="Times New Roman" w:cs="Times New Roman"/>
          <w:sz w:val="24"/>
          <w:szCs w:val="24"/>
          <w:lang w:val="uk-UA"/>
        </w:rPr>
        <w:t xml:space="preserve"> </w:t>
      </w:r>
      <w:r w:rsidR="00DB4B7A" w:rsidRPr="00DB4B7A">
        <w:rPr>
          <w:rFonts w:ascii="Times New Roman" w:hAnsi="Times New Roman" w:cs="Times New Roman"/>
          <w:sz w:val="24"/>
          <w:szCs w:val="24"/>
          <w:lang w:val="uk-UA"/>
        </w:rPr>
        <w:t>Зміцнення верховенства права: Процес адаптації сприяє зміцненню верховенства права та боротьбі з корупцією.</w:t>
      </w:r>
    </w:p>
    <w:p w14:paraId="55283726" w14:textId="77777777" w:rsidR="004C68B8" w:rsidRPr="004C68B8" w:rsidRDefault="004C68B8" w:rsidP="004C68B8">
      <w:pPr>
        <w:spacing w:after="0" w:line="240" w:lineRule="auto"/>
        <w:ind w:firstLine="567"/>
        <w:jc w:val="both"/>
        <w:rPr>
          <w:rFonts w:ascii="Times New Roman" w:hAnsi="Times New Roman" w:cs="Times New Roman"/>
          <w:b/>
          <w:sz w:val="24"/>
          <w:szCs w:val="24"/>
          <w:lang w:val="uk-UA"/>
        </w:rPr>
      </w:pPr>
    </w:p>
    <w:p w14:paraId="7D954144" w14:textId="77777777" w:rsidR="0088095C" w:rsidRDefault="004C68B8" w:rsidP="00A64083">
      <w:pPr>
        <w:tabs>
          <w:tab w:val="left" w:pos="7400"/>
        </w:tabs>
        <w:spacing w:after="0" w:line="240" w:lineRule="auto"/>
        <w:ind w:firstLine="567"/>
        <w:jc w:val="both"/>
        <w:rPr>
          <w:rFonts w:ascii="Times New Roman" w:hAnsi="Times New Roman" w:cs="Times New Roman"/>
          <w:b/>
          <w:sz w:val="24"/>
          <w:szCs w:val="24"/>
          <w:lang w:val="uk-UA"/>
        </w:rPr>
      </w:pPr>
      <w:r w:rsidRPr="004C68B8">
        <w:rPr>
          <w:rFonts w:ascii="Times New Roman" w:hAnsi="Times New Roman" w:cs="Times New Roman"/>
          <w:b/>
          <w:sz w:val="24"/>
          <w:szCs w:val="24"/>
          <w:lang w:val="uk-UA"/>
        </w:rPr>
        <w:t>Тема 13. Особливості законодавчого процесу.</w:t>
      </w:r>
    </w:p>
    <w:p w14:paraId="14DBE9BF" w14:textId="2251BA1F" w:rsidR="004C68B8" w:rsidRPr="0088095C" w:rsidRDefault="0088095C" w:rsidP="0088095C">
      <w:pPr>
        <w:tabs>
          <w:tab w:val="left" w:pos="7400"/>
        </w:tabs>
        <w:spacing w:after="0" w:line="240" w:lineRule="auto"/>
        <w:ind w:firstLine="567"/>
        <w:jc w:val="both"/>
        <w:rPr>
          <w:rFonts w:ascii="Times New Roman" w:hAnsi="Times New Roman" w:cs="Times New Roman"/>
          <w:sz w:val="24"/>
          <w:szCs w:val="24"/>
          <w:lang w:val="uk-UA"/>
        </w:rPr>
      </w:pPr>
      <w:r w:rsidRPr="0088095C">
        <w:rPr>
          <w:rFonts w:ascii="Times New Roman" w:hAnsi="Times New Roman" w:cs="Times New Roman"/>
          <w:sz w:val="24"/>
          <w:szCs w:val="24"/>
          <w:lang w:val="uk-UA"/>
        </w:rPr>
        <w:t>Основні стадії законодавчого процесу</w:t>
      </w:r>
      <w:r>
        <w:rPr>
          <w:rFonts w:ascii="Times New Roman" w:hAnsi="Times New Roman" w:cs="Times New Roman"/>
          <w:sz w:val="24"/>
          <w:szCs w:val="24"/>
          <w:lang w:val="uk-UA"/>
        </w:rPr>
        <w:t>. Законодавча ініціатива. Обговорення. Прийняття. Підписання Президентом. Офіційне опублікування. Набрання чинності.</w:t>
      </w:r>
      <w:r w:rsidR="00A64083" w:rsidRPr="0088095C">
        <w:rPr>
          <w:rFonts w:ascii="Times New Roman" w:hAnsi="Times New Roman" w:cs="Times New Roman"/>
          <w:b/>
          <w:sz w:val="24"/>
          <w:szCs w:val="24"/>
          <w:lang w:val="uk-UA"/>
        </w:rPr>
        <w:tab/>
      </w:r>
    </w:p>
    <w:p w14:paraId="46E622CC" w14:textId="77777777" w:rsidR="004C68B8" w:rsidRPr="004C68B8" w:rsidRDefault="004C68B8" w:rsidP="004C68B8">
      <w:pPr>
        <w:spacing w:after="0" w:line="240" w:lineRule="auto"/>
        <w:ind w:firstLine="567"/>
        <w:jc w:val="both"/>
        <w:rPr>
          <w:rFonts w:ascii="Times New Roman" w:hAnsi="Times New Roman" w:cs="Times New Roman"/>
          <w:b/>
          <w:sz w:val="24"/>
          <w:szCs w:val="24"/>
          <w:lang w:val="uk-UA"/>
        </w:rPr>
      </w:pPr>
    </w:p>
    <w:p w14:paraId="53A307E5" w14:textId="26342320" w:rsidR="004C68B8" w:rsidRPr="0088095C" w:rsidRDefault="004C68B8" w:rsidP="004C68B8">
      <w:pPr>
        <w:spacing w:after="0" w:line="240" w:lineRule="auto"/>
        <w:ind w:firstLine="567"/>
        <w:jc w:val="both"/>
        <w:rPr>
          <w:rFonts w:ascii="Times New Roman" w:hAnsi="Times New Roman" w:cs="Times New Roman"/>
          <w:b/>
          <w:sz w:val="24"/>
          <w:szCs w:val="24"/>
          <w:lang w:val="uk-UA"/>
        </w:rPr>
      </w:pPr>
      <w:r w:rsidRPr="0088095C">
        <w:rPr>
          <w:rFonts w:ascii="Times New Roman" w:hAnsi="Times New Roman" w:cs="Times New Roman"/>
          <w:b/>
          <w:sz w:val="24"/>
          <w:szCs w:val="24"/>
          <w:lang w:val="uk-UA"/>
        </w:rPr>
        <w:t>Тема 14. Підзаконна правотворчість: поняття, ознаки, види.</w:t>
      </w:r>
    </w:p>
    <w:p w14:paraId="2088FBD1" w14:textId="1A50D295" w:rsidR="0088095C" w:rsidRPr="00AC02E4" w:rsidRDefault="0088095C" w:rsidP="0088095C">
      <w:pPr>
        <w:spacing w:after="0" w:line="240" w:lineRule="auto"/>
        <w:ind w:firstLine="567"/>
        <w:jc w:val="both"/>
        <w:rPr>
          <w:rFonts w:ascii="Times New Roman" w:eastAsia="Times New Roman" w:hAnsi="Times New Roman" w:cs="Times New Roman"/>
          <w:sz w:val="24"/>
          <w:szCs w:val="24"/>
          <w:lang w:val="uk-UA" w:eastAsia="uk-UA"/>
        </w:rPr>
      </w:pPr>
      <w:r w:rsidRPr="00AC02E4">
        <w:rPr>
          <w:rFonts w:ascii="Times New Roman" w:hAnsi="Times New Roman" w:cs="Times New Roman"/>
          <w:sz w:val="24"/>
          <w:szCs w:val="24"/>
          <w:lang w:val="uk-UA"/>
        </w:rPr>
        <w:t xml:space="preserve">Поняття підзаконної правотворчості. Ознаки. </w:t>
      </w:r>
      <w:r w:rsidRPr="00AC02E4">
        <w:rPr>
          <w:rFonts w:ascii="Times New Roman" w:eastAsia="Times New Roman" w:hAnsi="Times New Roman" w:cs="Times New Roman"/>
          <w:bCs/>
          <w:sz w:val="24"/>
          <w:szCs w:val="24"/>
          <w:lang w:val="uk-UA" w:eastAsia="uk-UA"/>
        </w:rPr>
        <w:t xml:space="preserve">Залежність від закону. Видання уповноваженими суб'єктами. Форма актів. Конкретизація норм. </w:t>
      </w:r>
      <w:r w:rsidRPr="00AC02E4">
        <w:rPr>
          <w:rFonts w:ascii="Times New Roman" w:eastAsia="Times New Roman" w:hAnsi="Times New Roman" w:cs="Times New Roman"/>
          <w:sz w:val="24"/>
          <w:szCs w:val="24"/>
          <w:lang w:val="uk-UA" w:eastAsia="uk-UA"/>
        </w:rPr>
        <w:t xml:space="preserve">Види: </w:t>
      </w:r>
      <w:r w:rsidRPr="00AC02E4">
        <w:rPr>
          <w:rFonts w:ascii="Times New Roman" w:eastAsia="Times New Roman" w:hAnsi="Times New Roman" w:cs="Times New Roman"/>
          <w:bCs/>
          <w:sz w:val="24"/>
          <w:szCs w:val="24"/>
          <w:lang w:val="uk-UA" w:eastAsia="uk-UA"/>
        </w:rPr>
        <w:t xml:space="preserve">за суб'єктом правотворчості; за юридичною силою; за призначенням. </w:t>
      </w:r>
    </w:p>
    <w:p w14:paraId="596D9D6E" w14:textId="77777777" w:rsidR="004C68B8" w:rsidRPr="004C68B8" w:rsidRDefault="004C68B8" w:rsidP="004C68B8">
      <w:pPr>
        <w:spacing w:after="0" w:line="240" w:lineRule="auto"/>
        <w:ind w:firstLine="567"/>
        <w:jc w:val="both"/>
        <w:rPr>
          <w:rFonts w:ascii="Times New Roman" w:hAnsi="Times New Roman" w:cs="Times New Roman"/>
          <w:b/>
          <w:sz w:val="24"/>
          <w:szCs w:val="24"/>
          <w:lang w:val="uk-UA"/>
        </w:rPr>
      </w:pPr>
    </w:p>
    <w:p w14:paraId="5DE1CE39" w14:textId="655C40E1" w:rsidR="004C68B8" w:rsidRDefault="004C68B8" w:rsidP="004C68B8">
      <w:pPr>
        <w:spacing w:after="0" w:line="240" w:lineRule="auto"/>
        <w:ind w:firstLine="567"/>
        <w:jc w:val="both"/>
        <w:rPr>
          <w:rFonts w:ascii="Times New Roman" w:hAnsi="Times New Roman" w:cs="Times New Roman"/>
          <w:b/>
          <w:sz w:val="24"/>
          <w:szCs w:val="24"/>
          <w:lang w:val="uk-UA"/>
        </w:rPr>
      </w:pPr>
      <w:r w:rsidRPr="004C68B8">
        <w:rPr>
          <w:rFonts w:ascii="Times New Roman" w:hAnsi="Times New Roman" w:cs="Times New Roman"/>
          <w:b/>
          <w:sz w:val="24"/>
          <w:szCs w:val="24"/>
          <w:lang w:val="uk-UA"/>
        </w:rPr>
        <w:t>Тема 15. Локальна правотворчість як особливий вид підзаконної правотворчості.</w:t>
      </w:r>
    </w:p>
    <w:p w14:paraId="1F31D8FF" w14:textId="18CC2E40" w:rsidR="003F31AF" w:rsidRPr="003F31AF" w:rsidRDefault="003F31AF" w:rsidP="00455827">
      <w:pPr>
        <w:spacing w:after="0" w:line="240" w:lineRule="auto"/>
        <w:ind w:firstLine="567"/>
        <w:jc w:val="both"/>
        <w:rPr>
          <w:rFonts w:ascii="Times New Roman" w:hAnsi="Times New Roman" w:cs="Times New Roman"/>
          <w:sz w:val="24"/>
          <w:szCs w:val="24"/>
          <w:lang w:val="uk-UA"/>
        </w:rPr>
      </w:pPr>
      <w:r w:rsidRPr="003F31AF">
        <w:rPr>
          <w:rFonts w:ascii="Times New Roman" w:hAnsi="Times New Roman" w:cs="Times New Roman"/>
          <w:sz w:val="24"/>
          <w:szCs w:val="24"/>
          <w:lang w:val="uk-UA"/>
        </w:rPr>
        <w:lastRenderedPageBreak/>
        <w:t>Характеристик</w:t>
      </w:r>
      <w:r w:rsidR="00144820">
        <w:rPr>
          <w:rFonts w:ascii="Times New Roman" w:hAnsi="Times New Roman" w:cs="Times New Roman"/>
          <w:sz w:val="24"/>
          <w:szCs w:val="24"/>
          <w:lang w:val="uk-UA"/>
        </w:rPr>
        <w:t>и локальної правотворчості. Суб</w:t>
      </w:r>
      <w:r w:rsidR="00144820" w:rsidRPr="00F153AA">
        <w:rPr>
          <w:rFonts w:ascii="Times New Roman" w:hAnsi="Times New Roman" w:cs="Times New Roman"/>
          <w:sz w:val="24"/>
          <w:szCs w:val="24"/>
          <w:lang w:val="uk-UA"/>
        </w:rPr>
        <w:t>’</w:t>
      </w:r>
      <w:r w:rsidRPr="003F31AF">
        <w:rPr>
          <w:rFonts w:ascii="Times New Roman" w:hAnsi="Times New Roman" w:cs="Times New Roman"/>
          <w:sz w:val="24"/>
          <w:szCs w:val="24"/>
          <w:lang w:val="uk-UA"/>
        </w:rPr>
        <w:t>єкти: органи місцевого самоврядування (міські ради, виконкоми) та керівники підприємств, установ і організацій.</w:t>
      </w:r>
      <w:r w:rsidR="00455827">
        <w:rPr>
          <w:rFonts w:ascii="Times New Roman" w:hAnsi="Times New Roman" w:cs="Times New Roman"/>
          <w:sz w:val="24"/>
          <w:szCs w:val="24"/>
          <w:lang w:val="uk-UA"/>
        </w:rPr>
        <w:t xml:space="preserve"> </w:t>
      </w:r>
      <w:r w:rsidRPr="003F31AF">
        <w:rPr>
          <w:rFonts w:ascii="Times New Roman" w:hAnsi="Times New Roman" w:cs="Times New Roman"/>
          <w:sz w:val="24"/>
          <w:szCs w:val="24"/>
          <w:lang w:val="uk-UA"/>
        </w:rPr>
        <w:t xml:space="preserve">Предмет: врегулювання внутрішніх питань у межах певного муніципалітету, підприємства чи установи. </w:t>
      </w:r>
      <w:r w:rsidR="00144820">
        <w:rPr>
          <w:rFonts w:ascii="Times New Roman" w:hAnsi="Times New Roman" w:cs="Times New Roman"/>
          <w:sz w:val="24"/>
          <w:szCs w:val="24"/>
          <w:lang w:val="uk-UA"/>
        </w:rPr>
        <w:t>П</w:t>
      </w:r>
      <w:r w:rsidRPr="003F31AF">
        <w:rPr>
          <w:rFonts w:ascii="Times New Roman" w:hAnsi="Times New Roman" w:cs="Times New Roman"/>
          <w:sz w:val="24"/>
          <w:szCs w:val="24"/>
          <w:lang w:val="uk-UA"/>
        </w:rPr>
        <w:t>равила внутрішнього трудового розпорядку, статути, полож</w:t>
      </w:r>
      <w:r>
        <w:rPr>
          <w:rFonts w:ascii="Times New Roman" w:hAnsi="Times New Roman" w:cs="Times New Roman"/>
          <w:sz w:val="24"/>
          <w:szCs w:val="24"/>
          <w:lang w:val="uk-UA"/>
        </w:rPr>
        <w:t>ення, норми охорони праці тощо. Особливості: підзаконність, виконавчість, с</w:t>
      </w:r>
      <w:r w:rsidRPr="003F31AF">
        <w:rPr>
          <w:rFonts w:ascii="Times New Roman" w:hAnsi="Times New Roman" w:cs="Times New Roman"/>
          <w:sz w:val="24"/>
          <w:szCs w:val="24"/>
          <w:lang w:val="uk-UA"/>
        </w:rPr>
        <w:t>пецифічність: регулюють відносини, які не охоплюються загальними законами, створюючи специфічні правила для конкретного суб'єкта (наприклад, правила благоустрою міста).</w:t>
      </w:r>
    </w:p>
    <w:p w14:paraId="6B607D02" w14:textId="4919F579" w:rsidR="00806684" w:rsidRDefault="00806684" w:rsidP="00806684">
      <w:pPr>
        <w:rPr>
          <w:rFonts w:ascii="Times New Roman" w:hAnsi="Times New Roman" w:cs="Times New Roman"/>
          <w:b/>
          <w:sz w:val="24"/>
          <w:szCs w:val="24"/>
          <w:lang w:val="uk-UA"/>
        </w:rPr>
      </w:pPr>
    </w:p>
    <w:p w14:paraId="38EEA49B" w14:textId="364760FC" w:rsidR="00A342B8" w:rsidRPr="00545E4E" w:rsidRDefault="00A342B8" w:rsidP="00806684">
      <w:pPr>
        <w:jc w:val="center"/>
        <w:rPr>
          <w:rFonts w:ascii="Times New Roman" w:hAnsi="Times New Roman" w:cs="Times New Roman"/>
          <w:b/>
          <w:sz w:val="24"/>
          <w:szCs w:val="24"/>
          <w:lang w:val="uk-UA"/>
        </w:rPr>
      </w:pPr>
      <w:r w:rsidRPr="00545E4E">
        <w:rPr>
          <w:rFonts w:ascii="Times New Roman" w:hAnsi="Times New Roman" w:cs="Times New Roman"/>
          <w:b/>
          <w:sz w:val="24"/>
          <w:szCs w:val="24"/>
        </w:rPr>
        <w:t>Завдання для самостійної роботи здобувачів вищої освіти</w:t>
      </w:r>
    </w:p>
    <w:tbl>
      <w:tblPr>
        <w:tblStyle w:val="af"/>
        <w:tblW w:w="0" w:type="auto"/>
        <w:tblLook w:val="04A0" w:firstRow="1" w:lastRow="0" w:firstColumn="1" w:lastColumn="0" w:noHBand="0" w:noVBand="1"/>
      </w:tblPr>
      <w:tblGrid>
        <w:gridCol w:w="530"/>
        <w:gridCol w:w="9570"/>
      </w:tblGrid>
      <w:tr w:rsidR="00F439E8" w:rsidRPr="0068068C" w14:paraId="39BC4728" w14:textId="77777777" w:rsidTr="00A355B5">
        <w:trPr>
          <w:trHeight w:val="577"/>
        </w:trPr>
        <w:tc>
          <w:tcPr>
            <w:tcW w:w="530" w:type="dxa"/>
            <w:tcBorders>
              <w:bottom w:val="single" w:sz="4" w:space="0" w:color="auto"/>
            </w:tcBorders>
          </w:tcPr>
          <w:p w14:paraId="362D9A23" w14:textId="77777777" w:rsidR="00F439E8" w:rsidRPr="00545E4E" w:rsidRDefault="00F439E8" w:rsidP="00A342B8">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1</w:t>
            </w:r>
          </w:p>
        </w:tc>
        <w:tc>
          <w:tcPr>
            <w:tcW w:w="9570" w:type="dxa"/>
            <w:tcBorders>
              <w:bottom w:val="single" w:sz="4" w:space="0" w:color="auto"/>
            </w:tcBorders>
          </w:tcPr>
          <w:p w14:paraId="0E7F03AA" w14:textId="5CA6C628" w:rsidR="00F439E8" w:rsidRPr="00C62778" w:rsidRDefault="00E47429" w:rsidP="00B12E0D">
            <w:pPr>
              <w:pStyle w:val="Default"/>
              <w:jc w:val="both"/>
              <w:rPr>
                <w:lang w:val="uk-UA"/>
              </w:rPr>
            </w:pPr>
            <w:r w:rsidRPr="00545E4E">
              <w:t xml:space="preserve">Підготувати </w:t>
            </w:r>
            <w:r>
              <w:rPr>
                <w:lang w:val="uk-UA"/>
              </w:rPr>
              <w:t xml:space="preserve">електронну презентацію </w:t>
            </w:r>
            <w:r w:rsidR="00A355B5">
              <w:rPr>
                <w:lang w:val="uk-UA"/>
              </w:rPr>
              <w:t>за темами рекомендованими нижче на вибір здобувача (7 балів).</w:t>
            </w:r>
          </w:p>
        </w:tc>
      </w:tr>
      <w:tr w:rsidR="00225D08" w:rsidRPr="00341FDD" w14:paraId="38CF46BB" w14:textId="77777777" w:rsidTr="00A355B5">
        <w:trPr>
          <w:trHeight w:val="418"/>
        </w:trPr>
        <w:tc>
          <w:tcPr>
            <w:tcW w:w="530" w:type="dxa"/>
          </w:tcPr>
          <w:p w14:paraId="7FA22C1A" w14:textId="3F7A8EBD" w:rsidR="00225D08" w:rsidRPr="00545E4E" w:rsidRDefault="00225D08" w:rsidP="00A342B8">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9570" w:type="dxa"/>
          </w:tcPr>
          <w:p w14:paraId="0B82ED1E" w14:textId="649D9A62" w:rsidR="00225D08" w:rsidRPr="00FA2E65" w:rsidRDefault="00A355B5" w:rsidP="00A355B5">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Складання термінологічного </w:t>
            </w:r>
            <w:r w:rsidRPr="00A355B5">
              <w:rPr>
                <w:rFonts w:ascii="Times New Roman" w:hAnsi="Times New Roman" w:cs="Times New Roman"/>
                <w:sz w:val="24"/>
                <w:szCs w:val="24"/>
                <w:lang w:val="uk-UA"/>
              </w:rPr>
              <w:t>словника</w:t>
            </w:r>
            <w:r>
              <w:rPr>
                <w:rFonts w:ascii="Times New Roman" w:hAnsi="Times New Roman" w:cs="Times New Roman"/>
                <w:sz w:val="24"/>
                <w:szCs w:val="24"/>
                <w:lang w:val="uk-UA"/>
              </w:rPr>
              <w:t xml:space="preserve"> (3 бали)</w:t>
            </w:r>
          </w:p>
        </w:tc>
      </w:tr>
      <w:tr w:rsidR="00A355B5" w:rsidRPr="00341FDD" w14:paraId="69A44C7C" w14:textId="77777777" w:rsidTr="00A355B5">
        <w:trPr>
          <w:trHeight w:val="418"/>
        </w:trPr>
        <w:tc>
          <w:tcPr>
            <w:tcW w:w="530" w:type="dxa"/>
          </w:tcPr>
          <w:p w14:paraId="7748B961" w14:textId="1730DCC7" w:rsidR="00A355B5" w:rsidRDefault="00A355B5" w:rsidP="00A342B8">
            <w:pPr>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9570" w:type="dxa"/>
          </w:tcPr>
          <w:p w14:paraId="3BFCBB25" w14:textId="7D6C1AB8" w:rsidR="00A355B5" w:rsidRDefault="00A355B5" w:rsidP="00A355B5">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Узагальнення правозастосовної </w:t>
            </w:r>
            <w:r w:rsidRPr="00A355B5">
              <w:rPr>
                <w:rFonts w:ascii="Times New Roman" w:hAnsi="Times New Roman" w:cs="Times New Roman"/>
                <w:sz w:val="24"/>
                <w:szCs w:val="24"/>
                <w:lang w:val="uk-UA"/>
              </w:rPr>
              <w:t>практики</w:t>
            </w:r>
            <w:r>
              <w:rPr>
                <w:rFonts w:ascii="Times New Roman" w:hAnsi="Times New Roman" w:cs="Times New Roman"/>
                <w:sz w:val="24"/>
                <w:szCs w:val="24"/>
                <w:lang w:val="uk-UA"/>
              </w:rPr>
              <w:t xml:space="preserve"> (10 балів)</w:t>
            </w:r>
          </w:p>
        </w:tc>
      </w:tr>
      <w:tr w:rsidR="00A355B5" w:rsidRPr="00341FDD" w14:paraId="680F0F62" w14:textId="77777777" w:rsidTr="00E47429">
        <w:trPr>
          <w:trHeight w:val="418"/>
        </w:trPr>
        <w:tc>
          <w:tcPr>
            <w:tcW w:w="530" w:type="dxa"/>
            <w:tcBorders>
              <w:bottom w:val="single" w:sz="4" w:space="0" w:color="auto"/>
            </w:tcBorders>
          </w:tcPr>
          <w:p w14:paraId="7FC7AD63" w14:textId="463A5BEF" w:rsidR="00A355B5" w:rsidRDefault="00A355B5" w:rsidP="00A342B8">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4. </w:t>
            </w:r>
          </w:p>
        </w:tc>
        <w:tc>
          <w:tcPr>
            <w:tcW w:w="9570" w:type="dxa"/>
            <w:tcBorders>
              <w:bottom w:val="single" w:sz="4" w:space="0" w:color="auto"/>
            </w:tcBorders>
          </w:tcPr>
          <w:p w14:paraId="2A53B337" w14:textId="23F76F68" w:rsidR="00A355B5" w:rsidRDefault="00A355B5" w:rsidP="00A355B5">
            <w:pPr>
              <w:jc w:val="both"/>
              <w:rPr>
                <w:rFonts w:ascii="Times New Roman" w:hAnsi="Times New Roman" w:cs="Times New Roman"/>
                <w:sz w:val="24"/>
                <w:szCs w:val="24"/>
                <w:lang w:val="uk-UA"/>
              </w:rPr>
            </w:pPr>
            <w:r>
              <w:rPr>
                <w:rFonts w:ascii="Times New Roman" w:hAnsi="Times New Roman" w:cs="Times New Roman"/>
                <w:sz w:val="24"/>
                <w:szCs w:val="24"/>
                <w:lang w:val="uk-UA"/>
              </w:rPr>
              <w:t>Наукова доповідь (10 балів)</w:t>
            </w:r>
          </w:p>
        </w:tc>
      </w:tr>
    </w:tbl>
    <w:p w14:paraId="6D2BF760" w14:textId="77777777" w:rsidR="000F5C4E" w:rsidRDefault="000F5C4E" w:rsidP="000F5C4E">
      <w:pPr>
        <w:tabs>
          <w:tab w:val="left" w:pos="1102"/>
        </w:tabs>
        <w:spacing w:after="0" w:line="240" w:lineRule="auto"/>
        <w:rPr>
          <w:rFonts w:ascii="Times New Roman" w:hAnsi="Times New Roman" w:cs="Times New Roman"/>
          <w:i/>
          <w:sz w:val="24"/>
          <w:szCs w:val="24"/>
          <w:lang w:val="uk-UA"/>
        </w:rPr>
      </w:pPr>
      <w:r w:rsidRPr="00AD6E41">
        <w:rPr>
          <w:rFonts w:ascii="Times New Roman" w:hAnsi="Times New Roman" w:cs="Times New Roman"/>
          <w:i/>
          <w:sz w:val="24"/>
          <w:szCs w:val="24"/>
          <w:lang w:val="uk-UA"/>
        </w:rPr>
        <w:t>Докладний опис завдань для самостійної роботи представлений на сайті ЦОДТ.</w:t>
      </w:r>
    </w:p>
    <w:p w14:paraId="08459909" w14:textId="77777777" w:rsidR="000F5C4E" w:rsidRDefault="000F5C4E" w:rsidP="000F5C4E">
      <w:pPr>
        <w:tabs>
          <w:tab w:val="left" w:pos="1102"/>
        </w:tabs>
        <w:spacing w:after="0" w:line="240" w:lineRule="auto"/>
        <w:rPr>
          <w:rFonts w:ascii="Times New Roman" w:hAnsi="Times New Roman" w:cs="Times New Roman"/>
          <w:b/>
          <w:sz w:val="24"/>
          <w:szCs w:val="24"/>
          <w:lang w:val="uk-UA"/>
        </w:rPr>
      </w:pPr>
    </w:p>
    <w:p w14:paraId="710C984D" w14:textId="4703FF3C" w:rsidR="000F5C4E" w:rsidRDefault="000F5C4E" w:rsidP="00091B46">
      <w:pPr>
        <w:tabs>
          <w:tab w:val="left" w:pos="1102"/>
        </w:tabs>
        <w:spacing w:after="0" w:line="240" w:lineRule="auto"/>
        <w:jc w:val="center"/>
        <w:rPr>
          <w:rFonts w:ascii="Times New Roman" w:hAnsi="Times New Roman" w:cs="Times New Roman"/>
          <w:b/>
          <w:i/>
          <w:iCs/>
          <w:sz w:val="24"/>
          <w:szCs w:val="24"/>
          <w:lang w:val="uk-UA"/>
        </w:rPr>
      </w:pPr>
      <w:r w:rsidRPr="00091B46">
        <w:rPr>
          <w:rFonts w:ascii="Times New Roman" w:hAnsi="Times New Roman" w:cs="Times New Roman"/>
          <w:b/>
          <w:i/>
          <w:iCs/>
          <w:sz w:val="24"/>
          <w:szCs w:val="24"/>
          <w:lang w:val="uk-UA"/>
        </w:rPr>
        <w:t>Орієнтовний перелік тем для підготовки презентації:</w:t>
      </w:r>
    </w:p>
    <w:p w14:paraId="2A8DE7DB" w14:textId="2BCF4A2A" w:rsidR="0078364F" w:rsidRPr="0078364F" w:rsidRDefault="0078364F" w:rsidP="00831637">
      <w:pPr>
        <w:tabs>
          <w:tab w:val="left" w:pos="1102"/>
        </w:tabs>
        <w:spacing w:after="0" w:line="240" w:lineRule="auto"/>
        <w:jc w:val="both"/>
        <w:rPr>
          <w:rFonts w:ascii="Times New Roman" w:hAnsi="Times New Roman" w:cs="Times New Roman"/>
          <w:iCs/>
          <w:sz w:val="24"/>
          <w:szCs w:val="24"/>
        </w:rPr>
      </w:pPr>
    </w:p>
    <w:p w14:paraId="06499055" w14:textId="77777777" w:rsidR="008667DE" w:rsidRPr="008667DE" w:rsidRDefault="008667DE" w:rsidP="008667DE">
      <w:pPr>
        <w:tabs>
          <w:tab w:val="left" w:pos="1102"/>
        </w:tabs>
        <w:spacing w:after="0" w:line="240" w:lineRule="auto"/>
        <w:ind w:firstLine="567"/>
        <w:jc w:val="both"/>
        <w:rPr>
          <w:rFonts w:ascii="Times New Roman" w:hAnsi="Times New Roman" w:cs="Times New Roman"/>
          <w:iCs/>
          <w:sz w:val="24"/>
          <w:szCs w:val="24"/>
        </w:rPr>
      </w:pPr>
      <w:r w:rsidRPr="008667DE">
        <w:rPr>
          <w:rFonts w:ascii="Times New Roman" w:hAnsi="Times New Roman" w:cs="Times New Roman"/>
          <w:iCs/>
          <w:sz w:val="24"/>
          <w:szCs w:val="24"/>
        </w:rPr>
        <w:t>1. Історія розвитку юридичної техніки: зарубіжний історико-правовий досвід становлення юридичної техніки та історико-правовий аналіз зародження і розвитку юридичної техніки в Україні.</w:t>
      </w:r>
    </w:p>
    <w:p w14:paraId="4F32B4AB" w14:textId="77777777" w:rsidR="008667DE" w:rsidRPr="008667DE" w:rsidRDefault="008667DE" w:rsidP="008667DE">
      <w:pPr>
        <w:tabs>
          <w:tab w:val="left" w:pos="1102"/>
        </w:tabs>
        <w:spacing w:after="0" w:line="240" w:lineRule="auto"/>
        <w:ind w:firstLine="567"/>
        <w:jc w:val="both"/>
        <w:rPr>
          <w:rFonts w:ascii="Times New Roman" w:hAnsi="Times New Roman" w:cs="Times New Roman"/>
          <w:iCs/>
          <w:sz w:val="24"/>
          <w:szCs w:val="24"/>
        </w:rPr>
      </w:pPr>
      <w:r w:rsidRPr="008667DE">
        <w:rPr>
          <w:rFonts w:ascii="Times New Roman" w:hAnsi="Times New Roman" w:cs="Times New Roman"/>
          <w:iCs/>
          <w:sz w:val="24"/>
          <w:szCs w:val="24"/>
        </w:rPr>
        <w:t>2. Особливості юридичної техніки в різних правових системах сучасності.</w:t>
      </w:r>
    </w:p>
    <w:p w14:paraId="6749D466" w14:textId="77777777" w:rsidR="008667DE" w:rsidRPr="008667DE" w:rsidRDefault="008667DE" w:rsidP="008667DE">
      <w:pPr>
        <w:tabs>
          <w:tab w:val="left" w:pos="1102"/>
        </w:tabs>
        <w:spacing w:after="0" w:line="240" w:lineRule="auto"/>
        <w:ind w:firstLine="567"/>
        <w:jc w:val="both"/>
        <w:rPr>
          <w:rFonts w:ascii="Times New Roman" w:hAnsi="Times New Roman" w:cs="Times New Roman"/>
          <w:iCs/>
          <w:sz w:val="24"/>
          <w:szCs w:val="24"/>
        </w:rPr>
      </w:pPr>
      <w:r w:rsidRPr="008667DE">
        <w:rPr>
          <w:rFonts w:ascii="Times New Roman" w:hAnsi="Times New Roman" w:cs="Times New Roman"/>
          <w:iCs/>
          <w:sz w:val="24"/>
          <w:szCs w:val="24"/>
        </w:rPr>
        <w:t>3. Правила оформлення посилань у нормативно-правових актах.</w:t>
      </w:r>
    </w:p>
    <w:p w14:paraId="16664A90" w14:textId="77777777" w:rsidR="008667DE" w:rsidRPr="008667DE" w:rsidRDefault="008667DE" w:rsidP="008667DE">
      <w:pPr>
        <w:tabs>
          <w:tab w:val="left" w:pos="1102"/>
        </w:tabs>
        <w:spacing w:after="0" w:line="240" w:lineRule="auto"/>
        <w:ind w:firstLine="567"/>
        <w:jc w:val="both"/>
        <w:rPr>
          <w:rFonts w:ascii="Times New Roman" w:hAnsi="Times New Roman" w:cs="Times New Roman"/>
          <w:iCs/>
          <w:sz w:val="24"/>
          <w:szCs w:val="24"/>
        </w:rPr>
      </w:pPr>
      <w:r w:rsidRPr="008667DE">
        <w:rPr>
          <w:rFonts w:ascii="Times New Roman" w:hAnsi="Times New Roman" w:cs="Times New Roman"/>
          <w:iCs/>
          <w:sz w:val="24"/>
          <w:szCs w:val="24"/>
        </w:rPr>
        <w:t>4. Правила внесення змін та доповнень до нормативно-правових актів.</w:t>
      </w:r>
    </w:p>
    <w:p w14:paraId="6D47334D" w14:textId="637B57B5" w:rsidR="008667DE" w:rsidRPr="001D0EE0" w:rsidRDefault="008667DE" w:rsidP="008667DE">
      <w:pPr>
        <w:tabs>
          <w:tab w:val="left" w:pos="1102"/>
        </w:tabs>
        <w:spacing w:after="0" w:line="240" w:lineRule="auto"/>
        <w:ind w:firstLine="567"/>
        <w:jc w:val="both"/>
        <w:rPr>
          <w:rFonts w:ascii="Times New Roman" w:hAnsi="Times New Roman" w:cs="Times New Roman"/>
          <w:iCs/>
          <w:sz w:val="24"/>
          <w:szCs w:val="24"/>
          <w:lang w:val="uk-UA"/>
        </w:rPr>
      </w:pPr>
      <w:r w:rsidRPr="008667DE">
        <w:rPr>
          <w:rFonts w:ascii="Times New Roman" w:hAnsi="Times New Roman" w:cs="Times New Roman"/>
          <w:iCs/>
          <w:sz w:val="24"/>
          <w:szCs w:val="24"/>
        </w:rPr>
        <w:t>5. Опублікування нормативних актів: значення, терміни, офіційні і неофіційні джерела, мова, обмежувальні грифи</w:t>
      </w:r>
      <w:r w:rsidR="001D0EE0">
        <w:rPr>
          <w:rFonts w:ascii="Times New Roman" w:hAnsi="Times New Roman" w:cs="Times New Roman"/>
          <w:iCs/>
          <w:sz w:val="24"/>
          <w:szCs w:val="24"/>
          <w:lang w:val="uk-UA"/>
        </w:rPr>
        <w:t>.</w:t>
      </w:r>
    </w:p>
    <w:p w14:paraId="5F880BA1" w14:textId="18E8A487" w:rsidR="008667DE" w:rsidRPr="008667DE" w:rsidRDefault="001D0EE0" w:rsidP="008667DE">
      <w:pPr>
        <w:tabs>
          <w:tab w:val="left" w:pos="1102"/>
        </w:tabs>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6. </w:t>
      </w:r>
      <w:proofErr w:type="spellStart"/>
      <w:r>
        <w:rPr>
          <w:rFonts w:ascii="Times New Roman" w:hAnsi="Times New Roman" w:cs="Times New Roman"/>
          <w:iCs/>
          <w:sz w:val="24"/>
          <w:szCs w:val="24"/>
        </w:rPr>
        <w:t>Способи</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розробки</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законопро</w:t>
      </w:r>
      <w:proofErr w:type="spellEnd"/>
      <w:r>
        <w:rPr>
          <w:rFonts w:ascii="Times New Roman" w:hAnsi="Times New Roman" w:cs="Times New Roman"/>
          <w:iCs/>
          <w:sz w:val="24"/>
          <w:szCs w:val="24"/>
          <w:lang w:val="uk-UA"/>
        </w:rPr>
        <w:t>є</w:t>
      </w:r>
      <w:r w:rsidR="008667DE" w:rsidRPr="008667DE">
        <w:rPr>
          <w:rFonts w:ascii="Times New Roman" w:hAnsi="Times New Roman" w:cs="Times New Roman"/>
          <w:iCs/>
          <w:sz w:val="24"/>
          <w:szCs w:val="24"/>
        </w:rPr>
        <w:t xml:space="preserve">ктів. </w:t>
      </w:r>
      <w:proofErr w:type="spellStart"/>
      <w:r w:rsidR="008667DE" w:rsidRPr="008667DE">
        <w:rPr>
          <w:rFonts w:ascii="Times New Roman" w:hAnsi="Times New Roman" w:cs="Times New Roman"/>
          <w:iCs/>
          <w:sz w:val="24"/>
          <w:szCs w:val="24"/>
        </w:rPr>
        <w:t>С</w:t>
      </w:r>
      <w:r w:rsidR="008667DE">
        <w:rPr>
          <w:rFonts w:ascii="Times New Roman" w:hAnsi="Times New Roman" w:cs="Times New Roman"/>
          <w:iCs/>
          <w:sz w:val="24"/>
          <w:szCs w:val="24"/>
        </w:rPr>
        <w:t>упровідні</w:t>
      </w:r>
      <w:proofErr w:type="spellEnd"/>
      <w:r w:rsidR="008667DE">
        <w:rPr>
          <w:rFonts w:ascii="Times New Roman" w:hAnsi="Times New Roman" w:cs="Times New Roman"/>
          <w:iCs/>
          <w:sz w:val="24"/>
          <w:szCs w:val="24"/>
        </w:rPr>
        <w:t xml:space="preserve"> </w:t>
      </w:r>
      <w:proofErr w:type="spellStart"/>
      <w:r w:rsidR="008667DE">
        <w:rPr>
          <w:rFonts w:ascii="Times New Roman" w:hAnsi="Times New Roman" w:cs="Times New Roman"/>
          <w:iCs/>
          <w:sz w:val="24"/>
          <w:szCs w:val="24"/>
        </w:rPr>
        <w:t>документи</w:t>
      </w:r>
      <w:proofErr w:type="spellEnd"/>
      <w:r w:rsidR="008667DE">
        <w:rPr>
          <w:rFonts w:ascii="Times New Roman" w:hAnsi="Times New Roman" w:cs="Times New Roman"/>
          <w:iCs/>
          <w:sz w:val="24"/>
          <w:szCs w:val="24"/>
        </w:rPr>
        <w:t xml:space="preserve"> до </w:t>
      </w:r>
      <w:proofErr w:type="spellStart"/>
      <w:r w:rsidR="008667DE">
        <w:rPr>
          <w:rFonts w:ascii="Times New Roman" w:hAnsi="Times New Roman" w:cs="Times New Roman"/>
          <w:iCs/>
          <w:sz w:val="24"/>
          <w:szCs w:val="24"/>
        </w:rPr>
        <w:t>законопр</w:t>
      </w:r>
      <w:proofErr w:type="spellEnd"/>
      <w:r w:rsidR="008667DE">
        <w:rPr>
          <w:rFonts w:ascii="Times New Roman" w:hAnsi="Times New Roman" w:cs="Times New Roman"/>
          <w:iCs/>
          <w:sz w:val="24"/>
          <w:szCs w:val="24"/>
          <w:lang w:val="uk-UA"/>
        </w:rPr>
        <w:t>оє</w:t>
      </w:r>
      <w:r w:rsidR="008667DE" w:rsidRPr="008667DE">
        <w:rPr>
          <w:rFonts w:ascii="Times New Roman" w:hAnsi="Times New Roman" w:cs="Times New Roman"/>
          <w:iCs/>
          <w:sz w:val="24"/>
          <w:szCs w:val="24"/>
        </w:rPr>
        <w:t>кту. Справа законопроекту.</w:t>
      </w:r>
    </w:p>
    <w:p w14:paraId="013306AB" w14:textId="5D89239B" w:rsidR="008667DE" w:rsidRPr="001D0EE0" w:rsidRDefault="003D42ED" w:rsidP="008667DE">
      <w:pPr>
        <w:tabs>
          <w:tab w:val="left" w:pos="1102"/>
        </w:tabs>
        <w:spacing w:after="0" w:line="240" w:lineRule="auto"/>
        <w:ind w:firstLine="567"/>
        <w:jc w:val="both"/>
        <w:rPr>
          <w:rFonts w:ascii="Times New Roman" w:hAnsi="Times New Roman" w:cs="Times New Roman"/>
          <w:iCs/>
          <w:sz w:val="24"/>
          <w:szCs w:val="24"/>
          <w:lang w:val="uk-UA"/>
        </w:rPr>
      </w:pPr>
      <w:r>
        <w:rPr>
          <w:rFonts w:ascii="Times New Roman" w:hAnsi="Times New Roman" w:cs="Times New Roman"/>
          <w:iCs/>
          <w:sz w:val="24"/>
          <w:szCs w:val="24"/>
        </w:rPr>
        <w:t xml:space="preserve">7. </w:t>
      </w:r>
      <w:proofErr w:type="spellStart"/>
      <w:r>
        <w:rPr>
          <w:rFonts w:ascii="Times New Roman" w:hAnsi="Times New Roman" w:cs="Times New Roman"/>
          <w:iCs/>
          <w:sz w:val="24"/>
          <w:szCs w:val="24"/>
        </w:rPr>
        <w:t>Обговорення</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законопро</w:t>
      </w:r>
      <w:proofErr w:type="spellEnd"/>
      <w:r>
        <w:rPr>
          <w:rFonts w:ascii="Times New Roman" w:hAnsi="Times New Roman" w:cs="Times New Roman"/>
          <w:iCs/>
          <w:sz w:val="24"/>
          <w:szCs w:val="24"/>
          <w:lang w:val="uk-UA"/>
        </w:rPr>
        <w:t>є</w:t>
      </w:r>
      <w:proofErr w:type="spellStart"/>
      <w:r w:rsidR="008667DE" w:rsidRPr="008667DE">
        <w:rPr>
          <w:rFonts w:ascii="Times New Roman" w:hAnsi="Times New Roman" w:cs="Times New Roman"/>
          <w:iCs/>
          <w:sz w:val="24"/>
          <w:szCs w:val="24"/>
        </w:rPr>
        <w:t>кту</w:t>
      </w:r>
      <w:proofErr w:type="spellEnd"/>
      <w:r w:rsidR="008667DE" w:rsidRPr="008667DE">
        <w:rPr>
          <w:rFonts w:ascii="Times New Roman" w:hAnsi="Times New Roman" w:cs="Times New Roman"/>
          <w:iCs/>
          <w:sz w:val="24"/>
          <w:szCs w:val="24"/>
        </w:rPr>
        <w:t xml:space="preserve"> на </w:t>
      </w:r>
      <w:proofErr w:type="spellStart"/>
      <w:r w:rsidR="008667DE" w:rsidRPr="008667DE">
        <w:rPr>
          <w:rFonts w:ascii="Times New Roman" w:hAnsi="Times New Roman" w:cs="Times New Roman"/>
          <w:iCs/>
          <w:sz w:val="24"/>
          <w:szCs w:val="24"/>
        </w:rPr>
        <w:t>пленарних</w:t>
      </w:r>
      <w:proofErr w:type="spellEnd"/>
      <w:r w:rsidR="008667DE" w:rsidRPr="008667DE">
        <w:rPr>
          <w:rFonts w:ascii="Times New Roman" w:hAnsi="Times New Roman" w:cs="Times New Roman"/>
          <w:iCs/>
          <w:sz w:val="24"/>
          <w:szCs w:val="24"/>
        </w:rPr>
        <w:t xml:space="preserve"> </w:t>
      </w:r>
      <w:proofErr w:type="spellStart"/>
      <w:r w:rsidR="008667DE" w:rsidRPr="008667DE">
        <w:rPr>
          <w:rFonts w:ascii="Times New Roman" w:hAnsi="Times New Roman" w:cs="Times New Roman"/>
          <w:iCs/>
          <w:sz w:val="24"/>
          <w:szCs w:val="24"/>
        </w:rPr>
        <w:t>засіданнях</w:t>
      </w:r>
      <w:proofErr w:type="spellEnd"/>
      <w:r w:rsidR="008667DE" w:rsidRPr="008667DE">
        <w:rPr>
          <w:rFonts w:ascii="Times New Roman" w:hAnsi="Times New Roman" w:cs="Times New Roman"/>
          <w:iCs/>
          <w:sz w:val="24"/>
          <w:szCs w:val="24"/>
        </w:rPr>
        <w:t xml:space="preserve"> </w:t>
      </w:r>
      <w:proofErr w:type="spellStart"/>
      <w:r w:rsidR="008667DE" w:rsidRPr="008667DE">
        <w:rPr>
          <w:rFonts w:ascii="Times New Roman" w:hAnsi="Times New Roman" w:cs="Times New Roman"/>
          <w:iCs/>
          <w:sz w:val="24"/>
          <w:szCs w:val="24"/>
        </w:rPr>
        <w:t>Верховної</w:t>
      </w:r>
      <w:proofErr w:type="spellEnd"/>
      <w:r w:rsidR="008667DE" w:rsidRPr="008667DE">
        <w:rPr>
          <w:rFonts w:ascii="Times New Roman" w:hAnsi="Times New Roman" w:cs="Times New Roman"/>
          <w:iCs/>
          <w:sz w:val="24"/>
          <w:szCs w:val="24"/>
        </w:rPr>
        <w:t xml:space="preserve"> Ради </w:t>
      </w:r>
      <w:proofErr w:type="spellStart"/>
      <w:r w:rsidR="008667DE" w:rsidRPr="008667DE">
        <w:rPr>
          <w:rFonts w:ascii="Times New Roman" w:hAnsi="Times New Roman" w:cs="Times New Roman"/>
          <w:iCs/>
          <w:sz w:val="24"/>
          <w:szCs w:val="24"/>
        </w:rPr>
        <w:t>України</w:t>
      </w:r>
      <w:proofErr w:type="spellEnd"/>
      <w:r w:rsidR="008667DE" w:rsidRPr="008667DE">
        <w:rPr>
          <w:rFonts w:ascii="Times New Roman" w:hAnsi="Times New Roman" w:cs="Times New Roman"/>
          <w:iCs/>
          <w:sz w:val="24"/>
          <w:szCs w:val="24"/>
        </w:rPr>
        <w:t xml:space="preserve"> з його наступним прийняттям або відхиленням (повністю чи частково)</w:t>
      </w:r>
      <w:r w:rsidR="001D0EE0">
        <w:rPr>
          <w:rFonts w:ascii="Times New Roman" w:hAnsi="Times New Roman" w:cs="Times New Roman"/>
          <w:iCs/>
          <w:sz w:val="24"/>
          <w:szCs w:val="24"/>
          <w:lang w:val="uk-UA"/>
        </w:rPr>
        <w:t>.</w:t>
      </w:r>
    </w:p>
    <w:p w14:paraId="1D93862B" w14:textId="77777777" w:rsidR="008667DE" w:rsidRPr="008667DE" w:rsidRDefault="008667DE" w:rsidP="008667DE">
      <w:pPr>
        <w:tabs>
          <w:tab w:val="left" w:pos="1102"/>
        </w:tabs>
        <w:spacing w:after="0" w:line="240" w:lineRule="auto"/>
        <w:ind w:firstLine="567"/>
        <w:jc w:val="both"/>
        <w:rPr>
          <w:rFonts w:ascii="Times New Roman" w:hAnsi="Times New Roman" w:cs="Times New Roman"/>
          <w:iCs/>
          <w:sz w:val="24"/>
          <w:szCs w:val="24"/>
        </w:rPr>
      </w:pPr>
      <w:r w:rsidRPr="008667DE">
        <w:rPr>
          <w:rFonts w:ascii="Times New Roman" w:hAnsi="Times New Roman" w:cs="Times New Roman"/>
          <w:iCs/>
          <w:sz w:val="24"/>
          <w:szCs w:val="24"/>
        </w:rPr>
        <w:t>8. Загальні і специфічні логічні правила.</w:t>
      </w:r>
    </w:p>
    <w:p w14:paraId="3F8EF45E" w14:textId="77777777" w:rsidR="008667DE" w:rsidRPr="008667DE" w:rsidRDefault="008667DE" w:rsidP="008667DE">
      <w:pPr>
        <w:tabs>
          <w:tab w:val="left" w:pos="1102"/>
        </w:tabs>
        <w:spacing w:after="0" w:line="240" w:lineRule="auto"/>
        <w:ind w:firstLine="567"/>
        <w:jc w:val="both"/>
        <w:rPr>
          <w:rFonts w:ascii="Times New Roman" w:hAnsi="Times New Roman" w:cs="Times New Roman"/>
          <w:iCs/>
          <w:sz w:val="24"/>
          <w:szCs w:val="24"/>
        </w:rPr>
      </w:pPr>
      <w:r w:rsidRPr="008667DE">
        <w:rPr>
          <w:rFonts w:ascii="Times New Roman" w:hAnsi="Times New Roman" w:cs="Times New Roman"/>
          <w:iCs/>
          <w:sz w:val="24"/>
          <w:szCs w:val="24"/>
        </w:rPr>
        <w:t>9. Правило мотивації прийняття нормативного акта.</w:t>
      </w:r>
    </w:p>
    <w:p w14:paraId="6A4189D5" w14:textId="77777777" w:rsidR="008667DE" w:rsidRPr="008667DE" w:rsidRDefault="008667DE" w:rsidP="008667DE">
      <w:pPr>
        <w:tabs>
          <w:tab w:val="left" w:pos="1102"/>
        </w:tabs>
        <w:spacing w:after="0" w:line="240" w:lineRule="auto"/>
        <w:ind w:firstLine="567"/>
        <w:jc w:val="both"/>
        <w:rPr>
          <w:rFonts w:ascii="Times New Roman" w:hAnsi="Times New Roman" w:cs="Times New Roman"/>
          <w:iCs/>
          <w:sz w:val="24"/>
          <w:szCs w:val="24"/>
        </w:rPr>
      </w:pPr>
      <w:r w:rsidRPr="008667DE">
        <w:rPr>
          <w:rFonts w:ascii="Times New Roman" w:hAnsi="Times New Roman" w:cs="Times New Roman"/>
          <w:iCs/>
          <w:sz w:val="24"/>
          <w:szCs w:val="24"/>
        </w:rPr>
        <w:t>10. Єдність юридичної термінології та її значення.</w:t>
      </w:r>
    </w:p>
    <w:p w14:paraId="6F51A411" w14:textId="77777777" w:rsidR="008667DE" w:rsidRPr="008667DE" w:rsidRDefault="008667DE" w:rsidP="008667DE">
      <w:pPr>
        <w:tabs>
          <w:tab w:val="left" w:pos="1102"/>
        </w:tabs>
        <w:spacing w:after="0" w:line="240" w:lineRule="auto"/>
        <w:ind w:firstLine="567"/>
        <w:jc w:val="both"/>
        <w:rPr>
          <w:rFonts w:ascii="Times New Roman" w:hAnsi="Times New Roman" w:cs="Times New Roman"/>
          <w:iCs/>
          <w:sz w:val="24"/>
          <w:szCs w:val="24"/>
        </w:rPr>
      </w:pPr>
      <w:r w:rsidRPr="008667DE">
        <w:rPr>
          <w:rFonts w:ascii="Times New Roman" w:hAnsi="Times New Roman" w:cs="Times New Roman"/>
          <w:iCs/>
          <w:sz w:val="24"/>
          <w:szCs w:val="24"/>
        </w:rPr>
        <w:t>11. Зовнішня та внутрішня форма нормативно-правового акта.</w:t>
      </w:r>
    </w:p>
    <w:p w14:paraId="2A100B66" w14:textId="77777777" w:rsidR="008667DE" w:rsidRPr="008667DE" w:rsidRDefault="008667DE" w:rsidP="008667DE">
      <w:pPr>
        <w:tabs>
          <w:tab w:val="left" w:pos="1102"/>
        </w:tabs>
        <w:spacing w:after="0" w:line="240" w:lineRule="auto"/>
        <w:ind w:firstLine="567"/>
        <w:jc w:val="both"/>
        <w:rPr>
          <w:rFonts w:ascii="Times New Roman" w:hAnsi="Times New Roman" w:cs="Times New Roman"/>
          <w:iCs/>
          <w:sz w:val="24"/>
          <w:szCs w:val="24"/>
        </w:rPr>
      </w:pPr>
      <w:r w:rsidRPr="008667DE">
        <w:rPr>
          <w:rFonts w:ascii="Times New Roman" w:hAnsi="Times New Roman" w:cs="Times New Roman"/>
          <w:iCs/>
          <w:sz w:val="24"/>
          <w:szCs w:val="24"/>
        </w:rPr>
        <w:t>12. Структурні одиниці тексту нормативно-правових актів: частина, розділ, глава, стаття, параграф, пункт, підпункт, абзац.</w:t>
      </w:r>
    </w:p>
    <w:p w14:paraId="44921F32" w14:textId="77777777" w:rsidR="008667DE" w:rsidRPr="008667DE" w:rsidRDefault="008667DE" w:rsidP="008667DE">
      <w:pPr>
        <w:tabs>
          <w:tab w:val="left" w:pos="1102"/>
        </w:tabs>
        <w:spacing w:after="0" w:line="240" w:lineRule="auto"/>
        <w:ind w:firstLine="567"/>
        <w:jc w:val="both"/>
        <w:rPr>
          <w:rFonts w:ascii="Times New Roman" w:hAnsi="Times New Roman" w:cs="Times New Roman"/>
          <w:iCs/>
          <w:sz w:val="24"/>
          <w:szCs w:val="24"/>
        </w:rPr>
      </w:pPr>
      <w:r w:rsidRPr="008667DE">
        <w:rPr>
          <w:rFonts w:ascii="Times New Roman" w:hAnsi="Times New Roman" w:cs="Times New Roman"/>
          <w:iCs/>
          <w:sz w:val="24"/>
          <w:szCs w:val="24"/>
        </w:rPr>
        <w:t>13. Вибір зовнішньої форми нормативно-правового акта.</w:t>
      </w:r>
    </w:p>
    <w:p w14:paraId="508B569C" w14:textId="77777777" w:rsidR="008667DE" w:rsidRPr="008667DE" w:rsidRDefault="008667DE" w:rsidP="008667DE">
      <w:pPr>
        <w:tabs>
          <w:tab w:val="left" w:pos="1102"/>
        </w:tabs>
        <w:spacing w:after="0" w:line="240" w:lineRule="auto"/>
        <w:ind w:firstLine="567"/>
        <w:jc w:val="both"/>
        <w:rPr>
          <w:rFonts w:ascii="Times New Roman" w:hAnsi="Times New Roman" w:cs="Times New Roman"/>
          <w:iCs/>
          <w:sz w:val="24"/>
          <w:szCs w:val="24"/>
        </w:rPr>
      </w:pPr>
      <w:r w:rsidRPr="008667DE">
        <w:rPr>
          <w:rFonts w:ascii="Times New Roman" w:hAnsi="Times New Roman" w:cs="Times New Roman"/>
          <w:iCs/>
          <w:sz w:val="24"/>
          <w:szCs w:val="24"/>
        </w:rPr>
        <w:t>14. Використання багатозначних слів та іноземної юридичної термінології.</w:t>
      </w:r>
    </w:p>
    <w:p w14:paraId="0C8685C7" w14:textId="77777777" w:rsidR="008667DE" w:rsidRPr="008667DE" w:rsidRDefault="008667DE" w:rsidP="008667DE">
      <w:pPr>
        <w:tabs>
          <w:tab w:val="left" w:pos="1102"/>
        </w:tabs>
        <w:spacing w:after="0" w:line="240" w:lineRule="auto"/>
        <w:ind w:firstLine="567"/>
        <w:jc w:val="both"/>
        <w:rPr>
          <w:rFonts w:ascii="Times New Roman" w:hAnsi="Times New Roman" w:cs="Times New Roman"/>
          <w:iCs/>
          <w:sz w:val="24"/>
          <w:szCs w:val="24"/>
        </w:rPr>
      </w:pPr>
      <w:r w:rsidRPr="008667DE">
        <w:rPr>
          <w:rFonts w:ascii="Times New Roman" w:hAnsi="Times New Roman" w:cs="Times New Roman"/>
          <w:iCs/>
          <w:sz w:val="24"/>
          <w:szCs w:val="24"/>
        </w:rPr>
        <w:t>15. Застарілі слова (архаїзми) в юридичних текстах і мові.</w:t>
      </w:r>
    </w:p>
    <w:p w14:paraId="1FC6D460" w14:textId="77777777" w:rsidR="008667DE" w:rsidRPr="008667DE" w:rsidRDefault="008667DE" w:rsidP="008667DE">
      <w:pPr>
        <w:tabs>
          <w:tab w:val="left" w:pos="1102"/>
        </w:tabs>
        <w:spacing w:after="0" w:line="240" w:lineRule="auto"/>
        <w:ind w:firstLine="567"/>
        <w:jc w:val="both"/>
        <w:rPr>
          <w:rFonts w:ascii="Times New Roman" w:hAnsi="Times New Roman" w:cs="Times New Roman"/>
          <w:iCs/>
          <w:sz w:val="24"/>
          <w:szCs w:val="24"/>
        </w:rPr>
      </w:pPr>
      <w:r w:rsidRPr="008667DE">
        <w:rPr>
          <w:rFonts w:ascii="Times New Roman" w:hAnsi="Times New Roman" w:cs="Times New Roman"/>
          <w:iCs/>
          <w:sz w:val="24"/>
          <w:szCs w:val="24"/>
        </w:rPr>
        <w:t>16. Професіоналізм у праві.</w:t>
      </w:r>
    </w:p>
    <w:p w14:paraId="29CE1961" w14:textId="77777777" w:rsidR="008667DE" w:rsidRPr="008667DE" w:rsidRDefault="008667DE" w:rsidP="008667DE">
      <w:pPr>
        <w:tabs>
          <w:tab w:val="left" w:pos="1102"/>
        </w:tabs>
        <w:spacing w:after="0" w:line="240" w:lineRule="auto"/>
        <w:ind w:firstLine="567"/>
        <w:jc w:val="both"/>
        <w:rPr>
          <w:rFonts w:ascii="Times New Roman" w:hAnsi="Times New Roman" w:cs="Times New Roman"/>
          <w:iCs/>
          <w:sz w:val="24"/>
          <w:szCs w:val="24"/>
        </w:rPr>
      </w:pPr>
      <w:r w:rsidRPr="008667DE">
        <w:rPr>
          <w:rFonts w:ascii="Times New Roman" w:hAnsi="Times New Roman" w:cs="Times New Roman"/>
          <w:iCs/>
          <w:sz w:val="24"/>
          <w:szCs w:val="24"/>
        </w:rPr>
        <w:t>17. Поняття як категорія юридичної техніки.</w:t>
      </w:r>
    </w:p>
    <w:p w14:paraId="62B0620C" w14:textId="77777777" w:rsidR="008667DE" w:rsidRPr="008667DE" w:rsidRDefault="008667DE" w:rsidP="008667DE">
      <w:pPr>
        <w:tabs>
          <w:tab w:val="left" w:pos="1102"/>
        </w:tabs>
        <w:spacing w:after="0" w:line="240" w:lineRule="auto"/>
        <w:ind w:firstLine="567"/>
        <w:jc w:val="both"/>
        <w:rPr>
          <w:rFonts w:ascii="Times New Roman" w:hAnsi="Times New Roman" w:cs="Times New Roman"/>
          <w:iCs/>
          <w:sz w:val="24"/>
          <w:szCs w:val="24"/>
        </w:rPr>
      </w:pPr>
      <w:r w:rsidRPr="008667DE">
        <w:rPr>
          <w:rFonts w:ascii="Times New Roman" w:hAnsi="Times New Roman" w:cs="Times New Roman"/>
          <w:iCs/>
          <w:sz w:val="24"/>
          <w:szCs w:val="24"/>
        </w:rPr>
        <w:t>18. Ознаки та сутність правового поняття. Класифікація понять.</w:t>
      </w:r>
    </w:p>
    <w:p w14:paraId="23AE4EF6" w14:textId="77777777" w:rsidR="008667DE" w:rsidRPr="008667DE" w:rsidRDefault="008667DE" w:rsidP="008667DE">
      <w:pPr>
        <w:tabs>
          <w:tab w:val="left" w:pos="1102"/>
        </w:tabs>
        <w:spacing w:after="0" w:line="240" w:lineRule="auto"/>
        <w:ind w:firstLine="567"/>
        <w:jc w:val="both"/>
        <w:rPr>
          <w:rFonts w:ascii="Times New Roman" w:hAnsi="Times New Roman" w:cs="Times New Roman"/>
          <w:iCs/>
          <w:sz w:val="24"/>
          <w:szCs w:val="24"/>
        </w:rPr>
      </w:pPr>
      <w:r w:rsidRPr="008667DE">
        <w:rPr>
          <w:rFonts w:ascii="Times New Roman" w:hAnsi="Times New Roman" w:cs="Times New Roman"/>
          <w:iCs/>
          <w:sz w:val="24"/>
          <w:szCs w:val="24"/>
        </w:rPr>
        <w:t>19. Функції юридичних конструкцій.</w:t>
      </w:r>
    </w:p>
    <w:p w14:paraId="7117FCB8" w14:textId="77777777" w:rsidR="008667DE" w:rsidRPr="008667DE" w:rsidRDefault="008667DE" w:rsidP="008667DE">
      <w:pPr>
        <w:tabs>
          <w:tab w:val="left" w:pos="1102"/>
        </w:tabs>
        <w:spacing w:after="0" w:line="240" w:lineRule="auto"/>
        <w:ind w:firstLine="567"/>
        <w:jc w:val="both"/>
        <w:rPr>
          <w:rFonts w:ascii="Times New Roman" w:hAnsi="Times New Roman" w:cs="Times New Roman"/>
          <w:iCs/>
          <w:sz w:val="24"/>
          <w:szCs w:val="24"/>
        </w:rPr>
      </w:pPr>
      <w:r w:rsidRPr="008667DE">
        <w:rPr>
          <w:rFonts w:ascii="Times New Roman" w:hAnsi="Times New Roman" w:cs="Times New Roman"/>
          <w:iCs/>
          <w:sz w:val="24"/>
          <w:szCs w:val="24"/>
        </w:rPr>
        <w:t>20. Використання юридичних конструкцій при підготовці текстів юридичних документів.</w:t>
      </w:r>
    </w:p>
    <w:p w14:paraId="40471861" w14:textId="77777777" w:rsidR="008667DE" w:rsidRPr="008667DE" w:rsidRDefault="008667DE" w:rsidP="008667DE">
      <w:pPr>
        <w:tabs>
          <w:tab w:val="left" w:pos="1102"/>
        </w:tabs>
        <w:spacing w:after="0" w:line="240" w:lineRule="auto"/>
        <w:ind w:firstLine="567"/>
        <w:jc w:val="both"/>
        <w:rPr>
          <w:rFonts w:ascii="Times New Roman" w:hAnsi="Times New Roman" w:cs="Times New Roman"/>
          <w:iCs/>
          <w:sz w:val="24"/>
          <w:szCs w:val="24"/>
        </w:rPr>
      </w:pPr>
      <w:r w:rsidRPr="008667DE">
        <w:rPr>
          <w:rFonts w:ascii="Times New Roman" w:hAnsi="Times New Roman" w:cs="Times New Roman"/>
          <w:iCs/>
          <w:sz w:val="24"/>
          <w:szCs w:val="24"/>
        </w:rPr>
        <w:t>21. Співвідношення юридичних презумпцій з іншими правовими припущеннями.</w:t>
      </w:r>
    </w:p>
    <w:p w14:paraId="027F0CB2" w14:textId="77777777" w:rsidR="008667DE" w:rsidRPr="008667DE" w:rsidRDefault="008667DE" w:rsidP="008667DE">
      <w:pPr>
        <w:tabs>
          <w:tab w:val="left" w:pos="1102"/>
        </w:tabs>
        <w:spacing w:after="0" w:line="240" w:lineRule="auto"/>
        <w:ind w:firstLine="567"/>
        <w:jc w:val="both"/>
        <w:rPr>
          <w:rFonts w:ascii="Times New Roman" w:hAnsi="Times New Roman" w:cs="Times New Roman"/>
          <w:iCs/>
          <w:sz w:val="24"/>
          <w:szCs w:val="24"/>
        </w:rPr>
      </w:pPr>
      <w:r w:rsidRPr="008667DE">
        <w:rPr>
          <w:rFonts w:ascii="Times New Roman" w:hAnsi="Times New Roman" w:cs="Times New Roman"/>
          <w:iCs/>
          <w:sz w:val="24"/>
          <w:szCs w:val="24"/>
        </w:rPr>
        <w:t>22. Загальноправові міжгалузеві та галузеві презумпції.</w:t>
      </w:r>
    </w:p>
    <w:p w14:paraId="5F16B8C4" w14:textId="77777777" w:rsidR="008667DE" w:rsidRPr="008667DE" w:rsidRDefault="008667DE" w:rsidP="008667DE">
      <w:pPr>
        <w:tabs>
          <w:tab w:val="left" w:pos="1102"/>
        </w:tabs>
        <w:spacing w:after="0" w:line="240" w:lineRule="auto"/>
        <w:ind w:firstLine="567"/>
        <w:jc w:val="both"/>
        <w:rPr>
          <w:rFonts w:ascii="Times New Roman" w:hAnsi="Times New Roman" w:cs="Times New Roman"/>
          <w:iCs/>
          <w:sz w:val="24"/>
          <w:szCs w:val="24"/>
        </w:rPr>
      </w:pPr>
      <w:r w:rsidRPr="008667DE">
        <w:rPr>
          <w:rFonts w:ascii="Times New Roman" w:hAnsi="Times New Roman" w:cs="Times New Roman"/>
          <w:iCs/>
          <w:sz w:val="24"/>
          <w:szCs w:val="24"/>
        </w:rPr>
        <w:t>23. Фактичні та законодавчо закріплені презумпції.</w:t>
      </w:r>
    </w:p>
    <w:p w14:paraId="05BB2893" w14:textId="77777777" w:rsidR="008667DE" w:rsidRPr="008667DE" w:rsidRDefault="008667DE" w:rsidP="008667DE">
      <w:pPr>
        <w:tabs>
          <w:tab w:val="left" w:pos="1102"/>
        </w:tabs>
        <w:spacing w:after="0" w:line="240" w:lineRule="auto"/>
        <w:ind w:firstLine="567"/>
        <w:jc w:val="both"/>
        <w:rPr>
          <w:rFonts w:ascii="Times New Roman" w:hAnsi="Times New Roman" w:cs="Times New Roman"/>
          <w:iCs/>
          <w:sz w:val="24"/>
          <w:szCs w:val="24"/>
        </w:rPr>
      </w:pPr>
      <w:r w:rsidRPr="008667DE">
        <w:rPr>
          <w:rFonts w:ascii="Times New Roman" w:hAnsi="Times New Roman" w:cs="Times New Roman"/>
          <w:iCs/>
          <w:sz w:val="24"/>
          <w:szCs w:val="24"/>
        </w:rPr>
        <w:t>24. Оспорювані та незаперечні презумпції. Використання юридичних фікцій для усунення юридичного конфлікту.</w:t>
      </w:r>
    </w:p>
    <w:p w14:paraId="7810530F" w14:textId="77777777" w:rsidR="008667DE" w:rsidRPr="008667DE" w:rsidRDefault="008667DE" w:rsidP="008667DE">
      <w:pPr>
        <w:tabs>
          <w:tab w:val="left" w:pos="1102"/>
        </w:tabs>
        <w:spacing w:after="0" w:line="240" w:lineRule="auto"/>
        <w:ind w:firstLine="567"/>
        <w:jc w:val="both"/>
        <w:rPr>
          <w:rFonts w:ascii="Times New Roman" w:hAnsi="Times New Roman" w:cs="Times New Roman"/>
          <w:iCs/>
          <w:sz w:val="24"/>
          <w:szCs w:val="24"/>
        </w:rPr>
      </w:pPr>
      <w:r w:rsidRPr="008667DE">
        <w:rPr>
          <w:rFonts w:ascii="Times New Roman" w:hAnsi="Times New Roman" w:cs="Times New Roman"/>
          <w:iCs/>
          <w:sz w:val="24"/>
          <w:szCs w:val="24"/>
        </w:rPr>
        <w:t>25. Вимоги до використання преюдицій в юридичному процесі.</w:t>
      </w:r>
    </w:p>
    <w:p w14:paraId="254F677A" w14:textId="77777777" w:rsidR="008667DE" w:rsidRPr="008667DE" w:rsidRDefault="008667DE" w:rsidP="008667DE">
      <w:pPr>
        <w:tabs>
          <w:tab w:val="left" w:pos="1102"/>
        </w:tabs>
        <w:spacing w:after="0" w:line="240" w:lineRule="auto"/>
        <w:ind w:firstLine="567"/>
        <w:jc w:val="both"/>
        <w:rPr>
          <w:rFonts w:ascii="Times New Roman" w:hAnsi="Times New Roman" w:cs="Times New Roman"/>
          <w:iCs/>
          <w:sz w:val="24"/>
          <w:szCs w:val="24"/>
        </w:rPr>
      </w:pPr>
      <w:r w:rsidRPr="008667DE">
        <w:rPr>
          <w:rFonts w:ascii="Times New Roman" w:hAnsi="Times New Roman" w:cs="Times New Roman"/>
          <w:iCs/>
          <w:sz w:val="24"/>
          <w:szCs w:val="24"/>
        </w:rPr>
        <w:lastRenderedPageBreak/>
        <w:t>26. Зміст і форма юридичних символів. Вимоги до юридичних символів.</w:t>
      </w:r>
    </w:p>
    <w:p w14:paraId="72418510" w14:textId="77777777" w:rsidR="008667DE" w:rsidRPr="008667DE" w:rsidRDefault="008667DE" w:rsidP="008667DE">
      <w:pPr>
        <w:tabs>
          <w:tab w:val="left" w:pos="1102"/>
        </w:tabs>
        <w:spacing w:after="0" w:line="240" w:lineRule="auto"/>
        <w:ind w:firstLine="567"/>
        <w:jc w:val="both"/>
        <w:rPr>
          <w:rFonts w:ascii="Times New Roman" w:hAnsi="Times New Roman" w:cs="Times New Roman"/>
          <w:iCs/>
          <w:sz w:val="24"/>
          <w:szCs w:val="24"/>
        </w:rPr>
      </w:pPr>
      <w:r w:rsidRPr="008667DE">
        <w:rPr>
          <w:rFonts w:ascii="Times New Roman" w:hAnsi="Times New Roman" w:cs="Times New Roman"/>
          <w:iCs/>
          <w:sz w:val="24"/>
          <w:szCs w:val="24"/>
        </w:rPr>
        <w:t>27. Вплив юридичних застережень на ефективність правового регулювання.</w:t>
      </w:r>
    </w:p>
    <w:p w14:paraId="569ABD88" w14:textId="77777777" w:rsidR="008667DE" w:rsidRPr="008667DE" w:rsidRDefault="008667DE" w:rsidP="008667DE">
      <w:pPr>
        <w:tabs>
          <w:tab w:val="left" w:pos="1102"/>
        </w:tabs>
        <w:spacing w:after="0" w:line="240" w:lineRule="auto"/>
        <w:ind w:firstLine="567"/>
        <w:jc w:val="both"/>
        <w:rPr>
          <w:rFonts w:ascii="Times New Roman" w:hAnsi="Times New Roman" w:cs="Times New Roman"/>
          <w:iCs/>
          <w:sz w:val="24"/>
          <w:szCs w:val="24"/>
        </w:rPr>
      </w:pPr>
      <w:r w:rsidRPr="008667DE">
        <w:rPr>
          <w:rFonts w:ascii="Times New Roman" w:hAnsi="Times New Roman" w:cs="Times New Roman"/>
          <w:iCs/>
          <w:sz w:val="24"/>
          <w:szCs w:val="24"/>
        </w:rPr>
        <w:t>28. Порядок набрання чинності іншими юридичними документами: міжнародними договорами України; рішеннями і висновками Конституційного Суду України; постановами Верховного Суду України та вищих спеціалізованих судів; розпорядчими та іншими документами органів виконавчої влади, підприємств, установ, організацій.</w:t>
      </w:r>
    </w:p>
    <w:p w14:paraId="0965FB07" w14:textId="77777777" w:rsidR="008667DE" w:rsidRPr="008667DE" w:rsidRDefault="008667DE" w:rsidP="008667DE">
      <w:pPr>
        <w:tabs>
          <w:tab w:val="left" w:pos="1102"/>
        </w:tabs>
        <w:spacing w:after="0" w:line="240" w:lineRule="auto"/>
        <w:ind w:firstLine="567"/>
        <w:jc w:val="both"/>
        <w:rPr>
          <w:rFonts w:ascii="Times New Roman" w:hAnsi="Times New Roman" w:cs="Times New Roman"/>
          <w:iCs/>
          <w:sz w:val="24"/>
          <w:szCs w:val="24"/>
        </w:rPr>
      </w:pPr>
      <w:r w:rsidRPr="008667DE">
        <w:rPr>
          <w:rFonts w:ascii="Times New Roman" w:hAnsi="Times New Roman" w:cs="Times New Roman"/>
          <w:iCs/>
          <w:sz w:val="24"/>
          <w:szCs w:val="24"/>
        </w:rPr>
        <w:t>29. Значення опублікування нормативно-правових актів</w:t>
      </w:r>
    </w:p>
    <w:p w14:paraId="285BEF3F" w14:textId="77777777" w:rsidR="008667DE" w:rsidRPr="008667DE" w:rsidRDefault="008667DE" w:rsidP="008667DE">
      <w:pPr>
        <w:tabs>
          <w:tab w:val="left" w:pos="1102"/>
        </w:tabs>
        <w:spacing w:after="0" w:line="240" w:lineRule="auto"/>
        <w:ind w:firstLine="567"/>
        <w:jc w:val="both"/>
        <w:rPr>
          <w:rFonts w:ascii="Times New Roman" w:hAnsi="Times New Roman" w:cs="Times New Roman"/>
          <w:iCs/>
          <w:sz w:val="24"/>
          <w:szCs w:val="24"/>
        </w:rPr>
      </w:pPr>
      <w:r w:rsidRPr="008667DE">
        <w:rPr>
          <w:rFonts w:ascii="Times New Roman" w:hAnsi="Times New Roman" w:cs="Times New Roman"/>
          <w:iCs/>
          <w:sz w:val="24"/>
          <w:szCs w:val="24"/>
        </w:rPr>
        <w:t>30. Особливості систематизації рішень Конституційного Суду України.</w:t>
      </w:r>
    </w:p>
    <w:p w14:paraId="69F60419" w14:textId="77777777" w:rsidR="008667DE" w:rsidRPr="008667DE" w:rsidRDefault="008667DE" w:rsidP="008667DE">
      <w:pPr>
        <w:tabs>
          <w:tab w:val="left" w:pos="1102"/>
        </w:tabs>
        <w:spacing w:after="0" w:line="240" w:lineRule="auto"/>
        <w:ind w:firstLine="567"/>
        <w:jc w:val="both"/>
        <w:rPr>
          <w:rFonts w:ascii="Times New Roman" w:hAnsi="Times New Roman" w:cs="Times New Roman"/>
          <w:iCs/>
          <w:sz w:val="24"/>
          <w:szCs w:val="24"/>
        </w:rPr>
      </w:pPr>
      <w:r w:rsidRPr="008667DE">
        <w:rPr>
          <w:rFonts w:ascii="Times New Roman" w:hAnsi="Times New Roman" w:cs="Times New Roman"/>
          <w:iCs/>
          <w:sz w:val="24"/>
          <w:szCs w:val="24"/>
        </w:rPr>
        <w:t>31. Особливості систематизації міжнародних договорів.</w:t>
      </w:r>
    </w:p>
    <w:p w14:paraId="1E082679" w14:textId="77777777" w:rsidR="008667DE" w:rsidRPr="008667DE" w:rsidRDefault="008667DE" w:rsidP="008667DE">
      <w:pPr>
        <w:tabs>
          <w:tab w:val="left" w:pos="1102"/>
        </w:tabs>
        <w:spacing w:after="0" w:line="240" w:lineRule="auto"/>
        <w:ind w:firstLine="567"/>
        <w:jc w:val="both"/>
        <w:rPr>
          <w:rFonts w:ascii="Times New Roman" w:hAnsi="Times New Roman" w:cs="Times New Roman"/>
          <w:iCs/>
          <w:sz w:val="24"/>
          <w:szCs w:val="24"/>
        </w:rPr>
      </w:pPr>
      <w:r w:rsidRPr="008667DE">
        <w:rPr>
          <w:rFonts w:ascii="Times New Roman" w:hAnsi="Times New Roman" w:cs="Times New Roman"/>
          <w:iCs/>
          <w:sz w:val="24"/>
          <w:szCs w:val="24"/>
        </w:rPr>
        <w:t>32. Облік нормативно-правових актів.</w:t>
      </w:r>
    </w:p>
    <w:p w14:paraId="39B8BF4F" w14:textId="77777777" w:rsidR="008667DE" w:rsidRPr="008667DE" w:rsidRDefault="008667DE" w:rsidP="008667DE">
      <w:pPr>
        <w:tabs>
          <w:tab w:val="left" w:pos="1102"/>
        </w:tabs>
        <w:spacing w:after="0" w:line="240" w:lineRule="auto"/>
        <w:ind w:firstLine="567"/>
        <w:jc w:val="both"/>
        <w:rPr>
          <w:rFonts w:ascii="Times New Roman" w:hAnsi="Times New Roman" w:cs="Times New Roman"/>
          <w:iCs/>
          <w:sz w:val="24"/>
          <w:szCs w:val="24"/>
        </w:rPr>
      </w:pPr>
      <w:r w:rsidRPr="008667DE">
        <w:rPr>
          <w:rFonts w:ascii="Times New Roman" w:hAnsi="Times New Roman" w:cs="Times New Roman"/>
          <w:iCs/>
          <w:sz w:val="24"/>
          <w:szCs w:val="24"/>
        </w:rPr>
        <w:t>33. Договір як основний вид правореалізаційних документів.</w:t>
      </w:r>
    </w:p>
    <w:p w14:paraId="7F8FFAE2" w14:textId="77777777" w:rsidR="008667DE" w:rsidRPr="008667DE" w:rsidRDefault="008667DE" w:rsidP="008667DE">
      <w:pPr>
        <w:tabs>
          <w:tab w:val="left" w:pos="1102"/>
        </w:tabs>
        <w:spacing w:after="0" w:line="240" w:lineRule="auto"/>
        <w:ind w:firstLine="567"/>
        <w:jc w:val="both"/>
        <w:rPr>
          <w:rFonts w:ascii="Times New Roman" w:hAnsi="Times New Roman" w:cs="Times New Roman"/>
          <w:iCs/>
          <w:sz w:val="24"/>
          <w:szCs w:val="24"/>
        </w:rPr>
      </w:pPr>
      <w:r w:rsidRPr="008667DE">
        <w:rPr>
          <w:rFonts w:ascii="Times New Roman" w:hAnsi="Times New Roman" w:cs="Times New Roman"/>
          <w:iCs/>
          <w:sz w:val="24"/>
          <w:szCs w:val="24"/>
        </w:rPr>
        <w:t>34. Техніко-юридичні особливості договорів.</w:t>
      </w:r>
    </w:p>
    <w:p w14:paraId="5198B15A" w14:textId="77777777" w:rsidR="008667DE" w:rsidRPr="008667DE" w:rsidRDefault="008667DE" w:rsidP="008667DE">
      <w:pPr>
        <w:tabs>
          <w:tab w:val="left" w:pos="1102"/>
        </w:tabs>
        <w:spacing w:after="0" w:line="240" w:lineRule="auto"/>
        <w:ind w:firstLine="567"/>
        <w:jc w:val="both"/>
        <w:rPr>
          <w:rFonts w:ascii="Times New Roman" w:hAnsi="Times New Roman" w:cs="Times New Roman"/>
          <w:iCs/>
          <w:sz w:val="24"/>
          <w:szCs w:val="24"/>
        </w:rPr>
      </w:pPr>
      <w:r w:rsidRPr="008667DE">
        <w:rPr>
          <w:rFonts w:ascii="Times New Roman" w:hAnsi="Times New Roman" w:cs="Times New Roman"/>
          <w:iCs/>
          <w:sz w:val="24"/>
          <w:szCs w:val="24"/>
        </w:rPr>
        <w:t>35. Мова, стиль та термінологія актів правозастосування та вимоги юридико-технічного характеру.</w:t>
      </w:r>
    </w:p>
    <w:p w14:paraId="69D8B045" w14:textId="77777777" w:rsidR="008667DE" w:rsidRPr="008667DE" w:rsidRDefault="008667DE" w:rsidP="008667DE">
      <w:pPr>
        <w:tabs>
          <w:tab w:val="left" w:pos="1102"/>
        </w:tabs>
        <w:spacing w:after="0" w:line="240" w:lineRule="auto"/>
        <w:ind w:firstLine="567"/>
        <w:jc w:val="both"/>
        <w:rPr>
          <w:rFonts w:ascii="Times New Roman" w:hAnsi="Times New Roman" w:cs="Times New Roman"/>
          <w:iCs/>
          <w:sz w:val="24"/>
          <w:szCs w:val="24"/>
        </w:rPr>
      </w:pPr>
      <w:r w:rsidRPr="008667DE">
        <w:rPr>
          <w:rFonts w:ascii="Times New Roman" w:hAnsi="Times New Roman" w:cs="Times New Roman"/>
          <w:iCs/>
          <w:sz w:val="24"/>
          <w:szCs w:val="24"/>
        </w:rPr>
        <w:t>36. Прийоми і способи юридичної техніки при підготовці інтерпретаційних актів.</w:t>
      </w:r>
    </w:p>
    <w:p w14:paraId="38EF3A75" w14:textId="77777777" w:rsidR="008667DE" w:rsidRPr="008667DE" w:rsidRDefault="008667DE" w:rsidP="008667DE">
      <w:pPr>
        <w:tabs>
          <w:tab w:val="left" w:pos="1102"/>
        </w:tabs>
        <w:spacing w:after="0" w:line="240" w:lineRule="auto"/>
        <w:ind w:firstLine="567"/>
        <w:jc w:val="both"/>
        <w:rPr>
          <w:rFonts w:ascii="Times New Roman" w:hAnsi="Times New Roman" w:cs="Times New Roman"/>
          <w:iCs/>
          <w:sz w:val="24"/>
          <w:szCs w:val="24"/>
        </w:rPr>
      </w:pPr>
      <w:r w:rsidRPr="008667DE">
        <w:rPr>
          <w:rFonts w:ascii="Times New Roman" w:hAnsi="Times New Roman" w:cs="Times New Roman"/>
          <w:iCs/>
          <w:sz w:val="24"/>
          <w:szCs w:val="24"/>
        </w:rPr>
        <w:t>37. Техніка опублікування актів тлумачення норм права.</w:t>
      </w:r>
    </w:p>
    <w:p w14:paraId="4CA269DA" w14:textId="77777777" w:rsidR="008667DE" w:rsidRPr="008667DE" w:rsidRDefault="008667DE" w:rsidP="008667DE">
      <w:pPr>
        <w:tabs>
          <w:tab w:val="left" w:pos="1102"/>
        </w:tabs>
        <w:spacing w:after="0" w:line="240" w:lineRule="auto"/>
        <w:ind w:firstLine="567"/>
        <w:jc w:val="both"/>
        <w:rPr>
          <w:rFonts w:ascii="Times New Roman" w:hAnsi="Times New Roman" w:cs="Times New Roman"/>
          <w:iCs/>
          <w:sz w:val="24"/>
          <w:szCs w:val="24"/>
        </w:rPr>
      </w:pPr>
      <w:r w:rsidRPr="008667DE">
        <w:rPr>
          <w:rFonts w:ascii="Times New Roman" w:hAnsi="Times New Roman" w:cs="Times New Roman"/>
          <w:iCs/>
          <w:sz w:val="24"/>
          <w:szCs w:val="24"/>
        </w:rPr>
        <w:t>38. Шляхи усунення та недопущення інтерпретаційних помилок.</w:t>
      </w:r>
    </w:p>
    <w:p w14:paraId="0DC3B7C0" w14:textId="77777777" w:rsidR="008667DE" w:rsidRPr="008667DE" w:rsidRDefault="008667DE" w:rsidP="008667DE">
      <w:pPr>
        <w:tabs>
          <w:tab w:val="left" w:pos="1102"/>
        </w:tabs>
        <w:spacing w:after="0" w:line="240" w:lineRule="auto"/>
        <w:ind w:firstLine="567"/>
        <w:jc w:val="both"/>
        <w:rPr>
          <w:rFonts w:ascii="Times New Roman" w:hAnsi="Times New Roman" w:cs="Times New Roman"/>
          <w:iCs/>
          <w:sz w:val="24"/>
          <w:szCs w:val="24"/>
        </w:rPr>
      </w:pPr>
      <w:r w:rsidRPr="008667DE">
        <w:rPr>
          <w:rFonts w:ascii="Times New Roman" w:hAnsi="Times New Roman" w:cs="Times New Roman"/>
          <w:iCs/>
          <w:sz w:val="24"/>
          <w:szCs w:val="24"/>
        </w:rPr>
        <w:t>39. Основні дефекти правореалізаційних актів.</w:t>
      </w:r>
    </w:p>
    <w:p w14:paraId="2104974D" w14:textId="053ACC68" w:rsidR="00504C5D" w:rsidRPr="00831637" w:rsidRDefault="00255198" w:rsidP="008667DE">
      <w:pPr>
        <w:tabs>
          <w:tab w:val="left" w:pos="1102"/>
        </w:tabs>
        <w:spacing w:after="0" w:line="240" w:lineRule="auto"/>
        <w:ind w:firstLine="567"/>
        <w:jc w:val="both"/>
        <w:rPr>
          <w:rFonts w:ascii="Times New Roman" w:hAnsi="Times New Roman" w:cs="Times New Roman"/>
          <w:iCs/>
          <w:sz w:val="24"/>
          <w:szCs w:val="24"/>
          <w:lang w:val="uk-UA"/>
        </w:rPr>
      </w:pPr>
      <w:r>
        <w:rPr>
          <w:rFonts w:ascii="Times New Roman" w:hAnsi="Times New Roman" w:cs="Times New Roman"/>
          <w:iCs/>
          <w:sz w:val="24"/>
          <w:szCs w:val="24"/>
        </w:rPr>
        <w:t>40.</w:t>
      </w:r>
      <w:r>
        <w:rPr>
          <w:rFonts w:ascii="Times New Roman" w:hAnsi="Times New Roman" w:cs="Times New Roman"/>
          <w:iCs/>
          <w:sz w:val="24"/>
          <w:szCs w:val="24"/>
          <w:lang w:val="uk-UA"/>
        </w:rPr>
        <w:t xml:space="preserve"> </w:t>
      </w:r>
      <w:r w:rsidR="008667DE" w:rsidRPr="008667DE">
        <w:rPr>
          <w:rFonts w:ascii="Times New Roman" w:hAnsi="Times New Roman" w:cs="Times New Roman"/>
          <w:iCs/>
          <w:sz w:val="24"/>
          <w:szCs w:val="24"/>
        </w:rPr>
        <w:t>Редагування управлінських, адміністративно-правових, кримінально-процесуальних, цивільно-правових, цивільних процесуальних документів.</w:t>
      </w:r>
    </w:p>
    <w:p w14:paraId="1611E88D" w14:textId="4CCCEEF1" w:rsidR="00D14140" w:rsidRPr="00831637" w:rsidRDefault="00831637" w:rsidP="00831637">
      <w:pPr>
        <w:tabs>
          <w:tab w:val="left" w:pos="1102"/>
        </w:tabs>
        <w:spacing w:after="0" w:line="240" w:lineRule="auto"/>
        <w:ind w:firstLine="567"/>
        <w:jc w:val="both"/>
        <w:rPr>
          <w:rFonts w:ascii="Times New Roman" w:hAnsi="Times New Roman" w:cs="Times New Roman"/>
          <w:iCs/>
          <w:sz w:val="24"/>
          <w:szCs w:val="24"/>
          <w:lang w:val="uk-UA"/>
        </w:rPr>
      </w:pPr>
      <w:r>
        <w:rPr>
          <w:rFonts w:ascii="Times New Roman" w:hAnsi="Times New Roman" w:cs="Times New Roman"/>
          <w:iCs/>
          <w:sz w:val="24"/>
          <w:szCs w:val="24"/>
          <w:lang w:val="uk-UA"/>
        </w:rPr>
        <w:t xml:space="preserve"> </w:t>
      </w:r>
    </w:p>
    <w:p w14:paraId="0BB51625" w14:textId="51D63534" w:rsidR="00A342B8" w:rsidRPr="001E0DCD" w:rsidRDefault="00A342B8" w:rsidP="001E0DCD">
      <w:pPr>
        <w:tabs>
          <w:tab w:val="left" w:pos="1102"/>
        </w:tabs>
        <w:spacing w:after="0" w:line="240" w:lineRule="auto"/>
        <w:ind w:firstLine="567"/>
        <w:jc w:val="center"/>
        <w:rPr>
          <w:rFonts w:ascii="Times New Roman" w:hAnsi="Times New Roman" w:cs="Times New Roman"/>
          <w:bCs/>
          <w:sz w:val="24"/>
          <w:szCs w:val="24"/>
          <w:lang w:val="uk-UA"/>
        </w:rPr>
      </w:pPr>
      <w:r w:rsidRPr="00545E4E">
        <w:rPr>
          <w:rFonts w:ascii="Times New Roman" w:hAnsi="Times New Roman" w:cs="Times New Roman"/>
          <w:b/>
          <w:sz w:val="24"/>
          <w:szCs w:val="24"/>
        </w:rPr>
        <w:t>Методи навчання та форми контролю у відповідності до програмних результатів навчання</w:t>
      </w:r>
    </w:p>
    <w:p w14:paraId="6117E831" w14:textId="6D337E82" w:rsidR="00597AA1" w:rsidRDefault="00597AA1" w:rsidP="00A342B8">
      <w:pPr>
        <w:tabs>
          <w:tab w:val="left" w:pos="1102"/>
        </w:tabs>
        <w:spacing w:after="0" w:line="240" w:lineRule="auto"/>
        <w:jc w:val="center"/>
        <w:rPr>
          <w:rFonts w:ascii="Times New Roman" w:hAnsi="Times New Roman" w:cs="Times New Roman"/>
          <w:b/>
          <w:sz w:val="24"/>
          <w:szCs w:val="24"/>
          <w:lang w:val="uk-UA"/>
        </w:rPr>
      </w:pPr>
    </w:p>
    <w:p w14:paraId="394E9ABC" w14:textId="77777777" w:rsidR="00665B74" w:rsidRDefault="00597AA1" w:rsidP="00665B74">
      <w:pPr>
        <w:tabs>
          <w:tab w:val="left" w:pos="1102"/>
        </w:tabs>
        <w:spacing w:after="0" w:line="240" w:lineRule="auto"/>
        <w:ind w:firstLine="567"/>
        <w:jc w:val="both"/>
        <w:rPr>
          <w:rFonts w:ascii="Times New Roman" w:hAnsi="Times New Roman" w:cs="Times New Roman"/>
          <w:bCs/>
          <w:sz w:val="24"/>
          <w:szCs w:val="24"/>
          <w:lang w:val="uk-UA"/>
        </w:rPr>
      </w:pPr>
      <w:r w:rsidRPr="00597AA1">
        <w:rPr>
          <w:rFonts w:ascii="Times New Roman" w:hAnsi="Times New Roman" w:cs="Times New Roman"/>
          <w:bCs/>
          <w:sz w:val="24"/>
          <w:szCs w:val="24"/>
        </w:rPr>
        <w:t>Методи та форми організації та здійснення навчально-пізнавальної діяльності</w:t>
      </w:r>
      <w:r w:rsidR="00665B74">
        <w:rPr>
          <w:rFonts w:ascii="Times New Roman" w:hAnsi="Times New Roman" w:cs="Times New Roman"/>
          <w:bCs/>
          <w:sz w:val="24"/>
          <w:szCs w:val="24"/>
          <w:lang w:val="uk-UA"/>
        </w:rPr>
        <w:t>.</w:t>
      </w:r>
    </w:p>
    <w:p w14:paraId="6B8931D7" w14:textId="71D149CF" w:rsidR="00597AA1" w:rsidRPr="007D55B9" w:rsidRDefault="00597AA1" w:rsidP="00665B74">
      <w:pPr>
        <w:tabs>
          <w:tab w:val="left" w:pos="1102"/>
        </w:tabs>
        <w:spacing w:after="0" w:line="240" w:lineRule="auto"/>
        <w:ind w:firstLine="567"/>
        <w:jc w:val="both"/>
        <w:rPr>
          <w:rFonts w:ascii="Times New Roman" w:hAnsi="Times New Roman" w:cs="Times New Roman"/>
          <w:bCs/>
          <w:sz w:val="24"/>
          <w:szCs w:val="24"/>
          <w:lang w:val="uk-UA"/>
        </w:rPr>
      </w:pPr>
      <w:r w:rsidRPr="00665B74">
        <w:rPr>
          <w:rFonts w:ascii="Times New Roman" w:hAnsi="Times New Roman" w:cs="Times New Roman"/>
          <w:bCs/>
          <w:sz w:val="24"/>
          <w:szCs w:val="24"/>
          <w:lang w:val="uk-UA"/>
        </w:rPr>
        <w:t xml:space="preserve">З метою більш ефективної активізації навчально-пізнавальної діяльності </w:t>
      </w:r>
      <w:r w:rsidR="00665B74">
        <w:rPr>
          <w:rFonts w:ascii="Times New Roman" w:hAnsi="Times New Roman" w:cs="Times New Roman"/>
          <w:bCs/>
          <w:sz w:val="24"/>
          <w:szCs w:val="24"/>
          <w:lang w:val="uk-UA"/>
        </w:rPr>
        <w:t>здобувачів</w:t>
      </w:r>
      <w:r w:rsidRPr="00665B74">
        <w:rPr>
          <w:rFonts w:ascii="Times New Roman" w:hAnsi="Times New Roman" w:cs="Times New Roman"/>
          <w:bCs/>
          <w:sz w:val="24"/>
          <w:szCs w:val="24"/>
          <w:lang w:val="uk-UA"/>
        </w:rPr>
        <w:t xml:space="preserve"> при </w:t>
      </w:r>
      <w:r w:rsidR="00504C5D">
        <w:rPr>
          <w:rFonts w:ascii="Times New Roman" w:hAnsi="Times New Roman" w:cs="Times New Roman"/>
          <w:bCs/>
          <w:sz w:val="24"/>
          <w:szCs w:val="24"/>
          <w:lang w:val="uk-UA"/>
        </w:rPr>
        <w:t xml:space="preserve">вивченні навчальної дисципліни </w:t>
      </w:r>
      <w:r w:rsidRPr="00665B74">
        <w:rPr>
          <w:rFonts w:ascii="Times New Roman" w:hAnsi="Times New Roman" w:cs="Times New Roman"/>
          <w:bCs/>
          <w:sz w:val="24"/>
          <w:szCs w:val="24"/>
          <w:lang w:val="uk-UA"/>
        </w:rPr>
        <w:t xml:space="preserve"> можуть використовуватись: оглядові лекції, лекції з проблемних питань, робота в малих групах, семінари-дискусії, ділові ігри, презентації, заняття із застосуванням комп'ютерної та телекомунікаційної техніки тощо. </w:t>
      </w:r>
      <w:r w:rsidRPr="007D55B9">
        <w:rPr>
          <w:rFonts w:ascii="Times New Roman" w:hAnsi="Times New Roman" w:cs="Times New Roman"/>
          <w:bCs/>
          <w:sz w:val="24"/>
          <w:szCs w:val="24"/>
          <w:lang w:val="uk-UA"/>
        </w:rPr>
        <w:t xml:space="preserve">Кожен з видів методики застосовується викладачем на власний розсуд. При цьому, слід враховувати рівень підготовленості групи, кількість </w:t>
      </w:r>
      <w:r w:rsidR="00665B74">
        <w:rPr>
          <w:rFonts w:ascii="Times New Roman" w:hAnsi="Times New Roman" w:cs="Times New Roman"/>
          <w:bCs/>
          <w:sz w:val="24"/>
          <w:szCs w:val="24"/>
          <w:lang w:val="uk-UA"/>
        </w:rPr>
        <w:t>здобувачів</w:t>
      </w:r>
      <w:r w:rsidRPr="007D55B9">
        <w:rPr>
          <w:rFonts w:ascii="Times New Roman" w:hAnsi="Times New Roman" w:cs="Times New Roman"/>
          <w:bCs/>
          <w:sz w:val="24"/>
          <w:szCs w:val="24"/>
          <w:lang w:val="uk-UA"/>
        </w:rPr>
        <w:t>, особливості</w:t>
      </w:r>
      <w:r w:rsidR="00665B74">
        <w:rPr>
          <w:rFonts w:ascii="Times New Roman" w:hAnsi="Times New Roman" w:cs="Times New Roman"/>
          <w:bCs/>
          <w:sz w:val="24"/>
          <w:szCs w:val="24"/>
          <w:lang w:val="uk-UA"/>
        </w:rPr>
        <w:t xml:space="preserve"> </w:t>
      </w:r>
      <w:r w:rsidRPr="007D55B9">
        <w:rPr>
          <w:rFonts w:ascii="Times New Roman" w:hAnsi="Times New Roman" w:cs="Times New Roman"/>
          <w:bCs/>
          <w:sz w:val="24"/>
          <w:szCs w:val="24"/>
          <w:lang w:val="uk-UA"/>
        </w:rPr>
        <w:t xml:space="preserve">дисципліни. </w:t>
      </w:r>
    </w:p>
    <w:p w14:paraId="573E50BB" w14:textId="77777777" w:rsidR="003F5F8C" w:rsidRPr="00597AA1" w:rsidRDefault="003F5F8C" w:rsidP="00597AA1">
      <w:pPr>
        <w:tabs>
          <w:tab w:val="left" w:pos="1102"/>
        </w:tabs>
        <w:spacing w:after="0" w:line="240" w:lineRule="auto"/>
        <w:jc w:val="both"/>
        <w:rPr>
          <w:rFonts w:ascii="Times New Roman" w:hAnsi="Times New Roman" w:cs="Times New Roman"/>
          <w:bCs/>
          <w:sz w:val="24"/>
          <w:szCs w:val="24"/>
          <w:lang w:val="uk-UA"/>
        </w:rPr>
      </w:pPr>
    </w:p>
    <w:p w14:paraId="3D1F44DC" w14:textId="77777777" w:rsidR="00BF057C" w:rsidRPr="00545E4E" w:rsidRDefault="00BF057C" w:rsidP="00A342B8">
      <w:pPr>
        <w:tabs>
          <w:tab w:val="left" w:pos="1102"/>
        </w:tabs>
        <w:spacing w:after="0" w:line="240" w:lineRule="auto"/>
        <w:jc w:val="center"/>
        <w:rPr>
          <w:rFonts w:ascii="Times New Roman" w:hAnsi="Times New Roman" w:cs="Times New Roman"/>
          <w:b/>
          <w:sz w:val="24"/>
          <w:szCs w:val="24"/>
          <w:lang w:val="uk-UA"/>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4252"/>
        <w:gridCol w:w="2410"/>
      </w:tblGrid>
      <w:tr w:rsidR="00A116F2" w:rsidRPr="00545E4E" w14:paraId="71D3A489" w14:textId="77777777" w:rsidTr="008F10EB">
        <w:tc>
          <w:tcPr>
            <w:tcW w:w="3686" w:type="dxa"/>
            <w:shd w:val="clear" w:color="auto" w:fill="auto"/>
            <w:vAlign w:val="bottom"/>
          </w:tcPr>
          <w:p w14:paraId="73A18755" w14:textId="77777777" w:rsidR="00A116F2" w:rsidRPr="008A1392" w:rsidRDefault="00A116F2" w:rsidP="008F10EB">
            <w:pPr>
              <w:pStyle w:val="aa"/>
              <w:jc w:val="center"/>
              <w:rPr>
                <w:b/>
                <w:sz w:val="24"/>
                <w:szCs w:val="24"/>
              </w:rPr>
            </w:pPr>
            <w:r w:rsidRPr="008A1392">
              <w:rPr>
                <w:rStyle w:val="100"/>
                <w:b/>
                <w:color w:val="000000"/>
                <w:sz w:val="24"/>
                <w:szCs w:val="24"/>
                <w:lang w:eastAsia="uk-UA"/>
              </w:rPr>
              <w:t>Програмні результати навчання</w:t>
            </w:r>
          </w:p>
        </w:tc>
        <w:tc>
          <w:tcPr>
            <w:tcW w:w="4252" w:type="dxa"/>
            <w:shd w:val="clear" w:color="auto" w:fill="auto"/>
            <w:vAlign w:val="bottom"/>
          </w:tcPr>
          <w:p w14:paraId="226086E7" w14:textId="77777777" w:rsidR="008A1392" w:rsidRDefault="00A116F2" w:rsidP="008F10EB">
            <w:pPr>
              <w:pStyle w:val="aa"/>
              <w:jc w:val="center"/>
              <w:rPr>
                <w:rStyle w:val="100"/>
                <w:b/>
                <w:color w:val="000000"/>
                <w:sz w:val="24"/>
                <w:szCs w:val="24"/>
                <w:lang w:eastAsia="uk-UA"/>
              </w:rPr>
            </w:pPr>
            <w:r w:rsidRPr="008A1392">
              <w:rPr>
                <w:rStyle w:val="100"/>
                <w:b/>
                <w:color w:val="000000"/>
                <w:sz w:val="24"/>
                <w:szCs w:val="24"/>
                <w:lang w:eastAsia="uk-UA"/>
              </w:rPr>
              <w:t>Методи навчання</w:t>
            </w:r>
          </w:p>
          <w:p w14:paraId="16D1B8CC" w14:textId="1ABB66B9" w:rsidR="008F10EB" w:rsidRPr="008F10EB" w:rsidRDefault="008F10EB" w:rsidP="008F10EB">
            <w:pPr>
              <w:pStyle w:val="aa"/>
              <w:jc w:val="center"/>
              <w:rPr>
                <w:b/>
                <w:color w:val="000000"/>
                <w:spacing w:val="3"/>
                <w:sz w:val="24"/>
                <w:szCs w:val="24"/>
                <w:shd w:val="clear" w:color="auto" w:fill="FFFFFF"/>
                <w:lang w:eastAsia="uk-UA"/>
              </w:rPr>
            </w:pPr>
          </w:p>
        </w:tc>
        <w:tc>
          <w:tcPr>
            <w:tcW w:w="2410" w:type="dxa"/>
            <w:shd w:val="clear" w:color="auto" w:fill="auto"/>
            <w:vAlign w:val="bottom"/>
          </w:tcPr>
          <w:p w14:paraId="06AB39C3" w14:textId="22F89571" w:rsidR="008A1392" w:rsidRPr="008F10EB" w:rsidRDefault="00A116F2" w:rsidP="008F10EB">
            <w:pPr>
              <w:pStyle w:val="aa"/>
              <w:jc w:val="center"/>
              <w:rPr>
                <w:b/>
                <w:color w:val="000000"/>
                <w:spacing w:val="3"/>
                <w:sz w:val="24"/>
                <w:szCs w:val="24"/>
                <w:shd w:val="clear" w:color="auto" w:fill="FFFFFF"/>
                <w:lang w:eastAsia="uk-UA"/>
              </w:rPr>
            </w:pPr>
            <w:r w:rsidRPr="008A1392">
              <w:rPr>
                <w:rStyle w:val="100"/>
                <w:b/>
                <w:color w:val="000000"/>
                <w:sz w:val="24"/>
                <w:szCs w:val="24"/>
                <w:lang w:eastAsia="uk-UA"/>
              </w:rPr>
              <w:t>Форми і засоби оцінювання</w:t>
            </w:r>
          </w:p>
        </w:tc>
      </w:tr>
      <w:tr w:rsidR="00A116F2" w:rsidRPr="00545E4E" w14:paraId="049CB6A7" w14:textId="77777777" w:rsidTr="008F10EB">
        <w:trPr>
          <w:trHeight w:val="259"/>
        </w:trPr>
        <w:tc>
          <w:tcPr>
            <w:tcW w:w="3686" w:type="dxa"/>
            <w:shd w:val="clear" w:color="auto" w:fill="auto"/>
          </w:tcPr>
          <w:p w14:paraId="42C8932E" w14:textId="77777777" w:rsidR="00B04F9A" w:rsidRPr="0081227A" w:rsidRDefault="00B04F9A" w:rsidP="00B04F9A">
            <w:pPr>
              <w:autoSpaceDE w:val="0"/>
              <w:autoSpaceDN w:val="0"/>
              <w:adjustRightInd w:val="0"/>
              <w:spacing w:after="0" w:line="240" w:lineRule="auto"/>
              <w:jc w:val="both"/>
              <w:rPr>
                <w:rFonts w:ascii="Times New Roman" w:hAnsi="Times New Roman" w:cs="Times New Roman"/>
                <w:color w:val="000000"/>
                <w:sz w:val="24"/>
                <w:szCs w:val="24"/>
                <w:lang w:val="uk-UA"/>
              </w:rPr>
            </w:pPr>
            <w:r w:rsidRPr="0081227A">
              <w:rPr>
                <w:rFonts w:ascii="Times New Roman" w:hAnsi="Times New Roman" w:cs="Times New Roman"/>
                <w:b/>
                <w:bCs/>
                <w:color w:val="000000"/>
                <w:sz w:val="24"/>
                <w:szCs w:val="24"/>
                <w:lang w:val="uk-UA"/>
              </w:rPr>
              <w:t xml:space="preserve">РН1. </w:t>
            </w:r>
            <w:r w:rsidRPr="0081227A">
              <w:rPr>
                <w:rFonts w:ascii="Times New Roman" w:hAnsi="Times New Roman" w:cs="Times New Roman"/>
                <w:color w:val="000000"/>
                <w:sz w:val="24"/>
                <w:szCs w:val="24"/>
                <w:lang w:val="uk-UA"/>
              </w:rPr>
              <w:t xml:space="preserve">Оцінювати природу та характер суспільних процесів і явищ, і виявляти розуміння меж та механізмів їх правового регулювання. </w:t>
            </w:r>
          </w:p>
          <w:p w14:paraId="166DF0AF" w14:textId="7CFBC381" w:rsidR="00B04F9A" w:rsidRPr="0081227A" w:rsidRDefault="00B04F9A" w:rsidP="00B04F9A">
            <w:pPr>
              <w:autoSpaceDE w:val="0"/>
              <w:autoSpaceDN w:val="0"/>
              <w:adjustRightInd w:val="0"/>
              <w:spacing w:after="0" w:line="240" w:lineRule="auto"/>
              <w:jc w:val="both"/>
              <w:rPr>
                <w:rFonts w:ascii="Times New Roman" w:hAnsi="Times New Roman" w:cs="Times New Roman"/>
                <w:color w:val="000000"/>
                <w:sz w:val="24"/>
                <w:szCs w:val="24"/>
                <w:lang w:val="uk-UA"/>
              </w:rPr>
            </w:pPr>
          </w:p>
          <w:p w14:paraId="1504F75B" w14:textId="45BF4477" w:rsidR="00B04F9A" w:rsidRPr="0081227A" w:rsidRDefault="00B04F9A" w:rsidP="00B04F9A">
            <w:pPr>
              <w:autoSpaceDE w:val="0"/>
              <w:autoSpaceDN w:val="0"/>
              <w:adjustRightInd w:val="0"/>
              <w:spacing w:after="0" w:line="240" w:lineRule="auto"/>
              <w:ind w:firstLine="567"/>
              <w:jc w:val="both"/>
              <w:rPr>
                <w:rFonts w:ascii="Times New Roman" w:hAnsi="Times New Roman" w:cs="Times New Roman"/>
                <w:color w:val="000000"/>
                <w:sz w:val="24"/>
                <w:szCs w:val="24"/>
                <w:lang w:val="uk-UA"/>
              </w:rPr>
            </w:pPr>
          </w:p>
          <w:p w14:paraId="34EE02C6" w14:textId="6F6F59DB" w:rsidR="00A116F2" w:rsidRPr="00545E4E" w:rsidRDefault="00A116F2" w:rsidP="00B04F9A">
            <w:pPr>
              <w:shd w:val="clear" w:color="auto" w:fill="FFFFFF"/>
              <w:spacing w:after="0" w:line="240" w:lineRule="auto"/>
              <w:ind w:firstLine="567"/>
              <w:jc w:val="both"/>
              <w:rPr>
                <w:rStyle w:val="100"/>
                <w:spacing w:val="0"/>
                <w:sz w:val="24"/>
                <w:szCs w:val="24"/>
                <w:shd w:val="clear" w:color="auto" w:fill="auto"/>
              </w:rPr>
            </w:pPr>
          </w:p>
        </w:tc>
        <w:tc>
          <w:tcPr>
            <w:tcW w:w="4252" w:type="dxa"/>
            <w:shd w:val="clear" w:color="auto" w:fill="auto"/>
          </w:tcPr>
          <w:p w14:paraId="0F542EAC" w14:textId="1A97540A" w:rsidR="007B0121" w:rsidRPr="003052CA" w:rsidRDefault="00083D53" w:rsidP="008A1392">
            <w:pPr>
              <w:pStyle w:val="ae"/>
              <w:tabs>
                <w:tab w:val="left" w:pos="1207"/>
              </w:tabs>
              <w:ind w:left="0" w:firstLine="0"/>
              <w:jc w:val="both"/>
              <w:rPr>
                <w:rStyle w:val="100"/>
                <w:sz w:val="24"/>
                <w:szCs w:val="24"/>
                <w:lang w:eastAsia="uk-UA"/>
              </w:rPr>
            </w:pPr>
            <w:r>
              <w:rPr>
                <w:rStyle w:val="100"/>
                <w:sz w:val="24"/>
                <w:szCs w:val="24"/>
                <w:lang w:eastAsia="uk-UA"/>
              </w:rPr>
              <w:t xml:space="preserve">Опрацювання літератури, </w:t>
            </w:r>
            <w:r w:rsidR="003052CA" w:rsidRPr="003052CA">
              <w:rPr>
                <w:rStyle w:val="100"/>
                <w:sz w:val="24"/>
                <w:szCs w:val="24"/>
                <w:lang w:eastAsia="uk-UA"/>
              </w:rPr>
              <w:t>аналітичний метод,</w:t>
            </w:r>
            <w:r w:rsidR="003052CA">
              <w:rPr>
                <w:rStyle w:val="100"/>
                <w:sz w:val="24"/>
                <w:szCs w:val="24"/>
                <w:lang w:eastAsia="uk-UA"/>
              </w:rPr>
              <w:t xml:space="preserve"> </w:t>
            </w:r>
            <w:r w:rsidR="003052CA" w:rsidRPr="003052CA">
              <w:rPr>
                <w:rStyle w:val="100"/>
                <w:sz w:val="24"/>
                <w:szCs w:val="24"/>
                <w:lang w:eastAsia="uk-UA"/>
              </w:rPr>
              <w:t xml:space="preserve">синтетичний метод, створення ситуацій пізнавальної новизни, створення ситуації зацікавленості, частково-пошуковий метод, виконання індивідуальних навчальних завдань, самостійна робота </w:t>
            </w:r>
            <w:r w:rsidR="008A1392">
              <w:rPr>
                <w:rStyle w:val="100"/>
                <w:sz w:val="24"/>
                <w:szCs w:val="24"/>
                <w:lang w:eastAsia="uk-UA"/>
              </w:rPr>
              <w:t>здобувачів</w:t>
            </w:r>
            <w:r w:rsidR="00C932D3">
              <w:rPr>
                <w:rStyle w:val="100"/>
                <w:sz w:val="24"/>
                <w:szCs w:val="24"/>
                <w:lang w:eastAsia="uk-UA"/>
              </w:rPr>
              <w:t>.</w:t>
            </w:r>
          </w:p>
          <w:p w14:paraId="29ED2F96" w14:textId="491F43EC" w:rsidR="00A116F2" w:rsidRPr="00545E4E" w:rsidRDefault="00A116F2" w:rsidP="004F092F">
            <w:pPr>
              <w:pStyle w:val="ae"/>
              <w:tabs>
                <w:tab w:val="left" w:pos="1207"/>
              </w:tabs>
              <w:ind w:left="0" w:firstLine="0"/>
              <w:rPr>
                <w:rStyle w:val="100"/>
                <w:sz w:val="24"/>
                <w:szCs w:val="24"/>
                <w:lang w:eastAsia="uk-UA"/>
              </w:rPr>
            </w:pPr>
          </w:p>
        </w:tc>
        <w:tc>
          <w:tcPr>
            <w:tcW w:w="2410" w:type="dxa"/>
            <w:shd w:val="clear" w:color="auto" w:fill="auto"/>
          </w:tcPr>
          <w:p w14:paraId="1781F034" w14:textId="4EEC3459" w:rsidR="008A1392" w:rsidRDefault="00A116F2" w:rsidP="008A1392">
            <w:pPr>
              <w:pStyle w:val="Default"/>
              <w:jc w:val="both"/>
              <w:rPr>
                <w:rStyle w:val="100"/>
                <w:b/>
                <w:sz w:val="24"/>
                <w:szCs w:val="24"/>
                <w:lang w:val="uk-UA" w:eastAsia="uk-UA"/>
              </w:rPr>
            </w:pPr>
            <w:r w:rsidRPr="00545E4E">
              <w:rPr>
                <w:rStyle w:val="100"/>
                <w:b/>
                <w:sz w:val="24"/>
                <w:szCs w:val="24"/>
                <w:lang w:val="uk-UA" w:eastAsia="uk-UA"/>
              </w:rPr>
              <w:t>Поточний</w:t>
            </w:r>
            <w:r w:rsidR="001052CF">
              <w:rPr>
                <w:rStyle w:val="100"/>
                <w:b/>
                <w:sz w:val="24"/>
                <w:szCs w:val="24"/>
                <w:lang w:val="uk-UA" w:eastAsia="uk-UA"/>
              </w:rPr>
              <w:t xml:space="preserve"> </w:t>
            </w:r>
            <w:r w:rsidR="001052CF" w:rsidRPr="00083D53">
              <w:rPr>
                <w:rStyle w:val="100"/>
                <w:b/>
                <w:bCs/>
                <w:sz w:val="24"/>
                <w:szCs w:val="24"/>
                <w:lang w:val="uk-UA" w:eastAsia="uk-UA"/>
              </w:rPr>
              <w:t>контроль</w:t>
            </w:r>
            <w:r w:rsidR="004E659E" w:rsidRPr="00083D53">
              <w:rPr>
                <w:rStyle w:val="100"/>
                <w:b/>
                <w:bCs/>
                <w:sz w:val="24"/>
                <w:szCs w:val="24"/>
                <w:lang w:val="uk-UA" w:eastAsia="uk-UA"/>
              </w:rPr>
              <w:t>:</w:t>
            </w:r>
            <w:r w:rsidR="008A1392">
              <w:rPr>
                <w:rStyle w:val="100"/>
                <w:b/>
                <w:sz w:val="24"/>
                <w:szCs w:val="24"/>
                <w:lang w:val="uk-UA" w:eastAsia="uk-UA"/>
              </w:rPr>
              <w:t xml:space="preserve"> </w:t>
            </w:r>
          </w:p>
          <w:p w14:paraId="0B47562D" w14:textId="59F1AE23" w:rsidR="00A116F2" w:rsidRPr="00545E4E" w:rsidRDefault="003F336C" w:rsidP="008A1392">
            <w:pPr>
              <w:pStyle w:val="Default"/>
              <w:jc w:val="both"/>
              <w:rPr>
                <w:rStyle w:val="100"/>
                <w:spacing w:val="0"/>
                <w:sz w:val="24"/>
                <w:szCs w:val="24"/>
                <w:shd w:val="clear" w:color="auto" w:fill="auto"/>
                <w:lang w:val="uk-UA"/>
              </w:rPr>
            </w:pPr>
            <w:r w:rsidRPr="00545E4E">
              <w:rPr>
                <w:lang w:val="uk-UA"/>
              </w:rPr>
              <w:t>усна співбесіда за матеріалами розглянутої теми</w:t>
            </w:r>
            <w:r w:rsidR="00A355B5">
              <w:rPr>
                <w:lang w:val="uk-UA"/>
              </w:rPr>
              <w:t xml:space="preserve">, </w:t>
            </w:r>
            <w:r w:rsidR="00E35725" w:rsidRPr="00545E4E">
              <w:rPr>
                <w:rStyle w:val="100"/>
                <w:sz w:val="24"/>
                <w:szCs w:val="24"/>
                <w:lang w:val="uk-UA" w:eastAsia="uk-UA"/>
              </w:rPr>
              <w:t>практико-орієнтовні завдання</w:t>
            </w:r>
          </w:p>
          <w:p w14:paraId="4AC1B72B" w14:textId="7E0DFC74" w:rsidR="00A116F2" w:rsidRPr="00545E4E" w:rsidRDefault="00A116F2" w:rsidP="008A1392">
            <w:pPr>
              <w:pStyle w:val="aa"/>
              <w:jc w:val="both"/>
              <w:rPr>
                <w:rStyle w:val="100"/>
                <w:color w:val="000000"/>
                <w:sz w:val="24"/>
                <w:szCs w:val="24"/>
                <w:lang w:eastAsia="uk-UA"/>
              </w:rPr>
            </w:pPr>
            <w:r w:rsidRPr="00545E4E">
              <w:rPr>
                <w:rStyle w:val="100"/>
                <w:b/>
                <w:color w:val="000000"/>
                <w:sz w:val="24"/>
                <w:szCs w:val="24"/>
                <w:lang w:eastAsia="uk-UA"/>
              </w:rPr>
              <w:t>Підсумковий</w:t>
            </w:r>
            <w:r w:rsidR="001052CF">
              <w:rPr>
                <w:rStyle w:val="100"/>
                <w:b/>
                <w:color w:val="000000"/>
                <w:sz w:val="24"/>
                <w:szCs w:val="24"/>
                <w:lang w:eastAsia="uk-UA"/>
              </w:rPr>
              <w:t xml:space="preserve"> </w:t>
            </w:r>
            <w:r w:rsidR="004D3EA2" w:rsidRPr="001052CF">
              <w:rPr>
                <w:rStyle w:val="100"/>
                <w:color w:val="000000"/>
                <w:sz w:val="24"/>
                <w:szCs w:val="24"/>
                <w:lang w:eastAsia="uk-UA"/>
              </w:rPr>
              <w:t>контроль:</w:t>
            </w:r>
            <w:r w:rsidR="004D3EA2" w:rsidRPr="001052CF">
              <w:rPr>
                <w:rStyle w:val="100"/>
                <w:b/>
                <w:bCs/>
                <w:color w:val="000000"/>
                <w:sz w:val="24"/>
                <w:szCs w:val="24"/>
                <w:lang w:eastAsia="uk-UA"/>
              </w:rPr>
              <w:t xml:space="preserve"> </w:t>
            </w:r>
            <w:r w:rsidR="00C4168D">
              <w:rPr>
                <w:rStyle w:val="100"/>
                <w:color w:val="000000"/>
                <w:sz w:val="24"/>
                <w:szCs w:val="24"/>
                <w:lang w:eastAsia="uk-UA"/>
              </w:rPr>
              <w:t>залік</w:t>
            </w:r>
          </w:p>
        </w:tc>
      </w:tr>
      <w:tr w:rsidR="008F10EB" w:rsidRPr="00DC644C" w14:paraId="5CAE2665" w14:textId="77777777" w:rsidTr="00C42404">
        <w:trPr>
          <w:trHeight w:val="3930"/>
        </w:trPr>
        <w:tc>
          <w:tcPr>
            <w:tcW w:w="3686" w:type="dxa"/>
            <w:shd w:val="clear" w:color="auto" w:fill="auto"/>
          </w:tcPr>
          <w:p w14:paraId="4AB503D5" w14:textId="5B361E4B" w:rsidR="008F10EB" w:rsidRPr="00A355B5" w:rsidRDefault="00B04F9A" w:rsidP="008F10EB">
            <w:pPr>
              <w:pStyle w:val="TableParagraph"/>
              <w:rPr>
                <w:rStyle w:val="100"/>
                <w:spacing w:val="0"/>
                <w:sz w:val="24"/>
                <w:szCs w:val="24"/>
                <w:shd w:val="clear" w:color="auto" w:fill="auto"/>
              </w:rPr>
            </w:pPr>
            <w:r w:rsidRPr="00B04F9A">
              <w:rPr>
                <w:rStyle w:val="100"/>
                <w:b/>
                <w:spacing w:val="0"/>
                <w:sz w:val="24"/>
                <w:szCs w:val="24"/>
                <w:shd w:val="clear" w:color="auto" w:fill="auto"/>
              </w:rPr>
              <w:lastRenderedPageBreak/>
              <w:t>РН3.</w:t>
            </w:r>
            <w:r w:rsidRPr="00B04F9A">
              <w:rPr>
                <w:rStyle w:val="100"/>
                <w:spacing w:val="0"/>
                <w:sz w:val="24"/>
                <w:szCs w:val="24"/>
                <w:shd w:val="clear" w:color="auto" w:fill="auto"/>
              </w:rPr>
              <w:t xml:space="preserve"> Проводити збір, інтегрований аналіз та узагальнення матеріалів з різних джерел, включаючи наукову та професійну літературу, бази даних, цифрові, статистичні, тестові та інші, та перевіряти їх на достовірність, використовуючи сучасні методи дослідження.</w:t>
            </w:r>
          </w:p>
        </w:tc>
        <w:tc>
          <w:tcPr>
            <w:tcW w:w="4252" w:type="dxa"/>
            <w:shd w:val="clear" w:color="auto" w:fill="auto"/>
          </w:tcPr>
          <w:p w14:paraId="1D60EA3B" w14:textId="25DA5DA9" w:rsidR="008F10EB" w:rsidRPr="003052CA" w:rsidRDefault="00DC644C" w:rsidP="00083D53">
            <w:pPr>
              <w:pStyle w:val="ae"/>
              <w:tabs>
                <w:tab w:val="left" w:pos="1207"/>
              </w:tabs>
              <w:ind w:left="0" w:firstLine="0"/>
              <w:jc w:val="both"/>
              <w:rPr>
                <w:rStyle w:val="100"/>
                <w:sz w:val="24"/>
                <w:szCs w:val="24"/>
                <w:lang w:eastAsia="uk-UA"/>
              </w:rPr>
            </w:pPr>
            <w:r w:rsidRPr="00DC644C">
              <w:rPr>
                <w:rStyle w:val="100"/>
                <w:sz w:val="24"/>
                <w:szCs w:val="24"/>
                <w:lang w:eastAsia="uk-UA"/>
              </w:rPr>
              <w:t xml:space="preserve">опрацювання </w:t>
            </w:r>
            <w:r w:rsidR="00083D53">
              <w:rPr>
                <w:rStyle w:val="100"/>
                <w:sz w:val="24"/>
                <w:szCs w:val="24"/>
                <w:lang w:eastAsia="uk-UA"/>
              </w:rPr>
              <w:t xml:space="preserve"> літератури, </w:t>
            </w:r>
            <w:r w:rsidRPr="00DC644C">
              <w:rPr>
                <w:rStyle w:val="100"/>
                <w:sz w:val="24"/>
                <w:szCs w:val="24"/>
                <w:lang w:eastAsia="uk-UA"/>
              </w:rPr>
              <w:t>аналітичний метод, синтетичний метод, створення ситуацій пізнавальної новизни, створення ситуації зацікавленості, частково-пошуковий метод, виконання індивідуальних навчальних завдань, самостійна робота здобувачів.</w:t>
            </w:r>
          </w:p>
        </w:tc>
        <w:tc>
          <w:tcPr>
            <w:tcW w:w="2410" w:type="dxa"/>
            <w:shd w:val="clear" w:color="auto" w:fill="auto"/>
          </w:tcPr>
          <w:p w14:paraId="4FB402F8" w14:textId="0B89A10D" w:rsidR="008F10EB" w:rsidRDefault="00DC644C" w:rsidP="00DC644C">
            <w:pPr>
              <w:tabs>
                <w:tab w:val="left" w:pos="1207"/>
              </w:tabs>
              <w:rPr>
                <w:rStyle w:val="100"/>
                <w:sz w:val="24"/>
                <w:szCs w:val="24"/>
                <w:lang w:val="uk-UA" w:eastAsia="uk-UA"/>
              </w:rPr>
            </w:pPr>
            <w:r w:rsidRPr="00DC644C">
              <w:rPr>
                <w:rStyle w:val="100"/>
                <w:b/>
                <w:sz w:val="24"/>
                <w:szCs w:val="24"/>
                <w:lang w:val="uk-UA" w:eastAsia="uk-UA"/>
              </w:rPr>
              <w:t>Поточний контроль:</w:t>
            </w:r>
            <w:r w:rsidRPr="00DC644C">
              <w:rPr>
                <w:rStyle w:val="100"/>
                <w:sz w:val="24"/>
                <w:szCs w:val="24"/>
                <w:lang w:val="uk-UA" w:eastAsia="uk-UA"/>
              </w:rPr>
              <w:t xml:space="preserve"> усне, письмове чи експрес-опитування, вирішення практичних</w:t>
            </w:r>
            <w:r>
              <w:rPr>
                <w:rStyle w:val="100"/>
                <w:sz w:val="24"/>
                <w:szCs w:val="24"/>
                <w:lang w:val="uk-UA" w:eastAsia="uk-UA"/>
              </w:rPr>
              <w:t xml:space="preserve"> </w:t>
            </w:r>
            <w:r w:rsidRPr="00DC644C">
              <w:rPr>
                <w:rStyle w:val="100"/>
                <w:sz w:val="24"/>
                <w:szCs w:val="24"/>
                <w:lang w:val="uk-UA" w:eastAsia="uk-UA"/>
              </w:rPr>
              <w:t xml:space="preserve">завдань або задач, розробка кейсів, захист </w:t>
            </w:r>
            <w:r>
              <w:rPr>
                <w:rStyle w:val="100"/>
                <w:sz w:val="24"/>
                <w:szCs w:val="24"/>
                <w:lang w:val="uk-UA" w:eastAsia="uk-UA"/>
              </w:rPr>
              <w:t xml:space="preserve">наукової роботи та </w:t>
            </w:r>
            <w:r w:rsidRPr="00DC644C">
              <w:rPr>
                <w:rStyle w:val="100"/>
                <w:sz w:val="24"/>
                <w:szCs w:val="24"/>
                <w:lang w:val="uk-UA" w:eastAsia="uk-UA"/>
              </w:rPr>
              <w:t>ін.</w:t>
            </w:r>
          </w:p>
          <w:p w14:paraId="2A06A9D5" w14:textId="3D0EA751" w:rsidR="00DC644C" w:rsidRPr="00DC644C" w:rsidRDefault="00DC644C" w:rsidP="00DC644C">
            <w:pPr>
              <w:tabs>
                <w:tab w:val="left" w:pos="1207"/>
              </w:tabs>
              <w:rPr>
                <w:rStyle w:val="100"/>
                <w:sz w:val="24"/>
                <w:szCs w:val="24"/>
                <w:lang w:val="uk-UA" w:eastAsia="uk-UA"/>
              </w:rPr>
            </w:pPr>
            <w:r w:rsidRPr="00DC644C">
              <w:rPr>
                <w:rStyle w:val="100"/>
                <w:b/>
                <w:sz w:val="24"/>
                <w:szCs w:val="24"/>
                <w:lang w:val="uk-UA" w:eastAsia="uk-UA"/>
              </w:rPr>
              <w:t>Підсумковий контроль:</w:t>
            </w:r>
            <w:r w:rsidRPr="00DC644C">
              <w:rPr>
                <w:rStyle w:val="100"/>
                <w:sz w:val="24"/>
                <w:szCs w:val="24"/>
                <w:lang w:val="uk-UA" w:eastAsia="uk-UA"/>
              </w:rPr>
              <w:t xml:space="preserve"> залік</w:t>
            </w:r>
          </w:p>
        </w:tc>
      </w:tr>
      <w:tr w:rsidR="008F10EB" w:rsidRPr="00545E4E" w14:paraId="787E2DBF" w14:textId="77777777" w:rsidTr="008F10EB">
        <w:trPr>
          <w:trHeight w:val="259"/>
        </w:trPr>
        <w:tc>
          <w:tcPr>
            <w:tcW w:w="3686" w:type="dxa"/>
            <w:shd w:val="clear" w:color="auto" w:fill="auto"/>
          </w:tcPr>
          <w:p w14:paraId="2A29CF4D" w14:textId="59C77C89" w:rsidR="008F10EB" w:rsidRPr="00A355B5" w:rsidRDefault="00B04F9A" w:rsidP="008F10EB">
            <w:pPr>
              <w:pStyle w:val="TableParagraph"/>
              <w:rPr>
                <w:rStyle w:val="100"/>
                <w:spacing w:val="0"/>
                <w:sz w:val="24"/>
                <w:szCs w:val="24"/>
                <w:shd w:val="clear" w:color="auto" w:fill="auto"/>
              </w:rPr>
            </w:pPr>
            <w:r w:rsidRPr="00B04F9A">
              <w:rPr>
                <w:rStyle w:val="100"/>
                <w:b/>
                <w:spacing w:val="0"/>
                <w:sz w:val="24"/>
                <w:szCs w:val="24"/>
                <w:shd w:val="clear" w:color="auto" w:fill="auto"/>
              </w:rPr>
              <w:t>РН4.</w:t>
            </w:r>
            <w:r w:rsidRPr="00B04F9A">
              <w:rPr>
                <w:rStyle w:val="100"/>
                <w:spacing w:val="0"/>
                <w:sz w:val="24"/>
                <w:szCs w:val="24"/>
                <w:shd w:val="clear" w:color="auto" w:fill="auto"/>
              </w:rPr>
              <w:t xml:space="preserve"> Здійснювати презентацію свого дослідження з правової теми, застосовуючи першоджерела та прийоми правової інтерпретації складних комплексних проблем, що постають з цього дослідження, аргументувати висновки.</w:t>
            </w:r>
          </w:p>
        </w:tc>
        <w:tc>
          <w:tcPr>
            <w:tcW w:w="4252" w:type="dxa"/>
            <w:shd w:val="clear" w:color="auto" w:fill="auto"/>
          </w:tcPr>
          <w:p w14:paraId="2102971D" w14:textId="23B0E89E" w:rsidR="008F10EB" w:rsidRPr="003052CA" w:rsidRDefault="00DC644C" w:rsidP="008A1392">
            <w:pPr>
              <w:pStyle w:val="ae"/>
              <w:tabs>
                <w:tab w:val="left" w:pos="1207"/>
              </w:tabs>
              <w:ind w:left="0" w:firstLine="0"/>
              <w:jc w:val="both"/>
              <w:rPr>
                <w:rStyle w:val="100"/>
                <w:sz w:val="24"/>
                <w:szCs w:val="24"/>
                <w:lang w:eastAsia="uk-UA"/>
              </w:rPr>
            </w:pPr>
            <w:r w:rsidRPr="00DC644C">
              <w:rPr>
                <w:rStyle w:val="100"/>
                <w:sz w:val="24"/>
                <w:szCs w:val="24"/>
                <w:lang w:eastAsia="uk-UA"/>
              </w:rPr>
              <w:t>метод вправ, навчальні дискусії, спостереження і аналіз випадків, аналітичний метод, частково-пошуковий метод, методи інтерактивного навчання, створення ситуацій пізнавальної новизни.</w:t>
            </w:r>
          </w:p>
        </w:tc>
        <w:tc>
          <w:tcPr>
            <w:tcW w:w="2410" w:type="dxa"/>
            <w:shd w:val="clear" w:color="auto" w:fill="auto"/>
          </w:tcPr>
          <w:p w14:paraId="4E46F977" w14:textId="3C82375B" w:rsidR="00DC644C" w:rsidRPr="00DC644C" w:rsidRDefault="00DC644C" w:rsidP="00DC644C">
            <w:pPr>
              <w:pStyle w:val="Default"/>
              <w:jc w:val="both"/>
              <w:rPr>
                <w:rStyle w:val="100"/>
                <w:sz w:val="24"/>
                <w:szCs w:val="24"/>
                <w:lang w:val="uk-UA" w:eastAsia="uk-UA"/>
              </w:rPr>
            </w:pPr>
            <w:r w:rsidRPr="00DC644C">
              <w:rPr>
                <w:rStyle w:val="100"/>
                <w:b/>
                <w:sz w:val="24"/>
                <w:szCs w:val="24"/>
                <w:lang w:val="uk-UA" w:eastAsia="uk-UA"/>
              </w:rPr>
              <w:t>Поточний контроль:</w:t>
            </w:r>
            <w:r>
              <w:rPr>
                <w:rStyle w:val="100"/>
                <w:sz w:val="24"/>
                <w:szCs w:val="24"/>
                <w:lang w:val="uk-UA" w:eastAsia="uk-UA"/>
              </w:rPr>
              <w:t xml:space="preserve"> </w:t>
            </w:r>
            <w:r w:rsidRPr="00DC644C">
              <w:rPr>
                <w:rStyle w:val="100"/>
                <w:sz w:val="24"/>
                <w:szCs w:val="24"/>
                <w:lang w:val="uk-UA" w:eastAsia="uk-UA"/>
              </w:rPr>
              <w:t>усне, письмове чи експрес-опитування, вирішення практичних завдань або задач, розробка кейсів, захист</w:t>
            </w:r>
          </w:p>
          <w:p w14:paraId="4F26EACD" w14:textId="570DFA44" w:rsidR="00DC644C" w:rsidRPr="00DC644C" w:rsidRDefault="00DC644C" w:rsidP="00DC644C">
            <w:pPr>
              <w:pStyle w:val="Default"/>
              <w:jc w:val="both"/>
              <w:rPr>
                <w:rStyle w:val="100"/>
                <w:sz w:val="24"/>
                <w:szCs w:val="24"/>
                <w:lang w:val="uk-UA" w:eastAsia="uk-UA"/>
              </w:rPr>
            </w:pPr>
            <w:r w:rsidRPr="00DC644C">
              <w:rPr>
                <w:rStyle w:val="100"/>
                <w:sz w:val="24"/>
                <w:szCs w:val="24"/>
                <w:lang w:val="uk-UA" w:eastAsia="uk-UA"/>
              </w:rPr>
              <w:t>у формі</w:t>
            </w:r>
          </w:p>
          <w:p w14:paraId="230A91C4" w14:textId="77777777" w:rsidR="00DC644C" w:rsidRPr="00DC644C" w:rsidRDefault="00DC644C" w:rsidP="00DC644C">
            <w:pPr>
              <w:pStyle w:val="Default"/>
              <w:jc w:val="both"/>
              <w:rPr>
                <w:rStyle w:val="100"/>
                <w:sz w:val="24"/>
                <w:szCs w:val="24"/>
                <w:lang w:val="uk-UA" w:eastAsia="uk-UA"/>
              </w:rPr>
            </w:pPr>
            <w:r w:rsidRPr="00DC644C">
              <w:rPr>
                <w:rStyle w:val="100"/>
                <w:sz w:val="24"/>
                <w:szCs w:val="24"/>
                <w:lang w:val="uk-UA" w:eastAsia="uk-UA"/>
              </w:rPr>
              <w:t>колоквіумів, виконання тестових завдань тощо. Поточний контроль має на меті</w:t>
            </w:r>
          </w:p>
          <w:p w14:paraId="099203F2" w14:textId="77777777" w:rsidR="008F10EB" w:rsidRDefault="00DC644C" w:rsidP="00DC644C">
            <w:pPr>
              <w:pStyle w:val="Default"/>
              <w:jc w:val="both"/>
              <w:rPr>
                <w:rStyle w:val="100"/>
                <w:sz w:val="24"/>
                <w:szCs w:val="24"/>
                <w:lang w:val="uk-UA" w:eastAsia="uk-UA"/>
              </w:rPr>
            </w:pPr>
            <w:r w:rsidRPr="00DC644C">
              <w:rPr>
                <w:rStyle w:val="100"/>
                <w:sz w:val="24"/>
                <w:szCs w:val="24"/>
                <w:lang w:val="uk-UA" w:eastAsia="uk-UA"/>
              </w:rPr>
              <w:t>перевірку рівня підготовки здобувача у вивченні поточного матеріалу.</w:t>
            </w:r>
          </w:p>
          <w:p w14:paraId="7B6BFAB7" w14:textId="642FCEFD" w:rsidR="00DC644C" w:rsidRPr="00DC644C" w:rsidRDefault="00DC644C" w:rsidP="00DC644C">
            <w:pPr>
              <w:pStyle w:val="Default"/>
              <w:jc w:val="both"/>
              <w:rPr>
                <w:rStyle w:val="100"/>
                <w:sz w:val="24"/>
                <w:szCs w:val="24"/>
                <w:lang w:val="uk-UA" w:eastAsia="uk-UA"/>
              </w:rPr>
            </w:pPr>
            <w:r w:rsidRPr="00DC644C">
              <w:rPr>
                <w:rStyle w:val="100"/>
                <w:b/>
                <w:sz w:val="24"/>
                <w:szCs w:val="24"/>
                <w:lang w:val="uk-UA" w:eastAsia="uk-UA"/>
              </w:rPr>
              <w:t>Підсумковий контроль:</w:t>
            </w:r>
            <w:r w:rsidRPr="00DC644C">
              <w:rPr>
                <w:rStyle w:val="100"/>
                <w:sz w:val="24"/>
                <w:szCs w:val="24"/>
                <w:lang w:val="uk-UA" w:eastAsia="uk-UA"/>
              </w:rPr>
              <w:t xml:space="preserve"> залік</w:t>
            </w:r>
          </w:p>
        </w:tc>
      </w:tr>
      <w:tr w:rsidR="008F10EB" w:rsidRPr="00545E4E" w14:paraId="185658F3" w14:textId="77777777" w:rsidTr="008F10EB">
        <w:trPr>
          <w:trHeight w:val="259"/>
        </w:trPr>
        <w:tc>
          <w:tcPr>
            <w:tcW w:w="3686" w:type="dxa"/>
            <w:shd w:val="clear" w:color="auto" w:fill="auto"/>
          </w:tcPr>
          <w:p w14:paraId="37988D23" w14:textId="250872EB" w:rsidR="008F10EB" w:rsidRPr="00A355B5" w:rsidRDefault="00B04F9A" w:rsidP="00A355B5">
            <w:pPr>
              <w:pStyle w:val="TableParagraph"/>
              <w:rPr>
                <w:rStyle w:val="100"/>
                <w:spacing w:val="0"/>
                <w:sz w:val="24"/>
                <w:szCs w:val="24"/>
                <w:shd w:val="clear" w:color="auto" w:fill="auto"/>
              </w:rPr>
            </w:pPr>
            <w:r w:rsidRPr="0081227A">
              <w:rPr>
                <w:b/>
                <w:bCs/>
                <w:color w:val="000000"/>
                <w:sz w:val="24"/>
                <w:szCs w:val="24"/>
              </w:rPr>
              <w:t xml:space="preserve">РН6. </w:t>
            </w:r>
            <w:r w:rsidRPr="0081227A">
              <w:rPr>
                <w:color w:val="000000"/>
                <w:sz w:val="24"/>
                <w:szCs w:val="24"/>
              </w:rPr>
              <w:t>Обґрунтовано формулювати свою правову позицію, вміти опонувати, оцінювати докази та наводити переконливі аргументи</w:t>
            </w:r>
            <w:r>
              <w:rPr>
                <w:color w:val="000000"/>
                <w:sz w:val="24"/>
                <w:szCs w:val="24"/>
              </w:rPr>
              <w:t>.</w:t>
            </w:r>
          </w:p>
        </w:tc>
        <w:tc>
          <w:tcPr>
            <w:tcW w:w="4252" w:type="dxa"/>
            <w:shd w:val="clear" w:color="auto" w:fill="auto"/>
          </w:tcPr>
          <w:p w14:paraId="726B42DD" w14:textId="7C99BE8C" w:rsidR="008F10EB" w:rsidRPr="003052CA" w:rsidRDefault="00DC644C" w:rsidP="008A1392">
            <w:pPr>
              <w:pStyle w:val="ae"/>
              <w:tabs>
                <w:tab w:val="left" w:pos="1207"/>
              </w:tabs>
              <w:ind w:left="0" w:firstLine="0"/>
              <w:jc w:val="both"/>
              <w:rPr>
                <w:rStyle w:val="100"/>
                <w:sz w:val="24"/>
                <w:szCs w:val="24"/>
                <w:lang w:eastAsia="uk-UA"/>
              </w:rPr>
            </w:pPr>
            <w:r w:rsidRPr="00DC644C">
              <w:rPr>
                <w:rStyle w:val="100"/>
                <w:sz w:val="24"/>
                <w:szCs w:val="24"/>
                <w:lang w:eastAsia="uk-UA"/>
              </w:rPr>
              <w:t>метод вправ, навчальні дискусії, спостереження і аналіз випадків, аналітичний метод, частково-пошуковий метод, методи інтерактивного навчання, створення ситуацій пізнавальної новизни.</w:t>
            </w:r>
          </w:p>
        </w:tc>
        <w:tc>
          <w:tcPr>
            <w:tcW w:w="2410" w:type="dxa"/>
            <w:shd w:val="clear" w:color="auto" w:fill="auto"/>
          </w:tcPr>
          <w:p w14:paraId="6CC8955A" w14:textId="77777777" w:rsidR="00DC644C" w:rsidRPr="00DC644C" w:rsidRDefault="00DC644C" w:rsidP="00DC644C">
            <w:pPr>
              <w:pStyle w:val="Default"/>
              <w:jc w:val="both"/>
              <w:rPr>
                <w:rStyle w:val="100"/>
                <w:sz w:val="24"/>
                <w:szCs w:val="24"/>
                <w:lang w:val="uk-UA" w:eastAsia="uk-UA"/>
              </w:rPr>
            </w:pPr>
            <w:r w:rsidRPr="00083D53">
              <w:rPr>
                <w:rStyle w:val="100"/>
                <w:b/>
                <w:sz w:val="24"/>
                <w:szCs w:val="24"/>
                <w:lang w:val="uk-UA" w:eastAsia="uk-UA"/>
              </w:rPr>
              <w:t>Поточний контроль</w:t>
            </w:r>
            <w:r w:rsidRPr="00DC644C">
              <w:rPr>
                <w:rStyle w:val="100"/>
                <w:sz w:val="24"/>
                <w:szCs w:val="24"/>
                <w:lang w:val="uk-UA" w:eastAsia="uk-UA"/>
              </w:rPr>
              <w:t>: усне, письмове чи експрес-опитування, вирішення практичних завдань або задач, розробка кейсів, захист наукової роботи та ін.</w:t>
            </w:r>
          </w:p>
          <w:p w14:paraId="17F11F9C" w14:textId="66168B3D" w:rsidR="008F10EB" w:rsidRPr="00545E4E" w:rsidRDefault="00DC644C" w:rsidP="00DC644C">
            <w:pPr>
              <w:pStyle w:val="Default"/>
              <w:jc w:val="both"/>
              <w:rPr>
                <w:rStyle w:val="100"/>
                <w:b/>
                <w:sz w:val="24"/>
                <w:szCs w:val="24"/>
                <w:lang w:val="uk-UA" w:eastAsia="uk-UA"/>
              </w:rPr>
            </w:pPr>
            <w:r w:rsidRPr="00083D53">
              <w:rPr>
                <w:rStyle w:val="100"/>
                <w:b/>
                <w:sz w:val="24"/>
                <w:szCs w:val="24"/>
                <w:lang w:val="uk-UA" w:eastAsia="uk-UA"/>
              </w:rPr>
              <w:t xml:space="preserve">Підсумковий </w:t>
            </w:r>
            <w:r w:rsidRPr="00DC644C">
              <w:rPr>
                <w:rStyle w:val="100"/>
                <w:sz w:val="24"/>
                <w:szCs w:val="24"/>
                <w:lang w:val="uk-UA" w:eastAsia="uk-UA"/>
              </w:rPr>
              <w:t>контроль: залік</w:t>
            </w:r>
          </w:p>
        </w:tc>
      </w:tr>
      <w:tr w:rsidR="008F10EB" w:rsidRPr="00545E4E" w14:paraId="6D3EEF86" w14:textId="77777777" w:rsidTr="008F10EB">
        <w:trPr>
          <w:trHeight w:val="259"/>
        </w:trPr>
        <w:tc>
          <w:tcPr>
            <w:tcW w:w="3686" w:type="dxa"/>
            <w:shd w:val="clear" w:color="auto" w:fill="auto"/>
          </w:tcPr>
          <w:p w14:paraId="0C3E345E" w14:textId="77777777" w:rsidR="00B04F9A" w:rsidRPr="0081227A" w:rsidRDefault="00B04F9A" w:rsidP="00B04F9A">
            <w:pPr>
              <w:autoSpaceDE w:val="0"/>
              <w:autoSpaceDN w:val="0"/>
              <w:adjustRightInd w:val="0"/>
              <w:spacing w:after="0" w:line="240" w:lineRule="auto"/>
              <w:jc w:val="both"/>
              <w:rPr>
                <w:rFonts w:ascii="Times New Roman" w:hAnsi="Times New Roman" w:cs="Times New Roman"/>
                <w:color w:val="000000"/>
                <w:sz w:val="24"/>
                <w:szCs w:val="24"/>
                <w:lang w:val="uk-UA"/>
              </w:rPr>
            </w:pPr>
            <w:r w:rsidRPr="0081227A">
              <w:rPr>
                <w:rFonts w:ascii="Times New Roman" w:hAnsi="Times New Roman" w:cs="Times New Roman"/>
                <w:b/>
                <w:bCs/>
                <w:color w:val="000000"/>
                <w:sz w:val="24"/>
                <w:szCs w:val="24"/>
                <w:lang w:val="uk-UA"/>
              </w:rPr>
              <w:t xml:space="preserve">РН7. </w:t>
            </w:r>
            <w:r w:rsidRPr="0081227A">
              <w:rPr>
                <w:rFonts w:ascii="Times New Roman" w:hAnsi="Times New Roman" w:cs="Times New Roman"/>
                <w:color w:val="000000"/>
                <w:sz w:val="24"/>
                <w:szCs w:val="24"/>
                <w:lang w:val="uk-UA"/>
              </w:rPr>
              <w:t xml:space="preserve">Дискутувати зі складних правових проблем, пропонувати і обґрунтовувати варіанти їх розв’язання. </w:t>
            </w:r>
          </w:p>
          <w:p w14:paraId="5D36101C" w14:textId="76B6F82A" w:rsidR="008F10EB" w:rsidRPr="00A355B5" w:rsidRDefault="008F10EB" w:rsidP="00A355B5">
            <w:pPr>
              <w:pStyle w:val="TableParagraph"/>
              <w:rPr>
                <w:rStyle w:val="100"/>
                <w:spacing w:val="0"/>
                <w:sz w:val="24"/>
                <w:szCs w:val="24"/>
                <w:shd w:val="clear" w:color="auto" w:fill="auto"/>
              </w:rPr>
            </w:pPr>
          </w:p>
        </w:tc>
        <w:tc>
          <w:tcPr>
            <w:tcW w:w="4252" w:type="dxa"/>
            <w:shd w:val="clear" w:color="auto" w:fill="auto"/>
          </w:tcPr>
          <w:p w14:paraId="7E14F688" w14:textId="42829456" w:rsidR="008F10EB" w:rsidRPr="003052CA" w:rsidRDefault="00DC644C" w:rsidP="008A1392">
            <w:pPr>
              <w:pStyle w:val="ae"/>
              <w:tabs>
                <w:tab w:val="left" w:pos="1207"/>
              </w:tabs>
              <w:ind w:left="0" w:firstLine="0"/>
              <w:jc w:val="both"/>
              <w:rPr>
                <w:rStyle w:val="100"/>
                <w:sz w:val="24"/>
                <w:szCs w:val="24"/>
                <w:lang w:eastAsia="uk-UA"/>
              </w:rPr>
            </w:pPr>
            <w:r w:rsidRPr="00DC644C">
              <w:rPr>
                <w:rStyle w:val="100"/>
                <w:sz w:val="24"/>
                <w:szCs w:val="24"/>
                <w:lang w:eastAsia="uk-UA"/>
              </w:rPr>
              <w:lastRenderedPageBreak/>
              <w:t xml:space="preserve">метод вправ, навчальні дискусії, спостереження і аналіз випадків, аналітичний метод, частково-пошуковий метод, методи </w:t>
            </w:r>
            <w:r w:rsidRPr="00DC644C">
              <w:rPr>
                <w:rStyle w:val="100"/>
                <w:sz w:val="24"/>
                <w:szCs w:val="24"/>
                <w:lang w:eastAsia="uk-UA"/>
              </w:rPr>
              <w:lastRenderedPageBreak/>
              <w:t>інтерактивного навчання, створення ситуацій пізнавальної новизни.</w:t>
            </w:r>
          </w:p>
        </w:tc>
        <w:tc>
          <w:tcPr>
            <w:tcW w:w="2410" w:type="dxa"/>
            <w:shd w:val="clear" w:color="auto" w:fill="auto"/>
          </w:tcPr>
          <w:p w14:paraId="05216699" w14:textId="77777777" w:rsidR="00DC644C" w:rsidRPr="003E48A2" w:rsidRDefault="00DC644C" w:rsidP="00DC644C">
            <w:pPr>
              <w:pStyle w:val="Default"/>
              <w:jc w:val="both"/>
              <w:rPr>
                <w:rStyle w:val="100"/>
                <w:sz w:val="24"/>
                <w:szCs w:val="24"/>
                <w:lang w:val="uk-UA" w:eastAsia="uk-UA"/>
              </w:rPr>
            </w:pPr>
            <w:r w:rsidRPr="00DC644C">
              <w:rPr>
                <w:rStyle w:val="100"/>
                <w:b/>
                <w:sz w:val="24"/>
                <w:szCs w:val="24"/>
                <w:lang w:val="uk-UA" w:eastAsia="uk-UA"/>
              </w:rPr>
              <w:lastRenderedPageBreak/>
              <w:t xml:space="preserve">Поточний контроль: </w:t>
            </w:r>
            <w:r w:rsidRPr="003E48A2">
              <w:rPr>
                <w:rStyle w:val="100"/>
                <w:sz w:val="24"/>
                <w:szCs w:val="24"/>
                <w:lang w:val="uk-UA" w:eastAsia="uk-UA"/>
              </w:rPr>
              <w:t xml:space="preserve">усне, письмове чи експрес-опитування, </w:t>
            </w:r>
            <w:r w:rsidRPr="003E48A2">
              <w:rPr>
                <w:rStyle w:val="100"/>
                <w:sz w:val="24"/>
                <w:szCs w:val="24"/>
                <w:lang w:val="uk-UA" w:eastAsia="uk-UA"/>
              </w:rPr>
              <w:lastRenderedPageBreak/>
              <w:t>вирішення практичних завдань або задач, розробка кейсів, захист наукової роботи та ін.</w:t>
            </w:r>
          </w:p>
          <w:p w14:paraId="0542C2FC" w14:textId="6D69B19A" w:rsidR="008F10EB" w:rsidRPr="00545E4E" w:rsidRDefault="00DC644C" w:rsidP="00DC644C">
            <w:pPr>
              <w:pStyle w:val="Default"/>
              <w:jc w:val="both"/>
              <w:rPr>
                <w:rStyle w:val="100"/>
                <w:b/>
                <w:sz w:val="24"/>
                <w:szCs w:val="24"/>
                <w:lang w:val="uk-UA" w:eastAsia="uk-UA"/>
              </w:rPr>
            </w:pPr>
            <w:r w:rsidRPr="00DC644C">
              <w:rPr>
                <w:rStyle w:val="100"/>
                <w:b/>
                <w:sz w:val="24"/>
                <w:szCs w:val="24"/>
                <w:lang w:val="uk-UA" w:eastAsia="uk-UA"/>
              </w:rPr>
              <w:t>Підсумковий контроль: залік</w:t>
            </w:r>
          </w:p>
        </w:tc>
      </w:tr>
      <w:tr w:rsidR="008F10EB" w:rsidRPr="00545E4E" w14:paraId="18DCA8C2" w14:textId="77777777" w:rsidTr="008F10EB">
        <w:trPr>
          <w:trHeight w:val="259"/>
        </w:trPr>
        <w:tc>
          <w:tcPr>
            <w:tcW w:w="3686" w:type="dxa"/>
            <w:shd w:val="clear" w:color="auto" w:fill="auto"/>
          </w:tcPr>
          <w:p w14:paraId="34B29CD0" w14:textId="55B2682A" w:rsidR="008F10EB" w:rsidRPr="00A355B5" w:rsidRDefault="00B04F9A" w:rsidP="00A355B5">
            <w:pPr>
              <w:pStyle w:val="TableParagraph"/>
              <w:rPr>
                <w:rStyle w:val="100"/>
                <w:spacing w:val="0"/>
                <w:sz w:val="24"/>
                <w:szCs w:val="24"/>
                <w:shd w:val="clear" w:color="auto" w:fill="auto"/>
              </w:rPr>
            </w:pPr>
            <w:r w:rsidRPr="0081227A">
              <w:rPr>
                <w:b/>
                <w:bCs/>
                <w:color w:val="000000"/>
                <w:sz w:val="24"/>
                <w:szCs w:val="24"/>
              </w:rPr>
              <w:lastRenderedPageBreak/>
              <w:t xml:space="preserve">РН8. </w:t>
            </w:r>
            <w:r w:rsidRPr="0081227A">
              <w:rPr>
                <w:color w:val="000000"/>
                <w:sz w:val="24"/>
                <w:szCs w:val="24"/>
              </w:rPr>
              <w:t>Оцінювати достовірність інформації та надійність джерел, ефективно опрацьовувати та використовувати інформацію для проведення наукових досліджень та практичної діяльності.</w:t>
            </w:r>
          </w:p>
        </w:tc>
        <w:tc>
          <w:tcPr>
            <w:tcW w:w="4252" w:type="dxa"/>
            <w:shd w:val="clear" w:color="auto" w:fill="auto"/>
          </w:tcPr>
          <w:p w14:paraId="4336A87C" w14:textId="2E636C77" w:rsidR="008F10EB" w:rsidRPr="003052CA" w:rsidRDefault="00083D53" w:rsidP="00083D53">
            <w:pPr>
              <w:pStyle w:val="ae"/>
              <w:tabs>
                <w:tab w:val="left" w:pos="1207"/>
              </w:tabs>
              <w:ind w:left="0" w:firstLine="0"/>
              <w:jc w:val="both"/>
              <w:rPr>
                <w:rStyle w:val="100"/>
                <w:sz w:val="24"/>
                <w:szCs w:val="24"/>
                <w:lang w:eastAsia="uk-UA"/>
              </w:rPr>
            </w:pPr>
            <w:r w:rsidRPr="00DC644C">
              <w:rPr>
                <w:rStyle w:val="100"/>
                <w:sz w:val="24"/>
                <w:szCs w:val="24"/>
                <w:lang w:eastAsia="uk-UA"/>
              </w:rPr>
              <w:t>А</w:t>
            </w:r>
            <w:r w:rsidR="00DC644C" w:rsidRPr="00DC644C">
              <w:rPr>
                <w:rStyle w:val="100"/>
                <w:sz w:val="24"/>
                <w:szCs w:val="24"/>
                <w:lang w:eastAsia="uk-UA"/>
              </w:rPr>
              <w:t>наліз</w:t>
            </w:r>
            <w:r>
              <w:rPr>
                <w:rStyle w:val="100"/>
                <w:sz w:val="24"/>
                <w:szCs w:val="24"/>
                <w:lang w:eastAsia="uk-UA"/>
              </w:rPr>
              <w:t xml:space="preserve"> інституту досудового розслідування, </w:t>
            </w:r>
            <w:r w:rsidR="00DC644C" w:rsidRPr="00DC644C">
              <w:rPr>
                <w:rStyle w:val="100"/>
                <w:sz w:val="24"/>
                <w:szCs w:val="24"/>
                <w:lang w:eastAsia="uk-UA"/>
              </w:rPr>
              <w:t>аналітичний м</w:t>
            </w:r>
            <w:r>
              <w:rPr>
                <w:rStyle w:val="100"/>
                <w:sz w:val="24"/>
                <w:szCs w:val="24"/>
                <w:lang w:eastAsia="uk-UA"/>
              </w:rPr>
              <w:t>етод, частково-пошуковий метод</w:t>
            </w:r>
          </w:p>
        </w:tc>
        <w:tc>
          <w:tcPr>
            <w:tcW w:w="2410" w:type="dxa"/>
            <w:shd w:val="clear" w:color="auto" w:fill="auto"/>
          </w:tcPr>
          <w:p w14:paraId="238DD3FF" w14:textId="77777777" w:rsidR="00DC644C" w:rsidRPr="003E48A2" w:rsidRDefault="00DC644C" w:rsidP="00DC644C">
            <w:pPr>
              <w:pStyle w:val="Default"/>
              <w:jc w:val="both"/>
              <w:rPr>
                <w:rStyle w:val="100"/>
                <w:sz w:val="24"/>
                <w:szCs w:val="24"/>
                <w:lang w:val="uk-UA" w:eastAsia="uk-UA"/>
              </w:rPr>
            </w:pPr>
            <w:r w:rsidRPr="00DC644C">
              <w:rPr>
                <w:rStyle w:val="100"/>
                <w:b/>
                <w:sz w:val="24"/>
                <w:szCs w:val="24"/>
                <w:lang w:val="uk-UA" w:eastAsia="uk-UA"/>
              </w:rPr>
              <w:t xml:space="preserve">Поточний контроль: </w:t>
            </w:r>
            <w:r w:rsidRPr="003E48A2">
              <w:rPr>
                <w:rStyle w:val="100"/>
                <w:sz w:val="24"/>
                <w:szCs w:val="24"/>
                <w:lang w:val="uk-UA" w:eastAsia="uk-UA"/>
              </w:rPr>
              <w:t>усне, письмове чи експрес-опитування, вирішення практичних завдань або задач, розробка кейсів, захист наукової роботи та ін.</w:t>
            </w:r>
          </w:p>
          <w:p w14:paraId="22EA7D7B" w14:textId="130AAAAB" w:rsidR="008F10EB" w:rsidRPr="00545E4E" w:rsidRDefault="00DC644C" w:rsidP="00DC644C">
            <w:pPr>
              <w:pStyle w:val="Default"/>
              <w:jc w:val="both"/>
              <w:rPr>
                <w:rStyle w:val="100"/>
                <w:b/>
                <w:sz w:val="24"/>
                <w:szCs w:val="24"/>
                <w:lang w:val="uk-UA" w:eastAsia="uk-UA"/>
              </w:rPr>
            </w:pPr>
            <w:r w:rsidRPr="00DC644C">
              <w:rPr>
                <w:rStyle w:val="100"/>
                <w:b/>
                <w:sz w:val="24"/>
                <w:szCs w:val="24"/>
                <w:lang w:val="uk-UA" w:eastAsia="uk-UA"/>
              </w:rPr>
              <w:t>Підсумковий контроль: залік</w:t>
            </w:r>
          </w:p>
        </w:tc>
      </w:tr>
      <w:tr w:rsidR="008F10EB" w:rsidRPr="00545E4E" w14:paraId="2FD96DCD" w14:textId="77777777" w:rsidTr="008F10EB">
        <w:trPr>
          <w:trHeight w:val="259"/>
        </w:trPr>
        <w:tc>
          <w:tcPr>
            <w:tcW w:w="3686" w:type="dxa"/>
            <w:shd w:val="clear" w:color="auto" w:fill="auto"/>
          </w:tcPr>
          <w:p w14:paraId="402A88BD" w14:textId="77777777" w:rsidR="00B04F9A" w:rsidRPr="0081227A" w:rsidRDefault="00B04F9A" w:rsidP="00B04F9A">
            <w:pPr>
              <w:autoSpaceDE w:val="0"/>
              <w:autoSpaceDN w:val="0"/>
              <w:adjustRightInd w:val="0"/>
              <w:spacing w:after="0" w:line="240" w:lineRule="auto"/>
              <w:jc w:val="both"/>
              <w:rPr>
                <w:rFonts w:ascii="Times New Roman" w:hAnsi="Times New Roman" w:cs="Times New Roman"/>
                <w:color w:val="000000"/>
                <w:sz w:val="24"/>
                <w:szCs w:val="24"/>
                <w:lang w:val="uk-UA"/>
              </w:rPr>
            </w:pPr>
            <w:r w:rsidRPr="0081227A">
              <w:rPr>
                <w:rFonts w:ascii="Times New Roman" w:hAnsi="Times New Roman" w:cs="Times New Roman"/>
                <w:b/>
                <w:bCs/>
                <w:color w:val="000000"/>
                <w:sz w:val="24"/>
                <w:szCs w:val="24"/>
                <w:lang w:val="uk-UA"/>
              </w:rPr>
              <w:t xml:space="preserve">РН9. </w:t>
            </w:r>
            <w:r w:rsidRPr="0081227A">
              <w:rPr>
                <w:rFonts w:ascii="Times New Roman" w:hAnsi="Times New Roman" w:cs="Times New Roman"/>
                <w:color w:val="000000"/>
                <w:sz w:val="24"/>
                <w:szCs w:val="24"/>
                <w:lang w:val="uk-UA"/>
              </w:rPr>
              <w:t xml:space="preserve">Генерувати нові ідеї та використовувати сучасні технології у наданні правничих послуг. </w:t>
            </w:r>
          </w:p>
          <w:p w14:paraId="712AC27F" w14:textId="2042E035" w:rsidR="008F10EB" w:rsidRPr="00A355B5" w:rsidRDefault="008F10EB" w:rsidP="00A355B5">
            <w:pPr>
              <w:pStyle w:val="TableParagraph"/>
              <w:rPr>
                <w:rStyle w:val="100"/>
                <w:spacing w:val="0"/>
                <w:sz w:val="24"/>
                <w:szCs w:val="24"/>
                <w:shd w:val="clear" w:color="auto" w:fill="auto"/>
              </w:rPr>
            </w:pPr>
          </w:p>
        </w:tc>
        <w:tc>
          <w:tcPr>
            <w:tcW w:w="4252" w:type="dxa"/>
            <w:shd w:val="clear" w:color="auto" w:fill="auto"/>
          </w:tcPr>
          <w:p w14:paraId="1074778D" w14:textId="40E3DE74" w:rsidR="008F10EB" w:rsidRPr="003052CA" w:rsidRDefault="00DC644C" w:rsidP="009B0B23">
            <w:pPr>
              <w:pStyle w:val="ae"/>
              <w:tabs>
                <w:tab w:val="left" w:pos="1207"/>
              </w:tabs>
              <w:ind w:left="0" w:firstLine="0"/>
              <w:jc w:val="both"/>
              <w:rPr>
                <w:rStyle w:val="100"/>
                <w:sz w:val="24"/>
                <w:szCs w:val="24"/>
                <w:lang w:eastAsia="uk-UA"/>
              </w:rPr>
            </w:pPr>
            <w:r w:rsidRPr="00DC644C">
              <w:rPr>
                <w:rStyle w:val="100"/>
                <w:sz w:val="24"/>
                <w:szCs w:val="24"/>
                <w:lang w:eastAsia="uk-UA"/>
              </w:rPr>
              <w:t xml:space="preserve">аналітичний метод, частково-пошуковий метод, </w:t>
            </w:r>
            <w:r w:rsidR="009B0B23">
              <w:rPr>
                <w:rStyle w:val="100"/>
                <w:sz w:val="24"/>
                <w:szCs w:val="24"/>
                <w:lang w:eastAsia="uk-UA"/>
              </w:rPr>
              <w:t>методи інтерактивного навчання.</w:t>
            </w:r>
          </w:p>
        </w:tc>
        <w:tc>
          <w:tcPr>
            <w:tcW w:w="2410" w:type="dxa"/>
            <w:shd w:val="clear" w:color="auto" w:fill="auto"/>
          </w:tcPr>
          <w:p w14:paraId="4F54E5D3" w14:textId="77777777" w:rsidR="00DC644C" w:rsidRPr="003E48A2" w:rsidRDefault="00DC644C" w:rsidP="00DC644C">
            <w:pPr>
              <w:pStyle w:val="Default"/>
              <w:jc w:val="both"/>
              <w:rPr>
                <w:rStyle w:val="100"/>
                <w:sz w:val="24"/>
                <w:szCs w:val="24"/>
                <w:lang w:val="uk-UA" w:eastAsia="uk-UA"/>
              </w:rPr>
            </w:pPr>
            <w:r w:rsidRPr="00DC644C">
              <w:rPr>
                <w:rStyle w:val="100"/>
                <w:b/>
                <w:sz w:val="24"/>
                <w:szCs w:val="24"/>
                <w:lang w:val="uk-UA" w:eastAsia="uk-UA"/>
              </w:rPr>
              <w:t xml:space="preserve">Поточний контроль: </w:t>
            </w:r>
            <w:r w:rsidRPr="003E48A2">
              <w:rPr>
                <w:rStyle w:val="100"/>
                <w:sz w:val="24"/>
                <w:szCs w:val="24"/>
                <w:lang w:val="uk-UA" w:eastAsia="uk-UA"/>
              </w:rPr>
              <w:t>усне, письмове чи експрес-опитування, вирішення практичних завдань або задач, розробка кейсів, захист наукової роботи та ін.</w:t>
            </w:r>
          </w:p>
          <w:p w14:paraId="5F1B27F9" w14:textId="0701B4BC" w:rsidR="008F10EB" w:rsidRPr="00545E4E" w:rsidRDefault="00DC644C" w:rsidP="00DC644C">
            <w:pPr>
              <w:pStyle w:val="Default"/>
              <w:jc w:val="both"/>
              <w:rPr>
                <w:rStyle w:val="100"/>
                <w:b/>
                <w:sz w:val="24"/>
                <w:szCs w:val="24"/>
                <w:lang w:val="uk-UA" w:eastAsia="uk-UA"/>
              </w:rPr>
            </w:pPr>
            <w:r w:rsidRPr="00DC644C">
              <w:rPr>
                <w:rStyle w:val="100"/>
                <w:b/>
                <w:sz w:val="24"/>
                <w:szCs w:val="24"/>
                <w:lang w:val="uk-UA" w:eastAsia="uk-UA"/>
              </w:rPr>
              <w:t>Підсумковий контроль: залік</w:t>
            </w:r>
          </w:p>
        </w:tc>
      </w:tr>
      <w:tr w:rsidR="008F10EB" w:rsidRPr="00545E4E" w14:paraId="293EE1BA" w14:textId="77777777" w:rsidTr="008F10EB">
        <w:trPr>
          <w:trHeight w:val="259"/>
        </w:trPr>
        <w:tc>
          <w:tcPr>
            <w:tcW w:w="3686" w:type="dxa"/>
            <w:shd w:val="clear" w:color="auto" w:fill="auto"/>
          </w:tcPr>
          <w:p w14:paraId="57A8AA4E" w14:textId="77777777" w:rsidR="00B04F9A" w:rsidRPr="0081227A" w:rsidRDefault="00B04F9A" w:rsidP="00B04F9A">
            <w:pPr>
              <w:autoSpaceDE w:val="0"/>
              <w:autoSpaceDN w:val="0"/>
              <w:adjustRightInd w:val="0"/>
              <w:spacing w:after="0" w:line="240" w:lineRule="auto"/>
              <w:jc w:val="both"/>
              <w:rPr>
                <w:rFonts w:ascii="Times New Roman" w:hAnsi="Times New Roman" w:cs="Times New Roman"/>
                <w:color w:val="000000"/>
                <w:sz w:val="24"/>
                <w:szCs w:val="24"/>
                <w:lang w:val="uk-UA"/>
              </w:rPr>
            </w:pPr>
            <w:r w:rsidRPr="0081227A">
              <w:rPr>
                <w:rFonts w:ascii="Times New Roman" w:hAnsi="Times New Roman" w:cs="Times New Roman"/>
                <w:b/>
                <w:bCs/>
                <w:color w:val="000000"/>
                <w:sz w:val="24"/>
                <w:szCs w:val="24"/>
                <w:lang w:val="uk-UA"/>
              </w:rPr>
              <w:t xml:space="preserve">РН10. </w:t>
            </w:r>
            <w:r w:rsidRPr="0081227A">
              <w:rPr>
                <w:rFonts w:ascii="Times New Roman" w:hAnsi="Times New Roman" w:cs="Times New Roman"/>
                <w:color w:val="000000"/>
                <w:sz w:val="24"/>
                <w:szCs w:val="24"/>
                <w:lang w:val="uk-UA"/>
              </w:rPr>
              <w:t xml:space="preserve">Аналізувати взаємодію міжнародного права та міжнародно-правових систем з правовою системою України на основі усвідомлення основних сучасних правових доктрин, цінностей та принципів функціонування права. </w:t>
            </w:r>
          </w:p>
          <w:p w14:paraId="2B1D108B" w14:textId="40A00BD9" w:rsidR="008F10EB" w:rsidRPr="00A355B5" w:rsidRDefault="008F10EB" w:rsidP="00A355B5">
            <w:pPr>
              <w:pStyle w:val="TableParagraph"/>
              <w:rPr>
                <w:rStyle w:val="100"/>
                <w:spacing w:val="0"/>
                <w:sz w:val="24"/>
                <w:szCs w:val="24"/>
                <w:shd w:val="clear" w:color="auto" w:fill="auto"/>
              </w:rPr>
            </w:pPr>
          </w:p>
        </w:tc>
        <w:tc>
          <w:tcPr>
            <w:tcW w:w="4252" w:type="dxa"/>
            <w:shd w:val="clear" w:color="auto" w:fill="auto"/>
          </w:tcPr>
          <w:p w14:paraId="15106204" w14:textId="0BC93E3E" w:rsidR="008F10EB" w:rsidRPr="003052CA" w:rsidRDefault="00DC644C" w:rsidP="009B0B23">
            <w:pPr>
              <w:pStyle w:val="ae"/>
              <w:tabs>
                <w:tab w:val="left" w:pos="1207"/>
              </w:tabs>
              <w:ind w:left="0" w:firstLine="0"/>
              <w:jc w:val="both"/>
              <w:rPr>
                <w:rStyle w:val="100"/>
                <w:sz w:val="24"/>
                <w:szCs w:val="24"/>
                <w:lang w:eastAsia="uk-UA"/>
              </w:rPr>
            </w:pPr>
            <w:r w:rsidRPr="00DC644C">
              <w:rPr>
                <w:rStyle w:val="100"/>
                <w:sz w:val="24"/>
                <w:szCs w:val="24"/>
                <w:lang w:eastAsia="uk-UA"/>
              </w:rPr>
              <w:t xml:space="preserve">аналіз </w:t>
            </w:r>
            <w:r w:rsidR="009B0B23" w:rsidRPr="009B0B23">
              <w:rPr>
                <w:rStyle w:val="100"/>
                <w:sz w:val="24"/>
                <w:szCs w:val="24"/>
                <w:lang w:eastAsia="uk-UA"/>
              </w:rPr>
              <w:t>пит</w:t>
            </w:r>
            <w:r w:rsidR="009B0B23">
              <w:rPr>
                <w:rStyle w:val="100"/>
                <w:sz w:val="24"/>
                <w:szCs w:val="24"/>
                <w:lang w:eastAsia="uk-UA"/>
              </w:rPr>
              <w:t xml:space="preserve">ань досудового розслідування, </w:t>
            </w:r>
            <w:r w:rsidRPr="00DC644C">
              <w:rPr>
                <w:rStyle w:val="100"/>
                <w:sz w:val="24"/>
                <w:szCs w:val="24"/>
                <w:lang w:eastAsia="uk-UA"/>
              </w:rPr>
              <w:t>аналітичний метод, частково-пошуковий метод,</w:t>
            </w:r>
            <w:r w:rsidR="009B0B23">
              <w:rPr>
                <w:rStyle w:val="100"/>
                <w:sz w:val="24"/>
                <w:szCs w:val="24"/>
                <w:lang w:eastAsia="uk-UA"/>
              </w:rPr>
              <w:t xml:space="preserve"> методи інтерактивного навчання</w:t>
            </w:r>
            <w:r w:rsidRPr="00DC644C">
              <w:rPr>
                <w:rStyle w:val="100"/>
                <w:sz w:val="24"/>
                <w:szCs w:val="24"/>
                <w:lang w:eastAsia="uk-UA"/>
              </w:rPr>
              <w:t>.</w:t>
            </w:r>
          </w:p>
        </w:tc>
        <w:tc>
          <w:tcPr>
            <w:tcW w:w="2410" w:type="dxa"/>
            <w:shd w:val="clear" w:color="auto" w:fill="auto"/>
          </w:tcPr>
          <w:p w14:paraId="7D1A906F" w14:textId="77777777" w:rsidR="00DC644C" w:rsidRPr="003E48A2" w:rsidRDefault="00DC644C" w:rsidP="00DC644C">
            <w:pPr>
              <w:pStyle w:val="Default"/>
              <w:jc w:val="both"/>
              <w:rPr>
                <w:rStyle w:val="100"/>
                <w:sz w:val="24"/>
                <w:szCs w:val="24"/>
                <w:lang w:val="uk-UA" w:eastAsia="uk-UA"/>
              </w:rPr>
            </w:pPr>
            <w:r w:rsidRPr="00DC644C">
              <w:rPr>
                <w:rStyle w:val="100"/>
                <w:b/>
                <w:sz w:val="24"/>
                <w:szCs w:val="24"/>
                <w:lang w:val="uk-UA" w:eastAsia="uk-UA"/>
              </w:rPr>
              <w:t xml:space="preserve">Поточний контроль: </w:t>
            </w:r>
            <w:r w:rsidRPr="003E48A2">
              <w:rPr>
                <w:rStyle w:val="100"/>
                <w:sz w:val="24"/>
                <w:szCs w:val="24"/>
                <w:lang w:val="uk-UA" w:eastAsia="uk-UA"/>
              </w:rPr>
              <w:t>усне, письмове чи експрес-опитування, вирішення практичних завдань або задач, розробка кейсів, захист наукової роботи та ін.</w:t>
            </w:r>
          </w:p>
          <w:p w14:paraId="308CEBCD" w14:textId="7F23F226" w:rsidR="008F10EB" w:rsidRPr="00545E4E" w:rsidRDefault="00DC644C" w:rsidP="00DC644C">
            <w:pPr>
              <w:pStyle w:val="Default"/>
              <w:jc w:val="both"/>
              <w:rPr>
                <w:rStyle w:val="100"/>
                <w:b/>
                <w:sz w:val="24"/>
                <w:szCs w:val="24"/>
                <w:lang w:val="uk-UA" w:eastAsia="uk-UA"/>
              </w:rPr>
            </w:pPr>
            <w:r w:rsidRPr="00DC644C">
              <w:rPr>
                <w:rStyle w:val="100"/>
                <w:b/>
                <w:sz w:val="24"/>
                <w:szCs w:val="24"/>
                <w:lang w:val="uk-UA" w:eastAsia="uk-UA"/>
              </w:rPr>
              <w:t>Підсумковий контроль: залік</w:t>
            </w:r>
          </w:p>
        </w:tc>
      </w:tr>
      <w:tr w:rsidR="008F10EB" w:rsidRPr="00545E4E" w14:paraId="3F00B30E" w14:textId="77777777" w:rsidTr="008F10EB">
        <w:trPr>
          <w:trHeight w:val="259"/>
        </w:trPr>
        <w:tc>
          <w:tcPr>
            <w:tcW w:w="3686" w:type="dxa"/>
            <w:shd w:val="clear" w:color="auto" w:fill="auto"/>
          </w:tcPr>
          <w:p w14:paraId="494ECAA7" w14:textId="77777777" w:rsidR="00B04F9A" w:rsidRPr="0081227A" w:rsidRDefault="00B04F9A" w:rsidP="00B04F9A">
            <w:pPr>
              <w:autoSpaceDE w:val="0"/>
              <w:autoSpaceDN w:val="0"/>
              <w:adjustRightInd w:val="0"/>
              <w:spacing w:after="0" w:line="240" w:lineRule="auto"/>
              <w:jc w:val="both"/>
              <w:rPr>
                <w:rFonts w:ascii="Times New Roman" w:hAnsi="Times New Roman" w:cs="Times New Roman"/>
                <w:color w:val="000000"/>
                <w:sz w:val="24"/>
                <w:szCs w:val="24"/>
                <w:lang w:val="uk-UA"/>
              </w:rPr>
            </w:pPr>
            <w:r w:rsidRPr="0081227A">
              <w:rPr>
                <w:rFonts w:ascii="Times New Roman" w:hAnsi="Times New Roman" w:cs="Times New Roman"/>
                <w:b/>
                <w:bCs/>
                <w:color w:val="000000"/>
                <w:sz w:val="24"/>
                <w:szCs w:val="24"/>
                <w:lang w:val="uk-UA"/>
              </w:rPr>
              <w:t xml:space="preserve">РН11. </w:t>
            </w:r>
            <w:r w:rsidRPr="0081227A">
              <w:rPr>
                <w:rFonts w:ascii="Times New Roman" w:hAnsi="Times New Roman" w:cs="Times New Roman"/>
                <w:color w:val="000000"/>
                <w:sz w:val="24"/>
                <w:szCs w:val="24"/>
                <w:lang w:val="uk-UA"/>
              </w:rPr>
              <w:t xml:space="preserve">Використовувати передові знання і методики у процесі правотворення та правозастосування інститутів публічного та приватного права і кримінальної юстиції. </w:t>
            </w:r>
          </w:p>
          <w:p w14:paraId="4C5C75CC" w14:textId="56F35F52" w:rsidR="008F10EB" w:rsidRPr="00A355B5" w:rsidRDefault="008F10EB" w:rsidP="00A355B5">
            <w:pPr>
              <w:pStyle w:val="TableParagraph"/>
              <w:rPr>
                <w:rStyle w:val="100"/>
                <w:spacing w:val="0"/>
                <w:sz w:val="24"/>
                <w:szCs w:val="24"/>
                <w:shd w:val="clear" w:color="auto" w:fill="auto"/>
              </w:rPr>
            </w:pPr>
          </w:p>
        </w:tc>
        <w:tc>
          <w:tcPr>
            <w:tcW w:w="4252" w:type="dxa"/>
            <w:shd w:val="clear" w:color="auto" w:fill="auto"/>
          </w:tcPr>
          <w:p w14:paraId="121FE5D5" w14:textId="6D2997D0" w:rsidR="008F10EB" w:rsidRPr="003052CA" w:rsidRDefault="00DC644C" w:rsidP="008A1392">
            <w:pPr>
              <w:pStyle w:val="ae"/>
              <w:tabs>
                <w:tab w:val="left" w:pos="1207"/>
              </w:tabs>
              <w:ind w:left="0" w:firstLine="0"/>
              <w:jc w:val="both"/>
              <w:rPr>
                <w:rStyle w:val="100"/>
                <w:sz w:val="24"/>
                <w:szCs w:val="24"/>
                <w:lang w:eastAsia="uk-UA"/>
              </w:rPr>
            </w:pPr>
            <w:r w:rsidRPr="00DC644C">
              <w:rPr>
                <w:rStyle w:val="100"/>
                <w:sz w:val="24"/>
                <w:szCs w:val="24"/>
                <w:lang w:eastAsia="uk-UA"/>
              </w:rPr>
              <w:t>метод вправ, навчальні дискусії, спостереження і аналіз випадків, аналітичний метод, частково-пошуковий метод, методи інтерактивного навчання, створення ситуацій пізнавальної новизни.</w:t>
            </w:r>
          </w:p>
        </w:tc>
        <w:tc>
          <w:tcPr>
            <w:tcW w:w="2410" w:type="dxa"/>
            <w:shd w:val="clear" w:color="auto" w:fill="auto"/>
          </w:tcPr>
          <w:p w14:paraId="0DDDA526" w14:textId="77777777" w:rsidR="00DC644C" w:rsidRPr="003E48A2" w:rsidRDefault="00DC644C" w:rsidP="00DC644C">
            <w:pPr>
              <w:pStyle w:val="Default"/>
              <w:jc w:val="both"/>
              <w:rPr>
                <w:rStyle w:val="100"/>
                <w:sz w:val="24"/>
                <w:szCs w:val="24"/>
                <w:lang w:val="uk-UA" w:eastAsia="uk-UA"/>
              </w:rPr>
            </w:pPr>
            <w:r w:rsidRPr="00DC644C">
              <w:rPr>
                <w:rStyle w:val="100"/>
                <w:b/>
                <w:sz w:val="24"/>
                <w:szCs w:val="24"/>
                <w:lang w:val="uk-UA" w:eastAsia="uk-UA"/>
              </w:rPr>
              <w:t xml:space="preserve">Поточний контроль: </w:t>
            </w:r>
            <w:r w:rsidRPr="003E48A2">
              <w:rPr>
                <w:rStyle w:val="100"/>
                <w:sz w:val="24"/>
                <w:szCs w:val="24"/>
                <w:lang w:val="uk-UA" w:eastAsia="uk-UA"/>
              </w:rPr>
              <w:t xml:space="preserve">усне, письмове чи експрес-опитування, вирішення практичних завдань або задач, розробка кейсів, захист </w:t>
            </w:r>
            <w:r w:rsidRPr="003E48A2">
              <w:rPr>
                <w:rStyle w:val="100"/>
                <w:sz w:val="24"/>
                <w:szCs w:val="24"/>
                <w:lang w:val="uk-UA" w:eastAsia="uk-UA"/>
              </w:rPr>
              <w:lastRenderedPageBreak/>
              <w:t>наукової роботи та ін.</w:t>
            </w:r>
          </w:p>
          <w:p w14:paraId="6CC0E43C" w14:textId="0B156A97" w:rsidR="008F10EB" w:rsidRPr="00545E4E" w:rsidRDefault="00DC644C" w:rsidP="00DC644C">
            <w:pPr>
              <w:pStyle w:val="Default"/>
              <w:jc w:val="both"/>
              <w:rPr>
                <w:rStyle w:val="100"/>
                <w:b/>
                <w:sz w:val="24"/>
                <w:szCs w:val="24"/>
                <w:lang w:val="uk-UA" w:eastAsia="uk-UA"/>
              </w:rPr>
            </w:pPr>
            <w:r w:rsidRPr="00DC644C">
              <w:rPr>
                <w:rStyle w:val="100"/>
                <w:b/>
                <w:sz w:val="24"/>
                <w:szCs w:val="24"/>
                <w:lang w:val="uk-UA" w:eastAsia="uk-UA"/>
              </w:rPr>
              <w:t>Підсумковий контроль: залік</w:t>
            </w:r>
          </w:p>
        </w:tc>
      </w:tr>
      <w:tr w:rsidR="008F10EB" w:rsidRPr="00545E4E" w14:paraId="45184DBA" w14:textId="77777777" w:rsidTr="008F10EB">
        <w:trPr>
          <w:trHeight w:val="259"/>
        </w:trPr>
        <w:tc>
          <w:tcPr>
            <w:tcW w:w="3686" w:type="dxa"/>
            <w:shd w:val="clear" w:color="auto" w:fill="auto"/>
          </w:tcPr>
          <w:p w14:paraId="08B3B4CC" w14:textId="77777777" w:rsidR="00B04F9A" w:rsidRPr="0081227A" w:rsidRDefault="00B04F9A" w:rsidP="00B04F9A">
            <w:pPr>
              <w:autoSpaceDE w:val="0"/>
              <w:autoSpaceDN w:val="0"/>
              <w:adjustRightInd w:val="0"/>
              <w:spacing w:after="0" w:line="240" w:lineRule="auto"/>
              <w:jc w:val="both"/>
              <w:rPr>
                <w:rFonts w:ascii="Times New Roman" w:hAnsi="Times New Roman" w:cs="Times New Roman"/>
                <w:color w:val="000000"/>
                <w:sz w:val="24"/>
                <w:szCs w:val="24"/>
                <w:lang w:val="uk-UA"/>
              </w:rPr>
            </w:pPr>
            <w:r w:rsidRPr="0081227A">
              <w:rPr>
                <w:rFonts w:ascii="Times New Roman" w:hAnsi="Times New Roman" w:cs="Times New Roman"/>
                <w:b/>
                <w:bCs/>
                <w:color w:val="000000"/>
                <w:sz w:val="24"/>
                <w:szCs w:val="24"/>
                <w:lang w:val="uk-UA"/>
              </w:rPr>
              <w:lastRenderedPageBreak/>
              <w:t xml:space="preserve">РН12. </w:t>
            </w:r>
            <w:r w:rsidRPr="0081227A">
              <w:rPr>
                <w:rFonts w:ascii="Times New Roman" w:hAnsi="Times New Roman" w:cs="Times New Roman"/>
                <w:color w:val="000000"/>
                <w:sz w:val="24"/>
                <w:szCs w:val="24"/>
                <w:lang w:val="uk-UA"/>
              </w:rPr>
              <w:t xml:space="preserve">Проводити порівняльно-правовий аналіз окремих інститутів права різних правових систем, враховуючи взаємозв’язок правової системи України з правовими системами Ради Європи та Європейського Союзу. </w:t>
            </w:r>
          </w:p>
          <w:p w14:paraId="69119D2E" w14:textId="519C9E4F" w:rsidR="008F10EB" w:rsidRPr="00A355B5" w:rsidRDefault="008F10EB" w:rsidP="00A355B5">
            <w:pPr>
              <w:pStyle w:val="TableParagraph"/>
              <w:rPr>
                <w:rStyle w:val="100"/>
                <w:spacing w:val="0"/>
                <w:sz w:val="24"/>
                <w:szCs w:val="24"/>
                <w:shd w:val="clear" w:color="auto" w:fill="auto"/>
              </w:rPr>
            </w:pPr>
          </w:p>
        </w:tc>
        <w:tc>
          <w:tcPr>
            <w:tcW w:w="4252" w:type="dxa"/>
            <w:shd w:val="clear" w:color="auto" w:fill="auto"/>
          </w:tcPr>
          <w:p w14:paraId="63C7D26A" w14:textId="0C0CD1F1" w:rsidR="008F10EB" w:rsidRPr="003052CA" w:rsidRDefault="00DC644C" w:rsidP="009B0B23">
            <w:pPr>
              <w:pStyle w:val="ae"/>
              <w:tabs>
                <w:tab w:val="left" w:pos="1207"/>
              </w:tabs>
              <w:ind w:left="0" w:firstLine="0"/>
              <w:jc w:val="both"/>
              <w:rPr>
                <w:rStyle w:val="100"/>
                <w:sz w:val="24"/>
                <w:szCs w:val="24"/>
                <w:lang w:eastAsia="uk-UA"/>
              </w:rPr>
            </w:pPr>
            <w:r w:rsidRPr="00DC644C">
              <w:rPr>
                <w:rStyle w:val="100"/>
                <w:sz w:val="24"/>
                <w:szCs w:val="24"/>
                <w:lang w:eastAsia="uk-UA"/>
              </w:rPr>
              <w:t>метод вправ, аналіз</w:t>
            </w:r>
            <w:r w:rsidR="009B0B23">
              <w:rPr>
                <w:rStyle w:val="100"/>
                <w:sz w:val="24"/>
                <w:szCs w:val="24"/>
                <w:lang w:eastAsia="uk-UA"/>
              </w:rPr>
              <w:t xml:space="preserve"> випадків, аналітичний метод, пошуковий метод, синтетичний метод</w:t>
            </w:r>
            <w:r w:rsidR="009B0B23" w:rsidRPr="009B0B23">
              <w:rPr>
                <w:rStyle w:val="100"/>
                <w:sz w:val="24"/>
                <w:szCs w:val="24"/>
                <w:lang w:eastAsia="uk-UA"/>
              </w:rPr>
              <w:t>, виконання індивідуальних навчальних завдань, самостійна робота здобувачів.</w:t>
            </w:r>
          </w:p>
        </w:tc>
        <w:tc>
          <w:tcPr>
            <w:tcW w:w="2410" w:type="dxa"/>
            <w:shd w:val="clear" w:color="auto" w:fill="auto"/>
          </w:tcPr>
          <w:p w14:paraId="6208F645" w14:textId="77777777" w:rsidR="00DC644C" w:rsidRPr="003E48A2" w:rsidRDefault="00DC644C" w:rsidP="00DC644C">
            <w:pPr>
              <w:pStyle w:val="Default"/>
              <w:jc w:val="both"/>
              <w:rPr>
                <w:rStyle w:val="100"/>
                <w:sz w:val="24"/>
                <w:szCs w:val="24"/>
                <w:lang w:val="uk-UA" w:eastAsia="uk-UA"/>
              </w:rPr>
            </w:pPr>
            <w:r w:rsidRPr="00DC644C">
              <w:rPr>
                <w:rStyle w:val="100"/>
                <w:b/>
                <w:sz w:val="24"/>
                <w:szCs w:val="24"/>
                <w:lang w:val="uk-UA" w:eastAsia="uk-UA"/>
              </w:rPr>
              <w:t xml:space="preserve">Поточний контроль: </w:t>
            </w:r>
            <w:r w:rsidRPr="003E48A2">
              <w:rPr>
                <w:rStyle w:val="100"/>
                <w:sz w:val="24"/>
                <w:szCs w:val="24"/>
                <w:lang w:val="uk-UA" w:eastAsia="uk-UA"/>
              </w:rPr>
              <w:t>усне, письмове чи експрес-опитування, вирішення практичних завдань або задач, розробка кейсів, захист наукової роботи та ін.</w:t>
            </w:r>
          </w:p>
          <w:p w14:paraId="03E00B25" w14:textId="0CDCA58A" w:rsidR="008F10EB" w:rsidRPr="00545E4E" w:rsidRDefault="00DC644C" w:rsidP="00DC644C">
            <w:pPr>
              <w:pStyle w:val="Default"/>
              <w:jc w:val="both"/>
              <w:rPr>
                <w:rStyle w:val="100"/>
                <w:b/>
                <w:sz w:val="24"/>
                <w:szCs w:val="24"/>
                <w:lang w:val="uk-UA" w:eastAsia="uk-UA"/>
              </w:rPr>
            </w:pPr>
            <w:r w:rsidRPr="00DC644C">
              <w:rPr>
                <w:rStyle w:val="100"/>
                <w:b/>
                <w:sz w:val="24"/>
                <w:szCs w:val="24"/>
                <w:lang w:val="uk-UA" w:eastAsia="uk-UA"/>
              </w:rPr>
              <w:t>Підсумковий контроль: залік</w:t>
            </w:r>
          </w:p>
        </w:tc>
      </w:tr>
      <w:tr w:rsidR="008F10EB" w:rsidRPr="008F10EB" w14:paraId="29078CD6" w14:textId="77777777" w:rsidTr="008F10EB">
        <w:trPr>
          <w:trHeight w:val="259"/>
        </w:trPr>
        <w:tc>
          <w:tcPr>
            <w:tcW w:w="3686" w:type="dxa"/>
            <w:shd w:val="clear" w:color="auto" w:fill="auto"/>
          </w:tcPr>
          <w:p w14:paraId="32D0B445" w14:textId="77777777" w:rsidR="00B04F9A" w:rsidRPr="0081227A" w:rsidRDefault="00B04F9A" w:rsidP="00B04F9A">
            <w:pPr>
              <w:autoSpaceDE w:val="0"/>
              <w:autoSpaceDN w:val="0"/>
              <w:adjustRightInd w:val="0"/>
              <w:spacing w:after="0" w:line="240" w:lineRule="auto"/>
              <w:jc w:val="both"/>
              <w:rPr>
                <w:rFonts w:ascii="Times New Roman" w:hAnsi="Times New Roman" w:cs="Times New Roman"/>
                <w:color w:val="000000"/>
                <w:sz w:val="24"/>
                <w:szCs w:val="24"/>
                <w:lang w:val="uk-UA"/>
              </w:rPr>
            </w:pPr>
            <w:r w:rsidRPr="0081227A">
              <w:rPr>
                <w:rFonts w:ascii="Times New Roman" w:hAnsi="Times New Roman" w:cs="Times New Roman"/>
                <w:b/>
                <w:bCs/>
                <w:color w:val="000000"/>
                <w:sz w:val="24"/>
                <w:szCs w:val="24"/>
                <w:lang w:val="uk-UA"/>
              </w:rPr>
              <w:t xml:space="preserve">РН13. </w:t>
            </w:r>
            <w:r w:rsidRPr="0081227A">
              <w:rPr>
                <w:rFonts w:ascii="Times New Roman" w:hAnsi="Times New Roman" w:cs="Times New Roman"/>
                <w:color w:val="000000"/>
                <w:sz w:val="24"/>
                <w:szCs w:val="24"/>
                <w:lang w:val="uk-UA"/>
              </w:rPr>
              <w:t xml:space="preserve">Аналізувати та оцінювати практику застосування окремих правових інститутів. </w:t>
            </w:r>
          </w:p>
          <w:p w14:paraId="1246C96E" w14:textId="00722E85" w:rsidR="008F10EB" w:rsidRPr="00A355B5" w:rsidRDefault="008F10EB" w:rsidP="00A355B5">
            <w:pPr>
              <w:pStyle w:val="TableParagraph"/>
              <w:rPr>
                <w:rStyle w:val="100"/>
                <w:spacing w:val="0"/>
                <w:sz w:val="24"/>
                <w:szCs w:val="24"/>
                <w:shd w:val="clear" w:color="auto" w:fill="auto"/>
              </w:rPr>
            </w:pPr>
          </w:p>
        </w:tc>
        <w:tc>
          <w:tcPr>
            <w:tcW w:w="4252" w:type="dxa"/>
            <w:shd w:val="clear" w:color="auto" w:fill="auto"/>
          </w:tcPr>
          <w:p w14:paraId="40AA437F" w14:textId="72508EE0" w:rsidR="008F10EB" w:rsidRPr="003052CA" w:rsidRDefault="00DC644C" w:rsidP="009B0B23">
            <w:pPr>
              <w:pStyle w:val="ae"/>
              <w:tabs>
                <w:tab w:val="left" w:pos="1207"/>
              </w:tabs>
              <w:ind w:left="0" w:firstLine="0"/>
              <w:jc w:val="both"/>
              <w:rPr>
                <w:rStyle w:val="100"/>
                <w:sz w:val="24"/>
                <w:szCs w:val="24"/>
                <w:lang w:eastAsia="uk-UA"/>
              </w:rPr>
            </w:pPr>
            <w:r w:rsidRPr="00DC644C">
              <w:rPr>
                <w:rStyle w:val="100"/>
                <w:sz w:val="24"/>
                <w:szCs w:val="24"/>
                <w:lang w:eastAsia="uk-UA"/>
              </w:rPr>
              <w:t xml:space="preserve">метод вправ, </w:t>
            </w:r>
            <w:r w:rsidR="009B0B23">
              <w:rPr>
                <w:rStyle w:val="100"/>
                <w:sz w:val="24"/>
                <w:szCs w:val="24"/>
                <w:lang w:eastAsia="uk-UA"/>
              </w:rPr>
              <w:t xml:space="preserve">аналітичний метод, </w:t>
            </w:r>
            <w:r w:rsidRPr="00DC644C">
              <w:rPr>
                <w:rStyle w:val="100"/>
                <w:sz w:val="24"/>
                <w:szCs w:val="24"/>
                <w:lang w:eastAsia="uk-UA"/>
              </w:rPr>
              <w:t>пошуковий метод, методи інтерактивного навчання, створення ситуацій пізнавальної новизни.</w:t>
            </w:r>
          </w:p>
        </w:tc>
        <w:tc>
          <w:tcPr>
            <w:tcW w:w="2410" w:type="dxa"/>
            <w:shd w:val="clear" w:color="auto" w:fill="auto"/>
          </w:tcPr>
          <w:p w14:paraId="2FFBC604" w14:textId="77777777" w:rsidR="00DC644C" w:rsidRPr="003E48A2" w:rsidRDefault="00DC644C" w:rsidP="00DC644C">
            <w:pPr>
              <w:pStyle w:val="Default"/>
              <w:jc w:val="both"/>
              <w:rPr>
                <w:rStyle w:val="100"/>
                <w:sz w:val="24"/>
                <w:szCs w:val="24"/>
                <w:lang w:val="uk-UA" w:eastAsia="uk-UA"/>
              </w:rPr>
            </w:pPr>
            <w:r w:rsidRPr="00DC644C">
              <w:rPr>
                <w:rStyle w:val="100"/>
                <w:b/>
                <w:sz w:val="24"/>
                <w:szCs w:val="24"/>
                <w:lang w:val="uk-UA" w:eastAsia="uk-UA"/>
              </w:rPr>
              <w:t xml:space="preserve">Поточний контроль: </w:t>
            </w:r>
            <w:r w:rsidRPr="003E48A2">
              <w:rPr>
                <w:rStyle w:val="100"/>
                <w:sz w:val="24"/>
                <w:szCs w:val="24"/>
                <w:lang w:val="uk-UA" w:eastAsia="uk-UA"/>
              </w:rPr>
              <w:t>усне, письмове чи експрес-опитування, вирішення практичних завдань або задач, розробка кейсів, захист наукової роботи та ін.</w:t>
            </w:r>
          </w:p>
          <w:p w14:paraId="5EEC445D" w14:textId="68E86051" w:rsidR="008F10EB" w:rsidRPr="00545E4E" w:rsidRDefault="00DC644C" w:rsidP="00DC644C">
            <w:pPr>
              <w:pStyle w:val="Default"/>
              <w:jc w:val="both"/>
              <w:rPr>
                <w:rStyle w:val="100"/>
                <w:b/>
                <w:sz w:val="24"/>
                <w:szCs w:val="24"/>
                <w:lang w:val="uk-UA" w:eastAsia="uk-UA"/>
              </w:rPr>
            </w:pPr>
            <w:r w:rsidRPr="00DC644C">
              <w:rPr>
                <w:rStyle w:val="100"/>
                <w:b/>
                <w:sz w:val="24"/>
                <w:szCs w:val="24"/>
                <w:lang w:val="uk-UA" w:eastAsia="uk-UA"/>
              </w:rPr>
              <w:t>Підсумковий контроль: залік</w:t>
            </w:r>
          </w:p>
        </w:tc>
      </w:tr>
      <w:tr w:rsidR="008F10EB" w:rsidRPr="00545E4E" w14:paraId="1FAF5D46" w14:textId="77777777" w:rsidTr="008F10EB">
        <w:trPr>
          <w:trHeight w:val="259"/>
        </w:trPr>
        <w:tc>
          <w:tcPr>
            <w:tcW w:w="3686" w:type="dxa"/>
            <w:shd w:val="clear" w:color="auto" w:fill="auto"/>
          </w:tcPr>
          <w:p w14:paraId="2804F668" w14:textId="77777777" w:rsidR="00B04F9A" w:rsidRPr="0081227A" w:rsidRDefault="00B04F9A" w:rsidP="00B04F9A">
            <w:pPr>
              <w:autoSpaceDE w:val="0"/>
              <w:autoSpaceDN w:val="0"/>
              <w:adjustRightInd w:val="0"/>
              <w:spacing w:after="0" w:line="240" w:lineRule="auto"/>
              <w:jc w:val="both"/>
              <w:rPr>
                <w:rFonts w:ascii="Times New Roman" w:hAnsi="Times New Roman" w:cs="Times New Roman"/>
                <w:color w:val="000000"/>
                <w:sz w:val="24"/>
                <w:szCs w:val="24"/>
                <w:lang w:val="uk-UA"/>
              </w:rPr>
            </w:pPr>
            <w:r w:rsidRPr="0081227A">
              <w:rPr>
                <w:rFonts w:ascii="Times New Roman" w:hAnsi="Times New Roman" w:cs="Times New Roman"/>
                <w:b/>
                <w:bCs/>
                <w:color w:val="000000"/>
                <w:sz w:val="24"/>
                <w:szCs w:val="24"/>
                <w:lang w:val="uk-UA"/>
              </w:rPr>
              <w:t xml:space="preserve">РН14. </w:t>
            </w:r>
            <w:r w:rsidRPr="0081227A">
              <w:rPr>
                <w:rFonts w:ascii="Times New Roman" w:hAnsi="Times New Roman" w:cs="Times New Roman"/>
                <w:color w:val="000000"/>
                <w:sz w:val="24"/>
                <w:szCs w:val="24"/>
                <w:lang w:val="uk-UA"/>
              </w:rPr>
              <w:t xml:space="preserve">Обґрунтовувати правову позицію на різних стадіях правозастосування. </w:t>
            </w:r>
          </w:p>
          <w:p w14:paraId="45C9E050" w14:textId="376F546C" w:rsidR="008F10EB" w:rsidRPr="00A355B5" w:rsidRDefault="008F10EB" w:rsidP="00A355B5">
            <w:pPr>
              <w:pStyle w:val="TableParagraph"/>
              <w:rPr>
                <w:rStyle w:val="100"/>
                <w:spacing w:val="0"/>
                <w:sz w:val="24"/>
                <w:szCs w:val="24"/>
                <w:shd w:val="clear" w:color="auto" w:fill="auto"/>
              </w:rPr>
            </w:pPr>
          </w:p>
        </w:tc>
        <w:tc>
          <w:tcPr>
            <w:tcW w:w="4252" w:type="dxa"/>
            <w:shd w:val="clear" w:color="auto" w:fill="auto"/>
          </w:tcPr>
          <w:p w14:paraId="6CAF3B18" w14:textId="3AF119C2" w:rsidR="008F10EB" w:rsidRPr="003052CA" w:rsidRDefault="00DC644C" w:rsidP="008A1392">
            <w:pPr>
              <w:pStyle w:val="ae"/>
              <w:tabs>
                <w:tab w:val="left" w:pos="1207"/>
              </w:tabs>
              <w:ind w:left="0" w:firstLine="0"/>
              <w:jc w:val="both"/>
              <w:rPr>
                <w:rStyle w:val="100"/>
                <w:sz w:val="24"/>
                <w:szCs w:val="24"/>
                <w:lang w:eastAsia="uk-UA"/>
              </w:rPr>
            </w:pPr>
            <w:r w:rsidRPr="00DC644C">
              <w:rPr>
                <w:rStyle w:val="100"/>
                <w:sz w:val="24"/>
                <w:szCs w:val="24"/>
                <w:lang w:eastAsia="uk-UA"/>
              </w:rPr>
              <w:t>метод вправ, навчальні дискусії, спостереження і аналіз випадків, аналітичний метод, частково-пошуковий метод, методи інтерактивного навчання, створення ситуацій пізнавальної новизни.</w:t>
            </w:r>
          </w:p>
        </w:tc>
        <w:tc>
          <w:tcPr>
            <w:tcW w:w="2410" w:type="dxa"/>
            <w:shd w:val="clear" w:color="auto" w:fill="auto"/>
          </w:tcPr>
          <w:p w14:paraId="6D066454" w14:textId="77777777" w:rsidR="00DC644C" w:rsidRPr="003E48A2" w:rsidRDefault="00DC644C" w:rsidP="00DC644C">
            <w:pPr>
              <w:pStyle w:val="Default"/>
              <w:jc w:val="both"/>
              <w:rPr>
                <w:rStyle w:val="100"/>
                <w:sz w:val="24"/>
                <w:szCs w:val="24"/>
                <w:lang w:val="uk-UA" w:eastAsia="uk-UA"/>
              </w:rPr>
            </w:pPr>
            <w:r w:rsidRPr="00DC644C">
              <w:rPr>
                <w:rStyle w:val="100"/>
                <w:b/>
                <w:sz w:val="24"/>
                <w:szCs w:val="24"/>
                <w:lang w:val="uk-UA" w:eastAsia="uk-UA"/>
              </w:rPr>
              <w:t xml:space="preserve">Поточний контроль: </w:t>
            </w:r>
            <w:r w:rsidRPr="003E48A2">
              <w:rPr>
                <w:rStyle w:val="100"/>
                <w:sz w:val="24"/>
                <w:szCs w:val="24"/>
                <w:lang w:val="uk-UA" w:eastAsia="uk-UA"/>
              </w:rPr>
              <w:t>усне, письмове чи експрес-опитування, вирішення практичних завдань або задач, розробка кейсів, захист наукової роботи та ін.</w:t>
            </w:r>
          </w:p>
          <w:p w14:paraId="197B065A" w14:textId="2943E387" w:rsidR="008F10EB" w:rsidRPr="00545E4E" w:rsidRDefault="00DC644C" w:rsidP="00DC644C">
            <w:pPr>
              <w:pStyle w:val="Default"/>
              <w:jc w:val="both"/>
              <w:rPr>
                <w:rStyle w:val="100"/>
                <w:b/>
                <w:sz w:val="24"/>
                <w:szCs w:val="24"/>
                <w:lang w:val="uk-UA" w:eastAsia="uk-UA"/>
              </w:rPr>
            </w:pPr>
            <w:r w:rsidRPr="00DC644C">
              <w:rPr>
                <w:rStyle w:val="100"/>
                <w:b/>
                <w:sz w:val="24"/>
                <w:szCs w:val="24"/>
                <w:lang w:val="uk-UA" w:eastAsia="uk-UA"/>
              </w:rPr>
              <w:t>Підсумковий контроль: залік</w:t>
            </w:r>
          </w:p>
        </w:tc>
      </w:tr>
      <w:tr w:rsidR="008F10EB" w:rsidRPr="00545E4E" w14:paraId="472F2AA7" w14:textId="77777777" w:rsidTr="008F10EB">
        <w:trPr>
          <w:trHeight w:val="259"/>
        </w:trPr>
        <w:tc>
          <w:tcPr>
            <w:tcW w:w="3686" w:type="dxa"/>
            <w:shd w:val="clear" w:color="auto" w:fill="auto"/>
          </w:tcPr>
          <w:p w14:paraId="4A487786" w14:textId="742EB05E" w:rsidR="00B04F9A" w:rsidRPr="008C7C14" w:rsidRDefault="00B04F9A" w:rsidP="00B04F9A">
            <w:pPr>
              <w:shd w:val="clear" w:color="auto" w:fill="FFFFFF"/>
              <w:spacing w:after="0" w:line="240" w:lineRule="auto"/>
              <w:jc w:val="both"/>
              <w:rPr>
                <w:rFonts w:ascii="Times New Roman" w:hAnsi="Times New Roman" w:cs="Times New Roman"/>
                <w:color w:val="000000"/>
                <w:sz w:val="24"/>
                <w:szCs w:val="24"/>
                <w:lang w:val="uk-UA"/>
              </w:rPr>
            </w:pPr>
            <w:r>
              <w:rPr>
                <w:rFonts w:ascii="Times New Roman" w:hAnsi="Times New Roman" w:cs="Times New Roman"/>
                <w:b/>
                <w:bCs/>
                <w:color w:val="000000"/>
                <w:sz w:val="24"/>
                <w:szCs w:val="24"/>
                <w:lang w:val="uk-UA"/>
              </w:rPr>
              <w:t>Р</w:t>
            </w:r>
            <w:r w:rsidRPr="0081227A">
              <w:rPr>
                <w:rFonts w:ascii="Times New Roman" w:hAnsi="Times New Roman" w:cs="Times New Roman"/>
                <w:b/>
                <w:bCs/>
                <w:color w:val="000000"/>
                <w:sz w:val="24"/>
                <w:szCs w:val="24"/>
                <w:lang w:val="uk-UA"/>
              </w:rPr>
              <w:t xml:space="preserve">Н16. </w:t>
            </w:r>
            <w:r w:rsidRPr="0081227A">
              <w:rPr>
                <w:rFonts w:ascii="Times New Roman" w:hAnsi="Times New Roman" w:cs="Times New Roman"/>
                <w:color w:val="000000"/>
                <w:sz w:val="24"/>
                <w:szCs w:val="24"/>
                <w:lang w:val="uk-UA"/>
              </w:rPr>
              <w:t>Брати продуктивну участь у розробці проектів нормативно-правових актів, обґрунтовувати суспільну обумовленість їх прийняття, прогнозувати результати їх впливу на відповідні суспільні відносини</w:t>
            </w:r>
            <w:r w:rsidRPr="008C7C14">
              <w:rPr>
                <w:rFonts w:ascii="Times New Roman" w:hAnsi="Times New Roman" w:cs="Times New Roman"/>
                <w:color w:val="000000"/>
                <w:sz w:val="24"/>
                <w:szCs w:val="24"/>
                <w:lang w:val="uk-UA"/>
              </w:rPr>
              <w:t>.</w:t>
            </w:r>
          </w:p>
          <w:p w14:paraId="7AE0915F" w14:textId="45067E3D" w:rsidR="008F10EB" w:rsidRPr="00A355B5" w:rsidRDefault="008F10EB" w:rsidP="00A355B5">
            <w:pPr>
              <w:pStyle w:val="TableParagraph"/>
              <w:rPr>
                <w:rStyle w:val="100"/>
                <w:spacing w:val="0"/>
                <w:sz w:val="24"/>
                <w:szCs w:val="24"/>
                <w:shd w:val="clear" w:color="auto" w:fill="auto"/>
              </w:rPr>
            </w:pPr>
          </w:p>
        </w:tc>
        <w:tc>
          <w:tcPr>
            <w:tcW w:w="4252" w:type="dxa"/>
            <w:shd w:val="clear" w:color="auto" w:fill="auto"/>
          </w:tcPr>
          <w:p w14:paraId="1435E140" w14:textId="474A713D" w:rsidR="008F10EB" w:rsidRPr="003052CA" w:rsidRDefault="009B0B23" w:rsidP="009B0B23">
            <w:pPr>
              <w:pStyle w:val="ae"/>
              <w:tabs>
                <w:tab w:val="left" w:pos="1207"/>
              </w:tabs>
              <w:ind w:left="0" w:firstLine="0"/>
              <w:jc w:val="both"/>
              <w:rPr>
                <w:rStyle w:val="100"/>
                <w:sz w:val="24"/>
                <w:szCs w:val="24"/>
                <w:lang w:eastAsia="uk-UA"/>
              </w:rPr>
            </w:pPr>
            <w:r>
              <w:rPr>
                <w:rStyle w:val="100"/>
                <w:sz w:val="24"/>
                <w:szCs w:val="24"/>
                <w:lang w:eastAsia="uk-UA"/>
              </w:rPr>
              <w:t xml:space="preserve">Аналіз, пошук наукових джерел, синтез, </w:t>
            </w:r>
            <w:r w:rsidR="00DC644C" w:rsidRPr="00DC644C">
              <w:rPr>
                <w:rStyle w:val="100"/>
                <w:sz w:val="24"/>
                <w:szCs w:val="24"/>
                <w:lang w:eastAsia="uk-UA"/>
              </w:rPr>
              <w:t xml:space="preserve">метод вправ, навчальні дискусії, спостереження і аналіз випадків, </w:t>
            </w:r>
            <w:r>
              <w:rPr>
                <w:rStyle w:val="100"/>
                <w:sz w:val="24"/>
                <w:szCs w:val="24"/>
                <w:lang w:eastAsia="uk-UA"/>
              </w:rPr>
              <w:t>самостійна робота.</w:t>
            </w:r>
          </w:p>
        </w:tc>
        <w:tc>
          <w:tcPr>
            <w:tcW w:w="2410" w:type="dxa"/>
            <w:shd w:val="clear" w:color="auto" w:fill="auto"/>
          </w:tcPr>
          <w:p w14:paraId="3B5A6CD8" w14:textId="77777777" w:rsidR="00DC644C" w:rsidRPr="003E48A2" w:rsidRDefault="00DC644C" w:rsidP="00DC644C">
            <w:pPr>
              <w:pStyle w:val="Default"/>
              <w:jc w:val="both"/>
              <w:rPr>
                <w:rStyle w:val="100"/>
                <w:sz w:val="24"/>
                <w:szCs w:val="24"/>
                <w:lang w:val="uk-UA" w:eastAsia="uk-UA"/>
              </w:rPr>
            </w:pPr>
            <w:r w:rsidRPr="00DC644C">
              <w:rPr>
                <w:rStyle w:val="100"/>
                <w:b/>
                <w:sz w:val="24"/>
                <w:szCs w:val="24"/>
                <w:lang w:val="uk-UA" w:eastAsia="uk-UA"/>
              </w:rPr>
              <w:t xml:space="preserve">Поточний контроль: </w:t>
            </w:r>
            <w:r w:rsidRPr="003E48A2">
              <w:rPr>
                <w:rStyle w:val="100"/>
                <w:sz w:val="24"/>
                <w:szCs w:val="24"/>
                <w:lang w:val="uk-UA" w:eastAsia="uk-UA"/>
              </w:rPr>
              <w:t>усне, письмове чи експрес-опитування, вирішення практичних завдань або задач, розробка кейсів, захист наукової роботи та ін.</w:t>
            </w:r>
          </w:p>
          <w:p w14:paraId="720F11EA" w14:textId="170E78CE" w:rsidR="008F10EB" w:rsidRPr="00545E4E" w:rsidRDefault="00DC644C" w:rsidP="00DC644C">
            <w:pPr>
              <w:pStyle w:val="Default"/>
              <w:jc w:val="both"/>
              <w:rPr>
                <w:rStyle w:val="100"/>
                <w:b/>
                <w:sz w:val="24"/>
                <w:szCs w:val="24"/>
                <w:lang w:val="uk-UA" w:eastAsia="uk-UA"/>
              </w:rPr>
            </w:pPr>
            <w:r w:rsidRPr="00DC644C">
              <w:rPr>
                <w:rStyle w:val="100"/>
                <w:b/>
                <w:sz w:val="24"/>
                <w:szCs w:val="24"/>
                <w:lang w:val="uk-UA" w:eastAsia="uk-UA"/>
              </w:rPr>
              <w:t>Підсумковий контроль: залік</w:t>
            </w:r>
          </w:p>
        </w:tc>
      </w:tr>
      <w:tr w:rsidR="007A3684" w:rsidRPr="00545E4E" w14:paraId="7ED5CDF2" w14:textId="77777777" w:rsidTr="008F10EB">
        <w:trPr>
          <w:trHeight w:val="259"/>
        </w:trPr>
        <w:tc>
          <w:tcPr>
            <w:tcW w:w="3686" w:type="dxa"/>
            <w:shd w:val="clear" w:color="auto" w:fill="auto"/>
          </w:tcPr>
          <w:p w14:paraId="7697616D" w14:textId="23C468D9" w:rsidR="00B04F9A" w:rsidRPr="008C7C14" w:rsidRDefault="00B04F9A" w:rsidP="00B04F9A">
            <w:pPr>
              <w:shd w:val="clear" w:color="auto" w:fill="FFFFFF"/>
              <w:spacing w:after="0" w:line="240" w:lineRule="auto"/>
              <w:jc w:val="both"/>
              <w:rPr>
                <w:rFonts w:ascii="Times New Roman" w:hAnsi="Times New Roman" w:cs="Times New Roman"/>
                <w:color w:val="000000"/>
                <w:sz w:val="24"/>
                <w:szCs w:val="24"/>
                <w:lang w:val="uk-UA"/>
              </w:rPr>
            </w:pPr>
            <w:r w:rsidRPr="008C7C14">
              <w:rPr>
                <w:rFonts w:ascii="Times New Roman" w:hAnsi="Times New Roman" w:cs="Times New Roman"/>
                <w:b/>
                <w:bCs/>
                <w:sz w:val="24"/>
                <w:szCs w:val="24"/>
                <w:lang w:val="uk-UA"/>
              </w:rPr>
              <w:lastRenderedPageBreak/>
              <w:t xml:space="preserve">РН17. </w:t>
            </w:r>
            <w:r w:rsidRPr="008C7C14">
              <w:rPr>
                <w:rFonts w:ascii="Times New Roman" w:hAnsi="Times New Roman" w:cs="Times New Roman"/>
                <w:sz w:val="24"/>
                <w:szCs w:val="24"/>
                <w:lang w:val="uk-UA"/>
              </w:rPr>
              <w:t xml:space="preserve">Інтегрувати необхідні знання та розв’язувати складні задачі правозастосування у різних сферах професійної діяльності. </w:t>
            </w:r>
          </w:p>
          <w:p w14:paraId="4DA7A7AD" w14:textId="2525C8A6" w:rsidR="007A3684" w:rsidRPr="008F10EB" w:rsidRDefault="007A3684" w:rsidP="00A355B5">
            <w:pPr>
              <w:pStyle w:val="TableParagraph"/>
              <w:rPr>
                <w:rStyle w:val="100"/>
                <w:b/>
                <w:spacing w:val="0"/>
                <w:sz w:val="24"/>
                <w:szCs w:val="24"/>
                <w:shd w:val="clear" w:color="auto" w:fill="auto"/>
              </w:rPr>
            </w:pPr>
          </w:p>
        </w:tc>
        <w:tc>
          <w:tcPr>
            <w:tcW w:w="4252" w:type="dxa"/>
            <w:shd w:val="clear" w:color="auto" w:fill="auto"/>
          </w:tcPr>
          <w:p w14:paraId="33D88911" w14:textId="228C8DE2" w:rsidR="007A3684" w:rsidRPr="003052CA" w:rsidRDefault="00DC644C" w:rsidP="008A1392">
            <w:pPr>
              <w:pStyle w:val="ae"/>
              <w:tabs>
                <w:tab w:val="left" w:pos="1207"/>
              </w:tabs>
              <w:ind w:left="0" w:firstLine="0"/>
              <w:jc w:val="both"/>
              <w:rPr>
                <w:rStyle w:val="100"/>
                <w:sz w:val="24"/>
                <w:szCs w:val="24"/>
                <w:lang w:eastAsia="uk-UA"/>
              </w:rPr>
            </w:pPr>
            <w:r w:rsidRPr="00DC644C">
              <w:rPr>
                <w:rStyle w:val="100"/>
                <w:sz w:val="24"/>
                <w:szCs w:val="24"/>
                <w:lang w:eastAsia="uk-UA"/>
              </w:rPr>
              <w:t>метод вправ, навчальні дискусії, спостереження і аналіз випадків, аналітичний метод, частково-пошуковий метод, методи інтерактивного навчання, створення ситуацій пізнавальної новизни.</w:t>
            </w:r>
          </w:p>
        </w:tc>
        <w:tc>
          <w:tcPr>
            <w:tcW w:w="2410" w:type="dxa"/>
            <w:shd w:val="clear" w:color="auto" w:fill="auto"/>
          </w:tcPr>
          <w:p w14:paraId="10EFF2E3" w14:textId="77777777" w:rsidR="00DC644C" w:rsidRPr="003E48A2" w:rsidRDefault="00DC644C" w:rsidP="00DC644C">
            <w:pPr>
              <w:pStyle w:val="Default"/>
              <w:jc w:val="both"/>
              <w:rPr>
                <w:rStyle w:val="100"/>
                <w:sz w:val="24"/>
                <w:szCs w:val="24"/>
                <w:lang w:val="uk-UA" w:eastAsia="uk-UA"/>
              </w:rPr>
            </w:pPr>
            <w:r w:rsidRPr="00DC644C">
              <w:rPr>
                <w:rStyle w:val="100"/>
                <w:b/>
                <w:sz w:val="24"/>
                <w:szCs w:val="24"/>
                <w:lang w:val="uk-UA" w:eastAsia="uk-UA"/>
              </w:rPr>
              <w:t>Поточний контроль</w:t>
            </w:r>
            <w:r w:rsidRPr="003E48A2">
              <w:rPr>
                <w:rStyle w:val="100"/>
                <w:sz w:val="24"/>
                <w:szCs w:val="24"/>
                <w:lang w:val="uk-UA" w:eastAsia="uk-UA"/>
              </w:rPr>
              <w:t>: усне, письмове чи експрес-опитування, вирішення практичних завдань або задач, розробка кейсів, захист наукової роботи та ін.</w:t>
            </w:r>
          </w:p>
          <w:p w14:paraId="150F1643" w14:textId="6045A1DD" w:rsidR="007A3684" w:rsidRPr="00545E4E" w:rsidRDefault="00DC644C" w:rsidP="00DC644C">
            <w:pPr>
              <w:pStyle w:val="Default"/>
              <w:jc w:val="both"/>
              <w:rPr>
                <w:rStyle w:val="100"/>
                <w:b/>
                <w:sz w:val="24"/>
                <w:szCs w:val="24"/>
                <w:lang w:val="uk-UA" w:eastAsia="uk-UA"/>
              </w:rPr>
            </w:pPr>
            <w:r w:rsidRPr="00DC644C">
              <w:rPr>
                <w:rStyle w:val="100"/>
                <w:b/>
                <w:sz w:val="24"/>
                <w:szCs w:val="24"/>
                <w:lang w:val="uk-UA" w:eastAsia="uk-UA"/>
              </w:rPr>
              <w:t>Підсумковий контроль: залік</w:t>
            </w:r>
          </w:p>
        </w:tc>
      </w:tr>
      <w:tr w:rsidR="00A355B5" w:rsidRPr="00545E4E" w14:paraId="2E11AF50" w14:textId="77777777" w:rsidTr="008F10EB">
        <w:trPr>
          <w:trHeight w:val="259"/>
        </w:trPr>
        <w:tc>
          <w:tcPr>
            <w:tcW w:w="3686" w:type="dxa"/>
            <w:shd w:val="clear" w:color="auto" w:fill="auto"/>
          </w:tcPr>
          <w:p w14:paraId="5FBF5DC4" w14:textId="77777777" w:rsidR="00B04F9A" w:rsidRPr="0081227A" w:rsidRDefault="00B04F9A" w:rsidP="00B04F9A">
            <w:pPr>
              <w:autoSpaceDE w:val="0"/>
              <w:autoSpaceDN w:val="0"/>
              <w:adjustRightInd w:val="0"/>
              <w:spacing w:after="0" w:line="240" w:lineRule="auto"/>
              <w:jc w:val="both"/>
              <w:rPr>
                <w:rFonts w:ascii="Times New Roman" w:hAnsi="Times New Roman" w:cs="Times New Roman"/>
                <w:color w:val="000000"/>
                <w:sz w:val="24"/>
                <w:szCs w:val="24"/>
                <w:lang w:val="uk-UA"/>
              </w:rPr>
            </w:pPr>
            <w:r w:rsidRPr="0081227A">
              <w:rPr>
                <w:rFonts w:ascii="Times New Roman" w:hAnsi="Times New Roman" w:cs="Times New Roman"/>
                <w:b/>
                <w:bCs/>
                <w:color w:val="000000"/>
                <w:sz w:val="24"/>
                <w:szCs w:val="24"/>
                <w:lang w:val="uk-UA"/>
              </w:rPr>
              <w:t xml:space="preserve">РН18. </w:t>
            </w:r>
            <w:r w:rsidRPr="0081227A">
              <w:rPr>
                <w:rFonts w:ascii="Times New Roman" w:hAnsi="Times New Roman" w:cs="Times New Roman"/>
                <w:color w:val="000000"/>
                <w:sz w:val="24"/>
                <w:szCs w:val="24"/>
                <w:lang w:val="uk-UA"/>
              </w:rPr>
              <w:t xml:space="preserve">Визначати актуальну практичну чи наукову проблему, планувати і виконувати дослідження на її вирішення, обирати релевантні методологію та джерела. </w:t>
            </w:r>
          </w:p>
          <w:p w14:paraId="6B743611" w14:textId="358F3DA8" w:rsidR="00A355B5" w:rsidRPr="00A355B5" w:rsidRDefault="00A355B5" w:rsidP="00A355B5">
            <w:pPr>
              <w:pStyle w:val="TableParagraph"/>
              <w:rPr>
                <w:rStyle w:val="100"/>
                <w:spacing w:val="0"/>
                <w:sz w:val="24"/>
                <w:szCs w:val="24"/>
                <w:shd w:val="clear" w:color="auto" w:fill="auto"/>
              </w:rPr>
            </w:pPr>
          </w:p>
        </w:tc>
        <w:tc>
          <w:tcPr>
            <w:tcW w:w="4252" w:type="dxa"/>
            <w:shd w:val="clear" w:color="auto" w:fill="auto"/>
          </w:tcPr>
          <w:p w14:paraId="644B2D86" w14:textId="4EDCE7FA" w:rsidR="00A355B5" w:rsidRPr="003052CA" w:rsidRDefault="00DC644C" w:rsidP="008A1392">
            <w:pPr>
              <w:pStyle w:val="ae"/>
              <w:tabs>
                <w:tab w:val="left" w:pos="1207"/>
              </w:tabs>
              <w:ind w:left="0" w:firstLine="0"/>
              <w:jc w:val="both"/>
              <w:rPr>
                <w:rStyle w:val="100"/>
                <w:sz w:val="24"/>
                <w:szCs w:val="24"/>
                <w:lang w:eastAsia="uk-UA"/>
              </w:rPr>
            </w:pPr>
            <w:r w:rsidRPr="00DC644C">
              <w:rPr>
                <w:rStyle w:val="100"/>
                <w:sz w:val="24"/>
                <w:szCs w:val="24"/>
                <w:lang w:eastAsia="uk-UA"/>
              </w:rPr>
              <w:t>метод вправ, навчальні дискусії, спостереження і аналіз випадків, аналітичний мето</w:t>
            </w:r>
            <w:r w:rsidR="009B0B23">
              <w:rPr>
                <w:rStyle w:val="100"/>
                <w:sz w:val="24"/>
                <w:szCs w:val="24"/>
                <w:lang w:eastAsia="uk-UA"/>
              </w:rPr>
              <w:t>д, частково-пошуковий метод, самостійна робота.</w:t>
            </w:r>
          </w:p>
        </w:tc>
        <w:tc>
          <w:tcPr>
            <w:tcW w:w="2410" w:type="dxa"/>
            <w:shd w:val="clear" w:color="auto" w:fill="auto"/>
          </w:tcPr>
          <w:p w14:paraId="33E3E0D5" w14:textId="77777777" w:rsidR="00DC644C" w:rsidRPr="003E48A2" w:rsidRDefault="00DC644C" w:rsidP="00DC644C">
            <w:pPr>
              <w:pStyle w:val="Default"/>
              <w:jc w:val="both"/>
              <w:rPr>
                <w:rStyle w:val="100"/>
                <w:sz w:val="24"/>
                <w:szCs w:val="24"/>
                <w:lang w:val="uk-UA" w:eastAsia="uk-UA"/>
              </w:rPr>
            </w:pPr>
            <w:r w:rsidRPr="00DC644C">
              <w:rPr>
                <w:rStyle w:val="100"/>
                <w:b/>
                <w:sz w:val="24"/>
                <w:szCs w:val="24"/>
                <w:lang w:val="uk-UA" w:eastAsia="uk-UA"/>
              </w:rPr>
              <w:t xml:space="preserve">Поточний контроль: </w:t>
            </w:r>
            <w:r w:rsidRPr="003E48A2">
              <w:rPr>
                <w:rStyle w:val="100"/>
                <w:sz w:val="24"/>
                <w:szCs w:val="24"/>
                <w:lang w:val="uk-UA" w:eastAsia="uk-UA"/>
              </w:rPr>
              <w:t>усне, письмове чи експрес-опитування, вирішення практичних завдань або задач, розробка кейсів, захист наукової роботи та ін.</w:t>
            </w:r>
          </w:p>
          <w:p w14:paraId="331E578E" w14:textId="483529CA" w:rsidR="00A355B5" w:rsidRPr="00545E4E" w:rsidRDefault="00DC644C" w:rsidP="00DC644C">
            <w:pPr>
              <w:pStyle w:val="Default"/>
              <w:jc w:val="both"/>
              <w:rPr>
                <w:rStyle w:val="100"/>
                <w:b/>
                <w:sz w:val="24"/>
                <w:szCs w:val="24"/>
                <w:lang w:val="uk-UA" w:eastAsia="uk-UA"/>
              </w:rPr>
            </w:pPr>
            <w:r w:rsidRPr="00DC644C">
              <w:rPr>
                <w:rStyle w:val="100"/>
                <w:b/>
                <w:sz w:val="24"/>
                <w:szCs w:val="24"/>
                <w:lang w:val="uk-UA" w:eastAsia="uk-UA"/>
              </w:rPr>
              <w:t>Підсумковий контроль: залік</w:t>
            </w:r>
          </w:p>
        </w:tc>
      </w:tr>
      <w:tr w:rsidR="00A116F2" w:rsidRPr="00545E4E" w14:paraId="3195E92E" w14:textId="77777777" w:rsidTr="008F10EB">
        <w:trPr>
          <w:trHeight w:val="1960"/>
        </w:trPr>
        <w:tc>
          <w:tcPr>
            <w:tcW w:w="3686" w:type="dxa"/>
            <w:shd w:val="clear" w:color="auto" w:fill="auto"/>
          </w:tcPr>
          <w:p w14:paraId="44005474" w14:textId="77777777" w:rsidR="00B04F9A" w:rsidRPr="0081227A" w:rsidRDefault="00B04F9A" w:rsidP="00B04F9A">
            <w:pPr>
              <w:autoSpaceDE w:val="0"/>
              <w:autoSpaceDN w:val="0"/>
              <w:adjustRightInd w:val="0"/>
              <w:spacing w:after="0" w:line="240" w:lineRule="auto"/>
              <w:jc w:val="both"/>
              <w:rPr>
                <w:rFonts w:ascii="Times New Roman" w:hAnsi="Times New Roman" w:cs="Times New Roman"/>
                <w:color w:val="000000"/>
                <w:sz w:val="24"/>
                <w:szCs w:val="24"/>
                <w:lang w:val="uk-UA"/>
              </w:rPr>
            </w:pPr>
            <w:r w:rsidRPr="0081227A">
              <w:rPr>
                <w:rFonts w:ascii="Times New Roman" w:hAnsi="Times New Roman" w:cs="Times New Roman"/>
                <w:b/>
                <w:bCs/>
                <w:color w:val="000000"/>
                <w:sz w:val="24"/>
                <w:szCs w:val="24"/>
                <w:lang w:val="uk-UA"/>
              </w:rPr>
              <w:t xml:space="preserve">РН19. </w:t>
            </w:r>
            <w:r w:rsidRPr="0081227A">
              <w:rPr>
                <w:rFonts w:ascii="Times New Roman" w:hAnsi="Times New Roman" w:cs="Times New Roman"/>
                <w:color w:val="000000"/>
                <w:sz w:val="24"/>
                <w:szCs w:val="24"/>
                <w:lang w:val="uk-UA"/>
              </w:rPr>
              <w:t xml:space="preserve">Брати продуктивну участь у виконанні теоретичних та прикладних досліджень у галузі права. </w:t>
            </w:r>
          </w:p>
          <w:p w14:paraId="2F723698" w14:textId="533D1618" w:rsidR="00A116F2" w:rsidRPr="00545E4E" w:rsidRDefault="00A116F2" w:rsidP="00B04F9A">
            <w:pPr>
              <w:shd w:val="clear" w:color="auto" w:fill="FFFFFF"/>
              <w:spacing w:after="0" w:line="240" w:lineRule="auto"/>
              <w:ind w:firstLine="567"/>
              <w:jc w:val="both"/>
              <w:rPr>
                <w:sz w:val="24"/>
                <w:szCs w:val="24"/>
              </w:rPr>
            </w:pPr>
          </w:p>
        </w:tc>
        <w:tc>
          <w:tcPr>
            <w:tcW w:w="4252" w:type="dxa"/>
            <w:shd w:val="clear" w:color="auto" w:fill="auto"/>
          </w:tcPr>
          <w:p w14:paraId="4BA5311F" w14:textId="665374DA" w:rsidR="00A116F2" w:rsidRPr="00545E4E" w:rsidRDefault="003052CA" w:rsidP="008A1392">
            <w:pPr>
              <w:pStyle w:val="ae"/>
              <w:tabs>
                <w:tab w:val="left" w:pos="1207"/>
              </w:tabs>
              <w:ind w:left="0" w:firstLine="0"/>
              <w:jc w:val="both"/>
              <w:rPr>
                <w:rStyle w:val="100"/>
                <w:sz w:val="24"/>
                <w:szCs w:val="24"/>
                <w:lang w:eastAsia="uk-UA"/>
              </w:rPr>
            </w:pPr>
            <w:r w:rsidRPr="003052CA">
              <w:rPr>
                <w:rStyle w:val="100"/>
                <w:sz w:val="24"/>
                <w:szCs w:val="24"/>
                <w:lang w:eastAsia="uk-UA"/>
              </w:rPr>
              <w:t>семінар з проблемним викладом, пояснення, демонстрація, метод вправ, навчальні дискусії, спостереження і аналіз випадків, аналітичний метод, частково-пошуковий метод, методи інтерактивного навчання, створення ситуацій пізнавальної новизни</w:t>
            </w:r>
            <w:r w:rsidR="00C932D3">
              <w:rPr>
                <w:rStyle w:val="100"/>
                <w:sz w:val="24"/>
                <w:szCs w:val="24"/>
                <w:lang w:eastAsia="uk-UA"/>
              </w:rPr>
              <w:t>.</w:t>
            </w:r>
          </w:p>
        </w:tc>
        <w:tc>
          <w:tcPr>
            <w:tcW w:w="2410" w:type="dxa"/>
            <w:shd w:val="clear" w:color="auto" w:fill="auto"/>
          </w:tcPr>
          <w:p w14:paraId="1B5A4C2E" w14:textId="69A2373F" w:rsidR="00A116F2" w:rsidRPr="00545E4E" w:rsidRDefault="00A116F2" w:rsidP="004F092F">
            <w:pPr>
              <w:pStyle w:val="Default"/>
              <w:rPr>
                <w:rStyle w:val="100"/>
                <w:spacing w:val="0"/>
                <w:sz w:val="24"/>
                <w:szCs w:val="24"/>
                <w:shd w:val="clear" w:color="auto" w:fill="auto"/>
                <w:lang w:val="uk-UA"/>
              </w:rPr>
            </w:pPr>
            <w:r w:rsidRPr="00545E4E">
              <w:rPr>
                <w:rStyle w:val="100"/>
                <w:b/>
                <w:sz w:val="24"/>
                <w:szCs w:val="24"/>
                <w:lang w:val="uk-UA" w:eastAsia="uk-UA"/>
              </w:rPr>
              <w:t>Поточний</w:t>
            </w:r>
            <w:r w:rsidR="005E6300" w:rsidRPr="00545E4E">
              <w:rPr>
                <w:rStyle w:val="100"/>
                <w:sz w:val="24"/>
                <w:szCs w:val="24"/>
                <w:lang w:val="uk-UA" w:eastAsia="uk-UA"/>
              </w:rPr>
              <w:t xml:space="preserve"> </w:t>
            </w:r>
            <w:r w:rsidRPr="00545E4E">
              <w:rPr>
                <w:rStyle w:val="100"/>
                <w:sz w:val="24"/>
                <w:szCs w:val="24"/>
                <w:lang w:val="uk-UA" w:eastAsia="uk-UA"/>
              </w:rPr>
              <w:t>контроль:</w:t>
            </w:r>
            <w:r w:rsidR="004E659E" w:rsidRPr="00545E4E">
              <w:rPr>
                <w:lang w:val="uk-UA"/>
              </w:rPr>
              <w:t xml:space="preserve"> </w:t>
            </w:r>
            <w:r w:rsidR="003F336C" w:rsidRPr="00545E4E">
              <w:rPr>
                <w:lang w:val="uk-UA"/>
              </w:rPr>
              <w:t>письмо</w:t>
            </w:r>
            <w:r w:rsidR="004F092F" w:rsidRPr="00545E4E">
              <w:rPr>
                <w:lang w:val="uk-UA"/>
              </w:rPr>
              <w:t>ве фронтальне опитування здобувач</w:t>
            </w:r>
            <w:r w:rsidR="003F336C" w:rsidRPr="00545E4E">
              <w:rPr>
                <w:lang w:val="uk-UA"/>
              </w:rPr>
              <w:t>ів на початку чи в кінці лекції</w:t>
            </w:r>
            <w:r w:rsidR="00616A7B">
              <w:rPr>
                <w:lang w:val="uk-UA"/>
              </w:rPr>
              <w:t>,</w:t>
            </w:r>
            <w:r w:rsidRPr="00545E4E">
              <w:rPr>
                <w:rStyle w:val="100"/>
                <w:sz w:val="24"/>
                <w:szCs w:val="24"/>
                <w:lang w:val="uk-UA" w:eastAsia="uk-UA"/>
              </w:rPr>
              <w:t xml:space="preserve"> </w:t>
            </w:r>
            <w:r w:rsidR="004F092F" w:rsidRPr="00545E4E">
              <w:rPr>
                <w:rStyle w:val="100"/>
                <w:sz w:val="24"/>
                <w:szCs w:val="24"/>
                <w:lang w:val="uk-UA" w:eastAsia="uk-UA"/>
              </w:rPr>
              <w:t>відео</w:t>
            </w:r>
            <w:r w:rsidR="003052CA">
              <w:rPr>
                <w:rStyle w:val="100"/>
                <w:sz w:val="24"/>
                <w:szCs w:val="24"/>
                <w:lang w:val="uk-UA" w:eastAsia="uk-UA"/>
              </w:rPr>
              <w:t xml:space="preserve"> </w:t>
            </w:r>
            <w:r w:rsidR="004F092F" w:rsidRPr="00545E4E">
              <w:rPr>
                <w:rStyle w:val="100"/>
                <w:sz w:val="24"/>
                <w:szCs w:val="24"/>
                <w:lang w:val="uk-UA" w:eastAsia="uk-UA"/>
              </w:rPr>
              <w:t>презентації</w:t>
            </w:r>
            <w:r w:rsidRPr="00545E4E">
              <w:rPr>
                <w:rStyle w:val="100"/>
                <w:sz w:val="24"/>
                <w:szCs w:val="24"/>
                <w:lang w:val="uk-UA" w:eastAsia="uk-UA"/>
              </w:rPr>
              <w:t>.</w:t>
            </w:r>
          </w:p>
          <w:p w14:paraId="722932FC" w14:textId="02DF69CE" w:rsidR="00A116F2" w:rsidRPr="00545E4E" w:rsidRDefault="00A116F2" w:rsidP="004F092F">
            <w:pPr>
              <w:pStyle w:val="aa"/>
              <w:rPr>
                <w:rStyle w:val="100"/>
                <w:color w:val="000000"/>
                <w:sz w:val="24"/>
                <w:szCs w:val="24"/>
                <w:lang w:eastAsia="uk-UA"/>
              </w:rPr>
            </w:pPr>
            <w:r w:rsidRPr="00545E4E">
              <w:rPr>
                <w:rStyle w:val="100"/>
                <w:b/>
                <w:color w:val="000000"/>
                <w:sz w:val="24"/>
                <w:szCs w:val="24"/>
                <w:lang w:eastAsia="uk-UA"/>
              </w:rPr>
              <w:t>Підсумковий</w:t>
            </w:r>
            <w:r w:rsidR="004D3EA2" w:rsidRPr="00545E4E">
              <w:rPr>
                <w:rStyle w:val="100"/>
                <w:color w:val="000000"/>
                <w:sz w:val="24"/>
                <w:szCs w:val="24"/>
                <w:lang w:eastAsia="uk-UA"/>
              </w:rPr>
              <w:t xml:space="preserve"> контроль: </w:t>
            </w:r>
            <w:r w:rsidR="00C4168D">
              <w:rPr>
                <w:rStyle w:val="100"/>
                <w:color w:val="000000"/>
                <w:sz w:val="24"/>
                <w:szCs w:val="24"/>
                <w:lang w:eastAsia="uk-UA"/>
              </w:rPr>
              <w:t>залік</w:t>
            </w:r>
          </w:p>
        </w:tc>
      </w:tr>
      <w:tr w:rsidR="00A116F2" w:rsidRPr="00C5066E" w14:paraId="163DFC77" w14:textId="77777777" w:rsidTr="008F10EB">
        <w:trPr>
          <w:trHeight w:val="1500"/>
        </w:trPr>
        <w:tc>
          <w:tcPr>
            <w:tcW w:w="3686" w:type="dxa"/>
            <w:shd w:val="clear" w:color="auto" w:fill="auto"/>
          </w:tcPr>
          <w:p w14:paraId="463802F4" w14:textId="77777777" w:rsidR="00B04F9A" w:rsidRPr="008C7C14" w:rsidRDefault="00B04F9A" w:rsidP="00C42404">
            <w:pPr>
              <w:shd w:val="clear" w:color="auto" w:fill="FFFFFF"/>
              <w:spacing w:after="0" w:line="240" w:lineRule="auto"/>
              <w:jc w:val="both"/>
              <w:rPr>
                <w:rFonts w:ascii="Times New Roman" w:hAnsi="Times New Roman" w:cs="Times New Roman"/>
                <w:color w:val="000000"/>
                <w:sz w:val="24"/>
                <w:szCs w:val="24"/>
                <w:lang w:val="uk-UA"/>
              </w:rPr>
            </w:pPr>
            <w:r w:rsidRPr="0081227A">
              <w:rPr>
                <w:rFonts w:ascii="Times New Roman" w:hAnsi="Times New Roman" w:cs="Times New Roman"/>
                <w:b/>
                <w:bCs/>
                <w:color w:val="000000"/>
                <w:sz w:val="24"/>
                <w:szCs w:val="24"/>
                <w:lang w:val="uk-UA"/>
              </w:rPr>
              <w:t xml:space="preserve">РН20. </w:t>
            </w:r>
            <w:r w:rsidRPr="0081227A">
              <w:rPr>
                <w:rFonts w:ascii="Times New Roman" w:hAnsi="Times New Roman" w:cs="Times New Roman"/>
                <w:color w:val="000000"/>
                <w:sz w:val="24"/>
                <w:szCs w:val="24"/>
                <w:lang w:val="uk-UA"/>
              </w:rPr>
              <w:t xml:space="preserve">Розробляти і викладати спеціальні дисципліни у закладах освіти, застосовувати сучасні освітні технології та методики. </w:t>
            </w:r>
          </w:p>
          <w:p w14:paraId="50917D09" w14:textId="69857C2B" w:rsidR="00A116F2" w:rsidRPr="00545E4E" w:rsidRDefault="00A116F2" w:rsidP="00745CBF">
            <w:pPr>
              <w:pStyle w:val="TableParagraph"/>
              <w:rPr>
                <w:sz w:val="24"/>
                <w:szCs w:val="24"/>
              </w:rPr>
            </w:pPr>
          </w:p>
        </w:tc>
        <w:tc>
          <w:tcPr>
            <w:tcW w:w="4252" w:type="dxa"/>
            <w:shd w:val="clear" w:color="auto" w:fill="auto"/>
          </w:tcPr>
          <w:p w14:paraId="787697C2" w14:textId="0632CF9D" w:rsidR="00A116F2" w:rsidRPr="00545E4E" w:rsidRDefault="003052CA" w:rsidP="00616A7B">
            <w:pPr>
              <w:pStyle w:val="ae"/>
              <w:tabs>
                <w:tab w:val="left" w:pos="1207"/>
              </w:tabs>
              <w:ind w:left="0" w:firstLine="0"/>
              <w:jc w:val="both"/>
              <w:rPr>
                <w:rStyle w:val="100"/>
                <w:sz w:val="24"/>
                <w:szCs w:val="24"/>
                <w:lang w:eastAsia="uk-UA"/>
              </w:rPr>
            </w:pPr>
            <w:r w:rsidRPr="003052CA">
              <w:rPr>
                <w:rStyle w:val="100"/>
                <w:sz w:val="24"/>
                <w:szCs w:val="24"/>
                <w:lang w:eastAsia="uk-UA"/>
              </w:rPr>
              <w:t>пояснення, спостереження і аналіз випадків, методи інтерактивного навчання, створення ситуації зацікавленості, демонстраційні методи, виконання індивідуальних навчальних завдань</w:t>
            </w:r>
            <w:r w:rsidR="00C932D3">
              <w:rPr>
                <w:rStyle w:val="100"/>
                <w:sz w:val="24"/>
                <w:szCs w:val="24"/>
                <w:lang w:eastAsia="uk-UA"/>
              </w:rPr>
              <w:t>.</w:t>
            </w:r>
          </w:p>
        </w:tc>
        <w:tc>
          <w:tcPr>
            <w:tcW w:w="2410" w:type="dxa"/>
            <w:shd w:val="clear" w:color="auto" w:fill="auto"/>
          </w:tcPr>
          <w:p w14:paraId="43F8C886" w14:textId="27DBACB4" w:rsidR="00A116F2" w:rsidRDefault="00C5066E" w:rsidP="001C2CDA">
            <w:pPr>
              <w:pStyle w:val="aa"/>
              <w:rPr>
                <w:rStyle w:val="100"/>
                <w:color w:val="000000"/>
                <w:lang w:eastAsia="uk-UA"/>
              </w:rPr>
            </w:pPr>
            <w:r w:rsidRPr="00C5066E">
              <w:rPr>
                <w:rStyle w:val="100"/>
                <w:b/>
                <w:bCs/>
                <w:color w:val="000000"/>
                <w:sz w:val="24"/>
                <w:szCs w:val="24"/>
                <w:lang w:eastAsia="uk-UA"/>
              </w:rPr>
              <w:t>Поточний</w:t>
            </w:r>
            <w:r w:rsidR="001052CF">
              <w:rPr>
                <w:rStyle w:val="100"/>
                <w:b/>
                <w:bCs/>
                <w:color w:val="000000"/>
                <w:sz w:val="24"/>
                <w:szCs w:val="24"/>
                <w:lang w:eastAsia="uk-UA"/>
              </w:rPr>
              <w:t xml:space="preserve"> </w:t>
            </w:r>
            <w:r w:rsidR="001052CF" w:rsidRPr="001052CF">
              <w:rPr>
                <w:rStyle w:val="100"/>
                <w:color w:val="000000"/>
                <w:sz w:val="24"/>
                <w:szCs w:val="24"/>
                <w:lang w:eastAsia="uk-UA"/>
              </w:rPr>
              <w:t>контроль</w:t>
            </w:r>
            <w:r w:rsidRPr="001052CF">
              <w:rPr>
                <w:rStyle w:val="100"/>
                <w:color w:val="000000"/>
                <w:sz w:val="24"/>
                <w:szCs w:val="24"/>
                <w:lang w:eastAsia="uk-UA"/>
              </w:rPr>
              <w:t>:</w:t>
            </w:r>
            <w:r w:rsidRPr="00C5066E">
              <w:rPr>
                <w:rStyle w:val="100"/>
                <w:color w:val="000000"/>
                <w:sz w:val="24"/>
                <w:szCs w:val="24"/>
                <w:lang w:eastAsia="uk-UA"/>
              </w:rPr>
              <w:t xml:space="preserve"> усна співбесіда за матеріалами розглянутої теми на початку наступної лекції з оцінкою відповідей здобувачів, презентація, доповідь, схематичний конспект, практико-орієнтовні завдання</w:t>
            </w:r>
            <w:r>
              <w:rPr>
                <w:rStyle w:val="100"/>
                <w:color w:val="000000"/>
                <w:sz w:val="24"/>
                <w:szCs w:val="24"/>
                <w:lang w:eastAsia="uk-UA"/>
              </w:rPr>
              <w:t>.</w:t>
            </w:r>
          </w:p>
          <w:p w14:paraId="0525CD34" w14:textId="70150B88" w:rsidR="00C5066E" w:rsidRPr="00545E4E" w:rsidRDefault="00C5066E" w:rsidP="001C2CDA">
            <w:pPr>
              <w:pStyle w:val="aa"/>
              <w:rPr>
                <w:rStyle w:val="100"/>
                <w:color w:val="000000"/>
                <w:sz w:val="24"/>
                <w:szCs w:val="24"/>
                <w:lang w:eastAsia="uk-UA"/>
              </w:rPr>
            </w:pPr>
            <w:r w:rsidRPr="00C5066E">
              <w:rPr>
                <w:rStyle w:val="100"/>
                <w:b/>
                <w:bCs/>
                <w:color w:val="000000"/>
                <w:sz w:val="24"/>
                <w:szCs w:val="24"/>
                <w:lang w:eastAsia="uk-UA"/>
              </w:rPr>
              <w:t xml:space="preserve">Підсумковий </w:t>
            </w:r>
            <w:r w:rsidRPr="001052CF">
              <w:rPr>
                <w:rStyle w:val="100"/>
                <w:color w:val="000000"/>
                <w:sz w:val="24"/>
                <w:szCs w:val="24"/>
                <w:lang w:eastAsia="uk-UA"/>
              </w:rPr>
              <w:t>контроль:</w:t>
            </w:r>
            <w:r w:rsidR="001052CF">
              <w:rPr>
                <w:rStyle w:val="100"/>
                <w:color w:val="000000"/>
                <w:sz w:val="24"/>
                <w:szCs w:val="24"/>
                <w:lang w:eastAsia="uk-UA"/>
              </w:rPr>
              <w:t xml:space="preserve"> </w:t>
            </w:r>
            <w:r w:rsidR="00C4168D">
              <w:rPr>
                <w:rStyle w:val="100"/>
                <w:color w:val="000000"/>
                <w:sz w:val="24"/>
                <w:szCs w:val="24"/>
                <w:lang w:eastAsia="uk-UA"/>
              </w:rPr>
              <w:t>залік</w:t>
            </w:r>
          </w:p>
        </w:tc>
      </w:tr>
    </w:tbl>
    <w:p w14:paraId="35C81967" w14:textId="45ED66CD" w:rsidR="00FC3CD1" w:rsidRDefault="00FC3CD1" w:rsidP="00FC3CD1">
      <w:pPr>
        <w:tabs>
          <w:tab w:val="left" w:pos="1102"/>
        </w:tabs>
        <w:spacing w:after="0" w:line="240" w:lineRule="auto"/>
        <w:rPr>
          <w:rFonts w:ascii="Times New Roman" w:hAnsi="Times New Roman" w:cs="Times New Roman"/>
          <w:b/>
          <w:sz w:val="24"/>
          <w:szCs w:val="24"/>
          <w:lang w:val="uk-UA"/>
        </w:rPr>
      </w:pPr>
    </w:p>
    <w:p w14:paraId="7BD16481" w14:textId="77777777" w:rsidR="00B477A2" w:rsidRDefault="00B477A2" w:rsidP="00665B74">
      <w:pPr>
        <w:tabs>
          <w:tab w:val="left" w:pos="1102"/>
        </w:tabs>
        <w:spacing w:after="0" w:line="240" w:lineRule="auto"/>
        <w:jc w:val="center"/>
        <w:rPr>
          <w:rFonts w:ascii="Times New Roman" w:hAnsi="Times New Roman" w:cs="Times New Roman"/>
          <w:b/>
          <w:sz w:val="24"/>
          <w:szCs w:val="24"/>
          <w:lang w:val="uk-UA"/>
        </w:rPr>
      </w:pPr>
    </w:p>
    <w:p w14:paraId="2A37FF10" w14:textId="77777777" w:rsidR="00B477A2" w:rsidRDefault="00B477A2" w:rsidP="00665B74">
      <w:pPr>
        <w:tabs>
          <w:tab w:val="left" w:pos="1102"/>
        </w:tabs>
        <w:spacing w:after="0" w:line="240" w:lineRule="auto"/>
        <w:jc w:val="center"/>
        <w:rPr>
          <w:rFonts w:ascii="Times New Roman" w:hAnsi="Times New Roman" w:cs="Times New Roman"/>
          <w:b/>
          <w:sz w:val="24"/>
          <w:szCs w:val="24"/>
          <w:lang w:val="uk-UA"/>
        </w:rPr>
      </w:pPr>
    </w:p>
    <w:p w14:paraId="1FA6756B" w14:textId="2B0998CF" w:rsidR="00A342B8" w:rsidRPr="00545E4E" w:rsidRDefault="00A342B8" w:rsidP="00665B74">
      <w:pPr>
        <w:tabs>
          <w:tab w:val="left" w:pos="1102"/>
        </w:tabs>
        <w:spacing w:after="0" w:line="240" w:lineRule="auto"/>
        <w:jc w:val="center"/>
        <w:rPr>
          <w:rFonts w:ascii="Times New Roman" w:hAnsi="Times New Roman" w:cs="Times New Roman"/>
          <w:b/>
          <w:sz w:val="24"/>
          <w:szCs w:val="24"/>
          <w:lang w:val="uk-UA"/>
        </w:rPr>
      </w:pPr>
      <w:r w:rsidRPr="00545E4E">
        <w:rPr>
          <w:rFonts w:ascii="Times New Roman" w:hAnsi="Times New Roman" w:cs="Times New Roman"/>
          <w:b/>
          <w:sz w:val="24"/>
          <w:szCs w:val="24"/>
          <w:lang w:val="uk-UA"/>
        </w:rPr>
        <w:lastRenderedPageBreak/>
        <w:t>Критерії оцінювання відповідно до форм і видів контролю</w:t>
      </w:r>
    </w:p>
    <w:p w14:paraId="037CD97B" w14:textId="33962A10" w:rsidR="006446BE" w:rsidRPr="00313A39" w:rsidRDefault="00E0716F" w:rsidP="00313A39">
      <w:pPr>
        <w:pStyle w:val="Default"/>
        <w:ind w:firstLine="567"/>
        <w:jc w:val="both"/>
        <w:rPr>
          <w:lang w:val="uk-UA"/>
        </w:rPr>
      </w:pPr>
      <w:r w:rsidRPr="00545E4E">
        <w:rPr>
          <w:lang w:val="uk-UA"/>
        </w:rPr>
        <w:t>Оцінювання результатів навчання здобувачів вищої освіти здійснюється відповідно до Положення про бально-накопичувальну систему оцінювання результатів навчання здобувачами вищої освіти у Мелітопольському державному педагогічному університеті імені Богдана Хмельницького</w:t>
      </w:r>
      <w:r w:rsidR="00337FDA">
        <w:rPr>
          <w:lang w:val="uk-UA"/>
        </w:rPr>
        <w:t xml:space="preserve"> </w:t>
      </w:r>
      <w:hyperlink r:id="rId9" w:history="1">
        <w:r w:rsidR="00337FDA" w:rsidRPr="00CB176D">
          <w:rPr>
            <w:rStyle w:val="a3"/>
            <w:lang w:val="uk-UA"/>
          </w:rPr>
          <w:t>https://v.gd/ADELEh</w:t>
        </w:r>
      </w:hyperlink>
      <w:r w:rsidR="00337FDA">
        <w:rPr>
          <w:lang w:val="uk-UA"/>
        </w:rPr>
        <w:t xml:space="preserve">. </w:t>
      </w:r>
      <w:r w:rsidRPr="00545E4E">
        <w:rPr>
          <w:lang w:val="uk-UA"/>
        </w:rPr>
        <w:t>Бально-накопичувальна система оцінювання результатів навчання здобувачів вищої освіти з кожного освітнього компонента містить поточний, підсумковий контроль знань та самостійну роботу</w:t>
      </w:r>
      <w:r w:rsidR="00313A39">
        <w:rPr>
          <w:lang w:val="uk-UA"/>
        </w:rPr>
        <w:t>.</w:t>
      </w:r>
    </w:p>
    <w:p w14:paraId="6658DE2A" w14:textId="77777777" w:rsidR="006446BE" w:rsidRDefault="006446BE" w:rsidP="00600D57">
      <w:pPr>
        <w:pStyle w:val="Default"/>
        <w:ind w:firstLine="709"/>
        <w:jc w:val="center"/>
        <w:rPr>
          <w:b/>
          <w:bCs/>
          <w:lang w:val="uk-UA"/>
        </w:rPr>
      </w:pPr>
    </w:p>
    <w:p w14:paraId="6E2F5267" w14:textId="67B00265" w:rsidR="005341EE" w:rsidRDefault="00600D57" w:rsidP="00600D57">
      <w:pPr>
        <w:pStyle w:val="Default"/>
        <w:ind w:firstLine="709"/>
        <w:jc w:val="center"/>
        <w:rPr>
          <w:b/>
          <w:bCs/>
          <w:lang w:val="uk-UA"/>
        </w:rPr>
      </w:pPr>
      <w:r w:rsidRPr="00600D57">
        <w:rPr>
          <w:b/>
          <w:bCs/>
          <w:lang w:val="uk-UA"/>
        </w:rPr>
        <w:t>БАЛЬНО</w:t>
      </w:r>
      <w:r>
        <w:rPr>
          <w:b/>
          <w:bCs/>
          <w:lang w:val="uk-UA"/>
        </w:rPr>
        <w:t>-</w:t>
      </w:r>
      <w:r w:rsidRPr="00600D57">
        <w:rPr>
          <w:b/>
          <w:bCs/>
          <w:lang w:val="uk-UA"/>
        </w:rPr>
        <w:t>НАКОПИЧУВАЛЬНА СИСТЕМА ЗДОБУВАЧА З ОСВІТНЬОГО КОМПОНЕНТА</w:t>
      </w:r>
    </w:p>
    <w:p w14:paraId="50FAD781" w14:textId="77777777" w:rsidR="002A71C1" w:rsidRDefault="002A71C1" w:rsidP="00600D57">
      <w:pPr>
        <w:pStyle w:val="Default"/>
        <w:ind w:firstLine="709"/>
        <w:jc w:val="center"/>
        <w:rPr>
          <w:b/>
          <w:bCs/>
          <w:lang w:val="uk-UA"/>
        </w:rPr>
      </w:pPr>
    </w:p>
    <w:tbl>
      <w:tblPr>
        <w:tblStyle w:val="af"/>
        <w:tblW w:w="10343" w:type="dxa"/>
        <w:tblLayout w:type="fixed"/>
        <w:tblLook w:val="04A0" w:firstRow="1" w:lastRow="0" w:firstColumn="1" w:lastColumn="0" w:noHBand="0" w:noVBand="1"/>
      </w:tblPr>
      <w:tblGrid>
        <w:gridCol w:w="1123"/>
        <w:gridCol w:w="1416"/>
        <w:gridCol w:w="2418"/>
        <w:gridCol w:w="2126"/>
        <w:gridCol w:w="2126"/>
        <w:gridCol w:w="1134"/>
      </w:tblGrid>
      <w:tr w:rsidR="00794C3E" w:rsidRPr="007C3E99" w14:paraId="54C1FA9B" w14:textId="77777777" w:rsidTr="00794C3E">
        <w:trPr>
          <w:trHeight w:val="278"/>
        </w:trPr>
        <w:tc>
          <w:tcPr>
            <w:tcW w:w="1123" w:type="dxa"/>
            <w:vMerge w:val="restart"/>
          </w:tcPr>
          <w:p w14:paraId="4ECCB56B" w14:textId="77CBA9CA" w:rsidR="0048277C" w:rsidRPr="00794C3E" w:rsidRDefault="0048277C" w:rsidP="007C3E99">
            <w:pPr>
              <w:pStyle w:val="Default"/>
              <w:rPr>
                <w:b/>
                <w:bCs/>
                <w:sz w:val="20"/>
                <w:szCs w:val="20"/>
                <w:lang w:val="uk-UA"/>
              </w:rPr>
            </w:pPr>
          </w:p>
          <w:p w14:paraId="5D55B424" w14:textId="1D43D846" w:rsidR="0048277C" w:rsidRPr="00794C3E" w:rsidRDefault="0048277C" w:rsidP="00B252AB">
            <w:pPr>
              <w:pStyle w:val="Default"/>
              <w:jc w:val="center"/>
              <w:rPr>
                <w:b/>
                <w:bCs/>
                <w:sz w:val="20"/>
                <w:szCs w:val="20"/>
                <w:lang w:val="uk-UA"/>
              </w:rPr>
            </w:pPr>
            <w:r w:rsidRPr="00794C3E">
              <w:rPr>
                <w:b/>
                <w:bCs/>
                <w:sz w:val="20"/>
                <w:szCs w:val="20"/>
                <w:lang w:val="uk-UA"/>
              </w:rPr>
              <w:t xml:space="preserve">Робота на навчальних заняттях </w:t>
            </w:r>
          </w:p>
          <w:p w14:paraId="5691B378" w14:textId="19B0FAE4" w:rsidR="0048277C" w:rsidRPr="00794C3E" w:rsidRDefault="0048277C" w:rsidP="00B252AB">
            <w:pPr>
              <w:pStyle w:val="Default"/>
              <w:jc w:val="center"/>
              <w:rPr>
                <w:b/>
                <w:bCs/>
                <w:sz w:val="20"/>
                <w:szCs w:val="20"/>
                <w:lang w:val="uk-UA"/>
              </w:rPr>
            </w:pPr>
            <w:r w:rsidRPr="00794C3E">
              <w:rPr>
                <w:b/>
                <w:bCs/>
                <w:sz w:val="20"/>
                <w:szCs w:val="20"/>
                <w:lang w:val="uk-UA"/>
              </w:rPr>
              <w:tab/>
            </w:r>
          </w:p>
        </w:tc>
        <w:tc>
          <w:tcPr>
            <w:tcW w:w="1416" w:type="dxa"/>
            <w:tcBorders>
              <w:bottom w:val="single" w:sz="4" w:space="0" w:color="000000" w:themeColor="text1"/>
              <w:right w:val="single" w:sz="4" w:space="0" w:color="auto"/>
            </w:tcBorders>
          </w:tcPr>
          <w:p w14:paraId="2E9EDA43" w14:textId="6BE7949F" w:rsidR="0048277C" w:rsidRPr="00794C3E" w:rsidRDefault="0048277C" w:rsidP="007C3E99">
            <w:pPr>
              <w:pStyle w:val="Default"/>
              <w:rPr>
                <w:sz w:val="20"/>
                <w:szCs w:val="20"/>
                <w:lang w:val="uk-UA"/>
              </w:rPr>
            </w:pPr>
          </w:p>
        </w:tc>
        <w:tc>
          <w:tcPr>
            <w:tcW w:w="2418" w:type="dxa"/>
            <w:tcBorders>
              <w:bottom w:val="single" w:sz="4" w:space="0" w:color="000000" w:themeColor="text1"/>
              <w:right w:val="single" w:sz="4" w:space="0" w:color="auto"/>
            </w:tcBorders>
          </w:tcPr>
          <w:p w14:paraId="376A83C6" w14:textId="19C461EA" w:rsidR="0048277C" w:rsidRPr="00794C3E" w:rsidRDefault="0048277C" w:rsidP="0048277C">
            <w:pPr>
              <w:pStyle w:val="Default"/>
              <w:jc w:val="center"/>
              <w:rPr>
                <w:sz w:val="20"/>
                <w:szCs w:val="20"/>
                <w:lang w:val="uk-UA"/>
              </w:rPr>
            </w:pPr>
            <w:r w:rsidRPr="00794C3E">
              <w:rPr>
                <w:sz w:val="20"/>
                <w:szCs w:val="20"/>
                <w:lang w:val="uk-UA"/>
              </w:rPr>
              <w:t>Модуль №1</w:t>
            </w:r>
          </w:p>
        </w:tc>
        <w:tc>
          <w:tcPr>
            <w:tcW w:w="2126" w:type="dxa"/>
            <w:tcBorders>
              <w:bottom w:val="single" w:sz="4" w:space="0" w:color="000000" w:themeColor="text1"/>
              <w:right w:val="single" w:sz="4" w:space="0" w:color="auto"/>
            </w:tcBorders>
          </w:tcPr>
          <w:p w14:paraId="465E873E" w14:textId="214B3152" w:rsidR="0048277C" w:rsidRPr="00794C3E" w:rsidRDefault="0048277C" w:rsidP="00A200C0">
            <w:pPr>
              <w:pStyle w:val="Default"/>
              <w:jc w:val="center"/>
              <w:rPr>
                <w:sz w:val="20"/>
                <w:szCs w:val="20"/>
                <w:lang w:val="uk-UA"/>
              </w:rPr>
            </w:pPr>
            <w:r w:rsidRPr="00794C3E">
              <w:rPr>
                <w:sz w:val="20"/>
                <w:szCs w:val="20"/>
                <w:lang w:val="uk-UA"/>
              </w:rPr>
              <w:t>Модуль №2</w:t>
            </w:r>
          </w:p>
        </w:tc>
        <w:tc>
          <w:tcPr>
            <w:tcW w:w="2126" w:type="dxa"/>
            <w:tcBorders>
              <w:left w:val="single" w:sz="4" w:space="0" w:color="auto"/>
              <w:bottom w:val="single" w:sz="4" w:space="0" w:color="000000" w:themeColor="text1"/>
            </w:tcBorders>
          </w:tcPr>
          <w:p w14:paraId="16060EDD" w14:textId="6FE9753B" w:rsidR="0048277C" w:rsidRPr="00794C3E" w:rsidRDefault="0048277C" w:rsidP="007C3E99">
            <w:pPr>
              <w:pStyle w:val="Default"/>
              <w:jc w:val="center"/>
              <w:rPr>
                <w:sz w:val="20"/>
                <w:szCs w:val="20"/>
                <w:lang w:val="uk-UA"/>
              </w:rPr>
            </w:pPr>
            <w:r w:rsidRPr="00794C3E">
              <w:rPr>
                <w:sz w:val="20"/>
                <w:szCs w:val="20"/>
                <w:lang w:val="uk-UA"/>
              </w:rPr>
              <w:t>Модуль №3</w:t>
            </w:r>
          </w:p>
        </w:tc>
        <w:tc>
          <w:tcPr>
            <w:tcW w:w="1134" w:type="dxa"/>
            <w:vMerge w:val="restart"/>
          </w:tcPr>
          <w:p w14:paraId="66B2E0EC" w14:textId="77777777" w:rsidR="007C3E99" w:rsidRPr="00794C3E" w:rsidRDefault="007C3E99" w:rsidP="00A05E11">
            <w:pPr>
              <w:pStyle w:val="Default"/>
              <w:jc w:val="center"/>
              <w:rPr>
                <w:b/>
                <w:bCs/>
                <w:sz w:val="20"/>
                <w:szCs w:val="20"/>
                <w:lang w:val="uk-UA"/>
              </w:rPr>
            </w:pPr>
          </w:p>
          <w:p w14:paraId="7AEF7707" w14:textId="77777777" w:rsidR="007C3E99" w:rsidRPr="00794C3E" w:rsidRDefault="007C3E99" w:rsidP="00A05E11">
            <w:pPr>
              <w:pStyle w:val="Default"/>
              <w:jc w:val="center"/>
              <w:rPr>
                <w:b/>
                <w:bCs/>
                <w:sz w:val="20"/>
                <w:szCs w:val="20"/>
                <w:lang w:val="uk-UA"/>
              </w:rPr>
            </w:pPr>
          </w:p>
          <w:p w14:paraId="2094A8FF" w14:textId="77777777" w:rsidR="007C3E99" w:rsidRPr="00794C3E" w:rsidRDefault="007C3E99" w:rsidP="00A05E11">
            <w:pPr>
              <w:pStyle w:val="Default"/>
              <w:jc w:val="center"/>
              <w:rPr>
                <w:b/>
                <w:bCs/>
                <w:sz w:val="20"/>
                <w:szCs w:val="20"/>
                <w:lang w:val="uk-UA"/>
              </w:rPr>
            </w:pPr>
          </w:p>
          <w:p w14:paraId="399BA23B" w14:textId="77777777" w:rsidR="007C3E99" w:rsidRPr="00794C3E" w:rsidRDefault="007C3E99" w:rsidP="00A05E11">
            <w:pPr>
              <w:pStyle w:val="Default"/>
              <w:jc w:val="center"/>
              <w:rPr>
                <w:b/>
                <w:bCs/>
                <w:sz w:val="20"/>
                <w:szCs w:val="20"/>
                <w:lang w:val="uk-UA"/>
              </w:rPr>
            </w:pPr>
          </w:p>
          <w:p w14:paraId="2A5E415B" w14:textId="77777777" w:rsidR="007C3E99" w:rsidRPr="00794C3E" w:rsidRDefault="007C3E99" w:rsidP="00A05E11">
            <w:pPr>
              <w:pStyle w:val="Default"/>
              <w:jc w:val="center"/>
              <w:rPr>
                <w:b/>
                <w:bCs/>
                <w:sz w:val="20"/>
                <w:szCs w:val="20"/>
                <w:lang w:val="uk-UA"/>
              </w:rPr>
            </w:pPr>
          </w:p>
          <w:p w14:paraId="7F2BF77A" w14:textId="22AB8D73" w:rsidR="0048277C" w:rsidRPr="00794C3E" w:rsidRDefault="0048277C" w:rsidP="00A05E11">
            <w:pPr>
              <w:pStyle w:val="Default"/>
              <w:jc w:val="center"/>
              <w:rPr>
                <w:sz w:val="20"/>
                <w:szCs w:val="20"/>
                <w:lang w:val="uk-UA"/>
              </w:rPr>
            </w:pPr>
            <w:r w:rsidRPr="00794C3E">
              <w:rPr>
                <w:b/>
                <w:bCs/>
                <w:sz w:val="20"/>
                <w:szCs w:val="20"/>
                <w:lang w:val="uk-UA"/>
              </w:rPr>
              <w:t>Максимальний бал - 30</w:t>
            </w:r>
          </w:p>
        </w:tc>
      </w:tr>
      <w:tr w:rsidR="007C3E99" w:rsidRPr="007C3E99" w14:paraId="0F6F39D6" w14:textId="77777777" w:rsidTr="00794C3E">
        <w:tc>
          <w:tcPr>
            <w:tcW w:w="1123" w:type="dxa"/>
            <w:vMerge/>
          </w:tcPr>
          <w:p w14:paraId="30B7ECBE" w14:textId="77777777" w:rsidR="007C3E99" w:rsidRPr="00794C3E" w:rsidRDefault="007C3E99" w:rsidP="00600D57">
            <w:pPr>
              <w:pStyle w:val="Default"/>
              <w:jc w:val="center"/>
              <w:rPr>
                <w:b/>
                <w:bCs/>
                <w:sz w:val="20"/>
                <w:szCs w:val="20"/>
                <w:lang w:val="uk-UA"/>
              </w:rPr>
            </w:pPr>
          </w:p>
        </w:tc>
        <w:tc>
          <w:tcPr>
            <w:tcW w:w="1416" w:type="dxa"/>
            <w:tcBorders>
              <w:right w:val="single" w:sz="4" w:space="0" w:color="auto"/>
            </w:tcBorders>
          </w:tcPr>
          <w:p w14:paraId="071AF1FD" w14:textId="77777777" w:rsidR="007C3E99" w:rsidRPr="00794C3E" w:rsidRDefault="007C3E99" w:rsidP="007C3E99">
            <w:pPr>
              <w:pStyle w:val="Default"/>
              <w:jc w:val="center"/>
              <w:rPr>
                <w:sz w:val="20"/>
                <w:szCs w:val="20"/>
                <w:lang w:val="uk-UA"/>
              </w:rPr>
            </w:pPr>
            <w:r w:rsidRPr="00794C3E">
              <w:rPr>
                <w:sz w:val="20"/>
                <w:szCs w:val="20"/>
                <w:lang w:val="uk-UA"/>
              </w:rPr>
              <w:t>Поточний контроль</w:t>
            </w:r>
          </w:p>
          <w:p w14:paraId="2FC229B6" w14:textId="77777777" w:rsidR="007C3E99" w:rsidRPr="00794C3E" w:rsidRDefault="007C3E99" w:rsidP="007C3E99">
            <w:pPr>
              <w:pStyle w:val="Default"/>
              <w:jc w:val="center"/>
              <w:rPr>
                <w:sz w:val="20"/>
                <w:szCs w:val="20"/>
                <w:lang w:val="uk-UA"/>
              </w:rPr>
            </w:pPr>
            <w:r w:rsidRPr="00794C3E">
              <w:rPr>
                <w:sz w:val="20"/>
                <w:szCs w:val="20"/>
                <w:lang w:val="uk-UA"/>
              </w:rPr>
              <w:t>на практичному</w:t>
            </w:r>
          </w:p>
          <w:p w14:paraId="1B020619" w14:textId="471F2C33" w:rsidR="007C3E99" w:rsidRPr="00794C3E" w:rsidRDefault="007C3E99" w:rsidP="007C3E99">
            <w:pPr>
              <w:pStyle w:val="Default"/>
              <w:jc w:val="center"/>
              <w:rPr>
                <w:sz w:val="20"/>
                <w:szCs w:val="20"/>
                <w:lang w:val="uk-UA"/>
              </w:rPr>
            </w:pPr>
            <w:r w:rsidRPr="00794C3E">
              <w:rPr>
                <w:sz w:val="20"/>
                <w:szCs w:val="20"/>
                <w:lang w:val="uk-UA"/>
              </w:rPr>
              <w:t xml:space="preserve">занятті. </w:t>
            </w:r>
          </w:p>
        </w:tc>
        <w:tc>
          <w:tcPr>
            <w:tcW w:w="2418" w:type="dxa"/>
            <w:tcBorders>
              <w:right w:val="single" w:sz="4" w:space="0" w:color="auto"/>
            </w:tcBorders>
          </w:tcPr>
          <w:p w14:paraId="3E7539CB" w14:textId="77777777" w:rsidR="007C3E99" w:rsidRPr="00794C3E" w:rsidRDefault="007C3E99" w:rsidP="007C3E99">
            <w:pPr>
              <w:pStyle w:val="Default"/>
              <w:jc w:val="center"/>
              <w:rPr>
                <w:bCs/>
                <w:sz w:val="20"/>
                <w:szCs w:val="20"/>
                <w:lang w:val="uk-UA"/>
              </w:rPr>
            </w:pPr>
          </w:p>
          <w:p w14:paraId="02661C19" w14:textId="77777777" w:rsidR="007C3E99" w:rsidRPr="00794C3E" w:rsidRDefault="007C3E99" w:rsidP="007C3E99">
            <w:pPr>
              <w:pStyle w:val="Default"/>
              <w:jc w:val="center"/>
              <w:rPr>
                <w:bCs/>
                <w:sz w:val="20"/>
                <w:szCs w:val="20"/>
                <w:lang w:val="uk-UA"/>
              </w:rPr>
            </w:pPr>
          </w:p>
          <w:p w14:paraId="6A92FF83" w14:textId="69F9535E" w:rsidR="007C3E99" w:rsidRPr="00794C3E" w:rsidRDefault="00457B2C" w:rsidP="007C3E99">
            <w:pPr>
              <w:pStyle w:val="Default"/>
              <w:jc w:val="center"/>
              <w:rPr>
                <w:bCs/>
                <w:sz w:val="20"/>
                <w:szCs w:val="20"/>
                <w:lang w:val="uk-UA"/>
              </w:rPr>
            </w:pPr>
            <w:r>
              <w:rPr>
                <w:bCs/>
                <w:sz w:val="20"/>
                <w:szCs w:val="20"/>
                <w:lang w:val="uk-UA"/>
              </w:rPr>
              <w:t>3</w:t>
            </w:r>
            <w:r w:rsidR="007C3E99" w:rsidRPr="00794C3E">
              <w:rPr>
                <w:bCs/>
                <w:sz w:val="20"/>
                <w:szCs w:val="20"/>
                <w:lang w:val="uk-UA"/>
              </w:rPr>
              <w:t xml:space="preserve"> бали</w:t>
            </w:r>
          </w:p>
        </w:tc>
        <w:tc>
          <w:tcPr>
            <w:tcW w:w="2126" w:type="dxa"/>
            <w:tcBorders>
              <w:left w:val="single" w:sz="4" w:space="0" w:color="auto"/>
              <w:right w:val="single" w:sz="4" w:space="0" w:color="auto"/>
            </w:tcBorders>
          </w:tcPr>
          <w:p w14:paraId="0B6C53C8" w14:textId="77777777" w:rsidR="007C3E99" w:rsidRPr="00794C3E" w:rsidRDefault="007C3E99" w:rsidP="007C3E99">
            <w:pPr>
              <w:pStyle w:val="Default"/>
              <w:jc w:val="center"/>
              <w:rPr>
                <w:bCs/>
                <w:sz w:val="20"/>
                <w:szCs w:val="20"/>
                <w:lang w:val="uk-UA"/>
              </w:rPr>
            </w:pPr>
          </w:p>
          <w:p w14:paraId="2C12C0AC" w14:textId="77777777" w:rsidR="007C3E99" w:rsidRPr="00794C3E" w:rsidRDefault="007C3E99" w:rsidP="007C3E99">
            <w:pPr>
              <w:pStyle w:val="Default"/>
              <w:jc w:val="center"/>
              <w:rPr>
                <w:bCs/>
                <w:sz w:val="20"/>
                <w:szCs w:val="20"/>
                <w:lang w:val="uk-UA"/>
              </w:rPr>
            </w:pPr>
          </w:p>
          <w:p w14:paraId="61490B33" w14:textId="276D6F3C" w:rsidR="007C3E99" w:rsidRPr="00794C3E" w:rsidRDefault="00457B2C" w:rsidP="007C3E99">
            <w:pPr>
              <w:pStyle w:val="Default"/>
              <w:jc w:val="center"/>
              <w:rPr>
                <w:bCs/>
                <w:sz w:val="20"/>
                <w:szCs w:val="20"/>
                <w:lang w:val="uk-UA"/>
              </w:rPr>
            </w:pPr>
            <w:r>
              <w:rPr>
                <w:bCs/>
                <w:sz w:val="20"/>
                <w:szCs w:val="20"/>
                <w:lang w:val="uk-UA"/>
              </w:rPr>
              <w:t>2</w:t>
            </w:r>
            <w:r w:rsidR="007C3E99" w:rsidRPr="00794C3E">
              <w:rPr>
                <w:bCs/>
                <w:sz w:val="20"/>
                <w:szCs w:val="20"/>
                <w:lang w:val="uk-UA"/>
              </w:rPr>
              <w:t xml:space="preserve"> бали</w:t>
            </w:r>
          </w:p>
        </w:tc>
        <w:tc>
          <w:tcPr>
            <w:tcW w:w="2126" w:type="dxa"/>
            <w:tcBorders>
              <w:left w:val="single" w:sz="4" w:space="0" w:color="auto"/>
            </w:tcBorders>
          </w:tcPr>
          <w:p w14:paraId="664602BA" w14:textId="77777777" w:rsidR="007C3E99" w:rsidRPr="00794C3E" w:rsidRDefault="007C3E99" w:rsidP="007C3E99">
            <w:pPr>
              <w:pStyle w:val="Default"/>
              <w:jc w:val="center"/>
              <w:rPr>
                <w:bCs/>
                <w:sz w:val="20"/>
                <w:szCs w:val="20"/>
                <w:lang w:val="uk-UA"/>
              </w:rPr>
            </w:pPr>
          </w:p>
          <w:p w14:paraId="0310C3CE" w14:textId="77777777" w:rsidR="007C3E99" w:rsidRPr="00794C3E" w:rsidRDefault="007C3E99" w:rsidP="007C3E99">
            <w:pPr>
              <w:pStyle w:val="Default"/>
              <w:jc w:val="center"/>
              <w:rPr>
                <w:bCs/>
                <w:sz w:val="20"/>
                <w:szCs w:val="20"/>
                <w:lang w:val="uk-UA"/>
              </w:rPr>
            </w:pPr>
          </w:p>
          <w:p w14:paraId="73C8EA8F" w14:textId="14802854" w:rsidR="007C3E99" w:rsidRPr="00794C3E" w:rsidRDefault="00457B2C" w:rsidP="007C3E99">
            <w:pPr>
              <w:pStyle w:val="Default"/>
              <w:jc w:val="center"/>
              <w:rPr>
                <w:bCs/>
                <w:sz w:val="20"/>
                <w:szCs w:val="20"/>
                <w:lang w:val="uk-UA"/>
              </w:rPr>
            </w:pPr>
            <w:r>
              <w:rPr>
                <w:bCs/>
                <w:sz w:val="20"/>
                <w:szCs w:val="20"/>
                <w:lang w:val="uk-UA"/>
              </w:rPr>
              <w:t>2</w:t>
            </w:r>
            <w:r w:rsidR="007C3E99" w:rsidRPr="00794C3E">
              <w:rPr>
                <w:bCs/>
                <w:sz w:val="20"/>
                <w:szCs w:val="20"/>
                <w:lang w:val="uk-UA"/>
              </w:rPr>
              <w:t xml:space="preserve"> бали</w:t>
            </w:r>
          </w:p>
        </w:tc>
        <w:tc>
          <w:tcPr>
            <w:tcW w:w="1134" w:type="dxa"/>
            <w:vMerge/>
          </w:tcPr>
          <w:p w14:paraId="01A76F8E" w14:textId="3FC4965B" w:rsidR="007C3E99" w:rsidRPr="00794C3E" w:rsidRDefault="007C3E99" w:rsidP="00600D57">
            <w:pPr>
              <w:pStyle w:val="Default"/>
              <w:jc w:val="center"/>
              <w:rPr>
                <w:sz w:val="20"/>
                <w:szCs w:val="20"/>
                <w:lang w:val="uk-UA"/>
              </w:rPr>
            </w:pPr>
          </w:p>
        </w:tc>
      </w:tr>
      <w:tr w:rsidR="007C3E99" w:rsidRPr="007C3E99" w14:paraId="5A5FAA5B" w14:textId="77777777" w:rsidTr="00794C3E">
        <w:tc>
          <w:tcPr>
            <w:tcW w:w="1123" w:type="dxa"/>
            <w:vMerge/>
          </w:tcPr>
          <w:p w14:paraId="45674133" w14:textId="77777777" w:rsidR="007C3E99" w:rsidRPr="00794C3E" w:rsidRDefault="007C3E99" w:rsidP="00600D57">
            <w:pPr>
              <w:pStyle w:val="Default"/>
              <w:jc w:val="center"/>
              <w:rPr>
                <w:b/>
                <w:bCs/>
                <w:sz w:val="20"/>
                <w:szCs w:val="20"/>
                <w:lang w:val="uk-UA"/>
              </w:rPr>
            </w:pPr>
          </w:p>
        </w:tc>
        <w:tc>
          <w:tcPr>
            <w:tcW w:w="1416" w:type="dxa"/>
            <w:tcBorders>
              <w:right w:val="single" w:sz="4" w:space="0" w:color="auto"/>
            </w:tcBorders>
          </w:tcPr>
          <w:p w14:paraId="138406EA" w14:textId="77777777" w:rsidR="007C3E99" w:rsidRPr="00794C3E" w:rsidRDefault="007C3E99" w:rsidP="007C3E99">
            <w:pPr>
              <w:pStyle w:val="Default"/>
              <w:jc w:val="center"/>
              <w:rPr>
                <w:sz w:val="20"/>
                <w:szCs w:val="20"/>
                <w:lang w:val="uk-UA"/>
              </w:rPr>
            </w:pPr>
            <w:r w:rsidRPr="00794C3E">
              <w:rPr>
                <w:sz w:val="20"/>
                <w:szCs w:val="20"/>
                <w:lang w:val="uk-UA"/>
              </w:rPr>
              <w:t>Тестове</w:t>
            </w:r>
          </w:p>
          <w:p w14:paraId="253D2602" w14:textId="4B09F794" w:rsidR="007C3E99" w:rsidRPr="00794C3E" w:rsidRDefault="007C3E99" w:rsidP="007C3E99">
            <w:pPr>
              <w:pStyle w:val="Default"/>
              <w:jc w:val="center"/>
              <w:rPr>
                <w:sz w:val="20"/>
                <w:szCs w:val="20"/>
                <w:lang w:val="uk-UA"/>
              </w:rPr>
            </w:pPr>
            <w:r w:rsidRPr="00794C3E">
              <w:rPr>
                <w:sz w:val="20"/>
                <w:szCs w:val="20"/>
                <w:lang w:val="uk-UA"/>
              </w:rPr>
              <w:t>завдання</w:t>
            </w:r>
          </w:p>
        </w:tc>
        <w:tc>
          <w:tcPr>
            <w:tcW w:w="2418" w:type="dxa"/>
            <w:tcBorders>
              <w:right w:val="single" w:sz="4" w:space="0" w:color="auto"/>
            </w:tcBorders>
          </w:tcPr>
          <w:p w14:paraId="4597E653" w14:textId="248A4E01" w:rsidR="007C3E99" w:rsidRPr="00794C3E" w:rsidRDefault="007C3E99" w:rsidP="007C3E99">
            <w:pPr>
              <w:pStyle w:val="Default"/>
              <w:jc w:val="center"/>
              <w:rPr>
                <w:bCs/>
                <w:sz w:val="20"/>
                <w:szCs w:val="20"/>
                <w:lang w:val="uk-UA"/>
              </w:rPr>
            </w:pPr>
            <w:r w:rsidRPr="00794C3E">
              <w:rPr>
                <w:bCs/>
                <w:sz w:val="20"/>
                <w:szCs w:val="20"/>
                <w:lang w:val="uk-UA"/>
              </w:rPr>
              <w:t>5 балів</w:t>
            </w:r>
          </w:p>
        </w:tc>
        <w:tc>
          <w:tcPr>
            <w:tcW w:w="2126" w:type="dxa"/>
            <w:tcBorders>
              <w:left w:val="single" w:sz="4" w:space="0" w:color="auto"/>
              <w:right w:val="single" w:sz="4" w:space="0" w:color="auto"/>
            </w:tcBorders>
          </w:tcPr>
          <w:p w14:paraId="10BF80DC" w14:textId="5605FDB1" w:rsidR="007C3E99" w:rsidRPr="00794C3E" w:rsidRDefault="007C3E99" w:rsidP="007C3E99">
            <w:pPr>
              <w:pStyle w:val="Default"/>
              <w:jc w:val="center"/>
              <w:rPr>
                <w:bCs/>
                <w:sz w:val="20"/>
                <w:szCs w:val="20"/>
                <w:lang w:val="uk-UA"/>
              </w:rPr>
            </w:pPr>
            <w:r w:rsidRPr="00794C3E">
              <w:rPr>
                <w:bCs/>
                <w:sz w:val="20"/>
                <w:szCs w:val="20"/>
                <w:lang w:val="uk-UA"/>
              </w:rPr>
              <w:t>_</w:t>
            </w:r>
          </w:p>
        </w:tc>
        <w:tc>
          <w:tcPr>
            <w:tcW w:w="2126" w:type="dxa"/>
            <w:tcBorders>
              <w:left w:val="single" w:sz="4" w:space="0" w:color="auto"/>
            </w:tcBorders>
          </w:tcPr>
          <w:p w14:paraId="7B060FCA" w14:textId="2BF654F8" w:rsidR="007C3E99" w:rsidRPr="00794C3E" w:rsidRDefault="007C3E99" w:rsidP="007C3E99">
            <w:pPr>
              <w:pStyle w:val="Default"/>
              <w:jc w:val="center"/>
              <w:rPr>
                <w:bCs/>
                <w:sz w:val="20"/>
                <w:szCs w:val="20"/>
                <w:lang w:val="uk-UA"/>
              </w:rPr>
            </w:pPr>
            <w:r w:rsidRPr="00794C3E">
              <w:rPr>
                <w:bCs/>
                <w:sz w:val="20"/>
                <w:szCs w:val="20"/>
                <w:lang w:val="uk-UA"/>
              </w:rPr>
              <w:t>5 балів</w:t>
            </w:r>
          </w:p>
        </w:tc>
        <w:tc>
          <w:tcPr>
            <w:tcW w:w="1134" w:type="dxa"/>
            <w:vMerge/>
          </w:tcPr>
          <w:p w14:paraId="57A46FBE" w14:textId="11300A41" w:rsidR="007C3E99" w:rsidRPr="00794C3E" w:rsidRDefault="007C3E99" w:rsidP="00600D57">
            <w:pPr>
              <w:pStyle w:val="Default"/>
              <w:jc w:val="center"/>
              <w:rPr>
                <w:b/>
                <w:bCs/>
                <w:sz w:val="20"/>
                <w:szCs w:val="20"/>
              </w:rPr>
            </w:pPr>
          </w:p>
        </w:tc>
      </w:tr>
      <w:tr w:rsidR="007C3E99" w:rsidRPr="007C3E99" w14:paraId="18991901" w14:textId="77777777" w:rsidTr="00794C3E">
        <w:trPr>
          <w:trHeight w:val="333"/>
        </w:trPr>
        <w:tc>
          <w:tcPr>
            <w:tcW w:w="1123" w:type="dxa"/>
            <w:vMerge/>
          </w:tcPr>
          <w:p w14:paraId="1ABF6849" w14:textId="77777777" w:rsidR="007C3E99" w:rsidRPr="00794C3E" w:rsidRDefault="007C3E99" w:rsidP="00600D57">
            <w:pPr>
              <w:pStyle w:val="Default"/>
              <w:jc w:val="center"/>
              <w:rPr>
                <w:b/>
                <w:bCs/>
                <w:sz w:val="20"/>
                <w:szCs w:val="20"/>
                <w:lang w:val="uk-UA"/>
              </w:rPr>
            </w:pPr>
          </w:p>
        </w:tc>
        <w:tc>
          <w:tcPr>
            <w:tcW w:w="1416" w:type="dxa"/>
            <w:tcBorders>
              <w:right w:val="single" w:sz="4" w:space="0" w:color="auto"/>
            </w:tcBorders>
          </w:tcPr>
          <w:p w14:paraId="3C10761C" w14:textId="140BB589" w:rsidR="007C3E99" w:rsidRPr="00794C3E" w:rsidRDefault="007C3E99" w:rsidP="00475395">
            <w:pPr>
              <w:pStyle w:val="Default"/>
              <w:jc w:val="center"/>
              <w:rPr>
                <w:sz w:val="20"/>
                <w:szCs w:val="20"/>
                <w:lang w:val="uk-UA"/>
              </w:rPr>
            </w:pPr>
            <w:r w:rsidRPr="00794C3E">
              <w:rPr>
                <w:sz w:val="20"/>
                <w:szCs w:val="20"/>
                <w:lang w:val="uk-UA"/>
              </w:rPr>
              <w:t>Колоквіум</w:t>
            </w:r>
          </w:p>
        </w:tc>
        <w:tc>
          <w:tcPr>
            <w:tcW w:w="2418" w:type="dxa"/>
            <w:tcBorders>
              <w:right w:val="single" w:sz="4" w:space="0" w:color="auto"/>
            </w:tcBorders>
          </w:tcPr>
          <w:p w14:paraId="7F9A726D" w14:textId="4740F98E" w:rsidR="007C3E99" w:rsidRPr="00794C3E" w:rsidRDefault="007C3E99" w:rsidP="007C3E99">
            <w:pPr>
              <w:pStyle w:val="Default"/>
              <w:jc w:val="center"/>
              <w:rPr>
                <w:bCs/>
                <w:sz w:val="20"/>
                <w:szCs w:val="20"/>
                <w:lang w:val="uk-UA"/>
              </w:rPr>
            </w:pPr>
          </w:p>
        </w:tc>
        <w:tc>
          <w:tcPr>
            <w:tcW w:w="2126" w:type="dxa"/>
            <w:tcBorders>
              <w:left w:val="single" w:sz="4" w:space="0" w:color="auto"/>
              <w:right w:val="single" w:sz="4" w:space="0" w:color="auto"/>
            </w:tcBorders>
          </w:tcPr>
          <w:p w14:paraId="4522218C" w14:textId="5DA9CC0D" w:rsidR="007C3E99" w:rsidRPr="00794C3E" w:rsidRDefault="007C3E99" w:rsidP="007C3E99">
            <w:pPr>
              <w:pStyle w:val="Default"/>
              <w:jc w:val="center"/>
              <w:rPr>
                <w:bCs/>
                <w:sz w:val="20"/>
                <w:szCs w:val="20"/>
                <w:lang w:val="uk-UA"/>
              </w:rPr>
            </w:pPr>
            <w:r w:rsidRPr="00794C3E">
              <w:rPr>
                <w:bCs/>
                <w:sz w:val="20"/>
                <w:szCs w:val="20"/>
                <w:lang w:val="uk-UA"/>
              </w:rPr>
              <w:t>5 балів</w:t>
            </w:r>
          </w:p>
        </w:tc>
        <w:tc>
          <w:tcPr>
            <w:tcW w:w="2126" w:type="dxa"/>
            <w:tcBorders>
              <w:left w:val="single" w:sz="4" w:space="0" w:color="auto"/>
            </w:tcBorders>
          </w:tcPr>
          <w:p w14:paraId="2CBA4045" w14:textId="77777777" w:rsidR="007C3E99" w:rsidRPr="00794C3E" w:rsidRDefault="007C3E99" w:rsidP="007C3E99">
            <w:pPr>
              <w:pStyle w:val="Default"/>
              <w:jc w:val="center"/>
              <w:rPr>
                <w:bCs/>
                <w:sz w:val="20"/>
                <w:szCs w:val="20"/>
                <w:lang w:val="uk-UA"/>
              </w:rPr>
            </w:pPr>
          </w:p>
        </w:tc>
        <w:tc>
          <w:tcPr>
            <w:tcW w:w="1134" w:type="dxa"/>
            <w:vMerge/>
          </w:tcPr>
          <w:p w14:paraId="5C1E7C72" w14:textId="4A40A301" w:rsidR="007C3E99" w:rsidRPr="00794C3E" w:rsidRDefault="007C3E99" w:rsidP="00600D57">
            <w:pPr>
              <w:pStyle w:val="Default"/>
              <w:jc w:val="center"/>
              <w:rPr>
                <w:b/>
                <w:bCs/>
                <w:sz w:val="20"/>
                <w:szCs w:val="20"/>
                <w:lang w:val="uk-UA"/>
              </w:rPr>
            </w:pPr>
          </w:p>
        </w:tc>
      </w:tr>
      <w:tr w:rsidR="007B4266" w:rsidRPr="007C3E99" w14:paraId="280D6F3D" w14:textId="77777777" w:rsidTr="00794C3E">
        <w:tc>
          <w:tcPr>
            <w:tcW w:w="1123" w:type="dxa"/>
            <w:vMerge/>
          </w:tcPr>
          <w:p w14:paraId="24EE9F3A" w14:textId="77777777" w:rsidR="007B4266" w:rsidRPr="00794C3E" w:rsidRDefault="007B4266" w:rsidP="00600D57">
            <w:pPr>
              <w:pStyle w:val="Default"/>
              <w:jc w:val="center"/>
              <w:rPr>
                <w:b/>
                <w:bCs/>
                <w:sz w:val="20"/>
                <w:szCs w:val="20"/>
                <w:lang w:val="uk-UA"/>
              </w:rPr>
            </w:pPr>
          </w:p>
        </w:tc>
        <w:tc>
          <w:tcPr>
            <w:tcW w:w="1416" w:type="dxa"/>
            <w:tcBorders>
              <w:right w:val="single" w:sz="4" w:space="0" w:color="auto"/>
            </w:tcBorders>
          </w:tcPr>
          <w:p w14:paraId="715F3F25" w14:textId="20555E9A" w:rsidR="00B252AB" w:rsidRPr="00794C3E" w:rsidRDefault="00794C3E" w:rsidP="007C3E99">
            <w:pPr>
              <w:pStyle w:val="Default"/>
              <w:jc w:val="center"/>
              <w:rPr>
                <w:sz w:val="20"/>
                <w:szCs w:val="20"/>
                <w:lang w:val="uk-UA"/>
              </w:rPr>
            </w:pPr>
            <w:r w:rsidRPr="00794C3E">
              <w:rPr>
                <w:sz w:val="20"/>
                <w:szCs w:val="20"/>
                <w:lang w:val="uk-UA"/>
              </w:rPr>
              <w:t>Захист наукової доповіді, презентації</w:t>
            </w:r>
          </w:p>
        </w:tc>
        <w:tc>
          <w:tcPr>
            <w:tcW w:w="6670" w:type="dxa"/>
            <w:gridSpan w:val="3"/>
          </w:tcPr>
          <w:p w14:paraId="384E4181" w14:textId="77777777" w:rsidR="007C3E99" w:rsidRPr="00794C3E" w:rsidRDefault="007C3E99" w:rsidP="003F19F3">
            <w:pPr>
              <w:pStyle w:val="Default"/>
              <w:jc w:val="center"/>
              <w:rPr>
                <w:b/>
                <w:bCs/>
                <w:sz w:val="20"/>
                <w:szCs w:val="20"/>
                <w:lang w:val="uk-UA"/>
              </w:rPr>
            </w:pPr>
          </w:p>
          <w:p w14:paraId="1B3BF127" w14:textId="64F43FED" w:rsidR="007B4266" w:rsidRPr="00794C3E" w:rsidRDefault="007C3E99" w:rsidP="00794C3E">
            <w:pPr>
              <w:pStyle w:val="Default"/>
              <w:jc w:val="center"/>
              <w:rPr>
                <w:bCs/>
                <w:sz w:val="20"/>
                <w:szCs w:val="20"/>
                <w:lang w:val="uk-UA"/>
              </w:rPr>
            </w:pPr>
            <w:r w:rsidRPr="00794C3E">
              <w:rPr>
                <w:bCs/>
                <w:sz w:val="20"/>
                <w:szCs w:val="20"/>
                <w:lang w:val="uk-UA"/>
              </w:rPr>
              <w:t>3 бали</w:t>
            </w:r>
          </w:p>
        </w:tc>
        <w:tc>
          <w:tcPr>
            <w:tcW w:w="1134" w:type="dxa"/>
            <w:vMerge/>
          </w:tcPr>
          <w:p w14:paraId="659F36FD" w14:textId="77777777" w:rsidR="007B4266" w:rsidRPr="00794C3E" w:rsidRDefault="007B4266" w:rsidP="00600D57">
            <w:pPr>
              <w:pStyle w:val="Default"/>
              <w:jc w:val="center"/>
              <w:rPr>
                <w:b/>
                <w:bCs/>
                <w:sz w:val="20"/>
                <w:szCs w:val="20"/>
                <w:lang w:val="uk-UA"/>
              </w:rPr>
            </w:pPr>
          </w:p>
        </w:tc>
      </w:tr>
      <w:tr w:rsidR="00B252AB" w14:paraId="474BBF00" w14:textId="77777777" w:rsidTr="00794C3E">
        <w:trPr>
          <w:trHeight w:val="245"/>
        </w:trPr>
        <w:tc>
          <w:tcPr>
            <w:tcW w:w="1123" w:type="dxa"/>
            <w:vMerge w:val="restart"/>
          </w:tcPr>
          <w:p w14:paraId="4A3F86C5" w14:textId="77777777" w:rsidR="00B252AB" w:rsidRPr="00794C3E" w:rsidRDefault="00B252AB" w:rsidP="00043F27">
            <w:pPr>
              <w:pStyle w:val="Default"/>
              <w:jc w:val="center"/>
              <w:rPr>
                <w:b/>
                <w:bCs/>
                <w:sz w:val="20"/>
                <w:szCs w:val="20"/>
                <w:lang w:val="uk-UA"/>
              </w:rPr>
            </w:pPr>
          </w:p>
          <w:p w14:paraId="08E61C68" w14:textId="1E58A85C" w:rsidR="00B252AB" w:rsidRPr="00794C3E" w:rsidRDefault="00B252AB" w:rsidP="00043F27">
            <w:pPr>
              <w:pStyle w:val="Default"/>
              <w:jc w:val="center"/>
              <w:rPr>
                <w:b/>
                <w:bCs/>
                <w:sz w:val="20"/>
                <w:szCs w:val="20"/>
                <w:lang w:val="uk-UA"/>
              </w:rPr>
            </w:pPr>
            <w:r w:rsidRPr="00794C3E">
              <w:rPr>
                <w:b/>
                <w:bCs/>
                <w:sz w:val="20"/>
                <w:szCs w:val="20"/>
                <w:lang w:val="uk-UA"/>
              </w:rPr>
              <w:t>Самостійна робота здобувачів</w:t>
            </w:r>
          </w:p>
          <w:p w14:paraId="38D66F09" w14:textId="77E78BAB" w:rsidR="00B252AB" w:rsidRPr="00794C3E" w:rsidRDefault="00B252AB" w:rsidP="00043F27">
            <w:pPr>
              <w:pStyle w:val="Default"/>
              <w:jc w:val="center"/>
              <w:rPr>
                <w:sz w:val="20"/>
                <w:szCs w:val="20"/>
                <w:lang w:val="uk-UA"/>
              </w:rPr>
            </w:pPr>
          </w:p>
        </w:tc>
        <w:tc>
          <w:tcPr>
            <w:tcW w:w="1416" w:type="dxa"/>
            <w:tcBorders>
              <w:bottom w:val="single" w:sz="4" w:space="0" w:color="auto"/>
              <w:right w:val="single" w:sz="4" w:space="0" w:color="auto"/>
            </w:tcBorders>
          </w:tcPr>
          <w:p w14:paraId="00A3971B" w14:textId="456A75FC" w:rsidR="00B252AB" w:rsidRPr="00794C3E" w:rsidRDefault="00794C3E" w:rsidP="00794C3E">
            <w:pPr>
              <w:pStyle w:val="Default"/>
              <w:jc w:val="center"/>
              <w:rPr>
                <w:sz w:val="20"/>
                <w:szCs w:val="20"/>
                <w:lang w:val="uk-UA"/>
              </w:rPr>
            </w:pPr>
            <w:r w:rsidRPr="00794C3E">
              <w:rPr>
                <w:sz w:val="20"/>
                <w:szCs w:val="20"/>
                <w:lang w:val="uk-UA"/>
              </w:rPr>
              <w:t>Презентація</w:t>
            </w:r>
            <w:r w:rsidR="00B252AB" w:rsidRPr="00794C3E">
              <w:rPr>
                <w:sz w:val="20"/>
                <w:szCs w:val="20"/>
                <w:lang w:val="uk-UA"/>
              </w:rPr>
              <w:t xml:space="preserve"> </w:t>
            </w:r>
          </w:p>
        </w:tc>
        <w:tc>
          <w:tcPr>
            <w:tcW w:w="6670" w:type="dxa"/>
            <w:gridSpan w:val="3"/>
            <w:tcBorders>
              <w:left w:val="single" w:sz="4" w:space="0" w:color="auto"/>
              <w:bottom w:val="single" w:sz="4" w:space="0" w:color="auto"/>
            </w:tcBorders>
          </w:tcPr>
          <w:p w14:paraId="4E083C29" w14:textId="3256747D" w:rsidR="00B252AB" w:rsidRPr="00794C3E" w:rsidRDefault="00794C3E" w:rsidP="00306891">
            <w:pPr>
              <w:pStyle w:val="Default"/>
              <w:jc w:val="center"/>
              <w:rPr>
                <w:sz w:val="20"/>
                <w:szCs w:val="20"/>
                <w:lang w:val="uk-UA"/>
              </w:rPr>
            </w:pPr>
            <w:r w:rsidRPr="00794C3E">
              <w:rPr>
                <w:bCs/>
                <w:sz w:val="20"/>
                <w:szCs w:val="20"/>
                <w:lang w:val="uk-UA"/>
              </w:rPr>
              <w:t xml:space="preserve">7 </w:t>
            </w:r>
            <w:r w:rsidR="00B252AB" w:rsidRPr="00794C3E">
              <w:rPr>
                <w:bCs/>
                <w:sz w:val="20"/>
                <w:szCs w:val="20"/>
                <w:lang w:val="uk-UA"/>
              </w:rPr>
              <w:t>балів</w:t>
            </w:r>
          </w:p>
        </w:tc>
        <w:tc>
          <w:tcPr>
            <w:tcW w:w="1134" w:type="dxa"/>
            <w:vMerge w:val="restart"/>
          </w:tcPr>
          <w:p w14:paraId="30A3EB21" w14:textId="77777777" w:rsidR="00B252AB" w:rsidRPr="00794C3E" w:rsidRDefault="00B252AB" w:rsidP="00600D57">
            <w:pPr>
              <w:pStyle w:val="Default"/>
              <w:jc w:val="center"/>
              <w:rPr>
                <w:b/>
                <w:bCs/>
                <w:sz w:val="20"/>
                <w:szCs w:val="20"/>
                <w:lang w:val="uk-UA"/>
              </w:rPr>
            </w:pPr>
          </w:p>
          <w:p w14:paraId="1FE94DD4" w14:textId="77777777" w:rsidR="00B252AB" w:rsidRPr="00794C3E" w:rsidRDefault="00B252AB" w:rsidP="00600D57">
            <w:pPr>
              <w:pStyle w:val="Default"/>
              <w:jc w:val="center"/>
              <w:rPr>
                <w:b/>
                <w:bCs/>
                <w:sz w:val="20"/>
                <w:szCs w:val="20"/>
                <w:lang w:val="uk-UA"/>
              </w:rPr>
            </w:pPr>
          </w:p>
          <w:p w14:paraId="52EA02C6" w14:textId="77777777" w:rsidR="00B252AB" w:rsidRPr="00794C3E" w:rsidRDefault="00B252AB" w:rsidP="00600D57">
            <w:pPr>
              <w:pStyle w:val="Default"/>
              <w:jc w:val="center"/>
              <w:rPr>
                <w:b/>
                <w:bCs/>
                <w:sz w:val="20"/>
                <w:szCs w:val="20"/>
                <w:lang w:val="uk-UA"/>
              </w:rPr>
            </w:pPr>
          </w:p>
          <w:p w14:paraId="241D3F6A" w14:textId="77777777" w:rsidR="00B252AB" w:rsidRPr="00794C3E" w:rsidRDefault="00B252AB" w:rsidP="00600D57">
            <w:pPr>
              <w:pStyle w:val="Default"/>
              <w:jc w:val="center"/>
              <w:rPr>
                <w:b/>
                <w:bCs/>
                <w:sz w:val="20"/>
                <w:szCs w:val="20"/>
                <w:lang w:val="uk-UA"/>
              </w:rPr>
            </w:pPr>
          </w:p>
          <w:p w14:paraId="6A8CA8B2" w14:textId="77777777" w:rsidR="00C265D0" w:rsidRDefault="00C265D0" w:rsidP="00600D57">
            <w:pPr>
              <w:pStyle w:val="Default"/>
              <w:jc w:val="center"/>
              <w:rPr>
                <w:b/>
                <w:bCs/>
                <w:sz w:val="20"/>
                <w:szCs w:val="20"/>
                <w:lang w:val="uk-UA"/>
              </w:rPr>
            </w:pPr>
          </w:p>
          <w:p w14:paraId="4CAFEE78" w14:textId="4948024A" w:rsidR="00B252AB" w:rsidRPr="00794C3E" w:rsidRDefault="00B252AB" w:rsidP="00600D57">
            <w:pPr>
              <w:pStyle w:val="Default"/>
              <w:jc w:val="center"/>
              <w:rPr>
                <w:b/>
                <w:bCs/>
                <w:sz w:val="20"/>
                <w:szCs w:val="20"/>
                <w:lang w:val="uk-UA"/>
              </w:rPr>
            </w:pPr>
            <w:r w:rsidRPr="00794C3E">
              <w:rPr>
                <w:b/>
                <w:bCs/>
                <w:sz w:val="20"/>
                <w:szCs w:val="20"/>
                <w:lang w:val="uk-UA"/>
              </w:rPr>
              <w:t xml:space="preserve">Максимальний бал - </w:t>
            </w:r>
          </w:p>
          <w:p w14:paraId="6A512D82" w14:textId="39DFE689" w:rsidR="00B252AB" w:rsidRPr="00794C3E" w:rsidRDefault="00B252AB" w:rsidP="00600D57">
            <w:pPr>
              <w:pStyle w:val="Default"/>
              <w:jc w:val="center"/>
              <w:rPr>
                <w:sz w:val="20"/>
                <w:szCs w:val="20"/>
                <w:lang w:val="uk-UA"/>
              </w:rPr>
            </w:pPr>
            <w:r w:rsidRPr="00794C3E">
              <w:rPr>
                <w:b/>
                <w:bCs/>
                <w:sz w:val="20"/>
                <w:szCs w:val="20"/>
                <w:lang w:val="uk-UA"/>
              </w:rPr>
              <w:t xml:space="preserve">30 </w:t>
            </w:r>
          </w:p>
        </w:tc>
      </w:tr>
      <w:tr w:rsidR="00794C3E" w14:paraId="5946283D" w14:textId="77777777" w:rsidTr="00794C3E">
        <w:trPr>
          <w:trHeight w:val="443"/>
        </w:trPr>
        <w:tc>
          <w:tcPr>
            <w:tcW w:w="1123" w:type="dxa"/>
            <w:vMerge/>
          </w:tcPr>
          <w:p w14:paraId="3A8E9F79" w14:textId="77777777" w:rsidR="00794C3E" w:rsidRPr="00794C3E" w:rsidRDefault="00794C3E" w:rsidP="00043F27">
            <w:pPr>
              <w:pStyle w:val="Default"/>
              <w:jc w:val="center"/>
              <w:rPr>
                <w:b/>
                <w:bCs/>
                <w:sz w:val="20"/>
                <w:szCs w:val="20"/>
                <w:lang w:val="uk-UA"/>
              </w:rPr>
            </w:pPr>
          </w:p>
        </w:tc>
        <w:tc>
          <w:tcPr>
            <w:tcW w:w="1416" w:type="dxa"/>
            <w:tcBorders>
              <w:bottom w:val="single" w:sz="4" w:space="0" w:color="auto"/>
              <w:right w:val="single" w:sz="4" w:space="0" w:color="auto"/>
            </w:tcBorders>
          </w:tcPr>
          <w:p w14:paraId="3AF9E837" w14:textId="77777777" w:rsidR="00794C3E" w:rsidRPr="00794C3E" w:rsidRDefault="00794C3E" w:rsidP="00794C3E">
            <w:pPr>
              <w:pStyle w:val="Default"/>
              <w:jc w:val="center"/>
              <w:rPr>
                <w:sz w:val="20"/>
                <w:szCs w:val="20"/>
                <w:lang w:val="uk-UA"/>
              </w:rPr>
            </w:pPr>
            <w:r w:rsidRPr="00794C3E">
              <w:rPr>
                <w:sz w:val="20"/>
                <w:szCs w:val="20"/>
                <w:lang w:val="uk-UA"/>
              </w:rPr>
              <w:t>Складання</w:t>
            </w:r>
          </w:p>
          <w:p w14:paraId="204E6764" w14:textId="77777777" w:rsidR="00794C3E" w:rsidRPr="00794C3E" w:rsidRDefault="00794C3E" w:rsidP="00794C3E">
            <w:pPr>
              <w:pStyle w:val="Default"/>
              <w:jc w:val="center"/>
              <w:rPr>
                <w:sz w:val="20"/>
                <w:szCs w:val="20"/>
                <w:lang w:val="uk-UA"/>
              </w:rPr>
            </w:pPr>
            <w:r w:rsidRPr="00794C3E">
              <w:rPr>
                <w:sz w:val="20"/>
                <w:szCs w:val="20"/>
                <w:lang w:val="uk-UA"/>
              </w:rPr>
              <w:t>термінологічного</w:t>
            </w:r>
          </w:p>
          <w:p w14:paraId="0C88AE04" w14:textId="7AE11FE5" w:rsidR="00794C3E" w:rsidRPr="00794C3E" w:rsidRDefault="00794C3E" w:rsidP="00794C3E">
            <w:pPr>
              <w:pStyle w:val="Default"/>
              <w:jc w:val="center"/>
              <w:rPr>
                <w:sz w:val="20"/>
                <w:szCs w:val="20"/>
                <w:lang w:val="uk-UA"/>
              </w:rPr>
            </w:pPr>
            <w:r w:rsidRPr="00794C3E">
              <w:rPr>
                <w:sz w:val="20"/>
                <w:szCs w:val="20"/>
                <w:lang w:val="uk-UA"/>
              </w:rPr>
              <w:t>словника</w:t>
            </w:r>
          </w:p>
        </w:tc>
        <w:tc>
          <w:tcPr>
            <w:tcW w:w="6670" w:type="dxa"/>
            <w:gridSpan w:val="3"/>
            <w:tcBorders>
              <w:left w:val="single" w:sz="4" w:space="0" w:color="auto"/>
              <w:bottom w:val="single" w:sz="4" w:space="0" w:color="auto"/>
            </w:tcBorders>
          </w:tcPr>
          <w:p w14:paraId="728886BF" w14:textId="6560BF9A" w:rsidR="00794C3E" w:rsidRPr="00794C3E" w:rsidRDefault="00794C3E" w:rsidP="00306891">
            <w:pPr>
              <w:pStyle w:val="Default"/>
              <w:jc w:val="center"/>
              <w:rPr>
                <w:bCs/>
                <w:sz w:val="20"/>
                <w:szCs w:val="20"/>
                <w:lang w:val="uk-UA"/>
              </w:rPr>
            </w:pPr>
            <w:r w:rsidRPr="00794C3E">
              <w:rPr>
                <w:bCs/>
                <w:sz w:val="20"/>
                <w:szCs w:val="20"/>
                <w:lang w:val="uk-UA"/>
              </w:rPr>
              <w:t>3 бали</w:t>
            </w:r>
          </w:p>
        </w:tc>
        <w:tc>
          <w:tcPr>
            <w:tcW w:w="1134" w:type="dxa"/>
            <w:vMerge/>
          </w:tcPr>
          <w:p w14:paraId="7AA64F89" w14:textId="77777777" w:rsidR="00794C3E" w:rsidRPr="00794C3E" w:rsidRDefault="00794C3E" w:rsidP="00600D57">
            <w:pPr>
              <w:pStyle w:val="Default"/>
              <w:jc w:val="center"/>
              <w:rPr>
                <w:b/>
                <w:bCs/>
                <w:sz w:val="20"/>
                <w:szCs w:val="20"/>
                <w:lang w:val="uk-UA"/>
              </w:rPr>
            </w:pPr>
          </w:p>
        </w:tc>
      </w:tr>
      <w:tr w:rsidR="00B252AB" w14:paraId="2DA538B5" w14:textId="77777777" w:rsidTr="00794C3E">
        <w:trPr>
          <w:trHeight w:val="931"/>
        </w:trPr>
        <w:tc>
          <w:tcPr>
            <w:tcW w:w="1123" w:type="dxa"/>
            <w:vMerge/>
          </w:tcPr>
          <w:p w14:paraId="3AB4CA22" w14:textId="77777777" w:rsidR="00B252AB" w:rsidRPr="00794C3E" w:rsidRDefault="00B252AB" w:rsidP="00043F27">
            <w:pPr>
              <w:pStyle w:val="Default"/>
              <w:jc w:val="center"/>
              <w:rPr>
                <w:sz w:val="20"/>
                <w:szCs w:val="20"/>
                <w:lang w:val="uk-UA"/>
              </w:rPr>
            </w:pPr>
          </w:p>
        </w:tc>
        <w:tc>
          <w:tcPr>
            <w:tcW w:w="1416" w:type="dxa"/>
            <w:tcBorders>
              <w:top w:val="single" w:sz="4" w:space="0" w:color="auto"/>
              <w:right w:val="single" w:sz="4" w:space="0" w:color="auto"/>
            </w:tcBorders>
          </w:tcPr>
          <w:p w14:paraId="18EA8124" w14:textId="77777777" w:rsidR="00794C3E" w:rsidRPr="00794C3E" w:rsidRDefault="00794C3E" w:rsidP="00794C3E">
            <w:pPr>
              <w:pStyle w:val="Default"/>
              <w:jc w:val="center"/>
              <w:rPr>
                <w:sz w:val="20"/>
                <w:szCs w:val="20"/>
                <w:lang w:val="uk-UA"/>
              </w:rPr>
            </w:pPr>
            <w:r w:rsidRPr="00794C3E">
              <w:rPr>
                <w:sz w:val="20"/>
                <w:szCs w:val="20"/>
                <w:lang w:val="uk-UA"/>
              </w:rPr>
              <w:t>Узагальнення</w:t>
            </w:r>
          </w:p>
          <w:p w14:paraId="7768EE22" w14:textId="77777777" w:rsidR="00794C3E" w:rsidRPr="00794C3E" w:rsidRDefault="00794C3E" w:rsidP="00794C3E">
            <w:pPr>
              <w:pStyle w:val="Default"/>
              <w:jc w:val="center"/>
              <w:rPr>
                <w:sz w:val="20"/>
                <w:szCs w:val="20"/>
                <w:lang w:val="uk-UA"/>
              </w:rPr>
            </w:pPr>
            <w:r w:rsidRPr="00794C3E">
              <w:rPr>
                <w:sz w:val="20"/>
                <w:szCs w:val="20"/>
                <w:lang w:val="uk-UA"/>
              </w:rPr>
              <w:t>правозастосовної</w:t>
            </w:r>
          </w:p>
          <w:p w14:paraId="44BB4282" w14:textId="0F848710" w:rsidR="00B252AB" w:rsidRPr="00794C3E" w:rsidRDefault="00794C3E" w:rsidP="00794C3E">
            <w:pPr>
              <w:pStyle w:val="Default"/>
              <w:jc w:val="center"/>
              <w:rPr>
                <w:sz w:val="20"/>
                <w:szCs w:val="20"/>
                <w:lang w:val="uk-UA"/>
              </w:rPr>
            </w:pPr>
            <w:r w:rsidRPr="00794C3E">
              <w:rPr>
                <w:sz w:val="20"/>
                <w:szCs w:val="20"/>
                <w:lang w:val="uk-UA"/>
              </w:rPr>
              <w:t>практики</w:t>
            </w:r>
          </w:p>
        </w:tc>
        <w:tc>
          <w:tcPr>
            <w:tcW w:w="6670" w:type="dxa"/>
            <w:gridSpan w:val="3"/>
            <w:tcBorders>
              <w:top w:val="single" w:sz="4" w:space="0" w:color="auto"/>
              <w:left w:val="single" w:sz="4" w:space="0" w:color="auto"/>
            </w:tcBorders>
          </w:tcPr>
          <w:p w14:paraId="5D80FEB4" w14:textId="77777777" w:rsidR="00D839CA" w:rsidRPr="00794C3E" w:rsidRDefault="00D839CA" w:rsidP="00306891">
            <w:pPr>
              <w:pStyle w:val="Default"/>
              <w:jc w:val="center"/>
              <w:rPr>
                <w:b/>
                <w:bCs/>
                <w:sz w:val="20"/>
                <w:szCs w:val="20"/>
                <w:lang w:val="uk-UA"/>
              </w:rPr>
            </w:pPr>
          </w:p>
          <w:p w14:paraId="4622B51A" w14:textId="657C4B96" w:rsidR="00B252AB" w:rsidRPr="00794C3E" w:rsidRDefault="00794C3E" w:rsidP="00306891">
            <w:pPr>
              <w:pStyle w:val="Default"/>
              <w:jc w:val="center"/>
              <w:rPr>
                <w:bCs/>
                <w:sz w:val="20"/>
                <w:szCs w:val="20"/>
                <w:lang w:val="uk-UA"/>
              </w:rPr>
            </w:pPr>
            <w:r w:rsidRPr="00794C3E">
              <w:rPr>
                <w:bCs/>
                <w:sz w:val="20"/>
                <w:szCs w:val="20"/>
                <w:lang w:val="uk-UA"/>
              </w:rPr>
              <w:t>10</w:t>
            </w:r>
            <w:r w:rsidR="00B252AB" w:rsidRPr="00794C3E">
              <w:rPr>
                <w:bCs/>
                <w:sz w:val="20"/>
                <w:szCs w:val="20"/>
                <w:lang w:val="uk-UA"/>
              </w:rPr>
              <w:t xml:space="preserve"> балів</w:t>
            </w:r>
          </w:p>
        </w:tc>
        <w:tc>
          <w:tcPr>
            <w:tcW w:w="1134" w:type="dxa"/>
            <w:vMerge/>
          </w:tcPr>
          <w:p w14:paraId="36B73627" w14:textId="4578CB79" w:rsidR="00B252AB" w:rsidRPr="00794C3E" w:rsidRDefault="00B252AB" w:rsidP="00600D57">
            <w:pPr>
              <w:pStyle w:val="Default"/>
              <w:jc w:val="center"/>
              <w:rPr>
                <w:b/>
                <w:bCs/>
                <w:sz w:val="20"/>
                <w:szCs w:val="20"/>
                <w:lang w:val="uk-UA"/>
              </w:rPr>
            </w:pPr>
          </w:p>
        </w:tc>
      </w:tr>
      <w:tr w:rsidR="00794C3E" w14:paraId="07EAB0C0" w14:textId="77777777" w:rsidTr="00794C3E">
        <w:trPr>
          <w:trHeight w:val="547"/>
        </w:trPr>
        <w:tc>
          <w:tcPr>
            <w:tcW w:w="1123" w:type="dxa"/>
          </w:tcPr>
          <w:p w14:paraId="44F9CB23" w14:textId="77777777" w:rsidR="00794C3E" w:rsidRPr="00794C3E" w:rsidRDefault="00794C3E" w:rsidP="00043F27">
            <w:pPr>
              <w:pStyle w:val="Default"/>
              <w:jc w:val="center"/>
              <w:rPr>
                <w:sz w:val="20"/>
                <w:szCs w:val="20"/>
                <w:lang w:val="uk-UA"/>
              </w:rPr>
            </w:pPr>
          </w:p>
        </w:tc>
        <w:tc>
          <w:tcPr>
            <w:tcW w:w="1416" w:type="dxa"/>
            <w:tcBorders>
              <w:top w:val="single" w:sz="4" w:space="0" w:color="auto"/>
              <w:right w:val="single" w:sz="4" w:space="0" w:color="auto"/>
            </w:tcBorders>
          </w:tcPr>
          <w:p w14:paraId="3DF2D169" w14:textId="087EF03B" w:rsidR="00794C3E" w:rsidRPr="00794C3E" w:rsidRDefault="00794C3E" w:rsidP="00794C3E">
            <w:pPr>
              <w:pStyle w:val="Default"/>
              <w:jc w:val="center"/>
              <w:rPr>
                <w:sz w:val="20"/>
                <w:szCs w:val="20"/>
                <w:lang w:val="uk-UA"/>
              </w:rPr>
            </w:pPr>
            <w:r w:rsidRPr="00794C3E">
              <w:rPr>
                <w:sz w:val="20"/>
                <w:szCs w:val="20"/>
                <w:lang w:val="uk-UA"/>
              </w:rPr>
              <w:t>Наукова доповідь</w:t>
            </w:r>
          </w:p>
        </w:tc>
        <w:tc>
          <w:tcPr>
            <w:tcW w:w="6670" w:type="dxa"/>
            <w:gridSpan w:val="3"/>
            <w:tcBorders>
              <w:top w:val="single" w:sz="4" w:space="0" w:color="auto"/>
              <w:left w:val="single" w:sz="4" w:space="0" w:color="auto"/>
            </w:tcBorders>
          </w:tcPr>
          <w:p w14:paraId="27587EDD" w14:textId="49745DBA" w:rsidR="00794C3E" w:rsidRPr="00794C3E" w:rsidRDefault="00794C3E" w:rsidP="00306891">
            <w:pPr>
              <w:pStyle w:val="Default"/>
              <w:jc w:val="center"/>
              <w:rPr>
                <w:bCs/>
                <w:sz w:val="20"/>
                <w:szCs w:val="20"/>
                <w:lang w:val="uk-UA"/>
              </w:rPr>
            </w:pPr>
            <w:r w:rsidRPr="00794C3E">
              <w:rPr>
                <w:bCs/>
                <w:sz w:val="20"/>
                <w:szCs w:val="20"/>
                <w:lang w:val="uk-UA"/>
              </w:rPr>
              <w:t>10 балів</w:t>
            </w:r>
          </w:p>
        </w:tc>
        <w:tc>
          <w:tcPr>
            <w:tcW w:w="1134" w:type="dxa"/>
          </w:tcPr>
          <w:p w14:paraId="0907B656" w14:textId="77777777" w:rsidR="00794C3E" w:rsidRPr="00794C3E" w:rsidRDefault="00794C3E" w:rsidP="00600D57">
            <w:pPr>
              <w:pStyle w:val="Default"/>
              <w:jc w:val="center"/>
              <w:rPr>
                <w:b/>
                <w:bCs/>
                <w:sz w:val="20"/>
                <w:szCs w:val="20"/>
                <w:lang w:val="uk-UA"/>
              </w:rPr>
            </w:pPr>
          </w:p>
        </w:tc>
      </w:tr>
      <w:tr w:rsidR="00B252AB" w:rsidRPr="00A9388A" w14:paraId="715A2315" w14:textId="24973661" w:rsidTr="00D839CA">
        <w:tc>
          <w:tcPr>
            <w:tcW w:w="10343" w:type="dxa"/>
            <w:gridSpan w:val="6"/>
          </w:tcPr>
          <w:p w14:paraId="066BE3FB" w14:textId="77777777" w:rsidR="00B252AB" w:rsidRPr="00794C3E" w:rsidRDefault="00B252AB">
            <w:pPr>
              <w:rPr>
                <w:rFonts w:ascii="Times New Roman" w:hAnsi="Times New Roman" w:cs="Times New Roman"/>
                <w:sz w:val="20"/>
                <w:szCs w:val="20"/>
              </w:rPr>
            </w:pPr>
          </w:p>
          <w:p w14:paraId="7415C9AE" w14:textId="77777777" w:rsidR="00B252AB" w:rsidRPr="00794C3E" w:rsidRDefault="00B252AB" w:rsidP="00600D57">
            <w:pPr>
              <w:pStyle w:val="Default"/>
              <w:jc w:val="center"/>
              <w:rPr>
                <w:b/>
                <w:bCs/>
                <w:sz w:val="20"/>
                <w:szCs w:val="20"/>
                <w:lang w:val="uk-UA"/>
              </w:rPr>
            </w:pPr>
            <w:r w:rsidRPr="00794C3E">
              <w:rPr>
                <w:b/>
                <w:bCs/>
                <w:sz w:val="20"/>
                <w:szCs w:val="20"/>
                <w:lang w:val="uk-UA"/>
              </w:rPr>
              <w:t xml:space="preserve">Підсумковий контроль: залік (максимальний бал – 40) </w:t>
            </w:r>
          </w:p>
          <w:p w14:paraId="580E002D" w14:textId="1CEAB449" w:rsidR="00B252AB" w:rsidRPr="00794C3E" w:rsidRDefault="00B252AB" w:rsidP="00043F27">
            <w:pPr>
              <w:pStyle w:val="Default"/>
              <w:jc w:val="center"/>
              <w:rPr>
                <w:b/>
                <w:bCs/>
                <w:sz w:val="20"/>
                <w:szCs w:val="20"/>
                <w:lang w:val="uk-UA"/>
              </w:rPr>
            </w:pPr>
          </w:p>
        </w:tc>
      </w:tr>
      <w:tr w:rsidR="00B252AB" w:rsidRPr="00A9388A" w14:paraId="621718DB" w14:textId="77777777" w:rsidTr="00D839CA">
        <w:trPr>
          <w:trHeight w:val="514"/>
        </w:trPr>
        <w:tc>
          <w:tcPr>
            <w:tcW w:w="10343" w:type="dxa"/>
            <w:gridSpan w:val="6"/>
          </w:tcPr>
          <w:p w14:paraId="7F1BA1B2" w14:textId="1B8E9F62" w:rsidR="00B252AB" w:rsidRPr="00794C3E" w:rsidRDefault="00B252AB" w:rsidP="00043F27">
            <w:pPr>
              <w:pStyle w:val="Default"/>
              <w:jc w:val="center"/>
              <w:rPr>
                <w:b/>
                <w:bCs/>
                <w:sz w:val="20"/>
                <w:szCs w:val="20"/>
                <w:lang w:val="uk-UA"/>
              </w:rPr>
            </w:pPr>
            <w:r w:rsidRPr="00794C3E">
              <w:rPr>
                <w:b/>
                <w:bCs/>
                <w:sz w:val="20"/>
                <w:szCs w:val="20"/>
                <w:lang w:val="uk-UA"/>
              </w:rPr>
              <w:t xml:space="preserve">Загальний бал (максимальний бал – 100) </w:t>
            </w:r>
          </w:p>
        </w:tc>
      </w:tr>
    </w:tbl>
    <w:p w14:paraId="3B1289DF" w14:textId="77777777" w:rsidR="007C3E99" w:rsidRDefault="007C3E99" w:rsidP="00BA6555">
      <w:pPr>
        <w:tabs>
          <w:tab w:val="left" w:pos="1813"/>
        </w:tabs>
        <w:spacing w:after="0" w:line="240" w:lineRule="auto"/>
        <w:ind w:firstLine="709"/>
        <w:jc w:val="both"/>
        <w:rPr>
          <w:rFonts w:ascii="Times New Roman" w:hAnsi="Times New Roman" w:cs="Times New Roman"/>
          <w:sz w:val="24"/>
          <w:szCs w:val="24"/>
        </w:rPr>
      </w:pPr>
    </w:p>
    <w:p w14:paraId="170CE3F5" w14:textId="549B8945" w:rsidR="002E3C16" w:rsidRPr="00545E4E" w:rsidRDefault="002E3C16" w:rsidP="00BA6555">
      <w:pPr>
        <w:tabs>
          <w:tab w:val="left" w:pos="1813"/>
        </w:tabs>
        <w:spacing w:after="0" w:line="240" w:lineRule="auto"/>
        <w:ind w:firstLine="709"/>
        <w:jc w:val="both"/>
        <w:rPr>
          <w:rFonts w:ascii="Times New Roman" w:hAnsi="Times New Roman" w:cs="Times New Roman"/>
          <w:sz w:val="24"/>
          <w:szCs w:val="24"/>
        </w:rPr>
      </w:pPr>
      <w:r w:rsidRPr="00545E4E">
        <w:rPr>
          <w:rFonts w:ascii="Times New Roman" w:hAnsi="Times New Roman" w:cs="Times New Roman"/>
          <w:sz w:val="24"/>
          <w:szCs w:val="24"/>
        </w:rPr>
        <w:t>Робота здобувачів вищої освіти на навчальних заняттях з освітнього компонента оцінюється за видами навчальної діяльності. Максимальна сумарна кількість балів при оцінюванні роботи здобувачів на навчальних заняттях складає 30 балів.</w:t>
      </w:r>
      <w:r w:rsidR="001C2CDA" w:rsidRPr="00545E4E">
        <w:rPr>
          <w:rFonts w:ascii="Times New Roman" w:hAnsi="Times New Roman" w:cs="Times New Roman"/>
          <w:sz w:val="24"/>
          <w:szCs w:val="24"/>
        </w:rPr>
        <w:t xml:space="preserve"> Оцінювання видів навчальної діяльності здійснюється за шкалою «0», «1», «2», «3», «4», «5».</w:t>
      </w:r>
    </w:p>
    <w:p w14:paraId="6491DA6F" w14:textId="1EF560F9" w:rsidR="00871507" w:rsidRDefault="0012628D" w:rsidP="00440AB8">
      <w:pPr>
        <w:tabs>
          <w:tab w:val="left" w:pos="1813"/>
        </w:tabs>
        <w:spacing w:after="0" w:line="240" w:lineRule="auto"/>
        <w:ind w:firstLine="709"/>
        <w:jc w:val="both"/>
        <w:rPr>
          <w:rFonts w:ascii="Times New Roman" w:hAnsi="Times New Roman" w:cs="Times New Roman"/>
          <w:noProof/>
          <w:sz w:val="24"/>
          <w:szCs w:val="24"/>
          <w:lang w:val="uk-UA"/>
        </w:rPr>
      </w:pPr>
      <w:r w:rsidRPr="00545E4E">
        <w:rPr>
          <w:rFonts w:ascii="Times New Roman" w:hAnsi="Times New Roman" w:cs="Times New Roman"/>
          <w:noProof/>
          <w:sz w:val="24"/>
          <w:szCs w:val="24"/>
          <w:lang w:val="uk-UA"/>
        </w:rPr>
        <w:t>Критерії оцінювання діяльності здобувачів вищої освіти</w:t>
      </w:r>
      <w:r w:rsidR="002E3C16" w:rsidRPr="00545E4E">
        <w:rPr>
          <w:rFonts w:ascii="Times New Roman" w:hAnsi="Times New Roman" w:cs="Times New Roman"/>
          <w:noProof/>
          <w:sz w:val="24"/>
          <w:szCs w:val="24"/>
          <w:lang w:val="uk-UA"/>
        </w:rPr>
        <w:t xml:space="preserve"> за окремими видами навчальних робіт</w:t>
      </w:r>
      <w:r w:rsidRPr="00545E4E">
        <w:rPr>
          <w:rFonts w:ascii="Times New Roman" w:hAnsi="Times New Roman" w:cs="Times New Roman"/>
          <w:noProof/>
          <w:sz w:val="24"/>
          <w:szCs w:val="24"/>
          <w:lang w:val="uk-UA"/>
        </w:rPr>
        <w:t>, наведені у таблиці нижче.</w:t>
      </w:r>
    </w:p>
    <w:p w14:paraId="69AC70DF" w14:textId="77777777" w:rsidR="001B7D65" w:rsidRDefault="001B7D65" w:rsidP="00524029">
      <w:pPr>
        <w:tabs>
          <w:tab w:val="left" w:pos="1813"/>
        </w:tabs>
        <w:spacing w:after="0" w:line="240" w:lineRule="auto"/>
        <w:jc w:val="center"/>
        <w:rPr>
          <w:rFonts w:ascii="Times New Roman" w:hAnsi="Times New Roman" w:cs="Times New Roman"/>
          <w:b/>
          <w:noProof/>
          <w:sz w:val="24"/>
          <w:szCs w:val="24"/>
          <w:lang w:val="uk-UA"/>
        </w:rPr>
      </w:pPr>
    </w:p>
    <w:p w14:paraId="4A75C983" w14:textId="60D515A6" w:rsidR="00524029" w:rsidRPr="00545E4E" w:rsidRDefault="00524029" w:rsidP="00524029">
      <w:pPr>
        <w:tabs>
          <w:tab w:val="left" w:pos="1813"/>
        </w:tabs>
        <w:spacing w:after="0" w:line="240" w:lineRule="auto"/>
        <w:jc w:val="center"/>
        <w:rPr>
          <w:rFonts w:ascii="Times New Roman" w:hAnsi="Times New Roman" w:cs="Times New Roman"/>
          <w:b/>
          <w:noProof/>
          <w:sz w:val="24"/>
          <w:szCs w:val="24"/>
          <w:lang w:val="uk-UA"/>
        </w:rPr>
      </w:pPr>
      <w:r w:rsidRPr="00545E4E">
        <w:rPr>
          <w:rFonts w:ascii="Times New Roman" w:hAnsi="Times New Roman" w:cs="Times New Roman"/>
          <w:b/>
          <w:noProof/>
          <w:sz w:val="24"/>
          <w:szCs w:val="24"/>
          <w:lang w:val="uk-UA"/>
        </w:rPr>
        <w:t>Оцінювання окремих видів робіт</w:t>
      </w:r>
    </w:p>
    <w:p w14:paraId="23C083BA" w14:textId="77777777" w:rsidR="00524029" w:rsidRPr="00545E4E" w:rsidRDefault="00524029" w:rsidP="00524029">
      <w:pPr>
        <w:tabs>
          <w:tab w:val="left" w:pos="1813"/>
        </w:tabs>
        <w:spacing w:after="0" w:line="240" w:lineRule="auto"/>
        <w:jc w:val="center"/>
        <w:rPr>
          <w:rFonts w:ascii="Times New Roman" w:hAnsi="Times New Roman" w:cs="Times New Roman"/>
          <w:b/>
          <w:noProof/>
          <w:sz w:val="24"/>
          <w:szCs w:val="24"/>
          <w:lang w:val="uk-UA"/>
        </w:rPr>
      </w:pPr>
    </w:p>
    <w:tbl>
      <w:tblPr>
        <w:tblStyle w:val="af"/>
        <w:tblW w:w="0" w:type="auto"/>
        <w:tblLook w:val="04A0" w:firstRow="1" w:lastRow="0" w:firstColumn="1" w:lastColumn="0" w:noHBand="0" w:noVBand="1"/>
      </w:tblPr>
      <w:tblGrid>
        <w:gridCol w:w="3642"/>
        <w:gridCol w:w="6647"/>
      </w:tblGrid>
      <w:tr w:rsidR="00524029" w:rsidRPr="00545E4E" w14:paraId="010D76AD" w14:textId="77777777" w:rsidTr="00457B2C">
        <w:tc>
          <w:tcPr>
            <w:tcW w:w="3642" w:type="dxa"/>
          </w:tcPr>
          <w:p w14:paraId="2B8A47F2" w14:textId="77777777" w:rsidR="00524029" w:rsidRPr="00545E4E" w:rsidRDefault="00524029" w:rsidP="00524029">
            <w:pPr>
              <w:tabs>
                <w:tab w:val="left" w:pos="1813"/>
              </w:tabs>
              <w:jc w:val="center"/>
              <w:rPr>
                <w:rFonts w:ascii="Times New Roman" w:hAnsi="Times New Roman" w:cs="Times New Roman"/>
                <w:b/>
                <w:sz w:val="24"/>
                <w:szCs w:val="24"/>
                <w:lang w:val="uk-UA"/>
              </w:rPr>
            </w:pPr>
            <w:r w:rsidRPr="00545E4E">
              <w:rPr>
                <w:rFonts w:ascii="Times New Roman" w:hAnsi="Times New Roman" w:cs="Times New Roman"/>
                <w:b/>
                <w:sz w:val="24"/>
                <w:szCs w:val="24"/>
                <w:lang w:val="uk-UA"/>
              </w:rPr>
              <w:t>Методи контролю результатів навчання</w:t>
            </w:r>
          </w:p>
        </w:tc>
        <w:tc>
          <w:tcPr>
            <w:tcW w:w="6647" w:type="dxa"/>
          </w:tcPr>
          <w:p w14:paraId="72F6CC6D" w14:textId="77777777" w:rsidR="00524029" w:rsidRPr="00545E4E" w:rsidRDefault="00524029" w:rsidP="00524029">
            <w:pPr>
              <w:tabs>
                <w:tab w:val="left" w:pos="1813"/>
              </w:tabs>
              <w:jc w:val="center"/>
              <w:rPr>
                <w:rFonts w:ascii="Times New Roman" w:hAnsi="Times New Roman" w:cs="Times New Roman"/>
                <w:b/>
                <w:sz w:val="24"/>
                <w:szCs w:val="24"/>
                <w:lang w:val="uk-UA"/>
              </w:rPr>
            </w:pPr>
            <w:r w:rsidRPr="00545E4E">
              <w:rPr>
                <w:rFonts w:ascii="Times New Roman" w:hAnsi="Times New Roman" w:cs="Times New Roman"/>
                <w:b/>
                <w:sz w:val="24"/>
                <w:szCs w:val="24"/>
                <w:lang w:val="uk-UA"/>
              </w:rPr>
              <w:t>Максимальна кількість балів та вимоги до їх накопичення</w:t>
            </w:r>
          </w:p>
        </w:tc>
      </w:tr>
      <w:tr w:rsidR="00457B2C" w:rsidRPr="00457B2C" w14:paraId="6DE80508" w14:textId="77777777" w:rsidTr="00457B2C">
        <w:tc>
          <w:tcPr>
            <w:tcW w:w="3642" w:type="dxa"/>
          </w:tcPr>
          <w:p w14:paraId="0EF56B20" w14:textId="77777777" w:rsidR="00457B2C" w:rsidRPr="00457B2C" w:rsidRDefault="00457B2C" w:rsidP="00457B2C">
            <w:pPr>
              <w:tabs>
                <w:tab w:val="left" w:pos="1813"/>
              </w:tabs>
              <w:jc w:val="center"/>
              <w:rPr>
                <w:rFonts w:ascii="Times New Roman" w:hAnsi="Times New Roman" w:cs="Times New Roman"/>
                <w:sz w:val="24"/>
                <w:szCs w:val="24"/>
                <w:lang w:val="uk-UA"/>
              </w:rPr>
            </w:pPr>
            <w:r w:rsidRPr="00457B2C">
              <w:rPr>
                <w:rFonts w:ascii="Times New Roman" w:hAnsi="Times New Roman" w:cs="Times New Roman"/>
                <w:sz w:val="24"/>
                <w:szCs w:val="24"/>
                <w:lang w:val="uk-UA"/>
              </w:rPr>
              <w:t>Поточний контроль</w:t>
            </w:r>
          </w:p>
          <w:p w14:paraId="781B6823" w14:textId="77777777" w:rsidR="00457B2C" w:rsidRPr="00457B2C" w:rsidRDefault="00457B2C" w:rsidP="00457B2C">
            <w:pPr>
              <w:tabs>
                <w:tab w:val="left" w:pos="1813"/>
              </w:tabs>
              <w:jc w:val="center"/>
              <w:rPr>
                <w:rFonts w:ascii="Times New Roman" w:hAnsi="Times New Roman" w:cs="Times New Roman"/>
                <w:sz w:val="24"/>
                <w:szCs w:val="24"/>
                <w:lang w:val="uk-UA"/>
              </w:rPr>
            </w:pPr>
            <w:r w:rsidRPr="00457B2C">
              <w:rPr>
                <w:rFonts w:ascii="Times New Roman" w:hAnsi="Times New Roman" w:cs="Times New Roman"/>
                <w:sz w:val="24"/>
                <w:szCs w:val="24"/>
                <w:lang w:val="uk-UA"/>
              </w:rPr>
              <w:t>на практичному</w:t>
            </w:r>
          </w:p>
          <w:p w14:paraId="75C0618F" w14:textId="4E770BC9" w:rsidR="00457B2C" w:rsidRPr="00545E4E" w:rsidRDefault="00457B2C" w:rsidP="00457B2C">
            <w:pPr>
              <w:tabs>
                <w:tab w:val="left" w:pos="1813"/>
              </w:tabs>
              <w:jc w:val="center"/>
              <w:rPr>
                <w:rFonts w:ascii="Times New Roman" w:hAnsi="Times New Roman" w:cs="Times New Roman"/>
                <w:b/>
                <w:sz w:val="24"/>
                <w:szCs w:val="24"/>
                <w:lang w:val="uk-UA"/>
              </w:rPr>
            </w:pPr>
            <w:r w:rsidRPr="00457B2C">
              <w:rPr>
                <w:rFonts w:ascii="Times New Roman" w:hAnsi="Times New Roman" w:cs="Times New Roman"/>
                <w:sz w:val="24"/>
                <w:szCs w:val="24"/>
                <w:lang w:val="uk-UA"/>
              </w:rPr>
              <w:t>занятті.</w:t>
            </w:r>
          </w:p>
        </w:tc>
        <w:tc>
          <w:tcPr>
            <w:tcW w:w="6647" w:type="dxa"/>
          </w:tcPr>
          <w:p w14:paraId="6A8EF81A" w14:textId="0BEC3142" w:rsidR="00457B2C" w:rsidRPr="00457B2C" w:rsidRDefault="00457B2C" w:rsidP="00524029">
            <w:pPr>
              <w:tabs>
                <w:tab w:val="left" w:pos="1813"/>
              </w:tabs>
              <w:jc w:val="center"/>
              <w:rPr>
                <w:rFonts w:ascii="Times New Roman" w:hAnsi="Times New Roman" w:cs="Times New Roman"/>
                <w:sz w:val="24"/>
                <w:szCs w:val="24"/>
                <w:lang w:val="uk-UA"/>
              </w:rPr>
            </w:pPr>
            <w:r>
              <w:rPr>
                <w:rFonts w:ascii="Times New Roman" w:hAnsi="Times New Roman" w:cs="Times New Roman"/>
                <w:b/>
                <w:sz w:val="24"/>
                <w:szCs w:val="24"/>
                <w:lang w:val="uk-UA"/>
              </w:rPr>
              <w:t xml:space="preserve">1 бал </w:t>
            </w:r>
            <w:r w:rsidRPr="00457B2C">
              <w:rPr>
                <w:rFonts w:ascii="Times New Roman" w:hAnsi="Times New Roman" w:cs="Times New Roman"/>
                <w:sz w:val="24"/>
                <w:szCs w:val="24"/>
                <w:lang w:val="uk-UA"/>
              </w:rPr>
              <w:t>максимально за практичне заняття:</w:t>
            </w:r>
          </w:p>
          <w:p w14:paraId="0C742CA4" w14:textId="77777777" w:rsidR="00457B2C" w:rsidRDefault="00457B2C" w:rsidP="00457B2C">
            <w:pPr>
              <w:tabs>
                <w:tab w:val="left" w:pos="1813"/>
              </w:tabs>
              <w:jc w:val="both"/>
              <w:rPr>
                <w:rFonts w:ascii="Times New Roman" w:hAnsi="Times New Roman" w:cs="Times New Roman"/>
                <w:sz w:val="24"/>
                <w:szCs w:val="24"/>
                <w:lang w:val="uk-UA"/>
              </w:rPr>
            </w:pPr>
            <w:r w:rsidRPr="00457B2C">
              <w:rPr>
                <w:rFonts w:ascii="Times New Roman" w:hAnsi="Times New Roman" w:cs="Times New Roman"/>
                <w:sz w:val="24"/>
                <w:szCs w:val="24"/>
                <w:lang w:val="uk-UA"/>
              </w:rPr>
              <w:t>1 бал - відмінне засвоєння навчального матеріалу з теми,</w:t>
            </w:r>
            <w:r>
              <w:rPr>
                <w:rFonts w:ascii="Times New Roman" w:hAnsi="Times New Roman" w:cs="Times New Roman"/>
                <w:sz w:val="24"/>
                <w:szCs w:val="24"/>
                <w:lang w:val="uk-UA"/>
              </w:rPr>
              <w:t xml:space="preserve"> </w:t>
            </w:r>
            <w:r w:rsidRPr="00457B2C">
              <w:rPr>
                <w:rFonts w:ascii="Times New Roman" w:hAnsi="Times New Roman" w:cs="Times New Roman"/>
                <w:sz w:val="24"/>
                <w:szCs w:val="24"/>
                <w:lang w:val="uk-UA"/>
              </w:rPr>
              <w:t>можливі окремі несуттєві недоліки.</w:t>
            </w:r>
          </w:p>
          <w:p w14:paraId="5E3468A7" w14:textId="17B16747" w:rsidR="00457B2C" w:rsidRDefault="00457B2C" w:rsidP="00457B2C">
            <w:pPr>
              <w:tabs>
                <w:tab w:val="left" w:pos="1813"/>
              </w:tabs>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0,5 балів - д</w:t>
            </w:r>
            <w:r w:rsidRPr="00457B2C">
              <w:rPr>
                <w:rFonts w:ascii="Times New Roman" w:hAnsi="Times New Roman" w:cs="Times New Roman"/>
                <w:sz w:val="24"/>
                <w:szCs w:val="24"/>
                <w:lang w:val="uk-UA"/>
              </w:rPr>
              <w:t>обре засвоєння</w:t>
            </w:r>
            <w:r>
              <w:rPr>
                <w:rFonts w:ascii="Times New Roman" w:hAnsi="Times New Roman" w:cs="Times New Roman"/>
                <w:sz w:val="24"/>
                <w:szCs w:val="24"/>
                <w:lang w:val="uk-UA"/>
              </w:rPr>
              <w:t xml:space="preserve"> матеріалу з теми, але є окремі </w:t>
            </w:r>
            <w:r w:rsidRPr="00457B2C">
              <w:rPr>
                <w:rFonts w:ascii="Times New Roman" w:hAnsi="Times New Roman" w:cs="Times New Roman"/>
                <w:sz w:val="24"/>
                <w:szCs w:val="24"/>
                <w:lang w:val="uk-UA"/>
              </w:rPr>
              <w:t>помилки.</w:t>
            </w:r>
          </w:p>
          <w:p w14:paraId="706BAD66" w14:textId="39D8C5CD" w:rsidR="00457B2C" w:rsidRPr="00457B2C" w:rsidRDefault="00457B2C" w:rsidP="00457B2C">
            <w:pPr>
              <w:tabs>
                <w:tab w:val="left" w:pos="1813"/>
              </w:tabs>
              <w:jc w:val="both"/>
              <w:rPr>
                <w:rFonts w:ascii="Times New Roman" w:hAnsi="Times New Roman" w:cs="Times New Roman"/>
                <w:sz w:val="24"/>
                <w:szCs w:val="24"/>
                <w:lang w:val="uk-UA"/>
              </w:rPr>
            </w:pPr>
            <w:r>
              <w:rPr>
                <w:rFonts w:ascii="Times New Roman" w:hAnsi="Times New Roman" w:cs="Times New Roman"/>
                <w:sz w:val="24"/>
                <w:szCs w:val="24"/>
                <w:lang w:val="uk-UA"/>
              </w:rPr>
              <w:t>0 балів - н</w:t>
            </w:r>
            <w:r w:rsidRPr="00457B2C">
              <w:rPr>
                <w:rFonts w:ascii="Times New Roman" w:hAnsi="Times New Roman" w:cs="Times New Roman"/>
                <w:sz w:val="24"/>
                <w:szCs w:val="24"/>
                <w:lang w:val="uk-UA"/>
              </w:rPr>
              <w:t>езадовільний рівень засвоєння матеріалу.</w:t>
            </w:r>
          </w:p>
        </w:tc>
      </w:tr>
      <w:tr w:rsidR="00457B2C" w:rsidRPr="00545E4E" w14:paraId="541BD80E" w14:textId="77777777" w:rsidTr="00457B2C">
        <w:tc>
          <w:tcPr>
            <w:tcW w:w="3642" w:type="dxa"/>
          </w:tcPr>
          <w:p w14:paraId="4E022624" w14:textId="2EFD69C6" w:rsidR="00457B2C" w:rsidRPr="00457B2C" w:rsidRDefault="00457B2C" w:rsidP="00457B2C">
            <w:pPr>
              <w:tabs>
                <w:tab w:val="left" w:pos="1813"/>
              </w:tabs>
              <w:jc w:val="center"/>
              <w:rPr>
                <w:rFonts w:ascii="Times New Roman" w:hAnsi="Times New Roman" w:cs="Times New Roman"/>
                <w:b/>
                <w:sz w:val="24"/>
                <w:szCs w:val="24"/>
                <w:lang w:val="uk-UA"/>
              </w:rPr>
            </w:pPr>
            <w:r w:rsidRPr="00457B2C">
              <w:rPr>
                <w:rFonts w:ascii="Times New Roman" w:hAnsi="Times New Roman" w:cs="Times New Roman"/>
                <w:spacing w:val="-2"/>
                <w:sz w:val="24"/>
                <w:szCs w:val="24"/>
              </w:rPr>
              <w:lastRenderedPageBreak/>
              <w:t>Вирішення тестових завдань</w:t>
            </w:r>
          </w:p>
        </w:tc>
        <w:tc>
          <w:tcPr>
            <w:tcW w:w="6647" w:type="dxa"/>
          </w:tcPr>
          <w:p w14:paraId="4ACF91E4" w14:textId="77777777" w:rsidR="00457B2C" w:rsidRPr="00457B2C" w:rsidRDefault="00457B2C" w:rsidP="00457B2C">
            <w:pPr>
              <w:pStyle w:val="TableParagraph"/>
              <w:jc w:val="center"/>
              <w:rPr>
                <w:b/>
                <w:bCs/>
                <w:sz w:val="24"/>
                <w:szCs w:val="24"/>
              </w:rPr>
            </w:pPr>
            <w:r w:rsidRPr="00457B2C">
              <w:rPr>
                <w:b/>
                <w:bCs/>
                <w:sz w:val="24"/>
                <w:szCs w:val="24"/>
              </w:rPr>
              <w:t>5 балів:</w:t>
            </w:r>
          </w:p>
          <w:p w14:paraId="437E01E7" w14:textId="718E747E" w:rsidR="00457B2C" w:rsidRPr="00545E4E" w:rsidRDefault="007912A0" w:rsidP="00144820">
            <w:pPr>
              <w:tabs>
                <w:tab w:val="left" w:pos="1813"/>
              </w:tabs>
              <w:jc w:val="both"/>
              <w:rPr>
                <w:rFonts w:ascii="Times New Roman" w:hAnsi="Times New Roman" w:cs="Times New Roman"/>
                <w:b/>
                <w:sz w:val="24"/>
                <w:szCs w:val="24"/>
                <w:lang w:val="uk-UA"/>
              </w:rPr>
            </w:pPr>
            <w:r>
              <w:rPr>
                <w:rFonts w:ascii="Times New Roman" w:hAnsi="Times New Roman" w:cs="Times New Roman"/>
                <w:sz w:val="24"/>
                <w:szCs w:val="24"/>
              </w:rPr>
              <w:t>1-</w:t>
            </w:r>
            <w:r>
              <w:rPr>
                <w:rFonts w:ascii="Times New Roman" w:hAnsi="Times New Roman" w:cs="Times New Roman"/>
                <w:sz w:val="24"/>
                <w:szCs w:val="24"/>
                <w:lang w:val="uk-UA"/>
              </w:rPr>
              <w:t>5</w:t>
            </w:r>
            <w:r w:rsidR="00457B2C" w:rsidRPr="00457B2C">
              <w:rPr>
                <w:rFonts w:ascii="Times New Roman" w:hAnsi="Times New Roman" w:cs="Times New Roman"/>
                <w:sz w:val="24"/>
                <w:szCs w:val="24"/>
              </w:rPr>
              <w:t xml:space="preserve"> (всього 10 запитань, які оцінюється в 5 максимальних балів, з урахуванням того, що на кожне питання виділяється 0,5 балів в разі правильної відповіді).</w:t>
            </w:r>
            <w:r w:rsidR="00457B2C">
              <w:rPr>
                <w:sz w:val="24"/>
                <w:szCs w:val="24"/>
              </w:rPr>
              <w:t xml:space="preserve"> </w:t>
            </w:r>
          </w:p>
        </w:tc>
      </w:tr>
      <w:tr w:rsidR="00457B2C" w:rsidRPr="00545E4E" w14:paraId="1662B76F" w14:textId="77777777" w:rsidTr="00457B2C">
        <w:tc>
          <w:tcPr>
            <w:tcW w:w="3642" w:type="dxa"/>
          </w:tcPr>
          <w:p w14:paraId="0C49E69A" w14:textId="73CFDCEA" w:rsidR="00457B2C" w:rsidRPr="00457B2C" w:rsidRDefault="00457B2C" w:rsidP="00457B2C">
            <w:pPr>
              <w:tabs>
                <w:tab w:val="left" w:pos="1813"/>
              </w:tabs>
              <w:jc w:val="center"/>
              <w:rPr>
                <w:rFonts w:ascii="Times New Roman" w:hAnsi="Times New Roman" w:cs="Times New Roman"/>
                <w:spacing w:val="-2"/>
                <w:sz w:val="24"/>
                <w:szCs w:val="24"/>
              </w:rPr>
            </w:pPr>
            <w:r w:rsidRPr="00457B2C">
              <w:rPr>
                <w:rFonts w:ascii="Times New Roman" w:hAnsi="Times New Roman" w:cs="Times New Roman"/>
                <w:spacing w:val="-2"/>
                <w:sz w:val="24"/>
                <w:szCs w:val="24"/>
              </w:rPr>
              <w:t>Колоквіум</w:t>
            </w:r>
          </w:p>
        </w:tc>
        <w:tc>
          <w:tcPr>
            <w:tcW w:w="6647" w:type="dxa"/>
          </w:tcPr>
          <w:p w14:paraId="0F5CD428" w14:textId="77777777" w:rsidR="00457B2C" w:rsidRDefault="007912A0" w:rsidP="00457B2C">
            <w:pPr>
              <w:pStyle w:val="TableParagraph"/>
              <w:jc w:val="center"/>
              <w:rPr>
                <w:b/>
                <w:bCs/>
                <w:sz w:val="24"/>
                <w:szCs w:val="24"/>
              </w:rPr>
            </w:pPr>
            <w:r>
              <w:rPr>
                <w:b/>
                <w:bCs/>
                <w:sz w:val="24"/>
                <w:szCs w:val="24"/>
              </w:rPr>
              <w:t>5 балів:</w:t>
            </w:r>
          </w:p>
          <w:p w14:paraId="371080C6" w14:textId="77777777" w:rsidR="007912A0" w:rsidRPr="00CC1E2E" w:rsidRDefault="007912A0" w:rsidP="007912A0">
            <w:pPr>
              <w:pStyle w:val="TableParagraph"/>
              <w:jc w:val="both"/>
              <w:rPr>
                <w:bCs/>
                <w:sz w:val="24"/>
                <w:szCs w:val="24"/>
              </w:rPr>
            </w:pPr>
            <w:r w:rsidRPr="00CC1E2E">
              <w:rPr>
                <w:bCs/>
                <w:sz w:val="24"/>
                <w:szCs w:val="24"/>
              </w:rPr>
              <w:t>5 балів - результати опрацювання матеріалу високі,</w:t>
            </w:r>
            <w:r w:rsidR="00CC1E2E" w:rsidRPr="00CC1E2E">
              <w:rPr>
                <w:bCs/>
                <w:sz w:val="24"/>
                <w:szCs w:val="24"/>
              </w:rPr>
              <w:t xml:space="preserve"> </w:t>
            </w:r>
            <w:r w:rsidRPr="00CC1E2E">
              <w:rPr>
                <w:bCs/>
                <w:sz w:val="24"/>
                <w:szCs w:val="24"/>
              </w:rPr>
              <w:t>можлива незначна кількість несуттєвих помилок.</w:t>
            </w:r>
          </w:p>
          <w:p w14:paraId="49D9C4E8" w14:textId="77777777" w:rsidR="00CC1E2E" w:rsidRPr="00CC1E2E" w:rsidRDefault="00CC1E2E" w:rsidP="00CC1E2E">
            <w:pPr>
              <w:pStyle w:val="TableParagraph"/>
              <w:jc w:val="both"/>
              <w:rPr>
                <w:bCs/>
                <w:sz w:val="24"/>
                <w:szCs w:val="24"/>
              </w:rPr>
            </w:pPr>
            <w:r w:rsidRPr="00CC1E2E">
              <w:rPr>
                <w:bCs/>
                <w:sz w:val="24"/>
                <w:szCs w:val="24"/>
              </w:rPr>
              <w:t>3 бали - добре засвоєння матеріалу з теми, але є окремі помилки.</w:t>
            </w:r>
          </w:p>
          <w:p w14:paraId="68E4CE53" w14:textId="77777777" w:rsidR="00CC1E2E" w:rsidRPr="00CC1E2E" w:rsidRDefault="00CC1E2E" w:rsidP="00CC1E2E">
            <w:pPr>
              <w:pStyle w:val="TableParagraph"/>
              <w:jc w:val="both"/>
              <w:rPr>
                <w:bCs/>
                <w:sz w:val="24"/>
                <w:szCs w:val="24"/>
              </w:rPr>
            </w:pPr>
            <w:r w:rsidRPr="00CC1E2E">
              <w:rPr>
                <w:bCs/>
                <w:sz w:val="24"/>
                <w:szCs w:val="24"/>
              </w:rPr>
              <w:t>2 бали - задовільний рівень засвоєння матеріалу, значна кількість несуттєвих помилок.</w:t>
            </w:r>
          </w:p>
          <w:p w14:paraId="16438F43" w14:textId="77777777" w:rsidR="00CC1E2E" w:rsidRPr="00CC1E2E" w:rsidRDefault="00CC1E2E" w:rsidP="00CC1E2E">
            <w:pPr>
              <w:pStyle w:val="TableParagraph"/>
              <w:jc w:val="both"/>
              <w:rPr>
                <w:bCs/>
                <w:sz w:val="24"/>
                <w:szCs w:val="24"/>
              </w:rPr>
            </w:pPr>
            <w:r w:rsidRPr="00CC1E2E">
              <w:rPr>
                <w:bCs/>
                <w:sz w:val="24"/>
                <w:szCs w:val="24"/>
              </w:rPr>
              <w:t>1 бал - прогалини в знаннях, здобувач слабко володіє матеріалом.</w:t>
            </w:r>
          </w:p>
          <w:p w14:paraId="0A205B7E" w14:textId="5FD87820" w:rsidR="00CC1E2E" w:rsidRPr="00457B2C" w:rsidRDefault="00CC1E2E" w:rsidP="00CC1E2E">
            <w:pPr>
              <w:pStyle w:val="TableParagraph"/>
              <w:jc w:val="both"/>
              <w:rPr>
                <w:b/>
                <w:bCs/>
                <w:sz w:val="24"/>
                <w:szCs w:val="24"/>
              </w:rPr>
            </w:pPr>
            <w:r w:rsidRPr="00CC1E2E">
              <w:rPr>
                <w:bCs/>
                <w:sz w:val="24"/>
                <w:szCs w:val="24"/>
              </w:rPr>
              <w:t>0 балів - незадовільний рівень засвоєння матеріалу.</w:t>
            </w:r>
          </w:p>
        </w:tc>
      </w:tr>
      <w:tr w:rsidR="00CC1E2E" w:rsidRPr="00545E4E" w14:paraId="5EC3C4EF" w14:textId="77777777" w:rsidTr="00457B2C">
        <w:tc>
          <w:tcPr>
            <w:tcW w:w="3642" w:type="dxa"/>
          </w:tcPr>
          <w:p w14:paraId="7C19E2EE" w14:textId="3942092D" w:rsidR="00CC1E2E" w:rsidRPr="00457B2C" w:rsidRDefault="00CC1E2E" w:rsidP="00457B2C">
            <w:pPr>
              <w:tabs>
                <w:tab w:val="left" w:pos="1813"/>
              </w:tabs>
              <w:jc w:val="center"/>
              <w:rPr>
                <w:rFonts w:ascii="Times New Roman" w:hAnsi="Times New Roman" w:cs="Times New Roman"/>
                <w:spacing w:val="-2"/>
                <w:sz w:val="24"/>
                <w:szCs w:val="24"/>
              </w:rPr>
            </w:pPr>
            <w:r w:rsidRPr="00CC1E2E">
              <w:rPr>
                <w:rFonts w:ascii="Times New Roman" w:hAnsi="Times New Roman" w:cs="Times New Roman"/>
                <w:spacing w:val="-2"/>
                <w:sz w:val="24"/>
                <w:szCs w:val="24"/>
              </w:rPr>
              <w:t>Захист наукової доповіді, презентації</w:t>
            </w:r>
          </w:p>
        </w:tc>
        <w:tc>
          <w:tcPr>
            <w:tcW w:w="6647" w:type="dxa"/>
          </w:tcPr>
          <w:p w14:paraId="38AEC8BF" w14:textId="77777777" w:rsidR="00CC1E2E" w:rsidRDefault="00CC1E2E" w:rsidP="00457B2C">
            <w:pPr>
              <w:pStyle w:val="TableParagraph"/>
              <w:jc w:val="center"/>
              <w:rPr>
                <w:b/>
                <w:bCs/>
                <w:sz w:val="24"/>
                <w:szCs w:val="24"/>
              </w:rPr>
            </w:pPr>
            <w:r>
              <w:rPr>
                <w:b/>
                <w:bCs/>
                <w:sz w:val="24"/>
                <w:szCs w:val="24"/>
              </w:rPr>
              <w:t>3 бали:</w:t>
            </w:r>
          </w:p>
          <w:p w14:paraId="54FD3CEB" w14:textId="668E2AA7" w:rsidR="00CC1E2E" w:rsidRPr="00CC1E2E" w:rsidRDefault="00CC1E2E" w:rsidP="00CC1E2E">
            <w:pPr>
              <w:pStyle w:val="TableParagraph"/>
              <w:jc w:val="both"/>
              <w:rPr>
                <w:bCs/>
                <w:sz w:val="24"/>
                <w:szCs w:val="24"/>
              </w:rPr>
            </w:pPr>
            <w:r>
              <w:rPr>
                <w:bCs/>
                <w:sz w:val="24"/>
                <w:szCs w:val="24"/>
              </w:rPr>
              <w:t>3 бали</w:t>
            </w:r>
            <w:r w:rsidRPr="00CC1E2E">
              <w:rPr>
                <w:bCs/>
                <w:sz w:val="24"/>
                <w:szCs w:val="24"/>
              </w:rPr>
              <w:t xml:space="preserve"> – робота написана на високому рівні.  Доповідь зроблено на високому рівні. Здобувач вміло апелює інформацією, демонструє високі знання нормативно-правової документації. </w:t>
            </w:r>
          </w:p>
          <w:p w14:paraId="164A6317" w14:textId="48C2B33E" w:rsidR="00CC1E2E" w:rsidRPr="00CC1E2E" w:rsidRDefault="00CC1E2E" w:rsidP="00CC1E2E">
            <w:pPr>
              <w:pStyle w:val="TableParagraph"/>
              <w:jc w:val="both"/>
              <w:rPr>
                <w:bCs/>
                <w:sz w:val="24"/>
                <w:szCs w:val="24"/>
              </w:rPr>
            </w:pPr>
            <w:r>
              <w:rPr>
                <w:bCs/>
                <w:sz w:val="24"/>
                <w:szCs w:val="24"/>
              </w:rPr>
              <w:t>2 бали</w:t>
            </w:r>
            <w:r w:rsidRPr="00CC1E2E">
              <w:rPr>
                <w:bCs/>
                <w:sz w:val="24"/>
                <w:szCs w:val="24"/>
              </w:rPr>
              <w:t xml:space="preserve"> – робота в цілому написана добре. Здобувач демонструє навички, логічно формулює думку, відстоює власну позицію у роботі. </w:t>
            </w:r>
          </w:p>
          <w:p w14:paraId="3EC8145D" w14:textId="7226FFDF" w:rsidR="00CC1E2E" w:rsidRPr="00CC1E2E" w:rsidRDefault="00CC1E2E" w:rsidP="00CC1E2E">
            <w:pPr>
              <w:pStyle w:val="TableParagraph"/>
              <w:jc w:val="both"/>
              <w:rPr>
                <w:bCs/>
                <w:sz w:val="24"/>
                <w:szCs w:val="24"/>
              </w:rPr>
            </w:pPr>
            <w:r>
              <w:rPr>
                <w:bCs/>
                <w:sz w:val="24"/>
                <w:szCs w:val="24"/>
              </w:rPr>
              <w:t>1</w:t>
            </w:r>
            <w:r w:rsidRPr="00CC1E2E">
              <w:rPr>
                <w:bCs/>
                <w:sz w:val="24"/>
                <w:szCs w:val="24"/>
              </w:rPr>
              <w:t xml:space="preserve"> бали –  робота виконана неповно та на низькому рівні. У ході виконання завдань допускалися значні помилки, використані не всі необхідні методи аналізу та узагальнення матеріалу.</w:t>
            </w:r>
          </w:p>
          <w:p w14:paraId="0823C185" w14:textId="5D12B377" w:rsidR="00CC1E2E" w:rsidRPr="00CC1E2E" w:rsidRDefault="00CC1E2E" w:rsidP="00CC1E2E">
            <w:pPr>
              <w:pStyle w:val="TableParagraph"/>
              <w:jc w:val="both"/>
              <w:rPr>
                <w:bCs/>
                <w:sz w:val="24"/>
                <w:szCs w:val="24"/>
              </w:rPr>
            </w:pPr>
            <w:r w:rsidRPr="00CC1E2E">
              <w:rPr>
                <w:bCs/>
                <w:sz w:val="24"/>
                <w:szCs w:val="24"/>
              </w:rPr>
              <w:t>0 балів – робота не написана.</w:t>
            </w:r>
          </w:p>
        </w:tc>
      </w:tr>
      <w:tr w:rsidR="00457B2C" w:rsidRPr="00A41508" w14:paraId="731191F3" w14:textId="77777777" w:rsidTr="00457B2C">
        <w:tc>
          <w:tcPr>
            <w:tcW w:w="3642" w:type="dxa"/>
          </w:tcPr>
          <w:p w14:paraId="7C8E6EBC" w14:textId="76E95CF7" w:rsidR="00457B2C" w:rsidRPr="00545E4E" w:rsidRDefault="00457B2C" w:rsidP="00457B2C">
            <w:pPr>
              <w:pStyle w:val="TableParagraph"/>
              <w:jc w:val="center"/>
              <w:rPr>
                <w:sz w:val="24"/>
                <w:szCs w:val="24"/>
              </w:rPr>
            </w:pPr>
            <w:r>
              <w:rPr>
                <w:spacing w:val="-2"/>
                <w:sz w:val="24"/>
                <w:szCs w:val="24"/>
              </w:rPr>
              <w:t>Презентація</w:t>
            </w:r>
          </w:p>
        </w:tc>
        <w:tc>
          <w:tcPr>
            <w:tcW w:w="6647" w:type="dxa"/>
          </w:tcPr>
          <w:p w14:paraId="7F3B22B9" w14:textId="3258743B" w:rsidR="00457B2C" w:rsidRDefault="00457B2C" w:rsidP="00457B2C">
            <w:pPr>
              <w:pStyle w:val="TableParagraph"/>
              <w:jc w:val="center"/>
              <w:rPr>
                <w:b/>
                <w:bCs/>
                <w:spacing w:val="-2"/>
                <w:sz w:val="24"/>
                <w:szCs w:val="24"/>
              </w:rPr>
            </w:pPr>
            <w:r>
              <w:rPr>
                <w:b/>
                <w:bCs/>
                <w:sz w:val="24"/>
                <w:szCs w:val="24"/>
              </w:rPr>
              <w:t>7</w:t>
            </w:r>
            <w:r w:rsidRPr="00413359">
              <w:rPr>
                <w:b/>
                <w:bCs/>
                <w:sz w:val="24"/>
                <w:szCs w:val="24"/>
              </w:rPr>
              <w:t xml:space="preserve"> </w:t>
            </w:r>
            <w:r w:rsidRPr="00413359">
              <w:rPr>
                <w:b/>
                <w:bCs/>
                <w:spacing w:val="-2"/>
                <w:sz w:val="24"/>
                <w:szCs w:val="24"/>
              </w:rPr>
              <w:t>балів:</w:t>
            </w:r>
          </w:p>
          <w:p w14:paraId="620AB05F" w14:textId="5453B74A" w:rsidR="00457B2C" w:rsidRDefault="00CC1E2E" w:rsidP="00457B2C">
            <w:pPr>
              <w:pStyle w:val="TableParagraph"/>
              <w:ind w:firstLine="408"/>
              <w:jc w:val="both"/>
              <w:rPr>
                <w:spacing w:val="-2"/>
                <w:sz w:val="24"/>
                <w:szCs w:val="24"/>
              </w:rPr>
            </w:pPr>
            <w:r>
              <w:rPr>
                <w:spacing w:val="-2"/>
                <w:sz w:val="24"/>
                <w:szCs w:val="24"/>
              </w:rPr>
              <w:t>7</w:t>
            </w:r>
            <w:r w:rsidR="00457B2C" w:rsidRPr="008E7068">
              <w:rPr>
                <w:spacing w:val="-2"/>
                <w:sz w:val="24"/>
                <w:szCs w:val="24"/>
              </w:rPr>
              <w:t xml:space="preserve"> балів</w:t>
            </w:r>
            <w:r w:rsidR="00457B2C">
              <w:rPr>
                <w:spacing w:val="-2"/>
                <w:sz w:val="24"/>
                <w:szCs w:val="24"/>
              </w:rPr>
              <w:t xml:space="preserve"> – завдання виконано якісно, виявлено вміння здобувача використовувати знання на практиці, аналізувати нормативно-правову літературу. </w:t>
            </w:r>
            <w:r w:rsidR="00457B2C" w:rsidRPr="007152DE">
              <w:rPr>
                <w:spacing w:val="-2"/>
                <w:sz w:val="24"/>
                <w:szCs w:val="24"/>
              </w:rPr>
              <w:t xml:space="preserve">Здобувач демонструє навички ефективної </w:t>
            </w:r>
            <w:r w:rsidR="00457B2C">
              <w:rPr>
                <w:spacing w:val="-2"/>
                <w:sz w:val="24"/>
                <w:szCs w:val="24"/>
              </w:rPr>
              <w:t xml:space="preserve">роботи на високому рівні. Апелює нормативно-правовою документацією. Відстоює власну позицію.  </w:t>
            </w:r>
          </w:p>
          <w:p w14:paraId="3566E683" w14:textId="3F72EEC9" w:rsidR="00457B2C" w:rsidRDefault="00CC1E2E" w:rsidP="00457B2C">
            <w:pPr>
              <w:pStyle w:val="TableParagraph"/>
              <w:ind w:firstLine="408"/>
              <w:jc w:val="both"/>
              <w:rPr>
                <w:spacing w:val="-2"/>
                <w:sz w:val="24"/>
                <w:szCs w:val="24"/>
              </w:rPr>
            </w:pPr>
            <w:r>
              <w:rPr>
                <w:spacing w:val="-2"/>
                <w:sz w:val="24"/>
                <w:szCs w:val="24"/>
              </w:rPr>
              <w:t>6</w:t>
            </w:r>
            <w:r w:rsidR="00457B2C" w:rsidRPr="008E7068">
              <w:rPr>
                <w:spacing w:val="-2"/>
                <w:sz w:val="24"/>
                <w:szCs w:val="24"/>
              </w:rPr>
              <w:t xml:space="preserve"> ба</w:t>
            </w:r>
            <w:r w:rsidR="00457B2C">
              <w:rPr>
                <w:spacing w:val="-2"/>
                <w:sz w:val="24"/>
                <w:szCs w:val="24"/>
              </w:rPr>
              <w:t xml:space="preserve">лів – </w:t>
            </w:r>
            <w:r w:rsidR="00457B2C" w:rsidRPr="007152DE">
              <w:rPr>
                <w:spacing w:val="-2"/>
                <w:sz w:val="24"/>
                <w:szCs w:val="24"/>
              </w:rPr>
              <w:t>завдання виконано згідно вимог, зміст відповідає темі, представлено широкий аналіз проблеми</w:t>
            </w:r>
            <w:r w:rsidR="00457B2C">
              <w:rPr>
                <w:spacing w:val="-2"/>
                <w:sz w:val="24"/>
                <w:szCs w:val="24"/>
              </w:rPr>
              <w:t xml:space="preserve">, розкрита думка та наведені приклади. Здобувач </w:t>
            </w:r>
            <w:r w:rsidR="00457B2C" w:rsidRPr="007152DE">
              <w:rPr>
                <w:spacing w:val="-2"/>
                <w:sz w:val="24"/>
                <w:szCs w:val="24"/>
              </w:rPr>
              <w:t>демонструє навички ефективної взаємодії, аргументує, переконує, приймає рішення, відстоює власну позицію</w:t>
            </w:r>
            <w:r w:rsidR="00457B2C">
              <w:rPr>
                <w:spacing w:val="-2"/>
                <w:sz w:val="24"/>
                <w:szCs w:val="24"/>
              </w:rPr>
              <w:t xml:space="preserve">. </w:t>
            </w:r>
          </w:p>
          <w:p w14:paraId="6D94F5BC" w14:textId="41C33AA1" w:rsidR="00457B2C" w:rsidRDefault="00CC1E2E" w:rsidP="00457B2C">
            <w:pPr>
              <w:pStyle w:val="TableParagraph"/>
              <w:ind w:firstLine="408"/>
              <w:jc w:val="both"/>
              <w:rPr>
                <w:sz w:val="24"/>
                <w:szCs w:val="24"/>
              </w:rPr>
            </w:pPr>
            <w:r>
              <w:rPr>
                <w:sz w:val="24"/>
                <w:szCs w:val="24"/>
              </w:rPr>
              <w:t>5</w:t>
            </w:r>
            <w:r w:rsidR="00457B2C" w:rsidRPr="00545E4E">
              <w:rPr>
                <w:sz w:val="24"/>
                <w:szCs w:val="24"/>
              </w:rPr>
              <w:t xml:space="preserve"> бал</w:t>
            </w:r>
            <w:r>
              <w:rPr>
                <w:sz w:val="24"/>
                <w:szCs w:val="24"/>
              </w:rPr>
              <w:t>ів</w:t>
            </w:r>
            <w:r w:rsidR="00457B2C" w:rsidRPr="00545E4E">
              <w:rPr>
                <w:sz w:val="24"/>
                <w:szCs w:val="24"/>
              </w:rPr>
              <w:t xml:space="preserve"> – завдання виконано згідно вимог, зміст відповідає темі, представлено широкий аналіз проблеми</w:t>
            </w:r>
            <w:r w:rsidR="00457B2C">
              <w:rPr>
                <w:sz w:val="24"/>
                <w:szCs w:val="24"/>
              </w:rPr>
              <w:t>.</w:t>
            </w:r>
          </w:p>
          <w:p w14:paraId="3389579B" w14:textId="38C0595C" w:rsidR="00457B2C" w:rsidRDefault="00CC1E2E" w:rsidP="00457B2C">
            <w:pPr>
              <w:pStyle w:val="TableParagraph"/>
              <w:ind w:firstLine="408"/>
              <w:jc w:val="both"/>
              <w:rPr>
                <w:sz w:val="24"/>
                <w:szCs w:val="24"/>
              </w:rPr>
            </w:pPr>
            <w:r>
              <w:rPr>
                <w:sz w:val="24"/>
                <w:szCs w:val="24"/>
              </w:rPr>
              <w:t xml:space="preserve">3 </w:t>
            </w:r>
            <w:r w:rsidR="00457B2C" w:rsidRPr="00545E4E">
              <w:rPr>
                <w:sz w:val="24"/>
                <w:szCs w:val="24"/>
              </w:rPr>
              <w:t>бали – завдання виконано згідно вимог, зміст відповідає темі, представлено широкий аналіз проблеми, але є деякі недоліки у тексті,</w:t>
            </w:r>
            <w:r w:rsidR="00457B2C">
              <w:rPr>
                <w:sz w:val="24"/>
                <w:szCs w:val="24"/>
              </w:rPr>
              <w:t xml:space="preserve"> помилки.</w:t>
            </w:r>
          </w:p>
          <w:p w14:paraId="558687EC" w14:textId="33E23F85" w:rsidR="00457B2C" w:rsidRDefault="00305FA7" w:rsidP="00457B2C">
            <w:pPr>
              <w:pStyle w:val="TableParagraph"/>
              <w:ind w:firstLine="408"/>
              <w:jc w:val="both"/>
              <w:rPr>
                <w:sz w:val="24"/>
                <w:szCs w:val="24"/>
              </w:rPr>
            </w:pPr>
            <w:r>
              <w:rPr>
                <w:sz w:val="24"/>
                <w:szCs w:val="24"/>
              </w:rPr>
              <w:t>1-2</w:t>
            </w:r>
            <w:r w:rsidR="00457B2C">
              <w:rPr>
                <w:sz w:val="24"/>
                <w:szCs w:val="24"/>
              </w:rPr>
              <w:t xml:space="preserve"> бали – завдання виконано, проте не в повному обсязі, є помилки.</w:t>
            </w:r>
          </w:p>
          <w:p w14:paraId="60B74CFE" w14:textId="18CC5AF9" w:rsidR="00457B2C" w:rsidRPr="00305FA7" w:rsidRDefault="00457B2C" w:rsidP="00305FA7">
            <w:pPr>
              <w:pStyle w:val="TableParagraph"/>
              <w:ind w:firstLine="408"/>
              <w:jc w:val="both"/>
              <w:rPr>
                <w:spacing w:val="-2"/>
                <w:sz w:val="24"/>
                <w:szCs w:val="24"/>
              </w:rPr>
            </w:pPr>
            <w:r>
              <w:rPr>
                <w:sz w:val="24"/>
                <w:szCs w:val="24"/>
              </w:rPr>
              <w:t xml:space="preserve">0 балів – </w:t>
            </w:r>
            <w:r w:rsidRPr="00545E4E">
              <w:rPr>
                <w:sz w:val="24"/>
                <w:szCs w:val="24"/>
              </w:rPr>
              <w:t>зміст не відповідає темі, є багато недоліків, невідповідність вимогам щодо оформлення, плагіат.</w:t>
            </w:r>
          </w:p>
        </w:tc>
      </w:tr>
      <w:tr w:rsidR="00CC1E2E" w:rsidRPr="00CC1E2E" w14:paraId="55076A4F" w14:textId="77777777" w:rsidTr="00457B2C">
        <w:tc>
          <w:tcPr>
            <w:tcW w:w="3642" w:type="dxa"/>
          </w:tcPr>
          <w:p w14:paraId="1356DBA6" w14:textId="77777777" w:rsidR="00CC1E2E" w:rsidRPr="00475395" w:rsidRDefault="00CC1E2E" w:rsidP="00C265D0">
            <w:pPr>
              <w:pStyle w:val="TableParagraph"/>
              <w:jc w:val="center"/>
              <w:rPr>
                <w:spacing w:val="-2"/>
                <w:sz w:val="24"/>
                <w:szCs w:val="24"/>
              </w:rPr>
            </w:pPr>
            <w:r w:rsidRPr="00475395">
              <w:rPr>
                <w:spacing w:val="-2"/>
                <w:sz w:val="24"/>
                <w:szCs w:val="24"/>
              </w:rPr>
              <w:t>Складання</w:t>
            </w:r>
          </w:p>
          <w:p w14:paraId="06353824" w14:textId="77777777" w:rsidR="00CC1E2E" w:rsidRPr="00475395" w:rsidRDefault="00CC1E2E" w:rsidP="00C265D0">
            <w:pPr>
              <w:pStyle w:val="TableParagraph"/>
              <w:jc w:val="center"/>
              <w:rPr>
                <w:spacing w:val="-2"/>
                <w:sz w:val="24"/>
                <w:szCs w:val="24"/>
              </w:rPr>
            </w:pPr>
            <w:r w:rsidRPr="00475395">
              <w:rPr>
                <w:spacing w:val="-2"/>
                <w:sz w:val="24"/>
                <w:szCs w:val="24"/>
              </w:rPr>
              <w:t>термінологічного</w:t>
            </w:r>
          </w:p>
          <w:p w14:paraId="62565B05" w14:textId="42B76AF9" w:rsidR="00CC1E2E" w:rsidRDefault="00CC1E2E" w:rsidP="00C265D0">
            <w:pPr>
              <w:pStyle w:val="TableParagraph"/>
              <w:jc w:val="center"/>
              <w:rPr>
                <w:spacing w:val="-2"/>
                <w:sz w:val="24"/>
                <w:szCs w:val="24"/>
              </w:rPr>
            </w:pPr>
            <w:r w:rsidRPr="00475395">
              <w:rPr>
                <w:spacing w:val="-2"/>
                <w:sz w:val="24"/>
                <w:szCs w:val="24"/>
              </w:rPr>
              <w:t>словника</w:t>
            </w:r>
          </w:p>
        </w:tc>
        <w:tc>
          <w:tcPr>
            <w:tcW w:w="6647" w:type="dxa"/>
          </w:tcPr>
          <w:p w14:paraId="118FA2E5" w14:textId="77777777" w:rsidR="00CC1E2E" w:rsidRDefault="00CC1E2E" w:rsidP="00CC1E2E">
            <w:pPr>
              <w:pStyle w:val="TableParagraph"/>
              <w:jc w:val="center"/>
              <w:rPr>
                <w:b/>
                <w:bCs/>
                <w:sz w:val="24"/>
                <w:szCs w:val="24"/>
              </w:rPr>
            </w:pPr>
            <w:r>
              <w:rPr>
                <w:b/>
                <w:bCs/>
                <w:sz w:val="24"/>
                <w:szCs w:val="24"/>
              </w:rPr>
              <w:t>3 бали:</w:t>
            </w:r>
          </w:p>
          <w:p w14:paraId="4E68F179" w14:textId="77777777" w:rsidR="00CC1E2E" w:rsidRPr="00475395" w:rsidRDefault="00CC1E2E" w:rsidP="00305FA7">
            <w:pPr>
              <w:pStyle w:val="TableParagraph"/>
              <w:ind w:firstLine="351"/>
              <w:jc w:val="both"/>
              <w:rPr>
                <w:bCs/>
                <w:sz w:val="24"/>
                <w:szCs w:val="24"/>
              </w:rPr>
            </w:pPr>
            <w:r>
              <w:rPr>
                <w:bCs/>
                <w:sz w:val="24"/>
                <w:szCs w:val="24"/>
              </w:rPr>
              <w:t>3 бали - з</w:t>
            </w:r>
            <w:r w:rsidRPr="00475395">
              <w:rPr>
                <w:bCs/>
                <w:sz w:val="24"/>
                <w:szCs w:val="24"/>
              </w:rPr>
              <w:t>добува</w:t>
            </w:r>
            <w:r>
              <w:rPr>
                <w:bCs/>
                <w:sz w:val="24"/>
                <w:szCs w:val="24"/>
              </w:rPr>
              <w:t xml:space="preserve">ч вищої освіти повністю виконав </w:t>
            </w:r>
            <w:r w:rsidRPr="00475395">
              <w:rPr>
                <w:bCs/>
                <w:sz w:val="24"/>
                <w:szCs w:val="24"/>
              </w:rPr>
              <w:t>завдання стосовно створення заздалегідь</w:t>
            </w:r>
            <w:r>
              <w:rPr>
                <w:bCs/>
                <w:sz w:val="24"/>
                <w:szCs w:val="24"/>
              </w:rPr>
              <w:t xml:space="preserve"> </w:t>
            </w:r>
            <w:r w:rsidRPr="00475395">
              <w:rPr>
                <w:bCs/>
                <w:sz w:val="24"/>
                <w:szCs w:val="24"/>
              </w:rPr>
              <w:t xml:space="preserve">узгодженого переліку термінів, </w:t>
            </w:r>
            <w:r>
              <w:rPr>
                <w:bCs/>
                <w:sz w:val="24"/>
                <w:szCs w:val="24"/>
              </w:rPr>
              <w:lastRenderedPageBreak/>
              <w:t xml:space="preserve">що відображають </w:t>
            </w:r>
            <w:r w:rsidRPr="00475395">
              <w:rPr>
                <w:bCs/>
                <w:sz w:val="24"/>
                <w:szCs w:val="24"/>
              </w:rPr>
              <w:t>термінологію гал</w:t>
            </w:r>
            <w:r>
              <w:rPr>
                <w:bCs/>
                <w:sz w:val="24"/>
                <w:szCs w:val="24"/>
              </w:rPr>
              <w:t xml:space="preserve">узі (кількох галузей) знань або </w:t>
            </w:r>
            <w:r w:rsidRPr="00475395">
              <w:rPr>
                <w:bCs/>
                <w:sz w:val="24"/>
                <w:szCs w:val="24"/>
              </w:rPr>
              <w:t>лексику спе</w:t>
            </w:r>
            <w:r>
              <w:rPr>
                <w:bCs/>
                <w:sz w:val="24"/>
                <w:szCs w:val="24"/>
              </w:rPr>
              <w:t xml:space="preserve">ціальної сфери. Складено список </w:t>
            </w:r>
            <w:r w:rsidRPr="00475395">
              <w:rPr>
                <w:bCs/>
                <w:sz w:val="24"/>
                <w:szCs w:val="24"/>
              </w:rPr>
              <w:t>термінів, пов’</w:t>
            </w:r>
            <w:r>
              <w:rPr>
                <w:bCs/>
                <w:sz w:val="24"/>
                <w:szCs w:val="24"/>
              </w:rPr>
              <w:t xml:space="preserve">язаних із певною тематикою </w:t>
            </w:r>
            <w:r w:rsidRPr="00475395">
              <w:rPr>
                <w:bCs/>
                <w:sz w:val="24"/>
                <w:szCs w:val="24"/>
              </w:rPr>
              <w:t>дисциплі</w:t>
            </w:r>
            <w:r>
              <w:rPr>
                <w:bCs/>
                <w:sz w:val="24"/>
                <w:szCs w:val="24"/>
              </w:rPr>
              <w:t xml:space="preserve">ни, що вивчається, та надано їх </w:t>
            </w:r>
            <w:r w:rsidRPr="00475395">
              <w:rPr>
                <w:bCs/>
                <w:sz w:val="24"/>
                <w:szCs w:val="24"/>
              </w:rPr>
              <w:t>визначення. Підготовлений словник містить не</w:t>
            </w:r>
          </w:p>
          <w:p w14:paraId="25EECBA6" w14:textId="24CAD4A6" w:rsidR="00305FA7" w:rsidRPr="001C556D" w:rsidRDefault="00CC1E2E" w:rsidP="001C556D">
            <w:pPr>
              <w:pStyle w:val="TableParagraph"/>
              <w:jc w:val="both"/>
              <w:rPr>
                <w:bCs/>
                <w:sz w:val="24"/>
                <w:szCs w:val="24"/>
              </w:rPr>
            </w:pPr>
            <w:r w:rsidRPr="00475395">
              <w:rPr>
                <w:bCs/>
                <w:sz w:val="24"/>
                <w:szCs w:val="24"/>
              </w:rPr>
              <w:t xml:space="preserve">менше 10 </w:t>
            </w:r>
            <w:r>
              <w:rPr>
                <w:bCs/>
                <w:sz w:val="24"/>
                <w:szCs w:val="24"/>
              </w:rPr>
              <w:t>термінів</w:t>
            </w:r>
            <w:r w:rsidR="001C556D">
              <w:rPr>
                <w:bCs/>
                <w:sz w:val="24"/>
                <w:szCs w:val="24"/>
              </w:rPr>
              <w:t>.</w:t>
            </w:r>
          </w:p>
        </w:tc>
      </w:tr>
      <w:tr w:rsidR="00CC1E2E" w:rsidRPr="00545E4E" w14:paraId="18ADA198" w14:textId="77777777" w:rsidTr="00457B2C">
        <w:tc>
          <w:tcPr>
            <w:tcW w:w="3642" w:type="dxa"/>
          </w:tcPr>
          <w:p w14:paraId="7D398891" w14:textId="77777777" w:rsidR="00CC1E2E" w:rsidRPr="0059390A" w:rsidRDefault="00CC1E2E" w:rsidP="00C265D0">
            <w:pPr>
              <w:pStyle w:val="TableParagraph"/>
              <w:jc w:val="center"/>
              <w:rPr>
                <w:sz w:val="24"/>
                <w:szCs w:val="24"/>
              </w:rPr>
            </w:pPr>
            <w:r w:rsidRPr="0059390A">
              <w:rPr>
                <w:sz w:val="24"/>
                <w:szCs w:val="24"/>
              </w:rPr>
              <w:lastRenderedPageBreak/>
              <w:t>Узагальнення</w:t>
            </w:r>
          </w:p>
          <w:p w14:paraId="23390F19" w14:textId="77777777" w:rsidR="00CC1E2E" w:rsidRPr="0059390A" w:rsidRDefault="00CC1E2E" w:rsidP="00C265D0">
            <w:pPr>
              <w:pStyle w:val="TableParagraph"/>
              <w:jc w:val="center"/>
              <w:rPr>
                <w:sz w:val="24"/>
                <w:szCs w:val="24"/>
              </w:rPr>
            </w:pPr>
            <w:r w:rsidRPr="0059390A">
              <w:rPr>
                <w:sz w:val="24"/>
                <w:szCs w:val="24"/>
              </w:rPr>
              <w:t>правозастосовної</w:t>
            </w:r>
          </w:p>
          <w:p w14:paraId="4EB29D5E" w14:textId="5F0505A0" w:rsidR="00CC1E2E" w:rsidRPr="00413359" w:rsidRDefault="00CC1E2E" w:rsidP="00C265D0">
            <w:pPr>
              <w:pStyle w:val="TableParagraph"/>
              <w:jc w:val="center"/>
              <w:rPr>
                <w:sz w:val="24"/>
                <w:szCs w:val="24"/>
              </w:rPr>
            </w:pPr>
            <w:r w:rsidRPr="0059390A">
              <w:rPr>
                <w:sz w:val="24"/>
                <w:szCs w:val="24"/>
              </w:rPr>
              <w:t>практики</w:t>
            </w:r>
          </w:p>
        </w:tc>
        <w:tc>
          <w:tcPr>
            <w:tcW w:w="6647" w:type="dxa"/>
          </w:tcPr>
          <w:p w14:paraId="39596D6D" w14:textId="21F85360" w:rsidR="00CC1E2E" w:rsidRPr="00855C28" w:rsidRDefault="00CC1E2E" w:rsidP="00CC1E2E">
            <w:pPr>
              <w:pStyle w:val="TableParagraph"/>
              <w:ind w:hanging="33"/>
              <w:jc w:val="center"/>
              <w:rPr>
                <w:b/>
                <w:bCs/>
                <w:sz w:val="24"/>
                <w:szCs w:val="24"/>
              </w:rPr>
            </w:pPr>
            <w:r>
              <w:rPr>
                <w:b/>
                <w:bCs/>
                <w:sz w:val="24"/>
                <w:szCs w:val="24"/>
              </w:rPr>
              <w:t>10</w:t>
            </w:r>
            <w:r w:rsidRPr="00855C28">
              <w:rPr>
                <w:b/>
                <w:bCs/>
                <w:sz w:val="24"/>
                <w:szCs w:val="24"/>
              </w:rPr>
              <w:t xml:space="preserve"> балів:</w:t>
            </w:r>
          </w:p>
          <w:p w14:paraId="41FB6792" w14:textId="082E1E58" w:rsidR="00CC1E2E" w:rsidRDefault="00305FA7" w:rsidP="00305FA7">
            <w:pPr>
              <w:pStyle w:val="TableParagraph"/>
              <w:ind w:firstLine="351"/>
              <w:jc w:val="both"/>
              <w:rPr>
                <w:sz w:val="24"/>
                <w:szCs w:val="24"/>
              </w:rPr>
            </w:pPr>
            <w:r>
              <w:rPr>
                <w:sz w:val="24"/>
                <w:szCs w:val="24"/>
              </w:rPr>
              <w:t>10 балів - з</w:t>
            </w:r>
            <w:r w:rsidR="00CC1E2E" w:rsidRPr="00457B2C">
              <w:rPr>
                <w:sz w:val="24"/>
                <w:szCs w:val="24"/>
              </w:rPr>
              <w:t>добувач в</w:t>
            </w:r>
            <w:r w:rsidR="00CC1E2E">
              <w:rPr>
                <w:sz w:val="24"/>
                <w:szCs w:val="24"/>
              </w:rPr>
              <w:t>ищої освіти проаналізував</w:t>
            </w:r>
            <w:r>
              <w:rPr>
                <w:sz w:val="24"/>
                <w:szCs w:val="24"/>
              </w:rPr>
              <w:t xml:space="preserve"> більше  2</w:t>
            </w:r>
            <w:r w:rsidR="00CC1E2E">
              <w:rPr>
                <w:sz w:val="24"/>
                <w:szCs w:val="24"/>
              </w:rPr>
              <w:t>0</w:t>
            </w:r>
            <w:r>
              <w:rPr>
                <w:sz w:val="24"/>
                <w:szCs w:val="24"/>
              </w:rPr>
              <w:t xml:space="preserve"> </w:t>
            </w:r>
            <w:r w:rsidR="00CC1E2E" w:rsidRPr="00457B2C">
              <w:rPr>
                <w:sz w:val="24"/>
                <w:szCs w:val="24"/>
              </w:rPr>
              <w:t>судових рішень,</w:t>
            </w:r>
            <w:r w:rsidR="00CC1E2E">
              <w:rPr>
                <w:sz w:val="24"/>
                <w:szCs w:val="24"/>
              </w:rPr>
              <w:t xml:space="preserve"> процесуальних документів тощо, </w:t>
            </w:r>
            <w:r w:rsidR="00CC1E2E" w:rsidRPr="00457B2C">
              <w:rPr>
                <w:sz w:val="24"/>
                <w:szCs w:val="24"/>
              </w:rPr>
              <w:t>які були узагаль</w:t>
            </w:r>
            <w:r w:rsidR="00CC1E2E">
              <w:rPr>
                <w:sz w:val="24"/>
                <w:szCs w:val="24"/>
              </w:rPr>
              <w:t>нені ним особисто чи отримані з відповідних реєстрів.</w:t>
            </w:r>
          </w:p>
          <w:p w14:paraId="625E4331" w14:textId="50144A2B" w:rsidR="00CC1E2E" w:rsidRDefault="00CC1E2E" w:rsidP="00CC1E2E">
            <w:pPr>
              <w:pStyle w:val="TableParagraph"/>
              <w:jc w:val="both"/>
              <w:rPr>
                <w:sz w:val="24"/>
                <w:szCs w:val="24"/>
              </w:rPr>
            </w:pPr>
            <w:r w:rsidRPr="00457B2C">
              <w:rPr>
                <w:sz w:val="24"/>
                <w:szCs w:val="24"/>
              </w:rPr>
              <w:t>Узагаль</w:t>
            </w:r>
            <w:r>
              <w:rPr>
                <w:sz w:val="24"/>
                <w:szCs w:val="24"/>
              </w:rPr>
              <w:t xml:space="preserve">нення належним чином оформлено, </w:t>
            </w:r>
            <w:r w:rsidRPr="00457B2C">
              <w:rPr>
                <w:sz w:val="24"/>
                <w:szCs w:val="24"/>
              </w:rPr>
              <w:t>наведені п</w:t>
            </w:r>
            <w:r>
              <w:rPr>
                <w:sz w:val="24"/>
                <w:szCs w:val="24"/>
              </w:rPr>
              <w:t xml:space="preserve">осилання на джерела інформації, </w:t>
            </w:r>
            <w:r w:rsidRPr="00457B2C">
              <w:rPr>
                <w:sz w:val="24"/>
                <w:szCs w:val="24"/>
              </w:rPr>
              <w:t>містить вступ, в я</w:t>
            </w:r>
            <w:r>
              <w:rPr>
                <w:sz w:val="24"/>
                <w:szCs w:val="24"/>
              </w:rPr>
              <w:t xml:space="preserve">кому вказується на актуальність </w:t>
            </w:r>
            <w:r w:rsidRPr="00457B2C">
              <w:rPr>
                <w:sz w:val="24"/>
                <w:szCs w:val="24"/>
              </w:rPr>
              <w:t>та мету роботи, зм</w:t>
            </w:r>
            <w:r>
              <w:rPr>
                <w:sz w:val="24"/>
                <w:szCs w:val="24"/>
              </w:rPr>
              <w:t xml:space="preserve">істовну частину, яка структурує </w:t>
            </w:r>
            <w:r w:rsidRPr="00457B2C">
              <w:rPr>
                <w:sz w:val="24"/>
                <w:szCs w:val="24"/>
              </w:rPr>
              <w:t>процесуальні д</w:t>
            </w:r>
            <w:r>
              <w:rPr>
                <w:sz w:val="24"/>
                <w:szCs w:val="24"/>
              </w:rPr>
              <w:t xml:space="preserve">окументи відповідно до правової </w:t>
            </w:r>
            <w:r w:rsidRPr="00457B2C">
              <w:rPr>
                <w:sz w:val="24"/>
                <w:szCs w:val="24"/>
              </w:rPr>
              <w:t>позиції, та висновки.</w:t>
            </w:r>
            <w:r>
              <w:rPr>
                <w:sz w:val="24"/>
                <w:szCs w:val="24"/>
              </w:rPr>
              <w:t xml:space="preserve"> </w:t>
            </w:r>
            <w:r w:rsidRPr="00457B2C">
              <w:rPr>
                <w:sz w:val="24"/>
                <w:szCs w:val="24"/>
              </w:rPr>
              <w:t xml:space="preserve">У висновках зроблено акцент на </w:t>
            </w:r>
            <w:r>
              <w:rPr>
                <w:sz w:val="24"/>
                <w:szCs w:val="24"/>
              </w:rPr>
              <w:t xml:space="preserve">проблемах </w:t>
            </w:r>
            <w:r w:rsidRPr="00457B2C">
              <w:rPr>
                <w:sz w:val="24"/>
                <w:szCs w:val="24"/>
              </w:rPr>
              <w:t>правозастосу</w:t>
            </w:r>
            <w:r>
              <w:rPr>
                <w:sz w:val="24"/>
                <w:szCs w:val="24"/>
              </w:rPr>
              <w:t xml:space="preserve">вання, наявності розбіжностей у </w:t>
            </w:r>
            <w:r w:rsidRPr="00457B2C">
              <w:rPr>
                <w:sz w:val="24"/>
                <w:szCs w:val="24"/>
              </w:rPr>
              <w:t>тлумаченні но</w:t>
            </w:r>
            <w:r>
              <w:rPr>
                <w:sz w:val="24"/>
                <w:szCs w:val="24"/>
              </w:rPr>
              <w:t xml:space="preserve">рми та/або у правозастосуванні, </w:t>
            </w:r>
            <w:r w:rsidRPr="00457B2C">
              <w:rPr>
                <w:sz w:val="24"/>
                <w:szCs w:val="24"/>
              </w:rPr>
              <w:t>недоліках і похи</w:t>
            </w:r>
            <w:r>
              <w:rPr>
                <w:sz w:val="24"/>
                <w:szCs w:val="24"/>
              </w:rPr>
              <w:t xml:space="preserve">бках у діяльності </w:t>
            </w:r>
            <w:r w:rsidRPr="00457B2C">
              <w:rPr>
                <w:sz w:val="24"/>
                <w:szCs w:val="24"/>
              </w:rPr>
              <w:t>правозастосовних органів, існуванні прогалин у</w:t>
            </w:r>
            <w:r>
              <w:t xml:space="preserve"> </w:t>
            </w:r>
            <w:r w:rsidRPr="00457B2C">
              <w:rPr>
                <w:sz w:val="24"/>
                <w:szCs w:val="24"/>
              </w:rPr>
              <w:t>законодавс</w:t>
            </w:r>
            <w:r w:rsidR="00305FA7">
              <w:rPr>
                <w:sz w:val="24"/>
                <w:szCs w:val="24"/>
              </w:rPr>
              <w:t xml:space="preserve">тві, неоднаковості у тлумаченні </w:t>
            </w:r>
            <w:r w:rsidRPr="00457B2C">
              <w:rPr>
                <w:sz w:val="24"/>
                <w:szCs w:val="24"/>
              </w:rPr>
              <w:t xml:space="preserve">оцінних понять </w:t>
            </w:r>
            <w:r w:rsidR="00305FA7">
              <w:rPr>
                <w:sz w:val="24"/>
                <w:szCs w:val="24"/>
              </w:rPr>
              <w:t xml:space="preserve">тощо. Узагальнення ілюструється </w:t>
            </w:r>
            <w:r w:rsidRPr="00457B2C">
              <w:rPr>
                <w:sz w:val="24"/>
                <w:szCs w:val="24"/>
              </w:rPr>
              <w:t>за допомогою презентації.</w:t>
            </w:r>
          </w:p>
          <w:p w14:paraId="2A53526B" w14:textId="408940F2" w:rsidR="00305FA7" w:rsidRDefault="00305FA7" w:rsidP="00305FA7">
            <w:pPr>
              <w:pStyle w:val="TableParagraph"/>
              <w:ind w:firstLine="351"/>
              <w:jc w:val="both"/>
              <w:rPr>
                <w:sz w:val="24"/>
                <w:szCs w:val="24"/>
              </w:rPr>
            </w:pPr>
            <w:r>
              <w:rPr>
                <w:sz w:val="24"/>
                <w:szCs w:val="24"/>
              </w:rPr>
              <w:t>8 балів - з</w:t>
            </w:r>
            <w:r w:rsidRPr="00305FA7">
              <w:rPr>
                <w:sz w:val="24"/>
                <w:szCs w:val="24"/>
              </w:rPr>
              <w:t>добувач вищої</w:t>
            </w:r>
            <w:r>
              <w:rPr>
                <w:sz w:val="24"/>
                <w:szCs w:val="24"/>
              </w:rPr>
              <w:t xml:space="preserve"> освіти проаналізував не більше 20</w:t>
            </w:r>
            <w:r w:rsidRPr="00305FA7">
              <w:rPr>
                <w:sz w:val="24"/>
                <w:szCs w:val="24"/>
              </w:rPr>
              <w:t xml:space="preserve"> судових р</w:t>
            </w:r>
            <w:r>
              <w:rPr>
                <w:sz w:val="24"/>
                <w:szCs w:val="24"/>
              </w:rPr>
              <w:t xml:space="preserve">ішень, </w:t>
            </w:r>
            <w:r w:rsidRPr="00305FA7">
              <w:rPr>
                <w:sz w:val="24"/>
                <w:szCs w:val="24"/>
              </w:rPr>
              <w:t>які б</w:t>
            </w:r>
            <w:r>
              <w:rPr>
                <w:sz w:val="24"/>
                <w:szCs w:val="24"/>
              </w:rPr>
              <w:t xml:space="preserve">ули узагальнені ним особисто чи </w:t>
            </w:r>
            <w:r w:rsidRPr="00305FA7">
              <w:rPr>
                <w:sz w:val="24"/>
                <w:szCs w:val="24"/>
              </w:rPr>
              <w:t>о</w:t>
            </w:r>
            <w:r>
              <w:rPr>
                <w:sz w:val="24"/>
                <w:szCs w:val="24"/>
              </w:rPr>
              <w:t xml:space="preserve">тримані з відповідних реєстрів. </w:t>
            </w:r>
            <w:r w:rsidRPr="00305FA7">
              <w:rPr>
                <w:sz w:val="24"/>
                <w:szCs w:val="24"/>
              </w:rPr>
              <w:t>Узагальнення оформлено належним чином, має</w:t>
            </w:r>
            <w:r>
              <w:rPr>
                <w:sz w:val="24"/>
                <w:szCs w:val="24"/>
              </w:rPr>
              <w:t xml:space="preserve"> </w:t>
            </w:r>
            <w:r w:rsidRPr="00305FA7">
              <w:rPr>
                <w:sz w:val="24"/>
                <w:szCs w:val="24"/>
              </w:rPr>
              <w:t>вступ, змістовну частину та висновки</w:t>
            </w:r>
            <w:r>
              <w:rPr>
                <w:sz w:val="24"/>
                <w:szCs w:val="24"/>
              </w:rPr>
              <w:t xml:space="preserve">. Втім, </w:t>
            </w:r>
            <w:r w:rsidRPr="00305FA7">
              <w:rPr>
                <w:sz w:val="24"/>
                <w:szCs w:val="24"/>
              </w:rPr>
              <w:t>змістовна части</w:t>
            </w:r>
            <w:r>
              <w:rPr>
                <w:sz w:val="24"/>
                <w:szCs w:val="24"/>
              </w:rPr>
              <w:t xml:space="preserve">на містить просте перерахування </w:t>
            </w:r>
            <w:r w:rsidRPr="00305FA7">
              <w:rPr>
                <w:sz w:val="24"/>
                <w:szCs w:val="24"/>
              </w:rPr>
              <w:t>джерел бе</w:t>
            </w:r>
            <w:r>
              <w:rPr>
                <w:sz w:val="24"/>
                <w:szCs w:val="24"/>
              </w:rPr>
              <w:t xml:space="preserve">з виокремлення правової позиції </w:t>
            </w:r>
            <w:r w:rsidRPr="00305FA7">
              <w:rPr>
                <w:sz w:val="24"/>
                <w:szCs w:val="24"/>
              </w:rPr>
              <w:t>право</w:t>
            </w:r>
            <w:r>
              <w:rPr>
                <w:sz w:val="24"/>
                <w:szCs w:val="24"/>
              </w:rPr>
              <w:t xml:space="preserve"> </w:t>
            </w:r>
            <w:r w:rsidRPr="00305FA7">
              <w:rPr>
                <w:sz w:val="24"/>
                <w:szCs w:val="24"/>
              </w:rPr>
              <w:t>застосовни</w:t>
            </w:r>
            <w:r>
              <w:rPr>
                <w:sz w:val="24"/>
                <w:szCs w:val="24"/>
              </w:rPr>
              <w:t xml:space="preserve">ка, не систематизовані належним </w:t>
            </w:r>
            <w:r w:rsidRPr="00305FA7">
              <w:rPr>
                <w:sz w:val="24"/>
                <w:szCs w:val="24"/>
              </w:rPr>
              <w:t>чином пр</w:t>
            </w:r>
            <w:r>
              <w:rPr>
                <w:sz w:val="24"/>
                <w:szCs w:val="24"/>
              </w:rPr>
              <w:t xml:space="preserve">облеми правозастосування або це здійснено неповно чи неточно. У висновках вказано на проблеми </w:t>
            </w:r>
            <w:r w:rsidRPr="00305FA7">
              <w:rPr>
                <w:sz w:val="24"/>
                <w:szCs w:val="24"/>
              </w:rPr>
              <w:t>правозастосу</w:t>
            </w:r>
            <w:r>
              <w:rPr>
                <w:sz w:val="24"/>
                <w:szCs w:val="24"/>
              </w:rPr>
              <w:t xml:space="preserve">вання, наявність розбіжностей у </w:t>
            </w:r>
            <w:r w:rsidRPr="00305FA7">
              <w:rPr>
                <w:sz w:val="24"/>
                <w:szCs w:val="24"/>
              </w:rPr>
              <w:t>тлумаченні но</w:t>
            </w:r>
            <w:r>
              <w:rPr>
                <w:sz w:val="24"/>
                <w:szCs w:val="24"/>
              </w:rPr>
              <w:t xml:space="preserve">рми та/або у правозастосуванні, </w:t>
            </w:r>
            <w:r w:rsidRPr="00305FA7">
              <w:rPr>
                <w:sz w:val="24"/>
                <w:szCs w:val="24"/>
              </w:rPr>
              <w:t>недоліки та по</w:t>
            </w:r>
            <w:r>
              <w:rPr>
                <w:sz w:val="24"/>
                <w:szCs w:val="24"/>
              </w:rPr>
              <w:t xml:space="preserve">хибки правозастосовних органів, </w:t>
            </w:r>
            <w:r w:rsidRPr="00305FA7">
              <w:rPr>
                <w:sz w:val="24"/>
                <w:szCs w:val="24"/>
              </w:rPr>
              <w:t>існу</w:t>
            </w:r>
            <w:r>
              <w:rPr>
                <w:sz w:val="24"/>
                <w:szCs w:val="24"/>
              </w:rPr>
              <w:t xml:space="preserve">вання прогалин у законодавстві, </w:t>
            </w:r>
            <w:r w:rsidRPr="00305FA7">
              <w:rPr>
                <w:sz w:val="24"/>
                <w:szCs w:val="24"/>
              </w:rPr>
              <w:t>неоднаковість у тлумаченні оцінних понять та ін.</w:t>
            </w:r>
          </w:p>
          <w:p w14:paraId="1A60B2C1" w14:textId="67644585" w:rsidR="00305FA7" w:rsidRPr="00305FA7" w:rsidRDefault="00305FA7" w:rsidP="00305FA7">
            <w:pPr>
              <w:pStyle w:val="TableParagraph"/>
              <w:ind w:firstLine="493"/>
              <w:jc w:val="both"/>
              <w:rPr>
                <w:sz w:val="24"/>
                <w:szCs w:val="24"/>
              </w:rPr>
            </w:pPr>
            <w:r>
              <w:rPr>
                <w:sz w:val="24"/>
                <w:szCs w:val="24"/>
              </w:rPr>
              <w:t>6 балів - з</w:t>
            </w:r>
            <w:r w:rsidRPr="00305FA7">
              <w:rPr>
                <w:sz w:val="24"/>
                <w:szCs w:val="24"/>
              </w:rPr>
              <w:t>добувач вищої</w:t>
            </w:r>
            <w:r>
              <w:rPr>
                <w:sz w:val="24"/>
                <w:szCs w:val="24"/>
              </w:rPr>
              <w:t xml:space="preserve"> освіти проаналізував не більше 1</w:t>
            </w:r>
            <w:r w:rsidRPr="00305FA7">
              <w:rPr>
                <w:sz w:val="24"/>
                <w:szCs w:val="24"/>
              </w:rPr>
              <w:t>0 судових р</w:t>
            </w:r>
            <w:r>
              <w:rPr>
                <w:sz w:val="24"/>
                <w:szCs w:val="24"/>
              </w:rPr>
              <w:t xml:space="preserve">ішень, процесуальних документів </w:t>
            </w:r>
            <w:r w:rsidRPr="00305FA7">
              <w:rPr>
                <w:sz w:val="24"/>
                <w:szCs w:val="24"/>
              </w:rPr>
              <w:t>тощо, які б</w:t>
            </w:r>
            <w:r>
              <w:rPr>
                <w:sz w:val="24"/>
                <w:szCs w:val="24"/>
              </w:rPr>
              <w:t xml:space="preserve">ули узагальнені ним особисто чи </w:t>
            </w:r>
            <w:r w:rsidRPr="00305FA7">
              <w:rPr>
                <w:sz w:val="24"/>
                <w:szCs w:val="24"/>
              </w:rPr>
              <w:t>отримані з відповідних реєстрів.</w:t>
            </w:r>
          </w:p>
          <w:p w14:paraId="300EA299" w14:textId="58598BAA" w:rsidR="00305FA7" w:rsidRPr="00305FA7" w:rsidRDefault="00305FA7" w:rsidP="00305FA7">
            <w:pPr>
              <w:pStyle w:val="TableParagraph"/>
              <w:jc w:val="both"/>
              <w:rPr>
                <w:sz w:val="24"/>
                <w:szCs w:val="24"/>
              </w:rPr>
            </w:pPr>
            <w:r w:rsidRPr="00305FA7">
              <w:rPr>
                <w:sz w:val="24"/>
                <w:szCs w:val="24"/>
              </w:rPr>
              <w:t>Узагальненн</w:t>
            </w:r>
            <w:r>
              <w:rPr>
                <w:sz w:val="24"/>
                <w:szCs w:val="24"/>
              </w:rPr>
              <w:t xml:space="preserve">я оформлено належним чином, має </w:t>
            </w:r>
            <w:r w:rsidRPr="00305FA7">
              <w:rPr>
                <w:sz w:val="24"/>
                <w:szCs w:val="24"/>
              </w:rPr>
              <w:t>вступ, зміст</w:t>
            </w:r>
            <w:r>
              <w:rPr>
                <w:sz w:val="24"/>
                <w:szCs w:val="24"/>
              </w:rPr>
              <w:t>овну частину та висновки. Втім, з</w:t>
            </w:r>
            <w:r w:rsidRPr="00305FA7">
              <w:rPr>
                <w:sz w:val="24"/>
                <w:szCs w:val="24"/>
              </w:rPr>
              <w:t>містовна</w:t>
            </w:r>
            <w:r>
              <w:rPr>
                <w:sz w:val="24"/>
                <w:szCs w:val="24"/>
              </w:rPr>
              <w:t xml:space="preserve"> частина складається з простого </w:t>
            </w:r>
            <w:r w:rsidRPr="00305FA7">
              <w:rPr>
                <w:sz w:val="24"/>
                <w:szCs w:val="24"/>
              </w:rPr>
              <w:t>перераху</w:t>
            </w:r>
            <w:r>
              <w:rPr>
                <w:sz w:val="24"/>
                <w:szCs w:val="24"/>
              </w:rPr>
              <w:t xml:space="preserve">вання джерел без виокремлення </w:t>
            </w:r>
            <w:r w:rsidRPr="00305FA7">
              <w:rPr>
                <w:sz w:val="24"/>
                <w:szCs w:val="24"/>
              </w:rPr>
              <w:t>правової позиції право</w:t>
            </w:r>
            <w:r>
              <w:rPr>
                <w:sz w:val="24"/>
                <w:szCs w:val="24"/>
              </w:rPr>
              <w:t xml:space="preserve"> </w:t>
            </w:r>
            <w:r w:rsidRPr="00305FA7">
              <w:rPr>
                <w:sz w:val="24"/>
                <w:szCs w:val="24"/>
              </w:rPr>
              <w:t>застосовника, належним</w:t>
            </w:r>
          </w:p>
          <w:p w14:paraId="1045D37D" w14:textId="77777777" w:rsidR="00305FA7" w:rsidRDefault="00305FA7" w:rsidP="00305FA7">
            <w:pPr>
              <w:pStyle w:val="TableParagraph"/>
              <w:jc w:val="both"/>
              <w:rPr>
                <w:sz w:val="24"/>
                <w:szCs w:val="24"/>
              </w:rPr>
            </w:pPr>
            <w:r w:rsidRPr="00305FA7">
              <w:rPr>
                <w:sz w:val="24"/>
                <w:szCs w:val="24"/>
              </w:rPr>
              <w:t>чи</w:t>
            </w:r>
            <w:r>
              <w:rPr>
                <w:sz w:val="24"/>
                <w:szCs w:val="24"/>
              </w:rPr>
              <w:t xml:space="preserve">ном не систематизовані проблеми </w:t>
            </w:r>
            <w:r w:rsidRPr="00305FA7">
              <w:rPr>
                <w:sz w:val="24"/>
                <w:szCs w:val="24"/>
              </w:rPr>
              <w:t>правозастосува</w:t>
            </w:r>
            <w:r>
              <w:rPr>
                <w:sz w:val="24"/>
                <w:szCs w:val="24"/>
              </w:rPr>
              <w:t xml:space="preserve">ння або це здійснено неповно чи </w:t>
            </w:r>
            <w:r w:rsidRPr="00305FA7">
              <w:rPr>
                <w:sz w:val="24"/>
                <w:szCs w:val="24"/>
              </w:rPr>
              <w:t xml:space="preserve">неточно. У </w:t>
            </w:r>
            <w:r>
              <w:rPr>
                <w:sz w:val="24"/>
                <w:szCs w:val="24"/>
              </w:rPr>
              <w:t xml:space="preserve">висновках не визначені проблеми </w:t>
            </w:r>
            <w:r w:rsidRPr="00305FA7">
              <w:rPr>
                <w:sz w:val="24"/>
                <w:szCs w:val="24"/>
              </w:rPr>
              <w:t>правозастосування</w:t>
            </w:r>
            <w:r>
              <w:rPr>
                <w:sz w:val="24"/>
                <w:szCs w:val="24"/>
              </w:rPr>
              <w:t xml:space="preserve">, не наведено розбіжностей, які </w:t>
            </w:r>
            <w:r w:rsidRPr="00305FA7">
              <w:rPr>
                <w:sz w:val="24"/>
                <w:szCs w:val="24"/>
              </w:rPr>
              <w:t>мають місце у правозастосовній практиці.</w:t>
            </w:r>
          </w:p>
          <w:p w14:paraId="04A1CE4B" w14:textId="0B801DE0" w:rsidR="00305FA7" w:rsidRPr="00305FA7" w:rsidRDefault="00305FA7" w:rsidP="00305FA7">
            <w:pPr>
              <w:pStyle w:val="TableParagraph"/>
              <w:ind w:firstLine="358"/>
              <w:jc w:val="both"/>
              <w:rPr>
                <w:sz w:val="24"/>
                <w:szCs w:val="24"/>
              </w:rPr>
            </w:pPr>
            <w:r>
              <w:rPr>
                <w:sz w:val="24"/>
                <w:szCs w:val="24"/>
              </w:rPr>
              <w:t>4 бали - з</w:t>
            </w:r>
            <w:r w:rsidRPr="00305FA7">
              <w:rPr>
                <w:sz w:val="24"/>
                <w:szCs w:val="24"/>
              </w:rPr>
              <w:t>добувач вищої</w:t>
            </w:r>
            <w:r>
              <w:rPr>
                <w:sz w:val="24"/>
                <w:szCs w:val="24"/>
              </w:rPr>
              <w:t xml:space="preserve"> освіти проаналізував менше ніж </w:t>
            </w:r>
            <w:r w:rsidRPr="00305FA7">
              <w:rPr>
                <w:sz w:val="24"/>
                <w:szCs w:val="24"/>
              </w:rPr>
              <w:t>10 судових р</w:t>
            </w:r>
            <w:r>
              <w:rPr>
                <w:sz w:val="24"/>
                <w:szCs w:val="24"/>
              </w:rPr>
              <w:t xml:space="preserve">ішень, процесуальних документів </w:t>
            </w:r>
            <w:r w:rsidRPr="00305FA7">
              <w:rPr>
                <w:sz w:val="24"/>
                <w:szCs w:val="24"/>
              </w:rPr>
              <w:t>тощо, які б</w:t>
            </w:r>
            <w:r>
              <w:rPr>
                <w:sz w:val="24"/>
                <w:szCs w:val="24"/>
              </w:rPr>
              <w:t xml:space="preserve">ули узагальнені ним особисто чи </w:t>
            </w:r>
            <w:r w:rsidRPr="00305FA7">
              <w:rPr>
                <w:sz w:val="24"/>
                <w:szCs w:val="24"/>
              </w:rPr>
              <w:t>отримані з відповідних реєстрів.</w:t>
            </w:r>
          </w:p>
          <w:p w14:paraId="277494B4" w14:textId="4A2223F6" w:rsidR="00305FA7" w:rsidRDefault="00305FA7" w:rsidP="00305FA7">
            <w:pPr>
              <w:pStyle w:val="TableParagraph"/>
              <w:jc w:val="both"/>
              <w:rPr>
                <w:sz w:val="24"/>
                <w:szCs w:val="24"/>
              </w:rPr>
            </w:pPr>
            <w:r w:rsidRPr="00305FA7">
              <w:rPr>
                <w:sz w:val="24"/>
                <w:szCs w:val="24"/>
              </w:rPr>
              <w:t>Узагальненн</w:t>
            </w:r>
            <w:r>
              <w:rPr>
                <w:sz w:val="24"/>
                <w:szCs w:val="24"/>
              </w:rPr>
              <w:t xml:space="preserve">я оформлено належним чином, має </w:t>
            </w:r>
            <w:r w:rsidRPr="00305FA7">
              <w:rPr>
                <w:sz w:val="24"/>
                <w:szCs w:val="24"/>
              </w:rPr>
              <w:t>вступ, зміст</w:t>
            </w:r>
            <w:r>
              <w:rPr>
                <w:sz w:val="24"/>
                <w:szCs w:val="24"/>
              </w:rPr>
              <w:t xml:space="preserve">овну частину та висновки. Втім, </w:t>
            </w:r>
            <w:r w:rsidRPr="00305FA7">
              <w:rPr>
                <w:sz w:val="24"/>
                <w:szCs w:val="24"/>
              </w:rPr>
              <w:t>змістовна</w:t>
            </w:r>
            <w:r>
              <w:rPr>
                <w:sz w:val="24"/>
                <w:szCs w:val="24"/>
              </w:rPr>
              <w:t xml:space="preserve"> частина складається з простого </w:t>
            </w:r>
            <w:r w:rsidRPr="00305FA7">
              <w:rPr>
                <w:sz w:val="24"/>
                <w:szCs w:val="24"/>
              </w:rPr>
              <w:t>перера</w:t>
            </w:r>
            <w:r>
              <w:rPr>
                <w:sz w:val="24"/>
                <w:szCs w:val="24"/>
              </w:rPr>
              <w:t xml:space="preserve">хування джерел без виокремлення </w:t>
            </w:r>
            <w:r w:rsidRPr="00305FA7">
              <w:rPr>
                <w:sz w:val="24"/>
                <w:szCs w:val="24"/>
              </w:rPr>
              <w:t>правової позиції право</w:t>
            </w:r>
            <w:r>
              <w:rPr>
                <w:sz w:val="24"/>
                <w:szCs w:val="24"/>
              </w:rPr>
              <w:t xml:space="preserve"> застосовника, не </w:t>
            </w:r>
            <w:r w:rsidRPr="00305FA7">
              <w:rPr>
                <w:sz w:val="24"/>
                <w:szCs w:val="24"/>
              </w:rPr>
              <w:t>системат</w:t>
            </w:r>
            <w:r>
              <w:rPr>
                <w:sz w:val="24"/>
                <w:szCs w:val="24"/>
              </w:rPr>
              <w:t xml:space="preserve">изовані належним чином проблеми </w:t>
            </w:r>
            <w:r w:rsidRPr="00305FA7">
              <w:rPr>
                <w:sz w:val="24"/>
                <w:szCs w:val="24"/>
              </w:rPr>
              <w:t>правозастосува</w:t>
            </w:r>
            <w:r>
              <w:rPr>
                <w:sz w:val="24"/>
                <w:szCs w:val="24"/>
              </w:rPr>
              <w:t xml:space="preserve">ння або це здійснено неповно чи </w:t>
            </w:r>
            <w:r w:rsidRPr="00305FA7">
              <w:rPr>
                <w:sz w:val="24"/>
                <w:szCs w:val="24"/>
              </w:rPr>
              <w:t xml:space="preserve">неточно. У </w:t>
            </w:r>
            <w:r w:rsidRPr="00305FA7">
              <w:rPr>
                <w:sz w:val="24"/>
                <w:szCs w:val="24"/>
              </w:rPr>
              <w:lastRenderedPageBreak/>
              <w:t>ви</w:t>
            </w:r>
            <w:r>
              <w:rPr>
                <w:sz w:val="24"/>
                <w:szCs w:val="24"/>
              </w:rPr>
              <w:t xml:space="preserve">сновках не виокремлено проблеми </w:t>
            </w:r>
            <w:r w:rsidRPr="00305FA7">
              <w:rPr>
                <w:sz w:val="24"/>
                <w:szCs w:val="24"/>
              </w:rPr>
              <w:t>правозастосування</w:t>
            </w:r>
            <w:r>
              <w:rPr>
                <w:sz w:val="24"/>
                <w:szCs w:val="24"/>
              </w:rPr>
              <w:t xml:space="preserve">, не наведено розбіжностей, які </w:t>
            </w:r>
            <w:r w:rsidRPr="00305FA7">
              <w:rPr>
                <w:sz w:val="24"/>
                <w:szCs w:val="24"/>
              </w:rPr>
              <w:t>мають місце у п</w:t>
            </w:r>
            <w:r>
              <w:rPr>
                <w:sz w:val="24"/>
                <w:szCs w:val="24"/>
              </w:rPr>
              <w:t xml:space="preserve">равозастосовній практиці, задля </w:t>
            </w:r>
            <w:r w:rsidRPr="00305FA7">
              <w:rPr>
                <w:sz w:val="24"/>
                <w:szCs w:val="24"/>
              </w:rPr>
              <w:t>чого здійснювалося узагальнення.</w:t>
            </w:r>
          </w:p>
          <w:p w14:paraId="0F810D9E" w14:textId="2BEF4080" w:rsidR="00305FA7" w:rsidRPr="00305FA7" w:rsidRDefault="00305FA7" w:rsidP="00305FA7">
            <w:pPr>
              <w:pStyle w:val="TableParagraph"/>
              <w:ind w:firstLine="358"/>
              <w:jc w:val="both"/>
              <w:rPr>
                <w:sz w:val="24"/>
                <w:szCs w:val="24"/>
              </w:rPr>
            </w:pPr>
            <w:r>
              <w:rPr>
                <w:sz w:val="24"/>
                <w:szCs w:val="24"/>
              </w:rPr>
              <w:t xml:space="preserve">2 бали - </w:t>
            </w:r>
            <w:r w:rsidRPr="00305FA7">
              <w:rPr>
                <w:sz w:val="24"/>
                <w:szCs w:val="24"/>
              </w:rPr>
              <w:t>Здобувач вищої освіти проаналізував не більше 5</w:t>
            </w:r>
          </w:p>
          <w:p w14:paraId="7AD788E9" w14:textId="3BEBA4D8" w:rsidR="00305FA7" w:rsidRPr="00305FA7" w:rsidRDefault="00305FA7" w:rsidP="00305FA7">
            <w:pPr>
              <w:pStyle w:val="TableParagraph"/>
              <w:jc w:val="both"/>
              <w:rPr>
                <w:sz w:val="24"/>
                <w:szCs w:val="24"/>
              </w:rPr>
            </w:pPr>
            <w:r w:rsidRPr="00305FA7">
              <w:rPr>
                <w:sz w:val="24"/>
                <w:szCs w:val="24"/>
              </w:rPr>
              <w:t>судових рішень,</w:t>
            </w:r>
            <w:r w:rsidR="00C265D0">
              <w:rPr>
                <w:sz w:val="24"/>
                <w:szCs w:val="24"/>
              </w:rPr>
              <w:t xml:space="preserve"> процесуальних документів тощо, </w:t>
            </w:r>
            <w:r w:rsidRPr="00305FA7">
              <w:rPr>
                <w:sz w:val="24"/>
                <w:szCs w:val="24"/>
              </w:rPr>
              <w:t>які були узагаль</w:t>
            </w:r>
            <w:r w:rsidR="00C265D0">
              <w:rPr>
                <w:sz w:val="24"/>
                <w:szCs w:val="24"/>
              </w:rPr>
              <w:t xml:space="preserve">нені ним особисто чи отримані з </w:t>
            </w:r>
            <w:r w:rsidRPr="00305FA7">
              <w:rPr>
                <w:sz w:val="24"/>
                <w:szCs w:val="24"/>
              </w:rPr>
              <w:t>відповідних реєстрів.</w:t>
            </w:r>
          </w:p>
          <w:p w14:paraId="4B25C8E8" w14:textId="337A7417" w:rsidR="00305FA7" w:rsidRPr="00305FA7" w:rsidRDefault="00305FA7" w:rsidP="00305FA7">
            <w:pPr>
              <w:pStyle w:val="TableParagraph"/>
              <w:jc w:val="both"/>
              <w:rPr>
                <w:sz w:val="24"/>
                <w:szCs w:val="24"/>
              </w:rPr>
            </w:pPr>
            <w:r w:rsidRPr="00305FA7">
              <w:rPr>
                <w:sz w:val="24"/>
                <w:szCs w:val="24"/>
              </w:rPr>
              <w:t>Узагальненн</w:t>
            </w:r>
            <w:r w:rsidR="00C265D0">
              <w:rPr>
                <w:sz w:val="24"/>
                <w:szCs w:val="24"/>
              </w:rPr>
              <w:t xml:space="preserve">я оформлено належним чином, має </w:t>
            </w:r>
            <w:r w:rsidRPr="00305FA7">
              <w:rPr>
                <w:sz w:val="24"/>
                <w:szCs w:val="24"/>
              </w:rPr>
              <w:t>вступ, змістовну</w:t>
            </w:r>
            <w:r w:rsidR="00C265D0">
              <w:rPr>
                <w:sz w:val="24"/>
                <w:szCs w:val="24"/>
              </w:rPr>
              <w:t xml:space="preserve"> частину та висновки. Втім, </w:t>
            </w:r>
            <w:r w:rsidRPr="00305FA7">
              <w:rPr>
                <w:sz w:val="24"/>
                <w:szCs w:val="24"/>
              </w:rPr>
              <w:t>змістовна</w:t>
            </w:r>
            <w:r w:rsidR="00C265D0">
              <w:rPr>
                <w:sz w:val="24"/>
                <w:szCs w:val="24"/>
              </w:rPr>
              <w:t xml:space="preserve"> частина складається з простого </w:t>
            </w:r>
            <w:r w:rsidRPr="00305FA7">
              <w:rPr>
                <w:sz w:val="24"/>
                <w:szCs w:val="24"/>
              </w:rPr>
              <w:t>перера</w:t>
            </w:r>
            <w:r w:rsidR="00C265D0">
              <w:rPr>
                <w:sz w:val="24"/>
                <w:szCs w:val="24"/>
              </w:rPr>
              <w:t xml:space="preserve">хування джерел без виокремлення </w:t>
            </w:r>
            <w:r w:rsidRPr="00305FA7">
              <w:rPr>
                <w:sz w:val="24"/>
                <w:szCs w:val="24"/>
              </w:rPr>
              <w:t>правової позиції право</w:t>
            </w:r>
            <w:r w:rsidR="00C265D0">
              <w:rPr>
                <w:sz w:val="24"/>
                <w:szCs w:val="24"/>
              </w:rPr>
              <w:t xml:space="preserve"> </w:t>
            </w:r>
            <w:r w:rsidRPr="00305FA7">
              <w:rPr>
                <w:sz w:val="24"/>
                <w:szCs w:val="24"/>
              </w:rPr>
              <w:t>застосовника, належним</w:t>
            </w:r>
          </w:p>
          <w:p w14:paraId="284BDD99" w14:textId="6E885F26" w:rsidR="00305FA7" w:rsidRPr="00305FA7" w:rsidRDefault="00305FA7" w:rsidP="00305FA7">
            <w:pPr>
              <w:pStyle w:val="TableParagraph"/>
              <w:jc w:val="both"/>
              <w:rPr>
                <w:sz w:val="24"/>
                <w:szCs w:val="24"/>
              </w:rPr>
            </w:pPr>
            <w:r w:rsidRPr="00305FA7">
              <w:rPr>
                <w:sz w:val="24"/>
                <w:szCs w:val="24"/>
              </w:rPr>
              <w:t>чи</w:t>
            </w:r>
            <w:r w:rsidR="00C265D0">
              <w:rPr>
                <w:sz w:val="24"/>
                <w:szCs w:val="24"/>
              </w:rPr>
              <w:t xml:space="preserve">ном не систематизовані проблеми </w:t>
            </w:r>
            <w:r w:rsidRPr="00305FA7">
              <w:rPr>
                <w:sz w:val="24"/>
                <w:szCs w:val="24"/>
              </w:rPr>
              <w:t>правозастосува</w:t>
            </w:r>
            <w:r w:rsidR="00C265D0">
              <w:rPr>
                <w:sz w:val="24"/>
                <w:szCs w:val="24"/>
              </w:rPr>
              <w:t xml:space="preserve">ння або це здійснено неповно чи </w:t>
            </w:r>
            <w:r w:rsidRPr="00305FA7">
              <w:rPr>
                <w:sz w:val="24"/>
                <w:szCs w:val="24"/>
              </w:rPr>
              <w:t xml:space="preserve">неточно. У висновках не </w:t>
            </w:r>
            <w:r w:rsidR="00C265D0">
              <w:rPr>
                <w:sz w:val="24"/>
                <w:szCs w:val="24"/>
              </w:rPr>
              <w:t xml:space="preserve">виокремлено проблеми </w:t>
            </w:r>
            <w:r w:rsidRPr="00305FA7">
              <w:rPr>
                <w:sz w:val="24"/>
                <w:szCs w:val="24"/>
              </w:rPr>
              <w:t>правозастосування, не наведено розбіжностей, які</w:t>
            </w:r>
          </w:p>
          <w:p w14:paraId="54FCE86B" w14:textId="583AF944" w:rsidR="00305FA7" w:rsidRDefault="00305FA7" w:rsidP="00305FA7">
            <w:pPr>
              <w:pStyle w:val="TableParagraph"/>
              <w:jc w:val="both"/>
              <w:rPr>
                <w:sz w:val="24"/>
                <w:szCs w:val="24"/>
              </w:rPr>
            </w:pPr>
            <w:r w:rsidRPr="00305FA7">
              <w:rPr>
                <w:sz w:val="24"/>
                <w:szCs w:val="24"/>
              </w:rPr>
              <w:t>мають місце у п</w:t>
            </w:r>
            <w:r w:rsidR="00C265D0">
              <w:rPr>
                <w:sz w:val="24"/>
                <w:szCs w:val="24"/>
              </w:rPr>
              <w:t xml:space="preserve">равозастосовній практиці, задля </w:t>
            </w:r>
            <w:r w:rsidRPr="00305FA7">
              <w:rPr>
                <w:sz w:val="24"/>
                <w:szCs w:val="24"/>
              </w:rPr>
              <w:t>чого здійснювалося узагальнення.</w:t>
            </w:r>
          </w:p>
          <w:p w14:paraId="7B201409" w14:textId="12C9255D" w:rsidR="00305FA7" w:rsidRPr="00545E4E" w:rsidRDefault="00C265D0" w:rsidP="00C265D0">
            <w:pPr>
              <w:pStyle w:val="TableParagraph"/>
              <w:ind w:firstLine="358"/>
              <w:jc w:val="both"/>
              <w:rPr>
                <w:sz w:val="24"/>
                <w:szCs w:val="24"/>
              </w:rPr>
            </w:pPr>
            <w:r>
              <w:rPr>
                <w:sz w:val="24"/>
                <w:szCs w:val="24"/>
              </w:rPr>
              <w:t>0 балів - ві</w:t>
            </w:r>
            <w:r w:rsidRPr="00C265D0">
              <w:rPr>
                <w:sz w:val="24"/>
                <w:szCs w:val="24"/>
              </w:rPr>
              <w:t>дсутній ан</w:t>
            </w:r>
            <w:r>
              <w:rPr>
                <w:sz w:val="24"/>
                <w:szCs w:val="24"/>
              </w:rPr>
              <w:t xml:space="preserve">аліз обраних судових рішень або </w:t>
            </w:r>
            <w:r w:rsidRPr="00C265D0">
              <w:rPr>
                <w:sz w:val="24"/>
                <w:szCs w:val="24"/>
              </w:rPr>
              <w:t>відпов</w:t>
            </w:r>
            <w:r>
              <w:rPr>
                <w:sz w:val="24"/>
                <w:szCs w:val="24"/>
              </w:rPr>
              <w:t xml:space="preserve">ідних процесуальних документів. </w:t>
            </w:r>
          </w:p>
        </w:tc>
      </w:tr>
      <w:tr w:rsidR="00CC1E2E" w:rsidRPr="00CC1E2E" w14:paraId="2A0890EE" w14:textId="77777777" w:rsidTr="00457B2C">
        <w:tc>
          <w:tcPr>
            <w:tcW w:w="3642" w:type="dxa"/>
          </w:tcPr>
          <w:p w14:paraId="5F868417" w14:textId="08099890" w:rsidR="00CC1E2E" w:rsidRPr="00545E4E" w:rsidRDefault="00CC1E2E" w:rsidP="00C265D0">
            <w:pPr>
              <w:pStyle w:val="TableParagraph"/>
              <w:jc w:val="center"/>
              <w:rPr>
                <w:spacing w:val="-2"/>
                <w:sz w:val="24"/>
                <w:szCs w:val="24"/>
              </w:rPr>
            </w:pPr>
            <w:r w:rsidRPr="00CC1E2E">
              <w:rPr>
                <w:spacing w:val="-2"/>
                <w:sz w:val="24"/>
                <w:szCs w:val="24"/>
              </w:rPr>
              <w:lastRenderedPageBreak/>
              <w:t>Наукова доповідь</w:t>
            </w:r>
          </w:p>
        </w:tc>
        <w:tc>
          <w:tcPr>
            <w:tcW w:w="6647" w:type="dxa"/>
          </w:tcPr>
          <w:p w14:paraId="351B9D84" w14:textId="2FDA0128" w:rsidR="00CC1E2E" w:rsidRPr="00CC1E2E" w:rsidRDefault="00CC1E2E" w:rsidP="00CC1E2E">
            <w:pPr>
              <w:pStyle w:val="TableParagraph"/>
              <w:jc w:val="center"/>
              <w:rPr>
                <w:b/>
                <w:sz w:val="24"/>
                <w:szCs w:val="24"/>
              </w:rPr>
            </w:pPr>
            <w:r w:rsidRPr="00CC1E2E">
              <w:rPr>
                <w:b/>
                <w:sz w:val="24"/>
                <w:szCs w:val="24"/>
              </w:rPr>
              <w:t>10 балів:</w:t>
            </w:r>
          </w:p>
          <w:p w14:paraId="094D1373" w14:textId="77777777" w:rsidR="00CC1E2E" w:rsidRDefault="00C265D0" w:rsidP="00C265D0">
            <w:pPr>
              <w:pStyle w:val="TableParagraph"/>
              <w:ind w:firstLine="358"/>
              <w:jc w:val="both"/>
              <w:rPr>
                <w:sz w:val="24"/>
                <w:szCs w:val="24"/>
              </w:rPr>
            </w:pPr>
            <w:r>
              <w:rPr>
                <w:sz w:val="24"/>
                <w:szCs w:val="24"/>
              </w:rPr>
              <w:t>10 балів - п</w:t>
            </w:r>
            <w:r w:rsidR="00CC1E2E" w:rsidRPr="00CC1E2E">
              <w:rPr>
                <w:sz w:val="24"/>
                <w:szCs w:val="24"/>
              </w:rPr>
              <w:t>ослідовно, сист</w:t>
            </w:r>
            <w:r>
              <w:rPr>
                <w:sz w:val="24"/>
                <w:szCs w:val="24"/>
              </w:rPr>
              <w:t xml:space="preserve">ематизовано, логічно, грамотно, </w:t>
            </w:r>
            <w:r w:rsidR="00CC1E2E" w:rsidRPr="00CC1E2E">
              <w:rPr>
                <w:sz w:val="24"/>
                <w:szCs w:val="24"/>
              </w:rPr>
              <w:t>повно в</w:t>
            </w:r>
            <w:r>
              <w:rPr>
                <w:sz w:val="24"/>
                <w:szCs w:val="24"/>
              </w:rPr>
              <w:t xml:space="preserve">икладені результати проведеного </w:t>
            </w:r>
            <w:r w:rsidR="00CC1E2E" w:rsidRPr="00CC1E2E">
              <w:rPr>
                <w:sz w:val="24"/>
                <w:szCs w:val="24"/>
              </w:rPr>
              <w:t>науково</w:t>
            </w:r>
            <w:r>
              <w:rPr>
                <w:sz w:val="24"/>
                <w:szCs w:val="24"/>
              </w:rPr>
              <w:t xml:space="preserve">го дослідження за певною темою. </w:t>
            </w:r>
            <w:r w:rsidR="00CC1E2E" w:rsidRPr="00CC1E2E">
              <w:rPr>
                <w:sz w:val="24"/>
                <w:szCs w:val="24"/>
              </w:rPr>
              <w:t>Ґрунтовно вивчена сучасна вітчизняна</w:t>
            </w:r>
            <w:r>
              <w:rPr>
                <w:sz w:val="24"/>
                <w:szCs w:val="24"/>
              </w:rPr>
              <w:t xml:space="preserve"> та </w:t>
            </w:r>
            <w:r w:rsidR="00CC1E2E" w:rsidRPr="00CC1E2E">
              <w:rPr>
                <w:sz w:val="24"/>
                <w:szCs w:val="24"/>
              </w:rPr>
              <w:t>зарубіжна</w:t>
            </w:r>
            <w:r>
              <w:rPr>
                <w:sz w:val="24"/>
                <w:szCs w:val="24"/>
              </w:rPr>
              <w:t xml:space="preserve"> наукова література, нормативні </w:t>
            </w:r>
            <w:r w:rsidR="00CC1E2E" w:rsidRPr="00CC1E2E">
              <w:rPr>
                <w:sz w:val="24"/>
                <w:szCs w:val="24"/>
              </w:rPr>
              <w:t>джерела, су</w:t>
            </w:r>
            <w:r>
              <w:rPr>
                <w:sz w:val="24"/>
                <w:szCs w:val="24"/>
              </w:rPr>
              <w:t xml:space="preserve">дова практика, практика органів </w:t>
            </w:r>
            <w:r w:rsidR="00CC1E2E" w:rsidRPr="00CC1E2E">
              <w:rPr>
                <w:sz w:val="24"/>
                <w:szCs w:val="24"/>
              </w:rPr>
              <w:t>охорони правопорядку, офіційна статистика.</w:t>
            </w:r>
            <w:r>
              <w:rPr>
                <w:sz w:val="24"/>
                <w:szCs w:val="24"/>
              </w:rPr>
              <w:t xml:space="preserve"> </w:t>
            </w:r>
            <w:r w:rsidR="00CC1E2E" w:rsidRPr="00CC1E2E">
              <w:rPr>
                <w:sz w:val="24"/>
                <w:szCs w:val="24"/>
              </w:rPr>
              <w:t xml:space="preserve">Проведено соціологічне </w:t>
            </w:r>
            <w:r>
              <w:rPr>
                <w:sz w:val="24"/>
                <w:szCs w:val="24"/>
              </w:rPr>
              <w:t xml:space="preserve">дослідження </w:t>
            </w:r>
            <w:r w:rsidR="00CC1E2E" w:rsidRPr="00CC1E2E">
              <w:rPr>
                <w:sz w:val="24"/>
                <w:szCs w:val="24"/>
              </w:rPr>
              <w:t>опитува</w:t>
            </w:r>
            <w:r>
              <w:rPr>
                <w:sz w:val="24"/>
                <w:szCs w:val="24"/>
              </w:rPr>
              <w:t xml:space="preserve">ння, анкетування тощо. Наведені </w:t>
            </w:r>
            <w:r w:rsidR="00CC1E2E" w:rsidRPr="00CC1E2E">
              <w:rPr>
                <w:sz w:val="24"/>
                <w:szCs w:val="24"/>
              </w:rPr>
              <w:t>по</w:t>
            </w:r>
            <w:r>
              <w:rPr>
                <w:sz w:val="24"/>
                <w:szCs w:val="24"/>
              </w:rPr>
              <w:t xml:space="preserve">силання на використані джерела. </w:t>
            </w:r>
            <w:r w:rsidR="00CC1E2E" w:rsidRPr="00CC1E2E">
              <w:rPr>
                <w:sz w:val="24"/>
                <w:szCs w:val="24"/>
              </w:rPr>
              <w:t>Обрана тема є акту</w:t>
            </w:r>
            <w:r>
              <w:rPr>
                <w:sz w:val="24"/>
                <w:szCs w:val="24"/>
              </w:rPr>
              <w:t xml:space="preserve">альною як з практичної, так і з </w:t>
            </w:r>
            <w:r w:rsidR="00CC1E2E" w:rsidRPr="00CC1E2E">
              <w:rPr>
                <w:sz w:val="24"/>
                <w:szCs w:val="24"/>
              </w:rPr>
              <w:t>теоретичн</w:t>
            </w:r>
            <w:r>
              <w:rPr>
                <w:sz w:val="24"/>
                <w:szCs w:val="24"/>
              </w:rPr>
              <w:t xml:space="preserve">ої точок зору. Робота правильно </w:t>
            </w:r>
            <w:r w:rsidR="00CC1E2E" w:rsidRPr="00CC1E2E">
              <w:rPr>
                <w:sz w:val="24"/>
                <w:szCs w:val="24"/>
              </w:rPr>
              <w:t>структур</w:t>
            </w:r>
            <w:r>
              <w:rPr>
                <w:sz w:val="24"/>
                <w:szCs w:val="24"/>
              </w:rPr>
              <w:t xml:space="preserve">ована, має вступ (обґрунтування </w:t>
            </w:r>
            <w:r w:rsidR="00CC1E2E" w:rsidRPr="00CC1E2E">
              <w:rPr>
                <w:sz w:val="24"/>
                <w:szCs w:val="24"/>
              </w:rPr>
              <w:t>актуальності до</w:t>
            </w:r>
            <w:r>
              <w:rPr>
                <w:sz w:val="24"/>
                <w:szCs w:val="24"/>
              </w:rPr>
              <w:t xml:space="preserve">слідження, постановка його мети </w:t>
            </w:r>
            <w:r w:rsidR="00CC1E2E" w:rsidRPr="00CC1E2E">
              <w:rPr>
                <w:sz w:val="24"/>
                <w:szCs w:val="24"/>
              </w:rPr>
              <w:t>та завдання),</w:t>
            </w:r>
            <w:r>
              <w:rPr>
                <w:sz w:val="24"/>
                <w:szCs w:val="24"/>
              </w:rPr>
              <w:t xml:space="preserve"> повно висвітлено стан наукової </w:t>
            </w:r>
            <w:r w:rsidR="00CC1E2E" w:rsidRPr="00CC1E2E">
              <w:rPr>
                <w:sz w:val="24"/>
                <w:szCs w:val="24"/>
              </w:rPr>
              <w:t xml:space="preserve">розробленості </w:t>
            </w:r>
            <w:r>
              <w:rPr>
                <w:sz w:val="24"/>
                <w:szCs w:val="24"/>
              </w:rPr>
              <w:t xml:space="preserve">проблеми, наведено узагальнення </w:t>
            </w:r>
            <w:r w:rsidR="00CC1E2E" w:rsidRPr="00CC1E2E">
              <w:rPr>
                <w:sz w:val="24"/>
                <w:szCs w:val="24"/>
              </w:rPr>
              <w:t>наукової літ</w:t>
            </w:r>
            <w:r>
              <w:rPr>
                <w:sz w:val="24"/>
                <w:szCs w:val="24"/>
              </w:rPr>
              <w:t xml:space="preserve">ератури, законодавства та інших </w:t>
            </w:r>
            <w:r w:rsidR="00CC1E2E" w:rsidRPr="00CC1E2E">
              <w:rPr>
                <w:sz w:val="24"/>
                <w:szCs w:val="24"/>
              </w:rPr>
              <w:t>джерел. Ок</w:t>
            </w:r>
            <w:r>
              <w:rPr>
                <w:sz w:val="24"/>
                <w:szCs w:val="24"/>
              </w:rPr>
              <w:t xml:space="preserve">рім викладення матеріалу робота </w:t>
            </w:r>
            <w:r w:rsidR="00CC1E2E" w:rsidRPr="00CC1E2E">
              <w:rPr>
                <w:sz w:val="24"/>
                <w:szCs w:val="24"/>
              </w:rPr>
              <w:t>містить власний</w:t>
            </w:r>
            <w:r>
              <w:rPr>
                <w:sz w:val="24"/>
                <w:szCs w:val="24"/>
              </w:rPr>
              <w:t xml:space="preserve"> авторський підхід до вирішення </w:t>
            </w:r>
            <w:r w:rsidR="00CC1E2E" w:rsidRPr="00CC1E2E">
              <w:rPr>
                <w:sz w:val="24"/>
                <w:szCs w:val="24"/>
              </w:rPr>
              <w:t>розглядувано</w:t>
            </w:r>
            <w:r>
              <w:rPr>
                <w:sz w:val="24"/>
                <w:szCs w:val="24"/>
              </w:rPr>
              <w:t xml:space="preserve">ї проблеми та висновки. Наукова </w:t>
            </w:r>
            <w:r w:rsidR="00CC1E2E" w:rsidRPr="00CC1E2E">
              <w:rPr>
                <w:sz w:val="24"/>
                <w:szCs w:val="24"/>
              </w:rPr>
              <w:t>доповідь ілюструється за допомогою презентації.</w:t>
            </w:r>
          </w:p>
          <w:p w14:paraId="563C280B" w14:textId="6E13DC1C" w:rsidR="00C265D0" w:rsidRPr="00C265D0" w:rsidRDefault="00C265D0" w:rsidP="00C265D0">
            <w:pPr>
              <w:pStyle w:val="TableParagraph"/>
              <w:ind w:firstLine="358"/>
              <w:jc w:val="both"/>
              <w:rPr>
                <w:sz w:val="24"/>
                <w:szCs w:val="24"/>
              </w:rPr>
            </w:pPr>
            <w:r>
              <w:rPr>
                <w:sz w:val="24"/>
                <w:szCs w:val="24"/>
              </w:rPr>
              <w:t xml:space="preserve">8 балів - </w:t>
            </w:r>
            <w:r w:rsidRPr="00C265D0">
              <w:rPr>
                <w:sz w:val="24"/>
                <w:szCs w:val="24"/>
              </w:rPr>
              <w:t>Послідовно, сис</w:t>
            </w:r>
            <w:r>
              <w:rPr>
                <w:sz w:val="24"/>
                <w:szCs w:val="24"/>
              </w:rPr>
              <w:t xml:space="preserve">тематизовано, логічно, грамотно </w:t>
            </w:r>
            <w:r w:rsidRPr="00C265D0">
              <w:rPr>
                <w:sz w:val="24"/>
                <w:szCs w:val="24"/>
              </w:rPr>
              <w:t>викладені р</w:t>
            </w:r>
            <w:r>
              <w:rPr>
                <w:sz w:val="24"/>
                <w:szCs w:val="24"/>
              </w:rPr>
              <w:t xml:space="preserve">езультати проведеного наукового </w:t>
            </w:r>
            <w:r w:rsidRPr="00C265D0">
              <w:rPr>
                <w:sz w:val="24"/>
                <w:szCs w:val="24"/>
              </w:rPr>
              <w:t>дослідження за</w:t>
            </w:r>
            <w:r>
              <w:rPr>
                <w:sz w:val="24"/>
                <w:szCs w:val="24"/>
              </w:rPr>
              <w:t xml:space="preserve"> певною темою. Автор використав </w:t>
            </w:r>
            <w:r w:rsidRPr="00C265D0">
              <w:rPr>
                <w:sz w:val="24"/>
                <w:szCs w:val="24"/>
              </w:rPr>
              <w:t xml:space="preserve">основні сучасні </w:t>
            </w:r>
            <w:r>
              <w:rPr>
                <w:sz w:val="24"/>
                <w:szCs w:val="24"/>
              </w:rPr>
              <w:t xml:space="preserve">вітчизняні та зарубіжні наукові </w:t>
            </w:r>
            <w:r w:rsidRPr="00C265D0">
              <w:rPr>
                <w:sz w:val="24"/>
                <w:szCs w:val="24"/>
              </w:rPr>
              <w:t>літературні дже</w:t>
            </w:r>
            <w:r>
              <w:rPr>
                <w:sz w:val="24"/>
                <w:szCs w:val="24"/>
              </w:rPr>
              <w:t xml:space="preserve">рела, законодавство, релевантну </w:t>
            </w:r>
            <w:r w:rsidRPr="00C265D0">
              <w:rPr>
                <w:sz w:val="24"/>
                <w:szCs w:val="24"/>
              </w:rPr>
              <w:t>правозастосо</w:t>
            </w:r>
            <w:r>
              <w:rPr>
                <w:sz w:val="24"/>
                <w:szCs w:val="24"/>
              </w:rPr>
              <w:t xml:space="preserve">вну практику. В роботі наведені </w:t>
            </w:r>
            <w:r w:rsidRPr="00C265D0">
              <w:rPr>
                <w:sz w:val="24"/>
                <w:szCs w:val="24"/>
              </w:rPr>
              <w:t>посилання на ви</w:t>
            </w:r>
            <w:r>
              <w:rPr>
                <w:sz w:val="24"/>
                <w:szCs w:val="24"/>
              </w:rPr>
              <w:t xml:space="preserve">користані інформаційні джерела. </w:t>
            </w:r>
            <w:r w:rsidRPr="00C265D0">
              <w:rPr>
                <w:sz w:val="24"/>
                <w:szCs w:val="24"/>
              </w:rPr>
              <w:t xml:space="preserve">Обрана тема є актуальною як з </w:t>
            </w:r>
            <w:r>
              <w:rPr>
                <w:sz w:val="24"/>
                <w:szCs w:val="24"/>
              </w:rPr>
              <w:t xml:space="preserve">практичної, так і з </w:t>
            </w:r>
            <w:r w:rsidRPr="00C265D0">
              <w:rPr>
                <w:sz w:val="24"/>
                <w:szCs w:val="24"/>
              </w:rPr>
              <w:t>теоре</w:t>
            </w:r>
            <w:r>
              <w:rPr>
                <w:sz w:val="24"/>
                <w:szCs w:val="24"/>
              </w:rPr>
              <w:t xml:space="preserve">тичної точок зору. Робота добре </w:t>
            </w:r>
            <w:r w:rsidRPr="00C265D0">
              <w:rPr>
                <w:sz w:val="24"/>
                <w:szCs w:val="24"/>
              </w:rPr>
              <w:t>структурована, має обґрунтування актуальності</w:t>
            </w:r>
          </w:p>
          <w:p w14:paraId="21E91FCD" w14:textId="77777777" w:rsidR="00C265D0" w:rsidRDefault="00C265D0" w:rsidP="00C265D0">
            <w:pPr>
              <w:pStyle w:val="TableParagraph"/>
              <w:jc w:val="both"/>
              <w:rPr>
                <w:sz w:val="24"/>
                <w:szCs w:val="24"/>
              </w:rPr>
            </w:pPr>
            <w:r w:rsidRPr="00C265D0">
              <w:rPr>
                <w:sz w:val="24"/>
                <w:szCs w:val="24"/>
              </w:rPr>
              <w:t>дослідженн</w:t>
            </w:r>
            <w:r>
              <w:rPr>
                <w:sz w:val="24"/>
                <w:szCs w:val="24"/>
              </w:rPr>
              <w:t xml:space="preserve">я; висвітлюється загальний стан </w:t>
            </w:r>
            <w:r w:rsidRPr="00C265D0">
              <w:rPr>
                <w:sz w:val="24"/>
                <w:szCs w:val="24"/>
              </w:rPr>
              <w:t>наукової розробленості проблеми. Окрім</w:t>
            </w:r>
            <w:r>
              <w:rPr>
                <w:sz w:val="24"/>
                <w:szCs w:val="24"/>
              </w:rPr>
              <w:t xml:space="preserve"> </w:t>
            </w:r>
            <w:r w:rsidRPr="00C265D0">
              <w:rPr>
                <w:sz w:val="24"/>
                <w:szCs w:val="24"/>
              </w:rPr>
              <w:t>викл</w:t>
            </w:r>
            <w:r>
              <w:rPr>
                <w:sz w:val="24"/>
                <w:szCs w:val="24"/>
              </w:rPr>
              <w:t xml:space="preserve">адення матеріалу робота містить </w:t>
            </w:r>
            <w:r w:rsidRPr="00C265D0">
              <w:rPr>
                <w:sz w:val="24"/>
                <w:szCs w:val="24"/>
              </w:rPr>
              <w:t>аргументовані авторські висновки. На</w:t>
            </w:r>
            <w:r>
              <w:rPr>
                <w:sz w:val="24"/>
                <w:szCs w:val="24"/>
              </w:rPr>
              <w:t xml:space="preserve">укова </w:t>
            </w:r>
            <w:r w:rsidRPr="00C265D0">
              <w:rPr>
                <w:sz w:val="24"/>
                <w:szCs w:val="24"/>
              </w:rPr>
              <w:t>доповідь ілюструється за допомогою презентації.</w:t>
            </w:r>
            <w:r>
              <w:rPr>
                <w:sz w:val="24"/>
                <w:szCs w:val="24"/>
              </w:rPr>
              <w:t xml:space="preserve"> </w:t>
            </w:r>
          </w:p>
          <w:p w14:paraId="28523AA7" w14:textId="77777777" w:rsidR="00C265D0" w:rsidRDefault="00C265D0" w:rsidP="00C265D0">
            <w:pPr>
              <w:pStyle w:val="TableParagraph"/>
              <w:ind w:firstLine="358"/>
              <w:jc w:val="both"/>
              <w:rPr>
                <w:sz w:val="24"/>
                <w:szCs w:val="24"/>
              </w:rPr>
            </w:pPr>
            <w:r>
              <w:rPr>
                <w:sz w:val="24"/>
                <w:szCs w:val="24"/>
              </w:rPr>
              <w:t>6 балів - п</w:t>
            </w:r>
            <w:r w:rsidRPr="00C265D0">
              <w:rPr>
                <w:sz w:val="24"/>
                <w:szCs w:val="24"/>
              </w:rPr>
              <w:t>ослідовно т</w:t>
            </w:r>
            <w:r>
              <w:rPr>
                <w:sz w:val="24"/>
                <w:szCs w:val="24"/>
              </w:rPr>
              <w:t xml:space="preserve">а грамотно викладені результати </w:t>
            </w:r>
            <w:r w:rsidRPr="00C265D0">
              <w:rPr>
                <w:sz w:val="24"/>
                <w:szCs w:val="24"/>
              </w:rPr>
              <w:t xml:space="preserve">проведеного </w:t>
            </w:r>
            <w:r>
              <w:rPr>
                <w:sz w:val="24"/>
                <w:szCs w:val="24"/>
              </w:rPr>
              <w:t xml:space="preserve">наукового дослідження за певною </w:t>
            </w:r>
            <w:r w:rsidRPr="00C265D0">
              <w:rPr>
                <w:sz w:val="24"/>
                <w:szCs w:val="24"/>
              </w:rPr>
              <w:t>темою. Авто</w:t>
            </w:r>
            <w:r>
              <w:rPr>
                <w:sz w:val="24"/>
                <w:szCs w:val="24"/>
              </w:rPr>
              <w:t xml:space="preserve">р використав незначну кількість </w:t>
            </w:r>
            <w:r w:rsidRPr="00C265D0">
              <w:rPr>
                <w:sz w:val="24"/>
                <w:szCs w:val="24"/>
              </w:rPr>
              <w:t>сучасних віт</w:t>
            </w:r>
            <w:r>
              <w:rPr>
                <w:sz w:val="24"/>
                <w:szCs w:val="24"/>
              </w:rPr>
              <w:t xml:space="preserve">чизняних та зарубіжних наукових </w:t>
            </w:r>
            <w:r w:rsidRPr="00C265D0">
              <w:rPr>
                <w:sz w:val="24"/>
                <w:szCs w:val="24"/>
              </w:rPr>
              <w:t>літературних джерел, законод</w:t>
            </w:r>
            <w:r>
              <w:rPr>
                <w:sz w:val="24"/>
                <w:szCs w:val="24"/>
              </w:rPr>
              <w:t xml:space="preserve">авство, </w:t>
            </w:r>
            <w:r w:rsidRPr="00C265D0">
              <w:rPr>
                <w:sz w:val="24"/>
                <w:szCs w:val="24"/>
              </w:rPr>
              <w:t>правозастосо</w:t>
            </w:r>
            <w:r>
              <w:rPr>
                <w:sz w:val="24"/>
                <w:szCs w:val="24"/>
              </w:rPr>
              <w:t xml:space="preserve">вну практику. В роботі наведені </w:t>
            </w:r>
            <w:r w:rsidRPr="00C265D0">
              <w:rPr>
                <w:sz w:val="24"/>
                <w:szCs w:val="24"/>
              </w:rPr>
              <w:t>по</w:t>
            </w:r>
            <w:r>
              <w:rPr>
                <w:sz w:val="24"/>
                <w:szCs w:val="24"/>
              </w:rPr>
              <w:t xml:space="preserve">силання на використані джерела. </w:t>
            </w:r>
            <w:r w:rsidRPr="00C265D0">
              <w:rPr>
                <w:sz w:val="24"/>
                <w:szCs w:val="24"/>
              </w:rPr>
              <w:t>Обрана тема є акту</w:t>
            </w:r>
            <w:r>
              <w:rPr>
                <w:sz w:val="24"/>
                <w:szCs w:val="24"/>
              </w:rPr>
              <w:t xml:space="preserve">альною як з </w:t>
            </w:r>
            <w:r>
              <w:rPr>
                <w:sz w:val="24"/>
                <w:szCs w:val="24"/>
              </w:rPr>
              <w:lastRenderedPageBreak/>
              <w:t xml:space="preserve">практичної, так і з </w:t>
            </w:r>
            <w:r w:rsidRPr="00C265D0">
              <w:rPr>
                <w:sz w:val="24"/>
                <w:szCs w:val="24"/>
              </w:rPr>
              <w:t>теоретичної то</w:t>
            </w:r>
            <w:r>
              <w:rPr>
                <w:sz w:val="24"/>
                <w:szCs w:val="24"/>
              </w:rPr>
              <w:t xml:space="preserve">чок зору. Робота структурована, </w:t>
            </w:r>
            <w:r w:rsidRPr="00C265D0">
              <w:rPr>
                <w:sz w:val="24"/>
                <w:szCs w:val="24"/>
              </w:rPr>
              <w:t>має обґрунту</w:t>
            </w:r>
            <w:r>
              <w:rPr>
                <w:sz w:val="24"/>
                <w:szCs w:val="24"/>
              </w:rPr>
              <w:t xml:space="preserve">вання актуальності дослідження, </w:t>
            </w:r>
            <w:r w:rsidRPr="00C265D0">
              <w:rPr>
                <w:sz w:val="24"/>
                <w:szCs w:val="24"/>
              </w:rPr>
              <w:t>висвітлюється стан наукової розробленості</w:t>
            </w:r>
            <w:r>
              <w:rPr>
                <w:sz w:val="24"/>
                <w:szCs w:val="24"/>
              </w:rPr>
              <w:t xml:space="preserve"> </w:t>
            </w:r>
            <w:r w:rsidRPr="00C265D0">
              <w:rPr>
                <w:sz w:val="24"/>
                <w:szCs w:val="24"/>
              </w:rPr>
              <w:t>проблеми. Окрім викладення матеріалу робота</w:t>
            </w:r>
            <w:r>
              <w:rPr>
                <w:sz w:val="24"/>
                <w:szCs w:val="24"/>
              </w:rPr>
              <w:t xml:space="preserve"> </w:t>
            </w:r>
            <w:r w:rsidRPr="00C265D0">
              <w:rPr>
                <w:sz w:val="24"/>
                <w:szCs w:val="24"/>
              </w:rPr>
              <w:t>містить окремі авторські висновки.</w:t>
            </w:r>
          </w:p>
          <w:p w14:paraId="55CBFDE1" w14:textId="1E05A43F" w:rsidR="00C265D0" w:rsidRDefault="00C265D0" w:rsidP="00D94C30">
            <w:pPr>
              <w:pStyle w:val="TableParagraph"/>
              <w:ind w:firstLine="358"/>
              <w:jc w:val="both"/>
              <w:rPr>
                <w:sz w:val="24"/>
                <w:szCs w:val="24"/>
              </w:rPr>
            </w:pPr>
            <w:r>
              <w:rPr>
                <w:sz w:val="24"/>
                <w:szCs w:val="24"/>
              </w:rPr>
              <w:t xml:space="preserve">4 бали - </w:t>
            </w:r>
            <w:r w:rsidR="00D94C30">
              <w:rPr>
                <w:sz w:val="24"/>
                <w:szCs w:val="24"/>
              </w:rPr>
              <w:t>р</w:t>
            </w:r>
            <w:r w:rsidRPr="00C265D0">
              <w:rPr>
                <w:sz w:val="24"/>
                <w:szCs w:val="24"/>
              </w:rPr>
              <w:t>обота не</w:t>
            </w:r>
            <w:r w:rsidR="00D94C30">
              <w:rPr>
                <w:sz w:val="24"/>
                <w:szCs w:val="24"/>
              </w:rPr>
              <w:t xml:space="preserve">достатньо структурована, не має </w:t>
            </w:r>
            <w:r w:rsidRPr="00C265D0">
              <w:rPr>
                <w:sz w:val="24"/>
                <w:szCs w:val="24"/>
              </w:rPr>
              <w:t>послідо</w:t>
            </w:r>
            <w:r w:rsidR="00D94C30">
              <w:rPr>
                <w:sz w:val="24"/>
                <w:szCs w:val="24"/>
              </w:rPr>
              <w:t xml:space="preserve">вності та логічності викладення </w:t>
            </w:r>
            <w:r w:rsidRPr="00C265D0">
              <w:rPr>
                <w:sz w:val="24"/>
                <w:szCs w:val="24"/>
              </w:rPr>
              <w:t>матеріалу. Авто</w:t>
            </w:r>
            <w:r w:rsidR="00D94C30">
              <w:rPr>
                <w:sz w:val="24"/>
                <w:szCs w:val="24"/>
              </w:rPr>
              <w:t xml:space="preserve">р використав сучасні вітчизняні </w:t>
            </w:r>
            <w:r w:rsidRPr="00C265D0">
              <w:rPr>
                <w:sz w:val="24"/>
                <w:szCs w:val="24"/>
              </w:rPr>
              <w:t>джерела. Наявна</w:t>
            </w:r>
            <w:r w:rsidR="00D94C30">
              <w:rPr>
                <w:sz w:val="24"/>
                <w:szCs w:val="24"/>
              </w:rPr>
              <w:t xml:space="preserve"> незначна кількість посилань на </w:t>
            </w:r>
            <w:r w:rsidRPr="00C265D0">
              <w:rPr>
                <w:sz w:val="24"/>
                <w:szCs w:val="24"/>
              </w:rPr>
              <w:t xml:space="preserve">судову та </w:t>
            </w:r>
            <w:r w:rsidR="00D94C30">
              <w:rPr>
                <w:sz w:val="24"/>
                <w:szCs w:val="24"/>
              </w:rPr>
              <w:t xml:space="preserve">/ або правозастосовну практику. </w:t>
            </w:r>
            <w:r w:rsidRPr="00C265D0">
              <w:rPr>
                <w:sz w:val="24"/>
                <w:szCs w:val="24"/>
              </w:rPr>
              <w:t>Представлен</w:t>
            </w:r>
            <w:r w:rsidR="00D94C30">
              <w:rPr>
                <w:sz w:val="24"/>
                <w:szCs w:val="24"/>
              </w:rPr>
              <w:t xml:space="preserve">а робота не повністю відповідає </w:t>
            </w:r>
            <w:r w:rsidRPr="00C265D0">
              <w:rPr>
                <w:sz w:val="24"/>
                <w:szCs w:val="24"/>
              </w:rPr>
              <w:t>вимогам, які вис</w:t>
            </w:r>
            <w:r w:rsidR="00D94C30">
              <w:rPr>
                <w:sz w:val="24"/>
                <w:szCs w:val="24"/>
              </w:rPr>
              <w:t xml:space="preserve">уваються до робіт такого рівня, </w:t>
            </w:r>
            <w:r w:rsidRPr="00C265D0">
              <w:rPr>
                <w:sz w:val="24"/>
                <w:szCs w:val="24"/>
              </w:rPr>
              <w:t>не містить доста</w:t>
            </w:r>
            <w:r w:rsidR="00D94C30">
              <w:rPr>
                <w:sz w:val="24"/>
                <w:szCs w:val="24"/>
              </w:rPr>
              <w:t xml:space="preserve">тнього обсягу, який би дозволив </w:t>
            </w:r>
            <w:r w:rsidRPr="00C265D0">
              <w:rPr>
                <w:sz w:val="24"/>
                <w:szCs w:val="24"/>
              </w:rPr>
              <w:t xml:space="preserve">усвідомити сутність питання </w:t>
            </w:r>
            <w:r w:rsidR="00D94C30">
              <w:rPr>
                <w:sz w:val="24"/>
                <w:szCs w:val="24"/>
              </w:rPr>
              <w:t xml:space="preserve">чи проблеми, задля </w:t>
            </w:r>
            <w:r w:rsidRPr="00C265D0">
              <w:rPr>
                <w:sz w:val="24"/>
                <w:szCs w:val="24"/>
              </w:rPr>
              <w:t>розкриття яких в</w:t>
            </w:r>
            <w:r w:rsidR="00D94C30">
              <w:rPr>
                <w:sz w:val="24"/>
                <w:szCs w:val="24"/>
              </w:rPr>
              <w:t xml:space="preserve">она виконувалася. Обрана тема є </w:t>
            </w:r>
            <w:r w:rsidRPr="00C265D0">
              <w:rPr>
                <w:sz w:val="24"/>
                <w:szCs w:val="24"/>
              </w:rPr>
              <w:t xml:space="preserve">актуальною, але </w:t>
            </w:r>
            <w:r w:rsidR="00D94C30">
              <w:rPr>
                <w:sz w:val="24"/>
                <w:szCs w:val="24"/>
              </w:rPr>
              <w:t xml:space="preserve">відсутній авторський підхід при </w:t>
            </w:r>
            <w:r w:rsidRPr="00C265D0">
              <w:rPr>
                <w:sz w:val="24"/>
                <w:szCs w:val="24"/>
              </w:rPr>
              <w:t>дослідженні більшості питань.</w:t>
            </w:r>
          </w:p>
          <w:p w14:paraId="340C31B9" w14:textId="23EA899E" w:rsidR="00D94C30" w:rsidRPr="00D94C30" w:rsidRDefault="00D94C30" w:rsidP="00D94C30">
            <w:pPr>
              <w:pStyle w:val="TableParagraph"/>
              <w:ind w:firstLine="358"/>
              <w:jc w:val="both"/>
              <w:rPr>
                <w:sz w:val="24"/>
                <w:szCs w:val="24"/>
              </w:rPr>
            </w:pPr>
            <w:r>
              <w:rPr>
                <w:sz w:val="24"/>
                <w:szCs w:val="24"/>
              </w:rPr>
              <w:t xml:space="preserve">2 бали - </w:t>
            </w:r>
            <w:r w:rsidRPr="00D94C30">
              <w:rPr>
                <w:sz w:val="24"/>
                <w:szCs w:val="24"/>
              </w:rPr>
              <w:t>Робота не</w:t>
            </w:r>
            <w:r>
              <w:rPr>
                <w:sz w:val="24"/>
                <w:szCs w:val="24"/>
              </w:rPr>
              <w:t xml:space="preserve">достатньо структурована, не має </w:t>
            </w:r>
            <w:r w:rsidRPr="00D94C30">
              <w:rPr>
                <w:sz w:val="24"/>
                <w:szCs w:val="24"/>
              </w:rPr>
              <w:t>змістовної лог</w:t>
            </w:r>
            <w:r>
              <w:rPr>
                <w:sz w:val="24"/>
                <w:szCs w:val="24"/>
              </w:rPr>
              <w:t xml:space="preserve">ічності у викладенні матеріалу. </w:t>
            </w:r>
            <w:r w:rsidRPr="00D94C30">
              <w:rPr>
                <w:sz w:val="24"/>
                <w:szCs w:val="24"/>
              </w:rPr>
              <w:t xml:space="preserve">Автор використав сучасні </w:t>
            </w:r>
            <w:r>
              <w:rPr>
                <w:sz w:val="24"/>
                <w:szCs w:val="24"/>
              </w:rPr>
              <w:t xml:space="preserve">вітчизняні джерела, але </w:t>
            </w:r>
            <w:r w:rsidRPr="00D94C30">
              <w:rPr>
                <w:sz w:val="24"/>
                <w:szCs w:val="24"/>
              </w:rPr>
              <w:t>не звернувс</w:t>
            </w:r>
            <w:r>
              <w:rPr>
                <w:sz w:val="24"/>
                <w:szCs w:val="24"/>
              </w:rPr>
              <w:t xml:space="preserve">я до правозастосовної практики. </w:t>
            </w:r>
            <w:r w:rsidRPr="00D94C30">
              <w:rPr>
                <w:sz w:val="24"/>
                <w:szCs w:val="24"/>
              </w:rPr>
              <w:t>Представлена роб</w:t>
            </w:r>
            <w:r>
              <w:rPr>
                <w:sz w:val="24"/>
                <w:szCs w:val="24"/>
              </w:rPr>
              <w:t xml:space="preserve">ота не в повній мірі відповідає </w:t>
            </w:r>
            <w:r w:rsidRPr="00D94C30">
              <w:rPr>
                <w:sz w:val="24"/>
                <w:szCs w:val="24"/>
              </w:rPr>
              <w:t>вимогам, які висуваються до робіт такого рівня,</w:t>
            </w:r>
          </w:p>
          <w:p w14:paraId="597AC0C1" w14:textId="34955DD9" w:rsidR="00D94C30" w:rsidRDefault="00D94C30" w:rsidP="00D94C30">
            <w:pPr>
              <w:pStyle w:val="TableParagraph"/>
              <w:jc w:val="both"/>
              <w:rPr>
                <w:sz w:val="24"/>
                <w:szCs w:val="24"/>
              </w:rPr>
            </w:pPr>
            <w:r w:rsidRPr="00D94C30">
              <w:rPr>
                <w:sz w:val="24"/>
                <w:szCs w:val="24"/>
              </w:rPr>
              <w:t>виконана неа</w:t>
            </w:r>
            <w:r>
              <w:rPr>
                <w:sz w:val="24"/>
                <w:szCs w:val="24"/>
              </w:rPr>
              <w:t xml:space="preserve">куратно, не містить достатнього </w:t>
            </w:r>
            <w:r w:rsidRPr="00D94C30">
              <w:rPr>
                <w:sz w:val="24"/>
                <w:szCs w:val="24"/>
              </w:rPr>
              <w:t xml:space="preserve">обсягу, який </w:t>
            </w:r>
            <w:r>
              <w:rPr>
                <w:sz w:val="24"/>
                <w:szCs w:val="24"/>
              </w:rPr>
              <w:t xml:space="preserve">би дозволив усвідомити сутність </w:t>
            </w:r>
            <w:r w:rsidRPr="00D94C30">
              <w:rPr>
                <w:sz w:val="24"/>
                <w:szCs w:val="24"/>
              </w:rPr>
              <w:t>питання чи проб</w:t>
            </w:r>
            <w:r>
              <w:rPr>
                <w:sz w:val="24"/>
                <w:szCs w:val="24"/>
              </w:rPr>
              <w:t xml:space="preserve">леми, задля розкриття яких вона </w:t>
            </w:r>
            <w:r w:rsidRPr="00D94C30">
              <w:rPr>
                <w:sz w:val="24"/>
                <w:szCs w:val="24"/>
              </w:rPr>
              <w:t>виконувалася; відсутні авторські висновки.</w:t>
            </w:r>
          </w:p>
          <w:p w14:paraId="153BF9D9" w14:textId="77777777" w:rsidR="00D94C30" w:rsidRPr="00D94C30" w:rsidRDefault="00D94C30" w:rsidP="00D94C30">
            <w:pPr>
              <w:pStyle w:val="TableParagraph"/>
              <w:ind w:firstLine="358"/>
              <w:jc w:val="both"/>
              <w:rPr>
                <w:sz w:val="24"/>
                <w:szCs w:val="24"/>
              </w:rPr>
            </w:pPr>
            <w:r>
              <w:rPr>
                <w:sz w:val="24"/>
                <w:szCs w:val="24"/>
              </w:rPr>
              <w:t xml:space="preserve">0 балів - </w:t>
            </w:r>
            <w:r w:rsidRPr="00D94C30">
              <w:rPr>
                <w:sz w:val="24"/>
                <w:szCs w:val="24"/>
              </w:rPr>
              <w:t>Представлена робота не відповідає вимогам, які</w:t>
            </w:r>
          </w:p>
          <w:p w14:paraId="4686521A" w14:textId="3CCF01A0" w:rsidR="00C265D0" w:rsidRPr="00413359" w:rsidRDefault="00D94C30" w:rsidP="00D94C30">
            <w:pPr>
              <w:pStyle w:val="TableParagraph"/>
              <w:jc w:val="both"/>
              <w:rPr>
                <w:sz w:val="24"/>
                <w:szCs w:val="24"/>
              </w:rPr>
            </w:pPr>
            <w:r w:rsidRPr="00D94C30">
              <w:rPr>
                <w:sz w:val="24"/>
                <w:szCs w:val="24"/>
              </w:rPr>
              <w:t>висуваються до роб</w:t>
            </w:r>
            <w:r>
              <w:rPr>
                <w:sz w:val="24"/>
                <w:szCs w:val="24"/>
              </w:rPr>
              <w:t xml:space="preserve">іт такого рівня; містить ознаки </w:t>
            </w:r>
            <w:r w:rsidRPr="00D94C30">
              <w:rPr>
                <w:sz w:val="24"/>
                <w:szCs w:val="24"/>
              </w:rPr>
              <w:t>академічної недоброчесності.</w:t>
            </w:r>
          </w:p>
        </w:tc>
      </w:tr>
    </w:tbl>
    <w:p w14:paraId="581D15AA" w14:textId="77777777" w:rsidR="00524029" w:rsidRPr="00545E4E" w:rsidRDefault="00524029" w:rsidP="00524029">
      <w:pPr>
        <w:tabs>
          <w:tab w:val="left" w:pos="1813"/>
        </w:tabs>
        <w:spacing w:after="0" w:line="240" w:lineRule="auto"/>
        <w:jc w:val="center"/>
        <w:rPr>
          <w:rFonts w:ascii="Times New Roman" w:hAnsi="Times New Roman" w:cs="Times New Roman"/>
          <w:sz w:val="24"/>
          <w:szCs w:val="24"/>
          <w:lang w:val="uk-UA"/>
        </w:rPr>
      </w:pPr>
    </w:p>
    <w:p w14:paraId="6ED5059A" w14:textId="76B7DFB5" w:rsidR="00BE2CC0" w:rsidRPr="00545E4E" w:rsidRDefault="00B12E0D" w:rsidP="00313A39">
      <w:pPr>
        <w:spacing w:after="0" w:line="240" w:lineRule="auto"/>
        <w:ind w:firstLine="567"/>
        <w:jc w:val="both"/>
        <w:rPr>
          <w:rFonts w:ascii="Times New Roman" w:hAnsi="Times New Roman" w:cs="Times New Roman"/>
          <w:sz w:val="24"/>
          <w:szCs w:val="24"/>
          <w:lang w:val="uk-UA"/>
        </w:rPr>
      </w:pPr>
      <w:r w:rsidRPr="00545E4E">
        <w:rPr>
          <w:rFonts w:ascii="Times New Roman" w:hAnsi="Times New Roman" w:cs="Times New Roman"/>
          <w:sz w:val="24"/>
          <w:szCs w:val="24"/>
          <w:lang w:val="uk-UA"/>
        </w:rPr>
        <w:t xml:space="preserve">Згідно Положення про бально-накопичувальну систему оцінювання результатів навчання здобувачами вищої освіти у Мелітопольському державному педагогічному університеті імені Богдана Хмельницького самостійна робота є видом навчальної діяльності здобувача, яка підлягає оцінюванню. </w:t>
      </w:r>
      <w:r w:rsidRPr="00545E4E">
        <w:rPr>
          <w:rFonts w:ascii="Times New Roman" w:hAnsi="Times New Roman" w:cs="Times New Roman"/>
          <w:sz w:val="24"/>
          <w:szCs w:val="24"/>
        </w:rPr>
        <w:t xml:space="preserve">Викладачем </w:t>
      </w:r>
      <w:r w:rsidR="00DF140C" w:rsidRPr="00545E4E">
        <w:rPr>
          <w:rFonts w:ascii="Times New Roman" w:hAnsi="Times New Roman" w:cs="Times New Roman"/>
          <w:sz w:val="24"/>
          <w:szCs w:val="24"/>
        </w:rPr>
        <w:t xml:space="preserve">за освітнім компонентом </w:t>
      </w:r>
      <w:r w:rsidRPr="00545E4E">
        <w:rPr>
          <w:rFonts w:ascii="Times New Roman" w:hAnsi="Times New Roman" w:cs="Times New Roman"/>
          <w:sz w:val="24"/>
          <w:szCs w:val="24"/>
        </w:rPr>
        <w:t xml:space="preserve">визначено </w:t>
      </w:r>
      <w:r w:rsidR="00D94C30">
        <w:rPr>
          <w:rFonts w:ascii="Times New Roman" w:hAnsi="Times New Roman" w:cs="Times New Roman"/>
          <w:b/>
          <w:bCs/>
          <w:i/>
          <w:iCs/>
          <w:sz w:val="24"/>
          <w:szCs w:val="24"/>
          <w:lang w:val="uk-UA"/>
        </w:rPr>
        <w:t>4</w:t>
      </w:r>
      <w:r w:rsidR="00206B98" w:rsidRPr="00F8230C">
        <w:rPr>
          <w:rFonts w:ascii="Times New Roman" w:hAnsi="Times New Roman" w:cs="Times New Roman"/>
          <w:b/>
          <w:bCs/>
          <w:i/>
          <w:iCs/>
          <w:sz w:val="24"/>
          <w:szCs w:val="24"/>
          <w:lang w:val="uk-UA"/>
        </w:rPr>
        <w:t xml:space="preserve"> </w:t>
      </w:r>
      <w:r w:rsidR="00DF140C" w:rsidRPr="00F8230C">
        <w:rPr>
          <w:rFonts w:ascii="Times New Roman" w:hAnsi="Times New Roman" w:cs="Times New Roman"/>
          <w:b/>
          <w:bCs/>
          <w:i/>
          <w:iCs/>
          <w:sz w:val="24"/>
          <w:szCs w:val="24"/>
        </w:rPr>
        <w:t>види самостійної роботи</w:t>
      </w:r>
      <w:r w:rsidR="002D0F32" w:rsidRPr="00545E4E">
        <w:rPr>
          <w:rFonts w:ascii="Times New Roman" w:hAnsi="Times New Roman" w:cs="Times New Roman"/>
          <w:sz w:val="24"/>
          <w:szCs w:val="24"/>
        </w:rPr>
        <w:t xml:space="preserve"> </w:t>
      </w:r>
      <w:r w:rsidR="002D0F32" w:rsidRPr="00545E4E">
        <w:rPr>
          <w:rFonts w:ascii="Times New Roman" w:hAnsi="Times New Roman" w:cs="Times New Roman"/>
          <w:sz w:val="24"/>
          <w:szCs w:val="24"/>
          <w:lang w:val="uk-UA"/>
        </w:rPr>
        <w:t>(згідно о</w:t>
      </w:r>
      <w:r w:rsidR="002D0F32" w:rsidRPr="00545E4E">
        <w:rPr>
          <w:rFonts w:ascii="Times New Roman" w:hAnsi="Times New Roman" w:cs="Times New Roman"/>
          <w:sz w:val="24"/>
          <w:szCs w:val="24"/>
        </w:rPr>
        <w:t>рієнтовн</w:t>
      </w:r>
      <w:r w:rsidR="002D0F32" w:rsidRPr="00545E4E">
        <w:rPr>
          <w:rFonts w:ascii="Times New Roman" w:hAnsi="Times New Roman" w:cs="Times New Roman"/>
          <w:sz w:val="24"/>
          <w:szCs w:val="24"/>
          <w:lang w:val="uk-UA"/>
        </w:rPr>
        <w:t xml:space="preserve">ого </w:t>
      </w:r>
      <w:r w:rsidR="002D0F32" w:rsidRPr="00545E4E">
        <w:rPr>
          <w:rFonts w:ascii="Times New Roman" w:hAnsi="Times New Roman" w:cs="Times New Roman"/>
          <w:sz w:val="24"/>
          <w:szCs w:val="24"/>
        </w:rPr>
        <w:t>перелік</w:t>
      </w:r>
      <w:r w:rsidR="002D0F32" w:rsidRPr="00545E4E">
        <w:rPr>
          <w:rFonts w:ascii="Times New Roman" w:hAnsi="Times New Roman" w:cs="Times New Roman"/>
          <w:sz w:val="24"/>
          <w:szCs w:val="24"/>
          <w:lang w:val="uk-UA"/>
        </w:rPr>
        <w:t xml:space="preserve">у </w:t>
      </w:r>
      <w:r w:rsidR="002D0F32" w:rsidRPr="00545E4E">
        <w:rPr>
          <w:rFonts w:ascii="Times New Roman" w:hAnsi="Times New Roman" w:cs="Times New Roman"/>
          <w:sz w:val="24"/>
          <w:szCs w:val="24"/>
        </w:rPr>
        <w:t>видів</w:t>
      </w:r>
      <w:r w:rsidR="002D0F32" w:rsidRPr="00545E4E">
        <w:rPr>
          <w:rFonts w:ascii="Times New Roman" w:hAnsi="Times New Roman" w:cs="Times New Roman"/>
          <w:sz w:val="24"/>
          <w:szCs w:val="24"/>
          <w:lang w:val="uk-UA"/>
        </w:rPr>
        <w:t xml:space="preserve"> </w:t>
      </w:r>
      <w:r w:rsidR="002D0F32" w:rsidRPr="00545E4E">
        <w:rPr>
          <w:rFonts w:ascii="Times New Roman" w:hAnsi="Times New Roman" w:cs="Times New Roman"/>
          <w:sz w:val="24"/>
          <w:szCs w:val="24"/>
        </w:rPr>
        <w:t>діяльності</w:t>
      </w:r>
      <w:r w:rsidR="002D0F32" w:rsidRPr="00545E4E">
        <w:rPr>
          <w:rFonts w:ascii="Times New Roman" w:hAnsi="Times New Roman" w:cs="Times New Roman"/>
          <w:sz w:val="24"/>
          <w:szCs w:val="24"/>
          <w:lang w:val="uk-UA"/>
        </w:rPr>
        <w:t xml:space="preserve"> </w:t>
      </w:r>
      <w:r w:rsidR="002D0F32" w:rsidRPr="00545E4E">
        <w:rPr>
          <w:rFonts w:ascii="Times New Roman" w:hAnsi="Times New Roman" w:cs="Times New Roman"/>
          <w:spacing w:val="-2"/>
          <w:sz w:val="24"/>
          <w:szCs w:val="24"/>
        </w:rPr>
        <w:t>здобувача,</w:t>
      </w:r>
      <w:r w:rsidR="002D0F32" w:rsidRPr="00545E4E">
        <w:rPr>
          <w:rFonts w:ascii="Times New Roman" w:hAnsi="Times New Roman" w:cs="Times New Roman"/>
          <w:sz w:val="24"/>
          <w:szCs w:val="24"/>
          <w:lang w:val="uk-UA"/>
        </w:rPr>
        <w:t xml:space="preserve"> </w:t>
      </w:r>
      <w:r w:rsidR="002D0F32" w:rsidRPr="00545E4E">
        <w:rPr>
          <w:rFonts w:ascii="Times New Roman" w:hAnsi="Times New Roman" w:cs="Times New Roman"/>
          <w:sz w:val="24"/>
          <w:szCs w:val="24"/>
        </w:rPr>
        <w:t>які</w:t>
      </w:r>
      <w:r w:rsidR="002D0F32" w:rsidRPr="00545E4E">
        <w:rPr>
          <w:rFonts w:ascii="Times New Roman" w:hAnsi="Times New Roman" w:cs="Times New Roman"/>
          <w:sz w:val="24"/>
          <w:szCs w:val="24"/>
          <w:lang w:val="uk-UA"/>
        </w:rPr>
        <w:t xml:space="preserve"> </w:t>
      </w:r>
      <w:r w:rsidR="002D0F32" w:rsidRPr="00545E4E">
        <w:rPr>
          <w:rFonts w:ascii="Times New Roman" w:hAnsi="Times New Roman" w:cs="Times New Roman"/>
          <w:sz w:val="24"/>
          <w:szCs w:val="24"/>
        </w:rPr>
        <w:t>дозволяють</w:t>
      </w:r>
      <w:r w:rsidR="002D0F32" w:rsidRPr="00545E4E">
        <w:rPr>
          <w:rFonts w:ascii="Times New Roman" w:hAnsi="Times New Roman" w:cs="Times New Roman"/>
          <w:sz w:val="24"/>
          <w:szCs w:val="24"/>
          <w:lang w:val="uk-UA"/>
        </w:rPr>
        <w:t xml:space="preserve"> </w:t>
      </w:r>
      <w:r w:rsidR="002D0F32" w:rsidRPr="00545E4E">
        <w:rPr>
          <w:rFonts w:ascii="Times New Roman" w:hAnsi="Times New Roman" w:cs="Times New Roman"/>
          <w:sz w:val="24"/>
          <w:szCs w:val="24"/>
        </w:rPr>
        <w:t>продемонструвати</w:t>
      </w:r>
      <w:r w:rsidR="002D0F32" w:rsidRPr="00545E4E">
        <w:rPr>
          <w:rFonts w:ascii="Times New Roman" w:hAnsi="Times New Roman" w:cs="Times New Roman"/>
          <w:sz w:val="24"/>
          <w:szCs w:val="24"/>
          <w:lang w:val="uk-UA"/>
        </w:rPr>
        <w:t xml:space="preserve"> </w:t>
      </w:r>
      <w:r w:rsidR="002D0F32" w:rsidRPr="00545E4E">
        <w:rPr>
          <w:rFonts w:ascii="Times New Roman" w:hAnsi="Times New Roman" w:cs="Times New Roman"/>
          <w:sz w:val="24"/>
          <w:szCs w:val="24"/>
        </w:rPr>
        <w:t>досягнення</w:t>
      </w:r>
      <w:r w:rsidR="002D0F32" w:rsidRPr="00545E4E">
        <w:rPr>
          <w:rFonts w:ascii="Times New Roman" w:hAnsi="Times New Roman" w:cs="Times New Roman"/>
          <w:sz w:val="24"/>
          <w:szCs w:val="24"/>
          <w:lang w:val="uk-UA"/>
        </w:rPr>
        <w:t xml:space="preserve"> </w:t>
      </w:r>
      <w:r w:rsidR="002D0F32" w:rsidRPr="00545E4E">
        <w:rPr>
          <w:rFonts w:ascii="Times New Roman" w:hAnsi="Times New Roman" w:cs="Times New Roman"/>
          <w:sz w:val="24"/>
          <w:szCs w:val="24"/>
        </w:rPr>
        <w:t>результатів</w:t>
      </w:r>
      <w:r w:rsidR="002D0F32" w:rsidRPr="00545E4E">
        <w:rPr>
          <w:rFonts w:ascii="Times New Roman" w:hAnsi="Times New Roman" w:cs="Times New Roman"/>
          <w:sz w:val="24"/>
          <w:szCs w:val="24"/>
          <w:lang w:val="uk-UA"/>
        </w:rPr>
        <w:t xml:space="preserve"> </w:t>
      </w:r>
      <w:r w:rsidR="002D0F32" w:rsidRPr="00545E4E">
        <w:rPr>
          <w:rFonts w:ascii="Times New Roman" w:hAnsi="Times New Roman" w:cs="Times New Roman"/>
          <w:spacing w:val="-2"/>
          <w:sz w:val="24"/>
          <w:szCs w:val="24"/>
        </w:rPr>
        <w:t>навчання</w:t>
      </w:r>
      <w:r w:rsidR="002D0F32" w:rsidRPr="00545E4E">
        <w:rPr>
          <w:rFonts w:ascii="Times New Roman" w:hAnsi="Times New Roman" w:cs="Times New Roman"/>
          <w:spacing w:val="-2"/>
          <w:sz w:val="24"/>
          <w:szCs w:val="24"/>
          <w:lang w:val="uk-UA"/>
        </w:rPr>
        <w:t xml:space="preserve">, наведених в Положенні). </w:t>
      </w:r>
      <w:r w:rsidRPr="00545E4E">
        <w:rPr>
          <w:rFonts w:ascii="Times New Roman" w:hAnsi="Times New Roman" w:cs="Times New Roman"/>
          <w:sz w:val="24"/>
          <w:szCs w:val="24"/>
          <w:lang w:val="uk-UA"/>
        </w:rPr>
        <w:t>Максимальна сумарна кількість балів при оцінюванні самостійної роботи здобувачів складає 30 балів.</w:t>
      </w:r>
      <w:r w:rsidR="00264B7F" w:rsidRPr="00545E4E">
        <w:rPr>
          <w:rFonts w:ascii="Times New Roman" w:hAnsi="Times New Roman" w:cs="Times New Roman"/>
          <w:b/>
          <w:sz w:val="24"/>
          <w:szCs w:val="24"/>
          <w:lang w:val="uk-UA"/>
        </w:rPr>
        <w:t xml:space="preserve"> </w:t>
      </w:r>
    </w:p>
    <w:p w14:paraId="57347342" w14:textId="54DF1A55" w:rsidR="00320DEB" w:rsidRPr="00545E4E" w:rsidRDefault="00320DEB" w:rsidP="00313A39">
      <w:pPr>
        <w:tabs>
          <w:tab w:val="left" w:pos="1813"/>
        </w:tabs>
        <w:spacing w:after="0" w:line="240" w:lineRule="auto"/>
        <w:ind w:firstLine="567"/>
        <w:jc w:val="both"/>
        <w:rPr>
          <w:rFonts w:ascii="Times New Roman" w:hAnsi="Times New Roman" w:cs="Times New Roman"/>
          <w:sz w:val="24"/>
          <w:szCs w:val="24"/>
          <w:lang w:val="uk-UA"/>
        </w:rPr>
      </w:pPr>
      <w:r w:rsidRPr="00545E4E">
        <w:rPr>
          <w:rFonts w:ascii="Times New Roman" w:hAnsi="Times New Roman" w:cs="Times New Roman"/>
          <w:sz w:val="24"/>
          <w:szCs w:val="24"/>
          <w:lang w:val="uk-UA"/>
        </w:rPr>
        <w:t>Підсумковим контролем на о</w:t>
      </w:r>
      <w:r w:rsidR="0070701B">
        <w:rPr>
          <w:rFonts w:ascii="Times New Roman" w:hAnsi="Times New Roman" w:cs="Times New Roman"/>
          <w:sz w:val="24"/>
          <w:szCs w:val="24"/>
          <w:lang w:val="uk-UA"/>
        </w:rPr>
        <w:t>світньому компоненті</w:t>
      </w:r>
      <w:r w:rsidR="00B865E0">
        <w:rPr>
          <w:rFonts w:ascii="Times New Roman" w:hAnsi="Times New Roman" w:cs="Times New Roman"/>
          <w:sz w:val="24"/>
          <w:szCs w:val="24"/>
          <w:lang w:val="uk-UA"/>
        </w:rPr>
        <w:t xml:space="preserve"> </w:t>
      </w:r>
      <w:r w:rsidRPr="00545E4E">
        <w:rPr>
          <w:rFonts w:ascii="Times New Roman" w:hAnsi="Times New Roman" w:cs="Times New Roman"/>
          <w:sz w:val="24"/>
          <w:szCs w:val="24"/>
          <w:lang w:val="uk-UA"/>
        </w:rPr>
        <w:t xml:space="preserve">є </w:t>
      </w:r>
      <w:r w:rsidR="00C45FDE">
        <w:rPr>
          <w:rFonts w:ascii="Times New Roman" w:hAnsi="Times New Roman" w:cs="Times New Roman"/>
          <w:sz w:val="24"/>
          <w:szCs w:val="24"/>
          <w:lang w:val="uk-UA"/>
        </w:rPr>
        <w:t>залік</w:t>
      </w:r>
      <w:r w:rsidR="00CA0B44" w:rsidRPr="00545E4E">
        <w:rPr>
          <w:rFonts w:ascii="Times New Roman" w:hAnsi="Times New Roman" w:cs="Times New Roman"/>
          <w:sz w:val="24"/>
          <w:szCs w:val="24"/>
          <w:lang w:val="uk-UA"/>
        </w:rPr>
        <w:t xml:space="preserve"> на його складання надається 40</w:t>
      </w:r>
      <w:r w:rsidRPr="00545E4E">
        <w:rPr>
          <w:rFonts w:ascii="Times New Roman" w:hAnsi="Times New Roman" w:cs="Times New Roman"/>
          <w:sz w:val="24"/>
          <w:szCs w:val="24"/>
          <w:lang w:val="uk-UA"/>
        </w:rPr>
        <w:t xml:space="preserve"> балів. </w:t>
      </w:r>
      <w:r w:rsidR="00C45FDE">
        <w:rPr>
          <w:rFonts w:ascii="Times New Roman" w:hAnsi="Times New Roman" w:cs="Times New Roman"/>
          <w:sz w:val="24"/>
          <w:szCs w:val="24"/>
          <w:lang w:val="uk-UA"/>
        </w:rPr>
        <w:t xml:space="preserve">Заліковий білет включає 4 питання </w:t>
      </w:r>
      <w:r w:rsidR="00C876EE">
        <w:rPr>
          <w:rFonts w:ascii="Times New Roman" w:hAnsi="Times New Roman" w:cs="Times New Roman"/>
          <w:sz w:val="24"/>
          <w:szCs w:val="24"/>
          <w:lang w:val="uk-UA"/>
        </w:rPr>
        <w:t xml:space="preserve">з переліку питань, що виносяться на залік. </w:t>
      </w:r>
      <w:r w:rsidR="00BE2CC0" w:rsidRPr="00545E4E">
        <w:rPr>
          <w:rFonts w:ascii="Times New Roman" w:hAnsi="Times New Roman" w:cs="Times New Roman"/>
          <w:sz w:val="24"/>
          <w:szCs w:val="24"/>
          <w:lang w:val="uk-UA"/>
        </w:rPr>
        <w:t xml:space="preserve">Критерії оцінювання </w:t>
      </w:r>
      <w:r w:rsidR="000F38C0" w:rsidRPr="00545E4E">
        <w:rPr>
          <w:rFonts w:ascii="Times New Roman" w:hAnsi="Times New Roman" w:cs="Times New Roman"/>
          <w:sz w:val="24"/>
          <w:szCs w:val="24"/>
          <w:lang w:val="uk-UA"/>
        </w:rPr>
        <w:t xml:space="preserve"> підсумкового контролю </w:t>
      </w:r>
      <w:r w:rsidR="00BE2CC0" w:rsidRPr="00545E4E">
        <w:rPr>
          <w:rFonts w:ascii="Times New Roman" w:hAnsi="Times New Roman" w:cs="Times New Roman"/>
          <w:sz w:val="24"/>
          <w:szCs w:val="24"/>
          <w:lang w:val="uk-UA"/>
        </w:rPr>
        <w:t>подано нижче:</w:t>
      </w:r>
    </w:p>
    <w:p w14:paraId="12368891" w14:textId="77777777" w:rsidR="002E3C16" w:rsidRPr="00545E4E" w:rsidRDefault="002E3C16" w:rsidP="00440AB8">
      <w:pPr>
        <w:tabs>
          <w:tab w:val="left" w:pos="1813"/>
        </w:tabs>
        <w:spacing w:after="0" w:line="240" w:lineRule="auto"/>
        <w:jc w:val="both"/>
        <w:rPr>
          <w:rFonts w:ascii="Times New Roman" w:hAnsi="Times New Roman" w:cs="Times New Roman"/>
          <w:sz w:val="24"/>
          <w:szCs w:val="24"/>
          <w:lang w:val="uk-UA"/>
        </w:rPr>
      </w:pPr>
    </w:p>
    <w:tbl>
      <w:tblPr>
        <w:tblStyle w:val="af"/>
        <w:tblW w:w="0" w:type="auto"/>
        <w:tblLook w:val="04A0" w:firstRow="1" w:lastRow="0" w:firstColumn="1" w:lastColumn="0" w:noHBand="0" w:noVBand="1"/>
      </w:tblPr>
      <w:tblGrid>
        <w:gridCol w:w="6598"/>
        <w:gridCol w:w="2123"/>
        <w:gridCol w:w="1568"/>
      </w:tblGrid>
      <w:tr w:rsidR="002E3C16" w:rsidRPr="00545E4E" w14:paraId="5450E4C7" w14:textId="77777777" w:rsidTr="002E3C16">
        <w:tc>
          <w:tcPr>
            <w:tcW w:w="6629" w:type="dxa"/>
          </w:tcPr>
          <w:p w14:paraId="5121D121" w14:textId="77777777" w:rsidR="002E3C16" w:rsidRPr="00545E4E" w:rsidRDefault="002E3C16" w:rsidP="002E3C16">
            <w:pPr>
              <w:jc w:val="center"/>
              <w:rPr>
                <w:rFonts w:ascii="Times New Roman" w:hAnsi="Times New Roman" w:cs="Times New Roman"/>
                <w:b/>
                <w:sz w:val="24"/>
                <w:szCs w:val="24"/>
                <w:lang w:val="uk-UA"/>
              </w:rPr>
            </w:pPr>
            <w:r w:rsidRPr="00545E4E">
              <w:rPr>
                <w:rFonts w:ascii="Times New Roman" w:hAnsi="Times New Roman" w:cs="Times New Roman"/>
                <w:b/>
                <w:sz w:val="24"/>
                <w:szCs w:val="24"/>
                <w:lang w:val="uk-UA"/>
              </w:rPr>
              <w:t>Характеристика критеріїв оцінювання знань</w:t>
            </w:r>
          </w:p>
        </w:tc>
        <w:tc>
          <w:tcPr>
            <w:tcW w:w="2126" w:type="dxa"/>
          </w:tcPr>
          <w:p w14:paraId="1960D082" w14:textId="77777777" w:rsidR="002E3C16" w:rsidRPr="00545E4E" w:rsidRDefault="002E3C16" w:rsidP="002E3C16">
            <w:pPr>
              <w:jc w:val="center"/>
              <w:rPr>
                <w:rFonts w:ascii="Times New Roman" w:hAnsi="Times New Roman" w:cs="Times New Roman"/>
                <w:b/>
                <w:sz w:val="24"/>
                <w:szCs w:val="24"/>
                <w:lang w:val="uk-UA"/>
              </w:rPr>
            </w:pPr>
            <w:r w:rsidRPr="00545E4E">
              <w:rPr>
                <w:rFonts w:ascii="Times New Roman" w:hAnsi="Times New Roman" w:cs="Times New Roman"/>
                <w:b/>
                <w:sz w:val="24"/>
                <w:szCs w:val="24"/>
                <w:lang w:val="uk-UA"/>
              </w:rPr>
              <w:t>Якісна шкала</w:t>
            </w:r>
          </w:p>
        </w:tc>
        <w:tc>
          <w:tcPr>
            <w:tcW w:w="1571" w:type="dxa"/>
          </w:tcPr>
          <w:p w14:paraId="322BC5D2" w14:textId="77777777" w:rsidR="002E3C16" w:rsidRPr="00545E4E" w:rsidRDefault="002E3C16" w:rsidP="002E3C16">
            <w:pPr>
              <w:jc w:val="center"/>
              <w:rPr>
                <w:rFonts w:ascii="Times New Roman" w:hAnsi="Times New Roman" w:cs="Times New Roman"/>
                <w:b/>
                <w:sz w:val="24"/>
                <w:szCs w:val="24"/>
                <w:lang w:val="uk-UA"/>
              </w:rPr>
            </w:pPr>
            <w:r w:rsidRPr="00545E4E">
              <w:rPr>
                <w:rFonts w:ascii="Times New Roman" w:hAnsi="Times New Roman" w:cs="Times New Roman"/>
                <w:b/>
                <w:sz w:val="24"/>
                <w:szCs w:val="24"/>
                <w:lang w:val="uk-UA"/>
              </w:rPr>
              <w:t>За 40 бальною шкалою</w:t>
            </w:r>
          </w:p>
        </w:tc>
      </w:tr>
      <w:tr w:rsidR="002E3C16" w:rsidRPr="00545E4E" w14:paraId="003189DF" w14:textId="77777777" w:rsidTr="002E3C16">
        <w:tc>
          <w:tcPr>
            <w:tcW w:w="6629" w:type="dxa"/>
          </w:tcPr>
          <w:p w14:paraId="3E6577D1" w14:textId="77777777" w:rsidR="00E25740" w:rsidRPr="00545E4E" w:rsidRDefault="00E25740" w:rsidP="00E25740">
            <w:pPr>
              <w:pStyle w:val="TableParagraph"/>
              <w:jc w:val="both"/>
              <w:rPr>
                <w:b/>
                <w:sz w:val="24"/>
                <w:szCs w:val="24"/>
              </w:rPr>
            </w:pPr>
            <w:r w:rsidRPr="00545E4E">
              <w:rPr>
                <w:b/>
                <w:sz w:val="24"/>
                <w:szCs w:val="24"/>
              </w:rPr>
              <w:t xml:space="preserve">Високий </w:t>
            </w:r>
            <w:r w:rsidRPr="00545E4E">
              <w:rPr>
                <w:b/>
                <w:spacing w:val="-2"/>
                <w:sz w:val="24"/>
                <w:szCs w:val="24"/>
              </w:rPr>
              <w:t>рівень</w:t>
            </w:r>
          </w:p>
          <w:p w14:paraId="55B25861" w14:textId="77777777" w:rsidR="00E25740" w:rsidRPr="00545E4E" w:rsidRDefault="00E25740" w:rsidP="00E25740">
            <w:pPr>
              <w:pStyle w:val="TableParagraph"/>
              <w:jc w:val="both"/>
              <w:rPr>
                <w:sz w:val="24"/>
                <w:szCs w:val="24"/>
              </w:rPr>
            </w:pPr>
            <w:r w:rsidRPr="00545E4E">
              <w:rPr>
                <w:sz w:val="24"/>
                <w:szCs w:val="24"/>
              </w:rPr>
              <w:t xml:space="preserve">Характеризується глибокими, міцними, узагальненими, системними знаннями – з предмета, уміннями застосувати знання, творча, навчальна діяльність має дослідницький характер, позначена уміннями самостійно </w:t>
            </w:r>
            <w:r w:rsidRPr="00545E4E">
              <w:rPr>
                <w:spacing w:val="-2"/>
                <w:sz w:val="24"/>
                <w:szCs w:val="24"/>
              </w:rPr>
              <w:t>оцінювати</w:t>
            </w:r>
          </w:p>
          <w:p w14:paraId="35F557B5" w14:textId="77777777" w:rsidR="002E3C16" w:rsidRPr="00545E4E" w:rsidRDefault="00E25740" w:rsidP="00E25740">
            <w:pPr>
              <w:rPr>
                <w:rFonts w:ascii="Times New Roman" w:hAnsi="Times New Roman" w:cs="Times New Roman"/>
                <w:sz w:val="24"/>
                <w:szCs w:val="24"/>
                <w:lang w:val="uk-UA"/>
              </w:rPr>
            </w:pPr>
            <w:r w:rsidRPr="00545E4E">
              <w:rPr>
                <w:rFonts w:ascii="Times New Roman" w:hAnsi="Times New Roman" w:cs="Times New Roman"/>
                <w:sz w:val="24"/>
                <w:szCs w:val="24"/>
                <w:lang w:val="uk-UA"/>
              </w:rPr>
              <w:t xml:space="preserve">різноманітні життєві ситуації, явища, факти, виявляти і </w:t>
            </w:r>
            <w:r w:rsidRPr="00545E4E">
              <w:rPr>
                <w:rFonts w:ascii="Times New Roman" w:hAnsi="Times New Roman" w:cs="Times New Roman"/>
                <w:spacing w:val="-2"/>
                <w:sz w:val="24"/>
                <w:szCs w:val="24"/>
                <w:lang w:val="uk-UA"/>
              </w:rPr>
              <w:t>відстоювати особистісну позицію.</w:t>
            </w:r>
          </w:p>
        </w:tc>
        <w:tc>
          <w:tcPr>
            <w:tcW w:w="2126" w:type="dxa"/>
          </w:tcPr>
          <w:p w14:paraId="203285C2" w14:textId="77777777" w:rsidR="002E3C16" w:rsidRPr="00545E4E" w:rsidRDefault="00E25740" w:rsidP="0012231E">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відмінно</w:t>
            </w:r>
          </w:p>
        </w:tc>
        <w:tc>
          <w:tcPr>
            <w:tcW w:w="1571" w:type="dxa"/>
          </w:tcPr>
          <w:p w14:paraId="4D42367F" w14:textId="77777777" w:rsidR="002E3C16" w:rsidRPr="00545E4E" w:rsidRDefault="002E3C16" w:rsidP="00E25740">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36-40</w:t>
            </w:r>
          </w:p>
        </w:tc>
      </w:tr>
      <w:tr w:rsidR="002E3C16" w:rsidRPr="00545E4E" w14:paraId="56D710EB" w14:textId="77777777" w:rsidTr="002E3C16">
        <w:tc>
          <w:tcPr>
            <w:tcW w:w="6629" w:type="dxa"/>
          </w:tcPr>
          <w:p w14:paraId="0782DA6D" w14:textId="77777777" w:rsidR="00E25740" w:rsidRPr="00545E4E" w:rsidRDefault="00E25740" w:rsidP="00E25740">
            <w:pPr>
              <w:pStyle w:val="TableParagraph"/>
              <w:jc w:val="both"/>
              <w:rPr>
                <w:b/>
                <w:sz w:val="24"/>
                <w:szCs w:val="24"/>
              </w:rPr>
            </w:pPr>
            <w:r w:rsidRPr="00545E4E">
              <w:rPr>
                <w:b/>
                <w:sz w:val="24"/>
                <w:szCs w:val="24"/>
              </w:rPr>
              <w:t xml:space="preserve">Високий </w:t>
            </w:r>
            <w:r w:rsidRPr="00545E4E">
              <w:rPr>
                <w:b/>
                <w:spacing w:val="-2"/>
                <w:sz w:val="24"/>
                <w:szCs w:val="24"/>
              </w:rPr>
              <w:t>рівень</w:t>
            </w:r>
          </w:p>
          <w:p w14:paraId="420233BB" w14:textId="77777777" w:rsidR="002E3C16" w:rsidRPr="00545E4E" w:rsidRDefault="00E25740" w:rsidP="00E25740">
            <w:pPr>
              <w:rPr>
                <w:rFonts w:ascii="Times New Roman" w:hAnsi="Times New Roman" w:cs="Times New Roman"/>
                <w:sz w:val="24"/>
                <w:szCs w:val="24"/>
                <w:lang w:val="uk-UA"/>
              </w:rPr>
            </w:pPr>
            <w:r w:rsidRPr="00545E4E">
              <w:rPr>
                <w:rFonts w:ascii="Times New Roman" w:hAnsi="Times New Roman" w:cs="Times New Roman"/>
                <w:sz w:val="24"/>
                <w:szCs w:val="24"/>
                <w:lang w:val="uk-UA"/>
              </w:rPr>
              <w:t xml:space="preserve">Характеризується глибокими і міцними знаннями – з предмета, уміннями застосувати знання, творча, навчальна діяльність має частково дослідницький характер, позначена </w:t>
            </w:r>
            <w:r w:rsidRPr="00545E4E">
              <w:rPr>
                <w:rFonts w:ascii="Times New Roman" w:hAnsi="Times New Roman" w:cs="Times New Roman"/>
                <w:spacing w:val="-6"/>
                <w:sz w:val="24"/>
                <w:szCs w:val="24"/>
                <w:lang w:val="uk-UA"/>
              </w:rPr>
              <w:lastRenderedPageBreak/>
              <w:t xml:space="preserve">уміннями самостійно оцінювати різноманітні життєві ситуації, </w:t>
            </w:r>
            <w:r w:rsidRPr="00545E4E">
              <w:rPr>
                <w:rFonts w:ascii="Times New Roman" w:hAnsi="Times New Roman" w:cs="Times New Roman"/>
                <w:spacing w:val="-4"/>
                <w:sz w:val="24"/>
                <w:szCs w:val="24"/>
                <w:lang w:val="uk-UA"/>
              </w:rPr>
              <w:t>явища, факти, виявляти і відстоювати особистісну позицію.</w:t>
            </w:r>
          </w:p>
        </w:tc>
        <w:tc>
          <w:tcPr>
            <w:tcW w:w="2126" w:type="dxa"/>
          </w:tcPr>
          <w:p w14:paraId="6987749F" w14:textId="77777777" w:rsidR="002E3C16" w:rsidRPr="00545E4E" w:rsidRDefault="00E25740" w:rsidP="0012231E">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lastRenderedPageBreak/>
              <w:t>добре</w:t>
            </w:r>
          </w:p>
        </w:tc>
        <w:tc>
          <w:tcPr>
            <w:tcW w:w="1571" w:type="dxa"/>
          </w:tcPr>
          <w:p w14:paraId="0C91F7AB" w14:textId="77777777" w:rsidR="002E3C16" w:rsidRPr="00545E4E" w:rsidRDefault="002E3C16" w:rsidP="00E25740">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33-35</w:t>
            </w:r>
          </w:p>
        </w:tc>
      </w:tr>
      <w:tr w:rsidR="002E3C16" w:rsidRPr="00545E4E" w14:paraId="4BB009FA" w14:textId="77777777" w:rsidTr="002E3C16">
        <w:tc>
          <w:tcPr>
            <w:tcW w:w="6629" w:type="dxa"/>
          </w:tcPr>
          <w:p w14:paraId="13B0F13F" w14:textId="77777777" w:rsidR="00E25740" w:rsidRPr="00545E4E" w:rsidRDefault="00E25740" w:rsidP="00E25740">
            <w:pPr>
              <w:pStyle w:val="TableParagraph"/>
              <w:jc w:val="both"/>
              <w:rPr>
                <w:b/>
                <w:sz w:val="24"/>
                <w:szCs w:val="24"/>
              </w:rPr>
            </w:pPr>
            <w:r w:rsidRPr="00545E4E">
              <w:rPr>
                <w:b/>
                <w:sz w:val="24"/>
                <w:szCs w:val="24"/>
              </w:rPr>
              <w:lastRenderedPageBreak/>
              <w:t xml:space="preserve">Достатній </w:t>
            </w:r>
            <w:r w:rsidRPr="00545E4E">
              <w:rPr>
                <w:b/>
                <w:spacing w:val="-2"/>
                <w:sz w:val="24"/>
                <w:szCs w:val="24"/>
              </w:rPr>
              <w:t>рівень</w:t>
            </w:r>
          </w:p>
          <w:p w14:paraId="0623CA9E" w14:textId="390599AE" w:rsidR="00E25740" w:rsidRPr="00545E4E" w:rsidRDefault="00E25740" w:rsidP="00E25740">
            <w:pPr>
              <w:pStyle w:val="TableParagraph"/>
              <w:jc w:val="both"/>
              <w:rPr>
                <w:sz w:val="24"/>
                <w:szCs w:val="24"/>
              </w:rPr>
            </w:pPr>
            <w:r w:rsidRPr="00545E4E">
              <w:rPr>
                <w:sz w:val="24"/>
                <w:szCs w:val="24"/>
              </w:rPr>
              <w:t xml:space="preserve">Характеризується знаннями суттєвих ознак, понять, явищ, закономірностей, зв’язків між ними. </w:t>
            </w:r>
            <w:r w:rsidR="00C03F9A">
              <w:rPr>
                <w:sz w:val="24"/>
                <w:szCs w:val="24"/>
              </w:rPr>
              <w:t>Здобувач</w:t>
            </w:r>
            <w:r w:rsidRPr="00545E4E">
              <w:rPr>
                <w:sz w:val="24"/>
                <w:szCs w:val="24"/>
              </w:rPr>
              <w:t xml:space="preserve"> самостійно </w:t>
            </w:r>
            <w:r w:rsidRPr="00545E4E">
              <w:rPr>
                <w:spacing w:val="-4"/>
                <w:sz w:val="24"/>
                <w:szCs w:val="24"/>
              </w:rPr>
              <w:t>засвоює знання у стандартних ситуаціях, володіє розумовими операціями</w:t>
            </w:r>
            <w:r w:rsidR="009D6D72" w:rsidRPr="00545E4E">
              <w:rPr>
                <w:spacing w:val="-4"/>
                <w:sz w:val="24"/>
                <w:szCs w:val="24"/>
              </w:rPr>
              <w:t xml:space="preserve"> </w:t>
            </w:r>
            <w:r w:rsidRPr="00545E4E">
              <w:rPr>
                <w:spacing w:val="-4"/>
                <w:sz w:val="24"/>
                <w:szCs w:val="24"/>
              </w:rPr>
              <w:t>(аналізом,</w:t>
            </w:r>
            <w:r w:rsidR="009D6D72" w:rsidRPr="00545E4E">
              <w:rPr>
                <w:spacing w:val="-4"/>
                <w:sz w:val="24"/>
                <w:szCs w:val="24"/>
              </w:rPr>
              <w:t xml:space="preserve"> </w:t>
            </w:r>
            <w:r w:rsidRPr="00545E4E">
              <w:rPr>
                <w:spacing w:val="-4"/>
                <w:sz w:val="24"/>
                <w:szCs w:val="24"/>
              </w:rPr>
              <w:t>синтезом,</w:t>
            </w:r>
            <w:r w:rsidR="009D6D72" w:rsidRPr="00545E4E">
              <w:rPr>
                <w:spacing w:val="-4"/>
                <w:sz w:val="24"/>
                <w:szCs w:val="24"/>
              </w:rPr>
              <w:t xml:space="preserve"> </w:t>
            </w:r>
            <w:r w:rsidRPr="00545E4E">
              <w:rPr>
                <w:spacing w:val="-4"/>
                <w:sz w:val="24"/>
                <w:szCs w:val="24"/>
              </w:rPr>
              <w:t>узагальненням,</w:t>
            </w:r>
            <w:r w:rsidR="009D6D72" w:rsidRPr="00545E4E">
              <w:rPr>
                <w:spacing w:val="-4"/>
                <w:sz w:val="24"/>
                <w:szCs w:val="24"/>
              </w:rPr>
              <w:t xml:space="preserve"> </w:t>
            </w:r>
            <w:r w:rsidRPr="00545E4E">
              <w:rPr>
                <w:spacing w:val="-4"/>
                <w:sz w:val="24"/>
                <w:szCs w:val="24"/>
              </w:rPr>
              <w:t xml:space="preserve">порівнянням, </w:t>
            </w:r>
            <w:r w:rsidRPr="00545E4E">
              <w:rPr>
                <w:spacing w:val="-6"/>
                <w:sz w:val="24"/>
                <w:szCs w:val="24"/>
              </w:rPr>
              <w:t>абстрагуванням),</w:t>
            </w:r>
            <w:r w:rsidR="009D6D72" w:rsidRPr="00545E4E">
              <w:rPr>
                <w:spacing w:val="-6"/>
                <w:sz w:val="24"/>
                <w:szCs w:val="24"/>
              </w:rPr>
              <w:t xml:space="preserve"> </w:t>
            </w:r>
            <w:r w:rsidRPr="00545E4E">
              <w:rPr>
                <w:spacing w:val="-6"/>
                <w:sz w:val="24"/>
                <w:szCs w:val="24"/>
              </w:rPr>
              <w:t>уміє</w:t>
            </w:r>
            <w:r w:rsidR="009D6D72" w:rsidRPr="00545E4E">
              <w:rPr>
                <w:spacing w:val="-6"/>
                <w:sz w:val="24"/>
                <w:szCs w:val="24"/>
              </w:rPr>
              <w:t xml:space="preserve"> </w:t>
            </w:r>
            <w:r w:rsidRPr="00545E4E">
              <w:rPr>
                <w:spacing w:val="-6"/>
                <w:sz w:val="24"/>
                <w:szCs w:val="24"/>
              </w:rPr>
              <w:t>робити</w:t>
            </w:r>
            <w:r w:rsidR="009D6D72" w:rsidRPr="00545E4E">
              <w:rPr>
                <w:spacing w:val="-6"/>
                <w:sz w:val="24"/>
                <w:szCs w:val="24"/>
              </w:rPr>
              <w:t xml:space="preserve"> </w:t>
            </w:r>
            <w:r w:rsidRPr="00545E4E">
              <w:rPr>
                <w:spacing w:val="-6"/>
                <w:sz w:val="24"/>
                <w:szCs w:val="24"/>
              </w:rPr>
              <w:t>висновки,</w:t>
            </w:r>
            <w:r w:rsidR="009D6D72" w:rsidRPr="00545E4E">
              <w:rPr>
                <w:spacing w:val="-6"/>
                <w:sz w:val="24"/>
                <w:szCs w:val="24"/>
              </w:rPr>
              <w:t xml:space="preserve"> </w:t>
            </w:r>
            <w:r w:rsidRPr="00545E4E">
              <w:rPr>
                <w:spacing w:val="-6"/>
                <w:sz w:val="24"/>
                <w:szCs w:val="24"/>
              </w:rPr>
              <w:t>виправляти</w:t>
            </w:r>
            <w:r w:rsidR="009D6D72" w:rsidRPr="00545E4E">
              <w:rPr>
                <w:spacing w:val="-6"/>
                <w:sz w:val="24"/>
                <w:szCs w:val="24"/>
              </w:rPr>
              <w:t xml:space="preserve"> </w:t>
            </w:r>
            <w:r w:rsidRPr="00545E4E">
              <w:rPr>
                <w:spacing w:val="-6"/>
                <w:sz w:val="24"/>
                <w:szCs w:val="24"/>
              </w:rPr>
              <w:t>допущені</w:t>
            </w:r>
          </w:p>
          <w:p w14:paraId="2620C2E0" w14:textId="77777777" w:rsidR="002E3C16" w:rsidRPr="00545E4E" w:rsidRDefault="00E25740" w:rsidP="00E25740">
            <w:pPr>
              <w:rPr>
                <w:rFonts w:ascii="Times New Roman" w:hAnsi="Times New Roman" w:cs="Times New Roman"/>
                <w:sz w:val="24"/>
                <w:szCs w:val="24"/>
                <w:lang w:val="uk-UA"/>
              </w:rPr>
            </w:pPr>
            <w:r w:rsidRPr="00545E4E">
              <w:rPr>
                <w:rFonts w:ascii="Times New Roman" w:hAnsi="Times New Roman" w:cs="Times New Roman"/>
                <w:spacing w:val="-2"/>
                <w:sz w:val="24"/>
                <w:szCs w:val="24"/>
              </w:rPr>
              <w:t>помилки.</w:t>
            </w:r>
          </w:p>
        </w:tc>
        <w:tc>
          <w:tcPr>
            <w:tcW w:w="2126" w:type="dxa"/>
          </w:tcPr>
          <w:p w14:paraId="51E0DD0C" w14:textId="77777777" w:rsidR="002E3C16" w:rsidRPr="00545E4E" w:rsidRDefault="00E25740" w:rsidP="0012231E">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добре</w:t>
            </w:r>
          </w:p>
        </w:tc>
        <w:tc>
          <w:tcPr>
            <w:tcW w:w="1571" w:type="dxa"/>
          </w:tcPr>
          <w:p w14:paraId="3A8CEEC0" w14:textId="77777777" w:rsidR="002E3C16" w:rsidRPr="00545E4E" w:rsidRDefault="00E25740" w:rsidP="00E25740">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30-32</w:t>
            </w:r>
          </w:p>
        </w:tc>
      </w:tr>
      <w:tr w:rsidR="002E3C16" w:rsidRPr="00545E4E" w14:paraId="27727C0D" w14:textId="77777777" w:rsidTr="002E3C16">
        <w:tc>
          <w:tcPr>
            <w:tcW w:w="6629" w:type="dxa"/>
          </w:tcPr>
          <w:p w14:paraId="3B7B8793" w14:textId="77777777" w:rsidR="00E25740" w:rsidRPr="00545E4E" w:rsidRDefault="00E25740" w:rsidP="00E25740">
            <w:pPr>
              <w:pStyle w:val="TableParagraph"/>
              <w:jc w:val="both"/>
              <w:rPr>
                <w:b/>
                <w:sz w:val="24"/>
                <w:szCs w:val="24"/>
              </w:rPr>
            </w:pPr>
            <w:r w:rsidRPr="00545E4E">
              <w:rPr>
                <w:b/>
                <w:sz w:val="24"/>
                <w:szCs w:val="24"/>
              </w:rPr>
              <w:t>Середній</w:t>
            </w:r>
            <w:r w:rsidR="009D6D72" w:rsidRPr="00545E4E">
              <w:rPr>
                <w:b/>
                <w:sz w:val="24"/>
                <w:szCs w:val="24"/>
              </w:rPr>
              <w:t xml:space="preserve"> </w:t>
            </w:r>
            <w:r w:rsidRPr="00545E4E">
              <w:rPr>
                <w:b/>
                <w:spacing w:val="-2"/>
                <w:sz w:val="24"/>
                <w:szCs w:val="24"/>
              </w:rPr>
              <w:t>рівень</w:t>
            </w:r>
          </w:p>
          <w:p w14:paraId="0D0CDE62" w14:textId="0FF0019F" w:rsidR="00E25740" w:rsidRPr="00545E4E" w:rsidRDefault="00E25740" w:rsidP="00E25740">
            <w:pPr>
              <w:pStyle w:val="TableParagraph"/>
              <w:jc w:val="both"/>
              <w:rPr>
                <w:sz w:val="24"/>
                <w:szCs w:val="24"/>
              </w:rPr>
            </w:pPr>
            <w:r w:rsidRPr="00545E4E">
              <w:rPr>
                <w:sz w:val="24"/>
                <w:szCs w:val="24"/>
              </w:rPr>
              <w:t xml:space="preserve">Знання неповні, поверхневі. </w:t>
            </w:r>
            <w:r w:rsidR="00C03F9A">
              <w:rPr>
                <w:sz w:val="24"/>
                <w:szCs w:val="24"/>
              </w:rPr>
              <w:t>Здобувач</w:t>
            </w:r>
            <w:r w:rsidRPr="00545E4E">
              <w:rPr>
                <w:sz w:val="24"/>
                <w:szCs w:val="24"/>
              </w:rPr>
              <w:t xml:space="preserve"> відновлює основний навчальний матеріал, але недостатньо осмислено, не вміє самостійно аналізувати, робити висновки. Здатний вирішувати</w:t>
            </w:r>
            <w:r w:rsidR="009D6D72" w:rsidRPr="00545E4E">
              <w:rPr>
                <w:sz w:val="24"/>
                <w:szCs w:val="24"/>
              </w:rPr>
              <w:t xml:space="preserve"> </w:t>
            </w:r>
            <w:r w:rsidRPr="00545E4E">
              <w:rPr>
                <w:sz w:val="24"/>
                <w:szCs w:val="24"/>
              </w:rPr>
              <w:t>завдання</w:t>
            </w:r>
            <w:r w:rsidR="009D6D72" w:rsidRPr="00545E4E">
              <w:rPr>
                <w:sz w:val="24"/>
                <w:szCs w:val="24"/>
              </w:rPr>
              <w:t xml:space="preserve"> </w:t>
            </w:r>
            <w:r w:rsidRPr="00545E4E">
              <w:rPr>
                <w:sz w:val="24"/>
                <w:szCs w:val="24"/>
              </w:rPr>
              <w:t>за</w:t>
            </w:r>
            <w:r w:rsidR="009D6D72" w:rsidRPr="00545E4E">
              <w:rPr>
                <w:sz w:val="24"/>
                <w:szCs w:val="24"/>
              </w:rPr>
              <w:t xml:space="preserve"> </w:t>
            </w:r>
            <w:r w:rsidRPr="00545E4E">
              <w:rPr>
                <w:sz w:val="24"/>
                <w:szCs w:val="24"/>
              </w:rPr>
              <w:t>зразком.</w:t>
            </w:r>
            <w:r w:rsidR="009D6D72" w:rsidRPr="00545E4E">
              <w:rPr>
                <w:sz w:val="24"/>
                <w:szCs w:val="24"/>
              </w:rPr>
              <w:t xml:space="preserve"> </w:t>
            </w:r>
            <w:r w:rsidRPr="00545E4E">
              <w:rPr>
                <w:sz w:val="24"/>
                <w:szCs w:val="24"/>
              </w:rPr>
              <w:t>Володіє</w:t>
            </w:r>
            <w:r w:rsidR="009D6D72" w:rsidRPr="00545E4E">
              <w:rPr>
                <w:sz w:val="24"/>
                <w:szCs w:val="24"/>
              </w:rPr>
              <w:t xml:space="preserve"> </w:t>
            </w:r>
            <w:r w:rsidRPr="00545E4E">
              <w:rPr>
                <w:spacing w:val="-2"/>
                <w:sz w:val="24"/>
                <w:szCs w:val="24"/>
              </w:rPr>
              <w:t>елементарними</w:t>
            </w:r>
          </w:p>
          <w:p w14:paraId="41BC101F" w14:textId="77777777" w:rsidR="002E3C16" w:rsidRPr="00545E4E" w:rsidRDefault="009D6D72" w:rsidP="00E25740">
            <w:pPr>
              <w:rPr>
                <w:rFonts w:ascii="Times New Roman" w:hAnsi="Times New Roman" w:cs="Times New Roman"/>
                <w:sz w:val="24"/>
                <w:szCs w:val="24"/>
                <w:lang w:val="uk-UA"/>
              </w:rPr>
            </w:pPr>
            <w:r w:rsidRPr="00545E4E">
              <w:rPr>
                <w:rFonts w:ascii="Times New Roman" w:hAnsi="Times New Roman" w:cs="Times New Roman"/>
                <w:spacing w:val="-8"/>
                <w:sz w:val="24"/>
                <w:szCs w:val="24"/>
                <w:lang w:val="uk-UA"/>
              </w:rPr>
              <w:t>в</w:t>
            </w:r>
            <w:r w:rsidR="00E25740" w:rsidRPr="00545E4E">
              <w:rPr>
                <w:rFonts w:ascii="Times New Roman" w:hAnsi="Times New Roman" w:cs="Times New Roman"/>
                <w:spacing w:val="-8"/>
                <w:sz w:val="24"/>
                <w:szCs w:val="24"/>
              </w:rPr>
              <w:t>міннями</w:t>
            </w:r>
            <w:r w:rsidRPr="00545E4E">
              <w:rPr>
                <w:rFonts w:ascii="Times New Roman" w:hAnsi="Times New Roman" w:cs="Times New Roman"/>
                <w:spacing w:val="-8"/>
                <w:sz w:val="24"/>
                <w:szCs w:val="24"/>
                <w:lang w:val="uk-UA"/>
              </w:rPr>
              <w:t xml:space="preserve"> </w:t>
            </w:r>
            <w:r w:rsidR="00E25740" w:rsidRPr="00545E4E">
              <w:rPr>
                <w:rFonts w:ascii="Times New Roman" w:hAnsi="Times New Roman" w:cs="Times New Roman"/>
                <w:spacing w:val="-8"/>
                <w:sz w:val="24"/>
                <w:szCs w:val="24"/>
              </w:rPr>
              <w:t>навчальної</w:t>
            </w:r>
            <w:r w:rsidRPr="00545E4E">
              <w:rPr>
                <w:rFonts w:ascii="Times New Roman" w:hAnsi="Times New Roman" w:cs="Times New Roman"/>
                <w:spacing w:val="-8"/>
                <w:sz w:val="24"/>
                <w:szCs w:val="24"/>
                <w:lang w:val="uk-UA"/>
              </w:rPr>
              <w:t xml:space="preserve"> </w:t>
            </w:r>
            <w:r w:rsidR="00E25740" w:rsidRPr="00545E4E">
              <w:rPr>
                <w:rFonts w:ascii="Times New Roman" w:hAnsi="Times New Roman" w:cs="Times New Roman"/>
                <w:spacing w:val="-8"/>
                <w:sz w:val="24"/>
                <w:szCs w:val="24"/>
              </w:rPr>
              <w:t>діяльності.</w:t>
            </w:r>
          </w:p>
        </w:tc>
        <w:tc>
          <w:tcPr>
            <w:tcW w:w="2126" w:type="dxa"/>
          </w:tcPr>
          <w:p w14:paraId="66C349C7" w14:textId="77777777" w:rsidR="002E3C16" w:rsidRPr="00545E4E" w:rsidRDefault="00E25740" w:rsidP="0012231E">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задовільно</w:t>
            </w:r>
          </w:p>
        </w:tc>
        <w:tc>
          <w:tcPr>
            <w:tcW w:w="1571" w:type="dxa"/>
          </w:tcPr>
          <w:p w14:paraId="6CF2534C" w14:textId="77777777" w:rsidR="002E3C16" w:rsidRPr="00545E4E" w:rsidRDefault="00E25740" w:rsidP="00E25740">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27-29</w:t>
            </w:r>
          </w:p>
        </w:tc>
      </w:tr>
      <w:tr w:rsidR="002E3C16" w:rsidRPr="00545E4E" w14:paraId="5CD43D84" w14:textId="77777777" w:rsidTr="002E3C16">
        <w:tc>
          <w:tcPr>
            <w:tcW w:w="6629" w:type="dxa"/>
          </w:tcPr>
          <w:p w14:paraId="6E0DD8DC" w14:textId="77777777" w:rsidR="00E25740" w:rsidRPr="00545E4E" w:rsidRDefault="00E25740" w:rsidP="00E25740">
            <w:pPr>
              <w:pStyle w:val="TableParagraph"/>
              <w:jc w:val="both"/>
              <w:rPr>
                <w:b/>
                <w:sz w:val="24"/>
                <w:szCs w:val="24"/>
              </w:rPr>
            </w:pPr>
            <w:r w:rsidRPr="00545E4E">
              <w:rPr>
                <w:b/>
                <w:sz w:val="24"/>
                <w:szCs w:val="24"/>
              </w:rPr>
              <w:t>Початковий</w:t>
            </w:r>
            <w:r w:rsidR="009D6D72" w:rsidRPr="00545E4E">
              <w:rPr>
                <w:b/>
                <w:sz w:val="24"/>
                <w:szCs w:val="24"/>
              </w:rPr>
              <w:t xml:space="preserve"> </w:t>
            </w:r>
            <w:r w:rsidRPr="00545E4E">
              <w:rPr>
                <w:b/>
                <w:spacing w:val="-2"/>
                <w:sz w:val="24"/>
                <w:szCs w:val="24"/>
              </w:rPr>
              <w:t>рівень</w:t>
            </w:r>
          </w:p>
          <w:p w14:paraId="24455D78" w14:textId="77777777" w:rsidR="002E3C16" w:rsidRPr="00545E4E" w:rsidRDefault="00E25740" w:rsidP="00E25740">
            <w:pPr>
              <w:rPr>
                <w:rFonts w:ascii="Times New Roman" w:hAnsi="Times New Roman" w:cs="Times New Roman"/>
                <w:sz w:val="24"/>
                <w:szCs w:val="24"/>
                <w:lang w:val="uk-UA"/>
              </w:rPr>
            </w:pPr>
            <w:r w:rsidRPr="00545E4E">
              <w:rPr>
                <w:rFonts w:ascii="Times New Roman" w:hAnsi="Times New Roman" w:cs="Times New Roman"/>
                <w:sz w:val="24"/>
                <w:szCs w:val="24"/>
              </w:rPr>
              <w:t xml:space="preserve">Відповідь студента при відтворенні навчального матеріалу елементарна, фрагментарна, обумовлюється початковим </w:t>
            </w:r>
            <w:r w:rsidRPr="00545E4E">
              <w:rPr>
                <w:rFonts w:ascii="Times New Roman" w:hAnsi="Times New Roman" w:cs="Times New Roman"/>
                <w:spacing w:val="-2"/>
                <w:sz w:val="24"/>
                <w:szCs w:val="24"/>
              </w:rPr>
              <w:t>уявленням</w:t>
            </w:r>
            <w:r w:rsidR="009D6D72" w:rsidRPr="00545E4E">
              <w:rPr>
                <w:rFonts w:ascii="Times New Roman" w:hAnsi="Times New Roman" w:cs="Times New Roman"/>
                <w:spacing w:val="-2"/>
                <w:sz w:val="24"/>
                <w:szCs w:val="24"/>
                <w:lang w:val="uk-UA"/>
              </w:rPr>
              <w:t xml:space="preserve"> </w:t>
            </w:r>
            <w:r w:rsidRPr="00545E4E">
              <w:rPr>
                <w:rFonts w:ascii="Times New Roman" w:hAnsi="Times New Roman" w:cs="Times New Roman"/>
                <w:spacing w:val="-2"/>
                <w:sz w:val="24"/>
                <w:szCs w:val="24"/>
              </w:rPr>
              <w:t>про</w:t>
            </w:r>
            <w:r w:rsidR="009D6D72" w:rsidRPr="00545E4E">
              <w:rPr>
                <w:rFonts w:ascii="Times New Roman" w:hAnsi="Times New Roman" w:cs="Times New Roman"/>
                <w:spacing w:val="-2"/>
                <w:sz w:val="24"/>
                <w:szCs w:val="24"/>
                <w:lang w:val="uk-UA"/>
              </w:rPr>
              <w:t xml:space="preserve"> </w:t>
            </w:r>
            <w:r w:rsidRPr="00545E4E">
              <w:rPr>
                <w:rFonts w:ascii="Times New Roman" w:hAnsi="Times New Roman" w:cs="Times New Roman"/>
                <w:spacing w:val="-2"/>
                <w:sz w:val="24"/>
                <w:szCs w:val="24"/>
              </w:rPr>
              <w:t>предмет</w:t>
            </w:r>
            <w:r w:rsidR="009D6D72" w:rsidRPr="00545E4E">
              <w:rPr>
                <w:rFonts w:ascii="Times New Roman" w:hAnsi="Times New Roman" w:cs="Times New Roman"/>
                <w:spacing w:val="-2"/>
                <w:sz w:val="24"/>
                <w:szCs w:val="24"/>
                <w:lang w:val="uk-UA"/>
              </w:rPr>
              <w:t xml:space="preserve"> </w:t>
            </w:r>
            <w:r w:rsidRPr="00545E4E">
              <w:rPr>
                <w:rFonts w:ascii="Times New Roman" w:hAnsi="Times New Roman" w:cs="Times New Roman"/>
                <w:spacing w:val="-2"/>
                <w:sz w:val="24"/>
                <w:szCs w:val="24"/>
              </w:rPr>
              <w:t>вивчення.</w:t>
            </w:r>
          </w:p>
        </w:tc>
        <w:tc>
          <w:tcPr>
            <w:tcW w:w="2126" w:type="dxa"/>
          </w:tcPr>
          <w:p w14:paraId="141F8DA7" w14:textId="77777777" w:rsidR="002E3C16" w:rsidRPr="00545E4E" w:rsidRDefault="00E25740" w:rsidP="0012231E">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задовільно</w:t>
            </w:r>
          </w:p>
        </w:tc>
        <w:tc>
          <w:tcPr>
            <w:tcW w:w="1571" w:type="dxa"/>
          </w:tcPr>
          <w:p w14:paraId="1989F6F8" w14:textId="77777777" w:rsidR="002E3C16" w:rsidRPr="00545E4E" w:rsidRDefault="00E25740" w:rsidP="00E25740">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24-26</w:t>
            </w:r>
          </w:p>
        </w:tc>
      </w:tr>
      <w:tr w:rsidR="002E3C16" w:rsidRPr="00545E4E" w14:paraId="65268E7C" w14:textId="77777777" w:rsidTr="002E3C16">
        <w:tc>
          <w:tcPr>
            <w:tcW w:w="6629" w:type="dxa"/>
          </w:tcPr>
          <w:p w14:paraId="5548DE59" w14:textId="77777777" w:rsidR="002E3C16" w:rsidRPr="00545E4E" w:rsidRDefault="00E25740" w:rsidP="00E25740">
            <w:pPr>
              <w:rPr>
                <w:rFonts w:ascii="Times New Roman" w:hAnsi="Times New Roman" w:cs="Times New Roman"/>
                <w:sz w:val="24"/>
                <w:szCs w:val="24"/>
                <w:lang w:val="uk-UA"/>
              </w:rPr>
            </w:pPr>
            <w:r w:rsidRPr="00545E4E">
              <w:rPr>
                <w:rFonts w:ascii="Times New Roman" w:hAnsi="Times New Roman" w:cs="Times New Roman"/>
                <w:sz w:val="24"/>
                <w:szCs w:val="24"/>
              </w:rPr>
              <w:t>Незнання значної частини навчального матеріалу, суттєві помилки у відповідях на питання, невміння застосувати теоретичні положення при розв’язанні практичних задач.</w:t>
            </w:r>
          </w:p>
        </w:tc>
        <w:tc>
          <w:tcPr>
            <w:tcW w:w="2126" w:type="dxa"/>
          </w:tcPr>
          <w:p w14:paraId="6786DDA9" w14:textId="77777777" w:rsidR="002E3C16" w:rsidRPr="00545E4E" w:rsidRDefault="00E25740" w:rsidP="0012231E">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Не зараховано (з можливістю повторного складання екзамену)</w:t>
            </w:r>
          </w:p>
        </w:tc>
        <w:tc>
          <w:tcPr>
            <w:tcW w:w="1571" w:type="dxa"/>
          </w:tcPr>
          <w:p w14:paraId="3BF29AB9" w14:textId="77777777" w:rsidR="002E3C16" w:rsidRPr="00545E4E" w:rsidRDefault="00E25740" w:rsidP="00E25740">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21-23</w:t>
            </w:r>
          </w:p>
        </w:tc>
      </w:tr>
      <w:tr w:rsidR="002E3C16" w:rsidRPr="00545E4E" w14:paraId="3EF8C223" w14:textId="77777777" w:rsidTr="002E3C16">
        <w:tc>
          <w:tcPr>
            <w:tcW w:w="6629" w:type="dxa"/>
          </w:tcPr>
          <w:p w14:paraId="13351EBD" w14:textId="77777777" w:rsidR="002E3C16" w:rsidRPr="00545E4E" w:rsidRDefault="00E25740" w:rsidP="00E25740">
            <w:pPr>
              <w:rPr>
                <w:rFonts w:ascii="Times New Roman" w:hAnsi="Times New Roman" w:cs="Times New Roman"/>
                <w:sz w:val="24"/>
                <w:szCs w:val="24"/>
                <w:lang w:val="uk-UA"/>
              </w:rPr>
            </w:pPr>
            <w:r w:rsidRPr="00545E4E">
              <w:rPr>
                <w:rFonts w:ascii="Times New Roman" w:hAnsi="Times New Roman" w:cs="Times New Roman"/>
                <w:sz w:val="24"/>
                <w:szCs w:val="24"/>
                <w:lang w:val="uk-UA"/>
              </w:rPr>
              <w:t>Незнання значної частини навчального матеріалу, суттєві помилки у відповідях на питання, невміння орієнтуватись при виконанні практичних задач, незнання основних фундаментальних положень</w:t>
            </w:r>
          </w:p>
        </w:tc>
        <w:tc>
          <w:tcPr>
            <w:tcW w:w="2126" w:type="dxa"/>
          </w:tcPr>
          <w:p w14:paraId="77E8FD84" w14:textId="77777777" w:rsidR="002E3C16" w:rsidRPr="00545E4E" w:rsidRDefault="00E25740" w:rsidP="0012231E">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Не зараховано (з обов’язковим повторним вивченням освітнього компонента)</w:t>
            </w:r>
          </w:p>
        </w:tc>
        <w:tc>
          <w:tcPr>
            <w:tcW w:w="1571" w:type="dxa"/>
          </w:tcPr>
          <w:p w14:paraId="4052AE62" w14:textId="77777777" w:rsidR="002E3C16" w:rsidRPr="00545E4E" w:rsidRDefault="00E25740" w:rsidP="00E25740">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1-20</w:t>
            </w:r>
          </w:p>
        </w:tc>
      </w:tr>
    </w:tbl>
    <w:p w14:paraId="7D69C38B" w14:textId="77777777" w:rsidR="00BC4DDB" w:rsidRDefault="00BC4DDB" w:rsidP="009E75B4">
      <w:pPr>
        <w:autoSpaceDE w:val="0"/>
        <w:autoSpaceDN w:val="0"/>
        <w:adjustRightInd w:val="0"/>
        <w:spacing w:after="0" w:line="240" w:lineRule="auto"/>
        <w:ind w:firstLine="709"/>
        <w:jc w:val="both"/>
        <w:rPr>
          <w:rFonts w:ascii="Times New Roman" w:hAnsi="Times New Roman" w:cs="Times New Roman"/>
          <w:sz w:val="24"/>
          <w:szCs w:val="24"/>
        </w:rPr>
      </w:pPr>
    </w:p>
    <w:p w14:paraId="683C9F11" w14:textId="03163E19" w:rsidR="000F38C0" w:rsidRPr="00545E4E" w:rsidRDefault="00E0716F" w:rsidP="009E75B4">
      <w:pPr>
        <w:autoSpaceDE w:val="0"/>
        <w:autoSpaceDN w:val="0"/>
        <w:adjustRightInd w:val="0"/>
        <w:spacing w:after="0" w:line="240" w:lineRule="auto"/>
        <w:ind w:firstLine="709"/>
        <w:jc w:val="both"/>
        <w:rPr>
          <w:rFonts w:ascii="Times New Roman" w:hAnsi="Times New Roman" w:cs="Times New Roman"/>
          <w:sz w:val="24"/>
          <w:szCs w:val="24"/>
          <w:lang w:val="uk-UA"/>
        </w:rPr>
      </w:pPr>
      <w:r w:rsidRPr="00545E4E">
        <w:rPr>
          <w:rFonts w:ascii="Times New Roman" w:hAnsi="Times New Roman" w:cs="Times New Roman"/>
          <w:sz w:val="24"/>
          <w:szCs w:val="24"/>
        </w:rPr>
        <w:t>Оцінювання</w:t>
      </w:r>
      <w:r w:rsidR="00397B8A" w:rsidRPr="00545E4E">
        <w:rPr>
          <w:rFonts w:ascii="Times New Roman" w:hAnsi="Times New Roman" w:cs="Times New Roman"/>
          <w:sz w:val="24"/>
          <w:szCs w:val="24"/>
          <w:lang w:val="uk-UA"/>
        </w:rPr>
        <w:t xml:space="preserve"> </w:t>
      </w:r>
      <w:r w:rsidRPr="00545E4E">
        <w:rPr>
          <w:rFonts w:ascii="Times New Roman" w:hAnsi="Times New Roman" w:cs="Times New Roman"/>
          <w:sz w:val="24"/>
          <w:szCs w:val="24"/>
        </w:rPr>
        <w:t>результатів</w:t>
      </w:r>
      <w:r w:rsidR="00397B8A" w:rsidRPr="00545E4E">
        <w:rPr>
          <w:rFonts w:ascii="Times New Roman" w:hAnsi="Times New Roman" w:cs="Times New Roman"/>
          <w:sz w:val="24"/>
          <w:szCs w:val="24"/>
          <w:lang w:val="uk-UA"/>
        </w:rPr>
        <w:t xml:space="preserve"> </w:t>
      </w:r>
      <w:r w:rsidRPr="00545E4E">
        <w:rPr>
          <w:rFonts w:ascii="Times New Roman" w:hAnsi="Times New Roman" w:cs="Times New Roman"/>
          <w:sz w:val="24"/>
          <w:szCs w:val="24"/>
        </w:rPr>
        <w:t>навчання в Університеті</w:t>
      </w:r>
      <w:r w:rsidR="00397B8A" w:rsidRPr="00545E4E">
        <w:rPr>
          <w:rFonts w:ascii="Times New Roman" w:hAnsi="Times New Roman" w:cs="Times New Roman"/>
          <w:sz w:val="24"/>
          <w:szCs w:val="24"/>
          <w:lang w:val="uk-UA"/>
        </w:rPr>
        <w:t xml:space="preserve"> </w:t>
      </w:r>
      <w:r w:rsidRPr="00545E4E">
        <w:rPr>
          <w:rFonts w:ascii="Times New Roman" w:hAnsi="Times New Roman" w:cs="Times New Roman"/>
          <w:sz w:val="24"/>
          <w:szCs w:val="24"/>
        </w:rPr>
        <w:t>здійснюється</w:t>
      </w:r>
      <w:r w:rsidR="00397B8A" w:rsidRPr="00545E4E">
        <w:rPr>
          <w:rFonts w:ascii="Times New Roman" w:hAnsi="Times New Roman" w:cs="Times New Roman"/>
          <w:sz w:val="24"/>
          <w:szCs w:val="24"/>
          <w:lang w:val="uk-UA"/>
        </w:rPr>
        <w:t xml:space="preserve"> </w:t>
      </w:r>
      <w:r w:rsidRPr="00545E4E">
        <w:rPr>
          <w:rFonts w:ascii="Times New Roman" w:hAnsi="Times New Roman" w:cs="Times New Roman"/>
          <w:sz w:val="24"/>
          <w:szCs w:val="24"/>
        </w:rPr>
        <w:t>відповідно до 100-бальної шкали:</w:t>
      </w:r>
    </w:p>
    <w:p w14:paraId="78AF2DA8" w14:textId="77777777" w:rsidR="000F38C0" w:rsidRPr="00545E4E" w:rsidRDefault="000F38C0" w:rsidP="009E75B4">
      <w:pPr>
        <w:autoSpaceDE w:val="0"/>
        <w:autoSpaceDN w:val="0"/>
        <w:adjustRightInd w:val="0"/>
        <w:spacing w:after="0" w:line="240" w:lineRule="auto"/>
        <w:jc w:val="both"/>
        <w:rPr>
          <w:rFonts w:ascii="Times New Roman" w:hAnsi="Times New Roman" w:cs="Times New Roman"/>
          <w:sz w:val="24"/>
          <w:szCs w:val="24"/>
          <w:lang w:val="uk-UA"/>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1133"/>
        <w:gridCol w:w="3827"/>
        <w:gridCol w:w="2665"/>
      </w:tblGrid>
      <w:tr w:rsidR="00E0716F" w:rsidRPr="00545E4E" w14:paraId="15667BCD" w14:textId="77777777" w:rsidTr="00132A4A">
        <w:trPr>
          <w:trHeight w:val="450"/>
        </w:trPr>
        <w:tc>
          <w:tcPr>
            <w:tcW w:w="2132" w:type="dxa"/>
            <w:vMerge w:val="restart"/>
          </w:tcPr>
          <w:p w14:paraId="7377881B" w14:textId="77777777" w:rsidR="00E0716F" w:rsidRPr="00545E4E" w:rsidRDefault="00E0716F" w:rsidP="003E6A05">
            <w:pPr>
              <w:pStyle w:val="TableParagraph"/>
              <w:jc w:val="center"/>
              <w:rPr>
                <w:sz w:val="24"/>
                <w:szCs w:val="24"/>
              </w:rPr>
            </w:pPr>
            <w:r w:rsidRPr="00545E4E">
              <w:rPr>
                <w:sz w:val="24"/>
                <w:szCs w:val="24"/>
              </w:rPr>
              <w:t xml:space="preserve">Сума балів за всі види </w:t>
            </w:r>
            <w:r w:rsidRPr="00545E4E">
              <w:rPr>
                <w:spacing w:val="-2"/>
                <w:sz w:val="24"/>
                <w:szCs w:val="24"/>
              </w:rPr>
              <w:t>навчальної діяльності</w:t>
            </w:r>
          </w:p>
        </w:tc>
        <w:tc>
          <w:tcPr>
            <w:tcW w:w="1133" w:type="dxa"/>
            <w:vMerge w:val="restart"/>
          </w:tcPr>
          <w:p w14:paraId="4BAD5A3C" w14:textId="77777777" w:rsidR="00E0716F" w:rsidRPr="00545E4E" w:rsidRDefault="00E0716F" w:rsidP="003E6A05">
            <w:pPr>
              <w:pStyle w:val="TableParagraph"/>
              <w:jc w:val="center"/>
              <w:rPr>
                <w:sz w:val="24"/>
                <w:szCs w:val="24"/>
              </w:rPr>
            </w:pPr>
          </w:p>
          <w:p w14:paraId="546B9553" w14:textId="77777777" w:rsidR="00E0716F" w:rsidRPr="00545E4E" w:rsidRDefault="00E0716F" w:rsidP="003E6A05">
            <w:pPr>
              <w:pStyle w:val="TableParagraph"/>
              <w:jc w:val="center"/>
              <w:rPr>
                <w:sz w:val="24"/>
                <w:szCs w:val="24"/>
              </w:rPr>
            </w:pPr>
            <w:r w:rsidRPr="00545E4E">
              <w:rPr>
                <w:spacing w:val="-2"/>
                <w:sz w:val="24"/>
                <w:szCs w:val="24"/>
              </w:rPr>
              <w:t xml:space="preserve">Оцінка </w:t>
            </w:r>
            <w:r w:rsidRPr="00545E4E">
              <w:rPr>
                <w:spacing w:val="-4"/>
                <w:sz w:val="24"/>
                <w:szCs w:val="24"/>
              </w:rPr>
              <w:t>ECTS</w:t>
            </w:r>
          </w:p>
        </w:tc>
        <w:tc>
          <w:tcPr>
            <w:tcW w:w="6492" w:type="dxa"/>
            <w:gridSpan w:val="2"/>
          </w:tcPr>
          <w:p w14:paraId="3E4C6FB6" w14:textId="77777777" w:rsidR="00E0716F" w:rsidRPr="00545E4E" w:rsidRDefault="00E0716F" w:rsidP="003E6A05">
            <w:pPr>
              <w:pStyle w:val="TableParagraph"/>
              <w:jc w:val="center"/>
              <w:rPr>
                <w:sz w:val="24"/>
                <w:szCs w:val="24"/>
              </w:rPr>
            </w:pPr>
            <w:r w:rsidRPr="00545E4E">
              <w:rPr>
                <w:sz w:val="24"/>
                <w:szCs w:val="24"/>
              </w:rPr>
              <w:t xml:space="preserve">Оцінка за національною </w:t>
            </w:r>
            <w:r w:rsidRPr="00545E4E">
              <w:rPr>
                <w:spacing w:val="-2"/>
                <w:sz w:val="24"/>
                <w:szCs w:val="24"/>
              </w:rPr>
              <w:t>шкалою</w:t>
            </w:r>
          </w:p>
        </w:tc>
      </w:tr>
      <w:tr w:rsidR="00E0716F" w:rsidRPr="00545E4E" w14:paraId="3114E466" w14:textId="77777777" w:rsidTr="00132A4A">
        <w:trPr>
          <w:trHeight w:val="830"/>
        </w:trPr>
        <w:tc>
          <w:tcPr>
            <w:tcW w:w="2132" w:type="dxa"/>
            <w:vMerge/>
            <w:tcBorders>
              <w:top w:val="nil"/>
            </w:tcBorders>
          </w:tcPr>
          <w:p w14:paraId="17A8236B" w14:textId="77777777" w:rsidR="00E0716F" w:rsidRPr="00545E4E" w:rsidRDefault="00E0716F" w:rsidP="003E6A05">
            <w:pPr>
              <w:jc w:val="center"/>
              <w:rPr>
                <w:rFonts w:ascii="Times New Roman" w:hAnsi="Times New Roman" w:cs="Times New Roman"/>
                <w:sz w:val="24"/>
                <w:szCs w:val="24"/>
              </w:rPr>
            </w:pPr>
          </w:p>
        </w:tc>
        <w:tc>
          <w:tcPr>
            <w:tcW w:w="1133" w:type="dxa"/>
            <w:vMerge/>
            <w:tcBorders>
              <w:top w:val="nil"/>
            </w:tcBorders>
          </w:tcPr>
          <w:p w14:paraId="28637F56" w14:textId="77777777" w:rsidR="00E0716F" w:rsidRPr="00545E4E" w:rsidRDefault="00E0716F" w:rsidP="003E6A05">
            <w:pPr>
              <w:jc w:val="center"/>
              <w:rPr>
                <w:rFonts w:ascii="Times New Roman" w:hAnsi="Times New Roman" w:cs="Times New Roman"/>
                <w:sz w:val="24"/>
                <w:szCs w:val="24"/>
              </w:rPr>
            </w:pPr>
          </w:p>
        </w:tc>
        <w:tc>
          <w:tcPr>
            <w:tcW w:w="3827" w:type="dxa"/>
          </w:tcPr>
          <w:p w14:paraId="0C18DA51" w14:textId="77777777" w:rsidR="00E0716F" w:rsidRPr="00545E4E" w:rsidRDefault="00E0716F" w:rsidP="003E6A05">
            <w:pPr>
              <w:pStyle w:val="TableParagraph"/>
              <w:jc w:val="center"/>
              <w:rPr>
                <w:sz w:val="24"/>
                <w:szCs w:val="24"/>
              </w:rPr>
            </w:pPr>
            <w:r w:rsidRPr="00545E4E">
              <w:rPr>
                <w:sz w:val="24"/>
                <w:szCs w:val="24"/>
              </w:rPr>
              <w:t xml:space="preserve">Для екзамену, курсового </w:t>
            </w:r>
            <w:r w:rsidRPr="00545E4E">
              <w:rPr>
                <w:spacing w:val="-2"/>
                <w:sz w:val="24"/>
                <w:szCs w:val="24"/>
              </w:rPr>
              <w:t>проєкту</w:t>
            </w:r>
          </w:p>
          <w:p w14:paraId="307C0143" w14:textId="77777777" w:rsidR="00E0716F" w:rsidRPr="00545E4E" w:rsidRDefault="00E0716F" w:rsidP="003E6A05">
            <w:pPr>
              <w:pStyle w:val="TableParagraph"/>
              <w:tabs>
                <w:tab w:val="left" w:pos="2716"/>
              </w:tabs>
              <w:jc w:val="center"/>
              <w:rPr>
                <w:sz w:val="24"/>
                <w:szCs w:val="24"/>
              </w:rPr>
            </w:pPr>
            <w:r w:rsidRPr="00545E4E">
              <w:rPr>
                <w:spacing w:val="-2"/>
                <w:sz w:val="24"/>
                <w:szCs w:val="24"/>
              </w:rPr>
              <w:t xml:space="preserve">(роботи),практики, </w:t>
            </w:r>
            <w:r w:rsidRPr="00545E4E">
              <w:rPr>
                <w:sz w:val="24"/>
                <w:szCs w:val="24"/>
              </w:rPr>
              <w:t>диференційований залік</w:t>
            </w:r>
          </w:p>
        </w:tc>
        <w:tc>
          <w:tcPr>
            <w:tcW w:w="2665" w:type="dxa"/>
          </w:tcPr>
          <w:p w14:paraId="204924C9" w14:textId="77777777" w:rsidR="00E0716F" w:rsidRPr="00545E4E" w:rsidRDefault="00E0716F" w:rsidP="003E6A05">
            <w:pPr>
              <w:pStyle w:val="TableParagraph"/>
              <w:jc w:val="center"/>
              <w:rPr>
                <w:sz w:val="24"/>
                <w:szCs w:val="24"/>
              </w:rPr>
            </w:pPr>
            <w:r w:rsidRPr="00545E4E">
              <w:rPr>
                <w:sz w:val="24"/>
                <w:szCs w:val="24"/>
              </w:rPr>
              <w:t>Для заліку</w:t>
            </w:r>
          </w:p>
        </w:tc>
      </w:tr>
      <w:tr w:rsidR="00E0716F" w:rsidRPr="00545E4E" w14:paraId="251D4B33" w14:textId="77777777" w:rsidTr="00132A4A">
        <w:trPr>
          <w:trHeight w:val="273"/>
        </w:trPr>
        <w:tc>
          <w:tcPr>
            <w:tcW w:w="2132" w:type="dxa"/>
          </w:tcPr>
          <w:p w14:paraId="098AEB6F" w14:textId="77777777" w:rsidR="00E0716F" w:rsidRPr="00545E4E" w:rsidRDefault="00E0716F" w:rsidP="003E6A05">
            <w:pPr>
              <w:pStyle w:val="TableParagraph"/>
              <w:jc w:val="center"/>
              <w:rPr>
                <w:sz w:val="24"/>
                <w:szCs w:val="24"/>
              </w:rPr>
            </w:pPr>
            <w:r w:rsidRPr="00545E4E">
              <w:rPr>
                <w:sz w:val="24"/>
                <w:szCs w:val="24"/>
              </w:rPr>
              <w:t>90-</w:t>
            </w:r>
            <w:r w:rsidRPr="00545E4E">
              <w:rPr>
                <w:spacing w:val="-5"/>
                <w:sz w:val="24"/>
                <w:szCs w:val="24"/>
              </w:rPr>
              <w:t>100</w:t>
            </w:r>
          </w:p>
        </w:tc>
        <w:tc>
          <w:tcPr>
            <w:tcW w:w="1133" w:type="dxa"/>
          </w:tcPr>
          <w:p w14:paraId="3176B4A7" w14:textId="77777777" w:rsidR="00E0716F" w:rsidRPr="00545E4E" w:rsidRDefault="00E0716F" w:rsidP="003E6A05">
            <w:pPr>
              <w:pStyle w:val="TableParagraph"/>
              <w:jc w:val="center"/>
              <w:rPr>
                <w:b/>
                <w:sz w:val="24"/>
                <w:szCs w:val="24"/>
              </w:rPr>
            </w:pPr>
            <w:r w:rsidRPr="00545E4E">
              <w:rPr>
                <w:b/>
                <w:spacing w:val="-10"/>
                <w:sz w:val="24"/>
                <w:szCs w:val="24"/>
              </w:rPr>
              <w:t>А</w:t>
            </w:r>
          </w:p>
        </w:tc>
        <w:tc>
          <w:tcPr>
            <w:tcW w:w="3827" w:type="dxa"/>
          </w:tcPr>
          <w:p w14:paraId="31FD2E68" w14:textId="77777777" w:rsidR="00E0716F" w:rsidRPr="00545E4E" w:rsidRDefault="00E0716F" w:rsidP="003E6A05">
            <w:pPr>
              <w:pStyle w:val="TableParagraph"/>
              <w:jc w:val="center"/>
              <w:rPr>
                <w:sz w:val="24"/>
                <w:szCs w:val="24"/>
              </w:rPr>
            </w:pPr>
            <w:r w:rsidRPr="00545E4E">
              <w:rPr>
                <w:spacing w:val="-2"/>
                <w:sz w:val="24"/>
                <w:szCs w:val="24"/>
              </w:rPr>
              <w:t>Відмінно</w:t>
            </w:r>
          </w:p>
        </w:tc>
        <w:tc>
          <w:tcPr>
            <w:tcW w:w="2665" w:type="dxa"/>
            <w:vMerge w:val="restart"/>
          </w:tcPr>
          <w:p w14:paraId="58EA070C" w14:textId="77777777" w:rsidR="00E0716F" w:rsidRPr="00545E4E" w:rsidRDefault="00E0716F" w:rsidP="003E6A05">
            <w:pPr>
              <w:pStyle w:val="TableParagraph"/>
              <w:jc w:val="center"/>
              <w:rPr>
                <w:sz w:val="24"/>
                <w:szCs w:val="24"/>
              </w:rPr>
            </w:pPr>
            <w:r w:rsidRPr="00545E4E">
              <w:rPr>
                <w:spacing w:val="-2"/>
                <w:sz w:val="24"/>
                <w:szCs w:val="24"/>
              </w:rPr>
              <w:t>Зараховано</w:t>
            </w:r>
          </w:p>
        </w:tc>
      </w:tr>
      <w:tr w:rsidR="00E0716F" w:rsidRPr="00545E4E" w14:paraId="2FCAA5C1" w14:textId="77777777" w:rsidTr="00132A4A">
        <w:trPr>
          <w:trHeight w:val="278"/>
        </w:trPr>
        <w:tc>
          <w:tcPr>
            <w:tcW w:w="2132" w:type="dxa"/>
          </w:tcPr>
          <w:p w14:paraId="6FDAB652" w14:textId="77777777" w:rsidR="00E0716F" w:rsidRPr="00545E4E" w:rsidRDefault="00E0716F" w:rsidP="003E6A05">
            <w:pPr>
              <w:pStyle w:val="TableParagraph"/>
              <w:jc w:val="center"/>
              <w:rPr>
                <w:sz w:val="24"/>
                <w:szCs w:val="24"/>
              </w:rPr>
            </w:pPr>
            <w:r w:rsidRPr="00545E4E">
              <w:rPr>
                <w:sz w:val="24"/>
                <w:szCs w:val="24"/>
              </w:rPr>
              <w:t>82-</w:t>
            </w:r>
            <w:r w:rsidRPr="00545E4E">
              <w:rPr>
                <w:spacing w:val="-5"/>
                <w:sz w:val="24"/>
                <w:szCs w:val="24"/>
              </w:rPr>
              <w:t>89</w:t>
            </w:r>
          </w:p>
        </w:tc>
        <w:tc>
          <w:tcPr>
            <w:tcW w:w="1133" w:type="dxa"/>
          </w:tcPr>
          <w:p w14:paraId="34915CFA" w14:textId="77777777" w:rsidR="00E0716F" w:rsidRPr="00545E4E" w:rsidRDefault="00E0716F" w:rsidP="003E6A05">
            <w:pPr>
              <w:pStyle w:val="TableParagraph"/>
              <w:jc w:val="center"/>
              <w:rPr>
                <w:b/>
                <w:sz w:val="24"/>
                <w:szCs w:val="24"/>
              </w:rPr>
            </w:pPr>
            <w:r w:rsidRPr="00545E4E">
              <w:rPr>
                <w:b/>
                <w:spacing w:val="-10"/>
                <w:sz w:val="24"/>
                <w:szCs w:val="24"/>
              </w:rPr>
              <w:t>В</w:t>
            </w:r>
          </w:p>
        </w:tc>
        <w:tc>
          <w:tcPr>
            <w:tcW w:w="3827" w:type="dxa"/>
            <w:vMerge w:val="restart"/>
          </w:tcPr>
          <w:p w14:paraId="47A8BFF5" w14:textId="77777777" w:rsidR="00E0716F" w:rsidRPr="00545E4E" w:rsidRDefault="00E0716F" w:rsidP="003E6A05">
            <w:pPr>
              <w:pStyle w:val="TableParagraph"/>
              <w:jc w:val="center"/>
              <w:rPr>
                <w:sz w:val="24"/>
                <w:szCs w:val="24"/>
              </w:rPr>
            </w:pPr>
            <w:r w:rsidRPr="00545E4E">
              <w:rPr>
                <w:spacing w:val="-4"/>
                <w:sz w:val="24"/>
                <w:szCs w:val="24"/>
              </w:rPr>
              <w:t>Добре</w:t>
            </w:r>
          </w:p>
        </w:tc>
        <w:tc>
          <w:tcPr>
            <w:tcW w:w="2665" w:type="dxa"/>
            <w:vMerge/>
            <w:tcBorders>
              <w:top w:val="nil"/>
            </w:tcBorders>
          </w:tcPr>
          <w:p w14:paraId="2FD8EB61" w14:textId="77777777" w:rsidR="00E0716F" w:rsidRPr="00545E4E" w:rsidRDefault="00E0716F" w:rsidP="003E6A05">
            <w:pPr>
              <w:rPr>
                <w:rFonts w:ascii="Times New Roman" w:hAnsi="Times New Roman" w:cs="Times New Roman"/>
                <w:sz w:val="24"/>
                <w:szCs w:val="24"/>
              </w:rPr>
            </w:pPr>
          </w:p>
        </w:tc>
      </w:tr>
      <w:tr w:rsidR="00E0716F" w:rsidRPr="00545E4E" w14:paraId="193186E3" w14:textId="77777777" w:rsidTr="00132A4A">
        <w:trPr>
          <w:trHeight w:val="273"/>
        </w:trPr>
        <w:tc>
          <w:tcPr>
            <w:tcW w:w="2132" w:type="dxa"/>
          </w:tcPr>
          <w:p w14:paraId="0C45BBD3" w14:textId="77777777" w:rsidR="00E0716F" w:rsidRPr="00545E4E" w:rsidRDefault="00E0716F" w:rsidP="003E6A05">
            <w:pPr>
              <w:pStyle w:val="TableParagraph"/>
              <w:jc w:val="center"/>
              <w:rPr>
                <w:sz w:val="24"/>
                <w:szCs w:val="24"/>
              </w:rPr>
            </w:pPr>
            <w:r w:rsidRPr="00545E4E">
              <w:rPr>
                <w:sz w:val="24"/>
                <w:szCs w:val="24"/>
              </w:rPr>
              <w:t>74-</w:t>
            </w:r>
            <w:r w:rsidRPr="00545E4E">
              <w:rPr>
                <w:spacing w:val="-5"/>
                <w:sz w:val="24"/>
                <w:szCs w:val="24"/>
              </w:rPr>
              <w:t>81</w:t>
            </w:r>
          </w:p>
        </w:tc>
        <w:tc>
          <w:tcPr>
            <w:tcW w:w="1133" w:type="dxa"/>
          </w:tcPr>
          <w:p w14:paraId="6A4357E7" w14:textId="77777777" w:rsidR="00E0716F" w:rsidRPr="00545E4E" w:rsidRDefault="00E0716F" w:rsidP="003E6A05">
            <w:pPr>
              <w:pStyle w:val="TableParagraph"/>
              <w:jc w:val="center"/>
              <w:rPr>
                <w:b/>
                <w:sz w:val="24"/>
                <w:szCs w:val="24"/>
              </w:rPr>
            </w:pPr>
            <w:r w:rsidRPr="00545E4E">
              <w:rPr>
                <w:b/>
                <w:spacing w:val="-10"/>
                <w:sz w:val="24"/>
                <w:szCs w:val="24"/>
              </w:rPr>
              <w:t>С</w:t>
            </w:r>
          </w:p>
        </w:tc>
        <w:tc>
          <w:tcPr>
            <w:tcW w:w="3827" w:type="dxa"/>
            <w:vMerge/>
            <w:tcBorders>
              <w:top w:val="nil"/>
            </w:tcBorders>
          </w:tcPr>
          <w:p w14:paraId="34903959" w14:textId="77777777" w:rsidR="00E0716F" w:rsidRPr="00545E4E" w:rsidRDefault="00E0716F" w:rsidP="003E6A05">
            <w:pPr>
              <w:jc w:val="center"/>
              <w:rPr>
                <w:rFonts w:ascii="Times New Roman" w:hAnsi="Times New Roman" w:cs="Times New Roman"/>
                <w:sz w:val="24"/>
                <w:szCs w:val="24"/>
              </w:rPr>
            </w:pPr>
          </w:p>
        </w:tc>
        <w:tc>
          <w:tcPr>
            <w:tcW w:w="2665" w:type="dxa"/>
            <w:vMerge/>
            <w:tcBorders>
              <w:top w:val="nil"/>
            </w:tcBorders>
          </w:tcPr>
          <w:p w14:paraId="1BF4CB8C" w14:textId="77777777" w:rsidR="00E0716F" w:rsidRPr="00545E4E" w:rsidRDefault="00E0716F" w:rsidP="003E6A05">
            <w:pPr>
              <w:rPr>
                <w:rFonts w:ascii="Times New Roman" w:hAnsi="Times New Roman" w:cs="Times New Roman"/>
                <w:sz w:val="24"/>
                <w:szCs w:val="24"/>
              </w:rPr>
            </w:pPr>
          </w:p>
        </w:tc>
      </w:tr>
      <w:tr w:rsidR="00E0716F" w:rsidRPr="00545E4E" w14:paraId="131474B9" w14:textId="77777777" w:rsidTr="00132A4A">
        <w:trPr>
          <w:trHeight w:val="278"/>
        </w:trPr>
        <w:tc>
          <w:tcPr>
            <w:tcW w:w="2132" w:type="dxa"/>
          </w:tcPr>
          <w:p w14:paraId="1C1081D1" w14:textId="77777777" w:rsidR="00E0716F" w:rsidRPr="00545E4E" w:rsidRDefault="00E0716F" w:rsidP="003E6A05">
            <w:pPr>
              <w:pStyle w:val="TableParagraph"/>
              <w:jc w:val="center"/>
              <w:rPr>
                <w:sz w:val="24"/>
                <w:szCs w:val="24"/>
              </w:rPr>
            </w:pPr>
            <w:r w:rsidRPr="00545E4E">
              <w:rPr>
                <w:sz w:val="24"/>
                <w:szCs w:val="24"/>
              </w:rPr>
              <w:t>64-</w:t>
            </w:r>
            <w:r w:rsidRPr="00545E4E">
              <w:rPr>
                <w:spacing w:val="-5"/>
                <w:sz w:val="24"/>
                <w:szCs w:val="24"/>
              </w:rPr>
              <w:t>73</w:t>
            </w:r>
          </w:p>
        </w:tc>
        <w:tc>
          <w:tcPr>
            <w:tcW w:w="1133" w:type="dxa"/>
          </w:tcPr>
          <w:p w14:paraId="4050F01D" w14:textId="77777777" w:rsidR="00E0716F" w:rsidRPr="00545E4E" w:rsidRDefault="00E0716F" w:rsidP="003E6A05">
            <w:pPr>
              <w:pStyle w:val="TableParagraph"/>
              <w:jc w:val="center"/>
              <w:rPr>
                <w:b/>
                <w:sz w:val="24"/>
                <w:szCs w:val="24"/>
              </w:rPr>
            </w:pPr>
            <w:r w:rsidRPr="00545E4E">
              <w:rPr>
                <w:b/>
                <w:spacing w:val="-10"/>
                <w:sz w:val="24"/>
                <w:szCs w:val="24"/>
              </w:rPr>
              <w:t>D</w:t>
            </w:r>
          </w:p>
        </w:tc>
        <w:tc>
          <w:tcPr>
            <w:tcW w:w="3827" w:type="dxa"/>
            <w:vMerge w:val="restart"/>
          </w:tcPr>
          <w:p w14:paraId="7C18636B" w14:textId="77777777" w:rsidR="00E0716F" w:rsidRPr="00545E4E" w:rsidRDefault="00E0716F" w:rsidP="003E6A05">
            <w:pPr>
              <w:pStyle w:val="TableParagraph"/>
              <w:jc w:val="center"/>
              <w:rPr>
                <w:sz w:val="24"/>
                <w:szCs w:val="24"/>
              </w:rPr>
            </w:pPr>
            <w:r w:rsidRPr="00545E4E">
              <w:rPr>
                <w:spacing w:val="-2"/>
                <w:sz w:val="24"/>
                <w:szCs w:val="24"/>
              </w:rPr>
              <w:t>Задовільно</w:t>
            </w:r>
          </w:p>
        </w:tc>
        <w:tc>
          <w:tcPr>
            <w:tcW w:w="2665" w:type="dxa"/>
            <w:vMerge/>
            <w:tcBorders>
              <w:top w:val="nil"/>
            </w:tcBorders>
          </w:tcPr>
          <w:p w14:paraId="4EAB0CBC" w14:textId="77777777" w:rsidR="00E0716F" w:rsidRPr="00545E4E" w:rsidRDefault="00E0716F" w:rsidP="003E6A05">
            <w:pPr>
              <w:rPr>
                <w:rFonts w:ascii="Times New Roman" w:hAnsi="Times New Roman" w:cs="Times New Roman"/>
                <w:sz w:val="24"/>
                <w:szCs w:val="24"/>
              </w:rPr>
            </w:pPr>
          </w:p>
        </w:tc>
      </w:tr>
      <w:tr w:rsidR="00E0716F" w:rsidRPr="00545E4E" w14:paraId="39275434" w14:textId="77777777" w:rsidTr="00132A4A">
        <w:trPr>
          <w:trHeight w:val="552"/>
        </w:trPr>
        <w:tc>
          <w:tcPr>
            <w:tcW w:w="2132" w:type="dxa"/>
          </w:tcPr>
          <w:p w14:paraId="12CE8A51" w14:textId="77777777" w:rsidR="00E0716F" w:rsidRPr="00545E4E" w:rsidRDefault="00E0716F" w:rsidP="003E6A05">
            <w:pPr>
              <w:pStyle w:val="TableParagraph"/>
              <w:jc w:val="center"/>
              <w:rPr>
                <w:sz w:val="24"/>
                <w:szCs w:val="24"/>
              </w:rPr>
            </w:pPr>
            <w:r w:rsidRPr="00545E4E">
              <w:rPr>
                <w:sz w:val="24"/>
                <w:szCs w:val="24"/>
              </w:rPr>
              <w:t>60-</w:t>
            </w:r>
            <w:r w:rsidRPr="00545E4E">
              <w:rPr>
                <w:spacing w:val="-5"/>
                <w:sz w:val="24"/>
                <w:szCs w:val="24"/>
              </w:rPr>
              <w:t>63</w:t>
            </w:r>
          </w:p>
        </w:tc>
        <w:tc>
          <w:tcPr>
            <w:tcW w:w="1133" w:type="dxa"/>
          </w:tcPr>
          <w:p w14:paraId="189D063E" w14:textId="77777777" w:rsidR="00E0716F" w:rsidRPr="00545E4E" w:rsidRDefault="00E0716F" w:rsidP="003E6A05">
            <w:pPr>
              <w:pStyle w:val="TableParagraph"/>
              <w:jc w:val="center"/>
              <w:rPr>
                <w:b/>
                <w:sz w:val="24"/>
                <w:szCs w:val="24"/>
              </w:rPr>
            </w:pPr>
            <w:r w:rsidRPr="00545E4E">
              <w:rPr>
                <w:b/>
                <w:spacing w:val="-10"/>
                <w:sz w:val="24"/>
                <w:szCs w:val="24"/>
              </w:rPr>
              <w:t>Е</w:t>
            </w:r>
          </w:p>
        </w:tc>
        <w:tc>
          <w:tcPr>
            <w:tcW w:w="3827" w:type="dxa"/>
            <w:vMerge/>
            <w:tcBorders>
              <w:top w:val="nil"/>
            </w:tcBorders>
          </w:tcPr>
          <w:p w14:paraId="5B053092" w14:textId="77777777" w:rsidR="00E0716F" w:rsidRPr="00545E4E" w:rsidRDefault="00E0716F" w:rsidP="003E6A05">
            <w:pPr>
              <w:rPr>
                <w:rFonts w:ascii="Times New Roman" w:hAnsi="Times New Roman" w:cs="Times New Roman"/>
                <w:sz w:val="24"/>
                <w:szCs w:val="24"/>
              </w:rPr>
            </w:pPr>
          </w:p>
        </w:tc>
        <w:tc>
          <w:tcPr>
            <w:tcW w:w="2665" w:type="dxa"/>
            <w:vMerge/>
            <w:tcBorders>
              <w:top w:val="nil"/>
            </w:tcBorders>
          </w:tcPr>
          <w:p w14:paraId="712525C8" w14:textId="77777777" w:rsidR="00E0716F" w:rsidRPr="00545E4E" w:rsidRDefault="00E0716F" w:rsidP="003E6A05">
            <w:pPr>
              <w:rPr>
                <w:rFonts w:ascii="Times New Roman" w:hAnsi="Times New Roman" w:cs="Times New Roman"/>
                <w:sz w:val="24"/>
                <w:szCs w:val="24"/>
              </w:rPr>
            </w:pPr>
          </w:p>
        </w:tc>
      </w:tr>
      <w:tr w:rsidR="00E0716F" w:rsidRPr="00545E4E" w14:paraId="345AB7FB" w14:textId="77777777" w:rsidTr="00132A4A">
        <w:trPr>
          <w:trHeight w:val="830"/>
        </w:trPr>
        <w:tc>
          <w:tcPr>
            <w:tcW w:w="2132" w:type="dxa"/>
          </w:tcPr>
          <w:p w14:paraId="34D6341F" w14:textId="77777777" w:rsidR="00E0716F" w:rsidRPr="00545E4E" w:rsidRDefault="00E0716F" w:rsidP="003E6A05">
            <w:pPr>
              <w:pStyle w:val="TableParagraph"/>
              <w:jc w:val="center"/>
              <w:rPr>
                <w:sz w:val="24"/>
                <w:szCs w:val="24"/>
              </w:rPr>
            </w:pPr>
            <w:r w:rsidRPr="00545E4E">
              <w:rPr>
                <w:sz w:val="24"/>
                <w:szCs w:val="24"/>
              </w:rPr>
              <w:t>35-</w:t>
            </w:r>
            <w:r w:rsidRPr="00545E4E">
              <w:rPr>
                <w:spacing w:val="-5"/>
                <w:sz w:val="24"/>
                <w:szCs w:val="24"/>
              </w:rPr>
              <w:t>59</w:t>
            </w:r>
          </w:p>
        </w:tc>
        <w:tc>
          <w:tcPr>
            <w:tcW w:w="1133" w:type="dxa"/>
          </w:tcPr>
          <w:p w14:paraId="189A4BF3" w14:textId="77777777" w:rsidR="00E0716F" w:rsidRPr="00545E4E" w:rsidRDefault="00E0716F" w:rsidP="003E6A05">
            <w:pPr>
              <w:pStyle w:val="TableParagraph"/>
              <w:jc w:val="center"/>
              <w:rPr>
                <w:b/>
                <w:sz w:val="24"/>
                <w:szCs w:val="24"/>
              </w:rPr>
            </w:pPr>
            <w:r w:rsidRPr="00545E4E">
              <w:rPr>
                <w:b/>
                <w:spacing w:val="-5"/>
                <w:sz w:val="24"/>
                <w:szCs w:val="24"/>
              </w:rPr>
              <w:t>FX</w:t>
            </w:r>
          </w:p>
        </w:tc>
        <w:tc>
          <w:tcPr>
            <w:tcW w:w="3827" w:type="dxa"/>
          </w:tcPr>
          <w:p w14:paraId="72607613" w14:textId="455702EE" w:rsidR="00E0716F" w:rsidRPr="00545E4E" w:rsidRDefault="00120D18" w:rsidP="003E6A05">
            <w:pPr>
              <w:pStyle w:val="TableParagraph"/>
              <w:tabs>
                <w:tab w:val="left" w:pos="1908"/>
                <w:tab w:val="left" w:pos="2465"/>
              </w:tabs>
              <w:jc w:val="center"/>
              <w:rPr>
                <w:sz w:val="24"/>
                <w:szCs w:val="24"/>
              </w:rPr>
            </w:pPr>
            <w:r w:rsidRPr="00545E4E">
              <w:rPr>
                <w:spacing w:val="-2"/>
                <w:sz w:val="24"/>
                <w:szCs w:val="24"/>
              </w:rPr>
              <w:t>Н</w:t>
            </w:r>
            <w:r w:rsidR="00E0716F" w:rsidRPr="00545E4E">
              <w:rPr>
                <w:spacing w:val="-2"/>
                <w:sz w:val="24"/>
                <w:szCs w:val="24"/>
              </w:rPr>
              <w:t>езадовільно</w:t>
            </w:r>
            <w:r w:rsidR="00D839CA">
              <w:rPr>
                <w:sz w:val="24"/>
                <w:szCs w:val="24"/>
              </w:rPr>
              <w:t xml:space="preserve"> </w:t>
            </w:r>
            <w:r w:rsidR="00E0716F" w:rsidRPr="00545E4E">
              <w:rPr>
                <w:spacing w:val="-10"/>
                <w:sz w:val="24"/>
                <w:szCs w:val="24"/>
              </w:rPr>
              <w:t>з</w:t>
            </w:r>
            <w:r w:rsidR="008448FF" w:rsidRPr="00545E4E">
              <w:rPr>
                <w:spacing w:val="-10"/>
                <w:sz w:val="24"/>
                <w:szCs w:val="24"/>
              </w:rPr>
              <w:t xml:space="preserve"> </w:t>
            </w:r>
            <w:r w:rsidR="00E0716F" w:rsidRPr="00545E4E">
              <w:rPr>
                <w:spacing w:val="-2"/>
                <w:sz w:val="24"/>
                <w:szCs w:val="24"/>
              </w:rPr>
              <w:t xml:space="preserve">можливістю </w:t>
            </w:r>
            <w:r w:rsidR="00E0716F" w:rsidRPr="00545E4E">
              <w:rPr>
                <w:sz w:val="24"/>
                <w:szCs w:val="24"/>
              </w:rPr>
              <w:t>повторного складання</w:t>
            </w:r>
          </w:p>
        </w:tc>
        <w:tc>
          <w:tcPr>
            <w:tcW w:w="2665" w:type="dxa"/>
          </w:tcPr>
          <w:p w14:paraId="799EBE12" w14:textId="77777777" w:rsidR="00E0716F" w:rsidRPr="00545E4E" w:rsidRDefault="00E0716F" w:rsidP="003E6A05">
            <w:pPr>
              <w:pStyle w:val="TableParagraph"/>
              <w:tabs>
                <w:tab w:val="left" w:pos="834"/>
                <w:tab w:val="left" w:pos="2465"/>
              </w:tabs>
              <w:jc w:val="center"/>
              <w:rPr>
                <w:sz w:val="24"/>
                <w:szCs w:val="24"/>
              </w:rPr>
            </w:pPr>
            <w:r w:rsidRPr="00545E4E">
              <w:rPr>
                <w:spacing w:val="-5"/>
                <w:sz w:val="24"/>
                <w:szCs w:val="24"/>
              </w:rPr>
              <w:t>Не</w:t>
            </w:r>
            <w:r w:rsidRPr="00545E4E">
              <w:rPr>
                <w:spacing w:val="-2"/>
                <w:sz w:val="24"/>
                <w:szCs w:val="24"/>
              </w:rPr>
              <w:t>зараховано</w:t>
            </w:r>
            <w:r w:rsidR="008448FF" w:rsidRPr="00545E4E">
              <w:rPr>
                <w:spacing w:val="-2"/>
                <w:sz w:val="24"/>
                <w:szCs w:val="24"/>
              </w:rPr>
              <w:t xml:space="preserve"> </w:t>
            </w:r>
            <w:r w:rsidRPr="00545E4E">
              <w:rPr>
                <w:spacing w:val="-10"/>
                <w:sz w:val="24"/>
                <w:szCs w:val="24"/>
              </w:rPr>
              <w:t>з</w:t>
            </w:r>
          </w:p>
          <w:p w14:paraId="59EEAC74" w14:textId="77777777" w:rsidR="00E0716F" w:rsidRPr="00545E4E" w:rsidRDefault="00E0716F" w:rsidP="003E6A05">
            <w:pPr>
              <w:pStyle w:val="TableParagraph"/>
              <w:jc w:val="center"/>
              <w:rPr>
                <w:sz w:val="24"/>
                <w:szCs w:val="24"/>
              </w:rPr>
            </w:pPr>
            <w:r w:rsidRPr="00545E4E">
              <w:rPr>
                <w:spacing w:val="-2"/>
                <w:sz w:val="24"/>
                <w:szCs w:val="24"/>
              </w:rPr>
              <w:t xml:space="preserve">можливістю </w:t>
            </w:r>
            <w:r w:rsidRPr="00545E4E">
              <w:rPr>
                <w:sz w:val="24"/>
                <w:szCs w:val="24"/>
              </w:rPr>
              <w:t>повторного складання</w:t>
            </w:r>
          </w:p>
        </w:tc>
      </w:tr>
      <w:tr w:rsidR="00E0716F" w:rsidRPr="00545E4E" w14:paraId="41974148" w14:textId="77777777" w:rsidTr="00132A4A">
        <w:trPr>
          <w:trHeight w:val="1103"/>
        </w:trPr>
        <w:tc>
          <w:tcPr>
            <w:tcW w:w="2132" w:type="dxa"/>
          </w:tcPr>
          <w:p w14:paraId="1750E9DC" w14:textId="77777777" w:rsidR="00E0716F" w:rsidRPr="00545E4E" w:rsidRDefault="00E0716F" w:rsidP="003E6A05">
            <w:pPr>
              <w:pStyle w:val="TableParagraph"/>
              <w:jc w:val="center"/>
              <w:rPr>
                <w:sz w:val="24"/>
                <w:szCs w:val="24"/>
              </w:rPr>
            </w:pPr>
          </w:p>
          <w:p w14:paraId="16284FF3" w14:textId="77777777" w:rsidR="00E0716F" w:rsidRPr="00545E4E" w:rsidRDefault="00E0716F" w:rsidP="003E6A05">
            <w:pPr>
              <w:pStyle w:val="TableParagraph"/>
              <w:jc w:val="center"/>
              <w:rPr>
                <w:sz w:val="24"/>
                <w:szCs w:val="24"/>
              </w:rPr>
            </w:pPr>
            <w:r w:rsidRPr="00545E4E">
              <w:rPr>
                <w:sz w:val="24"/>
                <w:szCs w:val="24"/>
              </w:rPr>
              <w:t>0-</w:t>
            </w:r>
            <w:r w:rsidRPr="00545E4E">
              <w:rPr>
                <w:spacing w:val="-5"/>
                <w:sz w:val="24"/>
                <w:szCs w:val="24"/>
              </w:rPr>
              <w:t>34</w:t>
            </w:r>
          </w:p>
        </w:tc>
        <w:tc>
          <w:tcPr>
            <w:tcW w:w="1133" w:type="dxa"/>
          </w:tcPr>
          <w:p w14:paraId="238FEB81" w14:textId="77777777" w:rsidR="00E0716F" w:rsidRPr="00545E4E" w:rsidRDefault="00E0716F" w:rsidP="003E6A05">
            <w:pPr>
              <w:pStyle w:val="TableParagraph"/>
              <w:jc w:val="center"/>
              <w:rPr>
                <w:sz w:val="24"/>
                <w:szCs w:val="24"/>
              </w:rPr>
            </w:pPr>
          </w:p>
          <w:p w14:paraId="634A7F9D" w14:textId="77777777" w:rsidR="00E0716F" w:rsidRPr="00545E4E" w:rsidRDefault="00E0716F" w:rsidP="003E6A05">
            <w:pPr>
              <w:pStyle w:val="TableParagraph"/>
              <w:jc w:val="center"/>
              <w:rPr>
                <w:b/>
                <w:sz w:val="24"/>
                <w:szCs w:val="24"/>
              </w:rPr>
            </w:pPr>
            <w:r w:rsidRPr="00545E4E">
              <w:rPr>
                <w:b/>
                <w:spacing w:val="-10"/>
                <w:sz w:val="24"/>
                <w:szCs w:val="24"/>
              </w:rPr>
              <w:t>F</w:t>
            </w:r>
          </w:p>
        </w:tc>
        <w:tc>
          <w:tcPr>
            <w:tcW w:w="3827" w:type="dxa"/>
          </w:tcPr>
          <w:p w14:paraId="3C0E9C60" w14:textId="77777777" w:rsidR="00E0716F" w:rsidRPr="00545E4E" w:rsidRDefault="00E0716F" w:rsidP="003E6A05">
            <w:pPr>
              <w:pStyle w:val="TableParagraph"/>
              <w:tabs>
                <w:tab w:val="left" w:pos="1841"/>
                <w:tab w:val="left" w:pos="2330"/>
              </w:tabs>
              <w:jc w:val="center"/>
              <w:rPr>
                <w:sz w:val="24"/>
                <w:szCs w:val="24"/>
              </w:rPr>
            </w:pPr>
            <w:r w:rsidRPr="00545E4E">
              <w:rPr>
                <w:spacing w:val="-2"/>
                <w:sz w:val="24"/>
                <w:szCs w:val="24"/>
              </w:rPr>
              <w:t>Незадовільно</w:t>
            </w:r>
            <w:r w:rsidR="008448FF" w:rsidRPr="00545E4E">
              <w:rPr>
                <w:spacing w:val="-2"/>
                <w:sz w:val="24"/>
                <w:szCs w:val="24"/>
              </w:rPr>
              <w:t xml:space="preserve"> </w:t>
            </w:r>
            <w:r w:rsidRPr="00545E4E">
              <w:rPr>
                <w:spacing w:val="-10"/>
                <w:sz w:val="24"/>
                <w:szCs w:val="24"/>
              </w:rPr>
              <w:t>з</w:t>
            </w:r>
            <w:r w:rsidR="008448FF" w:rsidRPr="00545E4E">
              <w:rPr>
                <w:spacing w:val="-10"/>
                <w:sz w:val="24"/>
                <w:szCs w:val="24"/>
              </w:rPr>
              <w:t xml:space="preserve"> </w:t>
            </w:r>
            <w:r w:rsidRPr="00545E4E">
              <w:rPr>
                <w:spacing w:val="-2"/>
                <w:sz w:val="24"/>
                <w:szCs w:val="24"/>
              </w:rPr>
              <w:t xml:space="preserve">обов’язковим </w:t>
            </w:r>
            <w:r w:rsidR="008448FF" w:rsidRPr="00545E4E">
              <w:rPr>
                <w:sz w:val="24"/>
                <w:szCs w:val="24"/>
              </w:rPr>
              <w:t>повторним вивченням освітнього компонента</w:t>
            </w:r>
          </w:p>
        </w:tc>
        <w:tc>
          <w:tcPr>
            <w:tcW w:w="2665" w:type="dxa"/>
          </w:tcPr>
          <w:p w14:paraId="1791EFC3" w14:textId="77777777" w:rsidR="00E0716F" w:rsidRPr="00545E4E" w:rsidRDefault="00E0716F" w:rsidP="003E6A05">
            <w:pPr>
              <w:pStyle w:val="TableParagraph"/>
              <w:tabs>
                <w:tab w:val="left" w:pos="834"/>
                <w:tab w:val="left" w:pos="1457"/>
                <w:tab w:val="left" w:pos="2465"/>
              </w:tabs>
              <w:jc w:val="center"/>
              <w:rPr>
                <w:sz w:val="24"/>
                <w:szCs w:val="24"/>
              </w:rPr>
            </w:pPr>
            <w:r w:rsidRPr="00545E4E">
              <w:rPr>
                <w:spacing w:val="-6"/>
                <w:sz w:val="24"/>
                <w:szCs w:val="24"/>
              </w:rPr>
              <w:t>Не</w:t>
            </w:r>
            <w:r w:rsidRPr="00545E4E">
              <w:rPr>
                <w:spacing w:val="-2"/>
                <w:sz w:val="24"/>
                <w:szCs w:val="24"/>
              </w:rPr>
              <w:t xml:space="preserve">зараховано </w:t>
            </w:r>
            <w:r w:rsidRPr="00545E4E">
              <w:rPr>
                <w:spacing w:val="-10"/>
                <w:sz w:val="24"/>
                <w:szCs w:val="24"/>
              </w:rPr>
              <w:t xml:space="preserve">з </w:t>
            </w:r>
            <w:r w:rsidRPr="00545E4E">
              <w:rPr>
                <w:spacing w:val="-2"/>
                <w:sz w:val="24"/>
                <w:szCs w:val="24"/>
              </w:rPr>
              <w:t>обов’язковим повторним</w:t>
            </w:r>
            <w:r w:rsidR="008448FF" w:rsidRPr="00545E4E">
              <w:rPr>
                <w:spacing w:val="-2"/>
                <w:sz w:val="24"/>
                <w:szCs w:val="24"/>
              </w:rPr>
              <w:t xml:space="preserve"> </w:t>
            </w:r>
            <w:r w:rsidRPr="00545E4E">
              <w:rPr>
                <w:spacing w:val="-2"/>
                <w:sz w:val="24"/>
                <w:szCs w:val="24"/>
              </w:rPr>
              <w:t>вивченням</w:t>
            </w:r>
          </w:p>
          <w:p w14:paraId="54A7B9FF" w14:textId="77777777" w:rsidR="00E0716F" w:rsidRPr="00545E4E" w:rsidRDefault="00120D18" w:rsidP="003E6A05">
            <w:pPr>
              <w:pStyle w:val="TableParagraph"/>
              <w:jc w:val="center"/>
              <w:rPr>
                <w:sz w:val="24"/>
                <w:szCs w:val="24"/>
              </w:rPr>
            </w:pPr>
            <w:r w:rsidRPr="00545E4E">
              <w:rPr>
                <w:spacing w:val="-2"/>
                <w:sz w:val="24"/>
                <w:szCs w:val="24"/>
              </w:rPr>
              <w:t>о</w:t>
            </w:r>
            <w:r w:rsidR="008448FF" w:rsidRPr="00545E4E">
              <w:rPr>
                <w:spacing w:val="-2"/>
                <w:sz w:val="24"/>
                <w:szCs w:val="24"/>
              </w:rPr>
              <w:t xml:space="preserve">світнього </w:t>
            </w:r>
            <w:r w:rsidRPr="00545E4E">
              <w:rPr>
                <w:spacing w:val="-2"/>
                <w:sz w:val="24"/>
                <w:szCs w:val="24"/>
              </w:rPr>
              <w:t>компонента</w:t>
            </w:r>
          </w:p>
        </w:tc>
      </w:tr>
    </w:tbl>
    <w:p w14:paraId="62B0323C" w14:textId="77777777" w:rsidR="00407729" w:rsidRPr="00545E4E" w:rsidRDefault="00407729" w:rsidP="00407729">
      <w:pPr>
        <w:pStyle w:val="ae"/>
        <w:tabs>
          <w:tab w:val="left" w:pos="1102"/>
        </w:tabs>
        <w:ind w:left="0" w:firstLine="0"/>
        <w:jc w:val="center"/>
        <w:rPr>
          <w:b/>
          <w:sz w:val="24"/>
          <w:szCs w:val="24"/>
        </w:rPr>
      </w:pPr>
    </w:p>
    <w:p w14:paraId="450D8F89" w14:textId="77777777" w:rsidR="00D17E70" w:rsidRPr="00D17E70" w:rsidRDefault="00407729" w:rsidP="00D17E70">
      <w:pPr>
        <w:pStyle w:val="ae"/>
        <w:tabs>
          <w:tab w:val="left" w:pos="1102"/>
        </w:tabs>
        <w:ind w:left="0" w:firstLine="0"/>
        <w:jc w:val="center"/>
        <w:rPr>
          <w:b/>
          <w:sz w:val="24"/>
          <w:szCs w:val="24"/>
        </w:rPr>
      </w:pPr>
      <w:r w:rsidRPr="00545E4E">
        <w:rPr>
          <w:b/>
          <w:sz w:val="24"/>
          <w:szCs w:val="24"/>
        </w:rPr>
        <w:t>Порядок визнання результатів навчання, отриманих у неформальній освіті</w:t>
      </w:r>
      <w:r w:rsidRPr="00545E4E">
        <w:rPr>
          <w:b/>
          <w:color w:val="FF0000"/>
          <w:sz w:val="24"/>
          <w:szCs w:val="24"/>
        </w:rPr>
        <w:t xml:space="preserve"> </w:t>
      </w:r>
    </w:p>
    <w:p w14:paraId="0F455BA2" w14:textId="452C06CC" w:rsidR="00407729" w:rsidRPr="00D17E70" w:rsidRDefault="00407729" w:rsidP="00D17E70">
      <w:pPr>
        <w:pStyle w:val="ae"/>
        <w:tabs>
          <w:tab w:val="left" w:pos="1102"/>
        </w:tabs>
        <w:ind w:left="0" w:firstLine="0"/>
        <w:jc w:val="center"/>
        <w:rPr>
          <w:b/>
          <w:sz w:val="24"/>
          <w:szCs w:val="24"/>
        </w:rPr>
      </w:pPr>
      <w:r w:rsidRPr="00545E4E">
        <w:rPr>
          <w:b/>
          <w:sz w:val="24"/>
          <w:szCs w:val="24"/>
        </w:rPr>
        <w:t>(</w:t>
      </w:r>
      <w:r w:rsidRPr="009E75B4">
        <w:rPr>
          <w:i/>
          <w:sz w:val="24"/>
          <w:szCs w:val="24"/>
        </w:rPr>
        <w:t xml:space="preserve">відповідно Положення про порядок визнання результатів навчання у процесі неформальної освіти в Мелітопольському державному педагогічному університеті імені Богдана Хмельницького </w:t>
      </w:r>
      <w:hyperlink r:id="rId10">
        <w:r w:rsidRPr="009E75B4">
          <w:rPr>
            <w:i/>
            <w:color w:val="0000FF"/>
            <w:sz w:val="24"/>
            <w:szCs w:val="24"/>
            <w:u w:val="single"/>
          </w:rPr>
          <w:t>http://surl.li/lgwzd</w:t>
        </w:r>
      </w:hyperlink>
      <w:r w:rsidRPr="009E75B4">
        <w:rPr>
          <w:sz w:val="24"/>
          <w:szCs w:val="24"/>
        </w:rPr>
        <w:t>)</w:t>
      </w:r>
    </w:p>
    <w:p w14:paraId="72D900A2" w14:textId="77777777" w:rsidR="00407729" w:rsidRPr="00545E4E" w:rsidRDefault="00407729" w:rsidP="00407729">
      <w:pPr>
        <w:pStyle w:val="ae"/>
        <w:tabs>
          <w:tab w:val="left" w:pos="1102"/>
        </w:tabs>
        <w:ind w:left="0" w:firstLine="0"/>
        <w:jc w:val="center"/>
        <w:rPr>
          <w:b/>
          <w:sz w:val="24"/>
          <w:szCs w:val="24"/>
        </w:rPr>
      </w:pPr>
    </w:p>
    <w:p w14:paraId="09FA3C31" w14:textId="77777777" w:rsidR="00407729" w:rsidRPr="00545E4E" w:rsidRDefault="00407729" w:rsidP="00313A39">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rPr>
      </w:pPr>
      <w:r w:rsidRPr="00545E4E">
        <w:rPr>
          <w:rFonts w:ascii="Times New Roman" w:hAnsi="Times New Roman" w:cs="Times New Roman"/>
          <w:color w:val="000000"/>
          <w:sz w:val="24"/>
          <w:szCs w:val="24"/>
        </w:rPr>
        <w:t xml:space="preserve">Визнання результатів навчання, отриманих у неформальній освіті, регулюється Положенням про порядок визнання результатів навчання у процесі неформальної освіти в </w:t>
      </w:r>
      <w:r w:rsidR="003B19C7" w:rsidRPr="00545E4E">
        <w:rPr>
          <w:rFonts w:ascii="Times New Roman" w:hAnsi="Times New Roman" w:cs="Times New Roman"/>
          <w:color w:val="000000"/>
          <w:sz w:val="24"/>
          <w:szCs w:val="24"/>
          <w:lang w:val="uk-UA"/>
        </w:rPr>
        <w:t xml:space="preserve">Мелітопольському державному педагогічному університеті імені Богдана Хмельницького </w:t>
      </w:r>
      <w:hyperlink r:id="rId11">
        <w:r w:rsidRPr="00545E4E">
          <w:rPr>
            <w:rFonts w:ascii="Times New Roman" w:hAnsi="Times New Roman" w:cs="Times New Roman"/>
            <w:color w:val="0000FF"/>
            <w:sz w:val="24"/>
            <w:szCs w:val="24"/>
            <w:u w:val="single"/>
          </w:rPr>
          <w:t>http://surl.li/lgwzd</w:t>
        </w:r>
      </w:hyperlink>
      <w:r w:rsidRPr="00545E4E">
        <w:rPr>
          <w:rFonts w:ascii="Times New Roman" w:hAnsi="Times New Roman" w:cs="Times New Roman"/>
          <w:color w:val="000000"/>
          <w:sz w:val="24"/>
          <w:szCs w:val="24"/>
        </w:rPr>
        <w:t>, роз</w:t>
      </w:r>
      <w:r w:rsidR="003B19C7" w:rsidRPr="00545E4E">
        <w:rPr>
          <w:rFonts w:ascii="Times New Roman" w:hAnsi="Times New Roman" w:cs="Times New Roman"/>
          <w:color w:val="000000"/>
          <w:sz w:val="24"/>
          <w:szCs w:val="24"/>
        </w:rPr>
        <w:t xml:space="preserve">міщеного на офіційному сайті </w:t>
      </w:r>
      <w:r w:rsidR="003B19C7" w:rsidRPr="00545E4E">
        <w:rPr>
          <w:rFonts w:ascii="Times New Roman" w:hAnsi="Times New Roman" w:cs="Times New Roman"/>
          <w:color w:val="000000"/>
          <w:sz w:val="24"/>
          <w:szCs w:val="24"/>
          <w:lang w:val="uk-UA"/>
        </w:rPr>
        <w:t>Університету</w:t>
      </w:r>
      <w:r w:rsidRPr="00545E4E">
        <w:rPr>
          <w:rFonts w:ascii="Times New Roman" w:hAnsi="Times New Roman" w:cs="Times New Roman"/>
          <w:color w:val="000000"/>
          <w:sz w:val="24"/>
          <w:szCs w:val="24"/>
        </w:rPr>
        <w:t>.</w:t>
      </w:r>
    </w:p>
    <w:p w14:paraId="5FE3E8A9" w14:textId="77777777" w:rsidR="00407729" w:rsidRPr="00545E4E" w:rsidRDefault="00407729" w:rsidP="00313A39">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rPr>
      </w:pPr>
      <w:r w:rsidRPr="00545E4E">
        <w:rPr>
          <w:rFonts w:ascii="Times New Roman" w:hAnsi="Times New Roman" w:cs="Times New Roman"/>
          <w:color w:val="000000"/>
          <w:sz w:val="24"/>
          <w:szCs w:val="24"/>
        </w:rPr>
        <w:t xml:space="preserve">З даним Положенням здобувачів знайомлять куратор ECTS, гарант освітньої програми, НПП, які викладають на ОП. </w:t>
      </w:r>
    </w:p>
    <w:p w14:paraId="45617276" w14:textId="4C908929" w:rsidR="00407729" w:rsidRPr="00D17E70" w:rsidRDefault="00407729" w:rsidP="00313A39">
      <w:pPr>
        <w:pBdr>
          <w:top w:val="nil"/>
          <w:left w:val="nil"/>
          <w:bottom w:val="nil"/>
          <w:right w:val="nil"/>
          <w:between w:val="nil"/>
        </w:pBdr>
        <w:spacing w:after="0" w:line="240" w:lineRule="auto"/>
        <w:ind w:firstLine="567"/>
        <w:jc w:val="both"/>
        <w:rPr>
          <w:rFonts w:ascii="Times New Roman" w:hAnsi="Times New Roman" w:cs="Times New Roman"/>
          <w:sz w:val="24"/>
          <w:szCs w:val="24"/>
        </w:rPr>
      </w:pPr>
      <w:r w:rsidRPr="00545E4E">
        <w:rPr>
          <w:rFonts w:ascii="Times New Roman" w:hAnsi="Times New Roman" w:cs="Times New Roman"/>
          <w:color w:val="000000"/>
          <w:sz w:val="24"/>
          <w:szCs w:val="24"/>
        </w:rPr>
        <w:t xml:space="preserve">Також інформація щодо перезарахування результатів навчання, отриманих у неформальній освіті розміщується на офіційній сторінці кафедри, </w:t>
      </w:r>
      <w:r w:rsidRPr="00545E4E">
        <w:rPr>
          <w:rFonts w:ascii="Times New Roman" w:hAnsi="Times New Roman" w:cs="Times New Roman"/>
          <w:sz w:val="24"/>
          <w:szCs w:val="24"/>
        </w:rPr>
        <w:t xml:space="preserve">включаючи зразок заяви для визнання результатів такого навчання і рекомендованих онлайн-ресурсів для неформальної освіти. </w:t>
      </w:r>
    </w:p>
    <w:p w14:paraId="598CE707" w14:textId="77777777" w:rsidR="00D17E70" w:rsidRDefault="00545E4E" w:rsidP="00313A39">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rPr>
      </w:pPr>
      <w:r w:rsidRPr="00545E4E">
        <w:rPr>
          <w:rFonts w:ascii="Times New Roman" w:hAnsi="Times New Roman" w:cs="Times New Roman"/>
          <w:color w:val="000000"/>
          <w:sz w:val="24"/>
          <w:szCs w:val="24"/>
        </w:rPr>
        <w:t>Викладач</w:t>
      </w:r>
      <w:r w:rsidRPr="00545E4E">
        <w:rPr>
          <w:rFonts w:ascii="Times New Roman" w:hAnsi="Times New Roman" w:cs="Times New Roman"/>
          <w:color w:val="000000"/>
          <w:sz w:val="24"/>
          <w:szCs w:val="24"/>
          <w:lang w:val="uk-UA"/>
        </w:rPr>
        <w:t>ами освітньої програми</w:t>
      </w:r>
      <w:r w:rsidR="00407729" w:rsidRPr="00545E4E">
        <w:rPr>
          <w:rFonts w:ascii="Times New Roman" w:hAnsi="Times New Roman" w:cs="Times New Roman"/>
          <w:color w:val="000000"/>
          <w:sz w:val="24"/>
          <w:szCs w:val="24"/>
        </w:rPr>
        <w:t xml:space="preserve"> </w:t>
      </w:r>
      <w:r w:rsidRPr="00545E4E">
        <w:rPr>
          <w:rFonts w:ascii="Times New Roman" w:hAnsi="Times New Roman" w:cs="Times New Roman"/>
          <w:color w:val="000000"/>
          <w:sz w:val="24"/>
          <w:szCs w:val="24"/>
        </w:rPr>
        <w:t>здійсню</w:t>
      </w:r>
      <w:r w:rsidRPr="00545E4E">
        <w:rPr>
          <w:rFonts w:ascii="Times New Roman" w:hAnsi="Times New Roman" w:cs="Times New Roman"/>
          <w:color w:val="000000"/>
          <w:sz w:val="24"/>
          <w:szCs w:val="24"/>
          <w:lang w:val="uk-UA"/>
        </w:rPr>
        <w:t>ється</w:t>
      </w:r>
      <w:r w:rsidR="00407729" w:rsidRPr="00545E4E">
        <w:rPr>
          <w:rFonts w:ascii="Times New Roman" w:hAnsi="Times New Roman" w:cs="Times New Roman"/>
          <w:color w:val="000000"/>
          <w:sz w:val="24"/>
          <w:szCs w:val="24"/>
        </w:rPr>
        <w:t xml:space="preserve"> моніторинг сертифікаційних програм, курсів на онлайн-платформах та в офлайн-режимі з метою надання здобувачам </w:t>
      </w:r>
      <w:r w:rsidR="003B19C7" w:rsidRPr="00545E4E">
        <w:rPr>
          <w:rFonts w:ascii="Times New Roman" w:hAnsi="Times New Roman" w:cs="Times New Roman"/>
          <w:color w:val="000000"/>
          <w:sz w:val="24"/>
          <w:szCs w:val="24"/>
          <w:lang w:val="uk-UA"/>
        </w:rPr>
        <w:t xml:space="preserve">вищої освіти </w:t>
      </w:r>
      <w:r w:rsidR="00407729" w:rsidRPr="00545E4E">
        <w:rPr>
          <w:rFonts w:ascii="Times New Roman" w:hAnsi="Times New Roman" w:cs="Times New Roman"/>
          <w:color w:val="000000"/>
          <w:sz w:val="24"/>
          <w:szCs w:val="24"/>
        </w:rPr>
        <w:t>актуальної інформації про підвищення рівня п</w:t>
      </w:r>
      <w:r w:rsidRPr="00545E4E">
        <w:rPr>
          <w:rFonts w:ascii="Times New Roman" w:hAnsi="Times New Roman" w:cs="Times New Roman"/>
          <w:color w:val="000000"/>
          <w:sz w:val="24"/>
          <w:szCs w:val="24"/>
        </w:rPr>
        <w:t>рофесійної підготовки та можлив</w:t>
      </w:r>
      <w:r w:rsidRPr="00545E4E">
        <w:rPr>
          <w:rFonts w:ascii="Times New Roman" w:hAnsi="Times New Roman" w:cs="Times New Roman"/>
          <w:color w:val="000000"/>
          <w:sz w:val="24"/>
          <w:szCs w:val="24"/>
          <w:lang w:val="uk-UA"/>
        </w:rPr>
        <w:t>ого</w:t>
      </w:r>
      <w:r w:rsidR="00407729" w:rsidRPr="00545E4E">
        <w:rPr>
          <w:rFonts w:ascii="Times New Roman" w:hAnsi="Times New Roman" w:cs="Times New Roman"/>
          <w:color w:val="000000"/>
          <w:sz w:val="24"/>
          <w:szCs w:val="24"/>
        </w:rPr>
        <w:t xml:space="preserve"> перезарахування результатів, отриманих у неформальній освіті. </w:t>
      </w:r>
    </w:p>
    <w:p w14:paraId="13E80560" w14:textId="77777777" w:rsidR="00D17E70" w:rsidRPr="00545E4E" w:rsidRDefault="00D17E70" w:rsidP="0072125B">
      <w:pPr>
        <w:pBdr>
          <w:top w:val="nil"/>
          <w:left w:val="nil"/>
          <w:bottom w:val="nil"/>
          <w:right w:val="nil"/>
          <w:between w:val="nil"/>
        </w:pBdr>
        <w:spacing w:after="0" w:line="240" w:lineRule="auto"/>
        <w:jc w:val="both"/>
        <w:rPr>
          <w:rFonts w:ascii="Times New Roman" w:hAnsi="Times New Roman" w:cs="Times New Roman"/>
          <w:color w:val="000000"/>
          <w:sz w:val="24"/>
          <w:szCs w:val="24"/>
          <w:lang w:val="uk-UA"/>
        </w:rPr>
      </w:pPr>
    </w:p>
    <w:p w14:paraId="4B17CE45" w14:textId="6C16551B" w:rsidR="003B19C7" w:rsidRDefault="003B19C7" w:rsidP="003B19C7">
      <w:pPr>
        <w:tabs>
          <w:tab w:val="left" w:pos="1102"/>
        </w:tabs>
        <w:spacing w:after="0" w:line="240" w:lineRule="auto"/>
        <w:jc w:val="center"/>
        <w:rPr>
          <w:rFonts w:ascii="Times New Roman" w:hAnsi="Times New Roman" w:cs="Times New Roman"/>
          <w:b/>
          <w:sz w:val="24"/>
          <w:lang w:val="uk-UA"/>
        </w:rPr>
      </w:pPr>
      <w:r w:rsidRPr="00545E4E">
        <w:rPr>
          <w:rFonts w:ascii="Times New Roman" w:hAnsi="Times New Roman" w:cs="Times New Roman"/>
          <w:b/>
          <w:sz w:val="24"/>
          <w:szCs w:val="24"/>
        </w:rPr>
        <w:t>Перелік</w:t>
      </w:r>
      <w:r w:rsidRPr="00545E4E">
        <w:rPr>
          <w:rFonts w:ascii="Times New Roman" w:hAnsi="Times New Roman" w:cs="Times New Roman"/>
          <w:b/>
          <w:sz w:val="24"/>
          <w:szCs w:val="24"/>
          <w:lang w:val="uk-UA"/>
        </w:rPr>
        <w:t xml:space="preserve"> </w:t>
      </w:r>
      <w:r w:rsidRPr="00545E4E">
        <w:rPr>
          <w:rFonts w:ascii="Times New Roman" w:hAnsi="Times New Roman" w:cs="Times New Roman"/>
          <w:b/>
          <w:sz w:val="24"/>
          <w:szCs w:val="24"/>
        </w:rPr>
        <w:t>рекомендованої літератури</w:t>
      </w:r>
      <w:r w:rsidRPr="00545E4E">
        <w:rPr>
          <w:rFonts w:ascii="Times New Roman" w:hAnsi="Times New Roman" w:cs="Times New Roman"/>
          <w:b/>
          <w:sz w:val="24"/>
          <w:szCs w:val="24"/>
          <w:lang w:val="uk-UA"/>
        </w:rPr>
        <w:t xml:space="preserve"> </w:t>
      </w:r>
      <w:r w:rsidRPr="00545E4E">
        <w:rPr>
          <w:rFonts w:ascii="Times New Roman" w:hAnsi="Times New Roman" w:cs="Times New Roman"/>
          <w:b/>
          <w:sz w:val="24"/>
          <w:szCs w:val="24"/>
        </w:rPr>
        <w:t xml:space="preserve">(основної і додаткової), електронних ресурсів, нормативних документів, </w:t>
      </w:r>
      <w:r w:rsidRPr="00545E4E">
        <w:rPr>
          <w:rFonts w:ascii="Times New Roman" w:hAnsi="Times New Roman" w:cs="Times New Roman"/>
          <w:b/>
          <w:sz w:val="24"/>
        </w:rPr>
        <w:t>публікаці</w:t>
      </w:r>
      <w:r w:rsidRPr="00545E4E">
        <w:rPr>
          <w:rFonts w:ascii="Times New Roman" w:hAnsi="Times New Roman" w:cs="Times New Roman"/>
          <w:b/>
          <w:sz w:val="24"/>
          <w:lang w:val="uk-UA"/>
        </w:rPr>
        <w:t>й</w:t>
      </w:r>
      <w:r w:rsidRPr="00545E4E">
        <w:rPr>
          <w:rFonts w:ascii="Times New Roman" w:hAnsi="Times New Roman" w:cs="Times New Roman"/>
          <w:b/>
          <w:sz w:val="24"/>
        </w:rPr>
        <w:t xml:space="preserve"> з освітнього компонента викладачів освітньої програми, з якими мо</w:t>
      </w:r>
      <w:r w:rsidR="00155DA7">
        <w:rPr>
          <w:rFonts w:ascii="Times New Roman" w:hAnsi="Times New Roman" w:cs="Times New Roman"/>
          <w:b/>
          <w:sz w:val="24"/>
        </w:rPr>
        <w:t xml:space="preserve">жна ознайомитися в репозиторії </w:t>
      </w:r>
      <w:hyperlink r:id="rId12" w:history="1">
        <w:r w:rsidRPr="00545E4E">
          <w:rPr>
            <w:rStyle w:val="a3"/>
            <w:rFonts w:ascii="Times New Roman" w:hAnsi="Times New Roman" w:cs="Times New Roman"/>
            <w:b/>
            <w:sz w:val="24"/>
          </w:rPr>
          <w:t>http://eprints.mdpu.org.ua</w:t>
        </w:r>
      </w:hyperlink>
      <w:r w:rsidRPr="00545E4E">
        <w:rPr>
          <w:rFonts w:ascii="Times New Roman" w:hAnsi="Times New Roman" w:cs="Times New Roman"/>
          <w:b/>
          <w:sz w:val="24"/>
          <w:lang w:val="uk-UA"/>
        </w:rPr>
        <w:t xml:space="preserve"> та</w:t>
      </w:r>
      <w:r w:rsidRPr="00545E4E">
        <w:rPr>
          <w:rFonts w:ascii="Times New Roman" w:hAnsi="Times New Roman" w:cs="Times New Roman"/>
          <w:b/>
          <w:sz w:val="24"/>
        </w:rPr>
        <w:t xml:space="preserve"> у вільному доступі у мережі Інтернет</w:t>
      </w:r>
      <w:r w:rsidRPr="00545E4E">
        <w:rPr>
          <w:rFonts w:ascii="Times New Roman" w:hAnsi="Times New Roman" w:cs="Times New Roman"/>
          <w:b/>
          <w:sz w:val="24"/>
          <w:lang w:val="uk-UA"/>
        </w:rPr>
        <w:t xml:space="preserve"> </w:t>
      </w:r>
    </w:p>
    <w:p w14:paraId="72A6F05C" w14:textId="2E68DB69" w:rsidR="0072125B" w:rsidRDefault="0072125B" w:rsidP="003B19C7">
      <w:pPr>
        <w:tabs>
          <w:tab w:val="left" w:pos="1102"/>
        </w:tabs>
        <w:spacing w:after="0" w:line="240" w:lineRule="auto"/>
        <w:jc w:val="center"/>
        <w:rPr>
          <w:rFonts w:ascii="Times New Roman" w:hAnsi="Times New Roman" w:cs="Times New Roman"/>
          <w:b/>
          <w:sz w:val="24"/>
          <w:szCs w:val="24"/>
          <w:lang w:val="uk-UA"/>
        </w:rPr>
      </w:pPr>
    </w:p>
    <w:p w14:paraId="25B674CE" w14:textId="7CDDF2D9" w:rsidR="00871EC3" w:rsidRDefault="005C2463" w:rsidP="00871EC3">
      <w:pPr>
        <w:jc w:val="center"/>
        <w:rPr>
          <w:rFonts w:ascii="Times New Roman" w:hAnsi="Times New Roman" w:cs="Times New Roman"/>
          <w:b/>
          <w:bCs/>
          <w:i/>
          <w:sz w:val="24"/>
          <w:szCs w:val="24"/>
        </w:rPr>
      </w:pPr>
      <w:r>
        <w:rPr>
          <w:rFonts w:ascii="Times New Roman" w:hAnsi="Times New Roman" w:cs="Times New Roman"/>
          <w:b/>
          <w:bCs/>
          <w:i/>
          <w:sz w:val="24"/>
          <w:szCs w:val="24"/>
          <w:lang w:val="uk-UA"/>
        </w:rPr>
        <w:t xml:space="preserve">Основна </w:t>
      </w:r>
      <w:r w:rsidR="00871EC3" w:rsidRPr="00871EC3">
        <w:rPr>
          <w:rFonts w:ascii="Times New Roman" w:hAnsi="Times New Roman" w:cs="Times New Roman"/>
          <w:b/>
          <w:bCs/>
          <w:i/>
          <w:sz w:val="24"/>
          <w:szCs w:val="24"/>
        </w:rPr>
        <w:t>література:</w:t>
      </w:r>
    </w:p>
    <w:p w14:paraId="2DBB955B" w14:textId="77777777" w:rsidR="005C2463" w:rsidRPr="005C2463" w:rsidRDefault="005C2463" w:rsidP="005C2463">
      <w:pPr>
        <w:spacing w:after="0" w:line="240" w:lineRule="auto"/>
        <w:ind w:firstLine="567"/>
        <w:jc w:val="both"/>
        <w:rPr>
          <w:rFonts w:ascii="Times New Roman" w:hAnsi="Times New Roman" w:cs="Times New Roman"/>
          <w:bCs/>
          <w:iCs/>
          <w:sz w:val="24"/>
          <w:szCs w:val="24"/>
          <w:lang w:val="uk-UA"/>
        </w:rPr>
      </w:pPr>
      <w:r>
        <w:rPr>
          <w:rFonts w:ascii="Times New Roman" w:hAnsi="Times New Roman" w:cs="Times New Roman"/>
          <w:bCs/>
          <w:iCs/>
          <w:sz w:val="24"/>
          <w:szCs w:val="24"/>
          <w:lang w:val="uk-UA"/>
        </w:rPr>
        <w:t xml:space="preserve">1. </w:t>
      </w:r>
      <w:r w:rsidRPr="005C2463">
        <w:rPr>
          <w:rFonts w:ascii="Times New Roman" w:hAnsi="Times New Roman" w:cs="Times New Roman"/>
          <w:bCs/>
          <w:iCs/>
          <w:sz w:val="24"/>
          <w:szCs w:val="24"/>
          <w:lang w:val="uk-UA"/>
        </w:rPr>
        <w:t>Гусаров С. Поняття та сутність правотворчості в Україні. Правова система: теорія і практика. 2015. №2. С. 55-58.</w:t>
      </w:r>
    </w:p>
    <w:p w14:paraId="105D8254" w14:textId="21269719" w:rsidR="005C2463" w:rsidRPr="00B477A2" w:rsidRDefault="005C2463" w:rsidP="005C2463">
      <w:pPr>
        <w:spacing w:after="0" w:line="240" w:lineRule="auto"/>
        <w:ind w:firstLine="567"/>
        <w:jc w:val="both"/>
        <w:rPr>
          <w:rFonts w:ascii="Times New Roman" w:hAnsi="Times New Roman" w:cs="Times New Roman"/>
          <w:bCs/>
          <w:iCs/>
          <w:sz w:val="24"/>
          <w:szCs w:val="24"/>
          <w:lang w:val="uk-UA"/>
        </w:rPr>
      </w:pPr>
      <w:r>
        <w:rPr>
          <w:rFonts w:ascii="Times New Roman" w:hAnsi="Times New Roman" w:cs="Times New Roman"/>
          <w:bCs/>
          <w:iCs/>
          <w:sz w:val="24"/>
          <w:szCs w:val="24"/>
          <w:lang w:val="uk-UA"/>
        </w:rPr>
        <w:t xml:space="preserve">2. </w:t>
      </w:r>
      <w:r w:rsidRPr="00B477A2">
        <w:rPr>
          <w:rFonts w:ascii="Times New Roman" w:hAnsi="Times New Roman" w:cs="Times New Roman"/>
          <w:bCs/>
          <w:iCs/>
          <w:sz w:val="24"/>
          <w:szCs w:val="24"/>
          <w:lang w:val="uk-UA"/>
        </w:rPr>
        <w:t xml:space="preserve">Гусар О.А. Особливості планування правотворчої діяльності в повоєнний період. New ukrainian law. 2024. № 3. С. 17–23. URL: </w:t>
      </w:r>
      <w:hyperlink r:id="rId13" w:history="1">
        <w:r w:rsidRPr="00D1650F">
          <w:rPr>
            <w:rStyle w:val="a3"/>
            <w:rFonts w:ascii="Times New Roman" w:hAnsi="Times New Roman" w:cs="Times New Roman"/>
            <w:bCs/>
            <w:iCs/>
            <w:sz w:val="24"/>
            <w:szCs w:val="24"/>
            <w:lang w:val="uk-UA"/>
          </w:rPr>
          <w:t>https://doi.org/10.51989/nul.2024.3.2</w:t>
        </w:r>
      </w:hyperlink>
      <w:r w:rsidRPr="00B477A2">
        <w:rPr>
          <w:rFonts w:ascii="Times New Roman" w:hAnsi="Times New Roman" w:cs="Times New Roman"/>
          <w:bCs/>
          <w:iCs/>
          <w:sz w:val="24"/>
          <w:szCs w:val="24"/>
          <w:lang w:val="uk-UA"/>
        </w:rPr>
        <w:t>.</w:t>
      </w:r>
      <w:r>
        <w:rPr>
          <w:rFonts w:ascii="Times New Roman" w:hAnsi="Times New Roman" w:cs="Times New Roman"/>
          <w:bCs/>
          <w:iCs/>
          <w:sz w:val="24"/>
          <w:szCs w:val="24"/>
          <w:lang w:val="uk-UA"/>
        </w:rPr>
        <w:t xml:space="preserve"> </w:t>
      </w:r>
    </w:p>
    <w:p w14:paraId="6E5D81D1" w14:textId="77777777" w:rsidR="005C2463" w:rsidRDefault="005C2463" w:rsidP="005C2463">
      <w:pPr>
        <w:spacing w:after="0" w:line="240" w:lineRule="auto"/>
        <w:ind w:firstLine="567"/>
        <w:jc w:val="both"/>
        <w:rPr>
          <w:rFonts w:ascii="Times New Roman" w:hAnsi="Times New Roman" w:cs="Times New Roman"/>
          <w:bCs/>
          <w:iCs/>
          <w:sz w:val="24"/>
          <w:szCs w:val="24"/>
          <w:lang w:val="uk-UA"/>
        </w:rPr>
      </w:pPr>
      <w:r>
        <w:rPr>
          <w:rFonts w:ascii="Times New Roman" w:hAnsi="Times New Roman" w:cs="Times New Roman"/>
          <w:bCs/>
          <w:iCs/>
          <w:sz w:val="24"/>
          <w:szCs w:val="24"/>
          <w:lang w:val="uk-UA"/>
        </w:rPr>
        <w:t xml:space="preserve">3. </w:t>
      </w:r>
      <w:r w:rsidRPr="00B477A2">
        <w:rPr>
          <w:rFonts w:ascii="Times New Roman" w:hAnsi="Times New Roman" w:cs="Times New Roman"/>
          <w:bCs/>
          <w:iCs/>
          <w:sz w:val="24"/>
          <w:szCs w:val="24"/>
          <w:lang w:val="uk-UA"/>
        </w:rPr>
        <w:t xml:space="preserve">Добрянська Н. наукові основи правотворчості у контексті удосконалення правової системи України. Національні інтереси України. 2025. Вип 10 (15). С. 612-620. </w:t>
      </w:r>
      <w:hyperlink r:id="rId14" w:history="1">
        <w:r w:rsidRPr="00B477A2">
          <w:rPr>
            <w:rStyle w:val="a3"/>
            <w:rFonts w:ascii="Times New Roman" w:hAnsi="Times New Roman" w:cs="Times New Roman"/>
            <w:bCs/>
            <w:iCs/>
            <w:sz w:val="24"/>
            <w:szCs w:val="24"/>
            <w:lang w:val="uk-UA"/>
          </w:rPr>
          <w:t>https://doi.org/10.52058/3041-1793-2025-10(15)-612-620</w:t>
        </w:r>
      </w:hyperlink>
    </w:p>
    <w:p w14:paraId="144A1CB3" w14:textId="77777777" w:rsidR="005C2463" w:rsidRPr="005C2463" w:rsidRDefault="005C2463" w:rsidP="005C2463">
      <w:pPr>
        <w:spacing w:after="0" w:line="240" w:lineRule="auto"/>
        <w:ind w:firstLine="567"/>
        <w:jc w:val="both"/>
        <w:rPr>
          <w:rFonts w:ascii="Times New Roman" w:hAnsi="Times New Roman" w:cs="Times New Roman"/>
          <w:bCs/>
          <w:iCs/>
          <w:sz w:val="24"/>
          <w:szCs w:val="24"/>
          <w:lang w:val="uk-UA"/>
        </w:rPr>
      </w:pPr>
      <w:r w:rsidRPr="005C2463">
        <w:rPr>
          <w:rFonts w:ascii="Times New Roman" w:hAnsi="Times New Roman" w:cs="Times New Roman"/>
          <w:bCs/>
          <w:iCs/>
          <w:sz w:val="24"/>
          <w:szCs w:val="24"/>
          <w:lang w:val="uk-UA"/>
        </w:rPr>
        <w:t xml:space="preserve">4. Дурнов Є.С. Судова правотворчість у правовій державі: історико-теоретичні аспекти // Науковий вісник публічного та приватного права. 2020. Випуск 6, том 1. С. 14-19. DOI </w:t>
      </w:r>
      <w:hyperlink r:id="rId15" w:history="1">
        <w:r w:rsidRPr="005C2463">
          <w:rPr>
            <w:rStyle w:val="a3"/>
            <w:rFonts w:ascii="Times New Roman" w:hAnsi="Times New Roman" w:cs="Times New Roman"/>
            <w:bCs/>
            <w:iCs/>
            <w:sz w:val="24"/>
            <w:szCs w:val="24"/>
            <w:lang w:val="uk-UA"/>
          </w:rPr>
          <w:t>https://doi.org/10.32844/2618-1258.2020.6-1.3</w:t>
        </w:r>
      </w:hyperlink>
      <w:r w:rsidRPr="005C2463">
        <w:rPr>
          <w:rFonts w:ascii="Times New Roman" w:hAnsi="Times New Roman" w:cs="Times New Roman"/>
          <w:bCs/>
          <w:iCs/>
          <w:sz w:val="24"/>
          <w:szCs w:val="24"/>
          <w:lang w:val="uk-UA"/>
        </w:rPr>
        <w:t xml:space="preserve"> </w:t>
      </w:r>
    </w:p>
    <w:p w14:paraId="7A3BB68C" w14:textId="77777777" w:rsidR="005C2463" w:rsidRPr="008078F3" w:rsidRDefault="005C2463" w:rsidP="005C2463">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lang w:val="uk-UA"/>
        </w:rPr>
        <w:t xml:space="preserve">5. </w:t>
      </w:r>
      <w:r w:rsidRPr="008078F3">
        <w:rPr>
          <w:rFonts w:ascii="Times New Roman" w:hAnsi="Times New Roman" w:cs="Times New Roman"/>
          <w:bCs/>
          <w:sz w:val="24"/>
          <w:szCs w:val="24"/>
        </w:rPr>
        <w:t>Конституція України: Закон України від 28.06.1996 № 254к/96-ВР URL:</w:t>
      </w:r>
      <w:r w:rsidRPr="008078F3">
        <w:rPr>
          <w:rFonts w:ascii="Times New Roman" w:hAnsi="Times New Roman" w:cs="Times New Roman"/>
          <w:bCs/>
          <w:sz w:val="24"/>
          <w:szCs w:val="24"/>
          <w:lang w:val="uk-UA"/>
        </w:rPr>
        <w:t xml:space="preserve"> </w:t>
      </w:r>
      <w:hyperlink r:id="rId16" w:anchor="Text" w:history="1">
        <w:r w:rsidRPr="008078F3">
          <w:rPr>
            <w:rStyle w:val="a3"/>
            <w:rFonts w:ascii="Times New Roman" w:hAnsi="Times New Roman" w:cs="Times New Roman"/>
            <w:bCs/>
            <w:sz w:val="24"/>
            <w:szCs w:val="24"/>
          </w:rPr>
          <w:t>https://zakon.rada.gov.ua/laws/show/254к/96-вр#Text</w:t>
        </w:r>
      </w:hyperlink>
      <w:r w:rsidRPr="008078F3">
        <w:rPr>
          <w:rFonts w:ascii="Times New Roman" w:hAnsi="Times New Roman" w:cs="Times New Roman"/>
          <w:bCs/>
          <w:sz w:val="24"/>
          <w:szCs w:val="24"/>
        </w:rPr>
        <w:t>.</w:t>
      </w:r>
    </w:p>
    <w:p w14:paraId="5FD7098D" w14:textId="77777777" w:rsidR="005C2463" w:rsidRPr="008078F3" w:rsidRDefault="005C2463" w:rsidP="005C2463">
      <w:pPr>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6. </w:t>
      </w:r>
      <w:r w:rsidRPr="008078F3">
        <w:rPr>
          <w:rFonts w:ascii="Times New Roman" w:hAnsi="Times New Roman" w:cs="Times New Roman"/>
          <w:bCs/>
          <w:sz w:val="24"/>
          <w:szCs w:val="24"/>
        </w:rPr>
        <w:t>Кримінальний кодекс України: Закон України від 05.04.2001 № 2341-ІІІ. URL:</w:t>
      </w:r>
      <w:r w:rsidRPr="008078F3">
        <w:rPr>
          <w:rFonts w:ascii="Times New Roman" w:hAnsi="Times New Roman" w:cs="Times New Roman"/>
          <w:bCs/>
          <w:sz w:val="24"/>
          <w:szCs w:val="24"/>
          <w:lang w:val="uk-UA"/>
        </w:rPr>
        <w:t xml:space="preserve"> </w:t>
      </w:r>
      <w:hyperlink r:id="rId17" w:anchor="Text" w:history="1">
        <w:r w:rsidRPr="008078F3">
          <w:rPr>
            <w:rStyle w:val="a3"/>
            <w:rFonts w:ascii="Times New Roman" w:hAnsi="Times New Roman" w:cs="Times New Roman"/>
            <w:bCs/>
            <w:sz w:val="24"/>
            <w:szCs w:val="24"/>
          </w:rPr>
          <w:t>https://zakon.rada.gov.ua/laws/show/2341-14#Text</w:t>
        </w:r>
      </w:hyperlink>
      <w:r w:rsidRPr="008078F3">
        <w:rPr>
          <w:rFonts w:ascii="Times New Roman" w:hAnsi="Times New Roman" w:cs="Times New Roman"/>
          <w:bCs/>
          <w:sz w:val="24"/>
          <w:szCs w:val="24"/>
        </w:rPr>
        <w:t>.</w:t>
      </w:r>
      <w:r w:rsidRPr="008078F3">
        <w:rPr>
          <w:rFonts w:ascii="Times New Roman" w:hAnsi="Times New Roman" w:cs="Times New Roman"/>
          <w:bCs/>
          <w:sz w:val="24"/>
          <w:szCs w:val="24"/>
          <w:lang w:val="uk-UA"/>
        </w:rPr>
        <w:t xml:space="preserve"> </w:t>
      </w:r>
    </w:p>
    <w:p w14:paraId="57964741" w14:textId="77777777" w:rsidR="005C2463" w:rsidRPr="008078F3" w:rsidRDefault="005C2463" w:rsidP="005C2463">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lang w:val="uk-UA"/>
        </w:rPr>
        <w:t xml:space="preserve">7. </w:t>
      </w:r>
      <w:r w:rsidRPr="008078F3">
        <w:rPr>
          <w:rFonts w:ascii="Times New Roman" w:hAnsi="Times New Roman" w:cs="Times New Roman"/>
          <w:bCs/>
          <w:sz w:val="24"/>
          <w:szCs w:val="24"/>
        </w:rPr>
        <w:t>Кримінальний процесуальний кодекс України: Закон України від 13.04.2012 №</w:t>
      </w:r>
      <w:r w:rsidRPr="008078F3">
        <w:rPr>
          <w:rFonts w:ascii="Times New Roman" w:hAnsi="Times New Roman" w:cs="Times New Roman"/>
          <w:bCs/>
          <w:sz w:val="24"/>
          <w:szCs w:val="24"/>
          <w:lang w:val="uk-UA"/>
        </w:rPr>
        <w:t xml:space="preserve"> </w:t>
      </w:r>
      <w:r w:rsidRPr="008078F3">
        <w:rPr>
          <w:rFonts w:ascii="Times New Roman" w:hAnsi="Times New Roman" w:cs="Times New Roman"/>
          <w:bCs/>
          <w:sz w:val="24"/>
          <w:szCs w:val="24"/>
        </w:rPr>
        <w:t>4651-</w:t>
      </w:r>
      <w:r w:rsidRPr="008078F3">
        <w:rPr>
          <w:rFonts w:ascii="Times New Roman" w:hAnsi="Times New Roman" w:cs="Times New Roman"/>
          <w:bCs/>
          <w:sz w:val="24"/>
          <w:szCs w:val="24"/>
          <w:lang w:val="en-US"/>
        </w:rPr>
        <w:t>VI</w:t>
      </w:r>
      <w:r w:rsidRPr="008078F3">
        <w:rPr>
          <w:rFonts w:ascii="Times New Roman" w:hAnsi="Times New Roman" w:cs="Times New Roman"/>
          <w:bCs/>
          <w:sz w:val="24"/>
          <w:szCs w:val="24"/>
        </w:rPr>
        <w:t xml:space="preserve">. </w:t>
      </w:r>
      <w:r w:rsidRPr="008078F3">
        <w:rPr>
          <w:rFonts w:ascii="Times New Roman" w:hAnsi="Times New Roman" w:cs="Times New Roman"/>
          <w:bCs/>
          <w:sz w:val="24"/>
          <w:szCs w:val="24"/>
          <w:lang w:val="en-US"/>
        </w:rPr>
        <w:t>URL</w:t>
      </w:r>
      <w:r w:rsidRPr="008078F3">
        <w:rPr>
          <w:rFonts w:ascii="Times New Roman" w:hAnsi="Times New Roman" w:cs="Times New Roman"/>
          <w:bCs/>
          <w:sz w:val="24"/>
          <w:szCs w:val="24"/>
        </w:rPr>
        <w:t xml:space="preserve">: </w:t>
      </w:r>
      <w:hyperlink r:id="rId18" w:anchor="Text" w:history="1">
        <w:r w:rsidRPr="008078F3">
          <w:rPr>
            <w:rStyle w:val="a3"/>
            <w:rFonts w:ascii="Times New Roman" w:hAnsi="Times New Roman" w:cs="Times New Roman"/>
            <w:bCs/>
            <w:sz w:val="24"/>
            <w:szCs w:val="24"/>
            <w:lang w:val="en-US"/>
          </w:rPr>
          <w:t>https</w:t>
        </w:r>
        <w:r w:rsidRPr="008078F3">
          <w:rPr>
            <w:rStyle w:val="a3"/>
            <w:rFonts w:ascii="Times New Roman" w:hAnsi="Times New Roman" w:cs="Times New Roman"/>
            <w:bCs/>
            <w:sz w:val="24"/>
            <w:szCs w:val="24"/>
          </w:rPr>
          <w:t>://</w:t>
        </w:r>
        <w:r w:rsidRPr="008078F3">
          <w:rPr>
            <w:rStyle w:val="a3"/>
            <w:rFonts w:ascii="Times New Roman" w:hAnsi="Times New Roman" w:cs="Times New Roman"/>
            <w:bCs/>
            <w:sz w:val="24"/>
            <w:szCs w:val="24"/>
            <w:lang w:val="en-US"/>
          </w:rPr>
          <w:t>zakon</w:t>
        </w:r>
        <w:r w:rsidRPr="008078F3">
          <w:rPr>
            <w:rStyle w:val="a3"/>
            <w:rFonts w:ascii="Times New Roman" w:hAnsi="Times New Roman" w:cs="Times New Roman"/>
            <w:bCs/>
            <w:sz w:val="24"/>
            <w:szCs w:val="24"/>
          </w:rPr>
          <w:t>.</w:t>
        </w:r>
        <w:r w:rsidRPr="008078F3">
          <w:rPr>
            <w:rStyle w:val="a3"/>
            <w:rFonts w:ascii="Times New Roman" w:hAnsi="Times New Roman" w:cs="Times New Roman"/>
            <w:bCs/>
            <w:sz w:val="24"/>
            <w:szCs w:val="24"/>
            <w:lang w:val="en-US"/>
          </w:rPr>
          <w:t>rada</w:t>
        </w:r>
        <w:r w:rsidRPr="008078F3">
          <w:rPr>
            <w:rStyle w:val="a3"/>
            <w:rFonts w:ascii="Times New Roman" w:hAnsi="Times New Roman" w:cs="Times New Roman"/>
            <w:bCs/>
            <w:sz w:val="24"/>
            <w:szCs w:val="24"/>
          </w:rPr>
          <w:t>.</w:t>
        </w:r>
        <w:r w:rsidRPr="008078F3">
          <w:rPr>
            <w:rStyle w:val="a3"/>
            <w:rFonts w:ascii="Times New Roman" w:hAnsi="Times New Roman" w:cs="Times New Roman"/>
            <w:bCs/>
            <w:sz w:val="24"/>
            <w:szCs w:val="24"/>
            <w:lang w:val="en-US"/>
          </w:rPr>
          <w:t>gov</w:t>
        </w:r>
        <w:r w:rsidRPr="008078F3">
          <w:rPr>
            <w:rStyle w:val="a3"/>
            <w:rFonts w:ascii="Times New Roman" w:hAnsi="Times New Roman" w:cs="Times New Roman"/>
            <w:bCs/>
            <w:sz w:val="24"/>
            <w:szCs w:val="24"/>
          </w:rPr>
          <w:t>.</w:t>
        </w:r>
        <w:r w:rsidRPr="008078F3">
          <w:rPr>
            <w:rStyle w:val="a3"/>
            <w:rFonts w:ascii="Times New Roman" w:hAnsi="Times New Roman" w:cs="Times New Roman"/>
            <w:bCs/>
            <w:sz w:val="24"/>
            <w:szCs w:val="24"/>
            <w:lang w:val="en-US"/>
          </w:rPr>
          <w:t>ua</w:t>
        </w:r>
        <w:r w:rsidRPr="008078F3">
          <w:rPr>
            <w:rStyle w:val="a3"/>
            <w:rFonts w:ascii="Times New Roman" w:hAnsi="Times New Roman" w:cs="Times New Roman"/>
            <w:bCs/>
            <w:sz w:val="24"/>
            <w:szCs w:val="24"/>
          </w:rPr>
          <w:t>/</w:t>
        </w:r>
        <w:r w:rsidRPr="008078F3">
          <w:rPr>
            <w:rStyle w:val="a3"/>
            <w:rFonts w:ascii="Times New Roman" w:hAnsi="Times New Roman" w:cs="Times New Roman"/>
            <w:bCs/>
            <w:sz w:val="24"/>
            <w:szCs w:val="24"/>
            <w:lang w:val="en-US"/>
          </w:rPr>
          <w:t>laws</w:t>
        </w:r>
        <w:r w:rsidRPr="008078F3">
          <w:rPr>
            <w:rStyle w:val="a3"/>
            <w:rFonts w:ascii="Times New Roman" w:hAnsi="Times New Roman" w:cs="Times New Roman"/>
            <w:bCs/>
            <w:sz w:val="24"/>
            <w:szCs w:val="24"/>
          </w:rPr>
          <w:t>/</w:t>
        </w:r>
        <w:r w:rsidRPr="008078F3">
          <w:rPr>
            <w:rStyle w:val="a3"/>
            <w:rFonts w:ascii="Times New Roman" w:hAnsi="Times New Roman" w:cs="Times New Roman"/>
            <w:bCs/>
            <w:sz w:val="24"/>
            <w:szCs w:val="24"/>
            <w:lang w:val="en-US"/>
          </w:rPr>
          <w:t>show</w:t>
        </w:r>
        <w:r w:rsidRPr="008078F3">
          <w:rPr>
            <w:rStyle w:val="a3"/>
            <w:rFonts w:ascii="Times New Roman" w:hAnsi="Times New Roman" w:cs="Times New Roman"/>
            <w:bCs/>
            <w:sz w:val="24"/>
            <w:szCs w:val="24"/>
          </w:rPr>
          <w:t>/4651-17#</w:t>
        </w:r>
        <w:r w:rsidRPr="008078F3">
          <w:rPr>
            <w:rStyle w:val="a3"/>
            <w:rFonts w:ascii="Times New Roman" w:hAnsi="Times New Roman" w:cs="Times New Roman"/>
            <w:bCs/>
            <w:sz w:val="24"/>
            <w:szCs w:val="24"/>
            <w:lang w:val="en-US"/>
          </w:rPr>
          <w:t>Text</w:t>
        </w:r>
      </w:hyperlink>
      <w:r w:rsidRPr="008078F3">
        <w:rPr>
          <w:rFonts w:ascii="Times New Roman" w:hAnsi="Times New Roman" w:cs="Times New Roman"/>
          <w:bCs/>
          <w:sz w:val="24"/>
          <w:szCs w:val="24"/>
        </w:rPr>
        <w:t>.</w:t>
      </w:r>
    </w:p>
    <w:p w14:paraId="3B386B12" w14:textId="77777777" w:rsidR="005C2463" w:rsidRDefault="005C2463" w:rsidP="005C2463">
      <w:pPr>
        <w:spacing w:after="0" w:line="240" w:lineRule="auto"/>
        <w:ind w:firstLine="567"/>
        <w:jc w:val="both"/>
        <w:rPr>
          <w:rFonts w:ascii="Times New Roman" w:eastAsia="Times New Roman" w:hAnsi="Times New Roman" w:cs="Times New Roman"/>
          <w:bCs/>
          <w:sz w:val="24"/>
          <w:szCs w:val="24"/>
          <w:lang w:val="uk-UA" w:eastAsia="en-US"/>
        </w:rPr>
      </w:pPr>
      <w:r>
        <w:rPr>
          <w:rFonts w:ascii="Times New Roman" w:eastAsia="Times New Roman" w:hAnsi="Times New Roman" w:cs="Times New Roman"/>
          <w:bCs/>
          <w:sz w:val="24"/>
          <w:szCs w:val="24"/>
          <w:lang w:val="uk-UA" w:eastAsia="en-US"/>
        </w:rPr>
        <w:t xml:space="preserve">8. </w:t>
      </w:r>
      <w:r w:rsidRPr="000B1593">
        <w:rPr>
          <w:rFonts w:ascii="Times New Roman" w:eastAsia="Times New Roman" w:hAnsi="Times New Roman" w:cs="Times New Roman"/>
          <w:bCs/>
          <w:sz w:val="24"/>
          <w:szCs w:val="24"/>
          <w:lang w:val="uk-UA" w:eastAsia="en-US"/>
        </w:rPr>
        <w:t xml:space="preserve">Конвенція про захист прав людини і основоположних свобод від 04.11.1950 р. URL: </w:t>
      </w:r>
      <w:hyperlink r:id="rId19" w:anchor="Text" w:history="1">
        <w:r w:rsidRPr="008078F3">
          <w:rPr>
            <w:rFonts w:ascii="Times New Roman" w:eastAsia="Times New Roman" w:hAnsi="Times New Roman" w:cs="Times New Roman"/>
            <w:bCs/>
            <w:color w:val="0000FF"/>
            <w:sz w:val="24"/>
            <w:szCs w:val="24"/>
            <w:u w:val="single"/>
            <w:lang w:val="uk-UA" w:eastAsia="en-US"/>
          </w:rPr>
          <w:t>http://zakon5.rada.gov.ua/laws/show/995_004#Text</w:t>
        </w:r>
      </w:hyperlink>
      <w:r w:rsidRPr="000B1593">
        <w:rPr>
          <w:rFonts w:ascii="Times New Roman" w:eastAsia="Times New Roman" w:hAnsi="Times New Roman" w:cs="Times New Roman"/>
          <w:bCs/>
          <w:sz w:val="24"/>
          <w:szCs w:val="24"/>
          <w:lang w:val="uk-UA" w:eastAsia="en-US"/>
        </w:rPr>
        <w:t xml:space="preserve">. </w:t>
      </w:r>
    </w:p>
    <w:p w14:paraId="7E705EF0" w14:textId="77777777" w:rsidR="005C2463" w:rsidRPr="005C2463" w:rsidRDefault="005C2463" w:rsidP="005C2463">
      <w:pPr>
        <w:spacing w:after="0" w:line="240" w:lineRule="auto"/>
        <w:ind w:firstLine="567"/>
        <w:jc w:val="both"/>
        <w:rPr>
          <w:rFonts w:ascii="Times New Roman" w:eastAsia="Times New Roman" w:hAnsi="Times New Roman" w:cs="Times New Roman"/>
          <w:bCs/>
          <w:sz w:val="24"/>
          <w:szCs w:val="24"/>
          <w:lang w:val="uk-UA" w:eastAsia="en-US"/>
        </w:rPr>
      </w:pPr>
      <w:r>
        <w:rPr>
          <w:rFonts w:ascii="Times New Roman" w:eastAsia="Times New Roman" w:hAnsi="Times New Roman" w:cs="Times New Roman"/>
          <w:bCs/>
          <w:sz w:val="24"/>
          <w:szCs w:val="24"/>
          <w:lang w:val="uk-UA" w:eastAsia="en-US"/>
        </w:rPr>
        <w:t xml:space="preserve">9. </w:t>
      </w:r>
      <w:r w:rsidRPr="00B477A2">
        <w:rPr>
          <w:rFonts w:ascii="Times New Roman" w:hAnsi="Times New Roman" w:cs="Times New Roman"/>
          <w:bCs/>
          <w:iCs/>
          <w:sz w:val="24"/>
          <w:szCs w:val="24"/>
          <w:lang w:val="uk-UA"/>
        </w:rPr>
        <w:t xml:space="preserve">Кротюк О.В. Правове забезпечення планування правотворчості в Україні: стан та перспективи удосконалення. </w:t>
      </w:r>
      <w:r w:rsidRPr="00B477A2">
        <w:rPr>
          <w:rFonts w:ascii="Times New Roman" w:hAnsi="Times New Roman" w:cs="Times New Roman"/>
          <w:sz w:val="24"/>
          <w:szCs w:val="24"/>
        </w:rPr>
        <w:t>Науковий вісник Ужгородського Національного Університету</w:t>
      </w:r>
      <w:r w:rsidRPr="00B477A2">
        <w:rPr>
          <w:rFonts w:ascii="Times New Roman" w:hAnsi="Times New Roman" w:cs="Times New Roman"/>
          <w:sz w:val="24"/>
          <w:szCs w:val="24"/>
          <w:lang w:val="uk-UA"/>
        </w:rPr>
        <w:t xml:space="preserve">. </w:t>
      </w:r>
      <w:r w:rsidRPr="00B477A2">
        <w:rPr>
          <w:rFonts w:ascii="Times New Roman" w:hAnsi="Times New Roman" w:cs="Times New Roman"/>
          <w:sz w:val="24"/>
          <w:szCs w:val="24"/>
        </w:rPr>
        <w:t>2025</w:t>
      </w:r>
      <w:r w:rsidRPr="00B477A2">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B477A2">
        <w:rPr>
          <w:rFonts w:ascii="Times New Roman" w:hAnsi="Times New Roman" w:cs="Times New Roman"/>
          <w:sz w:val="24"/>
          <w:szCs w:val="24"/>
        </w:rPr>
        <w:t xml:space="preserve">Серія </w:t>
      </w:r>
      <w:r>
        <w:rPr>
          <w:rFonts w:ascii="Times New Roman" w:hAnsi="Times New Roman" w:cs="Times New Roman"/>
          <w:sz w:val="24"/>
          <w:szCs w:val="24"/>
          <w:lang w:val="uk-UA"/>
        </w:rPr>
        <w:t xml:space="preserve">Право. </w:t>
      </w:r>
      <w:r w:rsidRPr="00B477A2">
        <w:rPr>
          <w:rFonts w:ascii="Times New Roman" w:hAnsi="Times New Roman" w:cs="Times New Roman"/>
          <w:sz w:val="24"/>
          <w:szCs w:val="24"/>
        </w:rPr>
        <w:t>Випуск 90: частина 1</w:t>
      </w:r>
      <w:r w:rsidRPr="00B477A2">
        <w:rPr>
          <w:rFonts w:ascii="Times New Roman" w:hAnsi="Times New Roman" w:cs="Times New Roman"/>
          <w:sz w:val="24"/>
          <w:szCs w:val="24"/>
          <w:lang w:val="uk-UA"/>
        </w:rPr>
        <w:t xml:space="preserve">.С. 94-99.  DOI </w:t>
      </w:r>
      <w:hyperlink r:id="rId20" w:history="1">
        <w:r w:rsidRPr="00B477A2">
          <w:rPr>
            <w:rStyle w:val="a3"/>
            <w:rFonts w:ascii="Times New Roman" w:hAnsi="Times New Roman" w:cs="Times New Roman"/>
            <w:sz w:val="24"/>
            <w:szCs w:val="24"/>
            <w:lang w:val="uk-UA"/>
          </w:rPr>
          <w:t>https://doi.org/10.24144/2307-3322.2025.90.1.13</w:t>
        </w:r>
      </w:hyperlink>
      <w:r w:rsidRPr="00B477A2">
        <w:rPr>
          <w:rFonts w:ascii="Times New Roman" w:hAnsi="Times New Roman" w:cs="Times New Roman"/>
          <w:sz w:val="24"/>
          <w:szCs w:val="24"/>
          <w:lang w:val="uk-UA"/>
        </w:rPr>
        <w:t xml:space="preserve"> </w:t>
      </w:r>
    </w:p>
    <w:p w14:paraId="37F70F61" w14:textId="77777777" w:rsidR="005C2463" w:rsidRPr="00B477A2" w:rsidRDefault="005C2463" w:rsidP="005C2463">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10. </w:t>
      </w:r>
      <w:r w:rsidRPr="00DF60E8">
        <w:rPr>
          <w:rFonts w:ascii="Times New Roman" w:hAnsi="Times New Roman" w:cs="Times New Roman"/>
          <w:bCs/>
          <w:iCs/>
          <w:sz w:val="24"/>
          <w:szCs w:val="24"/>
          <w:lang w:val="uk-UA"/>
        </w:rPr>
        <w:t>Кудря А.Р. Планування правотворчої діяльності. Актуальні проблеми сучасної науки в</w:t>
      </w:r>
      <w:r>
        <w:rPr>
          <w:rFonts w:ascii="Times New Roman" w:hAnsi="Times New Roman" w:cs="Times New Roman"/>
          <w:bCs/>
          <w:iCs/>
          <w:sz w:val="24"/>
          <w:szCs w:val="24"/>
          <w:lang w:val="uk-UA"/>
        </w:rPr>
        <w:t xml:space="preserve"> </w:t>
      </w:r>
      <w:r w:rsidRPr="00DF60E8">
        <w:rPr>
          <w:rFonts w:ascii="Times New Roman" w:hAnsi="Times New Roman" w:cs="Times New Roman"/>
          <w:bCs/>
          <w:iCs/>
          <w:sz w:val="24"/>
          <w:szCs w:val="24"/>
          <w:lang w:val="uk-UA"/>
        </w:rPr>
        <w:t>дослідженнях молодих учених, курсантів та студентів :</w:t>
      </w:r>
      <w:r>
        <w:rPr>
          <w:rFonts w:ascii="Times New Roman" w:hAnsi="Times New Roman" w:cs="Times New Roman"/>
          <w:bCs/>
          <w:iCs/>
          <w:sz w:val="24"/>
          <w:szCs w:val="24"/>
          <w:lang w:val="uk-UA"/>
        </w:rPr>
        <w:t xml:space="preserve"> тези доп. Всеукр. наук.-практ. </w:t>
      </w:r>
      <w:r w:rsidRPr="00DF60E8">
        <w:rPr>
          <w:rFonts w:ascii="Times New Roman" w:hAnsi="Times New Roman" w:cs="Times New Roman"/>
          <w:bCs/>
          <w:iCs/>
          <w:sz w:val="24"/>
          <w:szCs w:val="24"/>
          <w:lang w:val="uk-UA"/>
        </w:rPr>
        <w:t>конф., м. Вінниця, 16 трав. 2025 р. Вінниця, 2025. С. 1</w:t>
      </w:r>
      <w:r>
        <w:rPr>
          <w:rFonts w:ascii="Times New Roman" w:hAnsi="Times New Roman" w:cs="Times New Roman"/>
          <w:bCs/>
          <w:iCs/>
          <w:sz w:val="24"/>
          <w:szCs w:val="24"/>
          <w:lang w:val="uk-UA"/>
        </w:rPr>
        <w:t>21–123.</w:t>
      </w:r>
    </w:p>
    <w:p w14:paraId="1C15CF30" w14:textId="77777777" w:rsidR="005C2463" w:rsidRDefault="005C2463" w:rsidP="005C2463">
      <w:pPr>
        <w:spacing w:after="0" w:line="240" w:lineRule="auto"/>
        <w:ind w:firstLine="567"/>
        <w:jc w:val="both"/>
        <w:rPr>
          <w:rFonts w:ascii="Times New Roman" w:hAnsi="Times New Roman" w:cs="Times New Roman"/>
          <w:bCs/>
          <w:iCs/>
          <w:sz w:val="24"/>
          <w:szCs w:val="24"/>
          <w:lang w:val="uk-UA"/>
        </w:rPr>
      </w:pPr>
      <w:r>
        <w:rPr>
          <w:rFonts w:ascii="Times New Roman" w:hAnsi="Times New Roman" w:cs="Times New Roman"/>
          <w:bCs/>
          <w:iCs/>
          <w:sz w:val="24"/>
          <w:szCs w:val="24"/>
          <w:lang w:val="uk-UA"/>
        </w:rPr>
        <w:t xml:space="preserve">11. </w:t>
      </w:r>
      <w:r w:rsidRPr="00DF60E8">
        <w:rPr>
          <w:rFonts w:ascii="Times New Roman" w:hAnsi="Times New Roman" w:cs="Times New Roman"/>
          <w:bCs/>
          <w:iCs/>
          <w:sz w:val="24"/>
          <w:szCs w:val="24"/>
          <w:lang w:val="uk-UA"/>
        </w:rPr>
        <w:t>Науково-практичний коментар Закону України «Про пр</w:t>
      </w:r>
      <w:r>
        <w:rPr>
          <w:rFonts w:ascii="Times New Roman" w:hAnsi="Times New Roman" w:cs="Times New Roman"/>
          <w:bCs/>
          <w:iCs/>
          <w:sz w:val="24"/>
          <w:szCs w:val="24"/>
          <w:lang w:val="uk-UA"/>
        </w:rPr>
        <w:t xml:space="preserve">авотворчу діяльність» / За заг. </w:t>
      </w:r>
      <w:r w:rsidRPr="00DF60E8">
        <w:rPr>
          <w:rFonts w:ascii="Times New Roman" w:hAnsi="Times New Roman" w:cs="Times New Roman"/>
          <w:bCs/>
          <w:iCs/>
          <w:sz w:val="24"/>
          <w:szCs w:val="24"/>
          <w:lang w:val="uk-UA"/>
        </w:rPr>
        <w:t>ред. Стефанчука Р.О. Київ: В</w:t>
      </w:r>
      <w:r>
        <w:rPr>
          <w:rFonts w:ascii="Times New Roman" w:hAnsi="Times New Roman" w:cs="Times New Roman"/>
          <w:bCs/>
          <w:iCs/>
          <w:sz w:val="24"/>
          <w:szCs w:val="24"/>
          <w:lang w:val="uk-UA"/>
        </w:rPr>
        <w:t>идавництво Ліра-К, 2024. 576 с.</w:t>
      </w:r>
    </w:p>
    <w:p w14:paraId="0BBA1AD7" w14:textId="77777777" w:rsidR="005C2463" w:rsidRDefault="005C2463" w:rsidP="005C2463">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bCs/>
          <w:iCs/>
          <w:sz w:val="24"/>
          <w:szCs w:val="24"/>
          <w:lang w:val="uk-UA"/>
        </w:rPr>
        <w:lastRenderedPageBreak/>
        <w:t xml:space="preserve">12. </w:t>
      </w:r>
      <w:r w:rsidRPr="006D0BC4">
        <w:rPr>
          <w:rFonts w:ascii="Times New Roman" w:hAnsi="Times New Roman" w:cs="Times New Roman"/>
          <w:sz w:val="24"/>
          <w:szCs w:val="24"/>
          <w:lang w:val="uk-UA"/>
        </w:rPr>
        <w:t>Наливайко О. І. Вплив трансформації право</w:t>
      </w:r>
      <w:r>
        <w:rPr>
          <w:rFonts w:ascii="Times New Roman" w:hAnsi="Times New Roman" w:cs="Times New Roman"/>
          <w:sz w:val="24"/>
          <w:szCs w:val="24"/>
          <w:lang w:val="uk-UA"/>
        </w:rPr>
        <w:t xml:space="preserve">вої системи України на розвиток </w:t>
      </w:r>
      <w:r w:rsidRPr="006D0BC4">
        <w:rPr>
          <w:rFonts w:ascii="Times New Roman" w:hAnsi="Times New Roman" w:cs="Times New Roman"/>
          <w:sz w:val="24"/>
          <w:szCs w:val="24"/>
          <w:lang w:val="uk-UA"/>
        </w:rPr>
        <w:t xml:space="preserve">теорії держави і права. Електронне наукове </w:t>
      </w:r>
      <w:r>
        <w:rPr>
          <w:rFonts w:ascii="Times New Roman" w:hAnsi="Times New Roman" w:cs="Times New Roman"/>
          <w:sz w:val="24"/>
          <w:szCs w:val="24"/>
          <w:lang w:val="uk-UA"/>
        </w:rPr>
        <w:t xml:space="preserve">видання «Аналітично-порівняльне </w:t>
      </w:r>
      <w:r w:rsidRPr="006D0BC4">
        <w:rPr>
          <w:rFonts w:ascii="Times New Roman" w:hAnsi="Times New Roman" w:cs="Times New Roman"/>
          <w:sz w:val="24"/>
          <w:szCs w:val="24"/>
          <w:lang w:val="uk-UA"/>
        </w:rPr>
        <w:t xml:space="preserve">правознавство». 2024. № 5. С. 36–41. URL: </w:t>
      </w:r>
      <w:hyperlink r:id="rId21" w:history="1">
        <w:r w:rsidRPr="00D1650F">
          <w:rPr>
            <w:rStyle w:val="a3"/>
            <w:rFonts w:ascii="Times New Roman" w:hAnsi="Times New Roman" w:cs="Times New Roman"/>
            <w:sz w:val="24"/>
            <w:szCs w:val="24"/>
            <w:lang w:val="uk-UA"/>
          </w:rPr>
          <w:t>https://app-journal.in.ua/wp-content/uploads/2024/10/6.pdf</w:t>
        </w:r>
      </w:hyperlink>
      <w:r>
        <w:rPr>
          <w:rFonts w:ascii="Times New Roman" w:hAnsi="Times New Roman" w:cs="Times New Roman"/>
          <w:sz w:val="24"/>
          <w:szCs w:val="24"/>
          <w:lang w:val="uk-UA"/>
        </w:rPr>
        <w:t xml:space="preserve"> </w:t>
      </w:r>
    </w:p>
    <w:p w14:paraId="7DA458A2" w14:textId="77777777" w:rsidR="005C2463" w:rsidRDefault="005C2463" w:rsidP="005C2463">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bCs/>
          <w:iCs/>
          <w:sz w:val="24"/>
          <w:szCs w:val="24"/>
          <w:lang w:val="uk-UA"/>
        </w:rPr>
        <w:t xml:space="preserve">13. </w:t>
      </w:r>
      <w:r w:rsidRPr="005C2463">
        <w:rPr>
          <w:rFonts w:ascii="Times New Roman" w:hAnsi="Times New Roman" w:cs="Times New Roman"/>
          <w:bCs/>
          <w:iCs/>
          <w:sz w:val="24"/>
          <w:szCs w:val="24"/>
          <w:lang w:val="uk-UA"/>
        </w:rPr>
        <w:t>Лепех Ю.С. Про функції правотворчості органів публічного управління. Університетські наукові записки. Львів, 2018. Вип. №66. С.36-43.</w:t>
      </w:r>
      <w:r w:rsidRPr="005C2463">
        <w:rPr>
          <w:rFonts w:ascii="Times New Roman" w:hAnsi="Times New Roman" w:cs="Times New Roman"/>
          <w:sz w:val="24"/>
          <w:szCs w:val="24"/>
          <w:lang w:val="uk-UA"/>
        </w:rPr>
        <w:t xml:space="preserve"> </w:t>
      </w:r>
    </w:p>
    <w:p w14:paraId="24E93757" w14:textId="77777777" w:rsidR="005C2463" w:rsidRDefault="005C2463" w:rsidP="005C2463">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14. </w:t>
      </w:r>
      <w:r w:rsidRPr="00DF60E8">
        <w:rPr>
          <w:rFonts w:ascii="Times New Roman" w:hAnsi="Times New Roman" w:cs="Times New Roman"/>
          <w:sz w:val="24"/>
          <w:szCs w:val="24"/>
          <w:lang w:val="uk-UA"/>
        </w:rPr>
        <w:t>Осауленко  В.  Т.  Виклики  та  тенденції  в  сучасному  правоутворенні  України. Науковий  вісник  Ужгородського  Національного  Університету.  Серія  ПРАВО.   2024. В</w:t>
      </w:r>
      <w:r>
        <w:rPr>
          <w:rFonts w:ascii="Times New Roman" w:hAnsi="Times New Roman" w:cs="Times New Roman"/>
          <w:sz w:val="24"/>
          <w:szCs w:val="24"/>
          <w:lang w:val="uk-UA"/>
        </w:rPr>
        <w:t>ип. 86: частина 1. С. 101–105.</w:t>
      </w:r>
    </w:p>
    <w:p w14:paraId="21FCBB15" w14:textId="77777777" w:rsidR="005C2463" w:rsidRPr="005C2463" w:rsidRDefault="005C2463" w:rsidP="005C2463">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15. </w:t>
      </w:r>
      <w:r w:rsidRPr="006D0BC4">
        <w:rPr>
          <w:rFonts w:ascii="Times New Roman" w:hAnsi="Times New Roman" w:cs="Times New Roman"/>
          <w:sz w:val="24"/>
          <w:szCs w:val="24"/>
          <w:lang w:val="uk-UA"/>
        </w:rPr>
        <w:t xml:space="preserve">Павлишин О. В. Шляхи вдосконалення правової </w:t>
      </w:r>
      <w:r>
        <w:rPr>
          <w:rFonts w:ascii="Times New Roman" w:hAnsi="Times New Roman" w:cs="Times New Roman"/>
          <w:sz w:val="24"/>
          <w:szCs w:val="24"/>
          <w:lang w:val="uk-UA"/>
        </w:rPr>
        <w:t xml:space="preserve">діяльності як семіотико-правова </w:t>
      </w:r>
      <w:r w:rsidRPr="006D0BC4">
        <w:rPr>
          <w:rFonts w:ascii="Times New Roman" w:hAnsi="Times New Roman" w:cs="Times New Roman"/>
          <w:sz w:val="24"/>
          <w:szCs w:val="24"/>
          <w:lang w:val="uk-UA"/>
        </w:rPr>
        <w:t>проблема. Науковий вісник Національної академії внут</w:t>
      </w:r>
      <w:r>
        <w:rPr>
          <w:rFonts w:ascii="Times New Roman" w:hAnsi="Times New Roman" w:cs="Times New Roman"/>
          <w:sz w:val="24"/>
          <w:szCs w:val="24"/>
          <w:lang w:val="uk-UA"/>
        </w:rPr>
        <w:t>рішніх справ. 2017. № 2. (103). С. 298–304.</w:t>
      </w:r>
    </w:p>
    <w:p w14:paraId="77A1CA20" w14:textId="77777777" w:rsidR="005C2463" w:rsidRDefault="005C2463" w:rsidP="005C2463">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16. </w:t>
      </w:r>
      <w:r w:rsidRPr="006D0BC4">
        <w:rPr>
          <w:rFonts w:ascii="Times New Roman" w:hAnsi="Times New Roman" w:cs="Times New Roman"/>
          <w:sz w:val="24"/>
          <w:szCs w:val="24"/>
          <w:lang w:val="uk-UA"/>
        </w:rPr>
        <w:t>Про внесення змін до Кримінального процесуального кодекс</w:t>
      </w:r>
      <w:r>
        <w:rPr>
          <w:rFonts w:ascii="Times New Roman" w:hAnsi="Times New Roman" w:cs="Times New Roman"/>
          <w:sz w:val="24"/>
          <w:szCs w:val="24"/>
          <w:lang w:val="uk-UA"/>
        </w:rPr>
        <w:t xml:space="preserve">у України щодо </w:t>
      </w:r>
      <w:r w:rsidRPr="006D0BC4">
        <w:rPr>
          <w:rFonts w:ascii="Times New Roman" w:hAnsi="Times New Roman" w:cs="Times New Roman"/>
          <w:sz w:val="24"/>
          <w:szCs w:val="24"/>
          <w:lang w:val="uk-UA"/>
        </w:rPr>
        <w:t>особливостей досудового розслідування кримінальн</w:t>
      </w:r>
      <w:r>
        <w:rPr>
          <w:rFonts w:ascii="Times New Roman" w:hAnsi="Times New Roman" w:cs="Times New Roman"/>
          <w:sz w:val="24"/>
          <w:szCs w:val="24"/>
          <w:lang w:val="uk-UA"/>
        </w:rPr>
        <w:t xml:space="preserve">их правопорушень, пов’язаних із </w:t>
      </w:r>
      <w:r w:rsidRPr="006D0BC4">
        <w:rPr>
          <w:rFonts w:ascii="Times New Roman" w:hAnsi="Times New Roman" w:cs="Times New Roman"/>
          <w:sz w:val="24"/>
          <w:szCs w:val="24"/>
          <w:lang w:val="uk-UA"/>
        </w:rPr>
        <w:t>зникненням осіб безвісти за особливих обставин під час ді</w:t>
      </w:r>
      <w:r>
        <w:rPr>
          <w:rFonts w:ascii="Times New Roman" w:hAnsi="Times New Roman" w:cs="Times New Roman"/>
          <w:sz w:val="24"/>
          <w:szCs w:val="24"/>
          <w:lang w:val="uk-UA"/>
        </w:rPr>
        <w:t xml:space="preserve">ї воєнного стану: Закон України </w:t>
      </w:r>
      <w:r w:rsidRPr="006D0BC4">
        <w:rPr>
          <w:rFonts w:ascii="Times New Roman" w:hAnsi="Times New Roman" w:cs="Times New Roman"/>
          <w:sz w:val="24"/>
          <w:szCs w:val="24"/>
          <w:lang w:val="uk-UA"/>
        </w:rPr>
        <w:t xml:space="preserve">від 22 липня 2025 року № 4555-IX. URL: </w:t>
      </w:r>
      <w:hyperlink r:id="rId22" w:anchor="n7510(15)20256206" w:history="1">
        <w:r w:rsidRPr="00D1650F">
          <w:rPr>
            <w:rStyle w:val="a3"/>
            <w:rFonts w:ascii="Times New Roman" w:hAnsi="Times New Roman" w:cs="Times New Roman"/>
            <w:sz w:val="24"/>
            <w:szCs w:val="24"/>
            <w:lang w:val="uk-UA"/>
          </w:rPr>
          <w:t>https://zakon.rada.gov.ua/laws/show/4555-20#n7510(15)20256206</w:t>
        </w:r>
      </w:hyperlink>
      <w:r w:rsidRPr="00DF60E8">
        <w:rPr>
          <w:rFonts w:ascii="Times New Roman" w:hAnsi="Times New Roman" w:cs="Times New Roman"/>
          <w:sz w:val="24"/>
          <w:szCs w:val="24"/>
          <w:lang w:val="uk-UA"/>
        </w:rPr>
        <w:t>.</w:t>
      </w:r>
      <w:r>
        <w:rPr>
          <w:rFonts w:ascii="Times New Roman" w:hAnsi="Times New Roman" w:cs="Times New Roman"/>
          <w:sz w:val="24"/>
          <w:szCs w:val="24"/>
          <w:lang w:val="uk-UA"/>
        </w:rPr>
        <w:t xml:space="preserve"> </w:t>
      </w:r>
    </w:p>
    <w:p w14:paraId="14D421FE" w14:textId="77777777" w:rsidR="005C2463" w:rsidRDefault="005C2463" w:rsidP="005C2463">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17. </w:t>
      </w:r>
      <w:r w:rsidRPr="00DF60E8">
        <w:rPr>
          <w:rFonts w:ascii="Times New Roman" w:hAnsi="Times New Roman" w:cs="Times New Roman"/>
          <w:sz w:val="24"/>
          <w:szCs w:val="24"/>
          <w:lang w:val="uk-UA"/>
        </w:rPr>
        <w:t>Про  внесення  змін  до  деяких  законодавчих  актів  України  щодо  посилення повноважень  Національного  антикорупційного  бюро  України  та  Спеціалізованої антикорупційної прокуратури:</w:t>
      </w:r>
      <w:r>
        <w:rPr>
          <w:rFonts w:ascii="Times New Roman" w:hAnsi="Times New Roman" w:cs="Times New Roman"/>
          <w:sz w:val="24"/>
          <w:szCs w:val="24"/>
          <w:lang w:val="uk-UA"/>
        </w:rPr>
        <w:t xml:space="preserve"> </w:t>
      </w:r>
      <w:r w:rsidRPr="00DF60E8">
        <w:rPr>
          <w:rFonts w:ascii="Times New Roman" w:hAnsi="Times New Roman" w:cs="Times New Roman"/>
          <w:sz w:val="24"/>
          <w:szCs w:val="24"/>
          <w:lang w:val="uk-UA"/>
        </w:rPr>
        <w:t xml:space="preserve">Закон України від 31 липня 2025 року </w:t>
      </w:r>
      <w:proofErr w:type="spellStart"/>
      <w:r w:rsidRPr="00DF60E8">
        <w:rPr>
          <w:rFonts w:ascii="Times New Roman" w:hAnsi="Times New Roman" w:cs="Times New Roman"/>
          <w:sz w:val="24"/>
          <w:szCs w:val="24"/>
          <w:lang w:val="uk-UA"/>
        </w:rPr>
        <w:t>No</w:t>
      </w:r>
      <w:proofErr w:type="spellEnd"/>
      <w:r w:rsidRPr="00DF60E8">
        <w:rPr>
          <w:rFonts w:ascii="Times New Roman" w:hAnsi="Times New Roman" w:cs="Times New Roman"/>
          <w:sz w:val="24"/>
          <w:szCs w:val="24"/>
          <w:lang w:val="uk-UA"/>
        </w:rPr>
        <w:t xml:space="preserve"> 4560-IX.URL: </w:t>
      </w:r>
      <w:hyperlink r:id="rId23" w:anchor="n507" w:history="1">
        <w:r w:rsidRPr="00D1650F">
          <w:rPr>
            <w:rStyle w:val="a3"/>
            <w:rFonts w:ascii="Times New Roman" w:hAnsi="Times New Roman" w:cs="Times New Roman"/>
            <w:sz w:val="24"/>
            <w:szCs w:val="24"/>
            <w:lang w:val="uk-UA"/>
          </w:rPr>
          <w:t>https://zakon.rada.gov.ua/laws/show/4560-20#n507</w:t>
        </w:r>
      </w:hyperlink>
      <w:r w:rsidRPr="00DF60E8">
        <w:rPr>
          <w:rFonts w:ascii="Times New Roman" w:hAnsi="Times New Roman" w:cs="Times New Roman"/>
          <w:sz w:val="24"/>
          <w:szCs w:val="24"/>
          <w:lang w:val="uk-UA"/>
        </w:rPr>
        <w:t>.</w:t>
      </w:r>
      <w:r w:rsidRPr="00B477A2">
        <w:rPr>
          <w:rFonts w:ascii="Times New Roman" w:hAnsi="Times New Roman" w:cs="Times New Roman"/>
          <w:sz w:val="24"/>
          <w:szCs w:val="24"/>
          <w:lang w:val="uk-UA"/>
        </w:rPr>
        <w:t xml:space="preserve"> </w:t>
      </w:r>
    </w:p>
    <w:p w14:paraId="2928C433" w14:textId="77777777" w:rsidR="005C2463" w:rsidRPr="00B477A2" w:rsidRDefault="005C2463" w:rsidP="005C2463">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18. </w:t>
      </w:r>
      <w:r w:rsidRPr="00DF60E8">
        <w:rPr>
          <w:rFonts w:ascii="Times New Roman" w:hAnsi="Times New Roman" w:cs="Times New Roman"/>
          <w:bCs/>
          <w:iCs/>
          <w:sz w:val="24"/>
          <w:szCs w:val="24"/>
          <w:lang w:val="uk-UA"/>
        </w:rPr>
        <w:t>Про правотворчу діяльність: Закон України від 24.08.2023р. № 3354-IX. URL: https://zakon.</w:t>
      </w:r>
    </w:p>
    <w:p w14:paraId="1BFB917A" w14:textId="77777777" w:rsidR="005C2463" w:rsidRDefault="005C2463" w:rsidP="005C2463">
      <w:pPr>
        <w:spacing w:after="0" w:line="240" w:lineRule="auto"/>
        <w:jc w:val="both"/>
        <w:rPr>
          <w:rFonts w:ascii="Times New Roman" w:hAnsi="Times New Roman" w:cs="Times New Roman"/>
          <w:bCs/>
          <w:iCs/>
          <w:sz w:val="24"/>
          <w:szCs w:val="24"/>
          <w:lang w:val="uk-UA"/>
        </w:rPr>
      </w:pPr>
      <w:r w:rsidRPr="00DF60E8">
        <w:rPr>
          <w:rFonts w:ascii="Times New Roman" w:hAnsi="Times New Roman" w:cs="Times New Roman"/>
          <w:bCs/>
          <w:iCs/>
          <w:sz w:val="24"/>
          <w:szCs w:val="24"/>
          <w:lang w:val="uk-UA"/>
        </w:rPr>
        <w:t>rada</w:t>
      </w:r>
      <w:r>
        <w:rPr>
          <w:rFonts w:ascii="Times New Roman" w:hAnsi="Times New Roman" w:cs="Times New Roman"/>
          <w:bCs/>
          <w:iCs/>
          <w:sz w:val="24"/>
          <w:szCs w:val="24"/>
          <w:lang w:val="uk-UA"/>
        </w:rPr>
        <w:t xml:space="preserve">.gov.ua/laws/show/3354-20#Text. </w:t>
      </w:r>
    </w:p>
    <w:p w14:paraId="1D08AA99" w14:textId="77777777" w:rsidR="005C2463" w:rsidRPr="00DF60E8" w:rsidRDefault="005C2463" w:rsidP="005C2463">
      <w:pPr>
        <w:spacing w:after="0" w:line="240" w:lineRule="auto"/>
        <w:ind w:firstLine="567"/>
        <w:jc w:val="both"/>
        <w:rPr>
          <w:rFonts w:ascii="Times New Roman" w:hAnsi="Times New Roman" w:cs="Times New Roman"/>
          <w:bCs/>
          <w:iCs/>
          <w:sz w:val="24"/>
          <w:szCs w:val="24"/>
          <w:lang w:val="uk-UA"/>
        </w:rPr>
      </w:pPr>
      <w:r>
        <w:rPr>
          <w:rFonts w:ascii="Times New Roman" w:hAnsi="Times New Roman" w:cs="Times New Roman"/>
          <w:bCs/>
          <w:iCs/>
          <w:sz w:val="24"/>
          <w:szCs w:val="24"/>
          <w:lang w:val="uk-UA"/>
        </w:rPr>
        <w:t xml:space="preserve">19. </w:t>
      </w:r>
      <w:r w:rsidRPr="00DF60E8">
        <w:rPr>
          <w:rFonts w:ascii="Times New Roman" w:hAnsi="Times New Roman" w:cs="Times New Roman"/>
          <w:bCs/>
          <w:iCs/>
          <w:sz w:val="24"/>
          <w:szCs w:val="24"/>
          <w:lang w:val="uk-UA"/>
        </w:rPr>
        <w:t>Про затвердження Регламенту Кабінету Міністрів України: Постанова Кабінету Міністрів</w:t>
      </w:r>
    </w:p>
    <w:p w14:paraId="708568AD" w14:textId="77777777" w:rsidR="005C2463" w:rsidRDefault="005C2463" w:rsidP="005C2463">
      <w:pPr>
        <w:spacing w:after="0" w:line="240" w:lineRule="auto"/>
        <w:jc w:val="both"/>
        <w:rPr>
          <w:rFonts w:ascii="Times New Roman" w:hAnsi="Times New Roman" w:cs="Times New Roman"/>
          <w:bCs/>
          <w:iCs/>
          <w:sz w:val="24"/>
          <w:szCs w:val="24"/>
          <w:lang w:val="uk-UA"/>
        </w:rPr>
      </w:pPr>
      <w:r w:rsidRPr="00DF60E8">
        <w:rPr>
          <w:rFonts w:ascii="Times New Roman" w:hAnsi="Times New Roman" w:cs="Times New Roman"/>
          <w:bCs/>
          <w:iCs/>
          <w:sz w:val="24"/>
          <w:szCs w:val="24"/>
          <w:lang w:val="uk-UA"/>
        </w:rPr>
        <w:t xml:space="preserve">України від 18.07.2007 р. № 950. URL: </w:t>
      </w:r>
      <w:hyperlink r:id="rId24" w:anchor="Text" w:history="1">
        <w:r w:rsidRPr="00D1650F">
          <w:rPr>
            <w:rStyle w:val="a3"/>
            <w:rFonts w:ascii="Times New Roman" w:hAnsi="Times New Roman" w:cs="Times New Roman"/>
            <w:bCs/>
            <w:iCs/>
            <w:sz w:val="24"/>
            <w:szCs w:val="24"/>
            <w:lang w:val="uk-UA"/>
          </w:rPr>
          <w:t>https://zakon.rada.gov.ua/laws/show/950-2007-п#Text</w:t>
        </w:r>
      </w:hyperlink>
      <w:r>
        <w:rPr>
          <w:rFonts w:ascii="Times New Roman" w:hAnsi="Times New Roman" w:cs="Times New Roman"/>
          <w:bCs/>
          <w:iCs/>
          <w:sz w:val="24"/>
          <w:szCs w:val="24"/>
          <w:lang w:val="uk-UA"/>
        </w:rPr>
        <w:t>.</w:t>
      </w:r>
    </w:p>
    <w:p w14:paraId="490D9E6C" w14:textId="77777777" w:rsidR="005C2463" w:rsidRDefault="005C2463" w:rsidP="005C2463">
      <w:pPr>
        <w:spacing w:after="0" w:line="240" w:lineRule="auto"/>
        <w:ind w:firstLine="567"/>
        <w:jc w:val="both"/>
        <w:rPr>
          <w:rFonts w:ascii="Times New Roman" w:hAnsi="Times New Roman" w:cs="Times New Roman"/>
          <w:bCs/>
          <w:iCs/>
          <w:sz w:val="24"/>
          <w:szCs w:val="24"/>
          <w:lang w:val="uk-UA"/>
        </w:rPr>
      </w:pPr>
      <w:r>
        <w:rPr>
          <w:rFonts w:ascii="Times New Roman" w:hAnsi="Times New Roman" w:cs="Times New Roman"/>
          <w:bCs/>
          <w:iCs/>
          <w:sz w:val="24"/>
          <w:szCs w:val="24"/>
          <w:lang w:val="uk-UA"/>
        </w:rPr>
        <w:t xml:space="preserve">20. </w:t>
      </w:r>
      <w:r w:rsidRPr="00DF60E8">
        <w:rPr>
          <w:rFonts w:ascii="Times New Roman" w:hAnsi="Times New Roman" w:cs="Times New Roman"/>
          <w:bCs/>
          <w:iCs/>
          <w:sz w:val="24"/>
          <w:szCs w:val="24"/>
          <w:lang w:val="uk-UA"/>
        </w:rPr>
        <w:t xml:space="preserve">Про затвердження Типового регламенту місцевої державної адміністрації: Постанова Кабінету Міністрів України від 11.12.1999 р. № 2263. URL: </w:t>
      </w:r>
      <w:hyperlink r:id="rId25" w:anchor="Text" w:history="1">
        <w:r w:rsidRPr="00D1650F">
          <w:rPr>
            <w:rStyle w:val="a3"/>
            <w:rFonts w:ascii="Times New Roman" w:hAnsi="Times New Roman" w:cs="Times New Roman"/>
            <w:bCs/>
            <w:iCs/>
            <w:sz w:val="24"/>
            <w:szCs w:val="24"/>
            <w:lang w:val="uk-UA"/>
          </w:rPr>
          <w:t>https://zakon.rada.gov.ua/laws/show/2263-99-%D0%BF#Text</w:t>
        </w:r>
      </w:hyperlink>
      <w:r w:rsidRPr="00DF60E8">
        <w:rPr>
          <w:rFonts w:ascii="Times New Roman" w:hAnsi="Times New Roman" w:cs="Times New Roman"/>
          <w:bCs/>
          <w:iCs/>
          <w:sz w:val="24"/>
          <w:szCs w:val="24"/>
          <w:lang w:val="uk-UA"/>
        </w:rPr>
        <w:t>.</w:t>
      </w:r>
      <w:r>
        <w:rPr>
          <w:rFonts w:ascii="Times New Roman" w:hAnsi="Times New Roman" w:cs="Times New Roman"/>
          <w:bCs/>
          <w:iCs/>
          <w:sz w:val="24"/>
          <w:szCs w:val="24"/>
          <w:lang w:val="uk-UA"/>
        </w:rPr>
        <w:t xml:space="preserve">  </w:t>
      </w:r>
    </w:p>
    <w:p w14:paraId="2A836C87" w14:textId="77777777" w:rsidR="005C2463" w:rsidRDefault="005C2463" w:rsidP="005C2463">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21. </w:t>
      </w:r>
      <w:r w:rsidRPr="006D0BC4">
        <w:rPr>
          <w:rFonts w:ascii="Times New Roman" w:hAnsi="Times New Roman" w:cs="Times New Roman"/>
          <w:sz w:val="24"/>
          <w:szCs w:val="24"/>
          <w:lang w:val="uk-UA"/>
        </w:rPr>
        <w:t>Правотворчість в Україні: перспективи зако</w:t>
      </w:r>
      <w:r>
        <w:rPr>
          <w:rFonts w:ascii="Times New Roman" w:hAnsi="Times New Roman" w:cs="Times New Roman"/>
          <w:sz w:val="24"/>
          <w:szCs w:val="24"/>
          <w:lang w:val="uk-UA"/>
        </w:rPr>
        <w:t xml:space="preserve">нодавчого врегулювання: збірник </w:t>
      </w:r>
      <w:r w:rsidRPr="006D0BC4">
        <w:rPr>
          <w:rFonts w:ascii="Times New Roman" w:hAnsi="Times New Roman" w:cs="Times New Roman"/>
          <w:sz w:val="24"/>
          <w:szCs w:val="24"/>
          <w:lang w:val="uk-UA"/>
        </w:rPr>
        <w:t>наукових праць / за заг. ред. О. О. Кота, А. Б. Гриняка, Н. В</w:t>
      </w:r>
      <w:r>
        <w:rPr>
          <w:rFonts w:ascii="Times New Roman" w:hAnsi="Times New Roman" w:cs="Times New Roman"/>
          <w:sz w:val="24"/>
          <w:szCs w:val="24"/>
          <w:lang w:val="uk-UA"/>
        </w:rPr>
        <w:t>. Міловської. Одеса: Видавничий дім «Гельветика», 2022. 226 с.</w:t>
      </w:r>
    </w:p>
    <w:p w14:paraId="0EE741F9" w14:textId="77777777" w:rsidR="005C2463" w:rsidRDefault="005C2463" w:rsidP="005C2463">
      <w:pPr>
        <w:spacing w:after="0" w:line="240" w:lineRule="auto"/>
        <w:ind w:firstLine="567"/>
        <w:jc w:val="both"/>
        <w:rPr>
          <w:rFonts w:ascii="Times New Roman" w:hAnsi="Times New Roman" w:cs="Times New Roman"/>
          <w:sz w:val="24"/>
          <w:szCs w:val="24"/>
        </w:rPr>
      </w:pPr>
      <w:r>
        <w:rPr>
          <w:rFonts w:ascii="Times New Roman" w:hAnsi="Times New Roman" w:cs="Times New Roman"/>
          <w:bCs/>
          <w:iCs/>
          <w:sz w:val="24"/>
          <w:szCs w:val="24"/>
          <w:lang w:val="uk-UA"/>
        </w:rPr>
        <w:t xml:space="preserve">22. </w:t>
      </w:r>
      <w:r w:rsidRPr="00DF60E8">
        <w:rPr>
          <w:rFonts w:ascii="Times New Roman" w:hAnsi="Times New Roman" w:cs="Times New Roman"/>
          <w:bCs/>
          <w:iCs/>
          <w:sz w:val="24"/>
          <w:szCs w:val="24"/>
          <w:lang w:val="uk-UA"/>
        </w:rPr>
        <w:t>Стефанчук Р.О. Про засади правового регулювання правотворчої діяльності в Україні. Право України. 2021. № 12. С. 11–22.</w:t>
      </w:r>
    </w:p>
    <w:p w14:paraId="58DAB982" w14:textId="2DB26DEC" w:rsidR="005C2463" w:rsidRDefault="005C2463" w:rsidP="005C2463">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155DA7">
        <w:rPr>
          <w:rFonts w:ascii="Times New Roman" w:hAnsi="Times New Roman" w:cs="Times New Roman"/>
          <w:sz w:val="24"/>
          <w:szCs w:val="24"/>
          <w:lang w:val="uk-UA"/>
        </w:rPr>
        <w:t xml:space="preserve">Суперсон </w:t>
      </w:r>
      <w:r w:rsidR="00C25AFA">
        <w:rPr>
          <w:rFonts w:ascii="Times New Roman" w:hAnsi="Times New Roman" w:cs="Times New Roman"/>
          <w:sz w:val="24"/>
          <w:szCs w:val="24"/>
          <w:lang w:val="uk-UA"/>
        </w:rPr>
        <w:t>О.</w:t>
      </w:r>
      <w:r w:rsidR="00155DA7">
        <w:rPr>
          <w:rFonts w:ascii="Times New Roman" w:hAnsi="Times New Roman" w:cs="Times New Roman"/>
          <w:sz w:val="24"/>
          <w:szCs w:val="24"/>
          <w:lang w:val="uk-UA"/>
        </w:rPr>
        <w:t xml:space="preserve">О. Перспективи  наукового дослідження теоретико-правових </w:t>
      </w:r>
      <w:r w:rsidRPr="00DF60E8">
        <w:rPr>
          <w:rFonts w:ascii="Times New Roman" w:hAnsi="Times New Roman" w:cs="Times New Roman"/>
          <w:sz w:val="24"/>
          <w:szCs w:val="24"/>
          <w:lang w:val="uk-UA"/>
        </w:rPr>
        <w:t>та п</w:t>
      </w:r>
      <w:r w:rsidR="00155DA7">
        <w:rPr>
          <w:rFonts w:ascii="Times New Roman" w:hAnsi="Times New Roman" w:cs="Times New Roman"/>
          <w:sz w:val="24"/>
          <w:szCs w:val="24"/>
          <w:lang w:val="uk-UA"/>
        </w:rPr>
        <w:t xml:space="preserve">рактичних аспектів юридичних технологій підготовки судових </w:t>
      </w:r>
      <w:r w:rsidRPr="00DF60E8">
        <w:rPr>
          <w:rFonts w:ascii="Times New Roman" w:hAnsi="Times New Roman" w:cs="Times New Roman"/>
          <w:sz w:val="24"/>
          <w:szCs w:val="24"/>
          <w:lang w:val="uk-UA"/>
        </w:rPr>
        <w:t>рішень. Актуальні проблеми вітчизняної юриспруденції. 2021. No 1.</w:t>
      </w:r>
      <w:r>
        <w:rPr>
          <w:rFonts w:ascii="Times New Roman" w:hAnsi="Times New Roman" w:cs="Times New Roman"/>
          <w:sz w:val="24"/>
          <w:szCs w:val="24"/>
          <w:lang w:val="uk-UA"/>
        </w:rPr>
        <w:t xml:space="preserve"> С. 23–26.</w:t>
      </w:r>
    </w:p>
    <w:p w14:paraId="5A0B9813" w14:textId="77777777" w:rsidR="005C2463" w:rsidRDefault="005C2463" w:rsidP="005C2463">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bCs/>
          <w:iCs/>
          <w:sz w:val="24"/>
          <w:szCs w:val="24"/>
          <w:lang w:val="uk-UA"/>
        </w:rPr>
        <w:t xml:space="preserve">24. </w:t>
      </w:r>
      <w:r w:rsidRPr="006D0BC4">
        <w:rPr>
          <w:rFonts w:ascii="Times New Roman" w:hAnsi="Times New Roman" w:cs="Times New Roman"/>
          <w:sz w:val="24"/>
          <w:szCs w:val="24"/>
          <w:lang w:val="uk-UA"/>
        </w:rPr>
        <w:t>Удовика Л., Ганзенко О. Правові засоби правот</w:t>
      </w:r>
      <w:r>
        <w:rPr>
          <w:rFonts w:ascii="Times New Roman" w:hAnsi="Times New Roman" w:cs="Times New Roman"/>
          <w:sz w:val="24"/>
          <w:szCs w:val="24"/>
          <w:lang w:val="uk-UA"/>
        </w:rPr>
        <w:t xml:space="preserve">ворчості в контексті інтеграції </w:t>
      </w:r>
      <w:r w:rsidRPr="006D0BC4">
        <w:rPr>
          <w:rFonts w:ascii="Times New Roman" w:hAnsi="Times New Roman" w:cs="Times New Roman"/>
          <w:sz w:val="24"/>
          <w:szCs w:val="24"/>
          <w:lang w:val="uk-UA"/>
        </w:rPr>
        <w:t>України в ЄС. Підприємництво, господарство і право. 20</w:t>
      </w:r>
      <w:r>
        <w:rPr>
          <w:rFonts w:ascii="Times New Roman" w:hAnsi="Times New Roman" w:cs="Times New Roman"/>
          <w:sz w:val="24"/>
          <w:szCs w:val="24"/>
          <w:lang w:val="uk-UA"/>
        </w:rPr>
        <w:t xml:space="preserve">17. № 10. С. 201–205. </w:t>
      </w:r>
    </w:p>
    <w:p w14:paraId="09D607AB" w14:textId="15C649BE" w:rsidR="005C2463" w:rsidRDefault="005C2463" w:rsidP="005C2463">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25. </w:t>
      </w:r>
      <w:r w:rsidR="00C25AFA">
        <w:rPr>
          <w:rFonts w:ascii="Times New Roman" w:hAnsi="Times New Roman" w:cs="Times New Roman"/>
          <w:sz w:val="24"/>
          <w:szCs w:val="24"/>
          <w:lang w:val="uk-UA"/>
        </w:rPr>
        <w:t>Цуркан-Сайфуліна Ю.В., Агатій Ю.</w:t>
      </w:r>
      <w:r w:rsidRPr="00DF60E8">
        <w:rPr>
          <w:rFonts w:ascii="Times New Roman" w:hAnsi="Times New Roman" w:cs="Times New Roman"/>
          <w:sz w:val="24"/>
          <w:szCs w:val="24"/>
          <w:lang w:val="uk-UA"/>
        </w:rPr>
        <w:t>Д. Роль юридичної техніки в забез</w:t>
      </w:r>
      <w:r w:rsidR="00155DA7">
        <w:rPr>
          <w:rFonts w:ascii="Times New Roman" w:hAnsi="Times New Roman" w:cs="Times New Roman"/>
          <w:sz w:val="24"/>
          <w:szCs w:val="24"/>
          <w:lang w:val="uk-UA"/>
        </w:rPr>
        <w:t xml:space="preserve">печенні якості  законодавства: </w:t>
      </w:r>
      <w:r w:rsidRPr="00DF60E8">
        <w:rPr>
          <w:rFonts w:ascii="Times New Roman" w:hAnsi="Times New Roman" w:cs="Times New Roman"/>
          <w:sz w:val="24"/>
          <w:szCs w:val="24"/>
          <w:lang w:val="uk-UA"/>
        </w:rPr>
        <w:t xml:space="preserve">теоретичні  основи </w:t>
      </w:r>
      <w:r w:rsidR="00155DA7">
        <w:rPr>
          <w:rFonts w:ascii="Times New Roman" w:hAnsi="Times New Roman" w:cs="Times New Roman"/>
          <w:sz w:val="24"/>
          <w:szCs w:val="24"/>
          <w:lang w:val="uk-UA"/>
        </w:rPr>
        <w:t xml:space="preserve"> та  практичні  аспекти. Право та </w:t>
      </w:r>
      <w:r w:rsidRPr="00DF60E8">
        <w:rPr>
          <w:rFonts w:ascii="Times New Roman" w:hAnsi="Times New Roman" w:cs="Times New Roman"/>
          <w:sz w:val="24"/>
          <w:szCs w:val="24"/>
          <w:lang w:val="uk-UA"/>
        </w:rPr>
        <w:t>державне управління. 2024. No 1. С. 380–384.</w:t>
      </w:r>
    </w:p>
    <w:p w14:paraId="72F0DAC6" w14:textId="77777777" w:rsidR="005C2463" w:rsidRPr="005C2463" w:rsidRDefault="005C2463" w:rsidP="005C2463">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26. </w:t>
      </w:r>
      <w:r w:rsidRPr="005C2463">
        <w:rPr>
          <w:rFonts w:ascii="Times New Roman" w:hAnsi="Times New Roman" w:cs="Times New Roman"/>
          <w:sz w:val="24"/>
          <w:szCs w:val="24"/>
          <w:lang w:val="uk-UA"/>
        </w:rPr>
        <w:t xml:space="preserve">Цись С.С. Доктринальні засади правотворчості: проблеми наукового розуміння. Часопис Київського університету права. Київ, 2015. Вип. №1. С. 69-72. </w:t>
      </w:r>
    </w:p>
    <w:p w14:paraId="1D05CBDA" w14:textId="77777777" w:rsidR="005C2463" w:rsidRDefault="005C2463" w:rsidP="005C2463">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27. </w:t>
      </w:r>
      <w:r w:rsidRPr="005C2463">
        <w:rPr>
          <w:rFonts w:ascii="Times New Roman" w:hAnsi="Times New Roman" w:cs="Times New Roman"/>
          <w:sz w:val="24"/>
          <w:szCs w:val="24"/>
          <w:lang w:val="uk-UA"/>
        </w:rPr>
        <w:t>Чабур С.В. Функціонування механізму правотворчості: дис. … канд. юрид. наук: 12.00.01. Івано-Франківськ, 2018. 234 с.</w:t>
      </w:r>
    </w:p>
    <w:p w14:paraId="03540673" w14:textId="77777777" w:rsidR="005C2463" w:rsidRDefault="005C2463" w:rsidP="005C2463">
      <w:pPr>
        <w:spacing w:after="0" w:line="240" w:lineRule="auto"/>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Допоміжна література:</w:t>
      </w:r>
    </w:p>
    <w:p w14:paraId="7365B8F6" w14:textId="5102D670" w:rsidR="000B1593" w:rsidRPr="008078F3" w:rsidRDefault="008078F3" w:rsidP="008078F3">
      <w:pPr>
        <w:spacing w:after="0" w:line="240" w:lineRule="auto"/>
        <w:ind w:firstLine="567"/>
        <w:jc w:val="both"/>
        <w:rPr>
          <w:rFonts w:ascii="Times New Roman" w:hAnsi="Times New Roman" w:cs="Times New Roman"/>
          <w:bCs/>
          <w:sz w:val="24"/>
          <w:szCs w:val="24"/>
          <w:lang w:val="en-US"/>
        </w:rPr>
      </w:pPr>
      <w:r>
        <w:rPr>
          <w:rFonts w:ascii="Times New Roman" w:hAnsi="Times New Roman" w:cs="Times New Roman"/>
          <w:bCs/>
          <w:sz w:val="24"/>
          <w:szCs w:val="24"/>
          <w:lang w:val="uk-UA"/>
        </w:rPr>
        <w:t xml:space="preserve">1. </w:t>
      </w:r>
      <w:r w:rsidR="000B1593" w:rsidRPr="008078F3">
        <w:rPr>
          <w:rFonts w:ascii="Times New Roman" w:hAnsi="Times New Roman" w:cs="Times New Roman"/>
          <w:bCs/>
          <w:sz w:val="24"/>
          <w:szCs w:val="24"/>
        </w:rPr>
        <w:t xml:space="preserve">Бехруз Х. Праворозуміння в мусульманських державах. </w:t>
      </w:r>
      <w:r w:rsidR="000B1593" w:rsidRPr="008078F3">
        <w:rPr>
          <w:rFonts w:ascii="Times New Roman" w:hAnsi="Times New Roman" w:cs="Times New Roman"/>
          <w:bCs/>
          <w:sz w:val="24"/>
          <w:szCs w:val="24"/>
          <w:lang w:val="en-US"/>
        </w:rPr>
        <w:t xml:space="preserve">URL: </w:t>
      </w:r>
      <w:hyperlink r:id="rId26" w:history="1">
        <w:r w:rsidR="000B1593" w:rsidRPr="008078F3">
          <w:rPr>
            <w:rStyle w:val="a3"/>
            <w:rFonts w:ascii="Times New Roman" w:hAnsi="Times New Roman" w:cs="Times New Roman"/>
            <w:bCs/>
            <w:sz w:val="24"/>
            <w:szCs w:val="24"/>
            <w:lang w:val="en-US"/>
          </w:rPr>
          <w:t>http://www.apdp.in.ua/v22/04.pdf</w:t>
        </w:r>
      </w:hyperlink>
      <w:r w:rsidR="000B1593" w:rsidRPr="008078F3">
        <w:rPr>
          <w:rFonts w:ascii="Times New Roman" w:hAnsi="Times New Roman" w:cs="Times New Roman"/>
          <w:bCs/>
          <w:sz w:val="24"/>
          <w:szCs w:val="24"/>
          <w:lang w:val="en-US"/>
        </w:rPr>
        <w:t>.</w:t>
      </w:r>
    </w:p>
    <w:p w14:paraId="7E42B3BC" w14:textId="5458CA33" w:rsidR="000B1593" w:rsidRPr="008078F3" w:rsidRDefault="008078F3" w:rsidP="008078F3">
      <w:pPr>
        <w:spacing w:after="0" w:line="240" w:lineRule="auto"/>
        <w:ind w:firstLine="567"/>
        <w:jc w:val="both"/>
        <w:rPr>
          <w:rFonts w:ascii="Times New Roman" w:hAnsi="Times New Roman" w:cs="Times New Roman"/>
          <w:bCs/>
          <w:sz w:val="24"/>
          <w:szCs w:val="24"/>
        </w:rPr>
      </w:pPr>
      <w:r>
        <w:rPr>
          <w:rFonts w:ascii="Times New Roman" w:hAnsi="Times New Roman" w:cs="Times New Roman"/>
          <w:sz w:val="24"/>
          <w:szCs w:val="24"/>
          <w:lang w:val="uk-UA"/>
        </w:rPr>
        <w:t xml:space="preserve">2. </w:t>
      </w:r>
      <w:r w:rsidR="000B1593" w:rsidRPr="008078F3">
        <w:rPr>
          <w:rFonts w:ascii="Times New Roman" w:hAnsi="Times New Roman" w:cs="Times New Roman"/>
          <w:sz w:val="24"/>
          <w:szCs w:val="24"/>
        </w:rPr>
        <w:t>Берназюк, Я. О. Форми участі інститутів громадянського суспільства у нормотворчому процесі. Конституційно-правові аналітичні студії. 2017. № 1. С. 43–51.</w:t>
      </w:r>
    </w:p>
    <w:p w14:paraId="75712C2F" w14:textId="0A896851" w:rsidR="000B1593" w:rsidRPr="008078F3" w:rsidRDefault="008078F3" w:rsidP="008078F3">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lang w:val="uk-UA"/>
        </w:rPr>
        <w:t xml:space="preserve">3. </w:t>
      </w:r>
      <w:r w:rsidRPr="008078F3">
        <w:rPr>
          <w:rFonts w:ascii="Times New Roman" w:hAnsi="Times New Roman" w:cs="Times New Roman"/>
          <w:bCs/>
          <w:sz w:val="24"/>
          <w:szCs w:val="24"/>
        </w:rPr>
        <w:t>Брацук І. З. Теоретико-правові засади імплементації права Європейського Союзу в національне право держав – членів. Львів: ЛНУ імені Івана Франка, 2016. 230 с.</w:t>
      </w:r>
    </w:p>
    <w:p w14:paraId="1FECB4E2" w14:textId="7ECA7806" w:rsidR="000B1593" w:rsidRPr="008078F3" w:rsidRDefault="005C2463" w:rsidP="008078F3">
      <w:pPr>
        <w:pStyle w:val="ae"/>
        <w:ind w:left="0"/>
        <w:jc w:val="both"/>
        <w:rPr>
          <w:sz w:val="24"/>
          <w:szCs w:val="24"/>
        </w:rPr>
      </w:pPr>
      <w:r>
        <w:rPr>
          <w:sz w:val="24"/>
          <w:szCs w:val="24"/>
        </w:rPr>
        <w:t>4</w:t>
      </w:r>
      <w:r w:rsidR="008078F3">
        <w:rPr>
          <w:sz w:val="24"/>
          <w:szCs w:val="24"/>
        </w:rPr>
        <w:t xml:space="preserve">. </w:t>
      </w:r>
      <w:r w:rsidR="000B1593" w:rsidRPr="008078F3">
        <w:rPr>
          <w:sz w:val="24"/>
          <w:szCs w:val="24"/>
        </w:rPr>
        <w:t>Гусаров С.М. Суб’єкти законодавчої ініціативи в Україні. Наше право. 2015. № 6. С. 54-60.</w:t>
      </w:r>
    </w:p>
    <w:p w14:paraId="56E40576" w14:textId="063EAAFE" w:rsidR="000B1593" w:rsidRPr="008078F3" w:rsidRDefault="005C2463" w:rsidP="008078F3">
      <w:pPr>
        <w:pStyle w:val="ae"/>
        <w:ind w:left="0"/>
        <w:jc w:val="both"/>
        <w:rPr>
          <w:sz w:val="24"/>
          <w:szCs w:val="24"/>
        </w:rPr>
      </w:pPr>
      <w:r>
        <w:rPr>
          <w:sz w:val="24"/>
          <w:szCs w:val="24"/>
        </w:rPr>
        <w:t>5</w:t>
      </w:r>
      <w:r w:rsidR="00C25AFA">
        <w:rPr>
          <w:sz w:val="24"/>
          <w:szCs w:val="24"/>
        </w:rPr>
        <w:t xml:space="preserve">. </w:t>
      </w:r>
      <w:r w:rsidR="000B1593" w:rsidRPr="008078F3">
        <w:rPr>
          <w:sz w:val="24"/>
          <w:szCs w:val="24"/>
        </w:rPr>
        <w:t>Глущенко Ю.М. Правотворча діяльність місцевих державних адміністрацій та основні напрямки її удосконалення: автореф. канд. юрид. наук, спец.: 12.00.07. Київ, 2011. 20 с.</w:t>
      </w:r>
    </w:p>
    <w:p w14:paraId="04B26506" w14:textId="5F197C35" w:rsidR="000B1593" w:rsidRPr="008078F3" w:rsidRDefault="005C2463" w:rsidP="008078F3">
      <w:pPr>
        <w:pStyle w:val="ae"/>
        <w:ind w:left="0"/>
        <w:jc w:val="both"/>
        <w:rPr>
          <w:sz w:val="24"/>
          <w:szCs w:val="24"/>
        </w:rPr>
      </w:pPr>
      <w:r>
        <w:rPr>
          <w:sz w:val="24"/>
          <w:szCs w:val="24"/>
        </w:rPr>
        <w:t>6</w:t>
      </w:r>
      <w:r w:rsidR="008078F3">
        <w:rPr>
          <w:sz w:val="24"/>
          <w:szCs w:val="24"/>
        </w:rPr>
        <w:t xml:space="preserve">. </w:t>
      </w:r>
      <w:r w:rsidR="000B1593" w:rsidRPr="008078F3">
        <w:rPr>
          <w:sz w:val="24"/>
          <w:szCs w:val="24"/>
        </w:rPr>
        <w:t xml:space="preserve">Данильченко Т.С. Розвиток правотворчості міжнародних організацій в умовах правової </w:t>
      </w:r>
      <w:r w:rsidR="000B1593" w:rsidRPr="008078F3">
        <w:rPr>
          <w:sz w:val="24"/>
          <w:szCs w:val="24"/>
        </w:rPr>
        <w:lastRenderedPageBreak/>
        <w:t xml:space="preserve">глобалізації. URL: </w:t>
      </w:r>
      <w:hyperlink r:id="rId27" w:history="1">
        <w:r w:rsidR="000B1593" w:rsidRPr="008078F3">
          <w:rPr>
            <w:rStyle w:val="a3"/>
            <w:sz w:val="24"/>
            <w:szCs w:val="24"/>
          </w:rPr>
          <w:t>http://visnyk-pravo.mdu.in.ua/uk/visnik_mdu_2016_12.pdf</w:t>
        </w:r>
      </w:hyperlink>
    </w:p>
    <w:p w14:paraId="04FAED45" w14:textId="77777777" w:rsidR="005C2463" w:rsidRDefault="005C2463" w:rsidP="005C2463">
      <w:pPr>
        <w:pStyle w:val="ae"/>
        <w:ind w:left="0"/>
        <w:jc w:val="both"/>
        <w:rPr>
          <w:sz w:val="24"/>
          <w:szCs w:val="24"/>
        </w:rPr>
      </w:pPr>
      <w:r>
        <w:rPr>
          <w:sz w:val="24"/>
          <w:szCs w:val="24"/>
        </w:rPr>
        <w:t>7</w:t>
      </w:r>
      <w:r w:rsidR="008078F3">
        <w:rPr>
          <w:sz w:val="24"/>
          <w:szCs w:val="24"/>
        </w:rPr>
        <w:t xml:space="preserve">. </w:t>
      </w:r>
      <w:r w:rsidR="000B1593" w:rsidRPr="008078F3">
        <w:rPr>
          <w:sz w:val="24"/>
          <w:szCs w:val="24"/>
        </w:rPr>
        <w:t>Дідич Т.О. Значення та роль держави в сфері правотворчої діяльності в сучасних умовах: постановка проблеми. Альманах прав</w:t>
      </w:r>
      <w:r>
        <w:rPr>
          <w:sz w:val="24"/>
          <w:szCs w:val="24"/>
        </w:rPr>
        <w:t xml:space="preserve">а. 2012. Вип. 3. С. 156-160. </w:t>
      </w:r>
    </w:p>
    <w:p w14:paraId="45F0D1BB" w14:textId="0C10EA23" w:rsidR="008078F3" w:rsidRPr="005C2463" w:rsidRDefault="005C2463" w:rsidP="005C2463">
      <w:pPr>
        <w:pStyle w:val="ae"/>
        <w:ind w:left="0"/>
        <w:jc w:val="both"/>
        <w:rPr>
          <w:sz w:val="24"/>
          <w:szCs w:val="24"/>
        </w:rPr>
      </w:pPr>
      <w:r>
        <w:rPr>
          <w:sz w:val="24"/>
          <w:szCs w:val="24"/>
        </w:rPr>
        <w:t xml:space="preserve">8. </w:t>
      </w:r>
      <w:r w:rsidR="008078F3" w:rsidRPr="008078F3">
        <w:rPr>
          <w:sz w:val="24"/>
          <w:szCs w:val="24"/>
        </w:rPr>
        <w:t xml:space="preserve">Заєць Ю.А. Методичні рекомендації на тему: правова експертиза </w:t>
      </w:r>
      <w:r w:rsidR="00AD3234" w:rsidRPr="008078F3">
        <w:rPr>
          <w:sz w:val="24"/>
          <w:szCs w:val="24"/>
        </w:rPr>
        <w:t>нормативно правових</w:t>
      </w:r>
      <w:r w:rsidR="008078F3" w:rsidRPr="008078F3">
        <w:rPr>
          <w:sz w:val="24"/>
          <w:szCs w:val="24"/>
        </w:rPr>
        <w:t xml:space="preserve"> актів. Голосіївське районне управління юстиції у м. Києві. Київ, 2015. 16 с.</w:t>
      </w:r>
    </w:p>
    <w:p w14:paraId="3024FB15" w14:textId="62B22087" w:rsidR="008078F3" w:rsidRPr="008078F3" w:rsidRDefault="005C2463" w:rsidP="008078F3">
      <w:pPr>
        <w:pStyle w:val="ae"/>
        <w:ind w:left="0"/>
        <w:jc w:val="both"/>
        <w:rPr>
          <w:sz w:val="24"/>
          <w:szCs w:val="24"/>
        </w:rPr>
      </w:pPr>
      <w:r>
        <w:rPr>
          <w:sz w:val="24"/>
          <w:szCs w:val="24"/>
        </w:rPr>
        <w:t xml:space="preserve">9. </w:t>
      </w:r>
      <w:r w:rsidR="008078F3" w:rsidRPr="008078F3">
        <w:rPr>
          <w:sz w:val="24"/>
          <w:szCs w:val="24"/>
        </w:rPr>
        <w:t>Коцан-Олинець Ю.Я., Мина В.В. Теоретико-правова характеристика правотворчості. Порівняльно-аналітичне право. 2016. № 2. С. 24 – 27.</w:t>
      </w:r>
    </w:p>
    <w:p w14:paraId="69FDA6C2" w14:textId="7511C1D0" w:rsidR="000B1593" w:rsidRPr="008078F3" w:rsidRDefault="005C2463" w:rsidP="008078F3">
      <w:pPr>
        <w:pStyle w:val="ae"/>
        <w:ind w:left="0"/>
        <w:jc w:val="both"/>
        <w:rPr>
          <w:sz w:val="24"/>
          <w:szCs w:val="24"/>
        </w:rPr>
      </w:pPr>
      <w:r>
        <w:rPr>
          <w:bCs/>
          <w:sz w:val="24"/>
          <w:szCs w:val="24"/>
        </w:rPr>
        <w:t xml:space="preserve">10. </w:t>
      </w:r>
      <w:r w:rsidR="000B1593" w:rsidRPr="008078F3">
        <w:rPr>
          <w:sz w:val="24"/>
          <w:szCs w:val="24"/>
        </w:rPr>
        <w:t>Кармазіна К.Ю. Механізм взаємодії джерел національного права в правових системах загального типу. URL: http://liber.onu.edu.ua:8080/bitstream/handle/123456789/5251/65- 73.pdf;jsessionid=86237502E91DC7E71C6AE67924D64BFF?sequence=1</w:t>
      </w:r>
      <w:r>
        <w:rPr>
          <w:sz w:val="24"/>
          <w:szCs w:val="24"/>
        </w:rPr>
        <w:t xml:space="preserve"> </w:t>
      </w:r>
      <w:r w:rsidR="000B1593" w:rsidRPr="008078F3">
        <w:rPr>
          <w:sz w:val="24"/>
          <w:szCs w:val="24"/>
        </w:rPr>
        <w:t xml:space="preserve">  </w:t>
      </w:r>
    </w:p>
    <w:p w14:paraId="22D53FF3" w14:textId="04C42D7D" w:rsidR="000B1593" w:rsidRPr="00AD3234" w:rsidRDefault="005C2463" w:rsidP="00AD3234">
      <w:pPr>
        <w:pStyle w:val="ae"/>
        <w:ind w:left="0"/>
        <w:jc w:val="both"/>
        <w:rPr>
          <w:sz w:val="24"/>
          <w:szCs w:val="24"/>
        </w:rPr>
      </w:pPr>
      <w:r>
        <w:rPr>
          <w:sz w:val="24"/>
          <w:szCs w:val="24"/>
        </w:rPr>
        <w:t xml:space="preserve">11. </w:t>
      </w:r>
      <w:r w:rsidR="000B1593" w:rsidRPr="008078F3">
        <w:rPr>
          <w:sz w:val="24"/>
          <w:szCs w:val="24"/>
        </w:rPr>
        <w:t>Кононенко В. Правотворчість судової практики. Публічне право. 2014, Вип. №2(14). С. 226-233.</w:t>
      </w:r>
    </w:p>
    <w:p w14:paraId="1593407D" w14:textId="5CA5FA7B" w:rsidR="000B1593" w:rsidRPr="008078F3" w:rsidRDefault="005C2463" w:rsidP="008078F3">
      <w:pPr>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12</w:t>
      </w:r>
      <w:r w:rsidR="008078F3">
        <w:rPr>
          <w:rFonts w:ascii="Times New Roman" w:hAnsi="Times New Roman" w:cs="Times New Roman"/>
          <w:bCs/>
          <w:sz w:val="24"/>
          <w:szCs w:val="24"/>
          <w:lang w:val="uk-UA"/>
        </w:rPr>
        <w:t xml:space="preserve">. </w:t>
      </w:r>
      <w:r w:rsidR="000B1593" w:rsidRPr="008078F3">
        <w:rPr>
          <w:rFonts w:ascii="Times New Roman" w:hAnsi="Times New Roman" w:cs="Times New Roman"/>
          <w:bCs/>
          <w:sz w:val="24"/>
          <w:szCs w:val="24"/>
        </w:rPr>
        <w:t>Козюбра М. Судова правотворчість: аномалія чи іманентна властивість правосуддя.</w:t>
      </w:r>
      <w:r w:rsidR="000B1593" w:rsidRPr="008078F3">
        <w:rPr>
          <w:rFonts w:ascii="Times New Roman" w:hAnsi="Times New Roman" w:cs="Times New Roman"/>
          <w:bCs/>
          <w:sz w:val="24"/>
          <w:szCs w:val="24"/>
          <w:lang w:val="uk-UA"/>
        </w:rPr>
        <w:t xml:space="preserve"> </w:t>
      </w:r>
      <w:r w:rsidR="000B1593" w:rsidRPr="008078F3">
        <w:rPr>
          <w:rFonts w:ascii="Times New Roman" w:hAnsi="Times New Roman" w:cs="Times New Roman"/>
          <w:bCs/>
          <w:sz w:val="24"/>
          <w:szCs w:val="24"/>
        </w:rPr>
        <w:t>Право України. 2016. № 10. С. 38–48.</w:t>
      </w:r>
    </w:p>
    <w:p w14:paraId="03911669" w14:textId="073FC378" w:rsidR="000B1593" w:rsidRPr="00AD3234" w:rsidRDefault="005C2463" w:rsidP="00AD3234">
      <w:pPr>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25AFA">
        <w:rPr>
          <w:rFonts w:ascii="Times New Roman" w:hAnsi="Times New Roman" w:cs="Times New Roman"/>
          <w:bCs/>
          <w:sz w:val="24"/>
          <w:szCs w:val="24"/>
          <w:lang w:val="uk-UA"/>
        </w:rPr>
        <w:t xml:space="preserve">. </w:t>
      </w:r>
      <w:r w:rsidR="000B1593" w:rsidRPr="008078F3">
        <w:rPr>
          <w:rFonts w:ascii="Times New Roman" w:hAnsi="Times New Roman" w:cs="Times New Roman"/>
          <w:sz w:val="24"/>
          <w:szCs w:val="24"/>
        </w:rPr>
        <w:t xml:space="preserve">Манжул К.В. Стадії законодавчого процесу. </w:t>
      </w:r>
      <w:r w:rsidR="000B1593" w:rsidRPr="0088095C">
        <w:rPr>
          <w:rFonts w:ascii="Times New Roman" w:hAnsi="Times New Roman" w:cs="Times New Roman"/>
          <w:sz w:val="24"/>
          <w:szCs w:val="24"/>
          <w:lang w:val="en-US"/>
        </w:rPr>
        <w:t>URL</w:t>
      </w:r>
      <w:r w:rsidR="000B1593" w:rsidRPr="00F153AA">
        <w:rPr>
          <w:rFonts w:ascii="Times New Roman" w:hAnsi="Times New Roman" w:cs="Times New Roman"/>
          <w:sz w:val="24"/>
          <w:szCs w:val="24"/>
        </w:rPr>
        <w:t xml:space="preserve">: </w:t>
      </w:r>
      <w:hyperlink r:id="rId28" w:history="1">
        <w:r w:rsidR="000B1593" w:rsidRPr="0088095C">
          <w:rPr>
            <w:rStyle w:val="a3"/>
            <w:rFonts w:ascii="Times New Roman" w:hAnsi="Times New Roman" w:cs="Times New Roman"/>
            <w:sz w:val="24"/>
            <w:szCs w:val="24"/>
            <w:lang w:val="en-US"/>
          </w:rPr>
          <w:t>http</w:t>
        </w:r>
        <w:r w:rsidR="000B1593" w:rsidRPr="00F153AA">
          <w:rPr>
            <w:rStyle w:val="a3"/>
            <w:rFonts w:ascii="Times New Roman" w:hAnsi="Times New Roman" w:cs="Times New Roman"/>
            <w:sz w:val="24"/>
            <w:szCs w:val="24"/>
          </w:rPr>
          <w:t>://</w:t>
        </w:r>
        <w:r w:rsidR="000B1593" w:rsidRPr="0088095C">
          <w:rPr>
            <w:rStyle w:val="a3"/>
            <w:rFonts w:ascii="Times New Roman" w:hAnsi="Times New Roman" w:cs="Times New Roman"/>
            <w:sz w:val="24"/>
            <w:szCs w:val="24"/>
            <w:lang w:val="en-US"/>
          </w:rPr>
          <w:t>www</w:t>
        </w:r>
        <w:r w:rsidR="000B1593" w:rsidRPr="00F153AA">
          <w:rPr>
            <w:rStyle w:val="a3"/>
            <w:rFonts w:ascii="Times New Roman" w:hAnsi="Times New Roman" w:cs="Times New Roman"/>
            <w:sz w:val="24"/>
            <w:szCs w:val="24"/>
          </w:rPr>
          <w:t>.</w:t>
        </w:r>
        <w:r w:rsidR="000B1593" w:rsidRPr="0088095C">
          <w:rPr>
            <w:rStyle w:val="a3"/>
            <w:rFonts w:ascii="Times New Roman" w:hAnsi="Times New Roman" w:cs="Times New Roman"/>
            <w:sz w:val="24"/>
            <w:szCs w:val="24"/>
            <w:lang w:val="en-US"/>
          </w:rPr>
          <w:t>justinian</w:t>
        </w:r>
        <w:r w:rsidR="000B1593" w:rsidRPr="00F153AA">
          <w:rPr>
            <w:rStyle w:val="a3"/>
            <w:rFonts w:ascii="Times New Roman" w:hAnsi="Times New Roman" w:cs="Times New Roman"/>
            <w:sz w:val="24"/>
            <w:szCs w:val="24"/>
          </w:rPr>
          <w:t>.</w:t>
        </w:r>
        <w:r w:rsidR="000B1593" w:rsidRPr="0088095C">
          <w:rPr>
            <w:rStyle w:val="a3"/>
            <w:rFonts w:ascii="Times New Roman" w:hAnsi="Times New Roman" w:cs="Times New Roman"/>
            <w:sz w:val="24"/>
            <w:szCs w:val="24"/>
            <w:lang w:val="en-US"/>
          </w:rPr>
          <w:t>com</w:t>
        </w:r>
        <w:r w:rsidR="000B1593" w:rsidRPr="00F153AA">
          <w:rPr>
            <w:rStyle w:val="a3"/>
            <w:rFonts w:ascii="Times New Roman" w:hAnsi="Times New Roman" w:cs="Times New Roman"/>
            <w:sz w:val="24"/>
            <w:szCs w:val="24"/>
          </w:rPr>
          <w:t>.</w:t>
        </w:r>
        <w:r w:rsidR="000B1593" w:rsidRPr="0088095C">
          <w:rPr>
            <w:rStyle w:val="a3"/>
            <w:rFonts w:ascii="Times New Roman" w:hAnsi="Times New Roman" w:cs="Times New Roman"/>
            <w:sz w:val="24"/>
            <w:szCs w:val="24"/>
            <w:lang w:val="en-US"/>
          </w:rPr>
          <w:t>ua</w:t>
        </w:r>
        <w:r w:rsidR="000B1593" w:rsidRPr="00F153AA">
          <w:rPr>
            <w:rStyle w:val="a3"/>
            <w:rFonts w:ascii="Times New Roman" w:hAnsi="Times New Roman" w:cs="Times New Roman"/>
            <w:sz w:val="24"/>
            <w:szCs w:val="24"/>
          </w:rPr>
          <w:t>/</w:t>
        </w:r>
        <w:r w:rsidR="000B1593" w:rsidRPr="0088095C">
          <w:rPr>
            <w:rStyle w:val="a3"/>
            <w:rFonts w:ascii="Times New Roman" w:hAnsi="Times New Roman" w:cs="Times New Roman"/>
            <w:sz w:val="24"/>
            <w:szCs w:val="24"/>
            <w:lang w:val="en-US"/>
          </w:rPr>
          <w:t>article</w:t>
        </w:r>
        <w:r w:rsidR="000B1593" w:rsidRPr="00F153AA">
          <w:rPr>
            <w:rStyle w:val="a3"/>
            <w:rFonts w:ascii="Times New Roman" w:hAnsi="Times New Roman" w:cs="Times New Roman"/>
            <w:sz w:val="24"/>
            <w:szCs w:val="24"/>
          </w:rPr>
          <w:t>.</w:t>
        </w:r>
        <w:r w:rsidR="000B1593" w:rsidRPr="0088095C">
          <w:rPr>
            <w:rStyle w:val="a3"/>
            <w:rFonts w:ascii="Times New Roman" w:hAnsi="Times New Roman" w:cs="Times New Roman"/>
            <w:sz w:val="24"/>
            <w:szCs w:val="24"/>
            <w:lang w:val="en-US"/>
          </w:rPr>
          <w:t>php</w:t>
        </w:r>
        <w:r w:rsidR="000B1593" w:rsidRPr="00F153AA">
          <w:rPr>
            <w:rStyle w:val="a3"/>
            <w:rFonts w:ascii="Times New Roman" w:hAnsi="Times New Roman" w:cs="Times New Roman"/>
            <w:sz w:val="24"/>
            <w:szCs w:val="24"/>
          </w:rPr>
          <w:t>?</w:t>
        </w:r>
        <w:r w:rsidR="000B1593" w:rsidRPr="0088095C">
          <w:rPr>
            <w:rStyle w:val="a3"/>
            <w:rFonts w:ascii="Times New Roman" w:hAnsi="Times New Roman" w:cs="Times New Roman"/>
            <w:sz w:val="24"/>
            <w:szCs w:val="24"/>
            <w:lang w:val="en-US"/>
          </w:rPr>
          <w:t>id</w:t>
        </w:r>
        <w:r w:rsidR="000B1593" w:rsidRPr="00F153AA">
          <w:rPr>
            <w:rStyle w:val="a3"/>
            <w:rFonts w:ascii="Times New Roman" w:hAnsi="Times New Roman" w:cs="Times New Roman"/>
            <w:sz w:val="24"/>
            <w:szCs w:val="24"/>
          </w:rPr>
          <w:t>=1511</w:t>
        </w:r>
      </w:hyperlink>
      <w:r w:rsidR="000B1593" w:rsidRPr="00F153AA">
        <w:rPr>
          <w:rFonts w:ascii="Times New Roman" w:hAnsi="Times New Roman" w:cs="Times New Roman"/>
          <w:sz w:val="24"/>
          <w:szCs w:val="24"/>
        </w:rPr>
        <w:t>.</w:t>
      </w:r>
    </w:p>
    <w:p w14:paraId="70156A9F" w14:textId="1FC0E654" w:rsidR="000B1593" w:rsidRPr="008078F3" w:rsidRDefault="005C2463" w:rsidP="008078F3">
      <w:pPr>
        <w:pStyle w:val="ae"/>
        <w:ind w:left="0"/>
        <w:jc w:val="both"/>
        <w:rPr>
          <w:sz w:val="24"/>
          <w:szCs w:val="24"/>
        </w:rPr>
      </w:pPr>
      <w:r>
        <w:rPr>
          <w:sz w:val="24"/>
          <w:szCs w:val="24"/>
        </w:rPr>
        <w:t>14</w:t>
      </w:r>
      <w:r w:rsidR="008078F3">
        <w:rPr>
          <w:sz w:val="24"/>
          <w:szCs w:val="24"/>
        </w:rPr>
        <w:t xml:space="preserve">. </w:t>
      </w:r>
      <w:r w:rsidR="000B1593" w:rsidRPr="008078F3">
        <w:rPr>
          <w:sz w:val="24"/>
          <w:szCs w:val="24"/>
        </w:rPr>
        <w:t>Міхайліна Т.В. Тіньова правотворчість як відображення ключових проблем сучасної правотворчості. Порівняльно-аналітичне право. 2015. № 1. С. 28-30</w:t>
      </w:r>
    </w:p>
    <w:p w14:paraId="5236763C" w14:textId="5EB24E47" w:rsidR="000B1593" w:rsidRPr="008078F3" w:rsidRDefault="005C2463" w:rsidP="008078F3">
      <w:pPr>
        <w:pStyle w:val="ae"/>
        <w:ind w:left="0"/>
        <w:jc w:val="both"/>
        <w:rPr>
          <w:sz w:val="24"/>
          <w:szCs w:val="24"/>
        </w:rPr>
      </w:pPr>
      <w:r>
        <w:rPr>
          <w:sz w:val="24"/>
          <w:szCs w:val="24"/>
        </w:rPr>
        <w:t>15</w:t>
      </w:r>
      <w:r w:rsidR="008078F3">
        <w:rPr>
          <w:sz w:val="24"/>
          <w:szCs w:val="24"/>
        </w:rPr>
        <w:t xml:space="preserve">. </w:t>
      </w:r>
      <w:r w:rsidR="000B1593" w:rsidRPr="008078F3">
        <w:rPr>
          <w:sz w:val="24"/>
          <w:szCs w:val="24"/>
        </w:rPr>
        <w:t xml:space="preserve">Нігреєва О.О. Правотворчість у міжнародному праві: до питання про визначення. URL: </w:t>
      </w:r>
      <w:hyperlink r:id="rId29" w:history="1">
        <w:r w:rsidR="000B1593" w:rsidRPr="008078F3">
          <w:rPr>
            <w:rStyle w:val="a3"/>
            <w:sz w:val="24"/>
            <w:szCs w:val="24"/>
          </w:rPr>
          <w:t>http://vestnik-pravo.mgu.od.ua/archive/juspradenc6-3-2/40.pdf</w:t>
        </w:r>
      </w:hyperlink>
    </w:p>
    <w:p w14:paraId="04E8C249" w14:textId="556FFA45" w:rsidR="000B1593" w:rsidRPr="0088095C" w:rsidRDefault="005C2463" w:rsidP="008078F3">
      <w:pPr>
        <w:spacing w:after="0" w:line="240" w:lineRule="auto"/>
        <w:ind w:firstLine="567"/>
        <w:jc w:val="both"/>
        <w:rPr>
          <w:rFonts w:ascii="Times New Roman" w:hAnsi="Times New Roman" w:cs="Times New Roman"/>
          <w:bCs/>
          <w:sz w:val="24"/>
          <w:szCs w:val="24"/>
          <w:lang w:val="en-US"/>
        </w:rPr>
      </w:pPr>
      <w:r>
        <w:rPr>
          <w:rFonts w:ascii="Times New Roman" w:hAnsi="Times New Roman" w:cs="Times New Roman"/>
          <w:bCs/>
          <w:sz w:val="24"/>
          <w:szCs w:val="24"/>
          <w:lang w:val="uk-UA"/>
        </w:rPr>
        <w:t>16</w:t>
      </w:r>
      <w:r w:rsidR="008078F3">
        <w:rPr>
          <w:rFonts w:ascii="Times New Roman" w:hAnsi="Times New Roman" w:cs="Times New Roman"/>
          <w:bCs/>
          <w:sz w:val="24"/>
          <w:szCs w:val="24"/>
          <w:lang w:val="uk-UA"/>
        </w:rPr>
        <w:t xml:space="preserve">. </w:t>
      </w:r>
      <w:r w:rsidR="000B1593" w:rsidRPr="008078F3">
        <w:rPr>
          <w:rFonts w:ascii="Times New Roman" w:hAnsi="Times New Roman" w:cs="Times New Roman"/>
          <w:bCs/>
          <w:sz w:val="24"/>
          <w:szCs w:val="24"/>
        </w:rPr>
        <w:t xml:space="preserve">Нижник Н.Р. Правовий моніторинг як необхідна складова законотворчого процесу. </w:t>
      </w:r>
      <w:r w:rsidR="000B1593" w:rsidRPr="008078F3">
        <w:rPr>
          <w:rFonts w:ascii="Times New Roman" w:hAnsi="Times New Roman" w:cs="Times New Roman"/>
          <w:bCs/>
          <w:sz w:val="24"/>
          <w:szCs w:val="24"/>
          <w:lang w:val="en-US"/>
        </w:rPr>
        <w:t>URL</w:t>
      </w:r>
      <w:r w:rsidR="000B1593" w:rsidRPr="0088095C">
        <w:rPr>
          <w:rFonts w:ascii="Times New Roman" w:hAnsi="Times New Roman" w:cs="Times New Roman"/>
          <w:bCs/>
          <w:sz w:val="24"/>
          <w:szCs w:val="24"/>
          <w:lang w:val="en-US"/>
        </w:rPr>
        <w:t xml:space="preserve">: </w:t>
      </w:r>
      <w:r w:rsidR="000B1593" w:rsidRPr="008078F3">
        <w:rPr>
          <w:rFonts w:ascii="Times New Roman" w:hAnsi="Times New Roman" w:cs="Times New Roman"/>
          <w:bCs/>
          <w:sz w:val="24"/>
          <w:szCs w:val="24"/>
          <w:lang w:val="en-US"/>
        </w:rPr>
        <w:t>http</w:t>
      </w:r>
      <w:r w:rsidR="000B1593" w:rsidRPr="0088095C">
        <w:rPr>
          <w:rFonts w:ascii="Times New Roman" w:hAnsi="Times New Roman" w:cs="Times New Roman"/>
          <w:bCs/>
          <w:sz w:val="24"/>
          <w:szCs w:val="24"/>
          <w:lang w:val="en-US"/>
        </w:rPr>
        <w:t>://</w:t>
      </w:r>
      <w:r w:rsidR="000B1593" w:rsidRPr="008078F3">
        <w:rPr>
          <w:rFonts w:ascii="Times New Roman" w:hAnsi="Times New Roman" w:cs="Times New Roman"/>
          <w:bCs/>
          <w:sz w:val="24"/>
          <w:szCs w:val="24"/>
          <w:lang w:val="en-US"/>
        </w:rPr>
        <w:t>www</w:t>
      </w:r>
      <w:r w:rsidR="000B1593" w:rsidRPr="0088095C">
        <w:rPr>
          <w:rFonts w:ascii="Times New Roman" w:hAnsi="Times New Roman" w:cs="Times New Roman"/>
          <w:bCs/>
          <w:sz w:val="24"/>
          <w:szCs w:val="24"/>
          <w:lang w:val="en-US"/>
        </w:rPr>
        <w:t>.</w:t>
      </w:r>
      <w:r w:rsidR="000B1593" w:rsidRPr="008078F3">
        <w:rPr>
          <w:rFonts w:ascii="Times New Roman" w:hAnsi="Times New Roman" w:cs="Times New Roman"/>
          <w:bCs/>
          <w:sz w:val="24"/>
          <w:szCs w:val="24"/>
          <w:lang w:val="en-US"/>
        </w:rPr>
        <w:t>cvk</w:t>
      </w:r>
      <w:r w:rsidR="000B1593" w:rsidRPr="0088095C">
        <w:rPr>
          <w:rFonts w:ascii="Times New Roman" w:hAnsi="Times New Roman" w:cs="Times New Roman"/>
          <w:bCs/>
          <w:sz w:val="24"/>
          <w:szCs w:val="24"/>
          <w:lang w:val="en-US"/>
        </w:rPr>
        <w:t>.</w:t>
      </w:r>
      <w:r w:rsidR="000B1593" w:rsidRPr="008078F3">
        <w:rPr>
          <w:rFonts w:ascii="Times New Roman" w:hAnsi="Times New Roman" w:cs="Times New Roman"/>
          <w:bCs/>
          <w:sz w:val="24"/>
          <w:szCs w:val="24"/>
          <w:lang w:val="en-US"/>
        </w:rPr>
        <w:t>gov</w:t>
      </w:r>
      <w:r w:rsidR="000B1593" w:rsidRPr="0088095C">
        <w:rPr>
          <w:rFonts w:ascii="Times New Roman" w:hAnsi="Times New Roman" w:cs="Times New Roman"/>
          <w:bCs/>
          <w:sz w:val="24"/>
          <w:szCs w:val="24"/>
          <w:lang w:val="en-US"/>
        </w:rPr>
        <w:t>.</w:t>
      </w:r>
      <w:r w:rsidR="000B1593" w:rsidRPr="008078F3">
        <w:rPr>
          <w:rFonts w:ascii="Times New Roman" w:hAnsi="Times New Roman" w:cs="Times New Roman"/>
          <w:bCs/>
          <w:sz w:val="24"/>
          <w:szCs w:val="24"/>
          <w:lang w:val="en-US"/>
        </w:rPr>
        <w:t>ua</w:t>
      </w:r>
      <w:r w:rsidR="000B1593" w:rsidRPr="0088095C">
        <w:rPr>
          <w:rFonts w:ascii="Times New Roman" w:hAnsi="Times New Roman" w:cs="Times New Roman"/>
          <w:bCs/>
          <w:sz w:val="24"/>
          <w:szCs w:val="24"/>
          <w:lang w:val="en-US"/>
        </w:rPr>
        <w:t>/</w:t>
      </w:r>
      <w:r w:rsidR="000B1593" w:rsidRPr="008078F3">
        <w:rPr>
          <w:rFonts w:ascii="Times New Roman" w:hAnsi="Times New Roman" w:cs="Times New Roman"/>
          <w:bCs/>
          <w:sz w:val="24"/>
          <w:szCs w:val="24"/>
          <w:lang w:val="en-US"/>
        </w:rPr>
        <w:t>visnyk</w:t>
      </w:r>
      <w:r w:rsidR="000B1593" w:rsidRPr="0088095C">
        <w:rPr>
          <w:rFonts w:ascii="Times New Roman" w:hAnsi="Times New Roman" w:cs="Times New Roman"/>
          <w:bCs/>
          <w:sz w:val="24"/>
          <w:szCs w:val="24"/>
          <w:lang w:val="en-US"/>
        </w:rPr>
        <w:t>/</w:t>
      </w:r>
      <w:r w:rsidR="000B1593" w:rsidRPr="008078F3">
        <w:rPr>
          <w:rFonts w:ascii="Times New Roman" w:hAnsi="Times New Roman" w:cs="Times New Roman"/>
          <w:bCs/>
          <w:sz w:val="24"/>
          <w:szCs w:val="24"/>
          <w:lang w:val="en-US"/>
        </w:rPr>
        <w:t>pdf</w:t>
      </w:r>
      <w:r w:rsidR="000B1593" w:rsidRPr="0088095C">
        <w:rPr>
          <w:rFonts w:ascii="Times New Roman" w:hAnsi="Times New Roman" w:cs="Times New Roman"/>
          <w:bCs/>
          <w:sz w:val="24"/>
          <w:szCs w:val="24"/>
          <w:lang w:val="en-US"/>
        </w:rPr>
        <w:t>/2014_2/</w:t>
      </w:r>
      <w:r w:rsidR="000B1593" w:rsidRPr="008078F3">
        <w:rPr>
          <w:rFonts w:ascii="Times New Roman" w:hAnsi="Times New Roman" w:cs="Times New Roman"/>
          <w:bCs/>
          <w:sz w:val="24"/>
          <w:szCs w:val="24"/>
          <w:lang w:val="en-US"/>
        </w:rPr>
        <w:t>visnik</w:t>
      </w:r>
      <w:r w:rsidR="000B1593" w:rsidRPr="0088095C">
        <w:rPr>
          <w:rFonts w:ascii="Times New Roman" w:hAnsi="Times New Roman" w:cs="Times New Roman"/>
          <w:bCs/>
          <w:sz w:val="24"/>
          <w:szCs w:val="24"/>
          <w:lang w:val="en-US"/>
        </w:rPr>
        <w:t>2_2014_</w:t>
      </w:r>
      <w:r w:rsidR="000B1593" w:rsidRPr="008078F3">
        <w:rPr>
          <w:rFonts w:ascii="Times New Roman" w:hAnsi="Times New Roman" w:cs="Times New Roman"/>
          <w:bCs/>
          <w:sz w:val="24"/>
          <w:szCs w:val="24"/>
          <w:lang w:val="en-US"/>
        </w:rPr>
        <w:t>st</w:t>
      </w:r>
      <w:r w:rsidR="000B1593" w:rsidRPr="0088095C">
        <w:rPr>
          <w:rFonts w:ascii="Times New Roman" w:hAnsi="Times New Roman" w:cs="Times New Roman"/>
          <w:bCs/>
          <w:sz w:val="24"/>
          <w:szCs w:val="24"/>
          <w:lang w:val="en-US"/>
        </w:rPr>
        <w:t>_16.</w:t>
      </w:r>
      <w:r w:rsidR="000B1593" w:rsidRPr="008078F3">
        <w:rPr>
          <w:rFonts w:ascii="Times New Roman" w:hAnsi="Times New Roman" w:cs="Times New Roman"/>
          <w:bCs/>
          <w:sz w:val="24"/>
          <w:szCs w:val="24"/>
          <w:lang w:val="en-US"/>
        </w:rPr>
        <w:t>pdf</w:t>
      </w:r>
      <w:r w:rsidR="000B1593" w:rsidRPr="0088095C">
        <w:rPr>
          <w:rFonts w:ascii="Times New Roman" w:hAnsi="Times New Roman" w:cs="Times New Roman"/>
          <w:bCs/>
          <w:sz w:val="24"/>
          <w:szCs w:val="24"/>
          <w:lang w:val="en-US"/>
        </w:rPr>
        <w:t xml:space="preserve"> </w:t>
      </w:r>
    </w:p>
    <w:p w14:paraId="30581DED" w14:textId="52D9E2AD" w:rsidR="008078F3" w:rsidRDefault="005C2463" w:rsidP="008078F3">
      <w:pPr>
        <w:spacing w:after="0" w:line="240" w:lineRule="auto"/>
        <w:ind w:firstLine="567"/>
        <w:jc w:val="both"/>
        <w:rPr>
          <w:rFonts w:ascii="Times New Roman" w:hAnsi="Times New Roman" w:cs="Times New Roman"/>
          <w:b/>
          <w:bCs/>
          <w:sz w:val="24"/>
          <w:szCs w:val="24"/>
        </w:rPr>
      </w:pPr>
      <w:r>
        <w:rPr>
          <w:rFonts w:ascii="Times New Roman" w:hAnsi="Times New Roman" w:cs="Times New Roman"/>
          <w:bCs/>
          <w:sz w:val="24"/>
          <w:szCs w:val="24"/>
          <w:lang w:val="uk-UA"/>
        </w:rPr>
        <w:t>17</w:t>
      </w:r>
      <w:r w:rsidR="008078F3">
        <w:rPr>
          <w:rFonts w:ascii="Times New Roman" w:hAnsi="Times New Roman" w:cs="Times New Roman"/>
          <w:bCs/>
          <w:sz w:val="24"/>
          <w:szCs w:val="24"/>
          <w:lang w:val="uk-UA"/>
        </w:rPr>
        <w:t xml:space="preserve">. </w:t>
      </w:r>
      <w:r w:rsidR="000B1593" w:rsidRPr="008078F3">
        <w:rPr>
          <w:rFonts w:ascii="Times New Roman" w:hAnsi="Times New Roman" w:cs="Times New Roman"/>
          <w:bCs/>
          <w:sz w:val="24"/>
          <w:szCs w:val="24"/>
        </w:rPr>
        <w:t>Плавич В.П. Філософсько-правове дослідження сучасної правотворчості. Вісник</w:t>
      </w:r>
      <w:r w:rsidR="000B1593" w:rsidRPr="008078F3">
        <w:rPr>
          <w:rFonts w:ascii="Times New Roman" w:hAnsi="Times New Roman" w:cs="Times New Roman"/>
          <w:bCs/>
          <w:sz w:val="24"/>
          <w:szCs w:val="24"/>
          <w:lang w:val="uk-UA"/>
        </w:rPr>
        <w:t xml:space="preserve"> </w:t>
      </w:r>
      <w:r w:rsidR="000B1593" w:rsidRPr="008078F3">
        <w:rPr>
          <w:rFonts w:ascii="Times New Roman" w:hAnsi="Times New Roman" w:cs="Times New Roman"/>
          <w:bCs/>
          <w:sz w:val="24"/>
          <w:szCs w:val="24"/>
        </w:rPr>
        <w:t>Дніпропетровського університету. Дніпро, 2016. Вип. №1. С. 181-188</w:t>
      </w:r>
      <w:r w:rsidR="008078F3">
        <w:rPr>
          <w:rFonts w:ascii="Times New Roman" w:hAnsi="Times New Roman" w:cs="Times New Roman"/>
          <w:b/>
          <w:bCs/>
          <w:sz w:val="24"/>
          <w:szCs w:val="24"/>
        </w:rPr>
        <w:t>.</w:t>
      </w:r>
    </w:p>
    <w:p w14:paraId="63B4A685" w14:textId="79201AFE" w:rsidR="008078F3" w:rsidRPr="008078F3" w:rsidRDefault="005C2463" w:rsidP="008078F3">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lang w:val="uk-UA"/>
        </w:rPr>
        <w:t>18</w:t>
      </w:r>
      <w:r w:rsidR="008078F3" w:rsidRPr="008078F3">
        <w:rPr>
          <w:rFonts w:ascii="Times New Roman" w:hAnsi="Times New Roman" w:cs="Times New Roman"/>
          <w:bCs/>
          <w:sz w:val="24"/>
          <w:szCs w:val="24"/>
          <w:lang w:val="uk-UA"/>
        </w:rPr>
        <w:t>.</w:t>
      </w:r>
      <w:r w:rsidR="008078F3">
        <w:rPr>
          <w:rFonts w:ascii="Times New Roman" w:hAnsi="Times New Roman" w:cs="Times New Roman"/>
          <w:b/>
          <w:bCs/>
          <w:sz w:val="24"/>
          <w:szCs w:val="24"/>
          <w:lang w:val="uk-UA"/>
        </w:rPr>
        <w:t xml:space="preserve"> </w:t>
      </w:r>
      <w:r w:rsidR="008078F3" w:rsidRPr="008078F3">
        <w:rPr>
          <w:rFonts w:ascii="Times New Roman" w:hAnsi="Times New Roman" w:cs="Times New Roman"/>
          <w:bCs/>
          <w:sz w:val="24"/>
          <w:szCs w:val="24"/>
        </w:rPr>
        <w:t xml:space="preserve">Пономарьова Г.П., Бондаревич М.П. Історія становлення й розвитку делегованого законодавства: досвід Великої Британії, Франції, США. </w:t>
      </w:r>
      <w:r w:rsidR="008078F3" w:rsidRPr="008078F3">
        <w:rPr>
          <w:rFonts w:ascii="Times New Roman" w:hAnsi="Times New Roman" w:cs="Times New Roman"/>
          <w:bCs/>
          <w:sz w:val="24"/>
          <w:szCs w:val="24"/>
          <w:lang w:val="en-US"/>
        </w:rPr>
        <w:t>URL</w:t>
      </w:r>
      <w:r w:rsidR="008078F3" w:rsidRPr="008078F3">
        <w:rPr>
          <w:rFonts w:ascii="Times New Roman" w:hAnsi="Times New Roman" w:cs="Times New Roman"/>
          <w:bCs/>
          <w:sz w:val="24"/>
          <w:szCs w:val="24"/>
        </w:rPr>
        <w:t xml:space="preserve">: </w:t>
      </w:r>
      <w:r w:rsidR="008078F3" w:rsidRPr="008078F3">
        <w:rPr>
          <w:rFonts w:ascii="Times New Roman" w:hAnsi="Times New Roman" w:cs="Times New Roman"/>
          <w:bCs/>
          <w:sz w:val="24"/>
          <w:szCs w:val="24"/>
          <w:lang w:val="en-US"/>
        </w:rPr>
        <w:t>http</w:t>
      </w:r>
      <w:r w:rsidR="008078F3" w:rsidRPr="008078F3">
        <w:rPr>
          <w:rFonts w:ascii="Times New Roman" w:hAnsi="Times New Roman" w:cs="Times New Roman"/>
          <w:bCs/>
          <w:sz w:val="24"/>
          <w:szCs w:val="24"/>
        </w:rPr>
        <w:t>://</w:t>
      </w:r>
      <w:r w:rsidR="008078F3" w:rsidRPr="008078F3">
        <w:rPr>
          <w:rFonts w:ascii="Times New Roman" w:hAnsi="Times New Roman" w:cs="Times New Roman"/>
          <w:bCs/>
          <w:sz w:val="24"/>
          <w:szCs w:val="24"/>
          <w:lang w:val="en-US"/>
        </w:rPr>
        <w:t>www</w:t>
      </w:r>
      <w:r w:rsidR="008078F3" w:rsidRPr="008078F3">
        <w:rPr>
          <w:rFonts w:ascii="Times New Roman" w:hAnsi="Times New Roman" w:cs="Times New Roman"/>
          <w:bCs/>
          <w:sz w:val="24"/>
          <w:szCs w:val="24"/>
        </w:rPr>
        <w:t>.</w:t>
      </w:r>
      <w:r w:rsidR="008078F3" w:rsidRPr="008078F3">
        <w:rPr>
          <w:rFonts w:ascii="Times New Roman" w:hAnsi="Times New Roman" w:cs="Times New Roman"/>
          <w:bCs/>
          <w:sz w:val="24"/>
          <w:szCs w:val="24"/>
          <w:lang w:val="en-US"/>
        </w:rPr>
        <w:t>lsej</w:t>
      </w:r>
      <w:r w:rsidR="008078F3" w:rsidRPr="008078F3">
        <w:rPr>
          <w:rFonts w:ascii="Times New Roman" w:hAnsi="Times New Roman" w:cs="Times New Roman"/>
          <w:bCs/>
          <w:sz w:val="24"/>
          <w:szCs w:val="24"/>
        </w:rPr>
        <w:t>.</w:t>
      </w:r>
      <w:r w:rsidR="008078F3" w:rsidRPr="008078F3">
        <w:rPr>
          <w:rFonts w:ascii="Times New Roman" w:hAnsi="Times New Roman" w:cs="Times New Roman"/>
          <w:bCs/>
          <w:sz w:val="24"/>
          <w:szCs w:val="24"/>
          <w:lang w:val="en-US"/>
        </w:rPr>
        <w:t>org</w:t>
      </w:r>
      <w:r w:rsidR="008078F3" w:rsidRPr="008078F3">
        <w:rPr>
          <w:rFonts w:ascii="Times New Roman" w:hAnsi="Times New Roman" w:cs="Times New Roman"/>
          <w:bCs/>
          <w:sz w:val="24"/>
          <w:szCs w:val="24"/>
        </w:rPr>
        <w:t>.</w:t>
      </w:r>
      <w:r w:rsidR="008078F3" w:rsidRPr="008078F3">
        <w:rPr>
          <w:rFonts w:ascii="Times New Roman" w:hAnsi="Times New Roman" w:cs="Times New Roman"/>
          <w:bCs/>
          <w:sz w:val="24"/>
          <w:szCs w:val="24"/>
          <w:lang w:val="en-US"/>
        </w:rPr>
        <w:t>ua</w:t>
      </w:r>
      <w:r w:rsidR="008078F3" w:rsidRPr="008078F3">
        <w:rPr>
          <w:rFonts w:ascii="Times New Roman" w:hAnsi="Times New Roman" w:cs="Times New Roman"/>
          <w:bCs/>
          <w:sz w:val="24"/>
          <w:szCs w:val="24"/>
        </w:rPr>
        <w:t>/6_2017/3.</w:t>
      </w:r>
      <w:r w:rsidR="008078F3" w:rsidRPr="008078F3">
        <w:rPr>
          <w:rFonts w:ascii="Times New Roman" w:hAnsi="Times New Roman" w:cs="Times New Roman"/>
          <w:bCs/>
          <w:sz w:val="24"/>
          <w:szCs w:val="24"/>
          <w:lang w:val="en-US"/>
        </w:rPr>
        <w:t>pdf</w:t>
      </w:r>
      <w:r w:rsidR="008078F3" w:rsidRPr="008078F3">
        <w:rPr>
          <w:rFonts w:ascii="Times New Roman" w:hAnsi="Times New Roman" w:cs="Times New Roman"/>
          <w:bCs/>
          <w:sz w:val="24"/>
          <w:szCs w:val="24"/>
        </w:rPr>
        <w:t>.</w:t>
      </w:r>
    </w:p>
    <w:p w14:paraId="43F974E1" w14:textId="0DDE9888" w:rsidR="000B1593" w:rsidRPr="008078F3" w:rsidRDefault="005C2463" w:rsidP="008078F3">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lang w:val="uk-UA"/>
        </w:rPr>
        <w:t>19</w:t>
      </w:r>
      <w:r w:rsidR="008078F3">
        <w:rPr>
          <w:rFonts w:ascii="Times New Roman" w:hAnsi="Times New Roman" w:cs="Times New Roman"/>
          <w:bCs/>
          <w:sz w:val="24"/>
          <w:szCs w:val="24"/>
          <w:lang w:val="uk-UA"/>
        </w:rPr>
        <w:t xml:space="preserve">. </w:t>
      </w:r>
      <w:r w:rsidR="000B1593" w:rsidRPr="008078F3">
        <w:rPr>
          <w:rFonts w:ascii="Times New Roman" w:hAnsi="Times New Roman" w:cs="Times New Roman"/>
          <w:bCs/>
          <w:sz w:val="24"/>
          <w:szCs w:val="24"/>
        </w:rPr>
        <w:t xml:space="preserve">Про правовий режим воєнного стану : Закон України від 12.05.2015р. No 389-VIII. URL: </w:t>
      </w:r>
      <w:hyperlink r:id="rId30" w:anchor="Text" w:history="1">
        <w:r w:rsidR="000B1593" w:rsidRPr="008078F3">
          <w:rPr>
            <w:rStyle w:val="a3"/>
            <w:rFonts w:ascii="Times New Roman" w:hAnsi="Times New Roman" w:cs="Times New Roman"/>
            <w:bCs/>
            <w:sz w:val="24"/>
            <w:szCs w:val="24"/>
          </w:rPr>
          <w:t>https://zakon.rada.gov.ua/laws/show/389-19#Text</w:t>
        </w:r>
      </w:hyperlink>
      <w:r w:rsidR="000B1593" w:rsidRPr="008078F3">
        <w:rPr>
          <w:rFonts w:ascii="Times New Roman" w:hAnsi="Times New Roman" w:cs="Times New Roman"/>
          <w:bCs/>
          <w:sz w:val="24"/>
          <w:szCs w:val="24"/>
        </w:rPr>
        <w:t>.</w:t>
      </w:r>
    </w:p>
    <w:p w14:paraId="097B35BB" w14:textId="45A341C9" w:rsidR="000B1593" w:rsidRPr="008078F3" w:rsidRDefault="005C2463" w:rsidP="008078F3">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lang w:val="uk-UA"/>
        </w:rPr>
        <w:t>20</w:t>
      </w:r>
      <w:r w:rsidR="008078F3">
        <w:rPr>
          <w:rFonts w:ascii="Times New Roman" w:hAnsi="Times New Roman" w:cs="Times New Roman"/>
          <w:bCs/>
          <w:sz w:val="24"/>
          <w:szCs w:val="24"/>
          <w:lang w:val="uk-UA"/>
        </w:rPr>
        <w:t xml:space="preserve">. </w:t>
      </w:r>
      <w:r w:rsidR="000B1593" w:rsidRPr="008078F3">
        <w:rPr>
          <w:rFonts w:ascii="Times New Roman" w:hAnsi="Times New Roman" w:cs="Times New Roman"/>
          <w:bCs/>
          <w:sz w:val="24"/>
          <w:szCs w:val="24"/>
        </w:rPr>
        <w:t>Про пра</w:t>
      </w:r>
      <w:r w:rsidR="00C25AFA">
        <w:rPr>
          <w:rFonts w:ascii="Times New Roman" w:hAnsi="Times New Roman" w:cs="Times New Roman"/>
          <w:bCs/>
          <w:sz w:val="24"/>
          <w:szCs w:val="24"/>
        </w:rPr>
        <w:t>вовий режим надзвичайного стану</w:t>
      </w:r>
      <w:r w:rsidR="000B1593" w:rsidRPr="008078F3">
        <w:rPr>
          <w:rFonts w:ascii="Times New Roman" w:hAnsi="Times New Roman" w:cs="Times New Roman"/>
          <w:bCs/>
          <w:sz w:val="24"/>
          <w:szCs w:val="24"/>
        </w:rPr>
        <w:t xml:space="preserve">: Закон України від 16.03.2000 р. No 1550-ІІІ. URL: </w:t>
      </w:r>
      <w:hyperlink r:id="rId31" w:anchor="Text" w:history="1">
        <w:r w:rsidR="000B1593" w:rsidRPr="008078F3">
          <w:rPr>
            <w:rStyle w:val="a3"/>
            <w:rFonts w:ascii="Times New Roman" w:hAnsi="Times New Roman" w:cs="Times New Roman"/>
            <w:bCs/>
            <w:sz w:val="24"/>
            <w:szCs w:val="24"/>
          </w:rPr>
          <w:t>https://zakon.rada.gov.ua/laws/show/1550-14#Text</w:t>
        </w:r>
      </w:hyperlink>
      <w:r w:rsidR="000B1593" w:rsidRPr="008078F3">
        <w:rPr>
          <w:rFonts w:ascii="Times New Roman" w:hAnsi="Times New Roman" w:cs="Times New Roman"/>
          <w:bCs/>
          <w:sz w:val="24"/>
          <w:szCs w:val="24"/>
        </w:rPr>
        <w:t>.</w:t>
      </w:r>
    </w:p>
    <w:p w14:paraId="4F55CDD6" w14:textId="1E7E9A8F" w:rsidR="000B1593" w:rsidRPr="0088095C" w:rsidRDefault="005C2463" w:rsidP="008078F3">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lang w:val="uk-UA"/>
        </w:rPr>
        <w:t>21</w:t>
      </w:r>
      <w:r w:rsidR="008078F3">
        <w:rPr>
          <w:rFonts w:ascii="Times New Roman" w:hAnsi="Times New Roman" w:cs="Times New Roman"/>
          <w:bCs/>
          <w:sz w:val="24"/>
          <w:szCs w:val="24"/>
          <w:lang w:val="uk-UA"/>
        </w:rPr>
        <w:t xml:space="preserve">. </w:t>
      </w:r>
      <w:r w:rsidR="008078F3">
        <w:rPr>
          <w:rFonts w:ascii="Times New Roman" w:hAnsi="Times New Roman" w:cs="Times New Roman"/>
          <w:bCs/>
          <w:sz w:val="24"/>
          <w:szCs w:val="24"/>
        </w:rPr>
        <w:t>Про прокуратуру</w:t>
      </w:r>
      <w:r w:rsidR="000B1593" w:rsidRPr="008078F3">
        <w:rPr>
          <w:rFonts w:ascii="Times New Roman" w:hAnsi="Times New Roman" w:cs="Times New Roman"/>
          <w:bCs/>
          <w:sz w:val="24"/>
          <w:szCs w:val="24"/>
        </w:rPr>
        <w:t xml:space="preserve">: Закон України від 14.10.2014 р. No 1697-VII. </w:t>
      </w:r>
      <w:r w:rsidR="000B1593" w:rsidRPr="008078F3">
        <w:rPr>
          <w:rFonts w:ascii="Times New Roman" w:hAnsi="Times New Roman" w:cs="Times New Roman"/>
          <w:bCs/>
          <w:sz w:val="24"/>
          <w:szCs w:val="24"/>
          <w:lang w:val="en-US"/>
        </w:rPr>
        <w:t>URL</w:t>
      </w:r>
      <w:r w:rsidR="000B1593" w:rsidRPr="0088095C">
        <w:rPr>
          <w:rFonts w:ascii="Times New Roman" w:hAnsi="Times New Roman" w:cs="Times New Roman"/>
          <w:bCs/>
          <w:sz w:val="24"/>
          <w:szCs w:val="24"/>
        </w:rPr>
        <w:t xml:space="preserve">: </w:t>
      </w:r>
      <w:hyperlink r:id="rId32" w:anchor="Text" w:history="1">
        <w:r w:rsidR="000B1593" w:rsidRPr="008078F3">
          <w:rPr>
            <w:rStyle w:val="a3"/>
            <w:rFonts w:ascii="Times New Roman" w:hAnsi="Times New Roman" w:cs="Times New Roman"/>
            <w:bCs/>
            <w:sz w:val="24"/>
            <w:szCs w:val="24"/>
            <w:lang w:val="en-US"/>
          </w:rPr>
          <w:t>https</w:t>
        </w:r>
        <w:r w:rsidR="000B1593" w:rsidRPr="0088095C">
          <w:rPr>
            <w:rStyle w:val="a3"/>
            <w:rFonts w:ascii="Times New Roman" w:hAnsi="Times New Roman" w:cs="Times New Roman"/>
            <w:bCs/>
            <w:sz w:val="24"/>
            <w:szCs w:val="24"/>
          </w:rPr>
          <w:t>://</w:t>
        </w:r>
        <w:r w:rsidR="000B1593" w:rsidRPr="008078F3">
          <w:rPr>
            <w:rStyle w:val="a3"/>
            <w:rFonts w:ascii="Times New Roman" w:hAnsi="Times New Roman" w:cs="Times New Roman"/>
            <w:bCs/>
            <w:sz w:val="24"/>
            <w:szCs w:val="24"/>
            <w:lang w:val="en-US"/>
          </w:rPr>
          <w:t>zakon</w:t>
        </w:r>
        <w:r w:rsidR="000B1593" w:rsidRPr="0088095C">
          <w:rPr>
            <w:rStyle w:val="a3"/>
            <w:rFonts w:ascii="Times New Roman" w:hAnsi="Times New Roman" w:cs="Times New Roman"/>
            <w:bCs/>
            <w:sz w:val="24"/>
            <w:szCs w:val="24"/>
          </w:rPr>
          <w:t>.</w:t>
        </w:r>
        <w:r w:rsidR="000B1593" w:rsidRPr="008078F3">
          <w:rPr>
            <w:rStyle w:val="a3"/>
            <w:rFonts w:ascii="Times New Roman" w:hAnsi="Times New Roman" w:cs="Times New Roman"/>
            <w:bCs/>
            <w:sz w:val="24"/>
            <w:szCs w:val="24"/>
            <w:lang w:val="en-US"/>
          </w:rPr>
          <w:t>rada</w:t>
        </w:r>
        <w:r w:rsidR="000B1593" w:rsidRPr="0088095C">
          <w:rPr>
            <w:rStyle w:val="a3"/>
            <w:rFonts w:ascii="Times New Roman" w:hAnsi="Times New Roman" w:cs="Times New Roman"/>
            <w:bCs/>
            <w:sz w:val="24"/>
            <w:szCs w:val="24"/>
          </w:rPr>
          <w:t>.</w:t>
        </w:r>
        <w:r w:rsidR="000B1593" w:rsidRPr="008078F3">
          <w:rPr>
            <w:rStyle w:val="a3"/>
            <w:rFonts w:ascii="Times New Roman" w:hAnsi="Times New Roman" w:cs="Times New Roman"/>
            <w:bCs/>
            <w:sz w:val="24"/>
            <w:szCs w:val="24"/>
            <w:lang w:val="en-US"/>
          </w:rPr>
          <w:t>gov</w:t>
        </w:r>
        <w:r w:rsidR="000B1593" w:rsidRPr="0088095C">
          <w:rPr>
            <w:rStyle w:val="a3"/>
            <w:rFonts w:ascii="Times New Roman" w:hAnsi="Times New Roman" w:cs="Times New Roman"/>
            <w:bCs/>
            <w:sz w:val="24"/>
            <w:szCs w:val="24"/>
          </w:rPr>
          <w:t>.</w:t>
        </w:r>
        <w:r w:rsidR="000B1593" w:rsidRPr="008078F3">
          <w:rPr>
            <w:rStyle w:val="a3"/>
            <w:rFonts w:ascii="Times New Roman" w:hAnsi="Times New Roman" w:cs="Times New Roman"/>
            <w:bCs/>
            <w:sz w:val="24"/>
            <w:szCs w:val="24"/>
            <w:lang w:val="en-US"/>
          </w:rPr>
          <w:t>ua</w:t>
        </w:r>
        <w:r w:rsidR="000B1593" w:rsidRPr="0088095C">
          <w:rPr>
            <w:rStyle w:val="a3"/>
            <w:rFonts w:ascii="Times New Roman" w:hAnsi="Times New Roman" w:cs="Times New Roman"/>
            <w:bCs/>
            <w:sz w:val="24"/>
            <w:szCs w:val="24"/>
          </w:rPr>
          <w:t>/</w:t>
        </w:r>
        <w:r w:rsidR="000B1593" w:rsidRPr="008078F3">
          <w:rPr>
            <w:rStyle w:val="a3"/>
            <w:rFonts w:ascii="Times New Roman" w:hAnsi="Times New Roman" w:cs="Times New Roman"/>
            <w:bCs/>
            <w:sz w:val="24"/>
            <w:szCs w:val="24"/>
            <w:lang w:val="en-US"/>
          </w:rPr>
          <w:t>laws</w:t>
        </w:r>
        <w:r w:rsidR="000B1593" w:rsidRPr="0088095C">
          <w:rPr>
            <w:rStyle w:val="a3"/>
            <w:rFonts w:ascii="Times New Roman" w:hAnsi="Times New Roman" w:cs="Times New Roman"/>
            <w:bCs/>
            <w:sz w:val="24"/>
            <w:szCs w:val="24"/>
          </w:rPr>
          <w:t>/</w:t>
        </w:r>
        <w:r w:rsidR="000B1593" w:rsidRPr="008078F3">
          <w:rPr>
            <w:rStyle w:val="a3"/>
            <w:rFonts w:ascii="Times New Roman" w:hAnsi="Times New Roman" w:cs="Times New Roman"/>
            <w:bCs/>
            <w:sz w:val="24"/>
            <w:szCs w:val="24"/>
            <w:lang w:val="en-US"/>
          </w:rPr>
          <w:t>show</w:t>
        </w:r>
        <w:r w:rsidR="000B1593" w:rsidRPr="0088095C">
          <w:rPr>
            <w:rStyle w:val="a3"/>
            <w:rFonts w:ascii="Times New Roman" w:hAnsi="Times New Roman" w:cs="Times New Roman"/>
            <w:bCs/>
            <w:sz w:val="24"/>
            <w:szCs w:val="24"/>
          </w:rPr>
          <w:t>/1697-18#</w:t>
        </w:r>
        <w:r w:rsidR="000B1593" w:rsidRPr="008078F3">
          <w:rPr>
            <w:rStyle w:val="a3"/>
            <w:rFonts w:ascii="Times New Roman" w:hAnsi="Times New Roman" w:cs="Times New Roman"/>
            <w:bCs/>
            <w:sz w:val="24"/>
            <w:szCs w:val="24"/>
            <w:lang w:val="en-US"/>
          </w:rPr>
          <w:t>Text</w:t>
        </w:r>
      </w:hyperlink>
      <w:r w:rsidR="000B1593" w:rsidRPr="0088095C">
        <w:rPr>
          <w:rFonts w:ascii="Times New Roman" w:hAnsi="Times New Roman" w:cs="Times New Roman"/>
          <w:bCs/>
          <w:sz w:val="24"/>
          <w:szCs w:val="24"/>
        </w:rPr>
        <w:t>.</w:t>
      </w:r>
    </w:p>
    <w:p w14:paraId="150F61BE" w14:textId="72159B0D" w:rsidR="000B1593" w:rsidRPr="008078F3" w:rsidRDefault="005C2463" w:rsidP="008078F3">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lang w:val="uk-UA"/>
        </w:rPr>
        <w:t>22</w:t>
      </w:r>
      <w:r w:rsidR="008078F3">
        <w:rPr>
          <w:rFonts w:ascii="Times New Roman" w:hAnsi="Times New Roman" w:cs="Times New Roman"/>
          <w:bCs/>
          <w:sz w:val="24"/>
          <w:szCs w:val="24"/>
          <w:lang w:val="uk-UA"/>
        </w:rPr>
        <w:t xml:space="preserve">. </w:t>
      </w:r>
      <w:r w:rsidR="008078F3">
        <w:rPr>
          <w:rFonts w:ascii="Times New Roman" w:hAnsi="Times New Roman" w:cs="Times New Roman"/>
          <w:bCs/>
          <w:sz w:val="24"/>
          <w:szCs w:val="24"/>
        </w:rPr>
        <w:t>Про Службу безпеки України</w:t>
      </w:r>
      <w:r w:rsidR="000B1593" w:rsidRPr="008078F3">
        <w:rPr>
          <w:rFonts w:ascii="Times New Roman" w:hAnsi="Times New Roman" w:cs="Times New Roman"/>
          <w:bCs/>
          <w:sz w:val="24"/>
          <w:szCs w:val="24"/>
        </w:rPr>
        <w:t xml:space="preserve">: Закон України від 25.03.1992 р. No 2229-XII. URL: </w:t>
      </w:r>
      <w:hyperlink r:id="rId33" w:anchor="Text" w:history="1">
        <w:r w:rsidR="000B1593" w:rsidRPr="008078F3">
          <w:rPr>
            <w:rStyle w:val="a3"/>
            <w:rFonts w:ascii="Times New Roman" w:hAnsi="Times New Roman" w:cs="Times New Roman"/>
            <w:bCs/>
            <w:sz w:val="24"/>
            <w:szCs w:val="24"/>
          </w:rPr>
          <w:t>https://zakon.rada.gov.ua/laws/show/2229-12#Text</w:t>
        </w:r>
      </w:hyperlink>
      <w:r w:rsidR="000B1593" w:rsidRPr="008078F3">
        <w:rPr>
          <w:rFonts w:ascii="Times New Roman" w:hAnsi="Times New Roman" w:cs="Times New Roman"/>
          <w:bCs/>
          <w:sz w:val="24"/>
          <w:szCs w:val="24"/>
        </w:rPr>
        <w:t xml:space="preserve">. </w:t>
      </w:r>
    </w:p>
    <w:p w14:paraId="76F9A14A" w14:textId="1A35CDCB" w:rsidR="000B1593" w:rsidRPr="008078F3" w:rsidRDefault="005C2463" w:rsidP="008078F3">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lang w:val="uk-UA"/>
        </w:rPr>
        <w:t>23</w:t>
      </w:r>
      <w:r w:rsidR="008078F3">
        <w:rPr>
          <w:rFonts w:ascii="Times New Roman" w:hAnsi="Times New Roman" w:cs="Times New Roman"/>
          <w:bCs/>
          <w:sz w:val="24"/>
          <w:szCs w:val="24"/>
          <w:lang w:val="uk-UA"/>
        </w:rPr>
        <w:t xml:space="preserve">. </w:t>
      </w:r>
      <w:r w:rsidR="00144820">
        <w:rPr>
          <w:rFonts w:ascii="Times New Roman" w:hAnsi="Times New Roman" w:cs="Times New Roman"/>
          <w:bCs/>
          <w:sz w:val="24"/>
          <w:szCs w:val="24"/>
        </w:rPr>
        <w:t>Про судоустрій і статус суддів</w:t>
      </w:r>
      <w:r w:rsidR="000B1593" w:rsidRPr="008078F3">
        <w:rPr>
          <w:rFonts w:ascii="Times New Roman" w:hAnsi="Times New Roman" w:cs="Times New Roman"/>
          <w:bCs/>
          <w:sz w:val="24"/>
          <w:szCs w:val="24"/>
        </w:rPr>
        <w:t xml:space="preserve">: Закон України від 02.06.2016 р. No 1402-VIII. URL: </w:t>
      </w:r>
      <w:hyperlink r:id="rId34" w:anchor="Text" w:history="1">
        <w:r w:rsidR="000B1593" w:rsidRPr="008078F3">
          <w:rPr>
            <w:rStyle w:val="a3"/>
            <w:rFonts w:ascii="Times New Roman" w:hAnsi="Times New Roman" w:cs="Times New Roman"/>
            <w:bCs/>
            <w:sz w:val="24"/>
            <w:szCs w:val="24"/>
          </w:rPr>
          <w:t>https://zakon.rada.gov.ua/laws/show/1402-19#Text</w:t>
        </w:r>
      </w:hyperlink>
      <w:r w:rsidR="000B1593" w:rsidRPr="008078F3">
        <w:rPr>
          <w:rFonts w:ascii="Times New Roman" w:hAnsi="Times New Roman" w:cs="Times New Roman"/>
          <w:bCs/>
          <w:sz w:val="24"/>
          <w:szCs w:val="24"/>
        </w:rPr>
        <w:t xml:space="preserve">. </w:t>
      </w:r>
    </w:p>
    <w:p w14:paraId="04C87B19" w14:textId="36ABAFF8" w:rsidR="008078F3" w:rsidRPr="008078F3" w:rsidRDefault="005C2463" w:rsidP="008078F3">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lang w:val="uk-UA"/>
        </w:rPr>
        <w:t>24</w:t>
      </w:r>
      <w:r w:rsidR="008078F3">
        <w:rPr>
          <w:rFonts w:ascii="Times New Roman" w:hAnsi="Times New Roman" w:cs="Times New Roman"/>
          <w:bCs/>
          <w:sz w:val="24"/>
          <w:szCs w:val="24"/>
          <w:lang w:val="uk-UA"/>
        </w:rPr>
        <w:t xml:space="preserve">. </w:t>
      </w:r>
      <w:r w:rsidR="008078F3" w:rsidRPr="008078F3">
        <w:rPr>
          <w:rFonts w:ascii="Times New Roman" w:hAnsi="Times New Roman" w:cs="Times New Roman"/>
          <w:bCs/>
          <w:sz w:val="24"/>
          <w:szCs w:val="24"/>
        </w:rPr>
        <w:t>Росік Т.В. Роль судової практики в сучасній правотворчості: теоретико-прикладні аспекти: дис. … канд. юрид. наук: 12.00.01. Київ, 2016. 268 с.</w:t>
      </w:r>
    </w:p>
    <w:p w14:paraId="544B591E" w14:textId="633BDF8F" w:rsidR="000B1593" w:rsidRPr="008078F3" w:rsidRDefault="005C2463" w:rsidP="008078F3">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lang w:val="uk-UA"/>
        </w:rPr>
        <w:t>25</w:t>
      </w:r>
      <w:r w:rsidR="008078F3">
        <w:rPr>
          <w:rFonts w:ascii="Times New Roman" w:hAnsi="Times New Roman" w:cs="Times New Roman"/>
          <w:bCs/>
          <w:sz w:val="24"/>
          <w:szCs w:val="24"/>
          <w:lang w:val="uk-UA"/>
        </w:rPr>
        <w:t xml:space="preserve">. </w:t>
      </w:r>
      <w:r w:rsidR="00871EC3" w:rsidRPr="008078F3">
        <w:rPr>
          <w:rFonts w:ascii="Times New Roman" w:hAnsi="Times New Roman" w:cs="Times New Roman"/>
          <w:bCs/>
          <w:sz w:val="24"/>
          <w:szCs w:val="24"/>
        </w:rPr>
        <w:t>Удовика Л., Ганзенко О. Правові засоби правотворчості в контексті інтеграції</w:t>
      </w:r>
      <w:r w:rsidR="00871EC3" w:rsidRPr="008078F3">
        <w:rPr>
          <w:rFonts w:ascii="Times New Roman" w:hAnsi="Times New Roman" w:cs="Times New Roman"/>
          <w:bCs/>
          <w:sz w:val="24"/>
          <w:szCs w:val="24"/>
          <w:lang w:val="uk-UA"/>
        </w:rPr>
        <w:t xml:space="preserve"> </w:t>
      </w:r>
      <w:r w:rsidR="00871EC3" w:rsidRPr="008078F3">
        <w:rPr>
          <w:rFonts w:ascii="Times New Roman" w:hAnsi="Times New Roman" w:cs="Times New Roman"/>
          <w:bCs/>
          <w:sz w:val="24"/>
          <w:szCs w:val="24"/>
        </w:rPr>
        <w:t>України в ЄС //</w:t>
      </w:r>
      <w:r w:rsidR="00871EC3" w:rsidRPr="008078F3">
        <w:rPr>
          <w:rFonts w:ascii="Times New Roman" w:hAnsi="Times New Roman" w:cs="Times New Roman"/>
          <w:bCs/>
          <w:sz w:val="24"/>
          <w:szCs w:val="24"/>
          <w:lang w:val="uk-UA"/>
        </w:rPr>
        <w:t xml:space="preserve"> </w:t>
      </w:r>
      <w:r w:rsidR="00871EC3" w:rsidRPr="008078F3">
        <w:rPr>
          <w:rFonts w:ascii="Times New Roman" w:hAnsi="Times New Roman" w:cs="Times New Roman"/>
          <w:bCs/>
          <w:sz w:val="24"/>
          <w:szCs w:val="24"/>
        </w:rPr>
        <w:t xml:space="preserve">Підприємництво, господарство і право. </w:t>
      </w:r>
      <w:r w:rsidR="00871EC3" w:rsidRPr="0088095C">
        <w:rPr>
          <w:rFonts w:ascii="Times New Roman" w:hAnsi="Times New Roman" w:cs="Times New Roman"/>
          <w:bCs/>
          <w:sz w:val="24"/>
          <w:szCs w:val="24"/>
        </w:rPr>
        <w:t xml:space="preserve">2017. № 10. </w:t>
      </w:r>
      <w:r w:rsidR="00871EC3" w:rsidRPr="008078F3">
        <w:rPr>
          <w:rFonts w:ascii="Times New Roman" w:hAnsi="Times New Roman" w:cs="Times New Roman"/>
          <w:bCs/>
          <w:sz w:val="24"/>
          <w:szCs w:val="24"/>
        </w:rPr>
        <w:t>С</w:t>
      </w:r>
      <w:r w:rsidR="00871EC3" w:rsidRPr="0088095C">
        <w:rPr>
          <w:rFonts w:ascii="Times New Roman" w:hAnsi="Times New Roman" w:cs="Times New Roman"/>
          <w:bCs/>
          <w:sz w:val="24"/>
          <w:szCs w:val="24"/>
        </w:rPr>
        <w:t xml:space="preserve">. 201-205. </w:t>
      </w:r>
      <w:r w:rsidR="00871EC3" w:rsidRPr="008078F3">
        <w:rPr>
          <w:rFonts w:ascii="Times New Roman" w:hAnsi="Times New Roman" w:cs="Times New Roman"/>
          <w:bCs/>
          <w:sz w:val="24"/>
          <w:szCs w:val="24"/>
          <w:lang w:val="en-US"/>
        </w:rPr>
        <w:t>URL</w:t>
      </w:r>
      <w:r w:rsidR="00871EC3" w:rsidRPr="008078F3">
        <w:rPr>
          <w:rFonts w:ascii="Times New Roman" w:hAnsi="Times New Roman" w:cs="Times New Roman"/>
          <w:bCs/>
          <w:sz w:val="24"/>
          <w:szCs w:val="24"/>
        </w:rPr>
        <w:t xml:space="preserve">: </w:t>
      </w:r>
      <w:hyperlink r:id="rId35" w:history="1">
        <w:r w:rsidR="00871EC3" w:rsidRPr="008078F3">
          <w:rPr>
            <w:rStyle w:val="a3"/>
            <w:rFonts w:ascii="Times New Roman" w:hAnsi="Times New Roman" w:cs="Times New Roman"/>
            <w:bCs/>
            <w:sz w:val="24"/>
            <w:szCs w:val="24"/>
            <w:lang w:val="en-US"/>
          </w:rPr>
          <w:t>http</w:t>
        </w:r>
        <w:r w:rsidR="00871EC3" w:rsidRPr="008078F3">
          <w:rPr>
            <w:rStyle w:val="a3"/>
            <w:rFonts w:ascii="Times New Roman" w:hAnsi="Times New Roman" w:cs="Times New Roman"/>
            <w:bCs/>
            <w:sz w:val="24"/>
            <w:szCs w:val="24"/>
          </w:rPr>
          <w:t>://</w:t>
        </w:r>
        <w:r w:rsidR="00871EC3" w:rsidRPr="008078F3">
          <w:rPr>
            <w:rStyle w:val="a3"/>
            <w:rFonts w:ascii="Times New Roman" w:hAnsi="Times New Roman" w:cs="Times New Roman"/>
            <w:bCs/>
            <w:sz w:val="24"/>
            <w:szCs w:val="24"/>
            <w:lang w:val="en-US"/>
          </w:rPr>
          <w:t>pgpjournal</w:t>
        </w:r>
        <w:r w:rsidR="00871EC3" w:rsidRPr="008078F3">
          <w:rPr>
            <w:rStyle w:val="a3"/>
            <w:rFonts w:ascii="Times New Roman" w:hAnsi="Times New Roman" w:cs="Times New Roman"/>
            <w:bCs/>
            <w:sz w:val="24"/>
            <w:szCs w:val="24"/>
          </w:rPr>
          <w:t>.</w:t>
        </w:r>
        <w:r w:rsidR="00871EC3" w:rsidRPr="008078F3">
          <w:rPr>
            <w:rStyle w:val="a3"/>
            <w:rFonts w:ascii="Times New Roman" w:hAnsi="Times New Roman" w:cs="Times New Roman"/>
            <w:bCs/>
            <w:sz w:val="24"/>
            <w:szCs w:val="24"/>
            <w:lang w:val="en-US"/>
          </w:rPr>
          <w:t>kiev</w:t>
        </w:r>
        <w:r w:rsidR="00871EC3" w:rsidRPr="008078F3">
          <w:rPr>
            <w:rStyle w:val="a3"/>
            <w:rFonts w:ascii="Times New Roman" w:hAnsi="Times New Roman" w:cs="Times New Roman"/>
            <w:bCs/>
            <w:sz w:val="24"/>
            <w:szCs w:val="24"/>
          </w:rPr>
          <w:t>.</w:t>
        </w:r>
        <w:r w:rsidR="00871EC3" w:rsidRPr="008078F3">
          <w:rPr>
            <w:rStyle w:val="a3"/>
            <w:rFonts w:ascii="Times New Roman" w:hAnsi="Times New Roman" w:cs="Times New Roman"/>
            <w:bCs/>
            <w:sz w:val="24"/>
            <w:szCs w:val="24"/>
            <w:lang w:val="en-US"/>
          </w:rPr>
          <w:t>ua</w:t>
        </w:r>
        <w:r w:rsidR="00871EC3" w:rsidRPr="008078F3">
          <w:rPr>
            <w:rStyle w:val="a3"/>
            <w:rFonts w:ascii="Times New Roman" w:hAnsi="Times New Roman" w:cs="Times New Roman"/>
            <w:bCs/>
            <w:sz w:val="24"/>
            <w:szCs w:val="24"/>
          </w:rPr>
          <w:t>/</w:t>
        </w:r>
        <w:r w:rsidR="00871EC3" w:rsidRPr="008078F3">
          <w:rPr>
            <w:rStyle w:val="a3"/>
            <w:rFonts w:ascii="Times New Roman" w:hAnsi="Times New Roman" w:cs="Times New Roman"/>
            <w:bCs/>
            <w:sz w:val="24"/>
            <w:szCs w:val="24"/>
            <w:lang w:val="en-US"/>
          </w:rPr>
          <w:t>archive</w:t>
        </w:r>
        <w:r w:rsidR="00871EC3" w:rsidRPr="008078F3">
          <w:rPr>
            <w:rStyle w:val="a3"/>
            <w:rFonts w:ascii="Times New Roman" w:hAnsi="Times New Roman" w:cs="Times New Roman"/>
            <w:bCs/>
            <w:sz w:val="24"/>
            <w:szCs w:val="24"/>
          </w:rPr>
          <w:t>/2017/10/42.</w:t>
        </w:r>
        <w:r w:rsidR="00871EC3" w:rsidRPr="008078F3">
          <w:rPr>
            <w:rStyle w:val="a3"/>
            <w:rFonts w:ascii="Times New Roman" w:hAnsi="Times New Roman" w:cs="Times New Roman"/>
            <w:bCs/>
            <w:sz w:val="24"/>
            <w:szCs w:val="24"/>
            <w:lang w:val="en-US"/>
          </w:rPr>
          <w:t>pdf</w:t>
        </w:r>
      </w:hyperlink>
      <w:r w:rsidR="00871EC3" w:rsidRPr="008078F3">
        <w:rPr>
          <w:rFonts w:ascii="Times New Roman" w:hAnsi="Times New Roman" w:cs="Times New Roman"/>
          <w:bCs/>
          <w:sz w:val="24"/>
          <w:szCs w:val="24"/>
        </w:rPr>
        <w:t>.</w:t>
      </w:r>
    </w:p>
    <w:p w14:paraId="757A23EA" w14:textId="4F3EBFD6" w:rsidR="00B50B6F" w:rsidRPr="008078F3" w:rsidRDefault="005C2463" w:rsidP="005C2463">
      <w:pPr>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26. </w:t>
      </w:r>
      <w:r w:rsidR="00B50B6F" w:rsidRPr="008078F3">
        <w:rPr>
          <w:rFonts w:ascii="Times New Roman" w:hAnsi="Times New Roman" w:cs="Times New Roman"/>
          <w:sz w:val="24"/>
          <w:szCs w:val="24"/>
        </w:rPr>
        <w:t>Шевчук І. Основні види правотворчих помилок у законодавстві України: деякі теоретичні аспекти. Вісник Львівського університету. Серія юридична. 2014. Вип. № 59. С. 35-42.</w:t>
      </w:r>
    </w:p>
    <w:p w14:paraId="5404E6F6" w14:textId="5C142ABE" w:rsidR="006D0BC4" w:rsidRDefault="006D0BC4" w:rsidP="00A528E4">
      <w:pPr>
        <w:spacing w:after="0" w:line="240" w:lineRule="auto"/>
        <w:jc w:val="both"/>
        <w:rPr>
          <w:rFonts w:ascii="Times New Roman" w:hAnsi="Times New Roman" w:cs="Times New Roman"/>
          <w:sz w:val="24"/>
          <w:szCs w:val="24"/>
          <w:lang w:val="uk-UA"/>
        </w:rPr>
      </w:pPr>
    </w:p>
    <w:p w14:paraId="789813C8" w14:textId="77777777" w:rsidR="002566FC" w:rsidRPr="00AD7A74" w:rsidRDefault="002566FC" w:rsidP="002566FC">
      <w:pPr>
        <w:pStyle w:val="TableParagraph"/>
        <w:jc w:val="center"/>
        <w:rPr>
          <w:b/>
          <w:bCs/>
          <w:sz w:val="24"/>
          <w:szCs w:val="24"/>
        </w:rPr>
      </w:pPr>
      <w:r w:rsidRPr="00AD7A74">
        <w:rPr>
          <w:b/>
          <w:bCs/>
          <w:sz w:val="24"/>
          <w:szCs w:val="24"/>
        </w:rPr>
        <w:t>Інформаційні ресурси в Інтернеті</w:t>
      </w:r>
    </w:p>
    <w:p w14:paraId="62141EB6" w14:textId="12F8DD7D" w:rsidR="00E66F99" w:rsidRDefault="00E66F99" w:rsidP="00745130">
      <w:pPr>
        <w:pStyle w:val="TableParagraph"/>
        <w:ind w:firstLine="567"/>
        <w:jc w:val="both"/>
        <w:rPr>
          <w:sz w:val="24"/>
          <w:szCs w:val="24"/>
        </w:rPr>
      </w:pPr>
    </w:p>
    <w:p w14:paraId="281612ED" w14:textId="149C7EC2" w:rsidR="00E66F99" w:rsidRPr="00E66F99" w:rsidRDefault="00E66F99" w:rsidP="00E66F99">
      <w:pPr>
        <w:pStyle w:val="TableParagraph"/>
        <w:ind w:firstLine="567"/>
        <w:jc w:val="both"/>
        <w:rPr>
          <w:sz w:val="24"/>
          <w:szCs w:val="24"/>
        </w:rPr>
      </w:pPr>
      <w:r w:rsidRPr="00E66F99">
        <w:rPr>
          <w:sz w:val="24"/>
          <w:szCs w:val="24"/>
        </w:rPr>
        <w:t xml:space="preserve">1. </w:t>
      </w:r>
      <w:hyperlink r:id="rId36" w:history="1">
        <w:r w:rsidR="00745130" w:rsidRPr="00BF7F29">
          <w:rPr>
            <w:rStyle w:val="a3"/>
            <w:sz w:val="24"/>
            <w:szCs w:val="24"/>
          </w:rPr>
          <w:t>http://www.rada.gov.ua</w:t>
        </w:r>
      </w:hyperlink>
      <w:r w:rsidR="00745130">
        <w:rPr>
          <w:sz w:val="24"/>
          <w:szCs w:val="24"/>
        </w:rPr>
        <w:t xml:space="preserve"> – </w:t>
      </w:r>
      <w:r w:rsidRPr="00E66F99">
        <w:rPr>
          <w:sz w:val="24"/>
          <w:szCs w:val="24"/>
        </w:rPr>
        <w:t xml:space="preserve"> офіційний сайт Верховної ради України.</w:t>
      </w:r>
    </w:p>
    <w:p w14:paraId="71E0CE02" w14:textId="61FF0606" w:rsidR="00E66F99" w:rsidRPr="00E66F99" w:rsidRDefault="00E66F99" w:rsidP="00E66F99">
      <w:pPr>
        <w:pStyle w:val="TableParagraph"/>
        <w:ind w:firstLine="567"/>
        <w:jc w:val="both"/>
        <w:rPr>
          <w:sz w:val="24"/>
          <w:szCs w:val="24"/>
        </w:rPr>
      </w:pPr>
      <w:r w:rsidRPr="00E66F99">
        <w:rPr>
          <w:sz w:val="24"/>
          <w:szCs w:val="24"/>
        </w:rPr>
        <w:t xml:space="preserve">2. </w:t>
      </w:r>
      <w:hyperlink r:id="rId37" w:history="1">
        <w:r w:rsidR="00745130" w:rsidRPr="00BF7F29">
          <w:rPr>
            <w:rStyle w:val="a3"/>
            <w:sz w:val="24"/>
            <w:szCs w:val="24"/>
          </w:rPr>
          <w:t>http://www.scourt.gov.ua</w:t>
        </w:r>
      </w:hyperlink>
      <w:r w:rsidR="00745130">
        <w:rPr>
          <w:sz w:val="24"/>
          <w:szCs w:val="24"/>
        </w:rPr>
        <w:t xml:space="preserve"> – </w:t>
      </w:r>
      <w:r w:rsidRPr="00E66F99">
        <w:rPr>
          <w:sz w:val="24"/>
          <w:szCs w:val="24"/>
        </w:rPr>
        <w:t>Офіційний сайт Верховного Суду України.</w:t>
      </w:r>
    </w:p>
    <w:p w14:paraId="584C209B" w14:textId="2E971662" w:rsidR="00E66F99" w:rsidRPr="00E66F99" w:rsidRDefault="00E66F99" w:rsidP="00E66F99">
      <w:pPr>
        <w:pStyle w:val="TableParagraph"/>
        <w:ind w:firstLine="567"/>
        <w:jc w:val="both"/>
        <w:rPr>
          <w:sz w:val="24"/>
          <w:szCs w:val="24"/>
        </w:rPr>
      </w:pPr>
      <w:r w:rsidRPr="00E66F99">
        <w:rPr>
          <w:sz w:val="24"/>
          <w:szCs w:val="24"/>
        </w:rPr>
        <w:t xml:space="preserve">3. </w:t>
      </w:r>
      <w:hyperlink r:id="rId38" w:history="1">
        <w:r w:rsidR="00745130" w:rsidRPr="00BF7F29">
          <w:rPr>
            <w:rStyle w:val="a3"/>
            <w:sz w:val="24"/>
            <w:szCs w:val="24"/>
          </w:rPr>
          <w:t>http://www.gp.gov.ua</w:t>
        </w:r>
      </w:hyperlink>
      <w:r w:rsidR="00745130">
        <w:rPr>
          <w:sz w:val="24"/>
          <w:szCs w:val="24"/>
        </w:rPr>
        <w:t xml:space="preserve"> – </w:t>
      </w:r>
      <w:r w:rsidRPr="00E66F99">
        <w:rPr>
          <w:sz w:val="24"/>
          <w:szCs w:val="24"/>
        </w:rPr>
        <w:t>Офіційний портал Генеральної прокуратури України.</w:t>
      </w:r>
    </w:p>
    <w:p w14:paraId="7B8BBA23" w14:textId="13531E30" w:rsidR="00E66F99" w:rsidRPr="00E66F99" w:rsidRDefault="00E66F99" w:rsidP="00E66F99">
      <w:pPr>
        <w:pStyle w:val="TableParagraph"/>
        <w:ind w:firstLine="567"/>
        <w:jc w:val="both"/>
        <w:rPr>
          <w:sz w:val="24"/>
          <w:szCs w:val="24"/>
        </w:rPr>
      </w:pPr>
      <w:r w:rsidRPr="00E66F99">
        <w:rPr>
          <w:sz w:val="24"/>
          <w:szCs w:val="24"/>
        </w:rPr>
        <w:t xml:space="preserve">4. </w:t>
      </w:r>
      <w:hyperlink r:id="rId39" w:history="1">
        <w:r w:rsidR="00745130" w:rsidRPr="00BF7F29">
          <w:rPr>
            <w:rStyle w:val="a3"/>
            <w:sz w:val="24"/>
            <w:szCs w:val="24"/>
          </w:rPr>
          <w:t>http://mvs.gov.ua</w:t>
        </w:r>
      </w:hyperlink>
      <w:r w:rsidR="00745130">
        <w:rPr>
          <w:sz w:val="24"/>
          <w:szCs w:val="24"/>
        </w:rPr>
        <w:t xml:space="preserve"> – </w:t>
      </w:r>
      <w:r w:rsidRPr="00E66F99">
        <w:rPr>
          <w:sz w:val="24"/>
          <w:szCs w:val="24"/>
        </w:rPr>
        <w:t>Офіційний сайт МВС України.</w:t>
      </w:r>
    </w:p>
    <w:p w14:paraId="3A70DD22" w14:textId="7A6AF88B" w:rsidR="00E66F99" w:rsidRPr="00E66F99" w:rsidRDefault="00E66F99" w:rsidP="00E66F99">
      <w:pPr>
        <w:pStyle w:val="TableParagraph"/>
        <w:ind w:firstLine="567"/>
        <w:jc w:val="both"/>
        <w:rPr>
          <w:sz w:val="24"/>
          <w:szCs w:val="24"/>
        </w:rPr>
      </w:pPr>
      <w:r w:rsidRPr="00E66F99">
        <w:rPr>
          <w:sz w:val="24"/>
          <w:szCs w:val="24"/>
        </w:rPr>
        <w:t xml:space="preserve">5. </w:t>
      </w:r>
      <w:hyperlink r:id="rId40" w:history="1">
        <w:r w:rsidR="00745130" w:rsidRPr="00BF7F29">
          <w:rPr>
            <w:rStyle w:val="a3"/>
            <w:sz w:val="24"/>
            <w:szCs w:val="24"/>
          </w:rPr>
          <w:t>http://www.sbu.gov.ua</w:t>
        </w:r>
      </w:hyperlink>
      <w:r w:rsidR="00745130">
        <w:rPr>
          <w:sz w:val="24"/>
          <w:szCs w:val="24"/>
        </w:rPr>
        <w:t xml:space="preserve"> – </w:t>
      </w:r>
      <w:r w:rsidRPr="00E66F99">
        <w:rPr>
          <w:sz w:val="24"/>
          <w:szCs w:val="24"/>
        </w:rPr>
        <w:t>Офіційний сайт Служби безпеки України.</w:t>
      </w:r>
    </w:p>
    <w:p w14:paraId="16E0241E" w14:textId="483BB00E" w:rsidR="00E66F99" w:rsidRPr="00E66F99" w:rsidRDefault="00E66F99" w:rsidP="00E66F99">
      <w:pPr>
        <w:pStyle w:val="TableParagraph"/>
        <w:ind w:firstLine="567"/>
        <w:jc w:val="both"/>
        <w:rPr>
          <w:sz w:val="24"/>
          <w:szCs w:val="24"/>
        </w:rPr>
      </w:pPr>
      <w:r w:rsidRPr="00E66F99">
        <w:rPr>
          <w:sz w:val="24"/>
          <w:szCs w:val="24"/>
        </w:rPr>
        <w:t xml:space="preserve">6. </w:t>
      </w:r>
      <w:hyperlink r:id="rId41" w:history="1">
        <w:r w:rsidR="00745130" w:rsidRPr="00BF7F29">
          <w:rPr>
            <w:rStyle w:val="a3"/>
            <w:sz w:val="24"/>
            <w:szCs w:val="24"/>
          </w:rPr>
          <w:t>http://www.kvs.gov.u</w:t>
        </w:r>
      </w:hyperlink>
      <w:r w:rsidR="00745130">
        <w:rPr>
          <w:sz w:val="24"/>
          <w:szCs w:val="24"/>
        </w:rPr>
        <w:t xml:space="preserve"> – </w:t>
      </w:r>
      <w:r w:rsidRPr="00E66F99">
        <w:rPr>
          <w:sz w:val="24"/>
          <w:szCs w:val="24"/>
        </w:rPr>
        <w:t>Офіційний сайт Державної пенітенціарної служби</w:t>
      </w:r>
    </w:p>
    <w:p w14:paraId="2FD6404E" w14:textId="77777777" w:rsidR="00E66F99" w:rsidRPr="00E66F99" w:rsidRDefault="00E66F99" w:rsidP="00E66F99">
      <w:pPr>
        <w:pStyle w:val="TableParagraph"/>
        <w:ind w:firstLine="567"/>
        <w:jc w:val="both"/>
        <w:rPr>
          <w:sz w:val="24"/>
          <w:szCs w:val="24"/>
        </w:rPr>
      </w:pPr>
      <w:r w:rsidRPr="00E66F99">
        <w:rPr>
          <w:sz w:val="24"/>
          <w:szCs w:val="24"/>
        </w:rPr>
        <w:t>України.</w:t>
      </w:r>
    </w:p>
    <w:p w14:paraId="496DCD06" w14:textId="0D3D5855" w:rsidR="00E66F99" w:rsidRPr="00E66F99" w:rsidRDefault="00E66F99" w:rsidP="00E66F99">
      <w:pPr>
        <w:pStyle w:val="TableParagraph"/>
        <w:ind w:firstLine="567"/>
        <w:jc w:val="both"/>
        <w:rPr>
          <w:sz w:val="24"/>
          <w:szCs w:val="24"/>
        </w:rPr>
      </w:pPr>
      <w:r w:rsidRPr="00E66F99">
        <w:rPr>
          <w:sz w:val="24"/>
          <w:szCs w:val="24"/>
        </w:rPr>
        <w:lastRenderedPageBreak/>
        <w:t xml:space="preserve">7. </w:t>
      </w:r>
      <w:hyperlink r:id="rId42" w:history="1">
        <w:r w:rsidR="00745130" w:rsidRPr="00BF7F29">
          <w:rPr>
            <w:rStyle w:val="a3"/>
            <w:sz w:val="24"/>
            <w:szCs w:val="24"/>
          </w:rPr>
          <w:t>https://do.gov.ua</w:t>
        </w:r>
      </w:hyperlink>
      <w:r w:rsidR="00745130">
        <w:rPr>
          <w:sz w:val="24"/>
          <w:szCs w:val="24"/>
        </w:rPr>
        <w:t xml:space="preserve"> </w:t>
      </w:r>
      <w:r w:rsidRPr="00E66F99">
        <w:rPr>
          <w:sz w:val="24"/>
          <w:szCs w:val="24"/>
        </w:rPr>
        <w:t xml:space="preserve"> – офіційний сайт Управління державної охорони України.</w:t>
      </w:r>
    </w:p>
    <w:p w14:paraId="145F2D1C" w14:textId="0AAE3467" w:rsidR="00E66F99" w:rsidRPr="00E66F99" w:rsidRDefault="00E66F99" w:rsidP="00E66F99">
      <w:pPr>
        <w:pStyle w:val="TableParagraph"/>
        <w:ind w:firstLine="567"/>
        <w:jc w:val="both"/>
        <w:rPr>
          <w:sz w:val="24"/>
          <w:szCs w:val="24"/>
        </w:rPr>
      </w:pPr>
      <w:r w:rsidRPr="00E66F99">
        <w:rPr>
          <w:sz w:val="24"/>
          <w:szCs w:val="24"/>
        </w:rPr>
        <w:t xml:space="preserve">8. </w:t>
      </w:r>
      <w:hyperlink r:id="rId43" w:history="1">
        <w:r w:rsidR="00745130" w:rsidRPr="00BF7F29">
          <w:rPr>
            <w:rStyle w:val="a3"/>
            <w:sz w:val="24"/>
            <w:szCs w:val="24"/>
          </w:rPr>
          <w:t>www.vkka.gov.ua</w:t>
        </w:r>
      </w:hyperlink>
      <w:r w:rsidR="00745130">
        <w:rPr>
          <w:sz w:val="24"/>
          <w:szCs w:val="24"/>
        </w:rPr>
        <w:t xml:space="preserve"> </w:t>
      </w:r>
      <w:r w:rsidRPr="00E66F99">
        <w:rPr>
          <w:sz w:val="24"/>
          <w:szCs w:val="24"/>
        </w:rPr>
        <w:t xml:space="preserve"> – офіційний сайт ВКК адвокатури.</w:t>
      </w:r>
    </w:p>
    <w:p w14:paraId="22523B0E" w14:textId="573B55F8" w:rsidR="00E66F99" w:rsidRPr="00E66F99" w:rsidRDefault="00E66F99" w:rsidP="00E66F99">
      <w:pPr>
        <w:pStyle w:val="TableParagraph"/>
        <w:ind w:firstLine="567"/>
        <w:jc w:val="both"/>
        <w:rPr>
          <w:sz w:val="24"/>
          <w:szCs w:val="24"/>
        </w:rPr>
      </w:pPr>
      <w:r w:rsidRPr="00E66F99">
        <w:rPr>
          <w:sz w:val="24"/>
          <w:szCs w:val="24"/>
        </w:rPr>
        <w:t xml:space="preserve">9. </w:t>
      </w:r>
      <w:hyperlink r:id="rId44" w:history="1">
        <w:r w:rsidR="00745130" w:rsidRPr="00BF7F29">
          <w:rPr>
            <w:rStyle w:val="a3"/>
            <w:sz w:val="24"/>
            <w:szCs w:val="24"/>
          </w:rPr>
          <w:t>www.minjust.gov.ua</w:t>
        </w:r>
      </w:hyperlink>
      <w:r w:rsidR="00745130">
        <w:rPr>
          <w:sz w:val="24"/>
          <w:szCs w:val="24"/>
        </w:rPr>
        <w:t xml:space="preserve"> </w:t>
      </w:r>
      <w:r w:rsidRPr="00E66F99">
        <w:rPr>
          <w:sz w:val="24"/>
          <w:szCs w:val="24"/>
        </w:rPr>
        <w:t xml:space="preserve"> – офіційний сайт Міністерства юстиції України.</w:t>
      </w:r>
    </w:p>
    <w:p w14:paraId="4F4E7075" w14:textId="1C696018" w:rsidR="00E66F99" w:rsidRPr="00E66F99" w:rsidRDefault="00E66F99" w:rsidP="00BD2568">
      <w:pPr>
        <w:pStyle w:val="TableParagraph"/>
        <w:ind w:left="567"/>
        <w:jc w:val="both"/>
        <w:rPr>
          <w:sz w:val="24"/>
          <w:szCs w:val="24"/>
        </w:rPr>
      </w:pPr>
      <w:r w:rsidRPr="00E66F99">
        <w:rPr>
          <w:sz w:val="24"/>
          <w:szCs w:val="24"/>
        </w:rPr>
        <w:t xml:space="preserve">10. </w:t>
      </w:r>
      <w:hyperlink r:id="rId45" w:history="1">
        <w:r w:rsidR="00745130" w:rsidRPr="00BF7F29">
          <w:rPr>
            <w:rStyle w:val="a3"/>
            <w:sz w:val="24"/>
            <w:szCs w:val="24"/>
          </w:rPr>
          <w:t>www.ombudsman.kiev.ua</w:t>
        </w:r>
      </w:hyperlink>
      <w:r w:rsidR="00745130">
        <w:rPr>
          <w:sz w:val="24"/>
          <w:szCs w:val="24"/>
        </w:rPr>
        <w:t xml:space="preserve"> </w:t>
      </w:r>
      <w:r w:rsidRPr="00E66F99">
        <w:rPr>
          <w:sz w:val="24"/>
          <w:szCs w:val="24"/>
        </w:rPr>
        <w:t xml:space="preserve"> – офіційний сайт Уповноваженого Верховної</w:t>
      </w:r>
      <w:r w:rsidR="00BD2568">
        <w:rPr>
          <w:sz w:val="24"/>
          <w:szCs w:val="24"/>
        </w:rPr>
        <w:t xml:space="preserve"> </w:t>
      </w:r>
      <w:r w:rsidRPr="00E66F99">
        <w:rPr>
          <w:sz w:val="24"/>
          <w:szCs w:val="24"/>
        </w:rPr>
        <w:t>Ради України з прав людини.</w:t>
      </w:r>
    </w:p>
    <w:p w14:paraId="0F3D1B1D" w14:textId="38828069" w:rsidR="00E66F99" w:rsidRPr="00E66F99" w:rsidRDefault="00E66F99" w:rsidP="00E66F99">
      <w:pPr>
        <w:pStyle w:val="TableParagraph"/>
        <w:ind w:firstLine="567"/>
        <w:jc w:val="both"/>
        <w:rPr>
          <w:sz w:val="24"/>
          <w:szCs w:val="24"/>
        </w:rPr>
      </w:pPr>
      <w:r w:rsidRPr="00E66F99">
        <w:rPr>
          <w:sz w:val="24"/>
          <w:szCs w:val="24"/>
        </w:rPr>
        <w:t xml:space="preserve">11. </w:t>
      </w:r>
      <w:hyperlink r:id="rId46" w:history="1">
        <w:r w:rsidR="00745130" w:rsidRPr="00BF7F29">
          <w:rPr>
            <w:rStyle w:val="a3"/>
            <w:sz w:val="24"/>
            <w:szCs w:val="24"/>
          </w:rPr>
          <w:t>http://www.kmu.gov.ua</w:t>
        </w:r>
      </w:hyperlink>
      <w:r w:rsidR="00745130">
        <w:rPr>
          <w:sz w:val="24"/>
          <w:szCs w:val="24"/>
        </w:rPr>
        <w:t xml:space="preserve"> – </w:t>
      </w:r>
      <w:r w:rsidRPr="00E66F99">
        <w:rPr>
          <w:sz w:val="24"/>
          <w:szCs w:val="24"/>
        </w:rPr>
        <w:t>Офіційний портал Кабінету Міністрів України.</w:t>
      </w:r>
    </w:p>
    <w:p w14:paraId="0F3964D4" w14:textId="3D5C9640" w:rsidR="008317BD" w:rsidRDefault="00E66F99" w:rsidP="00BD2568">
      <w:pPr>
        <w:pStyle w:val="TableParagraph"/>
        <w:ind w:firstLine="567"/>
        <w:jc w:val="both"/>
        <w:rPr>
          <w:sz w:val="24"/>
          <w:szCs w:val="24"/>
        </w:rPr>
      </w:pPr>
      <w:r w:rsidRPr="00E66F99">
        <w:rPr>
          <w:sz w:val="24"/>
          <w:szCs w:val="24"/>
        </w:rPr>
        <w:t xml:space="preserve">12. </w:t>
      </w:r>
      <w:hyperlink r:id="rId47" w:history="1">
        <w:r w:rsidR="00745130" w:rsidRPr="00BF7F29">
          <w:rPr>
            <w:rStyle w:val="a3"/>
            <w:sz w:val="24"/>
            <w:szCs w:val="24"/>
          </w:rPr>
          <w:t>http://www.nbuv.gov.ua</w:t>
        </w:r>
      </w:hyperlink>
      <w:r w:rsidR="00745130">
        <w:rPr>
          <w:sz w:val="24"/>
          <w:szCs w:val="24"/>
        </w:rPr>
        <w:t xml:space="preserve"> – </w:t>
      </w:r>
      <w:r w:rsidRPr="00E66F99">
        <w:rPr>
          <w:sz w:val="24"/>
          <w:szCs w:val="24"/>
        </w:rPr>
        <w:t>Офіційний сайт Національної бібліотеки імені</w:t>
      </w:r>
      <w:r w:rsidR="00BD2568">
        <w:rPr>
          <w:sz w:val="24"/>
          <w:szCs w:val="24"/>
        </w:rPr>
        <w:t xml:space="preserve"> </w:t>
      </w:r>
      <w:r w:rsidRPr="00E66F99">
        <w:rPr>
          <w:sz w:val="24"/>
          <w:szCs w:val="24"/>
        </w:rPr>
        <w:t>В.І. Вернадського.</w:t>
      </w:r>
    </w:p>
    <w:p w14:paraId="05B163F1" w14:textId="77777777" w:rsidR="008317BD" w:rsidRDefault="008317BD" w:rsidP="008317BD">
      <w:pPr>
        <w:pStyle w:val="TableParagraph"/>
        <w:ind w:firstLine="567"/>
        <w:jc w:val="both"/>
        <w:rPr>
          <w:sz w:val="24"/>
          <w:szCs w:val="24"/>
        </w:rPr>
      </w:pPr>
      <w:r>
        <w:rPr>
          <w:sz w:val="24"/>
          <w:szCs w:val="24"/>
        </w:rPr>
        <w:t xml:space="preserve">13. </w:t>
      </w:r>
      <w:hyperlink r:id="rId48" w:history="1">
        <w:r w:rsidRPr="00506624">
          <w:rPr>
            <w:rStyle w:val="a3"/>
            <w:sz w:val="24"/>
            <w:szCs w:val="24"/>
          </w:rPr>
          <w:t>www.rainbow.gov.ua</w:t>
        </w:r>
      </w:hyperlink>
      <w:r>
        <w:rPr>
          <w:sz w:val="24"/>
          <w:szCs w:val="24"/>
        </w:rPr>
        <w:t xml:space="preserve"> </w:t>
      </w:r>
      <w:r w:rsidR="0006284C" w:rsidRPr="0006284C">
        <w:rPr>
          <w:sz w:val="24"/>
          <w:szCs w:val="24"/>
        </w:rPr>
        <w:t xml:space="preserve"> – Рада Національної Безпеки та Оборони України</w:t>
      </w:r>
      <w:r>
        <w:rPr>
          <w:sz w:val="24"/>
          <w:szCs w:val="24"/>
        </w:rPr>
        <w:t xml:space="preserve"> </w:t>
      </w:r>
    </w:p>
    <w:p w14:paraId="28E910EC" w14:textId="3CFAE2F0" w:rsidR="008317BD" w:rsidRDefault="008317BD" w:rsidP="008317BD">
      <w:pPr>
        <w:pStyle w:val="TableParagraph"/>
        <w:ind w:firstLine="567"/>
        <w:jc w:val="both"/>
        <w:rPr>
          <w:sz w:val="24"/>
          <w:szCs w:val="24"/>
        </w:rPr>
      </w:pPr>
      <w:r>
        <w:rPr>
          <w:sz w:val="24"/>
          <w:szCs w:val="24"/>
        </w:rPr>
        <w:t xml:space="preserve">14. </w:t>
      </w:r>
      <w:hyperlink r:id="rId49" w:history="1">
        <w:r w:rsidRPr="00506624">
          <w:rPr>
            <w:rStyle w:val="a3"/>
            <w:sz w:val="24"/>
            <w:szCs w:val="24"/>
          </w:rPr>
          <w:t>http://www.rada.gov.ua</w:t>
        </w:r>
      </w:hyperlink>
      <w:r>
        <w:rPr>
          <w:sz w:val="24"/>
          <w:szCs w:val="24"/>
        </w:rPr>
        <w:t xml:space="preserve">  </w:t>
      </w:r>
      <w:r w:rsidR="0006284C" w:rsidRPr="0006284C">
        <w:rPr>
          <w:sz w:val="24"/>
          <w:szCs w:val="24"/>
        </w:rPr>
        <w:t xml:space="preserve"> – Відомості Верховної Ради України. </w:t>
      </w:r>
    </w:p>
    <w:p w14:paraId="5716251F" w14:textId="77777777" w:rsidR="008317BD" w:rsidRPr="00BD2568" w:rsidRDefault="008317BD" w:rsidP="008317BD">
      <w:pPr>
        <w:pStyle w:val="TableParagraph"/>
        <w:ind w:firstLine="567"/>
        <w:jc w:val="both"/>
        <w:rPr>
          <w:sz w:val="24"/>
          <w:szCs w:val="24"/>
        </w:rPr>
      </w:pPr>
      <w:r>
        <w:rPr>
          <w:sz w:val="24"/>
          <w:szCs w:val="24"/>
        </w:rPr>
        <w:t>15</w:t>
      </w:r>
      <w:r w:rsidRPr="00BD2568">
        <w:rPr>
          <w:sz w:val="24"/>
          <w:szCs w:val="24"/>
        </w:rPr>
        <w:t xml:space="preserve">. </w:t>
      </w:r>
      <w:r w:rsidRPr="00BD2568">
        <w:rPr>
          <w:sz w:val="24"/>
          <w:szCs w:val="24"/>
        </w:rPr>
        <w:fldChar w:fldCharType="begin"/>
      </w:r>
      <w:r w:rsidRPr="00BD2568">
        <w:rPr>
          <w:sz w:val="24"/>
          <w:szCs w:val="24"/>
        </w:rPr>
        <w:instrText xml:space="preserve"> HYPERLINK "http://ukurier.gov.ua/uk – Урядовий кур’єр. </w:instrText>
      </w:r>
    </w:p>
    <w:p w14:paraId="079B004A" w14:textId="77777777" w:rsidR="008317BD" w:rsidRPr="00BD2568" w:rsidRDefault="008317BD" w:rsidP="008317BD">
      <w:pPr>
        <w:pStyle w:val="TableParagraph"/>
        <w:ind w:firstLine="567"/>
        <w:jc w:val="both"/>
        <w:rPr>
          <w:rStyle w:val="a3"/>
          <w:color w:val="auto"/>
          <w:sz w:val="24"/>
          <w:szCs w:val="24"/>
          <w:u w:val="none"/>
        </w:rPr>
      </w:pPr>
      <w:r w:rsidRPr="00BD2568">
        <w:rPr>
          <w:sz w:val="24"/>
          <w:szCs w:val="24"/>
        </w:rPr>
        <w:instrText xml:space="preserve">16" </w:instrText>
      </w:r>
      <w:r w:rsidRPr="00BD2568">
        <w:rPr>
          <w:sz w:val="24"/>
          <w:szCs w:val="24"/>
        </w:rPr>
        <w:fldChar w:fldCharType="separate"/>
      </w:r>
      <w:r w:rsidRPr="00BD2568">
        <w:rPr>
          <w:rStyle w:val="a3"/>
          <w:sz w:val="24"/>
          <w:szCs w:val="24"/>
          <w:u w:val="none"/>
        </w:rPr>
        <w:t xml:space="preserve">http://ukurier.gov.ua/uk </w:t>
      </w:r>
      <w:r w:rsidRPr="00BD2568">
        <w:rPr>
          <w:rStyle w:val="a3"/>
          <w:color w:val="auto"/>
          <w:sz w:val="24"/>
          <w:szCs w:val="24"/>
          <w:u w:val="none"/>
        </w:rPr>
        <w:t xml:space="preserve">– Урядовий кур’єр. </w:t>
      </w:r>
    </w:p>
    <w:p w14:paraId="01BB90D9" w14:textId="5FD2B49A" w:rsidR="008317BD" w:rsidRDefault="008317BD" w:rsidP="008317BD">
      <w:pPr>
        <w:pStyle w:val="TableParagraph"/>
        <w:ind w:firstLine="567"/>
        <w:jc w:val="both"/>
        <w:rPr>
          <w:sz w:val="24"/>
          <w:szCs w:val="24"/>
        </w:rPr>
      </w:pPr>
      <w:r w:rsidRPr="00BD2568">
        <w:rPr>
          <w:rStyle w:val="a3"/>
          <w:color w:val="auto"/>
          <w:sz w:val="24"/>
          <w:szCs w:val="24"/>
          <w:u w:val="none"/>
        </w:rPr>
        <w:t>16</w:t>
      </w:r>
      <w:r w:rsidRPr="00BD2568">
        <w:rPr>
          <w:sz w:val="24"/>
          <w:szCs w:val="24"/>
        </w:rPr>
        <w:fldChar w:fldCharType="end"/>
      </w:r>
      <w:r>
        <w:rPr>
          <w:sz w:val="24"/>
          <w:szCs w:val="24"/>
        </w:rPr>
        <w:t xml:space="preserve">. </w:t>
      </w:r>
      <w:hyperlink r:id="rId50" w:history="1">
        <w:r w:rsidRPr="00506624">
          <w:rPr>
            <w:rStyle w:val="a3"/>
            <w:sz w:val="24"/>
            <w:szCs w:val="24"/>
          </w:rPr>
          <w:t>http://www.golos.com.ua</w:t>
        </w:r>
      </w:hyperlink>
      <w:r>
        <w:rPr>
          <w:sz w:val="24"/>
          <w:szCs w:val="24"/>
        </w:rPr>
        <w:t xml:space="preserve"> </w:t>
      </w:r>
      <w:r w:rsidR="0006284C" w:rsidRPr="0006284C">
        <w:rPr>
          <w:sz w:val="24"/>
          <w:szCs w:val="24"/>
        </w:rPr>
        <w:t xml:space="preserve"> – Голос України. </w:t>
      </w:r>
    </w:p>
    <w:p w14:paraId="420C43D6" w14:textId="2B6D8D13" w:rsidR="008317BD" w:rsidRDefault="0006284C" w:rsidP="008317BD">
      <w:pPr>
        <w:pStyle w:val="TableParagraph"/>
        <w:ind w:firstLine="567"/>
        <w:jc w:val="both"/>
        <w:rPr>
          <w:sz w:val="24"/>
          <w:szCs w:val="24"/>
        </w:rPr>
      </w:pPr>
      <w:r w:rsidRPr="0006284C">
        <w:rPr>
          <w:sz w:val="24"/>
          <w:szCs w:val="24"/>
        </w:rPr>
        <w:t>17.</w:t>
      </w:r>
      <w:r w:rsidR="008317BD">
        <w:rPr>
          <w:sz w:val="24"/>
          <w:szCs w:val="24"/>
        </w:rPr>
        <w:t xml:space="preserve"> </w:t>
      </w:r>
      <w:hyperlink r:id="rId51" w:history="1">
        <w:r w:rsidR="008317BD" w:rsidRPr="00506624">
          <w:rPr>
            <w:rStyle w:val="a3"/>
            <w:sz w:val="24"/>
            <w:szCs w:val="24"/>
          </w:rPr>
          <w:t>http://ovu.com.ua/articles</w:t>
        </w:r>
      </w:hyperlink>
      <w:r w:rsidR="008317BD">
        <w:rPr>
          <w:sz w:val="24"/>
          <w:szCs w:val="24"/>
        </w:rPr>
        <w:t xml:space="preserve"> </w:t>
      </w:r>
      <w:r w:rsidRPr="0006284C">
        <w:rPr>
          <w:sz w:val="24"/>
          <w:szCs w:val="24"/>
        </w:rPr>
        <w:t xml:space="preserve"> – Офіційний вісник України</w:t>
      </w:r>
    </w:p>
    <w:p w14:paraId="7FA9E7B0" w14:textId="68030FC0" w:rsidR="008317BD" w:rsidRDefault="0006284C" w:rsidP="008317BD">
      <w:pPr>
        <w:pStyle w:val="TableParagraph"/>
        <w:ind w:firstLine="567"/>
        <w:jc w:val="both"/>
        <w:rPr>
          <w:sz w:val="24"/>
          <w:szCs w:val="24"/>
        </w:rPr>
      </w:pPr>
      <w:r w:rsidRPr="0006284C">
        <w:rPr>
          <w:sz w:val="24"/>
          <w:szCs w:val="24"/>
        </w:rPr>
        <w:t>18.</w:t>
      </w:r>
      <w:r w:rsidR="008317BD">
        <w:rPr>
          <w:sz w:val="24"/>
          <w:szCs w:val="24"/>
        </w:rPr>
        <w:t xml:space="preserve"> </w:t>
      </w:r>
      <w:hyperlink r:id="rId52" w:history="1">
        <w:r w:rsidR="008317BD" w:rsidRPr="00506624">
          <w:rPr>
            <w:rStyle w:val="a3"/>
            <w:sz w:val="24"/>
            <w:szCs w:val="24"/>
          </w:rPr>
          <w:t>http://ovu.com.ua</w:t>
        </w:r>
      </w:hyperlink>
      <w:r w:rsidR="008317BD">
        <w:rPr>
          <w:sz w:val="24"/>
          <w:szCs w:val="24"/>
        </w:rPr>
        <w:t xml:space="preserve"> </w:t>
      </w:r>
      <w:r w:rsidRPr="0006284C">
        <w:rPr>
          <w:sz w:val="24"/>
          <w:szCs w:val="24"/>
        </w:rPr>
        <w:t xml:space="preserve"> – Правова інформація України</w:t>
      </w:r>
    </w:p>
    <w:p w14:paraId="5284F39C" w14:textId="251D4396" w:rsidR="008317BD" w:rsidRDefault="0006284C" w:rsidP="008317BD">
      <w:pPr>
        <w:pStyle w:val="TableParagraph"/>
        <w:ind w:firstLine="567"/>
        <w:jc w:val="both"/>
        <w:rPr>
          <w:sz w:val="24"/>
          <w:szCs w:val="24"/>
        </w:rPr>
      </w:pPr>
      <w:r w:rsidRPr="0006284C">
        <w:rPr>
          <w:sz w:val="24"/>
          <w:szCs w:val="24"/>
        </w:rPr>
        <w:t>19.</w:t>
      </w:r>
      <w:r w:rsidR="008317BD">
        <w:rPr>
          <w:sz w:val="24"/>
          <w:szCs w:val="24"/>
        </w:rPr>
        <w:t xml:space="preserve"> </w:t>
      </w:r>
      <w:hyperlink r:id="rId53" w:history="1">
        <w:r w:rsidR="008317BD" w:rsidRPr="00506624">
          <w:rPr>
            <w:rStyle w:val="a3"/>
            <w:sz w:val="24"/>
            <w:szCs w:val="24"/>
          </w:rPr>
          <w:t>http://www.nau.kiev.ua</w:t>
        </w:r>
      </w:hyperlink>
      <w:r w:rsidR="008317BD">
        <w:rPr>
          <w:sz w:val="24"/>
          <w:szCs w:val="24"/>
        </w:rPr>
        <w:t xml:space="preserve"> </w:t>
      </w:r>
      <w:r w:rsidRPr="0006284C">
        <w:rPr>
          <w:sz w:val="24"/>
          <w:szCs w:val="24"/>
        </w:rPr>
        <w:t xml:space="preserve"> – «</w:t>
      </w:r>
      <w:proofErr w:type="spellStart"/>
      <w:r w:rsidRPr="0006284C">
        <w:rPr>
          <w:sz w:val="24"/>
          <w:szCs w:val="24"/>
        </w:rPr>
        <w:t>Інформтехнологія</w:t>
      </w:r>
      <w:proofErr w:type="spellEnd"/>
      <w:r w:rsidRPr="0006284C">
        <w:rPr>
          <w:sz w:val="24"/>
          <w:szCs w:val="24"/>
        </w:rPr>
        <w:t>» - правові бази</w:t>
      </w:r>
    </w:p>
    <w:p w14:paraId="70FD6667" w14:textId="5E8D9D88" w:rsidR="008317BD" w:rsidRDefault="0006284C" w:rsidP="008317BD">
      <w:pPr>
        <w:pStyle w:val="TableParagraph"/>
        <w:ind w:firstLine="567"/>
        <w:jc w:val="both"/>
        <w:rPr>
          <w:sz w:val="24"/>
          <w:szCs w:val="24"/>
        </w:rPr>
      </w:pPr>
      <w:r w:rsidRPr="0006284C">
        <w:rPr>
          <w:sz w:val="24"/>
          <w:szCs w:val="24"/>
        </w:rPr>
        <w:t>2</w:t>
      </w:r>
      <w:r w:rsidR="008317BD">
        <w:rPr>
          <w:sz w:val="24"/>
          <w:szCs w:val="24"/>
        </w:rPr>
        <w:t>0</w:t>
      </w:r>
      <w:r w:rsidR="00BD2568">
        <w:rPr>
          <w:sz w:val="24"/>
          <w:szCs w:val="24"/>
        </w:rPr>
        <w:t xml:space="preserve">. </w:t>
      </w:r>
      <w:hyperlink r:id="rId54" w:history="1">
        <w:r w:rsidR="00BD2568" w:rsidRPr="00506624">
          <w:rPr>
            <w:rStyle w:val="a3"/>
            <w:sz w:val="24"/>
            <w:szCs w:val="24"/>
          </w:rPr>
          <w:t>http://www.lawbook.org.ua</w:t>
        </w:r>
      </w:hyperlink>
      <w:r w:rsidR="00BD2568">
        <w:rPr>
          <w:sz w:val="24"/>
          <w:szCs w:val="24"/>
        </w:rPr>
        <w:t xml:space="preserve"> </w:t>
      </w:r>
      <w:r w:rsidRPr="0006284C">
        <w:rPr>
          <w:sz w:val="24"/>
          <w:szCs w:val="24"/>
        </w:rPr>
        <w:t xml:space="preserve"> – Бібліотека юриста</w:t>
      </w:r>
    </w:p>
    <w:p w14:paraId="768EED0F" w14:textId="10FFD8FC" w:rsidR="008317BD" w:rsidRDefault="0006284C" w:rsidP="008317BD">
      <w:pPr>
        <w:pStyle w:val="TableParagraph"/>
        <w:ind w:firstLine="567"/>
        <w:jc w:val="both"/>
        <w:rPr>
          <w:sz w:val="24"/>
          <w:szCs w:val="24"/>
        </w:rPr>
      </w:pPr>
      <w:r w:rsidRPr="0006284C">
        <w:rPr>
          <w:sz w:val="24"/>
          <w:szCs w:val="24"/>
        </w:rPr>
        <w:t>2</w:t>
      </w:r>
      <w:r w:rsidR="008317BD">
        <w:rPr>
          <w:sz w:val="24"/>
          <w:szCs w:val="24"/>
        </w:rPr>
        <w:t>1</w:t>
      </w:r>
      <w:r w:rsidRPr="0006284C">
        <w:rPr>
          <w:sz w:val="24"/>
          <w:szCs w:val="24"/>
        </w:rPr>
        <w:t>.</w:t>
      </w:r>
      <w:r w:rsidR="008317BD">
        <w:rPr>
          <w:sz w:val="24"/>
          <w:szCs w:val="24"/>
        </w:rPr>
        <w:t xml:space="preserve"> </w:t>
      </w:r>
      <w:hyperlink r:id="rId55" w:history="1">
        <w:r w:rsidR="00BD2568" w:rsidRPr="00506624">
          <w:rPr>
            <w:rStyle w:val="a3"/>
            <w:sz w:val="24"/>
            <w:szCs w:val="24"/>
          </w:rPr>
          <w:t>http://www.liga.kiev.ua</w:t>
        </w:r>
      </w:hyperlink>
      <w:r w:rsidR="00BD2568">
        <w:rPr>
          <w:sz w:val="24"/>
          <w:szCs w:val="24"/>
        </w:rPr>
        <w:t xml:space="preserve"> </w:t>
      </w:r>
      <w:proofErr w:type="spellStart"/>
      <w:r w:rsidRPr="0006284C">
        <w:rPr>
          <w:sz w:val="24"/>
          <w:szCs w:val="24"/>
        </w:rPr>
        <w:t>Jlira</w:t>
      </w:r>
      <w:proofErr w:type="spellEnd"/>
      <w:r w:rsidRPr="0006284C">
        <w:rPr>
          <w:sz w:val="24"/>
          <w:szCs w:val="24"/>
        </w:rPr>
        <w:t xml:space="preserve"> – Всеукраїнська мережа розповсюдження</w:t>
      </w:r>
      <w:r w:rsidR="008317BD">
        <w:rPr>
          <w:sz w:val="24"/>
          <w:szCs w:val="24"/>
        </w:rPr>
        <w:t xml:space="preserve"> </w:t>
      </w:r>
      <w:r w:rsidRPr="0006284C">
        <w:rPr>
          <w:sz w:val="24"/>
          <w:szCs w:val="24"/>
        </w:rPr>
        <w:t>правової інформації.</w:t>
      </w:r>
    </w:p>
    <w:p w14:paraId="6BF748AB" w14:textId="4ADE03AC" w:rsidR="008317BD" w:rsidRDefault="0006284C" w:rsidP="008317BD">
      <w:pPr>
        <w:pStyle w:val="TableParagraph"/>
        <w:ind w:firstLine="567"/>
        <w:jc w:val="both"/>
        <w:rPr>
          <w:sz w:val="24"/>
          <w:szCs w:val="24"/>
        </w:rPr>
      </w:pPr>
      <w:r w:rsidRPr="0006284C">
        <w:rPr>
          <w:sz w:val="24"/>
          <w:szCs w:val="24"/>
        </w:rPr>
        <w:t>2</w:t>
      </w:r>
      <w:r w:rsidR="008317BD">
        <w:rPr>
          <w:sz w:val="24"/>
          <w:szCs w:val="24"/>
        </w:rPr>
        <w:t>2</w:t>
      </w:r>
      <w:r w:rsidRPr="0006284C">
        <w:rPr>
          <w:sz w:val="24"/>
          <w:szCs w:val="24"/>
        </w:rPr>
        <w:t>.</w:t>
      </w:r>
      <w:r w:rsidR="008317BD">
        <w:rPr>
          <w:sz w:val="24"/>
          <w:szCs w:val="24"/>
        </w:rPr>
        <w:t xml:space="preserve"> </w:t>
      </w:r>
      <w:hyperlink r:id="rId56" w:history="1">
        <w:r w:rsidR="00BD2568" w:rsidRPr="00506624">
          <w:rPr>
            <w:rStyle w:val="a3"/>
            <w:sz w:val="24"/>
            <w:szCs w:val="24"/>
          </w:rPr>
          <w:t>www.ukraine.org/press.html</w:t>
        </w:r>
      </w:hyperlink>
      <w:r w:rsidR="00BD2568">
        <w:rPr>
          <w:sz w:val="24"/>
          <w:szCs w:val="24"/>
        </w:rPr>
        <w:t xml:space="preserve"> </w:t>
      </w:r>
      <w:r w:rsidRPr="0006284C">
        <w:rPr>
          <w:sz w:val="24"/>
          <w:szCs w:val="24"/>
        </w:rPr>
        <w:t xml:space="preserve"> – Українська преса</w:t>
      </w:r>
    </w:p>
    <w:p w14:paraId="0A8F1298" w14:textId="77777777" w:rsidR="00226060" w:rsidRDefault="008317BD" w:rsidP="00226060">
      <w:pPr>
        <w:pStyle w:val="TableParagraph"/>
        <w:ind w:firstLine="567"/>
        <w:jc w:val="both"/>
        <w:rPr>
          <w:sz w:val="24"/>
          <w:szCs w:val="24"/>
        </w:rPr>
      </w:pPr>
      <w:r>
        <w:rPr>
          <w:sz w:val="24"/>
          <w:szCs w:val="24"/>
        </w:rPr>
        <w:t>25</w:t>
      </w:r>
      <w:r w:rsidR="0006284C" w:rsidRPr="0006284C">
        <w:rPr>
          <w:sz w:val="24"/>
          <w:szCs w:val="24"/>
        </w:rPr>
        <w:t>.</w:t>
      </w:r>
      <w:r>
        <w:rPr>
          <w:sz w:val="24"/>
          <w:szCs w:val="24"/>
        </w:rPr>
        <w:t xml:space="preserve"> </w:t>
      </w:r>
      <w:hyperlink r:id="rId57" w:history="1">
        <w:r w:rsidR="00BD2568" w:rsidRPr="00506624">
          <w:rPr>
            <w:rStyle w:val="a3"/>
            <w:sz w:val="24"/>
            <w:szCs w:val="24"/>
          </w:rPr>
          <w:t>http://www.practix.com</w:t>
        </w:r>
      </w:hyperlink>
      <w:r w:rsidR="00BD2568">
        <w:rPr>
          <w:sz w:val="24"/>
          <w:szCs w:val="24"/>
        </w:rPr>
        <w:t xml:space="preserve"> </w:t>
      </w:r>
      <w:r w:rsidR="0006284C" w:rsidRPr="0006284C">
        <w:rPr>
          <w:sz w:val="24"/>
          <w:szCs w:val="24"/>
        </w:rPr>
        <w:t xml:space="preserve"> – Юридична практик</w:t>
      </w:r>
      <w:r w:rsidR="00226060">
        <w:rPr>
          <w:sz w:val="24"/>
          <w:szCs w:val="24"/>
        </w:rPr>
        <w:t xml:space="preserve"> </w:t>
      </w:r>
    </w:p>
    <w:p w14:paraId="13DC05DA" w14:textId="77777777" w:rsidR="00226060" w:rsidRDefault="00226060" w:rsidP="00226060">
      <w:pPr>
        <w:pStyle w:val="TableParagraph"/>
        <w:ind w:firstLine="567"/>
        <w:jc w:val="both"/>
        <w:rPr>
          <w:sz w:val="24"/>
          <w:szCs w:val="24"/>
        </w:rPr>
      </w:pPr>
      <w:r>
        <w:rPr>
          <w:sz w:val="24"/>
          <w:szCs w:val="24"/>
        </w:rPr>
        <w:t>26</w:t>
      </w:r>
      <w:r w:rsidRPr="00226060">
        <w:rPr>
          <w:sz w:val="24"/>
          <w:szCs w:val="24"/>
        </w:rPr>
        <w:t xml:space="preserve">. </w:t>
      </w:r>
      <w:hyperlink r:id="rId58" w:history="1">
        <w:r w:rsidRPr="00FC7B4D">
          <w:rPr>
            <w:rStyle w:val="a3"/>
            <w:sz w:val="24"/>
            <w:szCs w:val="24"/>
          </w:rPr>
          <w:t>http://pravo.org.ua</w:t>
        </w:r>
      </w:hyperlink>
      <w:r>
        <w:rPr>
          <w:sz w:val="24"/>
          <w:szCs w:val="24"/>
        </w:rPr>
        <w:t xml:space="preserve"> </w:t>
      </w:r>
      <w:r w:rsidRPr="00226060">
        <w:rPr>
          <w:sz w:val="24"/>
          <w:szCs w:val="24"/>
        </w:rPr>
        <w:t xml:space="preserve"> – Центр політико-правових реформ;</w:t>
      </w:r>
    </w:p>
    <w:p w14:paraId="6001408F" w14:textId="77777777" w:rsidR="00226060" w:rsidRDefault="00226060" w:rsidP="00226060">
      <w:pPr>
        <w:pStyle w:val="TableParagraph"/>
        <w:ind w:firstLine="567"/>
        <w:jc w:val="both"/>
        <w:rPr>
          <w:sz w:val="24"/>
          <w:szCs w:val="24"/>
        </w:rPr>
      </w:pPr>
      <w:r>
        <w:rPr>
          <w:sz w:val="24"/>
          <w:szCs w:val="24"/>
        </w:rPr>
        <w:t xml:space="preserve">27. </w:t>
      </w:r>
      <w:hyperlink r:id="rId59" w:history="1">
        <w:r w:rsidRPr="00FC7B4D">
          <w:rPr>
            <w:rStyle w:val="a3"/>
            <w:sz w:val="24"/>
            <w:szCs w:val="24"/>
          </w:rPr>
          <w:t>http://library.law.yale.edu</w:t>
        </w:r>
      </w:hyperlink>
      <w:r>
        <w:rPr>
          <w:sz w:val="24"/>
          <w:szCs w:val="24"/>
        </w:rPr>
        <w:t xml:space="preserve"> </w:t>
      </w:r>
      <w:r w:rsidRPr="00226060">
        <w:rPr>
          <w:sz w:val="24"/>
          <w:szCs w:val="24"/>
        </w:rPr>
        <w:t xml:space="preserve"> –Юридична бібліотека Школи права Єльського університету;</w:t>
      </w:r>
    </w:p>
    <w:p w14:paraId="3B7900E3" w14:textId="77777777" w:rsidR="00226060" w:rsidRDefault="00226060" w:rsidP="00226060">
      <w:pPr>
        <w:pStyle w:val="TableParagraph"/>
        <w:ind w:firstLine="567"/>
        <w:jc w:val="both"/>
        <w:rPr>
          <w:sz w:val="24"/>
          <w:szCs w:val="24"/>
        </w:rPr>
      </w:pPr>
      <w:r>
        <w:rPr>
          <w:sz w:val="24"/>
          <w:szCs w:val="24"/>
        </w:rPr>
        <w:t>28</w:t>
      </w:r>
      <w:r w:rsidRPr="00226060">
        <w:rPr>
          <w:sz w:val="24"/>
          <w:szCs w:val="24"/>
        </w:rPr>
        <w:t xml:space="preserve">. </w:t>
      </w:r>
      <w:hyperlink r:id="rId60" w:history="1">
        <w:r w:rsidRPr="00FC7B4D">
          <w:rPr>
            <w:rStyle w:val="a3"/>
            <w:sz w:val="24"/>
            <w:szCs w:val="24"/>
          </w:rPr>
          <w:t>http://www.president.gov.ua/</w:t>
        </w:r>
      </w:hyperlink>
      <w:r>
        <w:rPr>
          <w:sz w:val="24"/>
          <w:szCs w:val="24"/>
        </w:rPr>
        <w:t xml:space="preserve"> </w:t>
      </w:r>
      <w:r w:rsidRPr="00226060">
        <w:rPr>
          <w:sz w:val="24"/>
          <w:szCs w:val="24"/>
        </w:rPr>
        <w:t xml:space="preserve"> Офіційний сайт Президента України;</w:t>
      </w:r>
    </w:p>
    <w:p w14:paraId="0F8F3D62" w14:textId="77777777" w:rsidR="00226060" w:rsidRDefault="00226060" w:rsidP="00226060">
      <w:pPr>
        <w:pStyle w:val="TableParagraph"/>
        <w:ind w:firstLine="567"/>
        <w:jc w:val="both"/>
        <w:rPr>
          <w:sz w:val="24"/>
          <w:szCs w:val="24"/>
        </w:rPr>
      </w:pPr>
      <w:r>
        <w:rPr>
          <w:sz w:val="24"/>
          <w:szCs w:val="24"/>
        </w:rPr>
        <w:t xml:space="preserve">29. </w:t>
      </w:r>
      <w:hyperlink r:id="rId61" w:history="1">
        <w:r w:rsidRPr="00FC7B4D">
          <w:rPr>
            <w:rStyle w:val="a3"/>
            <w:sz w:val="24"/>
            <w:szCs w:val="24"/>
          </w:rPr>
          <w:t>http://www.rada.gov.ua/</w:t>
        </w:r>
      </w:hyperlink>
      <w:r>
        <w:rPr>
          <w:sz w:val="24"/>
          <w:szCs w:val="24"/>
        </w:rPr>
        <w:t xml:space="preserve"> </w:t>
      </w:r>
      <w:r w:rsidRPr="00226060">
        <w:rPr>
          <w:sz w:val="24"/>
          <w:szCs w:val="24"/>
        </w:rPr>
        <w:t xml:space="preserve"> – Офіційний портал Верховної ради України;</w:t>
      </w:r>
    </w:p>
    <w:p w14:paraId="5F5F873E" w14:textId="77777777" w:rsidR="00226060" w:rsidRDefault="00226060" w:rsidP="00226060">
      <w:pPr>
        <w:pStyle w:val="TableParagraph"/>
        <w:ind w:firstLine="567"/>
        <w:jc w:val="both"/>
        <w:rPr>
          <w:sz w:val="24"/>
          <w:szCs w:val="24"/>
        </w:rPr>
      </w:pPr>
      <w:r>
        <w:rPr>
          <w:sz w:val="24"/>
          <w:szCs w:val="24"/>
        </w:rPr>
        <w:t xml:space="preserve">30. </w:t>
      </w:r>
      <w:hyperlink r:id="rId62" w:history="1">
        <w:r w:rsidRPr="00FC7B4D">
          <w:rPr>
            <w:rStyle w:val="a3"/>
            <w:sz w:val="24"/>
            <w:szCs w:val="24"/>
          </w:rPr>
          <w:t>http://www.kmu.gov.ua</w:t>
        </w:r>
      </w:hyperlink>
      <w:r>
        <w:rPr>
          <w:sz w:val="24"/>
          <w:szCs w:val="24"/>
        </w:rPr>
        <w:t xml:space="preserve"> </w:t>
      </w:r>
      <w:r w:rsidRPr="00226060">
        <w:rPr>
          <w:sz w:val="24"/>
          <w:szCs w:val="24"/>
        </w:rPr>
        <w:t>/ – Офіційний портал Кабінету міністрів України;</w:t>
      </w:r>
    </w:p>
    <w:p w14:paraId="7BA7A118" w14:textId="77777777" w:rsidR="00226060" w:rsidRDefault="00226060" w:rsidP="00226060">
      <w:pPr>
        <w:pStyle w:val="TableParagraph"/>
        <w:ind w:firstLine="567"/>
        <w:jc w:val="both"/>
        <w:rPr>
          <w:sz w:val="24"/>
          <w:szCs w:val="24"/>
        </w:rPr>
      </w:pPr>
      <w:r>
        <w:rPr>
          <w:sz w:val="24"/>
          <w:szCs w:val="24"/>
        </w:rPr>
        <w:t>31</w:t>
      </w:r>
      <w:r w:rsidRPr="00226060">
        <w:rPr>
          <w:sz w:val="24"/>
          <w:szCs w:val="24"/>
        </w:rPr>
        <w:t xml:space="preserve">. </w:t>
      </w:r>
      <w:hyperlink r:id="rId63" w:history="1">
        <w:r w:rsidRPr="00FC7B4D">
          <w:rPr>
            <w:rStyle w:val="a3"/>
            <w:sz w:val="24"/>
            <w:szCs w:val="24"/>
          </w:rPr>
          <w:t>http://vkksu.gov.ua/</w:t>
        </w:r>
      </w:hyperlink>
      <w:r>
        <w:rPr>
          <w:sz w:val="24"/>
          <w:szCs w:val="24"/>
        </w:rPr>
        <w:t xml:space="preserve"> </w:t>
      </w:r>
      <w:r w:rsidRPr="00226060">
        <w:rPr>
          <w:sz w:val="24"/>
          <w:szCs w:val="24"/>
        </w:rPr>
        <w:t xml:space="preserve"> – Офіційний сайт Вищої кваліфікаційної комісії суддів України;</w:t>
      </w:r>
    </w:p>
    <w:p w14:paraId="51DFB5A8" w14:textId="328D8EAF" w:rsidR="00226060" w:rsidRPr="00226060" w:rsidRDefault="00226060" w:rsidP="00226060">
      <w:pPr>
        <w:pStyle w:val="TableParagraph"/>
        <w:ind w:firstLine="567"/>
        <w:jc w:val="both"/>
        <w:rPr>
          <w:sz w:val="24"/>
          <w:szCs w:val="24"/>
        </w:rPr>
      </w:pPr>
      <w:r>
        <w:rPr>
          <w:sz w:val="24"/>
          <w:szCs w:val="24"/>
        </w:rPr>
        <w:t>32</w:t>
      </w:r>
      <w:r w:rsidRPr="00226060">
        <w:rPr>
          <w:sz w:val="24"/>
          <w:szCs w:val="24"/>
        </w:rPr>
        <w:t xml:space="preserve">. </w:t>
      </w:r>
      <w:hyperlink r:id="rId64" w:history="1">
        <w:r w:rsidRPr="00FC7B4D">
          <w:rPr>
            <w:rStyle w:val="a3"/>
            <w:sz w:val="24"/>
            <w:szCs w:val="24"/>
          </w:rPr>
          <w:t>http://reyestr.court.gov.ua</w:t>
        </w:r>
      </w:hyperlink>
      <w:r>
        <w:rPr>
          <w:sz w:val="24"/>
          <w:szCs w:val="24"/>
        </w:rPr>
        <w:t xml:space="preserve"> </w:t>
      </w:r>
      <w:r w:rsidRPr="00226060">
        <w:rPr>
          <w:sz w:val="24"/>
          <w:szCs w:val="24"/>
        </w:rPr>
        <w:t xml:space="preserve"> – Офіційний сайт єдиного державного реєстру судових рішень</w:t>
      </w:r>
    </w:p>
    <w:p w14:paraId="6DDA8734" w14:textId="77777777" w:rsidR="00226060" w:rsidRDefault="00226060" w:rsidP="00226060">
      <w:pPr>
        <w:tabs>
          <w:tab w:val="left" w:pos="1102"/>
        </w:tabs>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України;</w:t>
      </w:r>
    </w:p>
    <w:p w14:paraId="29DE53E5" w14:textId="0264CE29" w:rsidR="00226060" w:rsidRDefault="00226060" w:rsidP="00226060">
      <w:pPr>
        <w:tabs>
          <w:tab w:val="left" w:pos="1102"/>
        </w:tabs>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33</w:t>
      </w:r>
      <w:r w:rsidRPr="00226060">
        <w:rPr>
          <w:rFonts w:ascii="Times New Roman" w:hAnsi="Times New Roman" w:cs="Times New Roman"/>
          <w:sz w:val="24"/>
          <w:szCs w:val="24"/>
          <w:lang w:val="uk-UA"/>
        </w:rPr>
        <w:t xml:space="preserve">. </w:t>
      </w:r>
      <w:hyperlink r:id="rId65" w:history="1">
        <w:r w:rsidRPr="00FC7B4D">
          <w:rPr>
            <w:rStyle w:val="a3"/>
            <w:rFonts w:ascii="Times New Roman" w:hAnsi="Times New Roman" w:cs="Times New Roman"/>
            <w:sz w:val="24"/>
            <w:szCs w:val="24"/>
            <w:lang w:val="uk-UA"/>
          </w:rPr>
          <w:t>http://www.echr.coe.int/</w:t>
        </w:r>
      </w:hyperlink>
      <w:r>
        <w:rPr>
          <w:rFonts w:ascii="Times New Roman" w:hAnsi="Times New Roman" w:cs="Times New Roman"/>
          <w:sz w:val="24"/>
          <w:szCs w:val="24"/>
          <w:lang w:val="uk-UA"/>
        </w:rPr>
        <w:t xml:space="preserve"> </w:t>
      </w:r>
      <w:r w:rsidRPr="00226060">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226060">
        <w:rPr>
          <w:rFonts w:ascii="Times New Roman" w:hAnsi="Times New Roman" w:cs="Times New Roman"/>
          <w:sz w:val="24"/>
          <w:szCs w:val="24"/>
          <w:lang w:val="uk-UA"/>
        </w:rPr>
        <w:t xml:space="preserve">Європейський </w:t>
      </w:r>
      <w:r>
        <w:rPr>
          <w:rFonts w:ascii="Times New Roman" w:hAnsi="Times New Roman" w:cs="Times New Roman"/>
          <w:sz w:val="24"/>
          <w:szCs w:val="24"/>
          <w:lang w:val="uk-UA"/>
        </w:rPr>
        <w:t>суд з прав людини</w:t>
      </w:r>
    </w:p>
    <w:p w14:paraId="1C06390B" w14:textId="5B56BD87" w:rsidR="00226060" w:rsidRPr="00226060" w:rsidRDefault="00226060" w:rsidP="00226060">
      <w:pPr>
        <w:tabs>
          <w:tab w:val="left" w:pos="1102"/>
        </w:tabs>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34</w:t>
      </w:r>
      <w:r w:rsidRPr="00226060">
        <w:rPr>
          <w:rFonts w:ascii="Times New Roman" w:hAnsi="Times New Roman" w:cs="Times New Roman"/>
          <w:sz w:val="24"/>
          <w:szCs w:val="24"/>
          <w:lang w:val="uk-UA"/>
        </w:rPr>
        <w:t xml:space="preserve">. </w:t>
      </w:r>
      <w:hyperlink r:id="rId66" w:history="1">
        <w:r w:rsidRPr="00FC7B4D">
          <w:rPr>
            <w:rStyle w:val="a3"/>
            <w:rFonts w:ascii="Times New Roman" w:hAnsi="Times New Roman" w:cs="Times New Roman"/>
            <w:sz w:val="24"/>
            <w:szCs w:val="24"/>
            <w:lang w:val="uk-UA"/>
          </w:rPr>
          <w:t>http://www.reyestr.court.gov.ua/</w:t>
        </w:r>
      </w:hyperlink>
      <w:r>
        <w:rPr>
          <w:rFonts w:ascii="Times New Roman" w:hAnsi="Times New Roman" w:cs="Times New Roman"/>
          <w:sz w:val="24"/>
          <w:szCs w:val="24"/>
          <w:lang w:val="uk-UA"/>
        </w:rPr>
        <w:t xml:space="preserve"> </w:t>
      </w:r>
      <w:r w:rsidRPr="00226060">
        <w:rPr>
          <w:rFonts w:ascii="Times New Roman" w:hAnsi="Times New Roman" w:cs="Times New Roman"/>
          <w:sz w:val="24"/>
          <w:szCs w:val="24"/>
          <w:lang w:val="uk-UA"/>
        </w:rPr>
        <w:t xml:space="preserve"> – Єдиний державний реєстр судових рішень</w:t>
      </w:r>
    </w:p>
    <w:p w14:paraId="35C7167D" w14:textId="309DDF13" w:rsidR="00226060" w:rsidRPr="00226060" w:rsidRDefault="00226060" w:rsidP="00226060">
      <w:pPr>
        <w:tabs>
          <w:tab w:val="left" w:pos="1102"/>
        </w:tabs>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35</w:t>
      </w:r>
      <w:r w:rsidRPr="00226060">
        <w:rPr>
          <w:rFonts w:ascii="Times New Roman" w:hAnsi="Times New Roman" w:cs="Times New Roman"/>
          <w:sz w:val="24"/>
          <w:szCs w:val="24"/>
          <w:lang w:val="uk-UA"/>
        </w:rPr>
        <w:t xml:space="preserve">. </w:t>
      </w:r>
      <w:hyperlink r:id="rId67" w:history="1">
        <w:r w:rsidRPr="00FC7B4D">
          <w:rPr>
            <w:rStyle w:val="a3"/>
            <w:rFonts w:ascii="Times New Roman" w:hAnsi="Times New Roman" w:cs="Times New Roman"/>
            <w:sz w:val="24"/>
            <w:szCs w:val="24"/>
            <w:lang w:val="uk-UA"/>
          </w:rPr>
          <w:t>http://www.vru.gov.ua</w:t>
        </w:r>
      </w:hyperlink>
      <w:r>
        <w:rPr>
          <w:rFonts w:ascii="Times New Roman" w:hAnsi="Times New Roman" w:cs="Times New Roman"/>
          <w:sz w:val="24"/>
          <w:szCs w:val="24"/>
          <w:lang w:val="uk-UA"/>
        </w:rPr>
        <w:t xml:space="preserve"> </w:t>
      </w:r>
      <w:r w:rsidRPr="00226060">
        <w:rPr>
          <w:rFonts w:ascii="Times New Roman" w:hAnsi="Times New Roman" w:cs="Times New Roman"/>
          <w:sz w:val="24"/>
          <w:szCs w:val="24"/>
          <w:lang w:val="uk-UA"/>
        </w:rPr>
        <w:t>/ – Вища рада юстиції</w:t>
      </w:r>
    </w:p>
    <w:p w14:paraId="7B9B26CF" w14:textId="2A5462F3" w:rsidR="00226060" w:rsidRPr="00FE763B" w:rsidRDefault="00226060" w:rsidP="00226060">
      <w:pPr>
        <w:tabs>
          <w:tab w:val="left" w:pos="1102"/>
        </w:tabs>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36</w:t>
      </w:r>
      <w:r w:rsidRPr="00226060">
        <w:rPr>
          <w:rFonts w:ascii="Times New Roman" w:hAnsi="Times New Roman" w:cs="Times New Roman"/>
          <w:sz w:val="24"/>
          <w:szCs w:val="24"/>
          <w:lang w:val="uk-UA"/>
        </w:rPr>
        <w:t xml:space="preserve">. </w:t>
      </w:r>
      <w:hyperlink r:id="rId68" w:history="1">
        <w:r w:rsidRPr="00FC7B4D">
          <w:rPr>
            <w:rStyle w:val="a3"/>
            <w:rFonts w:ascii="Times New Roman" w:hAnsi="Times New Roman" w:cs="Times New Roman"/>
            <w:sz w:val="24"/>
            <w:szCs w:val="24"/>
            <w:lang w:val="uk-UA"/>
          </w:rPr>
          <w:t>http://helsinki.org.ua/</w:t>
        </w:r>
      </w:hyperlink>
      <w:r>
        <w:rPr>
          <w:rFonts w:ascii="Times New Roman" w:hAnsi="Times New Roman" w:cs="Times New Roman"/>
          <w:sz w:val="24"/>
          <w:szCs w:val="24"/>
          <w:lang w:val="uk-UA"/>
        </w:rPr>
        <w:t xml:space="preserve"> </w:t>
      </w:r>
      <w:r w:rsidRPr="00226060">
        <w:rPr>
          <w:rFonts w:ascii="Times New Roman" w:hAnsi="Times New Roman" w:cs="Times New Roman"/>
          <w:sz w:val="24"/>
          <w:szCs w:val="24"/>
          <w:lang w:val="uk-UA"/>
        </w:rPr>
        <w:t xml:space="preserve"> – Українська Гельсінська спілка з прав людини</w:t>
      </w:r>
    </w:p>
    <w:p w14:paraId="7A7D86C6" w14:textId="77777777" w:rsidR="00E66F99" w:rsidRPr="00E66F99" w:rsidRDefault="00E66F99" w:rsidP="00C56ECF">
      <w:pPr>
        <w:spacing w:after="0" w:line="256" w:lineRule="auto"/>
        <w:jc w:val="center"/>
        <w:rPr>
          <w:rFonts w:ascii="Times New Roman" w:hAnsi="Times New Roman" w:cs="Times New Roman"/>
          <w:iCs/>
          <w:color w:val="000000"/>
          <w:sz w:val="24"/>
          <w:szCs w:val="24"/>
        </w:rPr>
      </w:pPr>
    </w:p>
    <w:p w14:paraId="74F052EF" w14:textId="3CA840E2" w:rsidR="00C56ECF" w:rsidRPr="00545E4E" w:rsidRDefault="00304089" w:rsidP="00C56ECF">
      <w:pPr>
        <w:spacing w:after="0" w:line="256" w:lineRule="auto"/>
        <w:jc w:val="center"/>
        <w:rPr>
          <w:rFonts w:ascii="Times New Roman" w:hAnsi="Times New Roman" w:cs="Times New Roman"/>
          <w:i/>
          <w:sz w:val="24"/>
          <w:szCs w:val="24"/>
          <w:lang w:val="uk-UA"/>
        </w:rPr>
      </w:pPr>
      <w:r w:rsidRPr="00545E4E">
        <w:rPr>
          <w:rFonts w:ascii="Times New Roman" w:hAnsi="Times New Roman" w:cs="Times New Roman"/>
          <w:i/>
          <w:color w:val="000000"/>
          <w:sz w:val="24"/>
          <w:szCs w:val="24"/>
        </w:rPr>
        <w:t>Повний список основної і додаткової</w:t>
      </w:r>
      <w:r w:rsidR="00C25F6B" w:rsidRPr="00545E4E">
        <w:rPr>
          <w:rFonts w:ascii="Times New Roman" w:hAnsi="Times New Roman" w:cs="Times New Roman"/>
          <w:i/>
          <w:color w:val="000000"/>
          <w:sz w:val="24"/>
          <w:szCs w:val="24"/>
          <w:lang w:val="uk-UA"/>
        </w:rPr>
        <w:t xml:space="preserve"> </w:t>
      </w:r>
      <w:r w:rsidRPr="00545E4E">
        <w:rPr>
          <w:rFonts w:ascii="Times New Roman" w:hAnsi="Times New Roman" w:cs="Times New Roman"/>
          <w:i/>
          <w:color w:val="000000"/>
          <w:sz w:val="24"/>
          <w:szCs w:val="24"/>
        </w:rPr>
        <w:t>літератури</w:t>
      </w:r>
      <w:r w:rsidR="00C25F6B" w:rsidRPr="00545E4E">
        <w:rPr>
          <w:rFonts w:ascii="Times New Roman" w:hAnsi="Times New Roman" w:cs="Times New Roman"/>
          <w:i/>
          <w:color w:val="000000"/>
          <w:sz w:val="24"/>
          <w:szCs w:val="24"/>
          <w:lang w:val="uk-UA"/>
        </w:rPr>
        <w:t xml:space="preserve"> </w:t>
      </w:r>
      <w:r w:rsidRPr="00545E4E">
        <w:rPr>
          <w:rFonts w:ascii="Times New Roman" w:hAnsi="Times New Roman" w:cs="Times New Roman"/>
          <w:i/>
          <w:color w:val="000000"/>
          <w:sz w:val="24"/>
          <w:szCs w:val="24"/>
        </w:rPr>
        <w:t>можна</w:t>
      </w:r>
      <w:r w:rsidR="00C25F6B" w:rsidRPr="00545E4E">
        <w:rPr>
          <w:rFonts w:ascii="Times New Roman" w:hAnsi="Times New Roman" w:cs="Times New Roman"/>
          <w:i/>
          <w:color w:val="000000"/>
          <w:sz w:val="24"/>
          <w:szCs w:val="24"/>
          <w:lang w:val="uk-UA"/>
        </w:rPr>
        <w:t xml:space="preserve"> </w:t>
      </w:r>
      <w:r w:rsidRPr="00545E4E">
        <w:rPr>
          <w:rFonts w:ascii="Times New Roman" w:hAnsi="Times New Roman" w:cs="Times New Roman"/>
          <w:i/>
          <w:color w:val="000000"/>
          <w:sz w:val="24"/>
          <w:szCs w:val="24"/>
        </w:rPr>
        <w:t>отримати у викладача</w:t>
      </w:r>
      <w:r w:rsidR="00C25F6B" w:rsidRPr="00545E4E">
        <w:rPr>
          <w:rFonts w:ascii="Times New Roman" w:hAnsi="Times New Roman" w:cs="Times New Roman"/>
          <w:i/>
          <w:color w:val="000000"/>
          <w:sz w:val="24"/>
          <w:szCs w:val="24"/>
          <w:lang w:val="uk-UA"/>
        </w:rPr>
        <w:t xml:space="preserve"> </w:t>
      </w:r>
      <w:r w:rsidRPr="00545E4E">
        <w:rPr>
          <w:rFonts w:ascii="Times New Roman" w:hAnsi="Times New Roman" w:cs="Times New Roman"/>
          <w:i/>
          <w:color w:val="000000"/>
          <w:sz w:val="24"/>
          <w:szCs w:val="24"/>
        </w:rPr>
        <w:t>або на сторінці</w:t>
      </w:r>
      <w:r w:rsidR="00C25F6B" w:rsidRPr="00545E4E">
        <w:rPr>
          <w:rFonts w:ascii="Times New Roman" w:hAnsi="Times New Roman" w:cs="Times New Roman"/>
          <w:i/>
          <w:color w:val="000000"/>
          <w:sz w:val="24"/>
          <w:szCs w:val="24"/>
          <w:lang w:val="uk-UA"/>
        </w:rPr>
        <w:t xml:space="preserve"> </w:t>
      </w:r>
      <w:r w:rsidRPr="00545E4E">
        <w:rPr>
          <w:rFonts w:ascii="Times New Roman" w:hAnsi="Times New Roman" w:cs="Times New Roman"/>
          <w:i/>
          <w:color w:val="000000"/>
          <w:sz w:val="24"/>
          <w:szCs w:val="24"/>
        </w:rPr>
        <w:t>дистанційної</w:t>
      </w:r>
      <w:r w:rsidR="00C25F6B" w:rsidRPr="00545E4E">
        <w:rPr>
          <w:rFonts w:ascii="Times New Roman" w:hAnsi="Times New Roman" w:cs="Times New Roman"/>
          <w:i/>
          <w:color w:val="000000"/>
          <w:sz w:val="24"/>
          <w:szCs w:val="24"/>
          <w:lang w:val="uk-UA"/>
        </w:rPr>
        <w:t xml:space="preserve"> </w:t>
      </w:r>
      <w:r w:rsidRPr="00545E4E">
        <w:rPr>
          <w:rFonts w:ascii="Times New Roman" w:hAnsi="Times New Roman" w:cs="Times New Roman"/>
          <w:i/>
          <w:color w:val="000000"/>
          <w:sz w:val="24"/>
          <w:szCs w:val="24"/>
        </w:rPr>
        <w:t>освіти</w:t>
      </w:r>
      <w:r w:rsidR="00C25F6B" w:rsidRPr="00545E4E">
        <w:rPr>
          <w:rFonts w:ascii="Times New Roman" w:hAnsi="Times New Roman" w:cs="Times New Roman"/>
          <w:i/>
          <w:color w:val="000000"/>
          <w:sz w:val="24"/>
          <w:szCs w:val="24"/>
          <w:lang w:val="uk-UA"/>
        </w:rPr>
        <w:t xml:space="preserve"> </w:t>
      </w:r>
      <w:hyperlink r:id="rId69" w:history="1">
        <w:r w:rsidR="007B04CB" w:rsidRPr="00CB176D">
          <w:rPr>
            <w:rStyle w:val="a3"/>
            <w:rFonts w:ascii="Times New Roman" w:hAnsi="Times New Roman" w:cs="Times New Roman"/>
            <w:i/>
            <w:sz w:val="24"/>
            <w:szCs w:val="24"/>
            <w:lang w:val="uk-UA"/>
          </w:rPr>
          <w:t>https://v.gd/Wxvnwy</w:t>
        </w:r>
      </w:hyperlink>
      <w:r w:rsidR="007B04CB">
        <w:rPr>
          <w:rFonts w:ascii="Times New Roman" w:hAnsi="Times New Roman" w:cs="Times New Roman"/>
          <w:i/>
          <w:color w:val="000000"/>
          <w:sz w:val="24"/>
          <w:szCs w:val="24"/>
          <w:lang w:val="uk-UA"/>
        </w:rPr>
        <w:t xml:space="preserve"> </w:t>
      </w:r>
    </w:p>
    <w:p w14:paraId="08466893" w14:textId="77CCB28D" w:rsidR="00304089" w:rsidRDefault="00304089" w:rsidP="00DA1737">
      <w:pPr>
        <w:pStyle w:val="ae"/>
        <w:tabs>
          <w:tab w:val="left" w:pos="710"/>
          <w:tab w:val="left" w:pos="993"/>
          <w:tab w:val="left" w:pos="1276"/>
        </w:tabs>
        <w:ind w:left="0" w:firstLine="709"/>
        <w:jc w:val="both"/>
        <w:rPr>
          <w:b/>
          <w:sz w:val="24"/>
        </w:rPr>
      </w:pPr>
      <w:r w:rsidRPr="00545E4E">
        <w:rPr>
          <w:b/>
          <w:sz w:val="24"/>
        </w:rPr>
        <w:t xml:space="preserve">Публікації з освітнього компонента викладачів освітньої програми, з якими можна ознайомитися в репозиторії  </w:t>
      </w:r>
      <w:hyperlink r:id="rId70" w:history="1">
        <w:r w:rsidR="003B19C7" w:rsidRPr="00545E4E">
          <w:rPr>
            <w:rStyle w:val="a3"/>
            <w:b/>
            <w:sz w:val="24"/>
          </w:rPr>
          <w:t>http://eprints.mdpu.org.ua</w:t>
        </w:r>
      </w:hyperlink>
      <w:r w:rsidR="003B19C7" w:rsidRPr="00545E4E">
        <w:rPr>
          <w:b/>
          <w:sz w:val="24"/>
        </w:rPr>
        <w:t xml:space="preserve"> </w:t>
      </w:r>
      <w:r w:rsidRPr="00545E4E">
        <w:rPr>
          <w:b/>
          <w:sz w:val="24"/>
        </w:rPr>
        <w:t>та у вільному доступі у мережі</w:t>
      </w:r>
      <w:r w:rsidR="00DA1737">
        <w:rPr>
          <w:b/>
          <w:sz w:val="24"/>
        </w:rPr>
        <w:t xml:space="preserve"> </w:t>
      </w:r>
      <w:r w:rsidRPr="00545E4E">
        <w:rPr>
          <w:b/>
          <w:sz w:val="24"/>
        </w:rPr>
        <w:t>Інтернет</w:t>
      </w:r>
      <w:r w:rsidR="00DA1737">
        <w:rPr>
          <w:b/>
          <w:sz w:val="24"/>
        </w:rPr>
        <w:t xml:space="preserve">. </w:t>
      </w:r>
    </w:p>
    <w:p w14:paraId="191AF73F" w14:textId="77777777" w:rsidR="00077E88" w:rsidRDefault="00077E88" w:rsidP="00077E88">
      <w:pPr>
        <w:pStyle w:val="ae"/>
        <w:tabs>
          <w:tab w:val="left" w:pos="710"/>
          <w:tab w:val="left" w:pos="993"/>
          <w:tab w:val="left" w:pos="1276"/>
        </w:tabs>
        <w:ind w:left="0" w:firstLine="709"/>
        <w:jc w:val="center"/>
        <w:rPr>
          <w:b/>
          <w:sz w:val="24"/>
        </w:rPr>
      </w:pPr>
    </w:p>
    <w:p w14:paraId="7C1CC7FE" w14:textId="7CA0D237" w:rsidR="00077E88" w:rsidRDefault="00077E88" w:rsidP="00313A39">
      <w:pPr>
        <w:pStyle w:val="ae"/>
        <w:tabs>
          <w:tab w:val="left" w:pos="710"/>
          <w:tab w:val="left" w:pos="993"/>
          <w:tab w:val="left" w:pos="1276"/>
        </w:tabs>
        <w:ind w:left="0"/>
        <w:jc w:val="center"/>
        <w:rPr>
          <w:b/>
          <w:sz w:val="24"/>
        </w:rPr>
      </w:pPr>
      <w:r>
        <w:rPr>
          <w:b/>
          <w:sz w:val="24"/>
        </w:rPr>
        <w:t>П</w:t>
      </w:r>
      <w:r w:rsidRPr="00077E88">
        <w:rPr>
          <w:b/>
          <w:sz w:val="24"/>
        </w:rPr>
        <w:t xml:space="preserve">ерелік питань на </w:t>
      </w:r>
      <w:r w:rsidR="00D5739F">
        <w:rPr>
          <w:b/>
          <w:sz w:val="24"/>
        </w:rPr>
        <w:t>залік</w:t>
      </w:r>
    </w:p>
    <w:p w14:paraId="30AF768E" w14:textId="5BFEAAE7" w:rsidR="00593E7A" w:rsidRPr="00593E7A" w:rsidRDefault="00593E7A" w:rsidP="00593E7A">
      <w:pPr>
        <w:pStyle w:val="ae"/>
        <w:tabs>
          <w:tab w:val="left" w:pos="710"/>
          <w:tab w:val="left" w:pos="993"/>
          <w:tab w:val="left" w:pos="1276"/>
        </w:tabs>
        <w:ind w:left="0"/>
        <w:jc w:val="both"/>
        <w:rPr>
          <w:sz w:val="24"/>
          <w:szCs w:val="24"/>
        </w:rPr>
      </w:pPr>
      <w:r w:rsidRPr="00593E7A">
        <w:rPr>
          <w:sz w:val="24"/>
          <w:szCs w:val="24"/>
        </w:rPr>
        <w:t>1. Предмет та об’єкт правотворчості.</w:t>
      </w:r>
    </w:p>
    <w:p w14:paraId="5663FEC0" w14:textId="77777777" w:rsidR="00593E7A" w:rsidRPr="00593E7A" w:rsidRDefault="00593E7A" w:rsidP="00593E7A">
      <w:pPr>
        <w:pStyle w:val="ae"/>
        <w:tabs>
          <w:tab w:val="left" w:pos="710"/>
          <w:tab w:val="left" w:pos="993"/>
          <w:tab w:val="left" w:pos="1276"/>
        </w:tabs>
        <w:ind w:left="0"/>
        <w:jc w:val="both"/>
        <w:rPr>
          <w:sz w:val="24"/>
          <w:szCs w:val="24"/>
        </w:rPr>
      </w:pPr>
      <w:r w:rsidRPr="00593E7A">
        <w:rPr>
          <w:sz w:val="24"/>
          <w:szCs w:val="24"/>
        </w:rPr>
        <w:t>2. Методологія наукового опрацювання правотворчого процесу.</w:t>
      </w:r>
    </w:p>
    <w:p w14:paraId="5530EB6F" w14:textId="77777777" w:rsidR="00593E7A" w:rsidRPr="00593E7A" w:rsidRDefault="00593E7A" w:rsidP="00593E7A">
      <w:pPr>
        <w:pStyle w:val="ae"/>
        <w:tabs>
          <w:tab w:val="left" w:pos="710"/>
          <w:tab w:val="left" w:pos="993"/>
          <w:tab w:val="left" w:pos="1276"/>
        </w:tabs>
        <w:ind w:left="0"/>
        <w:jc w:val="both"/>
        <w:rPr>
          <w:sz w:val="24"/>
          <w:szCs w:val="24"/>
        </w:rPr>
      </w:pPr>
      <w:r w:rsidRPr="00593E7A">
        <w:rPr>
          <w:sz w:val="24"/>
          <w:szCs w:val="24"/>
        </w:rPr>
        <w:t>3. Принципи наукового пізнання природи процесу правотворчості.</w:t>
      </w:r>
    </w:p>
    <w:p w14:paraId="50C4D970" w14:textId="77777777" w:rsidR="00593E7A" w:rsidRPr="00593E7A" w:rsidRDefault="00593E7A" w:rsidP="00593E7A">
      <w:pPr>
        <w:pStyle w:val="ae"/>
        <w:tabs>
          <w:tab w:val="left" w:pos="710"/>
          <w:tab w:val="left" w:pos="993"/>
          <w:tab w:val="left" w:pos="1276"/>
        </w:tabs>
        <w:ind w:left="0"/>
        <w:jc w:val="both"/>
        <w:rPr>
          <w:sz w:val="24"/>
          <w:szCs w:val="24"/>
        </w:rPr>
      </w:pPr>
      <w:r w:rsidRPr="00593E7A">
        <w:rPr>
          <w:sz w:val="24"/>
          <w:szCs w:val="24"/>
        </w:rPr>
        <w:t>4. Розмежування понять «правотворчість» та «правотворення».</w:t>
      </w:r>
    </w:p>
    <w:p w14:paraId="2AD68EE8" w14:textId="77777777" w:rsidR="00593E7A" w:rsidRPr="00593E7A" w:rsidRDefault="00593E7A" w:rsidP="00593E7A">
      <w:pPr>
        <w:pStyle w:val="ae"/>
        <w:tabs>
          <w:tab w:val="left" w:pos="710"/>
          <w:tab w:val="left" w:pos="993"/>
          <w:tab w:val="left" w:pos="1276"/>
        </w:tabs>
        <w:ind w:left="0"/>
        <w:jc w:val="both"/>
        <w:rPr>
          <w:sz w:val="24"/>
          <w:szCs w:val="24"/>
        </w:rPr>
      </w:pPr>
      <w:r w:rsidRPr="00593E7A">
        <w:rPr>
          <w:sz w:val="24"/>
          <w:szCs w:val="24"/>
        </w:rPr>
        <w:t>5. Суб’єкти правотворчості.</w:t>
      </w:r>
    </w:p>
    <w:p w14:paraId="04351F5E" w14:textId="77777777" w:rsidR="00593E7A" w:rsidRPr="00593E7A" w:rsidRDefault="00593E7A" w:rsidP="00593E7A">
      <w:pPr>
        <w:pStyle w:val="ae"/>
        <w:tabs>
          <w:tab w:val="left" w:pos="710"/>
          <w:tab w:val="left" w:pos="993"/>
          <w:tab w:val="left" w:pos="1276"/>
        </w:tabs>
        <w:ind w:left="0"/>
        <w:jc w:val="both"/>
        <w:rPr>
          <w:sz w:val="24"/>
          <w:szCs w:val="24"/>
        </w:rPr>
      </w:pPr>
      <w:r w:rsidRPr="00593E7A">
        <w:rPr>
          <w:sz w:val="24"/>
          <w:szCs w:val="24"/>
        </w:rPr>
        <w:t>6. Правотворчий процес та процедура.</w:t>
      </w:r>
    </w:p>
    <w:p w14:paraId="05011EC3" w14:textId="77777777" w:rsidR="00593E7A" w:rsidRPr="00593E7A" w:rsidRDefault="00593E7A" w:rsidP="00593E7A">
      <w:pPr>
        <w:pStyle w:val="ae"/>
        <w:tabs>
          <w:tab w:val="left" w:pos="710"/>
          <w:tab w:val="left" w:pos="993"/>
          <w:tab w:val="left" w:pos="1276"/>
        </w:tabs>
        <w:ind w:left="0"/>
        <w:jc w:val="both"/>
        <w:rPr>
          <w:sz w:val="24"/>
          <w:szCs w:val="24"/>
        </w:rPr>
      </w:pPr>
      <w:r w:rsidRPr="00593E7A">
        <w:rPr>
          <w:sz w:val="24"/>
          <w:szCs w:val="24"/>
        </w:rPr>
        <w:t>7. Критерії та методи оцінки ефективності правотворчого процесу.</w:t>
      </w:r>
    </w:p>
    <w:p w14:paraId="1705C881" w14:textId="77777777" w:rsidR="00593E7A" w:rsidRPr="00593E7A" w:rsidRDefault="00593E7A" w:rsidP="00593E7A">
      <w:pPr>
        <w:pStyle w:val="ae"/>
        <w:tabs>
          <w:tab w:val="left" w:pos="710"/>
          <w:tab w:val="left" w:pos="993"/>
          <w:tab w:val="left" w:pos="1276"/>
        </w:tabs>
        <w:ind w:left="0"/>
        <w:jc w:val="both"/>
        <w:rPr>
          <w:sz w:val="24"/>
          <w:szCs w:val="24"/>
        </w:rPr>
      </w:pPr>
      <w:r w:rsidRPr="00593E7A">
        <w:rPr>
          <w:sz w:val="24"/>
          <w:szCs w:val="24"/>
        </w:rPr>
        <w:t>8. Види правотворчості.</w:t>
      </w:r>
    </w:p>
    <w:p w14:paraId="53E9B00A" w14:textId="77777777" w:rsidR="00593E7A" w:rsidRPr="00593E7A" w:rsidRDefault="00593E7A" w:rsidP="00593E7A">
      <w:pPr>
        <w:pStyle w:val="ae"/>
        <w:tabs>
          <w:tab w:val="left" w:pos="710"/>
          <w:tab w:val="left" w:pos="993"/>
          <w:tab w:val="left" w:pos="1276"/>
        </w:tabs>
        <w:ind w:left="0"/>
        <w:jc w:val="both"/>
        <w:rPr>
          <w:sz w:val="24"/>
          <w:szCs w:val="24"/>
        </w:rPr>
      </w:pPr>
      <w:r w:rsidRPr="00593E7A">
        <w:rPr>
          <w:sz w:val="24"/>
          <w:szCs w:val="24"/>
        </w:rPr>
        <w:t>9. Правотворча компетенція. Делегована правотворчість.</w:t>
      </w:r>
    </w:p>
    <w:p w14:paraId="4A4F949F" w14:textId="36AA0ADD" w:rsidR="00593E7A" w:rsidRPr="00593E7A" w:rsidRDefault="00593E7A" w:rsidP="00593E7A">
      <w:pPr>
        <w:pStyle w:val="ae"/>
        <w:tabs>
          <w:tab w:val="left" w:pos="710"/>
          <w:tab w:val="left" w:pos="993"/>
          <w:tab w:val="left" w:pos="1276"/>
        </w:tabs>
        <w:ind w:left="0"/>
        <w:jc w:val="both"/>
        <w:rPr>
          <w:sz w:val="24"/>
          <w:szCs w:val="24"/>
        </w:rPr>
      </w:pPr>
      <w:r w:rsidRPr="00593E7A">
        <w:rPr>
          <w:sz w:val="24"/>
          <w:szCs w:val="24"/>
        </w:rPr>
        <w:t>10. Поняття, цілі, структура та значення юридичної тех</w:t>
      </w:r>
      <w:r>
        <w:rPr>
          <w:sz w:val="24"/>
          <w:szCs w:val="24"/>
        </w:rPr>
        <w:t>ніки в правотворчій діяльності.</w:t>
      </w:r>
    </w:p>
    <w:p w14:paraId="6A05647C" w14:textId="77777777" w:rsidR="00593E7A" w:rsidRPr="00593E7A" w:rsidRDefault="00593E7A" w:rsidP="00593E7A">
      <w:pPr>
        <w:pStyle w:val="ae"/>
        <w:tabs>
          <w:tab w:val="left" w:pos="710"/>
          <w:tab w:val="left" w:pos="993"/>
          <w:tab w:val="left" w:pos="1276"/>
        </w:tabs>
        <w:ind w:left="0"/>
        <w:jc w:val="both"/>
        <w:rPr>
          <w:sz w:val="24"/>
          <w:szCs w:val="24"/>
        </w:rPr>
      </w:pPr>
      <w:r w:rsidRPr="00593E7A">
        <w:rPr>
          <w:sz w:val="24"/>
          <w:szCs w:val="24"/>
        </w:rPr>
        <w:t>11. Загальні вимоги до проекту нормативно-правового акту.</w:t>
      </w:r>
    </w:p>
    <w:p w14:paraId="6BECE93F" w14:textId="77777777" w:rsidR="00593E7A" w:rsidRPr="00593E7A" w:rsidRDefault="00593E7A" w:rsidP="00593E7A">
      <w:pPr>
        <w:pStyle w:val="ae"/>
        <w:tabs>
          <w:tab w:val="left" w:pos="710"/>
          <w:tab w:val="left" w:pos="993"/>
          <w:tab w:val="left" w:pos="1276"/>
        </w:tabs>
        <w:ind w:left="0"/>
        <w:jc w:val="both"/>
        <w:rPr>
          <w:sz w:val="24"/>
          <w:szCs w:val="24"/>
        </w:rPr>
      </w:pPr>
      <w:r w:rsidRPr="00593E7A">
        <w:rPr>
          <w:sz w:val="24"/>
          <w:szCs w:val="24"/>
        </w:rPr>
        <w:t>12. Основні засоби та правила юридичної техніки.</w:t>
      </w:r>
    </w:p>
    <w:p w14:paraId="7ABD0DEB" w14:textId="77777777" w:rsidR="00593E7A" w:rsidRPr="00593E7A" w:rsidRDefault="00593E7A" w:rsidP="00593E7A">
      <w:pPr>
        <w:pStyle w:val="ae"/>
        <w:tabs>
          <w:tab w:val="left" w:pos="710"/>
          <w:tab w:val="left" w:pos="993"/>
          <w:tab w:val="left" w:pos="1276"/>
        </w:tabs>
        <w:ind w:left="0"/>
        <w:jc w:val="both"/>
        <w:rPr>
          <w:sz w:val="24"/>
          <w:szCs w:val="24"/>
        </w:rPr>
      </w:pPr>
      <w:r w:rsidRPr="00593E7A">
        <w:rPr>
          <w:sz w:val="24"/>
          <w:szCs w:val="24"/>
        </w:rPr>
        <w:t>13. Мовні правила підготовки проектів нормативно-правових актів.</w:t>
      </w:r>
    </w:p>
    <w:p w14:paraId="41CBF046" w14:textId="77777777" w:rsidR="00593E7A" w:rsidRPr="00593E7A" w:rsidRDefault="00593E7A" w:rsidP="00593E7A">
      <w:pPr>
        <w:pStyle w:val="ae"/>
        <w:tabs>
          <w:tab w:val="left" w:pos="710"/>
          <w:tab w:val="left" w:pos="993"/>
          <w:tab w:val="left" w:pos="1276"/>
        </w:tabs>
        <w:ind w:left="0"/>
        <w:jc w:val="both"/>
        <w:rPr>
          <w:sz w:val="24"/>
          <w:szCs w:val="24"/>
        </w:rPr>
      </w:pPr>
      <w:r w:rsidRPr="00593E7A">
        <w:rPr>
          <w:sz w:val="24"/>
          <w:szCs w:val="24"/>
        </w:rPr>
        <w:t>14. Техніка викладення волі законодавця.</w:t>
      </w:r>
    </w:p>
    <w:p w14:paraId="326C519F" w14:textId="77777777" w:rsidR="00593E7A" w:rsidRDefault="00593E7A" w:rsidP="00593E7A">
      <w:pPr>
        <w:pStyle w:val="ae"/>
        <w:tabs>
          <w:tab w:val="left" w:pos="710"/>
          <w:tab w:val="left" w:pos="993"/>
          <w:tab w:val="left" w:pos="1276"/>
        </w:tabs>
        <w:ind w:left="0"/>
        <w:jc w:val="both"/>
        <w:rPr>
          <w:sz w:val="24"/>
          <w:szCs w:val="24"/>
        </w:rPr>
      </w:pPr>
      <w:r w:rsidRPr="00593E7A">
        <w:rPr>
          <w:sz w:val="24"/>
          <w:szCs w:val="24"/>
        </w:rPr>
        <w:t xml:space="preserve">15. Види правотворчих помилок та порядок їх виправлення. </w:t>
      </w:r>
    </w:p>
    <w:p w14:paraId="47CD89AB" w14:textId="46090DB5" w:rsidR="00593E7A" w:rsidRPr="00593E7A" w:rsidRDefault="00593E7A" w:rsidP="00593E7A">
      <w:pPr>
        <w:pStyle w:val="ae"/>
        <w:tabs>
          <w:tab w:val="left" w:pos="710"/>
          <w:tab w:val="left" w:pos="993"/>
          <w:tab w:val="left" w:pos="1276"/>
        </w:tabs>
        <w:ind w:left="0"/>
        <w:jc w:val="both"/>
        <w:rPr>
          <w:sz w:val="24"/>
          <w:szCs w:val="24"/>
        </w:rPr>
      </w:pPr>
      <w:r>
        <w:rPr>
          <w:sz w:val="24"/>
          <w:szCs w:val="24"/>
        </w:rPr>
        <w:t>16.</w:t>
      </w:r>
      <w:r w:rsidRPr="00593E7A">
        <w:rPr>
          <w:sz w:val="24"/>
          <w:szCs w:val="24"/>
        </w:rPr>
        <w:t>Проблеми правового регулювання вимог юридичної техніки.</w:t>
      </w:r>
    </w:p>
    <w:p w14:paraId="33272F9A" w14:textId="61CCD32B" w:rsidR="00593E7A" w:rsidRPr="00593E7A" w:rsidRDefault="00593E7A" w:rsidP="00593E7A">
      <w:pPr>
        <w:pStyle w:val="ae"/>
        <w:tabs>
          <w:tab w:val="left" w:pos="710"/>
          <w:tab w:val="left" w:pos="993"/>
          <w:tab w:val="left" w:pos="1276"/>
        </w:tabs>
        <w:ind w:left="0"/>
        <w:jc w:val="both"/>
        <w:rPr>
          <w:sz w:val="24"/>
          <w:szCs w:val="24"/>
        </w:rPr>
      </w:pPr>
      <w:r>
        <w:rPr>
          <w:sz w:val="24"/>
          <w:szCs w:val="24"/>
        </w:rPr>
        <w:lastRenderedPageBreak/>
        <w:t>17</w:t>
      </w:r>
      <w:r w:rsidRPr="00593E7A">
        <w:rPr>
          <w:sz w:val="24"/>
          <w:szCs w:val="24"/>
        </w:rPr>
        <w:t>. Співвідношення понять «доктрина», «концепція», «теорія».</w:t>
      </w:r>
    </w:p>
    <w:p w14:paraId="659327E9" w14:textId="69A2DD3F" w:rsidR="00593E7A" w:rsidRDefault="00593E7A" w:rsidP="00593E7A">
      <w:pPr>
        <w:pStyle w:val="ae"/>
        <w:tabs>
          <w:tab w:val="left" w:pos="710"/>
          <w:tab w:val="left" w:pos="993"/>
          <w:tab w:val="left" w:pos="1276"/>
        </w:tabs>
        <w:ind w:left="0"/>
        <w:jc w:val="both"/>
        <w:rPr>
          <w:sz w:val="24"/>
          <w:szCs w:val="24"/>
        </w:rPr>
      </w:pPr>
      <w:r>
        <w:rPr>
          <w:sz w:val="24"/>
          <w:szCs w:val="24"/>
        </w:rPr>
        <w:t>18</w:t>
      </w:r>
      <w:r w:rsidRPr="00593E7A">
        <w:rPr>
          <w:sz w:val="24"/>
          <w:szCs w:val="24"/>
        </w:rPr>
        <w:t xml:space="preserve">. Глобалізаційні процеси та їх вплив на правотворчу діяльність. </w:t>
      </w:r>
    </w:p>
    <w:p w14:paraId="0159EF8E" w14:textId="39F6197A" w:rsidR="00593E7A" w:rsidRPr="00593E7A" w:rsidRDefault="00593E7A" w:rsidP="00593E7A">
      <w:pPr>
        <w:pStyle w:val="ae"/>
        <w:tabs>
          <w:tab w:val="left" w:pos="710"/>
          <w:tab w:val="left" w:pos="993"/>
          <w:tab w:val="left" w:pos="1276"/>
        </w:tabs>
        <w:ind w:left="0"/>
        <w:jc w:val="both"/>
        <w:rPr>
          <w:sz w:val="24"/>
          <w:szCs w:val="24"/>
        </w:rPr>
      </w:pPr>
      <w:r>
        <w:rPr>
          <w:sz w:val="24"/>
          <w:szCs w:val="24"/>
        </w:rPr>
        <w:t>19.</w:t>
      </w:r>
      <w:r w:rsidRPr="00593E7A">
        <w:rPr>
          <w:sz w:val="24"/>
          <w:szCs w:val="24"/>
        </w:rPr>
        <w:t>Особливості національної та міжнародної правотворчості.</w:t>
      </w:r>
    </w:p>
    <w:p w14:paraId="7247CE6F" w14:textId="648CAEBA" w:rsidR="00593E7A" w:rsidRPr="00593E7A" w:rsidRDefault="00593E7A" w:rsidP="00593E7A">
      <w:pPr>
        <w:pStyle w:val="ae"/>
        <w:tabs>
          <w:tab w:val="left" w:pos="710"/>
          <w:tab w:val="left" w:pos="993"/>
          <w:tab w:val="left" w:pos="1276"/>
        </w:tabs>
        <w:ind w:left="0"/>
        <w:jc w:val="both"/>
        <w:rPr>
          <w:sz w:val="24"/>
          <w:szCs w:val="24"/>
        </w:rPr>
      </w:pPr>
      <w:r>
        <w:rPr>
          <w:sz w:val="24"/>
          <w:szCs w:val="24"/>
        </w:rPr>
        <w:t>20</w:t>
      </w:r>
      <w:r w:rsidRPr="00593E7A">
        <w:rPr>
          <w:sz w:val="24"/>
          <w:szCs w:val="24"/>
        </w:rPr>
        <w:t>. Новітні доктрини «responsibility to protect», «failed state» у сучасній правотворчій діяльності держав.</w:t>
      </w:r>
    </w:p>
    <w:p w14:paraId="47C76CD7" w14:textId="7515FCE1" w:rsidR="00593E7A" w:rsidRPr="00593E7A" w:rsidRDefault="00593E7A" w:rsidP="00593E7A">
      <w:pPr>
        <w:pStyle w:val="ae"/>
        <w:tabs>
          <w:tab w:val="left" w:pos="710"/>
          <w:tab w:val="left" w:pos="993"/>
          <w:tab w:val="left" w:pos="1276"/>
        </w:tabs>
        <w:ind w:left="0"/>
        <w:jc w:val="both"/>
        <w:rPr>
          <w:sz w:val="24"/>
          <w:szCs w:val="24"/>
        </w:rPr>
      </w:pPr>
      <w:r>
        <w:rPr>
          <w:sz w:val="24"/>
          <w:szCs w:val="24"/>
        </w:rPr>
        <w:t>21</w:t>
      </w:r>
      <w:r w:rsidRPr="00593E7A">
        <w:rPr>
          <w:sz w:val="24"/>
          <w:szCs w:val="24"/>
        </w:rPr>
        <w:t>. Становлення і розвиток правотворчості в континентальній Європі.</w:t>
      </w:r>
    </w:p>
    <w:p w14:paraId="48A74481" w14:textId="067C3FF0" w:rsidR="00593E7A" w:rsidRPr="00593E7A" w:rsidRDefault="00593E7A" w:rsidP="00593E7A">
      <w:pPr>
        <w:pStyle w:val="ae"/>
        <w:tabs>
          <w:tab w:val="left" w:pos="710"/>
          <w:tab w:val="left" w:pos="993"/>
          <w:tab w:val="left" w:pos="1276"/>
        </w:tabs>
        <w:ind w:left="0"/>
        <w:jc w:val="both"/>
        <w:rPr>
          <w:sz w:val="24"/>
          <w:szCs w:val="24"/>
        </w:rPr>
      </w:pPr>
      <w:r>
        <w:rPr>
          <w:sz w:val="24"/>
          <w:szCs w:val="24"/>
        </w:rPr>
        <w:t>22</w:t>
      </w:r>
      <w:r w:rsidRPr="00593E7A">
        <w:rPr>
          <w:sz w:val="24"/>
          <w:szCs w:val="24"/>
        </w:rPr>
        <w:t>. Розмежування позитивної та судової правотворчості.</w:t>
      </w:r>
    </w:p>
    <w:p w14:paraId="53FBDEE1" w14:textId="34D4FA2C" w:rsidR="00593E7A" w:rsidRPr="00593E7A" w:rsidRDefault="00593E7A" w:rsidP="00593E7A">
      <w:pPr>
        <w:pStyle w:val="ae"/>
        <w:tabs>
          <w:tab w:val="left" w:pos="710"/>
          <w:tab w:val="left" w:pos="993"/>
          <w:tab w:val="left" w:pos="1276"/>
        </w:tabs>
        <w:ind w:left="0"/>
        <w:jc w:val="both"/>
        <w:rPr>
          <w:sz w:val="24"/>
          <w:szCs w:val="24"/>
        </w:rPr>
      </w:pPr>
      <w:r>
        <w:rPr>
          <w:sz w:val="24"/>
          <w:szCs w:val="24"/>
        </w:rPr>
        <w:t>23</w:t>
      </w:r>
      <w:r w:rsidRPr="00593E7A">
        <w:rPr>
          <w:sz w:val="24"/>
          <w:szCs w:val="24"/>
        </w:rPr>
        <w:t>. Особливості юридичної техніки романо-германської системи.</w:t>
      </w:r>
    </w:p>
    <w:p w14:paraId="00A24BAA" w14:textId="354C5B8E" w:rsidR="00593E7A" w:rsidRPr="00593E7A" w:rsidRDefault="00593E7A" w:rsidP="00593E7A">
      <w:pPr>
        <w:pStyle w:val="ae"/>
        <w:tabs>
          <w:tab w:val="left" w:pos="710"/>
          <w:tab w:val="left" w:pos="993"/>
          <w:tab w:val="left" w:pos="1276"/>
        </w:tabs>
        <w:ind w:left="0"/>
        <w:jc w:val="both"/>
        <w:rPr>
          <w:sz w:val="24"/>
          <w:szCs w:val="24"/>
        </w:rPr>
      </w:pPr>
      <w:r>
        <w:rPr>
          <w:sz w:val="24"/>
          <w:szCs w:val="24"/>
        </w:rPr>
        <w:t>24</w:t>
      </w:r>
      <w:r w:rsidRPr="00593E7A">
        <w:rPr>
          <w:sz w:val="24"/>
          <w:szCs w:val="24"/>
        </w:rPr>
        <w:t>. Становлення і розвиток правотворчості в Англії. Правотворчість суддів.</w:t>
      </w:r>
    </w:p>
    <w:p w14:paraId="6D3D57C7" w14:textId="14C0997B" w:rsidR="00593E7A" w:rsidRPr="00593E7A" w:rsidRDefault="00593E7A" w:rsidP="00593E7A">
      <w:pPr>
        <w:pStyle w:val="ae"/>
        <w:tabs>
          <w:tab w:val="left" w:pos="710"/>
          <w:tab w:val="left" w:pos="993"/>
          <w:tab w:val="left" w:pos="1276"/>
        </w:tabs>
        <w:ind w:left="0"/>
        <w:jc w:val="both"/>
        <w:rPr>
          <w:sz w:val="24"/>
          <w:szCs w:val="24"/>
        </w:rPr>
      </w:pPr>
      <w:r>
        <w:rPr>
          <w:sz w:val="24"/>
          <w:szCs w:val="24"/>
        </w:rPr>
        <w:t>25</w:t>
      </w:r>
      <w:r w:rsidRPr="00593E7A">
        <w:rPr>
          <w:sz w:val="24"/>
          <w:szCs w:val="24"/>
        </w:rPr>
        <w:t>. Правотворчість в США. Розмежування законотворчості федеральної влади і штатів.</w:t>
      </w:r>
    </w:p>
    <w:p w14:paraId="12E8A287" w14:textId="27E9A22F" w:rsidR="00593E7A" w:rsidRDefault="00593E7A" w:rsidP="00593E7A">
      <w:pPr>
        <w:pStyle w:val="ae"/>
        <w:tabs>
          <w:tab w:val="left" w:pos="710"/>
          <w:tab w:val="left" w:pos="993"/>
          <w:tab w:val="left" w:pos="1276"/>
        </w:tabs>
        <w:ind w:left="0"/>
        <w:jc w:val="both"/>
        <w:rPr>
          <w:sz w:val="24"/>
          <w:szCs w:val="24"/>
        </w:rPr>
      </w:pPr>
      <w:r>
        <w:rPr>
          <w:sz w:val="24"/>
          <w:szCs w:val="24"/>
        </w:rPr>
        <w:t>26</w:t>
      </w:r>
      <w:r w:rsidRPr="00593E7A">
        <w:rPr>
          <w:sz w:val="24"/>
          <w:szCs w:val="24"/>
        </w:rPr>
        <w:t xml:space="preserve">. Роль доктрини у правотворчості мусульманських країн. </w:t>
      </w:r>
    </w:p>
    <w:p w14:paraId="655D4EC6" w14:textId="006A98C1" w:rsidR="00593E7A" w:rsidRPr="00593E7A" w:rsidRDefault="00593E7A" w:rsidP="00593E7A">
      <w:pPr>
        <w:pStyle w:val="ae"/>
        <w:tabs>
          <w:tab w:val="left" w:pos="710"/>
          <w:tab w:val="left" w:pos="993"/>
          <w:tab w:val="left" w:pos="1276"/>
        </w:tabs>
        <w:ind w:left="0"/>
        <w:jc w:val="both"/>
        <w:rPr>
          <w:sz w:val="24"/>
          <w:szCs w:val="24"/>
        </w:rPr>
      </w:pPr>
      <w:r>
        <w:rPr>
          <w:sz w:val="24"/>
          <w:szCs w:val="24"/>
        </w:rPr>
        <w:t xml:space="preserve">27. </w:t>
      </w:r>
      <w:r w:rsidRPr="00593E7A">
        <w:rPr>
          <w:sz w:val="24"/>
          <w:szCs w:val="24"/>
        </w:rPr>
        <w:t>Становлення до судової правотворчості у мусульманській правовій доктрині</w:t>
      </w:r>
    </w:p>
    <w:p w14:paraId="47A3F372" w14:textId="0D54B601" w:rsidR="00593E7A" w:rsidRPr="00593E7A" w:rsidRDefault="00593E7A" w:rsidP="00593E7A">
      <w:pPr>
        <w:pStyle w:val="ae"/>
        <w:tabs>
          <w:tab w:val="left" w:pos="710"/>
          <w:tab w:val="left" w:pos="993"/>
          <w:tab w:val="left" w:pos="1276"/>
        </w:tabs>
        <w:ind w:left="0"/>
        <w:jc w:val="both"/>
        <w:rPr>
          <w:sz w:val="24"/>
          <w:szCs w:val="24"/>
        </w:rPr>
      </w:pPr>
      <w:r>
        <w:rPr>
          <w:sz w:val="24"/>
          <w:szCs w:val="24"/>
        </w:rPr>
        <w:t>28</w:t>
      </w:r>
      <w:r w:rsidRPr="00593E7A">
        <w:rPr>
          <w:sz w:val="24"/>
          <w:szCs w:val="24"/>
        </w:rPr>
        <w:t>. Становлення і розвиток правотворчості в континентальній Європі.</w:t>
      </w:r>
    </w:p>
    <w:p w14:paraId="40FFEB0F" w14:textId="03D6A992" w:rsidR="00593E7A" w:rsidRDefault="00593E7A" w:rsidP="00593E7A">
      <w:pPr>
        <w:pStyle w:val="ae"/>
        <w:tabs>
          <w:tab w:val="left" w:pos="710"/>
          <w:tab w:val="left" w:pos="993"/>
          <w:tab w:val="left" w:pos="1276"/>
        </w:tabs>
        <w:ind w:left="0"/>
        <w:jc w:val="both"/>
        <w:rPr>
          <w:sz w:val="24"/>
          <w:szCs w:val="24"/>
        </w:rPr>
      </w:pPr>
      <w:r>
        <w:rPr>
          <w:sz w:val="24"/>
          <w:szCs w:val="24"/>
        </w:rPr>
        <w:t>29</w:t>
      </w:r>
      <w:r w:rsidRPr="00593E7A">
        <w:rPr>
          <w:sz w:val="24"/>
          <w:szCs w:val="24"/>
        </w:rPr>
        <w:t xml:space="preserve">. Розмежування позитивної та судової правотворчості. </w:t>
      </w:r>
    </w:p>
    <w:p w14:paraId="77BF3D5E" w14:textId="31B0E0B6" w:rsidR="00593E7A" w:rsidRPr="00593E7A" w:rsidRDefault="00593E7A" w:rsidP="00593E7A">
      <w:pPr>
        <w:pStyle w:val="ae"/>
        <w:tabs>
          <w:tab w:val="left" w:pos="710"/>
          <w:tab w:val="left" w:pos="993"/>
          <w:tab w:val="left" w:pos="1276"/>
        </w:tabs>
        <w:ind w:left="0"/>
        <w:jc w:val="both"/>
        <w:rPr>
          <w:sz w:val="24"/>
          <w:szCs w:val="24"/>
        </w:rPr>
      </w:pPr>
      <w:r>
        <w:rPr>
          <w:sz w:val="24"/>
          <w:szCs w:val="24"/>
        </w:rPr>
        <w:t xml:space="preserve">30. </w:t>
      </w:r>
      <w:r w:rsidRPr="00593E7A">
        <w:rPr>
          <w:sz w:val="24"/>
          <w:szCs w:val="24"/>
        </w:rPr>
        <w:t>Законотворчість парламенту. Делегована правотворчість.</w:t>
      </w:r>
    </w:p>
    <w:p w14:paraId="7EA240FF" w14:textId="668E37B9" w:rsidR="00593E7A" w:rsidRPr="00593E7A" w:rsidRDefault="00593E7A" w:rsidP="00593E7A">
      <w:pPr>
        <w:pStyle w:val="ae"/>
        <w:tabs>
          <w:tab w:val="left" w:pos="710"/>
          <w:tab w:val="left" w:pos="993"/>
          <w:tab w:val="left" w:pos="1276"/>
        </w:tabs>
        <w:ind w:left="0"/>
        <w:jc w:val="both"/>
        <w:rPr>
          <w:sz w:val="24"/>
          <w:szCs w:val="24"/>
        </w:rPr>
      </w:pPr>
      <w:r>
        <w:rPr>
          <w:sz w:val="24"/>
          <w:szCs w:val="24"/>
        </w:rPr>
        <w:t>31</w:t>
      </w:r>
      <w:r w:rsidRPr="00593E7A">
        <w:rPr>
          <w:sz w:val="24"/>
          <w:szCs w:val="24"/>
        </w:rPr>
        <w:t>. Поняття правотворчості міжнародних організацій.</w:t>
      </w:r>
    </w:p>
    <w:p w14:paraId="31A46E99" w14:textId="27FDEFC7" w:rsidR="00593E7A" w:rsidRPr="00593E7A" w:rsidRDefault="00593E7A" w:rsidP="00593E7A">
      <w:pPr>
        <w:pStyle w:val="ae"/>
        <w:tabs>
          <w:tab w:val="left" w:pos="710"/>
          <w:tab w:val="left" w:pos="993"/>
          <w:tab w:val="left" w:pos="1276"/>
        </w:tabs>
        <w:ind w:left="0"/>
        <w:jc w:val="both"/>
        <w:rPr>
          <w:sz w:val="24"/>
          <w:szCs w:val="24"/>
        </w:rPr>
      </w:pPr>
      <w:r>
        <w:rPr>
          <w:sz w:val="24"/>
          <w:szCs w:val="24"/>
        </w:rPr>
        <w:t>32</w:t>
      </w:r>
      <w:r w:rsidRPr="00593E7A">
        <w:rPr>
          <w:sz w:val="24"/>
          <w:szCs w:val="24"/>
        </w:rPr>
        <w:t>. Правотворча діяльність міжнародних міжурядових організацій. Результати міжнародної правотворчості.</w:t>
      </w:r>
    </w:p>
    <w:p w14:paraId="0C33B615" w14:textId="1867AD11" w:rsidR="00593E7A" w:rsidRPr="00593E7A" w:rsidRDefault="00593E7A" w:rsidP="00593E7A">
      <w:pPr>
        <w:pStyle w:val="ae"/>
        <w:tabs>
          <w:tab w:val="left" w:pos="710"/>
          <w:tab w:val="left" w:pos="993"/>
          <w:tab w:val="left" w:pos="1276"/>
        </w:tabs>
        <w:ind w:left="0"/>
        <w:jc w:val="both"/>
        <w:rPr>
          <w:sz w:val="24"/>
          <w:szCs w:val="24"/>
        </w:rPr>
      </w:pPr>
      <w:r>
        <w:rPr>
          <w:sz w:val="24"/>
          <w:szCs w:val="24"/>
        </w:rPr>
        <w:t>33</w:t>
      </w:r>
      <w:r w:rsidRPr="00593E7A">
        <w:rPr>
          <w:sz w:val="24"/>
          <w:szCs w:val="24"/>
        </w:rPr>
        <w:t>. Рішення міжнародних організацій, односторонні акти держав, м’яке право, як особливі форми міжнародної правотворчості.</w:t>
      </w:r>
    </w:p>
    <w:p w14:paraId="36DCF695" w14:textId="69D1F78E" w:rsidR="00593E7A" w:rsidRPr="00593E7A" w:rsidRDefault="00593E7A" w:rsidP="00593E7A">
      <w:pPr>
        <w:pStyle w:val="ae"/>
        <w:tabs>
          <w:tab w:val="left" w:pos="710"/>
          <w:tab w:val="left" w:pos="993"/>
          <w:tab w:val="left" w:pos="1276"/>
        </w:tabs>
        <w:ind w:left="0"/>
        <w:jc w:val="both"/>
        <w:rPr>
          <w:sz w:val="24"/>
          <w:szCs w:val="24"/>
        </w:rPr>
      </w:pPr>
      <w:r>
        <w:rPr>
          <w:sz w:val="24"/>
          <w:szCs w:val="24"/>
        </w:rPr>
        <w:t>34</w:t>
      </w:r>
      <w:r w:rsidRPr="00593E7A">
        <w:rPr>
          <w:sz w:val="24"/>
          <w:szCs w:val="24"/>
        </w:rPr>
        <w:t>. Правотворчий процес а рамках Ради Європи та інших міжнародних регіональних організацій.</w:t>
      </w:r>
    </w:p>
    <w:p w14:paraId="55EC7962" w14:textId="76CF7926" w:rsidR="00593E7A" w:rsidRPr="00593E7A" w:rsidRDefault="00593E7A" w:rsidP="00593E7A">
      <w:pPr>
        <w:pStyle w:val="ae"/>
        <w:tabs>
          <w:tab w:val="left" w:pos="710"/>
          <w:tab w:val="left" w:pos="993"/>
          <w:tab w:val="left" w:pos="1276"/>
        </w:tabs>
        <w:ind w:left="0"/>
        <w:jc w:val="both"/>
        <w:rPr>
          <w:sz w:val="24"/>
          <w:szCs w:val="24"/>
        </w:rPr>
      </w:pPr>
      <w:r>
        <w:rPr>
          <w:sz w:val="24"/>
          <w:szCs w:val="24"/>
        </w:rPr>
        <w:t>35</w:t>
      </w:r>
      <w:r w:rsidRPr="00593E7A">
        <w:rPr>
          <w:sz w:val="24"/>
          <w:szCs w:val="24"/>
        </w:rPr>
        <w:t>. Види рішень Парламентської Асамблеї Ради Європи. Їх юридична сила.</w:t>
      </w:r>
    </w:p>
    <w:p w14:paraId="6BF99AD6" w14:textId="528EAC97" w:rsidR="00593E7A" w:rsidRPr="00593E7A" w:rsidRDefault="00593E7A" w:rsidP="00593E7A">
      <w:pPr>
        <w:pStyle w:val="ae"/>
        <w:tabs>
          <w:tab w:val="left" w:pos="710"/>
          <w:tab w:val="left" w:pos="993"/>
          <w:tab w:val="left" w:pos="1276"/>
        </w:tabs>
        <w:ind w:left="0"/>
        <w:jc w:val="both"/>
        <w:rPr>
          <w:sz w:val="24"/>
          <w:szCs w:val="24"/>
        </w:rPr>
      </w:pPr>
      <w:r>
        <w:rPr>
          <w:sz w:val="24"/>
          <w:szCs w:val="24"/>
        </w:rPr>
        <w:t>36</w:t>
      </w:r>
      <w:r w:rsidRPr="00593E7A">
        <w:rPr>
          <w:sz w:val="24"/>
          <w:szCs w:val="24"/>
        </w:rPr>
        <w:t>. Юридична сила постанов Організації американських держав, Африканського Союзу.</w:t>
      </w:r>
    </w:p>
    <w:p w14:paraId="61B5F5B5" w14:textId="08D69603" w:rsidR="00593E7A" w:rsidRPr="00593E7A" w:rsidRDefault="00593E7A" w:rsidP="00593E7A">
      <w:pPr>
        <w:pStyle w:val="ae"/>
        <w:tabs>
          <w:tab w:val="left" w:pos="710"/>
          <w:tab w:val="left" w:pos="993"/>
          <w:tab w:val="left" w:pos="1276"/>
        </w:tabs>
        <w:ind w:left="0"/>
        <w:jc w:val="both"/>
        <w:rPr>
          <w:sz w:val="24"/>
          <w:szCs w:val="24"/>
        </w:rPr>
      </w:pPr>
      <w:r>
        <w:rPr>
          <w:sz w:val="24"/>
          <w:szCs w:val="24"/>
        </w:rPr>
        <w:t>37</w:t>
      </w:r>
      <w:r w:rsidRPr="00593E7A">
        <w:rPr>
          <w:sz w:val="24"/>
          <w:szCs w:val="24"/>
        </w:rPr>
        <w:t>. Сучасний стан української доктрини правотворчості.</w:t>
      </w:r>
    </w:p>
    <w:p w14:paraId="1CA0053C" w14:textId="4390558C" w:rsidR="00593E7A" w:rsidRPr="00593E7A" w:rsidRDefault="00593E7A" w:rsidP="00593E7A">
      <w:pPr>
        <w:pStyle w:val="ae"/>
        <w:tabs>
          <w:tab w:val="left" w:pos="710"/>
          <w:tab w:val="left" w:pos="993"/>
          <w:tab w:val="left" w:pos="1276"/>
        </w:tabs>
        <w:ind w:left="0"/>
        <w:jc w:val="both"/>
        <w:rPr>
          <w:sz w:val="24"/>
          <w:szCs w:val="24"/>
        </w:rPr>
      </w:pPr>
      <w:r>
        <w:rPr>
          <w:sz w:val="24"/>
          <w:szCs w:val="24"/>
        </w:rPr>
        <w:t>38</w:t>
      </w:r>
      <w:r w:rsidRPr="00593E7A">
        <w:rPr>
          <w:sz w:val="24"/>
          <w:szCs w:val="24"/>
        </w:rPr>
        <w:t>. Український законодавчий процес.</w:t>
      </w:r>
    </w:p>
    <w:p w14:paraId="41F59887" w14:textId="5742A584" w:rsidR="00593E7A" w:rsidRPr="00593E7A" w:rsidRDefault="00593E7A" w:rsidP="00593E7A">
      <w:pPr>
        <w:pStyle w:val="ae"/>
        <w:tabs>
          <w:tab w:val="left" w:pos="710"/>
          <w:tab w:val="left" w:pos="993"/>
          <w:tab w:val="left" w:pos="1276"/>
        </w:tabs>
        <w:ind w:left="0"/>
        <w:jc w:val="both"/>
        <w:rPr>
          <w:sz w:val="24"/>
          <w:szCs w:val="24"/>
        </w:rPr>
      </w:pPr>
      <w:r>
        <w:rPr>
          <w:sz w:val="24"/>
          <w:szCs w:val="24"/>
        </w:rPr>
        <w:t>39</w:t>
      </w:r>
      <w:r w:rsidRPr="00593E7A">
        <w:rPr>
          <w:sz w:val="24"/>
          <w:szCs w:val="24"/>
        </w:rPr>
        <w:t>. Прояви лобізму у національному правотворчому процесі.</w:t>
      </w:r>
    </w:p>
    <w:p w14:paraId="05E942B2" w14:textId="12007135" w:rsidR="00593E7A" w:rsidRPr="00593E7A" w:rsidRDefault="00593E7A" w:rsidP="00593E7A">
      <w:pPr>
        <w:pStyle w:val="ae"/>
        <w:tabs>
          <w:tab w:val="left" w:pos="710"/>
          <w:tab w:val="left" w:pos="993"/>
          <w:tab w:val="left" w:pos="1276"/>
        </w:tabs>
        <w:ind w:left="0"/>
        <w:jc w:val="both"/>
        <w:rPr>
          <w:sz w:val="24"/>
          <w:szCs w:val="24"/>
        </w:rPr>
      </w:pPr>
      <w:r>
        <w:rPr>
          <w:sz w:val="24"/>
          <w:szCs w:val="24"/>
        </w:rPr>
        <w:t>40</w:t>
      </w:r>
      <w:r w:rsidRPr="00593E7A">
        <w:rPr>
          <w:sz w:val="24"/>
          <w:szCs w:val="24"/>
        </w:rPr>
        <w:t>. Елементи судової правотворчості у постановах Верховного Суду.</w:t>
      </w:r>
    </w:p>
    <w:p w14:paraId="0C48730D" w14:textId="77777777" w:rsidR="00593E7A" w:rsidRDefault="00593E7A" w:rsidP="00593E7A">
      <w:pPr>
        <w:pStyle w:val="ae"/>
        <w:tabs>
          <w:tab w:val="left" w:pos="710"/>
          <w:tab w:val="left" w:pos="993"/>
          <w:tab w:val="left" w:pos="1276"/>
        </w:tabs>
        <w:ind w:left="0"/>
        <w:jc w:val="both"/>
        <w:rPr>
          <w:sz w:val="24"/>
          <w:szCs w:val="24"/>
        </w:rPr>
      </w:pPr>
      <w:r>
        <w:rPr>
          <w:sz w:val="24"/>
          <w:szCs w:val="24"/>
        </w:rPr>
        <w:t xml:space="preserve">41. </w:t>
      </w:r>
      <w:r w:rsidRPr="00593E7A">
        <w:rPr>
          <w:sz w:val="24"/>
          <w:szCs w:val="24"/>
        </w:rPr>
        <w:t xml:space="preserve">Організація підзаконної нормативно-правової діяльності. </w:t>
      </w:r>
    </w:p>
    <w:p w14:paraId="60B05D5C" w14:textId="1E732BDE" w:rsidR="00593E7A" w:rsidRPr="00593E7A" w:rsidRDefault="00593E7A" w:rsidP="00593E7A">
      <w:pPr>
        <w:pStyle w:val="ae"/>
        <w:tabs>
          <w:tab w:val="left" w:pos="710"/>
          <w:tab w:val="left" w:pos="993"/>
          <w:tab w:val="left" w:pos="1276"/>
        </w:tabs>
        <w:ind w:left="0"/>
        <w:jc w:val="both"/>
        <w:rPr>
          <w:sz w:val="24"/>
          <w:szCs w:val="24"/>
        </w:rPr>
      </w:pPr>
      <w:r>
        <w:rPr>
          <w:sz w:val="24"/>
          <w:szCs w:val="24"/>
        </w:rPr>
        <w:t xml:space="preserve">42. </w:t>
      </w:r>
      <w:r w:rsidRPr="00593E7A">
        <w:rPr>
          <w:sz w:val="24"/>
          <w:szCs w:val="24"/>
        </w:rPr>
        <w:t>Технологія створення нормативних актів Президента України.</w:t>
      </w:r>
    </w:p>
    <w:p w14:paraId="68FA8330" w14:textId="3274C382" w:rsidR="00593E7A" w:rsidRPr="00593E7A" w:rsidRDefault="00593E7A" w:rsidP="00593E7A">
      <w:pPr>
        <w:pStyle w:val="ae"/>
        <w:tabs>
          <w:tab w:val="left" w:pos="710"/>
          <w:tab w:val="left" w:pos="993"/>
          <w:tab w:val="left" w:pos="1276"/>
        </w:tabs>
        <w:ind w:left="0"/>
        <w:jc w:val="both"/>
        <w:rPr>
          <w:sz w:val="24"/>
          <w:szCs w:val="24"/>
        </w:rPr>
      </w:pPr>
      <w:r>
        <w:rPr>
          <w:sz w:val="24"/>
          <w:szCs w:val="24"/>
        </w:rPr>
        <w:t>43</w:t>
      </w:r>
      <w:r w:rsidRPr="00593E7A">
        <w:rPr>
          <w:sz w:val="24"/>
          <w:szCs w:val="24"/>
        </w:rPr>
        <w:t>. Технологія створення нормативних актів Кабінетом Міністрів України.</w:t>
      </w:r>
    </w:p>
    <w:p w14:paraId="6D87B06F" w14:textId="477F11CA" w:rsidR="00593E7A" w:rsidRPr="00593E7A" w:rsidRDefault="00593E7A" w:rsidP="00593E7A">
      <w:pPr>
        <w:pStyle w:val="ae"/>
        <w:tabs>
          <w:tab w:val="left" w:pos="710"/>
          <w:tab w:val="left" w:pos="993"/>
          <w:tab w:val="left" w:pos="1276"/>
        </w:tabs>
        <w:ind w:left="0"/>
        <w:jc w:val="both"/>
        <w:rPr>
          <w:sz w:val="24"/>
          <w:szCs w:val="24"/>
        </w:rPr>
      </w:pPr>
      <w:r>
        <w:rPr>
          <w:sz w:val="24"/>
          <w:szCs w:val="24"/>
        </w:rPr>
        <w:t>44</w:t>
      </w:r>
      <w:r w:rsidRPr="00593E7A">
        <w:rPr>
          <w:sz w:val="24"/>
          <w:szCs w:val="24"/>
        </w:rPr>
        <w:t>. Технологія створення нормативних актів Центральними органами виконавчої влади.</w:t>
      </w:r>
    </w:p>
    <w:p w14:paraId="09889707" w14:textId="09982127" w:rsidR="00593E7A" w:rsidRPr="00593E7A" w:rsidRDefault="00593E7A" w:rsidP="00593E7A">
      <w:pPr>
        <w:pStyle w:val="ae"/>
        <w:tabs>
          <w:tab w:val="left" w:pos="710"/>
          <w:tab w:val="left" w:pos="993"/>
          <w:tab w:val="left" w:pos="1276"/>
        </w:tabs>
        <w:ind w:left="0"/>
        <w:jc w:val="both"/>
        <w:rPr>
          <w:sz w:val="24"/>
          <w:szCs w:val="24"/>
        </w:rPr>
      </w:pPr>
      <w:r>
        <w:rPr>
          <w:sz w:val="24"/>
          <w:szCs w:val="24"/>
        </w:rPr>
        <w:t>45</w:t>
      </w:r>
      <w:r w:rsidRPr="00593E7A">
        <w:rPr>
          <w:sz w:val="24"/>
          <w:szCs w:val="24"/>
        </w:rPr>
        <w:t>. Технологія створення нормативних актів місцевими органами виконавчої влади.</w:t>
      </w:r>
    </w:p>
    <w:p w14:paraId="58168F07" w14:textId="7E0C3C5C" w:rsidR="00593E7A" w:rsidRPr="00593E7A" w:rsidRDefault="00593E7A" w:rsidP="00593E7A">
      <w:pPr>
        <w:pStyle w:val="ae"/>
        <w:tabs>
          <w:tab w:val="left" w:pos="710"/>
          <w:tab w:val="left" w:pos="993"/>
          <w:tab w:val="left" w:pos="1276"/>
        </w:tabs>
        <w:ind w:left="0"/>
        <w:jc w:val="both"/>
        <w:rPr>
          <w:sz w:val="24"/>
          <w:szCs w:val="24"/>
        </w:rPr>
      </w:pPr>
      <w:r>
        <w:rPr>
          <w:sz w:val="24"/>
          <w:szCs w:val="24"/>
        </w:rPr>
        <w:t>46</w:t>
      </w:r>
      <w:r w:rsidRPr="00593E7A">
        <w:rPr>
          <w:sz w:val="24"/>
          <w:szCs w:val="24"/>
        </w:rPr>
        <w:t>. Технологія створення нормативних актів органами місцевого самоврядування.</w:t>
      </w:r>
    </w:p>
    <w:p w14:paraId="7479F52D" w14:textId="7614F323" w:rsidR="00593E7A" w:rsidRPr="00593E7A" w:rsidRDefault="00593E7A" w:rsidP="00593E7A">
      <w:pPr>
        <w:pStyle w:val="ae"/>
        <w:tabs>
          <w:tab w:val="left" w:pos="710"/>
          <w:tab w:val="left" w:pos="993"/>
          <w:tab w:val="left" w:pos="1276"/>
        </w:tabs>
        <w:ind w:left="0"/>
        <w:jc w:val="both"/>
        <w:rPr>
          <w:sz w:val="24"/>
          <w:szCs w:val="24"/>
        </w:rPr>
      </w:pPr>
      <w:r>
        <w:rPr>
          <w:sz w:val="24"/>
          <w:szCs w:val="24"/>
        </w:rPr>
        <w:t>47</w:t>
      </w:r>
      <w:r w:rsidRPr="00593E7A">
        <w:rPr>
          <w:sz w:val="24"/>
          <w:szCs w:val="24"/>
        </w:rPr>
        <w:t>. Техніка прогнозування як елемент правового моніторингу правотворчої діяльності.</w:t>
      </w:r>
    </w:p>
    <w:p w14:paraId="05BFC64C" w14:textId="79F0EE67" w:rsidR="00593E7A" w:rsidRPr="00593E7A" w:rsidRDefault="00593E7A" w:rsidP="00593E7A">
      <w:pPr>
        <w:pStyle w:val="ae"/>
        <w:tabs>
          <w:tab w:val="left" w:pos="710"/>
          <w:tab w:val="left" w:pos="993"/>
          <w:tab w:val="left" w:pos="1276"/>
        </w:tabs>
        <w:ind w:left="0"/>
        <w:jc w:val="both"/>
        <w:rPr>
          <w:sz w:val="24"/>
          <w:szCs w:val="24"/>
        </w:rPr>
      </w:pPr>
      <w:r>
        <w:rPr>
          <w:sz w:val="24"/>
          <w:szCs w:val="24"/>
        </w:rPr>
        <w:t>48</w:t>
      </w:r>
      <w:r w:rsidRPr="00593E7A">
        <w:rPr>
          <w:sz w:val="24"/>
          <w:szCs w:val="24"/>
        </w:rPr>
        <w:t>. Планування різних видів та етапів правотворчої діяльності.</w:t>
      </w:r>
    </w:p>
    <w:p w14:paraId="29270A55" w14:textId="096E1E53" w:rsidR="00593E7A" w:rsidRPr="00593E7A" w:rsidRDefault="00593E7A" w:rsidP="00593E7A">
      <w:pPr>
        <w:pStyle w:val="ae"/>
        <w:tabs>
          <w:tab w:val="left" w:pos="710"/>
          <w:tab w:val="left" w:pos="993"/>
          <w:tab w:val="left" w:pos="1276"/>
        </w:tabs>
        <w:ind w:left="0"/>
        <w:jc w:val="both"/>
        <w:rPr>
          <w:sz w:val="24"/>
          <w:szCs w:val="24"/>
        </w:rPr>
      </w:pPr>
      <w:r>
        <w:rPr>
          <w:sz w:val="24"/>
          <w:szCs w:val="24"/>
        </w:rPr>
        <w:t>49</w:t>
      </w:r>
      <w:r w:rsidRPr="00593E7A">
        <w:rPr>
          <w:sz w:val="24"/>
          <w:szCs w:val="24"/>
        </w:rPr>
        <w:t>. Недоліки вітчизняного планування правотворчості. Роль судової практики серед явищ правової реальності.</w:t>
      </w:r>
    </w:p>
    <w:p w14:paraId="59C4259C" w14:textId="2B786646" w:rsidR="00593E7A" w:rsidRPr="00593E7A" w:rsidRDefault="00593E7A" w:rsidP="00593E7A">
      <w:pPr>
        <w:pStyle w:val="ae"/>
        <w:tabs>
          <w:tab w:val="left" w:pos="710"/>
          <w:tab w:val="left" w:pos="993"/>
          <w:tab w:val="left" w:pos="1276"/>
        </w:tabs>
        <w:ind w:left="0"/>
        <w:jc w:val="both"/>
        <w:rPr>
          <w:sz w:val="24"/>
          <w:szCs w:val="24"/>
        </w:rPr>
      </w:pPr>
      <w:r>
        <w:rPr>
          <w:sz w:val="24"/>
          <w:szCs w:val="24"/>
        </w:rPr>
        <w:t>50</w:t>
      </w:r>
      <w:r w:rsidRPr="00593E7A">
        <w:rPr>
          <w:sz w:val="24"/>
          <w:szCs w:val="24"/>
        </w:rPr>
        <w:t>. Поняття, ознаки та сутність судової практики.</w:t>
      </w:r>
    </w:p>
    <w:p w14:paraId="54E3BD7E" w14:textId="46D0CAC0" w:rsidR="00593E7A" w:rsidRPr="00593E7A" w:rsidRDefault="00593E7A" w:rsidP="00593E7A">
      <w:pPr>
        <w:pStyle w:val="ae"/>
        <w:tabs>
          <w:tab w:val="left" w:pos="710"/>
          <w:tab w:val="left" w:pos="993"/>
          <w:tab w:val="left" w:pos="1276"/>
        </w:tabs>
        <w:ind w:left="0"/>
        <w:jc w:val="both"/>
        <w:rPr>
          <w:sz w:val="24"/>
          <w:szCs w:val="24"/>
        </w:rPr>
      </w:pPr>
      <w:r>
        <w:rPr>
          <w:sz w:val="24"/>
          <w:szCs w:val="24"/>
        </w:rPr>
        <w:t>51</w:t>
      </w:r>
      <w:r w:rsidRPr="00593E7A">
        <w:rPr>
          <w:sz w:val="24"/>
          <w:szCs w:val="24"/>
        </w:rPr>
        <w:t>. Роль судової практики в правотворчому процесі.</w:t>
      </w:r>
    </w:p>
    <w:p w14:paraId="3FE97339" w14:textId="6B89CC49" w:rsidR="00593E7A" w:rsidRPr="00593E7A" w:rsidRDefault="00593E7A" w:rsidP="00593E7A">
      <w:pPr>
        <w:pStyle w:val="ae"/>
        <w:tabs>
          <w:tab w:val="left" w:pos="710"/>
          <w:tab w:val="left" w:pos="993"/>
          <w:tab w:val="left" w:pos="1276"/>
        </w:tabs>
        <w:ind w:left="0"/>
        <w:jc w:val="both"/>
        <w:rPr>
          <w:sz w:val="24"/>
          <w:szCs w:val="24"/>
        </w:rPr>
      </w:pPr>
      <w:r>
        <w:rPr>
          <w:sz w:val="24"/>
          <w:szCs w:val="24"/>
        </w:rPr>
        <w:t>52</w:t>
      </w:r>
      <w:r w:rsidRPr="00593E7A">
        <w:rPr>
          <w:sz w:val="24"/>
          <w:szCs w:val="24"/>
        </w:rPr>
        <w:t>. Судова практика Конституційного Суду України та її роль у національній правотворчості Функції та принципи правотворчості.</w:t>
      </w:r>
    </w:p>
    <w:p w14:paraId="40AD83C3" w14:textId="19417558" w:rsidR="00593E7A" w:rsidRPr="00593E7A" w:rsidRDefault="00593E7A" w:rsidP="00593E7A">
      <w:pPr>
        <w:pStyle w:val="ae"/>
        <w:tabs>
          <w:tab w:val="left" w:pos="710"/>
          <w:tab w:val="left" w:pos="993"/>
          <w:tab w:val="left" w:pos="1276"/>
        </w:tabs>
        <w:ind w:left="0"/>
        <w:jc w:val="both"/>
        <w:rPr>
          <w:sz w:val="24"/>
          <w:szCs w:val="24"/>
        </w:rPr>
      </w:pPr>
      <w:r>
        <w:rPr>
          <w:sz w:val="24"/>
          <w:szCs w:val="24"/>
        </w:rPr>
        <w:t>53</w:t>
      </w:r>
      <w:r w:rsidRPr="00593E7A">
        <w:rPr>
          <w:sz w:val="24"/>
          <w:szCs w:val="24"/>
        </w:rPr>
        <w:t>. Тенденції розвитку та вдосконалення правотворчості в Україні.</w:t>
      </w:r>
    </w:p>
    <w:p w14:paraId="6008F28C" w14:textId="77777777" w:rsidR="002F41E7" w:rsidRPr="00593E7A" w:rsidRDefault="002F41E7" w:rsidP="00313A39">
      <w:pPr>
        <w:pStyle w:val="ae"/>
        <w:tabs>
          <w:tab w:val="left" w:pos="710"/>
          <w:tab w:val="left" w:pos="993"/>
          <w:tab w:val="left" w:pos="1276"/>
        </w:tabs>
        <w:ind w:left="0"/>
        <w:jc w:val="center"/>
        <w:rPr>
          <w:sz w:val="24"/>
          <w:szCs w:val="24"/>
        </w:rPr>
      </w:pPr>
    </w:p>
    <w:p w14:paraId="265BCB14" w14:textId="0710AE8E" w:rsidR="000636C2" w:rsidRPr="00593E7A" w:rsidRDefault="000636C2" w:rsidP="00087913">
      <w:pPr>
        <w:pStyle w:val="ae"/>
        <w:tabs>
          <w:tab w:val="left" w:pos="710"/>
          <w:tab w:val="left" w:pos="993"/>
          <w:tab w:val="left" w:pos="1276"/>
        </w:tabs>
        <w:ind w:left="0"/>
        <w:jc w:val="both"/>
        <w:rPr>
          <w:bCs/>
          <w:sz w:val="24"/>
          <w:szCs w:val="24"/>
        </w:rPr>
      </w:pPr>
    </w:p>
    <w:sectPr w:rsidR="000636C2" w:rsidRPr="00593E7A" w:rsidSect="008A24EA">
      <w:headerReference w:type="default" r:id="rId71"/>
      <w:pgSz w:w="11910" w:h="16840"/>
      <w:pgMar w:top="1134" w:right="711" w:bottom="993" w:left="900" w:header="1146" w:footer="84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9B41D" w14:textId="77777777" w:rsidR="006B0B04" w:rsidRDefault="006B0B04" w:rsidP="00D341E4">
      <w:pPr>
        <w:spacing w:after="0" w:line="240" w:lineRule="auto"/>
      </w:pPr>
      <w:r>
        <w:separator/>
      </w:r>
    </w:p>
  </w:endnote>
  <w:endnote w:type="continuationSeparator" w:id="0">
    <w:p w14:paraId="70C3D6C1" w14:textId="77777777" w:rsidR="006B0B04" w:rsidRDefault="006B0B04" w:rsidP="00D34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AA5B8" w14:textId="77777777" w:rsidR="006B0B04" w:rsidRDefault="006B0B04" w:rsidP="00D341E4">
      <w:pPr>
        <w:spacing w:after="0" w:line="240" w:lineRule="auto"/>
      </w:pPr>
      <w:r>
        <w:separator/>
      </w:r>
    </w:p>
  </w:footnote>
  <w:footnote w:type="continuationSeparator" w:id="0">
    <w:p w14:paraId="6CF436B3" w14:textId="77777777" w:rsidR="006B0B04" w:rsidRDefault="006B0B04" w:rsidP="00D34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ED4CA" w14:textId="09384352" w:rsidR="00455827" w:rsidRDefault="00455827">
    <w:pPr>
      <w:pStyle w:val="aa"/>
      <w:spacing w:line="14" w:lineRule="auto"/>
      <w:rPr>
        <w:sz w:val="20"/>
      </w:rPr>
    </w:pPr>
    <w:r>
      <w:rPr>
        <w:noProof/>
        <w:sz w:val="28"/>
        <w:lang w:val="ru-RU" w:eastAsia="ru-RU"/>
      </w:rPr>
      <mc:AlternateContent>
        <mc:Choice Requires="wps">
          <w:drawing>
            <wp:anchor distT="0" distB="0" distL="114300" distR="114300" simplePos="0" relativeHeight="251662336" behindDoc="0" locked="0" layoutInCell="1" allowOverlap="1" wp14:anchorId="4A277884" wp14:editId="0596E768">
              <wp:simplePos x="0" y="0"/>
              <wp:positionH relativeFrom="page">
                <wp:posOffset>931545</wp:posOffset>
              </wp:positionH>
              <wp:positionV relativeFrom="page">
                <wp:posOffset>450850</wp:posOffset>
              </wp:positionV>
              <wp:extent cx="6418580" cy="905510"/>
              <wp:effectExtent l="0" t="3175" r="3175" b="0"/>
              <wp:wrapNone/>
              <wp:docPr id="1"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8580" cy="905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9A994" w14:textId="77777777" w:rsidR="00455827" w:rsidRDefault="00455827" w:rsidP="00EE5CFE">
                          <w:pPr>
                            <w:jc w:val="right"/>
                            <w:rPr>
                              <w:rFonts w:ascii="Times New Roman" w:hAnsi="Times New Roman" w:cs="Times New Roman"/>
                              <w:i/>
                              <w:lang w:val="uk-UA"/>
                            </w:rPr>
                          </w:pPr>
                        </w:p>
                        <w:p w14:paraId="259B6BC9" w14:textId="77777777" w:rsidR="00455827" w:rsidRDefault="00455827" w:rsidP="00EE5CFE">
                          <w:pPr>
                            <w:jc w:val="right"/>
                            <w:rPr>
                              <w:rFonts w:ascii="Times New Roman" w:hAnsi="Times New Roman" w:cs="Times New Roman"/>
                              <w:i/>
                              <w:lang w:val="uk-UA"/>
                            </w:rPr>
                          </w:pPr>
                        </w:p>
                        <w:p w14:paraId="5682B7CA" w14:textId="77777777" w:rsidR="00455827" w:rsidRPr="00EE5CFE" w:rsidRDefault="00455827" w:rsidP="00EE5CFE">
                          <w:pPr>
                            <w:jc w:val="right"/>
                            <w:rPr>
                              <w:rFonts w:ascii="Times New Roman" w:hAnsi="Times New Roman" w:cs="Times New Roman"/>
                              <w:i/>
                              <w:lang w:val="uk-U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77884" id="_x0000_t202" coordsize="21600,21600" o:spt="202" path="m,l,21600r21600,l21600,xe">
              <v:stroke joinstyle="miter"/>
              <v:path gradientshapeok="t" o:connecttype="rect"/>
            </v:shapetype>
            <v:shape id="docshape7" o:spid="_x0000_s1026" type="#_x0000_t202" style="position:absolute;margin-left:73.35pt;margin-top:35.5pt;width:505.4pt;height:71.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" filled="f" stroked="f">
              <v:textbox inset="0,0,0,0">
                <w:txbxContent>
                  <w:p w14:paraId="3969A994" w14:textId="77777777" w:rsidR="00455827" w:rsidRDefault="00455827" w:rsidP="00EE5CFE">
                    <w:pPr>
                      <w:jc w:val="right"/>
                      <w:rPr>
                        <w:rFonts w:ascii="Times New Roman" w:hAnsi="Times New Roman" w:cs="Times New Roman"/>
                        <w:i/>
                        <w:lang w:val="uk-UA"/>
                      </w:rPr>
                    </w:pPr>
                  </w:p>
                  <w:p w14:paraId="259B6BC9" w14:textId="77777777" w:rsidR="00455827" w:rsidRDefault="00455827" w:rsidP="00EE5CFE">
                    <w:pPr>
                      <w:jc w:val="right"/>
                      <w:rPr>
                        <w:rFonts w:ascii="Times New Roman" w:hAnsi="Times New Roman" w:cs="Times New Roman"/>
                        <w:i/>
                        <w:lang w:val="uk-UA"/>
                      </w:rPr>
                    </w:pPr>
                  </w:p>
                  <w:p w14:paraId="5682B7CA" w14:textId="77777777" w:rsidR="00455827" w:rsidRPr="00EE5CFE" w:rsidRDefault="00455827" w:rsidP="00EE5CFE">
                    <w:pPr>
                      <w:jc w:val="right"/>
                      <w:rPr>
                        <w:rFonts w:ascii="Times New Roman" w:hAnsi="Times New Roman" w:cs="Times New Roman"/>
                        <w:i/>
                        <w:lang w:val="uk-UA"/>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C6F51"/>
    <w:multiLevelType w:val="hybridMultilevel"/>
    <w:tmpl w:val="84B20D08"/>
    <w:lvl w:ilvl="0" w:tplc="7C72895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A5E79FA"/>
    <w:multiLevelType w:val="hybridMultilevel"/>
    <w:tmpl w:val="6B0C27B0"/>
    <w:lvl w:ilvl="0" w:tplc="16C01BC2">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744389C"/>
    <w:multiLevelType w:val="hybridMultilevel"/>
    <w:tmpl w:val="01C2E504"/>
    <w:lvl w:ilvl="0" w:tplc="03BCB0B8">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98F4254"/>
    <w:multiLevelType w:val="hybridMultilevel"/>
    <w:tmpl w:val="9DCE6B4C"/>
    <w:lvl w:ilvl="0" w:tplc="0409000B">
      <w:start w:val="1"/>
      <w:numFmt w:val="bullet"/>
      <w:lvlText w:val=""/>
      <w:lvlJc w:val="left"/>
      <w:pPr>
        <w:ind w:left="1429" w:hanging="360"/>
      </w:pPr>
      <w:rPr>
        <w:rFonts w:ascii="Wingdings" w:hAnsi="Wingdings"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4" w15:restartNumberingAfterBreak="0">
    <w:nsid w:val="242F5C41"/>
    <w:multiLevelType w:val="hybridMultilevel"/>
    <w:tmpl w:val="C4D6BF50"/>
    <w:lvl w:ilvl="0" w:tplc="FAAC3A78">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2C8A6A43"/>
    <w:multiLevelType w:val="hybridMultilevel"/>
    <w:tmpl w:val="F258DE02"/>
    <w:lvl w:ilvl="0" w:tplc="79B23C48">
      <w:start w:val="5"/>
      <w:numFmt w:val="bullet"/>
      <w:lvlText w:val="-"/>
      <w:lvlJc w:val="left"/>
      <w:pPr>
        <w:ind w:left="720" w:hanging="360"/>
      </w:pPr>
      <w:rPr>
        <w:rFonts w:ascii="Calibri" w:eastAsiaTheme="minorEastAs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AC020F6"/>
    <w:multiLevelType w:val="hybridMultilevel"/>
    <w:tmpl w:val="9146CC26"/>
    <w:lvl w:ilvl="0" w:tplc="2780E030">
      <w:start w:val="61"/>
      <w:numFmt w:val="bullet"/>
      <w:lvlText w:val="-"/>
      <w:lvlJc w:val="left"/>
      <w:pPr>
        <w:ind w:left="1429" w:hanging="360"/>
      </w:pPr>
      <w:rPr>
        <w:rFonts w:ascii="Garamond" w:eastAsia="Times New Roman" w:hAnsi="Garamond" w:cs="Garamond"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3BC07C8E"/>
    <w:multiLevelType w:val="multilevel"/>
    <w:tmpl w:val="4F6E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B85E6E"/>
    <w:multiLevelType w:val="multilevel"/>
    <w:tmpl w:val="F55E9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A62EA9"/>
    <w:multiLevelType w:val="hybridMultilevel"/>
    <w:tmpl w:val="33B87854"/>
    <w:lvl w:ilvl="0" w:tplc="B8D2D080">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34A108C"/>
    <w:multiLevelType w:val="hybridMultilevel"/>
    <w:tmpl w:val="E7FC39B8"/>
    <w:lvl w:ilvl="0" w:tplc="B6682B74">
      <w:numFmt w:val="bullet"/>
      <w:lvlText w:val="•"/>
      <w:lvlJc w:val="left"/>
      <w:pPr>
        <w:ind w:left="234" w:hanging="198"/>
      </w:pPr>
      <w:rPr>
        <w:rFonts w:ascii="Times New Roman" w:eastAsia="Times New Roman" w:hAnsi="Times New Roman" w:cs="Times New Roman" w:hint="default"/>
        <w:i/>
        <w:iCs/>
        <w:w w:val="100"/>
        <w:sz w:val="32"/>
        <w:szCs w:val="32"/>
        <w:lang w:val="uk-UA" w:eastAsia="en-US" w:bidi="ar-SA"/>
      </w:rPr>
    </w:lvl>
    <w:lvl w:ilvl="1" w:tplc="539889AE">
      <w:numFmt w:val="bullet"/>
      <w:lvlText w:val="•"/>
      <w:lvlJc w:val="left"/>
      <w:pPr>
        <w:ind w:left="1226" w:hanging="198"/>
      </w:pPr>
      <w:rPr>
        <w:lang w:val="uk-UA" w:eastAsia="en-US" w:bidi="ar-SA"/>
      </w:rPr>
    </w:lvl>
    <w:lvl w:ilvl="2" w:tplc="7D362468">
      <w:numFmt w:val="bullet"/>
      <w:lvlText w:val="•"/>
      <w:lvlJc w:val="left"/>
      <w:pPr>
        <w:ind w:left="2212" w:hanging="198"/>
      </w:pPr>
      <w:rPr>
        <w:lang w:val="uk-UA" w:eastAsia="en-US" w:bidi="ar-SA"/>
      </w:rPr>
    </w:lvl>
    <w:lvl w:ilvl="3" w:tplc="377AB642">
      <w:numFmt w:val="bullet"/>
      <w:lvlText w:val="•"/>
      <w:lvlJc w:val="left"/>
      <w:pPr>
        <w:ind w:left="3199" w:hanging="198"/>
      </w:pPr>
      <w:rPr>
        <w:lang w:val="uk-UA" w:eastAsia="en-US" w:bidi="ar-SA"/>
      </w:rPr>
    </w:lvl>
    <w:lvl w:ilvl="4" w:tplc="B57CF308">
      <w:numFmt w:val="bullet"/>
      <w:lvlText w:val="•"/>
      <w:lvlJc w:val="left"/>
      <w:pPr>
        <w:ind w:left="4185" w:hanging="198"/>
      </w:pPr>
      <w:rPr>
        <w:lang w:val="uk-UA" w:eastAsia="en-US" w:bidi="ar-SA"/>
      </w:rPr>
    </w:lvl>
    <w:lvl w:ilvl="5" w:tplc="2C6805CC">
      <w:numFmt w:val="bullet"/>
      <w:lvlText w:val="•"/>
      <w:lvlJc w:val="left"/>
      <w:pPr>
        <w:ind w:left="5172" w:hanging="198"/>
      </w:pPr>
      <w:rPr>
        <w:lang w:val="uk-UA" w:eastAsia="en-US" w:bidi="ar-SA"/>
      </w:rPr>
    </w:lvl>
    <w:lvl w:ilvl="6" w:tplc="E1D8D536">
      <w:numFmt w:val="bullet"/>
      <w:lvlText w:val="•"/>
      <w:lvlJc w:val="left"/>
      <w:pPr>
        <w:ind w:left="6158" w:hanging="198"/>
      </w:pPr>
      <w:rPr>
        <w:lang w:val="uk-UA" w:eastAsia="en-US" w:bidi="ar-SA"/>
      </w:rPr>
    </w:lvl>
    <w:lvl w:ilvl="7" w:tplc="F77256BA">
      <w:numFmt w:val="bullet"/>
      <w:lvlText w:val="•"/>
      <w:lvlJc w:val="left"/>
      <w:pPr>
        <w:ind w:left="7145" w:hanging="198"/>
      </w:pPr>
      <w:rPr>
        <w:lang w:val="uk-UA" w:eastAsia="en-US" w:bidi="ar-SA"/>
      </w:rPr>
    </w:lvl>
    <w:lvl w:ilvl="8" w:tplc="8E96AF94">
      <w:numFmt w:val="bullet"/>
      <w:lvlText w:val="•"/>
      <w:lvlJc w:val="left"/>
      <w:pPr>
        <w:ind w:left="8131" w:hanging="198"/>
      </w:pPr>
      <w:rPr>
        <w:lang w:val="uk-UA" w:eastAsia="en-US" w:bidi="ar-SA"/>
      </w:rPr>
    </w:lvl>
  </w:abstractNum>
  <w:abstractNum w:abstractNumId="11" w15:restartNumberingAfterBreak="0">
    <w:nsid w:val="53F6505E"/>
    <w:multiLevelType w:val="hybridMultilevel"/>
    <w:tmpl w:val="C67E799C"/>
    <w:lvl w:ilvl="0" w:tplc="AA980988">
      <w:numFmt w:val="bullet"/>
      <w:lvlText w:val=""/>
      <w:lvlJc w:val="left"/>
      <w:pPr>
        <w:ind w:left="720" w:hanging="360"/>
      </w:pPr>
      <w:rPr>
        <w:rFonts w:ascii="Wingdings" w:eastAsia="Wingdings" w:hAnsi="Wingdings" w:cs="Wingdings" w:hint="default"/>
        <w:w w:val="100"/>
        <w:sz w:val="28"/>
        <w:szCs w:val="28"/>
        <w:lang w:val="uk-UA" w:eastAsia="en-US" w:bidi="ar-SA"/>
      </w:rPr>
    </w:lvl>
    <w:lvl w:ilvl="1" w:tplc="AA980988">
      <w:numFmt w:val="bullet"/>
      <w:lvlText w:val=""/>
      <w:lvlJc w:val="left"/>
      <w:pPr>
        <w:ind w:left="1440" w:hanging="360"/>
      </w:pPr>
      <w:rPr>
        <w:rFonts w:ascii="Wingdings" w:eastAsia="Wingdings" w:hAnsi="Wingdings" w:cs="Wingdings" w:hint="default"/>
        <w:w w:val="100"/>
        <w:sz w:val="28"/>
        <w:szCs w:val="28"/>
        <w:lang w:val="uk-UA" w:eastAsia="en-US" w:bidi="ar-SA"/>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644D1CA1"/>
    <w:multiLevelType w:val="hybridMultilevel"/>
    <w:tmpl w:val="ACD86616"/>
    <w:lvl w:ilvl="0" w:tplc="C8921358">
      <w:start w:val="1"/>
      <w:numFmt w:val="decimal"/>
      <w:lvlText w:val="%1."/>
      <w:lvlJc w:val="left"/>
      <w:pPr>
        <w:ind w:left="3934" w:hanging="360"/>
        <w:jc w:val="right"/>
      </w:pPr>
      <w:rPr>
        <w:rFonts w:ascii="Times New Roman" w:eastAsia="Times New Roman" w:hAnsi="Times New Roman" w:cs="Times New Roman" w:hint="default"/>
        <w:b/>
        <w:bCs/>
        <w:i w:val="0"/>
        <w:iCs w:val="0"/>
        <w:spacing w:val="0"/>
        <w:w w:val="99"/>
        <w:sz w:val="28"/>
        <w:szCs w:val="28"/>
        <w:lang w:val="uk-UA" w:eastAsia="en-US" w:bidi="ar-SA"/>
      </w:rPr>
    </w:lvl>
    <w:lvl w:ilvl="1" w:tplc="7CE60718">
      <w:numFmt w:val="none"/>
      <w:lvlText w:val=""/>
      <w:lvlJc w:val="left"/>
      <w:pPr>
        <w:tabs>
          <w:tab w:val="num" w:pos="360"/>
        </w:tabs>
      </w:pPr>
    </w:lvl>
    <w:lvl w:ilvl="2" w:tplc="695A33B0">
      <w:numFmt w:val="bullet"/>
      <w:lvlText w:val="•"/>
      <w:lvlJc w:val="left"/>
      <w:pPr>
        <w:ind w:left="3940" w:hanging="567"/>
      </w:pPr>
      <w:rPr>
        <w:rFonts w:hint="default"/>
        <w:lang w:val="uk-UA" w:eastAsia="en-US" w:bidi="ar-SA"/>
      </w:rPr>
    </w:lvl>
    <w:lvl w:ilvl="3" w:tplc="6178A1D4">
      <w:numFmt w:val="bullet"/>
      <w:lvlText w:val="•"/>
      <w:lvlJc w:val="left"/>
      <w:pPr>
        <w:ind w:left="4755" w:hanging="567"/>
      </w:pPr>
      <w:rPr>
        <w:rFonts w:hint="default"/>
        <w:lang w:val="uk-UA" w:eastAsia="en-US" w:bidi="ar-SA"/>
      </w:rPr>
    </w:lvl>
    <w:lvl w:ilvl="4" w:tplc="B8E82054">
      <w:numFmt w:val="bullet"/>
      <w:lvlText w:val="•"/>
      <w:lvlJc w:val="left"/>
      <w:pPr>
        <w:ind w:left="5571" w:hanging="567"/>
      </w:pPr>
      <w:rPr>
        <w:rFonts w:hint="default"/>
        <w:lang w:val="uk-UA" w:eastAsia="en-US" w:bidi="ar-SA"/>
      </w:rPr>
    </w:lvl>
    <w:lvl w:ilvl="5" w:tplc="8408AFEC">
      <w:numFmt w:val="bullet"/>
      <w:lvlText w:val="•"/>
      <w:lvlJc w:val="left"/>
      <w:pPr>
        <w:ind w:left="6386" w:hanging="567"/>
      </w:pPr>
      <w:rPr>
        <w:rFonts w:hint="default"/>
        <w:lang w:val="uk-UA" w:eastAsia="en-US" w:bidi="ar-SA"/>
      </w:rPr>
    </w:lvl>
    <w:lvl w:ilvl="6" w:tplc="6554DB1C">
      <w:numFmt w:val="bullet"/>
      <w:lvlText w:val="•"/>
      <w:lvlJc w:val="left"/>
      <w:pPr>
        <w:ind w:left="7202" w:hanging="567"/>
      </w:pPr>
      <w:rPr>
        <w:rFonts w:hint="default"/>
        <w:lang w:val="uk-UA" w:eastAsia="en-US" w:bidi="ar-SA"/>
      </w:rPr>
    </w:lvl>
    <w:lvl w:ilvl="7" w:tplc="3C2CD986">
      <w:numFmt w:val="bullet"/>
      <w:lvlText w:val="•"/>
      <w:lvlJc w:val="left"/>
      <w:pPr>
        <w:ind w:left="8017" w:hanging="567"/>
      </w:pPr>
      <w:rPr>
        <w:rFonts w:hint="default"/>
        <w:lang w:val="uk-UA" w:eastAsia="en-US" w:bidi="ar-SA"/>
      </w:rPr>
    </w:lvl>
    <w:lvl w:ilvl="8" w:tplc="6D1C6456">
      <w:numFmt w:val="bullet"/>
      <w:lvlText w:val="•"/>
      <w:lvlJc w:val="left"/>
      <w:pPr>
        <w:ind w:left="8833" w:hanging="567"/>
      </w:pPr>
      <w:rPr>
        <w:rFonts w:hint="default"/>
        <w:lang w:val="uk-UA" w:eastAsia="en-US" w:bidi="ar-SA"/>
      </w:rPr>
    </w:lvl>
  </w:abstractNum>
  <w:abstractNum w:abstractNumId="13" w15:restartNumberingAfterBreak="0">
    <w:nsid w:val="6B4E5D00"/>
    <w:multiLevelType w:val="multilevel"/>
    <w:tmpl w:val="0D9A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4D1B0E"/>
    <w:multiLevelType w:val="hybridMultilevel"/>
    <w:tmpl w:val="0F766BAE"/>
    <w:lvl w:ilvl="0" w:tplc="EC3087F4">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D471154"/>
    <w:multiLevelType w:val="hybridMultilevel"/>
    <w:tmpl w:val="12F6ABAE"/>
    <w:lvl w:ilvl="0" w:tplc="C8DC346A">
      <w:numFmt w:val="bullet"/>
      <w:lvlText w:val="–"/>
      <w:lvlJc w:val="left"/>
      <w:pPr>
        <w:ind w:left="105" w:hanging="312"/>
      </w:pPr>
      <w:rPr>
        <w:rFonts w:ascii="Times New Roman" w:eastAsia="Times New Roman" w:hAnsi="Times New Roman" w:cs="Times New Roman" w:hint="default"/>
        <w:b w:val="0"/>
        <w:bCs w:val="0"/>
        <w:i w:val="0"/>
        <w:iCs w:val="0"/>
        <w:spacing w:val="0"/>
        <w:w w:val="99"/>
        <w:sz w:val="26"/>
        <w:szCs w:val="26"/>
        <w:lang w:val="uk-UA" w:eastAsia="en-US" w:bidi="ar-SA"/>
      </w:rPr>
    </w:lvl>
    <w:lvl w:ilvl="1" w:tplc="54026A46">
      <w:numFmt w:val="bullet"/>
      <w:lvlText w:val="•"/>
      <w:lvlJc w:val="left"/>
      <w:pPr>
        <w:ind w:left="751" w:hanging="312"/>
      </w:pPr>
      <w:rPr>
        <w:rFonts w:hint="default"/>
        <w:lang w:val="uk-UA" w:eastAsia="en-US" w:bidi="ar-SA"/>
      </w:rPr>
    </w:lvl>
    <w:lvl w:ilvl="2" w:tplc="7BD04752">
      <w:numFmt w:val="bullet"/>
      <w:lvlText w:val="•"/>
      <w:lvlJc w:val="left"/>
      <w:pPr>
        <w:ind w:left="1403" w:hanging="312"/>
      </w:pPr>
      <w:rPr>
        <w:rFonts w:hint="default"/>
        <w:lang w:val="uk-UA" w:eastAsia="en-US" w:bidi="ar-SA"/>
      </w:rPr>
    </w:lvl>
    <w:lvl w:ilvl="3" w:tplc="642A03DA">
      <w:numFmt w:val="bullet"/>
      <w:lvlText w:val="•"/>
      <w:lvlJc w:val="left"/>
      <w:pPr>
        <w:ind w:left="2054" w:hanging="312"/>
      </w:pPr>
      <w:rPr>
        <w:rFonts w:hint="default"/>
        <w:lang w:val="uk-UA" w:eastAsia="en-US" w:bidi="ar-SA"/>
      </w:rPr>
    </w:lvl>
    <w:lvl w:ilvl="4" w:tplc="2FB2101E">
      <w:numFmt w:val="bullet"/>
      <w:lvlText w:val="•"/>
      <w:lvlJc w:val="left"/>
      <w:pPr>
        <w:ind w:left="2706" w:hanging="312"/>
      </w:pPr>
      <w:rPr>
        <w:rFonts w:hint="default"/>
        <w:lang w:val="uk-UA" w:eastAsia="en-US" w:bidi="ar-SA"/>
      </w:rPr>
    </w:lvl>
    <w:lvl w:ilvl="5" w:tplc="AA60B764">
      <w:numFmt w:val="bullet"/>
      <w:lvlText w:val="•"/>
      <w:lvlJc w:val="left"/>
      <w:pPr>
        <w:ind w:left="3358" w:hanging="312"/>
      </w:pPr>
      <w:rPr>
        <w:rFonts w:hint="default"/>
        <w:lang w:val="uk-UA" w:eastAsia="en-US" w:bidi="ar-SA"/>
      </w:rPr>
    </w:lvl>
    <w:lvl w:ilvl="6" w:tplc="0D1EA0C2">
      <w:numFmt w:val="bullet"/>
      <w:lvlText w:val="•"/>
      <w:lvlJc w:val="left"/>
      <w:pPr>
        <w:ind w:left="4009" w:hanging="312"/>
      </w:pPr>
      <w:rPr>
        <w:rFonts w:hint="default"/>
        <w:lang w:val="uk-UA" w:eastAsia="en-US" w:bidi="ar-SA"/>
      </w:rPr>
    </w:lvl>
    <w:lvl w:ilvl="7" w:tplc="BD5E74E4">
      <w:numFmt w:val="bullet"/>
      <w:lvlText w:val="•"/>
      <w:lvlJc w:val="left"/>
      <w:pPr>
        <w:ind w:left="4661" w:hanging="312"/>
      </w:pPr>
      <w:rPr>
        <w:rFonts w:hint="default"/>
        <w:lang w:val="uk-UA" w:eastAsia="en-US" w:bidi="ar-SA"/>
      </w:rPr>
    </w:lvl>
    <w:lvl w:ilvl="8" w:tplc="C9264E14">
      <w:numFmt w:val="bullet"/>
      <w:lvlText w:val="•"/>
      <w:lvlJc w:val="left"/>
      <w:pPr>
        <w:ind w:left="5312" w:hanging="312"/>
      </w:pPr>
      <w:rPr>
        <w:rFonts w:hint="default"/>
        <w:lang w:val="uk-UA" w:eastAsia="en-US" w:bidi="ar-SA"/>
      </w:rPr>
    </w:lvl>
  </w:abstractNum>
  <w:abstractNum w:abstractNumId="16" w15:restartNumberingAfterBreak="0">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A556800"/>
    <w:multiLevelType w:val="hybridMultilevel"/>
    <w:tmpl w:val="F2DCA58C"/>
    <w:lvl w:ilvl="0" w:tplc="2780E030">
      <w:start w:val="61"/>
      <w:numFmt w:val="bullet"/>
      <w:lvlText w:val="-"/>
      <w:lvlJc w:val="left"/>
      <w:pPr>
        <w:ind w:left="1429" w:hanging="360"/>
      </w:pPr>
      <w:rPr>
        <w:rFonts w:ascii="Garamond" w:eastAsia="Times New Roman" w:hAnsi="Garamond" w:cs="Garamond"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15:restartNumberingAfterBreak="0">
    <w:nsid w:val="7BFA06E4"/>
    <w:multiLevelType w:val="hybridMultilevel"/>
    <w:tmpl w:val="35EE3BFE"/>
    <w:lvl w:ilvl="0" w:tplc="70280814">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C1E5494"/>
    <w:multiLevelType w:val="hybridMultilevel"/>
    <w:tmpl w:val="B8E84F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0"/>
  </w:num>
  <w:num w:numId="2">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6"/>
  </w:num>
  <w:num w:numId="5">
    <w:abstractNumId w:val="12"/>
  </w:num>
  <w:num w:numId="6">
    <w:abstractNumId w:val="15"/>
  </w:num>
  <w:num w:numId="7">
    <w:abstractNumId w:val="2"/>
  </w:num>
  <w:num w:numId="8">
    <w:abstractNumId w:val="5"/>
  </w:num>
  <w:num w:numId="9">
    <w:abstractNumId w:val="1"/>
  </w:num>
  <w:num w:numId="10">
    <w:abstractNumId w:val="9"/>
  </w:num>
  <w:num w:numId="11">
    <w:abstractNumId w:val="14"/>
  </w:num>
  <w:num w:numId="12">
    <w:abstractNumId w:val="18"/>
  </w:num>
  <w:num w:numId="13">
    <w:abstractNumId w:val="17"/>
  </w:num>
  <w:num w:numId="14">
    <w:abstractNumId w:val="6"/>
  </w:num>
  <w:num w:numId="15">
    <w:abstractNumId w:val="4"/>
  </w:num>
  <w:num w:numId="16">
    <w:abstractNumId w:val="19"/>
  </w:num>
  <w:num w:numId="17">
    <w:abstractNumId w:val="0"/>
  </w:num>
  <w:num w:numId="18">
    <w:abstractNumId w:val="13"/>
  </w:num>
  <w:num w:numId="19">
    <w:abstractNumId w:val="7"/>
  </w:num>
  <w:num w:numId="2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84D"/>
    <w:rsid w:val="00000A2B"/>
    <w:rsid w:val="0000131C"/>
    <w:rsid w:val="000028BB"/>
    <w:rsid w:val="00002F7D"/>
    <w:rsid w:val="00010054"/>
    <w:rsid w:val="000104ED"/>
    <w:rsid w:val="0001111B"/>
    <w:rsid w:val="000174CF"/>
    <w:rsid w:val="00017F5B"/>
    <w:rsid w:val="0002410C"/>
    <w:rsid w:val="000260B5"/>
    <w:rsid w:val="00033A67"/>
    <w:rsid w:val="00034373"/>
    <w:rsid w:val="000378E3"/>
    <w:rsid w:val="000407AC"/>
    <w:rsid w:val="000424BE"/>
    <w:rsid w:val="00043F27"/>
    <w:rsid w:val="000451B3"/>
    <w:rsid w:val="00046E6D"/>
    <w:rsid w:val="00050FC9"/>
    <w:rsid w:val="00051EF5"/>
    <w:rsid w:val="000549B8"/>
    <w:rsid w:val="0006284C"/>
    <w:rsid w:val="000636C2"/>
    <w:rsid w:val="0007101B"/>
    <w:rsid w:val="000720CD"/>
    <w:rsid w:val="00072AC7"/>
    <w:rsid w:val="00077E88"/>
    <w:rsid w:val="000813C9"/>
    <w:rsid w:val="00081818"/>
    <w:rsid w:val="00082318"/>
    <w:rsid w:val="00083D53"/>
    <w:rsid w:val="00083F55"/>
    <w:rsid w:val="0008445E"/>
    <w:rsid w:val="000848E7"/>
    <w:rsid w:val="00086AE4"/>
    <w:rsid w:val="0008725A"/>
    <w:rsid w:val="00087913"/>
    <w:rsid w:val="00087BE1"/>
    <w:rsid w:val="00091B46"/>
    <w:rsid w:val="00093312"/>
    <w:rsid w:val="00094566"/>
    <w:rsid w:val="00097122"/>
    <w:rsid w:val="00097278"/>
    <w:rsid w:val="000A061A"/>
    <w:rsid w:val="000A2A07"/>
    <w:rsid w:val="000A31D3"/>
    <w:rsid w:val="000A3B05"/>
    <w:rsid w:val="000A5561"/>
    <w:rsid w:val="000A7D76"/>
    <w:rsid w:val="000B1593"/>
    <w:rsid w:val="000B4936"/>
    <w:rsid w:val="000B63DF"/>
    <w:rsid w:val="000C26C2"/>
    <w:rsid w:val="000C3DC1"/>
    <w:rsid w:val="000C71C9"/>
    <w:rsid w:val="000D619B"/>
    <w:rsid w:val="000D6C77"/>
    <w:rsid w:val="000D6DD4"/>
    <w:rsid w:val="000E04D0"/>
    <w:rsid w:val="000F091D"/>
    <w:rsid w:val="000F16BF"/>
    <w:rsid w:val="000F38C0"/>
    <w:rsid w:val="000F3FF6"/>
    <w:rsid w:val="000F5C4E"/>
    <w:rsid w:val="00100E47"/>
    <w:rsid w:val="00103DAD"/>
    <w:rsid w:val="00104AEB"/>
    <w:rsid w:val="00104BD0"/>
    <w:rsid w:val="001052CF"/>
    <w:rsid w:val="001063AC"/>
    <w:rsid w:val="00110624"/>
    <w:rsid w:val="001144A3"/>
    <w:rsid w:val="0011549A"/>
    <w:rsid w:val="00116FC8"/>
    <w:rsid w:val="00120D18"/>
    <w:rsid w:val="0012231E"/>
    <w:rsid w:val="00122DC0"/>
    <w:rsid w:val="00123F24"/>
    <w:rsid w:val="0012628D"/>
    <w:rsid w:val="00132A4A"/>
    <w:rsid w:val="00141711"/>
    <w:rsid w:val="00141889"/>
    <w:rsid w:val="00141D33"/>
    <w:rsid w:val="00142E0B"/>
    <w:rsid w:val="00144820"/>
    <w:rsid w:val="00146DC4"/>
    <w:rsid w:val="0014795B"/>
    <w:rsid w:val="001500D2"/>
    <w:rsid w:val="00150965"/>
    <w:rsid w:val="001520ED"/>
    <w:rsid w:val="00154042"/>
    <w:rsid w:val="00155344"/>
    <w:rsid w:val="00155DA7"/>
    <w:rsid w:val="00156825"/>
    <w:rsid w:val="0015762B"/>
    <w:rsid w:val="0015775A"/>
    <w:rsid w:val="00160C24"/>
    <w:rsid w:val="0017232E"/>
    <w:rsid w:val="001724E4"/>
    <w:rsid w:val="00173B54"/>
    <w:rsid w:val="00181086"/>
    <w:rsid w:val="0018433C"/>
    <w:rsid w:val="001921B7"/>
    <w:rsid w:val="0019671B"/>
    <w:rsid w:val="00196BDA"/>
    <w:rsid w:val="001A2D8D"/>
    <w:rsid w:val="001B0175"/>
    <w:rsid w:val="001B0776"/>
    <w:rsid w:val="001B7D65"/>
    <w:rsid w:val="001C1F2C"/>
    <w:rsid w:val="001C2CDA"/>
    <w:rsid w:val="001C30E1"/>
    <w:rsid w:val="001C556D"/>
    <w:rsid w:val="001D0EE0"/>
    <w:rsid w:val="001D4A8B"/>
    <w:rsid w:val="001D541E"/>
    <w:rsid w:val="001D546F"/>
    <w:rsid w:val="001D5CEC"/>
    <w:rsid w:val="001E0DCD"/>
    <w:rsid w:val="001E123B"/>
    <w:rsid w:val="001E2D99"/>
    <w:rsid w:val="001E2DC3"/>
    <w:rsid w:val="001E38D0"/>
    <w:rsid w:val="001F0D38"/>
    <w:rsid w:val="001F1DCF"/>
    <w:rsid w:val="001F2A89"/>
    <w:rsid w:val="001F45E1"/>
    <w:rsid w:val="002001D7"/>
    <w:rsid w:val="00200802"/>
    <w:rsid w:val="002014AB"/>
    <w:rsid w:val="00202310"/>
    <w:rsid w:val="00202570"/>
    <w:rsid w:val="00206B98"/>
    <w:rsid w:val="00206FD3"/>
    <w:rsid w:val="00207F43"/>
    <w:rsid w:val="00212962"/>
    <w:rsid w:val="002132FE"/>
    <w:rsid w:val="00214A9B"/>
    <w:rsid w:val="002213E6"/>
    <w:rsid w:val="00223655"/>
    <w:rsid w:val="0022368A"/>
    <w:rsid w:val="002237BB"/>
    <w:rsid w:val="00225D08"/>
    <w:rsid w:val="00226060"/>
    <w:rsid w:val="002320C9"/>
    <w:rsid w:val="002366AF"/>
    <w:rsid w:val="00246745"/>
    <w:rsid w:val="00247F32"/>
    <w:rsid w:val="0025130D"/>
    <w:rsid w:val="00254F04"/>
    <w:rsid w:val="00255198"/>
    <w:rsid w:val="002558F9"/>
    <w:rsid w:val="00255CA6"/>
    <w:rsid w:val="002566FC"/>
    <w:rsid w:val="00256772"/>
    <w:rsid w:val="002574D4"/>
    <w:rsid w:val="00260715"/>
    <w:rsid w:val="002637EC"/>
    <w:rsid w:val="00264B7F"/>
    <w:rsid w:val="00265034"/>
    <w:rsid w:val="00266614"/>
    <w:rsid w:val="0027060A"/>
    <w:rsid w:val="002717F7"/>
    <w:rsid w:val="00271E59"/>
    <w:rsid w:val="00273DD0"/>
    <w:rsid w:val="0027403B"/>
    <w:rsid w:val="00274ECD"/>
    <w:rsid w:val="002855D5"/>
    <w:rsid w:val="00290226"/>
    <w:rsid w:val="002943CA"/>
    <w:rsid w:val="00296061"/>
    <w:rsid w:val="00296354"/>
    <w:rsid w:val="002A15D2"/>
    <w:rsid w:val="002A59BA"/>
    <w:rsid w:val="002A71C1"/>
    <w:rsid w:val="002B3270"/>
    <w:rsid w:val="002B3AE4"/>
    <w:rsid w:val="002C1B48"/>
    <w:rsid w:val="002C2360"/>
    <w:rsid w:val="002C2383"/>
    <w:rsid w:val="002C25D4"/>
    <w:rsid w:val="002C320C"/>
    <w:rsid w:val="002C3DFD"/>
    <w:rsid w:val="002C4684"/>
    <w:rsid w:val="002C614D"/>
    <w:rsid w:val="002C73E6"/>
    <w:rsid w:val="002D0F32"/>
    <w:rsid w:val="002D1B7E"/>
    <w:rsid w:val="002D4C0D"/>
    <w:rsid w:val="002D6807"/>
    <w:rsid w:val="002D6E18"/>
    <w:rsid w:val="002E013F"/>
    <w:rsid w:val="002E3C16"/>
    <w:rsid w:val="002E5446"/>
    <w:rsid w:val="002E5FFF"/>
    <w:rsid w:val="002F01F2"/>
    <w:rsid w:val="002F3357"/>
    <w:rsid w:val="002F41E7"/>
    <w:rsid w:val="00302472"/>
    <w:rsid w:val="00304089"/>
    <w:rsid w:val="003048EE"/>
    <w:rsid w:val="003052CA"/>
    <w:rsid w:val="00305FA7"/>
    <w:rsid w:val="00306891"/>
    <w:rsid w:val="00312F8C"/>
    <w:rsid w:val="00313820"/>
    <w:rsid w:val="0031385D"/>
    <w:rsid w:val="00313A39"/>
    <w:rsid w:val="00320DEB"/>
    <w:rsid w:val="003219F2"/>
    <w:rsid w:val="00330BCD"/>
    <w:rsid w:val="00333B7D"/>
    <w:rsid w:val="003353E3"/>
    <w:rsid w:val="00336418"/>
    <w:rsid w:val="00337CE1"/>
    <w:rsid w:val="00337FDA"/>
    <w:rsid w:val="0034021D"/>
    <w:rsid w:val="00340A5F"/>
    <w:rsid w:val="00341C97"/>
    <w:rsid w:val="00341FDD"/>
    <w:rsid w:val="00343F10"/>
    <w:rsid w:val="0034480F"/>
    <w:rsid w:val="00344DAE"/>
    <w:rsid w:val="003538BD"/>
    <w:rsid w:val="00354167"/>
    <w:rsid w:val="0035690D"/>
    <w:rsid w:val="003579B6"/>
    <w:rsid w:val="00360205"/>
    <w:rsid w:val="003610B2"/>
    <w:rsid w:val="003622CC"/>
    <w:rsid w:val="003718BE"/>
    <w:rsid w:val="00371F13"/>
    <w:rsid w:val="003723DD"/>
    <w:rsid w:val="00380C90"/>
    <w:rsid w:val="00383C68"/>
    <w:rsid w:val="00390387"/>
    <w:rsid w:val="00392291"/>
    <w:rsid w:val="00394DC2"/>
    <w:rsid w:val="00397A1A"/>
    <w:rsid w:val="00397B8A"/>
    <w:rsid w:val="00397EA9"/>
    <w:rsid w:val="003A1BFE"/>
    <w:rsid w:val="003A210F"/>
    <w:rsid w:val="003A5125"/>
    <w:rsid w:val="003A6B49"/>
    <w:rsid w:val="003B0FC5"/>
    <w:rsid w:val="003B19C7"/>
    <w:rsid w:val="003B4E79"/>
    <w:rsid w:val="003B6C09"/>
    <w:rsid w:val="003C0155"/>
    <w:rsid w:val="003C498D"/>
    <w:rsid w:val="003C547C"/>
    <w:rsid w:val="003D3D68"/>
    <w:rsid w:val="003D42ED"/>
    <w:rsid w:val="003E2894"/>
    <w:rsid w:val="003E322E"/>
    <w:rsid w:val="003E48A2"/>
    <w:rsid w:val="003E6A05"/>
    <w:rsid w:val="003F1367"/>
    <w:rsid w:val="003F19F3"/>
    <w:rsid w:val="003F31AF"/>
    <w:rsid w:val="003F336C"/>
    <w:rsid w:val="003F5F8C"/>
    <w:rsid w:val="00401EE9"/>
    <w:rsid w:val="00407729"/>
    <w:rsid w:val="00412B67"/>
    <w:rsid w:val="00413359"/>
    <w:rsid w:val="00414254"/>
    <w:rsid w:val="0041456D"/>
    <w:rsid w:val="00415AE1"/>
    <w:rsid w:val="0041688C"/>
    <w:rsid w:val="00417F08"/>
    <w:rsid w:val="004203E7"/>
    <w:rsid w:val="00421D45"/>
    <w:rsid w:val="00422194"/>
    <w:rsid w:val="00422BFD"/>
    <w:rsid w:val="00423A17"/>
    <w:rsid w:val="00423C9B"/>
    <w:rsid w:val="00426B01"/>
    <w:rsid w:val="00427F99"/>
    <w:rsid w:val="00440AB8"/>
    <w:rsid w:val="00450EA0"/>
    <w:rsid w:val="00455827"/>
    <w:rsid w:val="00457B2C"/>
    <w:rsid w:val="00461592"/>
    <w:rsid w:val="00461E0D"/>
    <w:rsid w:val="004664D3"/>
    <w:rsid w:val="00472B7B"/>
    <w:rsid w:val="00473956"/>
    <w:rsid w:val="00473CD7"/>
    <w:rsid w:val="00475395"/>
    <w:rsid w:val="00481984"/>
    <w:rsid w:val="0048277C"/>
    <w:rsid w:val="004827A6"/>
    <w:rsid w:val="0048417E"/>
    <w:rsid w:val="0049786D"/>
    <w:rsid w:val="004A03C6"/>
    <w:rsid w:val="004A0F05"/>
    <w:rsid w:val="004A297D"/>
    <w:rsid w:val="004A7CAF"/>
    <w:rsid w:val="004B3EA4"/>
    <w:rsid w:val="004B5591"/>
    <w:rsid w:val="004B572F"/>
    <w:rsid w:val="004B7CD2"/>
    <w:rsid w:val="004C06DC"/>
    <w:rsid w:val="004C43E3"/>
    <w:rsid w:val="004C5DEB"/>
    <w:rsid w:val="004C6155"/>
    <w:rsid w:val="004C68B8"/>
    <w:rsid w:val="004D253A"/>
    <w:rsid w:val="004D2B27"/>
    <w:rsid w:val="004D3EA2"/>
    <w:rsid w:val="004D5E39"/>
    <w:rsid w:val="004D7756"/>
    <w:rsid w:val="004D7D2C"/>
    <w:rsid w:val="004E0272"/>
    <w:rsid w:val="004E15BB"/>
    <w:rsid w:val="004E4C48"/>
    <w:rsid w:val="004E61B4"/>
    <w:rsid w:val="004E659E"/>
    <w:rsid w:val="004F092F"/>
    <w:rsid w:val="004F5239"/>
    <w:rsid w:val="00504C5D"/>
    <w:rsid w:val="005054E3"/>
    <w:rsid w:val="005109E3"/>
    <w:rsid w:val="00512B22"/>
    <w:rsid w:val="005134CD"/>
    <w:rsid w:val="00520AFB"/>
    <w:rsid w:val="00521A1D"/>
    <w:rsid w:val="005230DC"/>
    <w:rsid w:val="00524029"/>
    <w:rsid w:val="0052549A"/>
    <w:rsid w:val="00526373"/>
    <w:rsid w:val="00527FA3"/>
    <w:rsid w:val="005341EE"/>
    <w:rsid w:val="0053421D"/>
    <w:rsid w:val="00534546"/>
    <w:rsid w:val="00534D74"/>
    <w:rsid w:val="00534D97"/>
    <w:rsid w:val="0053503F"/>
    <w:rsid w:val="00535324"/>
    <w:rsid w:val="0053799B"/>
    <w:rsid w:val="00545E4E"/>
    <w:rsid w:val="005501AC"/>
    <w:rsid w:val="005512E3"/>
    <w:rsid w:val="00554685"/>
    <w:rsid w:val="00561F3A"/>
    <w:rsid w:val="00562513"/>
    <w:rsid w:val="0056327A"/>
    <w:rsid w:val="0056393C"/>
    <w:rsid w:val="005656EB"/>
    <w:rsid w:val="00566E29"/>
    <w:rsid w:val="00574396"/>
    <w:rsid w:val="00576F11"/>
    <w:rsid w:val="00577CDE"/>
    <w:rsid w:val="0058016D"/>
    <w:rsid w:val="00586940"/>
    <w:rsid w:val="00592688"/>
    <w:rsid w:val="00592D9C"/>
    <w:rsid w:val="0059390A"/>
    <w:rsid w:val="00593E7A"/>
    <w:rsid w:val="00595372"/>
    <w:rsid w:val="00595E44"/>
    <w:rsid w:val="00597AA1"/>
    <w:rsid w:val="005A1D1D"/>
    <w:rsid w:val="005A2163"/>
    <w:rsid w:val="005A5642"/>
    <w:rsid w:val="005A77AB"/>
    <w:rsid w:val="005B4C46"/>
    <w:rsid w:val="005B4E2F"/>
    <w:rsid w:val="005B7111"/>
    <w:rsid w:val="005B7ABF"/>
    <w:rsid w:val="005C1C65"/>
    <w:rsid w:val="005C2463"/>
    <w:rsid w:val="005C3E94"/>
    <w:rsid w:val="005C42F5"/>
    <w:rsid w:val="005D6774"/>
    <w:rsid w:val="005D67B4"/>
    <w:rsid w:val="005D7697"/>
    <w:rsid w:val="005E0DA7"/>
    <w:rsid w:val="005E3D28"/>
    <w:rsid w:val="005E6300"/>
    <w:rsid w:val="005E7319"/>
    <w:rsid w:val="005F4927"/>
    <w:rsid w:val="005F4A79"/>
    <w:rsid w:val="005F5A66"/>
    <w:rsid w:val="005F7AFE"/>
    <w:rsid w:val="00600BF2"/>
    <w:rsid w:val="00600D57"/>
    <w:rsid w:val="006017F2"/>
    <w:rsid w:val="0060552E"/>
    <w:rsid w:val="006109B4"/>
    <w:rsid w:val="00610ED6"/>
    <w:rsid w:val="00612750"/>
    <w:rsid w:val="00614706"/>
    <w:rsid w:val="00615C7C"/>
    <w:rsid w:val="00616A7B"/>
    <w:rsid w:val="00620CE0"/>
    <w:rsid w:val="00620EB1"/>
    <w:rsid w:val="00624A1E"/>
    <w:rsid w:val="00626291"/>
    <w:rsid w:val="00631C2C"/>
    <w:rsid w:val="00633C49"/>
    <w:rsid w:val="00635FD4"/>
    <w:rsid w:val="006446BE"/>
    <w:rsid w:val="00651F3E"/>
    <w:rsid w:val="00653D20"/>
    <w:rsid w:val="00656824"/>
    <w:rsid w:val="006608B8"/>
    <w:rsid w:val="00661941"/>
    <w:rsid w:val="00661AB1"/>
    <w:rsid w:val="00661BEF"/>
    <w:rsid w:val="00663BCB"/>
    <w:rsid w:val="00664785"/>
    <w:rsid w:val="00664C4F"/>
    <w:rsid w:val="00665B74"/>
    <w:rsid w:val="0067585B"/>
    <w:rsid w:val="0068068C"/>
    <w:rsid w:val="006902F8"/>
    <w:rsid w:val="00692D2E"/>
    <w:rsid w:val="006A19E0"/>
    <w:rsid w:val="006A363B"/>
    <w:rsid w:val="006B01AE"/>
    <w:rsid w:val="006B0B04"/>
    <w:rsid w:val="006B0E4F"/>
    <w:rsid w:val="006B5078"/>
    <w:rsid w:val="006B5929"/>
    <w:rsid w:val="006C04D1"/>
    <w:rsid w:val="006C6030"/>
    <w:rsid w:val="006C7CBC"/>
    <w:rsid w:val="006D0BC4"/>
    <w:rsid w:val="006D172D"/>
    <w:rsid w:val="006D3614"/>
    <w:rsid w:val="006E506A"/>
    <w:rsid w:val="006E7A17"/>
    <w:rsid w:val="006F4F18"/>
    <w:rsid w:val="00700C65"/>
    <w:rsid w:val="0070233B"/>
    <w:rsid w:val="0070434F"/>
    <w:rsid w:val="007056E2"/>
    <w:rsid w:val="00706303"/>
    <w:rsid w:val="0070701B"/>
    <w:rsid w:val="00710758"/>
    <w:rsid w:val="00711CF0"/>
    <w:rsid w:val="0071336F"/>
    <w:rsid w:val="00715114"/>
    <w:rsid w:val="007152DE"/>
    <w:rsid w:val="00717D06"/>
    <w:rsid w:val="0072125B"/>
    <w:rsid w:val="007228C5"/>
    <w:rsid w:val="00725319"/>
    <w:rsid w:val="00737EB4"/>
    <w:rsid w:val="00737EEF"/>
    <w:rsid w:val="00741BE9"/>
    <w:rsid w:val="00745130"/>
    <w:rsid w:val="007459DD"/>
    <w:rsid w:val="00745B9E"/>
    <w:rsid w:val="00745CBF"/>
    <w:rsid w:val="007501C5"/>
    <w:rsid w:val="00752721"/>
    <w:rsid w:val="007529A7"/>
    <w:rsid w:val="00756709"/>
    <w:rsid w:val="00762644"/>
    <w:rsid w:val="00765038"/>
    <w:rsid w:val="00766250"/>
    <w:rsid w:val="0076659E"/>
    <w:rsid w:val="00770C4F"/>
    <w:rsid w:val="007804BD"/>
    <w:rsid w:val="007810D8"/>
    <w:rsid w:val="007824B2"/>
    <w:rsid w:val="0078259C"/>
    <w:rsid w:val="0078364F"/>
    <w:rsid w:val="0078491B"/>
    <w:rsid w:val="007855F0"/>
    <w:rsid w:val="007912A0"/>
    <w:rsid w:val="00791D8B"/>
    <w:rsid w:val="00793D6F"/>
    <w:rsid w:val="00794C3E"/>
    <w:rsid w:val="00795C7D"/>
    <w:rsid w:val="00796D4C"/>
    <w:rsid w:val="00796E01"/>
    <w:rsid w:val="007A3684"/>
    <w:rsid w:val="007A4BEB"/>
    <w:rsid w:val="007A5172"/>
    <w:rsid w:val="007A63C7"/>
    <w:rsid w:val="007B0121"/>
    <w:rsid w:val="007B04CB"/>
    <w:rsid w:val="007B4266"/>
    <w:rsid w:val="007B51EC"/>
    <w:rsid w:val="007C3E99"/>
    <w:rsid w:val="007C4CFD"/>
    <w:rsid w:val="007D029A"/>
    <w:rsid w:val="007D02C1"/>
    <w:rsid w:val="007D0B70"/>
    <w:rsid w:val="007D174F"/>
    <w:rsid w:val="007D5075"/>
    <w:rsid w:val="007D55B9"/>
    <w:rsid w:val="007D68CD"/>
    <w:rsid w:val="007E435F"/>
    <w:rsid w:val="007E570E"/>
    <w:rsid w:val="007E6724"/>
    <w:rsid w:val="007E6B2C"/>
    <w:rsid w:val="007F0CBA"/>
    <w:rsid w:val="008023B0"/>
    <w:rsid w:val="008053E1"/>
    <w:rsid w:val="00806033"/>
    <w:rsid w:val="00806684"/>
    <w:rsid w:val="008076CD"/>
    <w:rsid w:val="008078F3"/>
    <w:rsid w:val="0081009C"/>
    <w:rsid w:val="0081121D"/>
    <w:rsid w:val="0081227A"/>
    <w:rsid w:val="00814BFA"/>
    <w:rsid w:val="0081599C"/>
    <w:rsid w:val="008172FF"/>
    <w:rsid w:val="00821E6E"/>
    <w:rsid w:val="00823990"/>
    <w:rsid w:val="00825C07"/>
    <w:rsid w:val="00826742"/>
    <w:rsid w:val="00827FDA"/>
    <w:rsid w:val="0083015B"/>
    <w:rsid w:val="00831637"/>
    <w:rsid w:val="008317BD"/>
    <w:rsid w:val="00834E38"/>
    <w:rsid w:val="008353C3"/>
    <w:rsid w:val="0084192E"/>
    <w:rsid w:val="00843563"/>
    <w:rsid w:val="008448FF"/>
    <w:rsid w:val="008451D8"/>
    <w:rsid w:val="00846D9C"/>
    <w:rsid w:val="00850F92"/>
    <w:rsid w:val="0085102E"/>
    <w:rsid w:val="008556B1"/>
    <w:rsid w:val="00855C28"/>
    <w:rsid w:val="00856F6B"/>
    <w:rsid w:val="008667DE"/>
    <w:rsid w:val="00871507"/>
    <w:rsid w:val="00871EC3"/>
    <w:rsid w:val="0088095C"/>
    <w:rsid w:val="0088235E"/>
    <w:rsid w:val="0088414C"/>
    <w:rsid w:val="00886DDF"/>
    <w:rsid w:val="00890B41"/>
    <w:rsid w:val="00890E44"/>
    <w:rsid w:val="008923CC"/>
    <w:rsid w:val="008930F3"/>
    <w:rsid w:val="00893D1C"/>
    <w:rsid w:val="00893E63"/>
    <w:rsid w:val="00897622"/>
    <w:rsid w:val="008A1392"/>
    <w:rsid w:val="008A24EA"/>
    <w:rsid w:val="008A2C86"/>
    <w:rsid w:val="008A37AE"/>
    <w:rsid w:val="008A6890"/>
    <w:rsid w:val="008A78D6"/>
    <w:rsid w:val="008B16FC"/>
    <w:rsid w:val="008B60B1"/>
    <w:rsid w:val="008B7961"/>
    <w:rsid w:val="008C762F"/>
    <w:rsid w:val="008C7C14"/>
    <w:rsid w:val="008D2D4D"/>
    <w:rsid w:val="008D3497"/>
    <w:rsid w:val="008D3F49"/>
    <w:rsid w:val="008D5523"/>
    <w:rsid w:val="008D676A"/>
    <w:rsid w:val="008D7CF4"/>
    <w:rsid w:val="008E2655"/>
    <w:rsid w:val="008E40D2"/>
    <w:rsid w:val="008E464D"/>
    <w:rsid w:val="008E47AA"/>
    <w:rsid w:val="008E623E"/>
    <w:rsid w:val="008E7068"/>
    <w:rsid w:val="008F10EB"/>
    <w:rsid w:val="008F1DD4"/>
    <w:rsid w:val="008F1DF2"/>
    <w:rsid w:val="008F368C"/>
    <w:rsid w:val="00901D55"/>
    <w:rsid w:val="0090204C"/>
    <w:rsid w:val="00902BD1"/>
    <w:rsid w:val="00903B5D"/>
    <w:rsid w:val="00903D62"/>
    <w:rsid w:val="0090774A"/>
    <w:rsid w:val="00914E40"/>
    <w:rsid w:val="0092004A"/>
    <w:rsid w:val="00920350"/>
    <w:rsid w:val="00921938"/>
    <w:rsid w:val="00922483"/>
    <w:rsid w:val="00922A53"/>
    <w:rsid w:val="00925F5E"/>
    <w:rsid w:val="00926BD6"/>
    <w:rsid w:val="00927847"/>
    <w:rsid w:val="00930C63"/>
    <w:rsid w:val="009315CE"/>
    <w:rsid w:val="00937FBA"/>
    <w:rsid w:val="009410F4"/>
    <w:rsid w:val="0095322B"/>
    <w:rsid w:val="009561EE"/>
    <w:rsid w:val="00963064"/>
    <w:rsid w:val="009642E0"/>
    <w:rsid w:val="00966886"/>
    <w:rsid w:val="009736FC"/>
    <w:rsid w:val="009737E2"/>
    <w:rsid w:val="0097745A"/>
    <w:rsid w:val="00977588"/>
    <w:rsid w:val="00980F84"/>
    <w:rsid w:val="009816CD"/>
    <w:rsid w:val="00981C0B"/>
    <w:rsid w:val="00982D44"/>
    <w:rsid w:val="00983690"/>
    <w:rsid w:val="009839F4"/>
    <w:rsid w:val="009841EB"/>
    <w:rsid w:val="00984874"/>
    <w:rsid w:val="00991B03"/>
    <w:rsid w:val="00991CFA"/>
    <w:rsid w:val="00993CAE"/>
    <w:rsid w:val="0099423E"/>
    <w:rsid w:val="00995A19"/>
    <w:rsid w:val="00996C20"/>
    <w:rsid w:val="00996DED"/>
    <w:rsid w:val="009A2461"/>
    <w:rsid w:val="009A27E8"/>
    <w:rsid w:val="009A3F3B"/>
    <w:rsid w:val="009A4FCF"/>
    <w:rsid w:val="009A5B2E"/>
    <w:rsid w:val="009B040E"/>
    <w:rsid w:val="009B0B23"/>
    <w:rsid w:val="009B2195"/>
    <w:rsid w:val="009B225A"/>
    <w:rsid w:val="009B352A"/>
    <w:rsid w:val="009B5B4E"/>
    <w:rsid w:val="009B79B7"/>
    <w:rsid w:val="009B7EA3"/>
    <w:rsid w:val="009C0DBC"/>
    <w:rsid w:val="009C4E41"/>
    <w:rsid w:val="009D01C1"/>
    <w:rsid w:val="009D12A3"/>
    <w:rsid w:val="009D6D72"/>
    <w:rsid w:val="009E4ADC"/>
    <w:rsid w:val="009E5E68"/>
    <w:rsid w:val="009E75B4"/>
    <w:rsid w:val="009E7A66"/>
    <w:rsid w:val="009F057B"/>
    <w:rsid w:val="00A00118"/>
    <w:rsid w:val="00A0303A"/>
    <w:rsid w:val="00A045C1"/>
    <w:rsid w:val="00A05E11"/>
    <w:rsid w:val="00A10275"/>
    <w:rsid w:val="00A105BB"/>
    <w:rsid w:val="00A116F2"/>
    <w:rsid w:val="00A120A2"/>
    <w:rsid w:val="00A15959"/>
    <w:rsid w:val="00A15EED"/>
    <w:rsid w:val="00A166A6"/>
    <w:rsid w:val="00A200C0"/>
    <w:rsid w:val="00A214FD"/>
    <w:rsid w:val="00A23A49"/>
    <w:rsid w:val="00A2716C"/>
    <w:rsid w:val="00A30BFB"/>
    <w:rsid w:val="00A31B3C"/>
    <w:rsid w:val="00A342B8"/>
    <w:rsid w:val="00A355B5"/>
    <w:rsid w:val="00A41508"/>
    <w:rsid w:val="00A45151"/>
    <w:rsid w:val="00A528E4"/>
    <w:rsid w:val="00A52CF4"/>
    <w:rsid w:val="00A537F0"/>
    <w:rsid w:val="00A55396"/>
    <w:rsid w:val="00A565BB"/>
    <w:rsid w:val="00A61BDF"/>
    <w:rsid w:val="00A61CAE"/>
    <w:rsid w:val="00A62682"/>
    <w:rsid w:val="00A627E9"/>
    <w:rsid w:val="00A64083"/>
    <w:rsid w:val="00A64608"/>
    <w:rsid w:val="00A65190"/>
    <w:rsid w:val="00A660E6"/>
    <w:rsid w:val="00A665B3"/>
    <w:rsid w:val="00A7155C"/>
    <w:rsid w:val="00A74C37"/>
    <w:rsid w:val="00A76413"/>
    <w:rsid w:val="00A8423C"/>
    <w:rsid w:val="00A8574E"/>
    <w:rsid w:val="00A8749F"/>
    <w:rsid w:val="00A8759B"/>
    <w:rsid w:val="00A878BE"/>
    <w:rsid w:val="00A92716"/>
    <w:rsid w:val="00A9388A"/>
    <w:rsid w:val="00AA053A"/>
    <w:rsid w:val="00AA2960"/>
    <w:rsid w:val="00AA7F23"/>
    <w:rsid w:val="00AB798A"/>
    <w:rsid w:val="00AC02E4"/>
    <w:rsid w:val="00AC580F"/>
    <w:rsid w:val="00AC5B52"/>
    <w:rsid w:val="00AC7E06"/>
    <w:rsid w:val="00AD3234"/>
    <w:rsid w:val="00AD48B5"/>
    <w:rsid w:val="00AD4A60"/>
    <w:rsid w:val="00AD5326"/>
    <w:rsid w:val="00AD7193"/>
    <w:rsid w:val="00AE0002"/>
    <w:rsid w:val="00AE1AA4"/>
    <w:rsid w:val="00AE37C2"/>
    <w:rsid w:val="00AE6CFE"/>
    <w:rsid w:val="00AE7267"/>
    <w:rsid w:val="00AF12B5"/>
    <w:rsid w:val="00AF2D6B"/>
    <w:rsid w:val="00AF6125"/>
    <w:rsid w:val="00AF72E6"/>
    <w:rsid w:val="00B0084D"/>
    <w:rsid w:val="00B00E96"/>
    <w:rsid w:val="00B01A4E"/>
    <w:rsid w:val="00B03DEF"/>
    <w:rsid w:val="00B04F9A"/>
    <w:rsid w:val="00B0516D"/>
    <w:rsid w:val="00B0621E"/>
    <w:rsid w:val="00B06512"/>
    <w:rsid w:val="00B06C64"/>
    <w:rsid w:val="00B11764"/>
    <w:rsid w:val="00B12E0D"/>
    <w:rsid w:val="00B249BC"/>
    <w:rsid w:val="00B252AB"/>
    <w:rsid w:val="00B27224"/>
    <w:rsid w:val="00B27D0B"/>
    <w:rsid w:val="00B303CC"/>
    <w:rsid w:val="00B33A72"/>
    <w:rsid w:val="00B406A7"/>
    <w:rsid w:val="00B4368F"/>
    <w:rsid w:val="00B477A2"/>
    <w:rsid w:val="00B50B6F"/>
    <w:rsid w:val="00B54695"/>
    <w:rsid w:val="00B55D54"/>
    <w:rsid w:val="00B56206"/>
    <w:rsid w:val="00B603CF"/>
    <w:rsid w:val="00B62FCB"/>
    <w:rsid w:val="00B6779D"/>
    <w:rsid w:val="00B70096"/>
    <w:rsid w:val="00B760FD"/>
    <w:rsid w:val="00B777AC"/>
    <w:rsid w:val="00B804F9"/>
    <w:rsid w:val="00B82EBB"/>
    <w:rsid w:val="00B85046"/>
    <w:rsid w:val="00B865E0"/>
    <w:rsid w:val="00B874C9"/>
    <w:rsid w:val="00B902B0"/>
    <w:rsid w:val="00B92286"/>
    <w:rsid w:val="00B92CBC"/>
    <w:rsid w:val="00B9347A"/>
    <w:rsid w:val="00B9481B"/>
    <w:rsid w:val="00B962B0"/>
    <w:rsid w:val="00BA1953"/>
    <w:rsid w:val="00BA4272"/>
    <w:rsid w:val="00BA42CA"/>
    <w:rsid w:val="00BA6527"/>
    <w:rsid w:val="00BA6555"/>
    <w:rsid w:val="00BA6FBD"/>
    <w:rsid w:val="00BB07B2"/>
    <w:rsid w:val="00BB55BA"/>
    <w:rsid w:val="00BB6C40"/>
    <w:rsid w:val="00BB7CC4"/>
    <w:rsid w:val="00BC2BEE"/>
    <w:rsid w:val="00BC315E"/>
    <w:rsid w:val="00BC4DDB"/>
    <w:rsid w:val="00BC7AAA"/>
    <w:rsid w:val="00BD0033"/>
    <w:rsid w:val="00BD03C3"/>
    <w:rsid w:val="00BD0D43"/>
    <w:rsid w:val="00BD2568"/>
    <w:rsid w:val="00BD354A"/>
    <w:rsid w:val="00BD6A68"/>
    <w:rsid w:val="00BE02BF"/>
    <w:rsid w:val="00BE133D"/>
    <w:rsid w:val="00BE2CC0"/>
    <w:rsid w:val="00BE3975"/>
    <w:rsid w:val="00BF057C"/>
    <w:rsid w:val="00BF2A5A"/>
    <w:rsid w:val="00C0019C"/>
    <w:rsid w:val="00C03708"/>
    <w:rsid w:val="00C03B37"/>
    <w:rsid w:val="00C03F9A"/>
    <w:rsid w:val="00C07819"/>
    <w:rsid w:val="00C16972"/>
    <w:rsid w:val="00C25AFA"/>
    <w:rsid w:val="00C25F6B"/>
    <w:rsid w:val="00C265D0"/>
    <w:rsid w:val="00C27472"/>
    <w:rsid w:val="00C30101"/>
    <w:rsid w:val="00C30CBA"/>
    <w:rsid w:val="00C342E1"/>
    <w:rsid w:val="00C407B2"/>
    <w:rsid w:val="00C4168D"/>
    <w:rsid w:val="00C42404"/>
    <w:rsid w:val="00C43DBF"/>
    <w:rsid w:val="00C45FDE"/>
    <w:rsid w:val="00C478D8"/>
    <w:rsid w:val="00C50592"/>
    <w:rsid w:val="00C5066E"/>
    <w:rsid w:val="00C52539"/>
    <w:rsid w:val="00C539A8"/>
    <w:rsid w:val="00C5446C"/>
    <w:rsid w:val="00C56ECF"/>
    <w:rsid w:val="00C57096"/>
    <w:rsid w:val="00C62778"/>
    <w:rsid w:val="00C6449F"/>
    <w:rsid w:val="00C66322"/>
    <w:rsid w:val="00C70CC5"/>
    <w:rsid w:val="00C72F0F"/>
    <w:rsid w:val="00C73062"/>
    <w:rsid w:val="00C736ED"/>
    <w:rsid w:val="00C759BB"/>
    <w:rsid w:val="00C8123A"/>
    <w:rsid w:val="00C846B9"/>
    <w:rsid w:val="00C86F30"/>
    <w:rsid w:val="00C876EE"/>
    <w:rsid w:val="00C932D3"/>
    <w:rsid w:val="00CA0B44"/>
    <w:rsid w:val="00CA1C4A"/>
    <w:rsid w:val="00CA4868"/>
    <w:rsid w:val="00CA71A8"/>
    <w:rsid w:val="00CB3746"/>
    <w:rsid w:val="00CB4D50"/>
    <w:rsid w:val="00CB55F9"/>
    <w:rsid w:val="00CC0FB9"/>
    <w:rsid w:val="00CC1E2E"/>
    <w:rsid w:val="00CC4CB0"/>
    <w:rsid w:val="00CC5700"/>
    <w:rsid w:val="00CD0A39"/>
    <w:rsid w:val="00CD3704"/>
    <w:rsid w:val="00CD4163"/>
    <w:rsid w:val="00CD483E"/>
    <w:rsid w:val="00CD4B88"/>
    <w:rsid w:val="00CD7A1E"/>
    <w:rsid w:val="00CE1FCF"/>
    <w:rsid w:val="00CE44FA"/>
    <w:rsid w:val="00CE49C7"/>
    <w:rsid w:val="00CF1346"/>
    <w:rsid w:val="00CF14A3"/>
    <w:rsid w:val="00CF1B0E"/>
    <w:rsid w:val="00CF34CF"/>
    <w:rsid w:val="00CF6902"/>
    <w:rsid w:val="00D0111D"/>
    <w:rsid w:val="00D01E4C"/>
    <w:rsid w:val="00D05B0B"/>
    <w:rsid w:val="00D06285"/>
    <w:rsid w:val="00D11DB4"/>
    <w:rsid w:val="00D134D9"/>
    <w:rsid w:val="00D14140"/>
    <w:rsid w:val="00D157A2"/>
    <w:rsid w:val="00D15DB7"/>
    <w:rsid w:val="00D17E70"/>
    <w:rsid w:val="00D2268F"/>
    <w:rsid w:val="00D24FE5"/>
    <w:rsid w:val="00D26392"/>
    <w:rsid w:val="00D2769C"/>
    <w:rsid w:val="00D3190E"/>
    <w:rsid w:val="00D31C6F"/>
    <w:rsid w:val="00D32266"/>
    <w:rsid w:val="00D3338D"/>
    <w:rsid w:val="00D341E4"/>
    <w:rsid w:val="00D34E66"/>
    <w:rsid w:val="00D37B35"/>
    <w:rsid w:val="00D41060"/>
    <w:rsid w:val="00D44C19"/>
    <w:rsid w:val="00D45BC3"/>
    <w:rsid w:val="00D46C30"/>
    <w:rsid w:val="00D55C02"/>
    <w:rsid w:val="00D56F65"/>
    <w:rsid w:val="00D5739F"/>
    <w:rsid w:val="00D57D70"/>
    <w:rsid w:val="00D60D6F"/>
    <w:rsid w:val="00D60DF0"/>
    <w:rsid w:val="00D6505B"/>
    <w:rsid w:val="00D6651F"/>
    <w:rsid w:val="00D6772D"/>
    <w:rsid w:val="00D702B3"/>
    <w:rsid w:val="00D70BB4"/>
    <w:rsid w:val="00D72CB7"/>
    <w:rsid w:val="00D74716"/>
    <w:rsid w:val="00D74B83"/>
    <w:rsid w:val="00D76C2D"/>
    <w:rsid w:val="00D82091"/>
    <w:rsid w:val="00D831E3"/>
    <w:rsid w:val="00D839CA"/>
    <w:rsid w:val="00D850E9"/>
    <w:rsid w:val="00D87457"/>
    <w:rsid w:val="00D94B70"/>
    <w:rsid w:val="00D94C30"/>
    <w:rsid w:val="00D966BE"/>
    <w:rsid w:val="00DA1737"/>
    <w:rsid w:val="00DA2F53"/>
    <w:rsid w:val="00DA5760"/>
    <w:rsid w:val="00DA7665"/>
    <w:rsid w:val="00DB4B7A"/>
    <w:rsid w:val="00DB5B5B"/>
    <w:rsid w:val="00DC101F"/>
    <w:rsid w:val="00DC164A"/>
    <w:rsid w:val="00DC19C9"/>
    <w:rsid w:val="00DC2C27"/>
    <w:rsid w:val="00DC34F0"/>
    <w:rsid w:val="00DC4B0C"/>
    <w:rsid w:val="00DC644C"/>
    <w:rsid w:val="00DC6E9F"/>
    <w:rsid w:val="00DD1EBD"/>
    <w:rsid w:val="00DD49D4"/>
    <w:rsid w:val="00DD5D22"/>
    <w:rsid w:val="00DD688D"/>
    <w:rsid w:val="00DE086E"/>
    <w:rsid w:val="00DE3B73"/>
    <w:rsid w:val="00DF140C"/>
    <w:rsid w:val="00DF2838"/>
    <w:rsid w:val="00DF517B"/>
    <w:rsid w:val="00DF60E8"/>
    <w:rsid w:val="00E014DB"/>
    <w:rsid w:val="00E01E2F"/>
    <w:rsid w:val="00E02423"/>
    <w:rsid w:val="00E0716F"/>
    <w:rsid w:val="00E112C9"/>
    <w:rsid w:val="00E14686"/>
    <w:rsid w:val="00E16849"/>
    <w:rsid w:val="00E17258"/>
    <w:rsid w:val="00E207A0"/>
    <w:rsid w:val="00E25740"/>
    <w:rsid w:val="00E26FC9"/>
    <w:rsid w:val="00E30ED9"/>
    <w:rsid w:val="00E33F5F"/>
    <w:rsid w:val="00E34485"/>
    <w:rsid w:val="00E35725"/>
    <w:rsid w:val="00E41E0B"/>
    <w:rsid w:val="00E423F2"/>
    <w:rsid w:val="00E4343F"/>
    <w:rsid w:val="00E43AEC"/>
    <w:rsid w:val="00E44302"/>
    <w:rsid w:val="00E46D0D"/>
    <w:rsid w:val="00E472C6"/>
    <w:rsid w:val="00E47429"/>
    <w:rsid w:val="00E51679"/>
    <w:rsid w:val="00E547DD"/>
    <w:rsid w:val="00E55692"/>
    <w:rsid w:val="00E60897"/>
    <w:rsid w:val="00E6288A"/>
    <w:rsid w:val="00E64AC7"/>
    <w:rsid w:val="00E66D5E"/>
    <w:rsid w:val="00E66F99"/>
    <w:rsid w:val="00E7047D"/>
    <w:rsid w:val="00E70910"/>
    <w:rsid w:val="00E73AC0"/>
    <w:rsid w:val="00E77AB7"/>
    <w:rsid w:val="00E902EC"/>
    <w:rsid w:val="00E90392"/>
    <w:rsid w:val="00E90477"/>
    <w:rsid w:val="00E90C19"/>
    <w:rsid w:val="00E947C0"/>
    <w:rsid w:val="00E95BE0"/>
    <w:rsid w:val="00E95E72"/>
    <w:rsid w:val="00EA11C5"/>
    <w:rsid w:val="00EA3E9E"/>
    <w:rsid w:val="00EA4B9C"/>
    <w:rsid w:val="00EA5110"/>
    <w:rsid w:val="00EA6B30"/>
    <w:rsid w:val="00EA779B"/>
    <w:rsid w:val="00EB0D55"/>
    <w:rsid w:val="00EB3906"/>
    <w:rsid w:val="00EB481B"/>
    <w:rsid w:val="00EB581B"/>
    <w:rsid w:val="00EB6114"/>
    <w:rsid w:val="00EB671D"/>
    <w:rsid w:val="00EB693F"/>
    <w:rsid w:val="00EC58D9"/>
    <w:rsid w:val="00ED0CA0"/>
    <w:rsid w:val="00ED1AD5"/>
    <w:rsid w:val="00ED6881"/>
    <w:rsid w:val="00ED762D"/>
    <w:rsid w:val="00ED7719"/>
    <w:rsid w:val="00ED7D80"/>
    <w:rsid w:val="00EE186A"/>
    <w:rsid w:val="00EE2A31"/>
    <w:rsid w:val="00EE2AF0"/>
    <w:rsid w:val="00EE5501"/>
    <w:rsid w:val="00EE5CFE"/>
    <w:rsid w:val="00EE6B28"/>
    <w:rsid w:val="00EF00EA"/>
    <w:rsid w:val="00EF194E"/>
    <w:rsid w:val="00EF3308"/>
    <w:rsid w:val="00F005A6"/>
    <w:rsid w:val="00F0170C"/>
    <w:rsid w:val="00F102CA"/>
    <w:rsid w:val="00F1304B"/>
    <w:rsid w:val="00F153AA"/>
    <w:rsid w:val="00F15981"/>
    <w:rsid w:val="00F2037E"/>
    <w:rsid w:val="00F22183"/>
    <w:rsid w:val="00F2456B"/>
    <w:rsid w:val="00F316BE"/>
    <w:rsid w:val="00F320F5"/>
    <w:rsid w:val="00F323C1"/>
    <w:rsid w:val="00F339AC"/>
    <w:rsid w:val="00F3418A"/>
    <w:rsid w:val="00F37612"/>
    <w:rsid w:val="00F439E8"/>
    <w:rsid w:val="00F44B93"/>
    <w:rsid w:val="00F458AA"/>
    <w:rsid w:val="00F476BE"/>
    <w:rsid w:val="00F60EBE"/>
    <w:rsid w:val="00F62971"/>
    <w:rsid w:val="00F676D9"/>
    <w:rsid w:val="00F7347E"/>
    <w:rsid w:val="00F74297"/>
    <w:rsid w:val="00F8230C"/>
    <w:rsid w:val="00F84847"/>
    <w:rsid w:val="00F84D8F"/>
    <w:rsid w:val="00F8523F"/>
    <w:rsid w:val="00F90459"/>
    <w:rsid w:val="00F929E8"/>
    <w:rsid w:val="00F94592"/>
    <w:rsid w:val="00FA138F"/>
    <w:rsid w:val="00FA2E65"/>
    <w:rsid w:val="00FA34A2"/>
    <w:rsid w:val="00FA3A19"/>
    <w:rsid w:val="00FA5501"/>
    <w:rsid w:val="00FB09ED"/>
    <w:rsid w:val="00FB11F9"/>
    <w:rsid w:val="00FB1FBE"/>
    <w:rsid w:val="00FC0B12"/>
    <w:rsid w:val="00FC195C"/>
    <w:rsid w:val="00FC1EAF"/>
    <w:rsid w:val="00FC3CD1"/>
    <w:rsid w:val="00FC52AE"/>
    <w:rsid w:val="00FC5348"/>
    <w:rsid w:val="00FC5F5D"/>
    <w:rsid w:val="00FC70EA"/>
    <w:rsid w:val="00FD38E1"/>
    <w:rsid w:val="00FE07DD"/>
    <w:rsid w:val="00FE1AA6"/>
    <w:rsid w:val="00FE32F2"/>
    <w:rsid w:val="00FE6B1B"/>
    <w:rsid w:val="00FE763B"/>
    <w:rsid w:val="00FF06E1"/>
    <w:rsid w:val="00FF230B"/>
    <w:rsid w:val="00FF267C"/>
    <w:rsid w:val="00FF494A"/>
    <w:rsid w:val="00FF6205"/>
    <w:rsid w:val="00FF66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ADB3F"/>
  <w15:docId w15:val="{275E4EC9-3094-470E-8599-8E5498D9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4F9A"/>
  </w:style>
  <w:style w:type="paragraph" w:styleId="2">
    <w:name w:val="heading 2"/>
    <w:basedOn w:val="a"/>
    <w:next w:val="a"/>
    <w:link w:val="20"/>
    <w:uiPriority w:val="9"/>
    <w:semiHidden/>
    <w:unhideWhenUsed/>
    <w:qFormat/>
    <w:rsid w:val="0072125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5">
    <w:name w:val="heading 5"/>
    <w:basedOn w:val="a"/>
    <w:next w:val="a"/>
    <w:link w:val="50"/>
    <w:semiHidden/>
    <w:unhideWhenUsed/>
    <w:qFormat/>
    <w:rsid w:val="00E0716F"/>
    <w:pPr>
      <w:spacing w:before="240" w:after="60" w:line="240" w:lineRule="auto"/>
      <w:outlineLvl w:val="4"/>
    </w:pPr>
    <w:rPr>
      <w:rFonts w:ascii="Calibri" w:eastAsia="Times New Roman" w:hAnsi="Calibri" w:cs="Times New Roman"/>
      <w:b/>
      <w:bCs/>
      <w:i/>
      <w:iCs/>
      <w:sz w:val="26"/>
      <w:szCs w:val="26"/>
      <w:lang w:val="uk-UA" w:eastAsia="en-US"/>
    </w:rPr>
  </w:style>
  <w:style w:type="paragraph" w:styleId="9">
    <w:name w:val="heading 9"/>
    <w:basedOn w:val="a"/>
    <w:next w:val="a"/>
    <w:link w:val="90"/>
    <w:uiPriority w:val="9"/>
    <w:semiHidden/>
    <w:unhideWhenUsed/>
    <w:qFormat/>
    <w:rsid w:val="00E0716F"/>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B0084D"/>
    <w:rPr>
      <w:color w:val="0000FF"/>
      <w:u w:val="single"/>
    </w:rPr>
  </w:style>
  <w:style w:type="paragraph" w:styleId="a4">
    <w:name w:val="header"/>
    <w:basedOn w:val="a"/>
    <w:link w:val="a5"/>
    <w:uiPriority w:val="99"/>
    <w:semiHidden/>
    <w:unhideWhenUsed/>
    <w:rsid w:val="00B0084D"/>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uk-UA" w:eastAsia="en-US"/>
    </w:rPr>
  </w:style>
  <w:style w:type="character" w:customStyle="1" w:styleId="a5">
    <w:name w:val="Верхний колонтитул Знак"/>
    <w:basedOn w:val="a0"/>
    <w:link w:val="a4"/>
    <w:uiPriority w:val="99"/>
    <w:semiHidden/>
    <w:rsid w:val="00B0084D"/>
    <w:rPr>
      <w:rFonts w:ascii="Times New Roman" w:eastAsia="Times New Roman" w:hAnsi="Times New Roman" w:cs="Times New Roman"/>
      <w:lang w:val="uk-UA" w:eastAsia="en-US"/>
    </w:rPr>
  </w:style>
  <w:style w:type="character" w:customStyle="1" w:styleId="a6">
    <w:name w:val="Нижний колонтитул Знак"/>
    <w:basedOn w:val="a0"/>
    <w:link w:val="a7"/>
    <w:uiPriority w:val="99"/>
    <w:rsid w:val="00B0084D"/>
    <w:rPr>
      <w:rFonts w:ascii="Times New Roman" w:eastAsia="Times New Roman" w:hAnsi="Times New Roman" w:cs="Times New Roman"/>
      <w:lang w:val="uk-UA" w:eastAsia="en-US"/>
    </w:rPr>
  </w:style>
  <w:style w:type="paragraph" w:styleId="a7">
    <w:name w:val="footer"/>
    <w:basedOn w:val="a"/>
    <w:link w:val="a6"/>
    <w:uiPriority w:val="99"/>
    <w:unhideWhenUsed/>
    <w:rsid w:val="00B0084D"/>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uk-UA" w:eastAsia="en-US"/>
    </w:rPr>
  </w:style>
  <w:style w:type="paragraph" w:styleId="a8">
    <w:name w:val="Title"/>
    <w:basedOn w:val="a"/>
    <w:link w:val="a9"/>
    <w:uiPriority w:val="1"/>
    <w:qFormat/>
    <w:rsid w:val="00B0084D"/>
    <w:pPr>
      <w:widowControl w:val="0"/>
      <w:autoSpaceDE w:val="0"/>
      <w:autoSpaceDN w:val="0"/>
      <w:spacing w:before="1" w:after="0" w:line="240" w:lineRule="auto"/>
      <w:ind w:left="580" w:right="761"/>
      <w:jc w:val="center"/>
    </w:pPr>
    <w:rPr>
      <w:rFonts w:ascii="Times New Roman" w:eastAsia="Times New Roman" w:hAnsi="Times New Roman" w:cs="Times New Roman"/>
      <w:b/>
      <w:bCs/>
      <w:sz w:val="40"/>
      <w:szCs w:val="40"/>
      <w:lang w:val="uk-UA" w:eastAsia="en-US"/>
    </w:rPr>
  </w:style>
  <w:style w:type="character" w:customStyle="1" w:styleId="a9">
    <w:name w:val="Заголовок Знак"/>
    <w:basedOn w:val="a0"/>
    <w:link w:val="a8"/>
    <w:uiPriority w:val="1"/>
    <w:rsid w:val="00B0084D"/>
    <w:rPr>
      <w:rFonts w:ascii="Times New Roman" w:eastAsia="Times New Roman" w:hAnsi="Times New Roman" w:cs="Times New Roman"/>
      <w:b/>
      <w:bCs/>
      <w:sz w:val="40"/>
      <w:szCs w:val="40"/>
      <w:lang w:val="uk-UA" w:eastAsia="en-US"/>
    </w:rPr>
  </w:style>
  <w:style w:type="paragraph" w:styleId="aa">
    <w:name w:val="Body Text"/>
    <w:basedOn w:val="a"/>
    <w:link w:val="ab"/>
    <w:uiPriority w:val="1"/>
    <w:unhideWhenUsed/>
    <w:qFormat/>
    <w:rsid w:val="00B0084D"/>
    <w:pPr>
      <w:widowControl w:val="0"/>
      <w:autoSpaceDE w:val="0"/>
      <w:autoSpaceDN w:val="0"/>
      <w:spacing w:after="0" w:line="240" w:lineRule="auto"/>
    </w:pPr>
    <w:rPr>
      <w:rFonts w:ascii="Times New Roman" w:eastAsia="Times New Roman" w:hAnsi="Times New Roman" w:cs="Times New Roman"/>
      <w:sz w:val="32"/>
      <w:szCs w:val="32"/>
      <w:lang w:val="uk-UA" w:eastAsia="en-US"/>
    </w:rPr>
  </w:style>
  <w:style w:type="character" w:customStyle="1" w:styleId="ab">
    <w:name w:val="Основной текст Знак"/>
    <w:basedOn w:val="a0"/>
    <w:link w:val="aa"/>
    <w:uiPriority w:val="1"/>
    <w:rsid w:val="00B0084D"/>
    <w:rPr>
      <w:rFonts w:ascii="Times New Roman" w:eastAsia="Times New Roman" w:hAnsi="Times New Roman" w:cs="Times New Roman"/>
      <w:sz w:val="32"/>
      <w:szCs w:val="32"/>
      <w:lang w:val="uk-UA" w:eastAsia="en-US"/>
    </w:rPr>
  </w:style>
  <w:style w:type="character" w:customStyle="1" w:styleId="ac">
    <w:name w:val="Текст выноски Знак"/>
    <w:basedOn w:val="a0"/>
    <w:link w:val="ad"/>
    <w:uiPriority w:val="99"/>
    <w:semiHidden/>
    <w:rsid w:val="00B0084D"/>
    <w:rPr>
      <w:rFonts w:ascii="Tahoma" w:eastAsia="Times New Roman" w:hAnsi="Tahoma" w:cs="Tahoma"/>
      <w:sz w:val="16"/>
      <w:szCs w:val="16"/>
      <w:lang w:val="uk-UA" w:eastAsia="en-US"/>
    </w:rPr>
  </w:style>
  <w:style w:type="paragraph" w:styleId="ad">
    <w:name w:val="Balloon Text"/>
    <w:basedOn w:val="a"/>
    <w:link w:val="ac"/>
    <w:uiPriority w:val="99"/>
    <w:semiHidden/>
    <w:unhideWhenUsed/>
    <w:rsid w:val="00B0084D"/>
    <w:pPr>
      <w:widowControl w:val="0"/>
      <w:autoSpaceDE w:val="0"/>
      <w:autoSpaceDN w:val="0"/>
      <w:spacing w:after="0" w:line="240" w:lineRule="auto"/>
    </w:pPr>
    <w:rPr>
      <w:rFonts w:ascii="Tahoma" w:eastAsia="Times New Roman" w:hAnsi="Tahoma" w:cs="Tahoma"/>
      <w:sz w:val="16"/>
      <w:szCs w:val="16"/>
      <w:lang w:val="uk-UA" w:eastAsia="en-US"/>
    </w:rPr>
  </w:style>
  <w:style w:type="paragraph" w:styleId="ae">
    <w:name w:val="List Paragraph"/>
    <w:basedOn w:val="a"/>
    <w:uiPriority w:val="1"/>
    <w:qFormat/>
    <w:rsid w:val="00B0084D"/>
    <w:pPr>
      <w:widowControl w:val="0"/>
      <w:autoSpaceDE w:val="0"/>
      <w:autoSpaceDN w:val="0"/>
      <w:spacing w:after="0" w:line="240" w:lineRule="auto"/>
      <w:ind w:left="233" w:firstLine="567"/>
    </w:pPr>
    <w:rPr>
      <w:rFonts w:ascii="Times New Roman" w:eastAsia="Times New Roman" w:hAnsi="Times New Roman" w:cs="Times New Roman"/>
      <w:lang w:val="uk-UA" w:eastAsia="en-US"/>
    </w:rPr>
  </w:style>
  <w:style w:type="paragraph" w:customStyle="1" w:styleId="11">
    <w:name w:val="Оглавление 11"/>
    <w:basedOn w:val="a"/>
    <w:uiPriority w:val="1"/>
    <w:qFormat/>
    <w:rsid w:val="00B0084D"/>
    <w:pPr>
      <w:widowControl w:val="0"/>
      <w:autoSpaceDE w:val="0"/>
      <w:autoSpaceDN w:val="0"/>
      <w:spacing w:before="368" w:after="0" w:line="240" w:lineRule="auto"/>
      <w:ind w:left="234"/>
    </w:pPr>
    <w:rPr>
      <w:rFonts w:ascii="Times New Roman" w:eastAsia="Times New Roman" w:hAnsi="Times New Roman" w:cs="Times New Roman"/>
      <w:sz w:val="32"/>
      <w:szCs w:val="32"/>
      <w:lang w:val="uk-UA" w:eastAsia="en-US"/>
    </w:rPr>
  </w:style>
  <w:style w:type="paragraph" w:customStyle="1" w:styleId="110">
    <w:name w:val="Заголовок 11"/>
    <w:basedOn w:val="a"/>
    <w:uiPriority w:val="1"/>
    <w:qFormat/>
    <w:rsid w:val="00B0084D"/>
    <w:pPr>
      <w:widowControl w:val="0"/>
      <w:autoSpaceDE w:val="0"/>
      <w:autoSpaceDN w:val="0"/>
      <w:spacing w:after="0" w:line="240" w:lineRule="auto"/>
      <w:ind w:left="1640"/>
      <w:outlineLvl w:val="1"/>
    </w:pPr>
    <w:rPr>
      <w:rFonts w:ascii="Times New Roman" w:eastAsia="Times New Roman" w:hAnsi="Times New Roman" w:cs="Times New Roman"/>
      <w:b/>
      <w:bCs/>
      <w:sz w:val="32"/>
      <w:szCs w:val="32"/>
      <w:lang w:val="uk-UA" w:eastAsia="en-US"/>
    </w:rPr>
  </w:style>
  <w:style w:type="paragraph" w:customStyle="1" w:styleId="TableParagraph">
    <w:name w:val="Table Paragraph"/>
    <w:basedOn w:val="a"/>
    <w:uiPriority w:val="1"/>
    <w:qFormat/>
    <w:rsid w:val="00B0084D"/>
    <w:pPr>
      <w:widowControl w:val="0"/>
      <w:autoSpaceDE w:val="0"/>
      <w:autoSpaceDN w:val="0"/>
      <w:spacing w:after="0" w:line="240" w:lineRule="auto"/>
    </w:pPr>
    <w:rPr>
      <w:rFonts w:ascii="Times New Roman" w:eastAsia="Times New Roman" w:hAnsi="Times New Roman" w:cs="Times New Roman"/>
      <w:lang w:val="uk-UA" w:eastAsia="en-US"/>
    </w:rPr>
  </w:style>
  <w:style w:type="paragraph" w:customStyle="1" w:styleId="51">
    <w:name w:val="Заголовок 51"/>
    <w:basedOn w:val="a"/>
    <w:uiPriority w:val="1"/>
    <w:qFormat/>
    <w:rsid w:val="00B0084D"/>
    <w:pPr>
      <w:widowControl w:val="0"/>
      <w:autoSpaceDE w:val="0"/>
      <w:autoSpaceDN w:val="0"/>
      <w:spacing w:after="0" w:line="240" w:lineRule="auto"/>
      <w:ind w:left="1026"/>
      <w:outlineLvl w:val="5"/>
    </w:pPr>
    <w:rPr>
      <w:rFonts w:ascii="Times New Roman" w:eastAsia="Times New Roman" w:hAnsi="Times New Roman" w:cs="Times New Roman"/>
      <w:b/>
      <w:bCs/>
      <w:sz w:val="28"/>
      <w:szCs w:val="28"/>
      <w:lang w:val="uk-UA" w:eastAsia="en-US"/>
    </w:rPr>
  </w:style>
  <w:style w:type="paragraph" w:customStyle="1" w:styleId="21">
    <w:name w:val="Заголовок 21"/>
    <w:basedOn w:val="a"/>
    <w:uiPriority w:val="1"/>
    <w:qFormat/>
    <w:rsid w:val="00B0084D"/>
    <w:pPr>
      <w:widowControl w:val="0"/>
      <w:autoSpaceDE w:val="0"/>
      <w:autoSpaceDN w:val="0"/>
      <w:spacing w:after="0" w:line="240" w:lineRule="auto"/>
      <w:ind w:left="426"/>
      <w:jc w:val="center"/>
      <w:outlineLvl w:val="2"/>
    </w:pPr>
    <w:rPr>
      <w:rFonts w:ascii="Times New Roman" w:eastAsia="Times New Roman" w:hAnsi="Times New Roman" w:cs="Times New Roman"/>
      <w:b/>
      <w:bCs/>
      <w:sz w:val="32"/>
      <w:szCs w:val="32"/>
      <w:lang w:val="uk-UA" w:eastAsia="en-US"/>
    </w:rPr>
  </w:style>
  <w:style w:type="paragraph" w:customStyle="1" w:styleId="31">
    <w:name w:val="Заголовок 31"/>
    <w:basedOn w:val="a"/>
    <w:uiPriority w:val="1"/>
    <w:qFormat/>
    <w:rsid w:val="00B0084D"/>
    <w:pPr>
      <w:widowControl w:val="0"/>
      <w:autoSpaceDE w:val="0"/>
      <w:autoSpaceDN w:val="0"/>
      <w:spacing w:after="0" w:line="240" w:lineRule="auto"/>
      <w:ind w:left="1325" w:right="357" w:hanging="3865"/>
      <w:outlineLvl w:val="3"/>
    </w:pPr>
    <w:rPr>
      <w:rFonts w:ascii="Times New Roman" w:eastAsia="Times New Roman" w:hAnsi="Times New Roman" w:cs="Times New Roman"/>
      <w:b/>
      <w:bCs/>
      <w:sz w:val="30"/>
      <w:szCs w:val="30"/>
      <w:lang w:val="uk-UA" w:eastAsia="en-US"/>
    </w:rPr>
  </w:style>
  <w:style w:type="paragraph" w:customStyle="1" w:styleId="41">
    <w:name w:val="Заголовок 41"/>
    <w:basedOn w:val="a"/>
    <w:uiPriority w:val="1"/>
    <w:qFormat/>
    <w:rsid w:val="00B0084D"/>
    <w:pPr>
      <w:widowControl w:val="0"/>
      <w:autoSpaceDE w:val="0"/>
      <w:autoSpaceDN w:val="0"/>
      <w:spacing w:after="0" w:line="240" w:lineRule="auto"/>
      <w:ind w:left="2"/>
      <w:jc w:val="center"/>
      <w:outlineLvl w:val="4"/>
    </w:pPr>
    <w:rPr>
      <w:rFonts w:ascii="Times New Roman" w:eastAsia="Times New Roman" w:hAnsi="Times New Roman" w:cs="Times New Roman"/>
      <w:sz w:val="30"/>
      <w:szCs w:val="30"/>
      <w:lang w:val="uk-UA" w:eastAsia="en-US"/>
    </w:rPr>
  </w:style>
  <w:style w:type="paragraph" w:customStyle="1" w:styleId="61">
    <w:name w:val="Заголовок 61"/>
    <w:basedOn w:val="a"/>
    <w:uiPriority w:val="1"/>
    <w:qFormat/>
    <w:rsid w:val="00B0084D"/>
    <w:pPr>
      <w:widowControl w:val="0"/>
      <w:autoSpaceDE w:val="0"/>
      <w:autoSpaceDN w:val="0"/>
      <w:spacing w:after="0" w:line="240" w:lineRule="auto"/>
      <w:ind w:left="598"/>
      <w:outlineLvl w:val="6"/>
    </w:pPr>
    <w:rPr>
      <w:rFonts w:ascii="Times New Roman" w:eastAsia="Times New Roman" w:hAnsi="Times New Roman" w:cs="Times New Roman"/>
      <w:b/>
      <w:bCs/>
      <w:i/>
      <w:iCs/>
      <w:sz w:val="28"/>
      <w:szCs w:val="28"/>
      <w:lang w:val="uk-UA" w:eastAsia="en-US"/>
    </w:rPr>
  </w:style>
  <w:style w:type="paragraph" w:customStyle="1" w:styleId="Default">
    <w:name w:val="Default"/>
    <w:rsid w:val="00B0084D"/>
    <w:pPr>
      <w:autoSpaceDE w:val="0"/>
      <w:autoSpaceDN w:val="0"/>
      <w:adjustRightInd w:val="0"/>
      <w:spacing w:after="0" w:line="240" w:lineRule="auto"/>
    </w:pPr>
    <w:rPr>
      <w:rFonts w:ascii="Times New Roman" w:hAnsi="Times New Roman" w:cs="Times New Roman"/>
      <w:color w:val="000000"/>
      <w:sz w:val="24"/>
      <w:szCs w:val="24"/>
    </w:rPr>
  </w:style>
  <w:style w:type="table" w:styleId="af">
    <w:name w:val="Table Grid"/>
    <w:basedOn w:val="a1"/>
    <w:uiPriority w:val="59"/>
    <w:rsid w:val="00B008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qFormat/>
    <w:rsid w:val="00B0084D"/>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paragraph" w:styleId="3">
    <w:name w:val="Body Text 3"/>
    <w:basedOn w:val="a"/>
    <w:link w:val="30"/>
    <w:uiPriority w:val="99"/>
    <w:unhideWhenUsed/>
    <w:rsid w:val="00E0716F"/>
    <w:pPr>
      <w:spacing w:after="120"/>
    </w:pPr>
    <w:rPr>
      <w:sz w:val="16"/>
      <w:szCs w:val="16"/>
    </w:rPr>
  </w:style>
  <w:style w:type="character" w:customStyle="1" w:styleId="30">
    <w:name w:val="Основной текст 3 Знак"/>
    <w:basedOn w:val="a0"/>
    <w:link w:val="3"/>
    <w:uiPriority w:val="99"/>
    <w:rsid w:val="00E0716F"/>
    <w:rPr>
      <w:sz w:val="16"/>
      <w:szCs w:val="16"/>
    </w:rPr>
  </w:style>
  <w:style w:type="character" w:customStyle="1" w:styleId="50">
    <w:name w:val="Заголовок 5 Знак"/>
    <w:basedOn w:val="a0"/>
    <w:link w:val="5"/>
    <w:semiHidden/>
    <w:rsid w:val="00E0716F"/>
    <w:rPr>
      <w:rFonts w:ascii="Calibri" w:eastAsia="Times New Roman" w:hAnsi="Calibri" w:cs="Times New Roman"/>
      <w:b/>
      <w:bCs/>
      <w:i/>
      <w:iCs/>
      <w:sz w:val="26"/>
      <w:szCs w:val="26"/>
      <w:lang w:val="uk-UA" w:eastAsia="en-US"/>
    </w:rPr>
  </w:style>
  <w:style w:type="character" w:customStyle="1" w:styleId="90">
    <w:name w:val="Заголовок 9 Знак"/>
    <w:basedOn w:val="a0"/>
    <w:link w:val="9"/>
    <w:uiPriority w:val="9"/>
    <w:semiHidden/>
    <w:rsid w:val="00E0716F"/>
    <w:rPr>
      <w:rFonts w:asciiTheme="majorHAnsi" w:eastAsiaTheme="majorEastAsia" w:hAnsiTheme="majorHAnsi" w:cstheme="majorBidi"/>
      <w:i/>
      <w:iCs/>
      <w:color w:val="272727" w:themeColor="text1" w:themeTint="D8"/>
      <w:sz w:val="21"/>
      <w:szCs w:val="21"/>
    </w:rPr>
  </w:style>
  <w:style w:type="character" w:styleId="af0">
    <w:name w:val="FollowedHyperlink"/>
    <w:basedOn w:val="a0"/>
    <w:uiPriority w:val="99"/>
    <w:semiHidden/>
    <w:unhideWhenUsed/>
    <w:rsid w:val="00E0716F"/>
    <w:rPr>
      <w:color w:val="800080" w:themeColor="followedHyperlink"/>
      <w:u w:val="single"/>
    </w:rPr>
  </w:style>
  <w:style w:type="paragraph" w:customStyle="1" w:styleId="msonormal0">
    <w:name w:val="msonormal"/>
    <w:basedOn w:val="a"/>
    <w:rsid w:val="00E0716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1">
    <w:name w:val="Обычный1"/>
    <w:rsid w:val="00E0716F"/>
    <w:pPr>
      <w:spacing w:after="0"/>
    </w:pPr>
    <w:rPr>
      <w:rFonts w:ascii="Arial" w:eastAsia="Times New Roman" w:hAnsi="Arial" w:cs="Arial"/>
    </w:rPr>
  </w:style>
  <w:style w:type="paragraph" w:customStyle="1" w:styleId="22">
    <w:name w:val="Обычный2"/>
    <w:rsid w:val="00E0716F"/>
    <w:pPr>
      <w:spacing w:after="0"/>
    </w:pPr>
    <w:rPr>
      <w:rFonts w:ascii="Arial" w:eastAsia="Times New Roman" w:hAnsi="Arial" w:cs="Arial"/>
    </w:rPr>
  </w:style>
  <w:style w:type="paragraph" w:customStyle="1" w:styleId="FR1">
    <w:name w:val="FR1"/>
    <w:rsid w:val="00E0716F"/>
    <w:pPr>
      <w:widowControl w:val="0"/>
      <w:autoSpaceDE w:val="0"/>
      <w:autoSpaceDN w:val="0"/>
      <w:spacing w:after="0" w:line="280" w:lineRule="auto"/>
      <w:ind w:firstLine="360"/>
      <w:jc w:val="both"/>
    </w:pPr>
    <w:rPr>
      <w:rFonts w:ascii="Arial" w:eastAsia="Times New Roman" w:hAnsi="Arial" w:cs="Arial"/>
      <w:i/>
      <w:iCs/>
      <w:sz w:val="20"/>
      <w:szCs w:val="20"/>
      <w:lang w:val="uk-UA"/>
    </w:rPr>
  </w:style>
  <w:style w:type="paragraph" w:styleId="af1">
    <w:name w:val="footnote text"/>
    <w:basedOn w:val="a"/>
    <w:next w:val="a"/>
    <w:link w:val="af2"/>
    <w:uiPriority w:val="99"/>
    <w:rsid w:val="00E0716F"/>
    <w:pPr>
      <w:autoSpaceDE w:val="0"/>
      <w:autoSpaceDN w:val="0"/>
      <w:adjustRightInd w:val="0"/>
      <w:spacing w:after="0" w:line="240" w:lineRule="auto"/>
    </w:pPr>
    <w:rPr>
      <w:rFonts w:ascii="Times New Roman" w:hAnsi="Times New Roman" w:cs="Times New Roman"/>
      <w:sz w:val="24"/>
      <w:szCs w:val="24"/>
    </w:rPr>
  </w:style>
  <w:style w:type="character" w:customStyle="1" w:styleId="af2">
    <w:name w:val="Текст сноски Знак"/>
    <w:basedOn w:val="a0"/>
    <w:link w:val="af1"/>
    <w:uiPriority w:val="99"/>
    <w:rsid w:val="00E0716F"/>
    <w:rPr>
      <w:rFonts w:ascii="Times New Roman" w:hAnsi="Times New Roman" w:cs="Times New Roman"/>
      <w:sz w:val="24"/>
      <w:szCs w:val="24"/>
    </w:rPr>
  </w:style>
  <w:style w:type="paragraph" w:customStyle="1" w:styleId="10">
    <w:name w:val="Абзац списка1"/>
    <w:basedOn w:val="a"/>
    <w:uiPriority w:val="99"/>
    <w:qFormat/>
    <w:rsid w:val="00E0716F"/>
    <w:pPr>
      <w:ind w:left="720"/>
    </w:pPr>
    <w:rPr>
      <w:rFonts w:ascii="Calibri" w:eastAsia="Calibri" w:hAnsi="Calibri" w:cs="Times New Roman"/>
      <w:lang w:val="uk-UA" w:eastAsia="en-US"/>
    </w:rPr>
  </w:style>
  <w:style w:type="character" w:customStyle="1" w:styleId="af3">
    <w:name w:val="Подпись к таблице_"/>
    <w:link w:val="12"/>
    <w:uiPriority w:val="99"/>
    <w:locked/>
    <w:rsid w:val="00E0716F"/>
    <w:rPr>
      <w:rFonts w:ascii="Times New Roman" w:hAnsi="Times New Roman" w:cs="Times New Roman"/>
      <w:sz w:val="26"/>
      <w:szCs w:val="26"/>
      <w:shd w:val="clear" w:color="auto" w:fill="FFFFFF"/>
    </w:rPr>
  </w:style>
  <w:style w:type="paragraph" w:customStyle="1" w:styleId="12">
    <w:name w:val="Подпись к таблице1"/>
    <w:basedOn w:val="a"/>
    <w:link w:val="af3"/>
    <w:uiPriority w:val="99"/>
    <w:rsid w:val="00E0716F"/>
    <w:pPr>
      <w:widowControl w:val="0"/>
      <w:shd w:val="clear" w:color="auto" w:fill="FFFFFF"/>
      <w:spacing w:after="0" w:line="240" w:lineRule="atLeast"/>
    </w:pPr>
    <w:rPr>
      <w:rFonts w:ascii="Times New Roman" w:hAnsi="Times New Roman" w:cs="Times New Roman"/>
      <w:sz w:val="26"/>
      <w:szCs w:val="26"/>
    </w:rPr>
  </w:style>
  <w:style w:type="paragraph" w:styleId="af4">
    <w:name w:val="Normal (Web)"/>
    <w:basedOn w:val="a"/>
    <w:uiPriority w:val="99"/>
    <w:unhideWhenUsed/>
    <w:rsid w:val="00E0716F"/>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basedOn w:val="a0"/>
    <w:uiPriority w:val="22"/>
    <w:qFormat/>
    <w:rsid w:val="00E0716F"/>
    <w:rPr>
      <w:b/>
      <w:bCs/>
    </w:rPr>
  </w:style>
  <w:style w:type="character" w:customStyle="1" w:styleId="100">
    <w:name w:val="Основной текст + 10"/>
    <w:aliases w:val="5 pt1,Интервал 0 pt1"/>
    <w:uiPriority w:val="99"/>
    <w:rsid w:val="00E0716F"/>
    <w:rPr>
      <w:rFonts w:ascii="Times New Roman" w:hAnsi="Times New Roman" w:cs="Times New Roman"/>
      <w:spacing w:val="3"/>
      <w:sz w:val="21"/>
      <w:szCs w:val="21"/>
      <w:u w:val="none"/>
      <w:shd w:val="clear" w:color="auto" w:fill="FFFFFF"/>
    </w:rPr>
  </w:style>
  <w:style w:type="character" w:customStyle="1" w:styleId="af6">
    <w:name w:val="Основной текст + Курсив"/>
    <w:rsid w:val="007E6B2C"/>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91">
    <w:name w:val="Заголовок №9"/>
    <w:rsid w:val="009B352A"/>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FontStyle144">
    <w:name w:val="Font Style144"/>
    <w:uiPriority w:val="99"/>
    <w:rsid w:val="009B352A"/>
    <w:rPr>
      <w:rFonts w:ascii="Trebuchet MS" w:hAnsi="Trebuchet MS" w:cs="Trebuchet MS"/>
      <w:sz w:val="26"/>
      <w:szCs w:val="26"/>
    </w:rPr>
  </w:style>
  <w:style w:type="paragraph" w:styleId="23">
    <w:name w:val="Body Text Indent 2"/>
    <w:basedOn w:val="a"/>
    <w:link w:val="24"/>
    <w:uiPriority w:val="99"/>
    <w:semiHidden/>
    <w:unhideWhenUsed/>
    <w:rsid w:val="009B352A"/>
    <w:pPr>
      <w:spacing w:after="120" w:line="480" w:lineRule="auto"/>
      <w:ind w:left="283"/>
    </w:pPr>
    <w:rPr>
      <w:rFonts w:ascii="Calibri" w:eastAsia="Times New Roman" w:hAnsi="Calibri" w:cs="Calibri"/>
      <w:sz w:val="20"/>
      <w:szCs w:val="20"/>
      <w:lang w:val="uk-UA" w:eastAsia="en-US"/>
    </w:rPr>
  </w:style>
  <w:style w:type="character" w:customStyle="1" w:styleId="24">
    <w:name w:val="Основной текст с отступом 2 Знак"/>
    <w:basedOn w:val="a0"/>
    <w:link w:val="23"/>
    <w:uiPriority w:val="99"/>
    <w:semiHidden/>
    <w:rsid w:val="009B352A"/>
    <w:rPr>
      <w:rFonts w:ascii="Calibri" w:eastAsia="Times New Roman" w:hAnsi="Calibri" w:cs="Calibri"/>
      <w:sz w:val="20"/>
      <w:szCs w:val="20"/>
      <w:lang w:val="uk-UA" w:eastAsia="en-US"/>
    </w:rPr>
  </w:style>
  <w:style w:type="character" w:customStyle="1" w:styleId="52">
    <w:name w:val="Основной текст (5)_"/>
    <w:basedOn w:val="a0"/>
    <w:link w:val="53"/>
    <w:locked/>
    <w:rsid w:val="00401EE9"/>
    <w:rPr>
      <w:rFonts w:ascii="Times New Roman" w:eastAsia="Times New Roman" w:hAnsi="Times New Roman" w:cs="Times New Roman"/>
      <w:shd w:val="clear" w:color="auto" w:fill="FFFFFF"/>
      <w:lang w:bidi="ru-RU"/>
    </w:rPr>
  </w:style>
  <w:style w:type="paragraph" w:customStyle="1" w:styleId="53">
    <w:name w:val="Основной текст (5)"/>
    <w:basedOn w:val="a"/>
    <w:link w:val="52"/>
    <w:rsid w:val="00401EE9"/>
    <w:pPr>
      <w:widowControl w:val="0"/>
      <w:shd w:val="clear" w:color="auto" w:fill="FFFFFF"/>
      <w:spacing w:after="1200" w:line="413" w:lineRule="exact"/>
      <w:jc w:val="both"/>
    </w:pPr>
    <w:rPr>
      <w:rFonts w:ascii="Times New Roman" w:eastAsia="Times New Roman" w:hAnsi="Times New Roman" w:cs="Times New Roman"/>
      <w:lang w:bidi="ru-RU"/>
    </w:rPr>
  </w:style>
  <w:style w:type="character" w:customStyle="1" w:styleId="UnresolvedMention">
    <w:name w:val="Unresolved Mention"/>
    <w:basedOn w:val="a0"/>
    <w:uiPriority w:val="99"/>
    <w:semiHidden/>
    <w:unhideWhenUsed/>
    <w:rsid w:val="00930C63"/>
    <w:rPr>
      <w:color w:val="605E5C"/>
      <w:shd w:val="clear" w:color="auto" w:fill="E1DFDD"/>
    </w:rPr>
  </w:style>
  <w:style w:type="character" w:customStyle="1" w:styleId="20">
    <w:name w:val="Заголовок 2 Знак"/>
    <w:basedOn w:val="a0"/>
    <w:link w:val="2"/>
    <w:uiPriority w:val="9"/>
    <w:semiHidden/>
    <w:rsid w:val="0072125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81538">
      <w:bodyDiv w:val="1"/>
      <w:marLeft w:val="0"/>
      <w:marRight w:val="0"/>
      <w:marTop w:val="0"/>
      <w:marBottom w:val="0"/>
      <w:divBdr>
        <w:top w:val="none" w:sz="0" w:space="0" w:color="auto"/>
        <w:left w:val="none" w:sz="0" w:space="0" w:color="auto"/>
        <w:bottom w:val="none" w:sz="0" w:space="0" w:color="auto"/>
        <w:right w:val="none" w:sz="0" w:space="0" w:color="auto"/>
      </w:divBdr>
    </w:div>
    <w:div w:id="612371376">
      <w:bodyDiv w:val="1"/>
      <w:marLeft w:val="0"/>
      <w:marRight w:val="0"/>
      <w:marTop w:val="0"/>
      <w:marBottom w:val="0"/>
      <w:divBdr>
        <w:top w:val="none" w:sz="0" w:space="0" w:color="auto"/>
        <w:left w:val="none" w:sz="0" w:space="0" w:color="auto"/>
        <w:bottom w:val="none" w:sz="0" w:space="0" w:color="auto"/>
        <w:right w:val="none" w:sz="0" w:space="0" w:color="auto"/>
      </w:divBdr>
      <w:divsChild>
        <w:div w:id="298460495">
          <w:marLeft w:val="0"/>
          <w:marRight w:val="0"/>
          <w:marTop w:val="300"/>
          <w:marBottom w:val="150"/>
          <w:divBdr>
            <w:top w:val="none" w:sz="0" w:space="0" w:color="auto"/>
            <w:left w:val="none" w:sz="0" w:space="0" w:color="auto"/>
            <w:bottom w:val="none" w:sz="0" w:space="0" w:color="auto"/>
            <w:right w:val="none" w:sz="0" w:space="0" w:color="auto"/>
          </w:divBdr>
        </w:div>
        <w:div w:id="932014182">
          <w:marLeft w:val="0"/>
          <w:marRight w:val="0"/>
          <w:marTop w:val="300"/>
          <w:marBottom w:val="150"/>
          <w:divBdr>
            <w:top w:val="none" w:sz="0" w:space="0" w:color="auto"/>
            <w:left w:val="none" w:sz="0" w:space="0" w:color="auto"/>
            <w:bottom w:val="none" w:sz="0" w:space="0" w:color="auto"/>
            <w:right w:val="none" w:sz="0" w:space="0" w:color="auto"/>
          </w:divBdr>
        </w:div>
        <w:div w:id="1747804760">
          <w:marLeft w:val="0"/>
          <w:marRight w:val="0"/>
          <w:marTop w:val="300"/>
          <w:marBottom w:val="150"/>
          <w:divBdr>
            <w:top w:val="none" w:sz="0" w:space="0" w:color="auto"/>
            <w:left w:val="none" w:sz="0" w:space="0" w:color="auto"/>
            <w:bottom w:val="none" w:sz="0" w:space="0" w:color="auto"/>
            <w:right w:val="none" w:sz="0" w:space="0" w:color="auto"/>
          </w:divBdr>
        </w:div>
        <w:div w:id="1990330787">
          <w:marLeft w:val="0"/>
          <w:marRight w:val="0"/>
          <w:marTop w:val="150"/>
          <w:marBottom w:val="300"/>
          <w:divBdr>
            <w:top w:val="none" w:sz="0" w:space="0" w:color="auto"/>
            <w:left w:val="none" w:sz="0" w:space="0" w:color="auto"/>
            <w:bottom w:val="none" w:sz="0" w:space="0" w:color="auto"/>
            <w:right w:val="none" w:sz="0" w:space="0" w:color="auto"/>
          </w:divBdr>
        </w:div>
      </w:divsChild>
    </w:div>
    <w:div w:id="682829684">
      <w:bodyDiv w:val="1"/>
      <w:marLeft w:val="0"/>
      <w:marRight w:val="0"/>
      <w:marTop w:val="0"/>
      <w:marBottom w:val="0"/>
      <w:divBdr>
        <w:top w:val="none" w:sz="0" w:space="0" w:color="auto"/>
        <w:left w:val="none" w:sz="0" w:space="0" w:color="auto"/>
        <w:bottom w:val="none" w:sz="0" w:space="0" w:color="auto"/>
        <w:right w:val="none" w:sz="0" w:space="0" w:color="auto"/>
      </w:divBdr>
    </w:div>
    <w:div w:id="1244753223">
      <w:bodyDiv w:val="1"/>
      <w:marLeft w:val="0"/>
      <w:marRight w:val="0"/>
      <w:marTop w:val="0"/>
      <w:marBottom w:val="0"/>
      <w:divBdr>
        <w:top w:val="none" w:sz="0" w:space="0" w:color="auto"/>
        <w:left w:val="none" w:sz="0" w:space="0" w:color="auto"/>
        <w:bottom w:val="none" w:sz="0" w:space="0" w:color="auto"/>
        <w:right w:val="none" w:sz="0" w:space="0" w:color="auto"/>
      </w:divBdr>
    </w:div>
    <w:div w:id="1759905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1989/nul.2024.3.2" TargetMode="External"/><Relationship Id="rId18" Type="http://schemas.openxmlformats.org/officeDocument/2006/relationships/hyperlink" Target="https://zakon.rada.gov.ua/laws/show/4651-17" TargetMode="External"/><Relationship Id="rId26" Type="http://schemas.openxmlformats.org/officeDocument/2006/relationships/hyperlink" Target="http://www.apdp.in.ua/v22/04.pdf" TargetMode="External"/><Relationship Id="rId39" Type="http://schemas.openxmlformats.org/officeDocument/2006/relationships/hyperlink" Target="http://mvs.gov.ua" TargetMode="External"/><Relationship Id="rId21" Type="http://schemas.openxmlformats.org/officeDocument/2006/relationships/hyperlink" Target="https://app-journal.in.ua/wp-content/uploads/2024/10/6.pdf" TargetMode="External"/><Relationship Id="rId34" Type="http://schemas.openxmlformats.org/officeDocument/2006/relationships/hyperlink" Target="https://zakon.rada.gov.ua/laws/show/1402-19" TargetMode="External"/><Relationship Id="rId42" Type="http://schemas.openxmlformats.org/officeDocument/2006/relationships/hyperlink" Target="https://do.gov.ua" TargetMode="External"/><Relationship Id="rId47" Type="http://schemas.openxmlformats.org/officeDocument/2006/relationships/hyperlink" Target="http://www.nbuv.gov.ua" TargetMode="External"/><Relationship Id="rId50" Type="http://schemas.openxmlformats.org/officeDocument/2006/relationships/hyperlink" Target="http://www.golos.com.ua" TargetMode="External"/><Relationship Id="rId55" Type="http://schemas.openxmlformats.org/officeDocument/2006/relationships/hyperlink" Target="http://www.liga.kiev.ua" TargetMode="External"/><Relationship Id="rId63" Type="http://schemas.openxmlformats.org/officeDocument/2006/relationships/hyperlink" Target="http://vkksu.gov.ua/" TargetMode="External"/><Relationship Id="rId68" Type="http://schemas.openxmlformats.org/officeDocument/2006/relationships/hyperlink" Target="http://helsinki.org.ua/" TargetMode="Externa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zakon.rada.gov.ua/laws/show/254&#1082;/96-&#1074;&#1088;" TargetMode="External"/><Relationship Id="rId29" Type="http://schemas.openxmlformats.org/officeDocument/2006/relationships/hyperlink" Target="http://vestnik-pravo.mgu.od.ua/archive/juspradenc6-3-2/40.pdf" TargetMode="External"/><Relationship Id="rId11" Type="http://schemas.openxmlformats.org/officeDocument/2006/relationships/hyperlink" Target="http://surl.li/lgwzd" TargetMode="External"/><Relationship Id="rId24" Type="http://schemas.openxmlformats.org/officeDocument/2006/relationships/hyperlink" Target="https://zakon.rada.gov.ua/laws/show/950-2007-&#1087;" TargetMode="External"/><Relationship Id="rId32" Type="http://schemas.openxmlformats.org/officeDocument/2006/relationships/hyperlink" Target="https://zakon.rada.gov.ua/laws/show/1697-18" TargetMode="External"/><Relationship Id="rId37" Type="http://schemas.openxmlformats.org/officeDocument/2006/relationships/hyperlink" Target="http://www.scourt.gov.ua" TargetMode="External"/><Relationship Id="rId40" Type="http://schemas.openxmlformats.org/officeDocument/2006/relationships/hyperlink" Target="http://www.sbu.gov.ua" TargetMode="External"/><Relationship Id="rId45" Type="http://schemas.openxmlformats.org/officeDocument/2006/relationships/hyperlink" Target="http://www.ombudsman.kiev.ua" TargetMode="External"/><Relationship Id="rId53" Type="http://schemas.openxmlformats.org/officeDocument/2006/relationships/hyperlink" Target="http://www.nau.kiev.ua" TargetMode="External"/><Relationship Id="rId58" Type="http://schemas.openxmlformats.org/officeDocument/2006/relationships/hyperlink" Target="http://pravo.org.ua" TargetMode="External"/><Relationship Id="rId66" Type="http://schemas.openxmlformats.org/officeDocument/2006/relationships/hyperlink" Target="http://www.reyestr.court.gov.ua/" TargetMode="External"/><Relationship Id="rId5" Type="http://schemas.openxmlformats.org/officeDocument/2006/relationships/webSettings" Target="webSettings.xml"/><Relationship Id="rId15" Type="http://schemas.openxmlformats.org/officeDocument/2006/relationships/hyperlink" Target="https://doi.org/10.32844/2618-1258.2020.6-1.3" TargetMode="External"/><Relationship Id="rId23" Type="http://schemas.openxmlformats.org/officeDocument/2006/relationships/hyperlink" Target="https://zakon.rada.gov.ua/laws/show/4560-20" TargetMode="External"/><Relationship Id="rId28" Type="http://schemas.openxmlformats.org/officeDocument/2006/relationships/hyperlink" Target="http://www.justinian.com.ua/article.php?id=1511" TargetMode="External"/><Relationship Id="rId36" Type="http://schemas.openxmlformats.org/officeDocument/2006/relationships/hyperlink" Target="http://www.rada.gov.ua" TargetMode="External"/><Relationship Id="rId49" Type="http://schemas.openxmlformats.org/officeDocument/2006/relationships/hyperlink" Target="http://www.rada.gov.ua" TargetMode="External"/><Relationship Id="rId57" Type="http://schemas.openxmlformats.org/officeDocument/2006/relationships/hyperlink" Target="http://www.practix.com" TargetMode="External"/><Relationship Id="rId61" Type="http://schemas.openxmlformats.org/officeDocument/2006/relationships/hyperlink" Target="http://www.rada.gov.ua/" TargetMode="External"/><Relationship Id="rId10" Type="http://schemas.openxmlformats.org/officeDocument/2006/relationships/hyperlink" Target="http://surl.li/lgwzd" TargetMode="External"/><Relationship Id="rId19" Type="http://schemas.openxmlformats.org/officeDocument/2006/relationships/hyperlink" Target="http://zakon5.rada.gov.ua/laws/show/995_004" TargetMode="External"/><Relationship Id="rId31" Type="http://schemas.openxmlformats.org/officeDocument/2006/relationships/hyperlink" Target="https://zakon.rada.gov.ua/laws/show/1550-14" TargetMode="External"/><Relationship Id="rId44" Type="http://schemas.openxmlformats.org/officeDocument/2006/relationships/hyperlink" Target="http://www.minjust.gov.ua" TargetMode="External"/><Relationship Id="rId52" Type="http://schemas.openxmlformats.org/officeDocument/2006/relationships/hyperlink" Target="http://ovu.com.ua" TargetMode="External"/><Relationship Id="rId60" Type="http://schemas.openxmlformats.org/officeDocument/2006/relationships/hyperlink" Target="http://www.president.gov.ua/" TargetMode="External"/><Relationship Id="rId65" Type="http://schemas.openxmlformats.org/officeDocument/2006/relationships/hyperlink" Target="http://www.echr.coe.int/"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gd/ADELEh" TargetMode="External"/><Relationship Id="rId14" Type="http://schemas.openxmlformats.org/officeDocument/2006/relationships/hyperlink" Target="https://doi.org/10.52058/3041-1793-2025-10(15)-612-620" TargetMode="External"/><Relationship Id="rId22" Type="http://schemas.openxmlformats.org/officeDocument/2006/relationships/hyperlink" Target="https://zakon.rada.gov.ua/laws/show/4555-20" TargetMode="External"/><Relationship Id="rId27" Type="http://schemas.openxmlformats.org/officeDocument/2006/relationships/hyperlink" Target="http://visnyk-pravo.mdu.in.ua/uk/visnik_mdu_2016_12.pdf" TargetMode="External"/><Relationship Id="rId30" Type="http://schemas.openxmlformats.org/officeDocument/2006/relationships/hyperlink" Target="https://zakon.rada.gov.ua/laws/show/389-19" TargetMode="External"/><Relationship Id="rId35" Type="http://schemas.openxmlformats.org/officeDocument/2006/relationships/hyperlink" Target="http://pgpjournal.kiev.ua/archive/2017/10/42.pdf" TargetMode="External"/><Relationship Id="rId43" Type="http://schemas.openxmlformats.org/officeDocument/2006/relationships/hyperlink" Target="http://www.vkka.gov.ua" TargetMode="External"/><Relationship Id="rId48" Type="http://schemas.openxmlformats.org/officeDocument/2006/relationships/hyperlink" Target="http://www.rainbow.gov.ua" TargetMode="External"/><Relationship Id="rId56" Type="http://schemas.openxmlformats.org/officeDocument/2006/relationships/hyperlink" Target="http://www.ukraine.org/press.html" TargetMode="External"/><Relationship Id="rId64" Type="http://schemas.openxmlformats.org/officeDocument/2006/relationships/hyperlink" Target="http://reyestr.court.gov.ua" TargetMode="External"/><Relationship Id="rId69" Type="http://schemas.openxmlformats.org/officeDocument/2006/relationships/hyperlink" Target="https://v.gd/Wxvnwy" TargetMode="External"/><Relationship Id="rId8" Type="http://schemas.openxmlformats.org/officeDocument/2006/relationships/image" Target="media/image1.png"/><Relationship Id="rId51" Type="http://schemas.openxmlformats.org/officeDocument/2006/relationships/hyperlink" Target="http://ovu.com.ua/articles"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eprints.mdpu.org.ua" TargetMode="External"/><Relationship Id="rId17" Type="http://schemas.openxmlformats.org/officeDocument/2006/relationships/hyperlink" Target="https://zakon.rada.gov.ua/laws/show/2341-14" TargetMode="External"/><Relationship Id="rId25" Type="http://schemas.openxmlformats.org/officeDocument/2006/relationships/hyperlink" Target="https://zakon.rada.gov.ua/laws/show/2263-99-%D0%BF" TargetMode="External"/><Relationship Id="rId33" Type="http://schemas.openxmlformats.org/officeDocument/2006/relationships/hyperlink" Target="https://zakon.rada.gov.ua/laws/show/2229-12" TargetMode="External"/><Relationship Id="rId38" Type="http://schemas.openxmlformats.org/officeDocument/2006/relationships/hyperlink" Target="http://www.gp.gov.ua" TargetMode="External"/><Relationship Id="rId46" Type="http://schemas.openxmlformats.org/officeDocument/2006/relationships/hyperlink" Target="http://www.kmu.gov.ua" TargetMode="External"/><Relationship Id="rId59" Type="http://schemas.openxmlformats.org/officeDocument/2006/relationships/hyperlink" Target="http://library.law.yale.edu" TargetMode="External"/><Relationship Id="rId67" Type="http://schemas.openxmlformats.org/officeDocument/2006/relationships/hyperlink" Target="http://www.vru.gov.ua" TargetMode="External"/><Relationship Id="rId20" Type="http://schemas.openxmlformats.org/officeDocument/2006/relationships/hyperlink" Target="https://doi.org/10.24144/2307-3322.2025.90.1.13" TargetMode="External"/><Relationship Id="rId41" Type="http://schemas.openxmlformats.org/officeDocument/2006/relationships/hyperlink" Target="http://www.kvs.gov.u" TargetMode="External"/><Relationship Id="rId54" Type="http://schemas.openxmlformats.org/officeDocument/2006/relationships/hyperlink" Target="http://www.lawbook.org.ua" TargetMode="External"/><Relationship Id="rId62" Type="http://schemas.openxmlformats.org/officeDocument/2006/relationships/hyperlink" Target="http://www.kmu.gov.ua" TargetMode="External"/><Relationship Id="rId70" Type="http://schemas.openxmlformats.org/officeDocument/2006/relationships/hyperlink" Target="http://eprints.mdpu.org.ua"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8A0D8-FF87-4DE4-AD0C-A7F19B4EB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2363</TotalTime>
  <Pages>28</Pages>
  <Words>12244</Words>
  <Characters>69792</Characters>
  <Application>Microsoft Office Word</Application>
  <DocSecurity>0</DocSecurity>
  <Lines>581</Lines>
  <Paragraphs>163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81873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й</dc:creator>
  <cp:keywords/>
  <dc:description/>
  <cp:lastModifiedBy>Пользователь</cp:lastModifiedBy>
  <cp:revision>94</cp:revision>
  <dcterms:created xsi:type="dcterms:W3CDTF">2024-09-14T16:25:00Z</dcterms:created>
  <dcterms:modified xsi:type="dcterms:W3CDTF">2025-12-06T11:11:00Z</dcterms:modified>
</cp:coreProperties>
</file>