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E017" w14:textId="77777777" w:rsidR="00C06153" w:rsidRPr="00F54BB7" w:rsidRDefault="00C06153" w:rsidP="00C06153">
      <w:pPr>
        <w:spacing w:after="0" w:line="240" w:lineRule="auto"/>
        <w:ind w:firstLine="142"/>
        <w:jc w:val="center"/>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Мелітопольський державний педагогічний університет імені Богдана Хмельницького</w:t>
      </w:r>
      <w:r w:rsidRPr="00F54BB7">
        <w:rPr>
          <w:rFonts w:ascii="Times New Roman" w:eastAsia="Times New Roman" w:hAnsi="Times New Roman" w:cs="Times New Roman"/>
          <w:b/>
          <w:sz w:val="24"/>
          <w:szCs w:val="24"/>
          <w:lang w:val="uk-UA"/>
        </w:rPr>
        <w:br/>
        <w:t>Факультет суспільно-гуманітарних наук та права</w:t>
      </w:r>
      <w:r w:rsidRPr="00F54BB7">
        <w:rPr>
          <w:rFonts w:ascii="Times New Roman" w:eastAsia="Times New Roman" w:hAnsi="Times New Roman" w:cs="Times New Roman"/>
          <w:b/>
          <w:sz w:val="24"/>
          <w:szCs w:val="24"/>
          <w:lang w:val="uk-UA"/>
        </w:rPr>
        <w:br/>
        <w:t>Кафедра права</w:t>
      </w:r>
    </w:p>
    <w:p w14:paraId="6E0D80F5" w14:textId="77777777" w:rsidR="00C06153" w:rsidRPr="00F54BB7" w:rsidRDefault="00C06153" w:rsidP="00C06153">
      <w:pPr>
        <w:autoSpaceDE w:val="0"/>
        <w:autoSpaceDN w:val="0"/>
        <w:adjustRightInd w:val="0"/>
        <w:spacing w:after="0" w:line="240" w:lineRule="auto"/>
        <w:ind w:firstLine="142"/>
        <w:rPr>
          <w:rFonts w:ascii="Times New Roman" w:eastAsia="Times New Roman" w:hAnsi="Times New Roman" w:cs="Times New Roman"/>
          <w:b/>
          <w:color w:val="000000"/>
          <w:sz w:val="24"/>
          <w:szCs w:val="24"/>
          <w:lang w:val="uk-UA"/>
        </w:rPr>
      </w:pPr>
    </w:p>
    <w:p w14:paraId="17193676" w14:textId="77777777" w:rsidR="00C06153" w:rsidRPr="000E52D7"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b/>
          <w:sz w:val="24"/>
          <w:szCs w:val="24"/>
          <w:lang w:val="uk-UA"/>
        </w:rPr>
      </w:pPr>
    </w:p>
    <w:p w14:paraId="3D4AFF4B" w14:textId="77777777" w:rsidR="00C06153" w:rsidRPr="00F54BB7" w:rsidRDefault="00C06153" w:rsidP="00C06153">
      <w:pPr>
        <w:autoSpaceDE w:val="0"/>
        <w:autoSpaceDN w:val="0"/>
        <w:adjustRightInd w:val="0"/>
        <w:spacing w:after="0" w:line="240" w:lineRule="auto"/>
        <w:ind w:firstLine="142"/>
        <w:jc w:val="right"/>
        <w:rPr>
          <w:rFonts w:ascii="Times New Roman" w:eastAsia="Times New Roman" w:hAnsi="Times New Roman" w:cs="Times New Roman"/>
          <w:b/>
          <w:color w:val="000000"/>
          <w:sz w:val="24"/>
          <w:szCs w:val="24"/>
          <w:lang w:val="uk-UA"/>
        </w:rPr>
      </w:pPr>
    </w:p>
    <w:p w14:paraId="0130C375" w14:textId="77777777" w:rsidR="00C06153" w:rsidRPr="00F54BB7" w:rsidRDefault="00C06153" w:rsidP="00C06153">
      <w:pPr>
        <w:autoSpaceDE w:val="0"/>
        <w:autoSpaceDN w:val="0"/>
        <w:adjustRightInd w:val="0"/>
        <w:spacing w:after="0" w:line="240" w:lineRule="auto"/>
        <w:ind w:firstLine="142"/>
        <w:jc w:val="right"/>
        <w:rPr>
          <w:rFonts w:ascii="Times New Roman" w:eastAsia="Times New Roman" w:hAnsi="Times New Roman" w:cs="Times New Roman"/>
          <w:b/>
          <w:color w:val="000000"/>
          <w:sz w:val="24"/>
          <w:szCs w:val="24"/>
          <w:lang w:val="uk-UA"/>
        </w:rPr>
      </w:pPr>
      <w:r w:rsidRPr="00F54BB7">
        <w:rPr>
          <w:rFonts w:ascii="Times New Roman" w:eastAsia="Times New Roman" w:hAnsi="Times New Roman" w:cs="Times New Roman"/>
          <w:b/>
          <w:color w:val="000000"/>
          <w:sz w:val="24"/>
          <w:szCs w:val="24"/>
          <w:lang w:val="uk-UA"/>
        </w:rPr>
        <w:t xml:space="preserve">ЗАТВЕРДЖЕНО НА ЗАСІДАННІ КАФЕДРИ  </w:t>
      </w:r>
    </w:p>
    <w:p w14:paraId="46C6FF80"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Завідувач кафедри права </w:t>
      </w:r>
    </w:p>
    <w:p w14:paraId="5B449A7B" w14:textId="77777777" w:rsidR="00C06153" w:rsidRPr="00F54BB7"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sidRPr="00F54BB7">
        <w:rPr>
          <w:rFonts w:ascii="Times New Roman" w:eastAsia="Times New Roman" w:hAnsi="Times New Roman" w:cs="Times New Roman"/>
          <w:b/>
          <w:sz w:val="24"/>
          <w:szCs w:val="24"/>
          <w:lang w:val="uk-UA"/>
        </w:rPr>
        <w:t xml:space="preserve"> О</w:t>
      </w:r>
      <w:r>
        <w:rPr>
          <w:rFonts w:ascii="Times New Roman" w:eastAsia="Times New Roman" w:hAnsi="Times New Roman" w:cs="Times New Roman"/>
          <w:b/>
          <w:sz w:val="24"/>
          <w:szCs w:val="24"/>
          <w:lang w:val="uk-UA"/>
        </w:rPr>
        <w:t xml:space="preserve">лег </w:t>
      </w:r>
      <w:r w:rsidRPr="00F54BB7">
        <w:rPr>
          <w:rFonts w:ascii="Times New Roman" w:eastAsia="Times New Roman" w:hAnsi="Times New Roman" w:cs="Times New Roman"/>
          <w:b/>
          <w:sz w:val="24"/>
          <w:szCs w:val="24"/>
          <w:lang w:val="uk-UA"/>
        </w:rPr>
        <w:t>ПРЕДМЕСТНІКОВ</w:t>
      </w:r>
    </w:p>
    <w:p w14:paraId="71E742D6" w14:textId="77777777" w:rsidR="00C06153" w:rsidRDefault="000B0D62"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протокол №1</w:t>
      </w:r>
      <w:r w:rsidR="00C06153">
        <w:rPr>
          <w:rFonts w:ascii="Times New Roman" w:eastAsia="Times New Roman" w:hAnsi="Times New Roman" w:cs="Times New Roman"/>
          <w:b/>
          <w:sz w:val="24"/>
          <w:szCs w:val="24"/>
          <w:lang w:val="uk-UA"/>
        </w:rPr>
        <w:t xml:space="preserve"> від </w:t>
      </w:r>
      <w:r>
        <w:rPr>
          <w:rFonts w:ascii="Times New Roman" w:eastAsia="Times New Roman" w:hAnsi="Times New Roman" w:cs="Times New Roman"/>
          <w:b/>
          <w:sz w:val="24"/>
          <w:szCs w:val="24"/>
          <w:lang w:val="uk-UA"/>
        </w:rPr>
        <w:t>28 серпня 2025</w:t>
      </w:r>
      <w:r w:rsidR="00C06153" w:rsidRPr="00F54BB7">
        <w:rPr>
          <w:rFonts w:ascii="Times New Roman" w:eastAsia="Times New Roman" w:hAnsi="Times New Roman" w:cs="Times New Roman"/>
          <w:b/>
          <w:sz w:val="24"/>
          <w:szCs w:val="24"/>
          <w:lang w:val="uk-UA"/>
        </w:rPr>
        <w:t>р.</w:t>
      </w:r>
    </w:p>
    <w:p w14:paraId="4FFC09FF"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13185807"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27F5B699"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186ACBF3"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541EDDE0"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3F32C7D8"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1A2991C6"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47CA0669"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2C64CDCD"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3237FB47" w14:textId="77777777" w:rsidR="00C06153" w:rsidRDefault="00C06153" w:rsidP="00C06153">
      <w:pPr>
        <w:widowControl w:val="0"/>
        <w:autoSpaceDE w:val="0"/>
        <w:autoSpaceDN w:val="0"/>
        <w:spacing w:after="0" w:line="240" w:lineRule="auto"/>
        <w:ind w:firstLine="142"/>
        <w:jc w:val="right"/>
        <w:rPr>
          <w:rFonts w:ascii="Times New Roman" w:eastAsia="Times New Roman" w:hAnsi="Times New Roman" w:cs="Times New Roman"/>
          <w:b/>
          <w:sz w:val="24"/>
          <w:szCs w:val="24"/>
          <w:lang w:val="uk-UA"/>
        </w:rPr>
      </w:pPr>
    </w:p>
    <w:p w14:paraId="28AFA969" w14:textId="77777777" w:rsidR="00C06153" w:rsidRPr="00E02555" w:rsidRDefault="00DD45F1" w:rsidP="00C06153">
      <w:pPr>
        <w:tabs>
          <w:tab w:val="left" w:pos="1764"/>
        </w:tabs>
        <w:autoSpaceDE w:val="0"/>
        <w:autoSpaceDN w:val="0"/>
        <w:adjustRightInd w:val="0"/>
        <w:spacing w:after="0" w:line="240" w:lineRule="auto"/>
        <w:ind w:firstLine="142"/>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Робоча програмам </w:t>
      </w:r>
      <w:r w:rsidR="00C06153" w:rsidRPr="00E02555">
        <w:rPr>
          <w:rFonts w:ascii="Times New Roman" w:hAnsi="Times New Roman" w:cs="Times New Roman"/>
          <w:b/>
          <w:sz w:val="24"/>
          <w:szCs w:val="24"/>
          <w:lang w:val="uk-UA"/>
        </w:rPr>
        <w:t>з навчальної дисципліни</w:t>
      </w:r>
    </w:p>
    <w:p w14:paraId="7602FA15" w14:textId="77777777" w:rsidR="00C06153" w:rsidRPr="00D079F7" w:rsidRDefault="00C06153" w:rsidP="00C06153">
      <w:pPr>
        <w:widowControl w:val="0"/>
        <w:autoSpaceDE w:val="0"/>
        <w:autoSpaceDN w:val="0"/>
        <w:spacing w:after="0" w:line="240" w:lineRule="auto"/>
        <w:ind w:firstLine="142"/>
        <w:jc w:val="center"/>
        <w:rPr>
          <w:rFonts w:ascii="Times New Roman" w:eastAsia="Times New Roman" w:hAnsi="Times New Roman" w:cs="Times New Roman"/>
          <w:b/>
          <w:sz w:val="24"/>
          <w:szCs w:val="24"/>
          <w:lang w:val="uk-UA"/>
        </w:rPr>
      </w:pPr>
      <w:r w:rsidRPr="000E52D7">
        <w:rPr>
          <w:rFonts w:ascii="Times New Roman" w:hAnsi="Times New Roman" w:cs="Times New Roman"/>
          <w:b/>
          <w:sz w:val="24"/>
          <w:szCs w:val="24"/>
          <w:lang w:val="uk-UA"/>
        </w:rPr>
        <w:t>«</w:t>
      </w:r>
      <w:r>
        <w:rPr>
          <w:rFonts w:ascii="Times New Roman" w:eastAsia="Times New Roman" w:hAnsi="Times New Roman" w:cs="Times New Roman"/>
          <w:b/>
          <w:sz w:val="24"/>
          <w:szCs w:val="24"/>
          <w:lang w:val="uk-UA"/>
        </w:rPr>
        <w:t>Юридична логіка</w:t>
      </w:r>
      <w:r>
        <w:rPr>
          <w:rFonts w:ascii="Times New Roman" w:hAnsi="Times New Roman" w:cs="Times New Roman"/>
          <w:b/>
          <w:sz w:val="24"/>
          <w:szCs w:val="24"/>
          <w:lang w:val="uk-UA"/>
        </w:rPr>
        <w:t>»</w:t>
      </w:r>
    </w:p>
    <w:p w14:paraId="6B40E8C5" w14:textId="77777777" w:rsidR="00C06153" w:rsidRPr="000E52D7"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що викладається в межах ОПП «Право»</w:t>
      </w:r>
    </w:p>
    <w:p w14:paraId="342EB232" w14:textId="77777777" w:rsidR="00C06153" w:rsidRPr="000E52D7"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першого (бакалаврського) рівня вищої освіти</w:t>
      </w:r>
    </w:p>
    <w:p w14:paraId="7E76FFE7"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sidRPr="000E52D7">
        <w:rPr>
          <w:rFonts w:ascii="Times New Roman" w:hAnsi="Times New Roman" w:cs="Times New Roman"/>
          <w:sz w:val="24"/>
          <w:szCs w:val="24"/>
          <w:lang w:val="uk-UA"/>
        </w:rPr>
        <w:t xml:space="preserve">для здобувачів вищої освіти зі спеціальності </w:t>
      </w:r>
      <w:r w:rsidR="000B0D62">
        <w:rPr>
          <w:rFonts w:ascii="Times New Roman" w:hAnsi="Times New Roman" w:cs="Times New Roman"/>
          <w:sz w:val="24"/>
          <w:szCs w:val="24"/>
          <w:lang w:val="en-US"/>
        </w:rPr>
        <w:t>D</w:t>
      </w:r>
      <w:r w:rsidR="000B0D62" w:rsidRPr="0022684B">
        <w:rPr>
          <w:rFonts w:ascii="Times New Roman" w:hAnsi="Times New Roman" w:cs="Times New Roman"/>
          <w:sz w:val="24"/>
          <w:szCs w:val="24"/>
          <w:lang w:val="uk-UA"/>
        </w:rPr>
        <w:t>8</w:t>
      </w:r>
      <w:r w:rsidRPr="000E52D7">
        <w:rPr>
          <w:rFonts w:ascii="Times New Roman" w:hAnsi="Times New Roman" w:cs="Times New Roman"/>
          <w:sz w:val="24"/>
          <w:szCs w:val="24"/>
          <w:lang w:val="uk-UA"/>
        </w:rPr>
        <w:t xml:space="preserve"> Право</w:t>
      </w:r>
    </w:p>
    <w:p w14:paraId="364435A8"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1CB47DE"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1E9107B0"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CE09E1D"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101E9AB3"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0121888B"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E7FE2DB"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0B2EEBC4"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22177521"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8F52BEE"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0A34B75"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4392CD67"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71DEB2AB"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07794A8D"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32DC396"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1DB52C75"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4A774B9C"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D9C87F8"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9192F4D"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63880A1"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0AB6A4B"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3B1995DD"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5F971839" w14:textId="77777777" w:rsidR="00C06153"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428933D9" w14:textId="77777777" w:rsidR="00C06153" w:rsidRPr="000E52D7" w:rsidRDefault="00C06153"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p>
    <w:p w14:paraId="2496F050" w14:textId="77777777" w:rsidR="00C06153" w:rsidRPr="000E52D7" w:rsidRDefault="00670A18" w:rsidP="00C06153">
      <w:pPr>
        <w:tabs>
          <w:tab w:val="left" w:pos="1764"/>
        </w:tabs>
        <w:autoSpaceDE w:val="0"/>
        <w:autoSpaceDN w:val="0"/>
        <w:adjustRightInd w:val="0"/>
        <w:spacing w:after="0" w:line="240" w:lineRule="auto"/>
        <w:ind w:firstLine="142"/>
        <w:jc w:val="center"/>
        <w:rPr>
          <w:rFonts w:ascii="Times New Roman" w:hAnsi="Times New Roman" w:cs="Times New Roman"/>
          <w:sz w:val="24"/>
          <w:szCs w:val="24"/>
          <w:lang w:val="uk-UA"/>
        </w:rPr>
      </w:pPr>
      <w:r>
        <w:rPr>
          <w:rFonts w:ascii="Times New Roman" w:hAnsi="Times New Roman" w:cs="Times New Roman"/>
          <w:sz w:val="24"/>
          <w:szCs w:val="24"/>
          <w:lang w:val="uk-UA"/>
        </w:rPr>
        <w:t>Мелітополь-Запоріжжя – 2025-2026</w:t>
      </w:r>
    </w:p>
    <w:p w14:paraId="4D8DF6CB" w14:textId="77777777" w:rsidR="00301F30" w:rsidRPr="00DD66AC" w:rsidRDefault="00301F30" w:rsidP="00DD66AC">
      <w:pPr>
        <w:pStyle w:val="110"/>
        <w:ind w:left="0"/>
        <w:rPr>
          <w:sz w:val="24"/>
          <w:szCs w:val="24"/>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301F30" w:rsidRPr="00DD66AC" w14:paraId="7D5A01F3" w14:textId="77777777" w:rsidTr="00301F30">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5A419965" w14:textId="77777777" w:rsidR="00301F30" w:rsidRPr="00DD66AC" w:rsidRDefault="00301F30" w:rsidP="00DD66AC">
            <w:pPr>
              <w:pStyle w:val="TableParagraph"/>
              <w:rPr>
                <w:b/>
                <w:sz w:val="24"/>
                <w:szCs w:val="24"/>
              </w:rPr>
            </w:pPr>
            <w:r w:rsidRPr="00DD66AC">
              <w:rPr>
                <w:b/>
                <w:sz w:val="24"/>
                <w:szCs w:val="24"/>
              </w:rPr>
              <w:lastRenderedPageBreak/>
              <w:t xml:space="preserve">Назва освітнього компонента </w:t>
            </w:r>
            <w:r w:rsidRPr="00DD66AC">
              <w:rPr>
                <w:i/>
                <w:sz w:val="24"/>
                <w:szCs w:val="24"/>
              </w:rPr>
              <w:t>(обов’язковий /вибірковий)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21A694C1" w14:textId="77777777" w:rsidR="00301F30" w:rsidRPr="00DD66AC" w:rsidRDefault="00301F30" w:rsidP="00DD66AC">
            <w:pPr>
              <w:pStyle w:val="TableParagraph"/>
              <w:rPr>
                <w:b/>
                <w:sz w:val="24"/>
                <w:szCs w:val="24"/>
              </w:rPr>
            </w:pPr>
            <w:r w:rsidRPr="00DD66AC">
              <w:rPr>
                <w:b/>
                <w:sz w:val="24"/>
                <w:szCs w:val="24"/>
              </w:rPr>
              <w:t>Юридична логіка</w:t>
            </w:r>
          </w:p>
          <w:p w14:paraId="0EA57A85" w14:textId="77777777" w:rsidR="00301F30" w:rsidRPr="00DD66AC" w:rsidRDefault="00301F30" w:rsidP="00DD66AC">
            <w:pPr>
              <w:pStyle w:val="TableParagraph"/>
              <w:rPr>
                <w:i/>
                <w:sz w:val="24"/>
                <w:szCs w:val="24"/>
              </w:rPr>
            </w:pPr>
            <w:r w:rsidRPr="00DD66AC">
              <w:rPr>
                <w:i/>
                <w:sz w:val="24"/>
                <w:szCs w:val="24"/>
              </w:rPr>
              <w:t>Обов’язковий</w:t>
            </w:r>
          </w:p>
        </w:tc>
      </w:tr>
      <w:tr w:rsidR="00301F30" w:rsidRPr="00DD66AC" w14:paraId="7310ACC2" w14:textId="77777777" w:rsidTr="00301F30">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0109CBFB" w14:textId="77777777" w:rsidR="00301F30" w:rsidRPr="00DD66AC" w:rsidRDefault="00301F30" w:rsidP="00DD66AC">
            <w:pPr>
              <w:pStyle w:val="TableParagraph"/>
              <w:rPr>
                <w:b/>
                <w:spacing w:val="1"/>
                <w:sz w:val="24"/>
                <w:szCs w:val="24"/>
              </w:rPr>
            </w:pPr>
            <w:r w:rsidRPr="00DD66AC">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6FE303AB" w14:textId="77777777" w:rsidR="00301F30" w:rsidRPr="00DD66AC" w:rsidRDefault="00301F30" w:rsidP="00DD66AC">
            <w:pPr>
              <w:tabs>
                <w:tab w:val="left" w:pos="9623"/>
              </w:tabs>
              <w:spacing w:after="0" w:line="240" w:lineRule="auto"/>
              <w:jc w:val="both"/>
              <w:rPr>
                <w:rFonts w:ascii="Times New Roman" w:hAnsi="Times New Roman" w:cs="Times New Roman"/>
                <w:sz w:val="24"/>
                <w:szCs w:val="24"/>
                <w:lang w:val="uk-UA" w:eastAsia="en-US"/>
              </w:rPr>
            </w:pPr>
            <w:r w:rsidRPr="00DD66AC">
              <w:rPr>
                <w:rFonts w:ascii="Times New Roman" w:hAnsi="Times New Roman" w:cs="Times New Roman"/>
                <w:sz w:val="24"/>
                <w:szCs w:val="24"/>
                <w:lang w:val="uk-UA" w:eastAsia="en-US"/>
              </w:rPr>
              <w:t>перший (бакалаврський)</w:t>
            </w:r>
          </w:p>
        </w:tc>
      </w:tr>
      <w:tr w:rsidR="00301F30" w:rsidRPr="00DD66AC" w14:paraId="27790EAA" w14:textId="77777777" w:rsidTr="00301F30">
        <w:trPr>
          <w:trHeight w:val="48"/>
        </w:trPr>
        <w:tc>
          <w:tcPr>
            <w:tcW w:w="3324" w:type="dxa"/>
            <w:tcBorders>
              <w:top w:val="single" w:sz="8" w:space="0" w:color="000000"/>
              <w:left w:val="single" w:sz="8" w:space="0" w:color="000000"/>
              <w:bottom w:val="single" w:sz="8" w:space="0" w:color="000000"/>
              <w:right w:val="single" w:sz="8" w:space="0" w:color="000000"/>
            </w:tcBorders>
            <w:hideMark/>
          </w:tcPr>
          <w:p w14:paraId="61C07A99" w14:textId="77777777" w:rsidR="00301F30" w:rsidRPr="00DD66AC" w:rsidRDefault="00301F30" w:rsidP="00DD66AC">
            <w:pPr>
              <w:pStyle w:val="TableParagraph"/>
              <w:rPr>
                <w:b/>
                <w:sz w:val="24"/>
                <w:szCs w:val="24"/>
              </w:rPr>
            </w:pPr>
            <w:r w:rsidRPr="00DD66AC">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hideMark/>
          </w:tcPr>
          <w:p w14:paraId="302C1D9E" w14:textId="77777777" w:rsidR="00301F30" w:rsidRPr="00DD66AC" w:rsidRDefault="00670A18" w:rsidP="00DD66AC">
            <w:pPr>
              <w:tabs>
                <w:tab w:val="left" w:pos="9623"/>
              </w:tabs>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lang w:val="en-US"/>
              </w:rPr>
              <w:t>D</w:t>
            </w:r>
            <w:r w:rsidRPr="00670A18">
              <w:rPr>
                <w:rFonts w:ascii="Times New Roman" w:hAnsi="Times New Roman" w:cs="Times New Roman"/>
                <w:sz w:val="24"/>
                <w:szCs w:val="24"/>
              </w:rPr>
              <w:t>8</w:t>
            </w:r>
            <w:r w:rsidRPr="000E52D7">
              <w:rPr>
                <w:rFonts w:ascii="Times New Roman" w:hAnsi="Times New Roman" w:cs="Times New Roman"/>
                <w:sz w:val="24"/>
                <w:szCs w:val="24"/>
                <w:lang w:val="uk-UA"/>
              </w:rPr>
              <w:t xml:space="preserve"> Право</w:t>
            </w:r>
            <w:r>
              <w:rPr>
                <w:rFonts w:ascii="Times New Roman" w:hAnsi="Times New Roman" w:cs="Times New Roman"/>
                <w:sz w:val="24"/>
                <w:szCs w:val="24"/>
                <w:lang w:val="en-US"/>
              </w:rPr>
              <w:t xml:space="preserve"> D</w:t>
            </w:r>
            <w:r w:rsidRPr="00670A18">
              <w:rPr>
                <w:rFonts w:ascii="Times New Roman" w:hAnsi="Times New Roman" w:cs="Times New Roman"/>
                <w:sz w:val="24"/>
                <w:szCs w:val="24"/>
              </w:rPr>
              <w:t>8</w:t>
            </w:r>
            <w:r w:rsidRPr="000E52D7">
              <w:rPr>
                <w:rFonts w:ascii="Times New Roman" w:hAnsi="Times New Roman" w:cs="Times New Roman"/>
                <w:sz w:val="24"/>
                <w:szCs w:val="24"/>
                <w:lang w:val="uk-UA"/>
              </w:rPr>
              <w:t xml:space="preserve"> Право</w:t>
            </w:r>
          </w:p>
        </w:tc>
      </w:tr>
      <w:tr w:rsidR="00301F30" w:rsidRPr="00DD66AC" w14:paraId="293EA089" w14:textId="77777777" w:rsidTr="00301F30">
        <w:trPr>
          <w:trHeight w:val="185"/>
        </w:trPr>
        <w:tc>
          <w:tcPr>
            <w:tcW w:w="3324" w:type="dxa"/>
            <w:tcBorders>
              <w:top w:val="single" w:sz="8" w:space="0" w:color="000000"/>
              <w:left w:val="single" w:sz="8" w:space="0" w:color="000000"/>
              <w:bottom w:val="single" w:sz="8" w:space="0" w:color="000000"/>
              <w:right w:val="single" w:sz="8" w:space="0" w:color="000000"/>
            </w:tcBorders>
            <w:hideMark/>
          </w:tcPr>
          <w:p w14:paraId="6A34688C" w14:textId="77777777" w:rsidR="00301F30" w:rsidRPr="00DD66AC" w:rsidRDefault="00301F30" w:rsidP="00DD66AC">
            <w:pPr>
              <w:pStyle w:val="TableParagraph"/>
              <w:rPr>
                <w:b/>
                <w:sz w:val="24"/>
                <w:szCs w:val="24"/>
              </w:rPr>
            </w:pPr>
            <w:r w:rsidRPr="00DD66AC">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hideMark/>
          </w:tcPr>
          <w:p w14:paraId="779BA610" w14:textId="77777777" w:rsidR="00301F30" w:rsidRPr="00DD66AC" w:rsidRDefault="00301F30" w:rsidP="00DD66AC">
            <w:pPr>
              <w:tabs>
                <w:tab w:val="left" w:pos="9623"/>
              </w:tabs>
              <w:spacing w:after="0" w:line="240" w:lineRule="auto"/>
              <w:jc w:val="both"/>
              <w:rPr>
                <w:rFonts w:ascii="Times New Roman" w:hAnsi="Times New Roman" w:cs="Times New Roman"/>
                <w:sz w:val="24"/>
                <w:szCs w:val="24"/>
                <w:lang w:val="uk-UA" w:eastAsia="en-US"/>
              </w:rPr>
            </w:pPr>
            <w:r w:rsidRPr="00DD66AC">
              <w:rPr>
                <w:rFonts w:ascii="Times New Roman" w:hAnsi="Times New Roman" w:cs="Times New Roman"/>
                <w:sz w:val="24"/>
                <w:szCs w:val="24"/>
                <w:lang w:val="uk-UA" w:eastAsia="en-US"/>
              </w:rPr>
              <w:t>Право</w:t>
            </w:r>
          </w:p>
        </w:tc>
      </w:tr>
      <w:tr w:rsidR="00301F30" w:rsidRPr="00DD66AC" w14:paraId="451AD4DA" w14:textId="77777777" w:rsidTr="00301F30">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2A170D3" w14:textId="77777777" w:rsidR="00301F30" w:rsidRPr="00DD66AC" w:rsidRDefault="00301F30" w:rsidP="00DD66AC">
            <w:pPr>
              <w:pStyle w:val="TableParagraph"/>
              <w:rPr>
                <w:b/>
                <w:sz w:val="24"/>
                <w:szCs w:val="24"/>
              </w:rPr>
            </w:pPr>
            <w:r w:rsidRPr="00DD66AC">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66722C50" w14:textId="77777777" w:rsidR="00301F30" w:rsidRPr="00DD66AC" w:rsidRDefault="00301F30" w:rsidP="00DD66AC">
            <w:pPr>
              <w:tabs>
                <w:tab w:val="left" w:pos="9623"/>
              </w:tabs>
              <w:spacing w:after="0" w:line="240" w:lineRule="auto"/>
              <w:jc w:val="both"/>
              <w:rPr>
                <w:rFonts w:ascii="Times New Roman" w:hAnsi="Times New Roman" w:cs="Times New Roman"/>
                <w:sz w:val="24"/>
                <w:szCs w:val="24"/>
                <w:lang w:val="uk-UA" w:eastAsia="en-US"/>
              </w:rPr>
            </w:pPr>
            <w:r w:rsidRPr="00DD66AC">
              <w:rPr>
                <w:rFonts w:ascii="Times New Roman" w:hAnsi="Times New Roman" w:cs="Times New Roman"/>
                <w:sz w:val="24"/>
                <w:szCs w:val="24"/>
                <w:lang w:val="uk-UA" w:eastAsia="en-US"/>
              </w:rPr>
              <w:t>2024-2025</w:t>
            </w:r>
          </w:p>
        </w:tc>
      </w:tr>
      <w:tr w:rsidR="00301F30" w:rsidRPr="00DD66AC" w14:paraId="229CF763" w14:textId="77777777" w:rsidTr="00301F30">
        <w:trPr>
          <w:trHeight w:val="211"/>
        </w:trPr>
        <w:tc>
          <w:tcPr>
            <w:tcW w:w="3324" w:type="dxa"/>
            <w:tcBorders>
              <w:top w:val="single" w:sz="8" w:space="0" w:color="000000"/>
              <w:left w:val="single" w:sz="8" w:space="0" w:color="000000"/>
              <w:bottom w:val="single" w:sz="8" w:space="0" w:color="000000"/>
              <w:right w:val="single" w:sz="8" w:space="0" w:color="000000"/>
            </w:tcBorders>
            <w:hideMark/>
          </w:tcPr>
          <w:p w14:paraId="3164763B" w14:textId="77777777" w:rsidR="00301F30" w:rsidRPr="00DD66AC" w:rsidRDefault="00301F30" w:rsidP="00DD66AC">
            <w:pPr>
              <w:pStyle w:val="TableParagraph"/>
              <w:rPr>
                <w:b/>
                <w:sz w:val="24"/>
                <w:szCs w:val="24"/>
              </w:rPr>
            </w:pPr>
            <w:r w:rsidRPr="00DD66AC">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hideMark/>
          </w:tcPr>
          <w:p w14:paraId="76187066" w14:textId="77777777" w:rsidR="00301F30" w:rsidRPr="00DD66AC" w:rsidRDefault="00301F30" w:rsidP="00DD66AC">
            <w:pPr>
              <w:tabs>
                <w:tab w:val="left" w:pos="9623"/>
              </w:tabs>
              <w:spacing w:after="0" w:line="240" w:lineRule="auto"/>
              <w:jc w:val="both"/>
              <w:rPr>
                <w:rFonts w:ascii="Times New Roman" w:hAnsi="Times New Roman" w:cs="Times New Roman"/>
                <w:sz w:val="24"/>
                <w:szCs w:val="24"/>
                <w:lang w:val="uk-UA" w:eastAsia="en-US"/>
              </w:rPr>
            </w:pPr>
            <w:r w:rsidRPr="00DD66AC">
              <w:rPr>
                <w:rFonts w:ascii="Times New Roman" w:hAnsi="Times New Roman" w:cs="Times New Roman"/>
                <w:sz w:val="24"/>
                <w:szCs w:val="24"/>
                <w:lang w:val="uk-UA" w:eastAsia="en-US"/>
              </w:rPr>
              <w:t>2 семестр</w:t>
            </w:r>
          </w:p>
        </w:tc>
      </w:tr>
      <w:tr w:rsidR="00301F30" w:rsidRPr="00DD66AC" w14:paraId="3978A8C0" w14:textId="77777777" w:rsidTr="00301F30">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7ACB4E07" w14:textId="77777777" w:rsidR="00301F30" w:rsidRPr="00DD66AC" w:rsidRDefault="00301F30" w:rsidP="00DD66AC">
            <w:pPr>
              <w:pStyle w:val="TableParagraph"/>
              <w:rPr>
                <w:b/>
                <w:sz w:val="24"/>
                <w:szCs w:val="24"/>
              </w:rPr>
            </w:pPr>
            <w:r w:rsidRPr="00DD66AC">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647D642B" w14:textId="77777777" w:rsidR="00301F30" w:rsidRPr="00DD66AC" w:rsidRDefault="0022684B" w:rsidP="00DD66AC">
            <w:pPr>
              <w:spacing w:after="0" w:line="240" w:lineRule="auto"/>
              <w:jc w:val="both"/>
              <w:rPr>
                <w:rFonts w:ascii="Times New Roman" w:hAnsi="Times New Roman" w:cs="Times New Roman"/>
                <w:color w:val="000000"/>
                <w:sz w:val="24"/>
                <w:szCs w:val="24"/>
                <w:lang w:val="uk-UA" w:eastAsia="en-US"/>
              </w:rPr>
            </w:pPr>
            <w:r>
              <w:rPr>
                <w:rFonts w:ascii="Times New Roman" w:hAnsi="Times New Roman" w:cs="Times New Roman"/>
                <w:b/>
                <w:color w:val="000000"/>
                <w:sz w:val="24"/>
                <w:szCs w:val="24"/>
                <w:lang w:val="uk-UA" w:eastAsia="en-US"/>
              </w:rPr>
              <w:t xml:space="preserve">Кисельов Ілля Олександрович - </w:t>
            </w:r>
            <w:r w:rsidR="00301F30" w:rsidRPr="00DD66AC">
              <w:rPr>
                <w:rFonts w:ascii="Times New Roman" w:hAnsi="Times New Roman" w:cs="Times New Roman"/>
                <w:b/>
                <w:color w:val="000000"/>
                <w:sz w:val="24"/>
                <w:szCs w:val="24"/>
                <w:lang w:val="uk-UA" w:eastAsia="en-US"/>
              </w:rPr>
              <w:t xml:space="preserve"> </w:t>
            </w:r>
            <w:r w:rsidR="00301F30" w:rsidRPr="00DD66AC">
              <w:rPr>
                <w:rFonts w:ascii="Times New Roman" w:hAnsi="Times New Roman" w:cs="Times New Roman"/>
                <w:color w:val="000000"/>
                <w:sz w:val="24"/>
                <w:szCs w:val="24"/>
                <w:lang w:val="uk-UA" w:eastAsia="en-US"/>
              </w:rPr>
              <w:t>кандидат юридичних наук, доцент</w:t>
            </w:r>
          </w:p>
        </w:tc>
      </w:tr>
      <w:tr w:rsidR="00301F30" w:rsidRPr="0022684B" w14:paraId="4155620C" w14:textId="77777777" w:rsidTr="00301F30">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64EEB380" w14:textId="77777777" w:rsidR="00301F30" w:rsidRPr="00DD66AC" w:rsidRDefault="00301F30" w:rsidP="00DD66AC">
            <w:pPr>
              <w:pStyle w:val="TableParagraph"/>
              <w:rPr>
                <w:b/>
                <w:sz w:val="24"/>
                <w:szCs w:val="24"/>
              </w:rPr>
            </w:pPr>
            <w:proofErr w:type="spellStart"/>
            <w:r w:rsidRPr="00DD66AC">
              <w:rPr>
                <w:b/>
                <w:sz w:val="24"/>
                <w:szCs w:val="24"/>
              </w:rPr>
              <w:t>Профайл</w:t>
            </w:r>
            <w:proofErr w:type="spellEnd"/>
            <w:r w:rsidRPr="00DD66AC">
              <w:rPr>
                <w:b/>
                <w:sz w:val="24"/>
                <w:szCs w:val="24"/>
              </w:rPr>
              <w:t xml:space="preserve"> 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346928F7" w14:textId="77777777" w:rsidR="00301F30" w:rsidRPr="00DD66AC" w:rsidRDefault="00301F30" w:rsidP="0022684B">
            <w:pPr>
              <w:spacing w:after="0" w:line="240" w:lineRule="auto"/>
              <w:jc w:val="both"/>
              <w:rPr>
                <w:rFonts w:ascii="Times New Roman" w:hAnsi="Times New Roman" w:cs="Times New Roman"/>
                <w:sz w:val="24"/>
                <w:szCs w:val="24"/>
                <w:lang w:val="uk-UA" w:eastAsia="en-US"/>
              </w:rPr>
            </w:pPr>
            <w:r w:rsidRPr="00DD66AC">
              <w:rPr>
                <w:rFonts w:ascii="Times New Roman" w:hAnsi="Times New Roman" w:cs="Times New Roman"/>
                <w:sz w:val="24"/>
                <w:szCs w:val="24"/>
                <w:lang w:val="uk-UA" w:eastAsia="en-US"/>
              </w:rPr>
              <w:t xml:space="preserve"> </w:t>
            </w:r>
          </w:p>
        </w:tc>
      </w:tr>
      <w:tr w:rsidR="00301F30" w:rsidRPr="0022684B" w14:paraId="6077EC90" w14:textId="77777777" w:rsidTr="00301F30">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039F49CB" w14:textId="77777777" w:rsidR="00301F30" w:rsidRPr="00DD66AC" w:rsidRDefault="00301F30" w:rsidP="00DD66AC">
            <w:pPr>
              <w:pStyle w:val="TableParagraph"/>
              <w:rPr>
                <w:b/>
                <w:sz w:val="24"/>
                <w:szCs w:val="24"/>
              </w:rPr>
            </w:pPr>
            <w:r w:rsidRPr="00DD66AC">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10DEA5A6" w14:textId="77777777" w:rsidR="0022684B" w:rsidRDefault="00000000" w:rsidP="00DD66AC">
            <w:pPr>
              <w:pStyle w:val="TableParagraph"/>
              <w:rPr>
                <w:sz w:val="24"/>
                <w:szCs w:val="24"/>
              </w:rPr>
            </w:pPr>
            <w:hyperlink r:id="rId7" w:history="1">
              <w:r w:rsidR="0022684B" w:rsidRPr="00AE75C3">
                <w:rPr>
                  <w:rStyle w:val="a3"/>
                  <w:sz w:val="24"/>
                  <w:szCs w:val="24"/>
                </w:rPr>
                <w:t>law.reserch@gmail.com</w:t>
              </w:r>
            </w:hyperlink>
          </w:p>
          <w:p w14:paraId="48858DEC" w14:textId="77777777" w:rsidR="0022684B" w:rsidRDefault="0022684B" w:rsidP="00DD66AC">
            <w:pPr>
              <w:pStyle w:val="TableParagraph"/>
              <w:rPr>
                <w:sz w:val="24"/>
                <w:szCs w:val="24"/>
              </w:rPr>
            </w:pPr>
          </w:p>
          <w:p w14:paraId="46A26E8D" w14:textId="77777777" w:rsidR="00301F30" w:rsidRPr="00DD66AC" w:rsidRDefault="00301F30" w:rsidP="00DD66AC">
            <w:pPr>
              <w:pStyle w:val="TableParagraph"/>
              <w:rPr>
                <w:sz w:val="24"/>
                <w:szCs w:val="24"/>
              </w:rPr>
            </w:pPr>
            <w:r w:rsidRPr="00DD66AC">
              <w:rPr>
                <w:sz w:val="24"/>
                <w:szCs w:val="24"/>
              </w:rPr>
              <w:t xml:space="preserve">Онлайн-консультації: через систему центру освітніх дистанційних технологій, </w:t>
            </w:r>
            <w:proofErr w:type="spellStart"/>
            <w:r w:rsidRPr="00DD66AC">
              <w:rPr>
                <w:sz w:val="24"/>
                <w:szCs w:val="24"/>
              </w:rPr>
              <w:t>Viber</w:t>
            </w:r>
            <w:proofErr w:type="spellEnd"/>
            <w:r w:rsidRPr="00DD66AC">
              <w:rPr>
                <w:sz w:val="24"/>
                <w:szCs w:val="24"/>
              </w:rPr>
              <w:t xml:space="preserve">, </w:t>
            </w:r>
            <w:proofErr w:type="spellStart"/>
            <w:r w:rsidRPr="00DD66AC">
              <w:rPr>
                <w:sz w:val="24"/>
                <w:szCs w:val="24"/>
              </w:rPr>
              <w:t>Telegram</w:t>
            </w:r>
            <w:proofErr w:type="spellEnd"/>
          </w:p>
        </w:tc>
      </w:tr>
      <w:tr w:rsidR="00301F30" w:rsidRPr="0022684B" w14:paraId="209F7C32" w14:textId="77777777" w:rsidTr="00301F30">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73BB4C3E" w14:textId="77777777" w:rsidR="00301F30" w:rsidRPr="00DD66AC" w:rsidRDefault="00301F30" w:rsidP="00DD66AC">
            <w:pPr>
              <w:pStyle w:val="TableParagraph"/>
              <w:rPr>
                <w:b/>
                <w:sz w:val="24"/>
                <w:szCs w:val="24"/>
              </w:rPr>
            </w:pPr>
            <w:r w:rsidRPr="00DD66AC">
              <w:rPr>
                <w:b/>
                <w:sz w:val="24"/>
                <w:szCs w:val="24"/>
              </w:rPr>
              <w:t>Сторінка освітнього компоненту на сайті центру дистанційних</w:t>
            </w:r>
            <w:r w:rsidRPr="00DD66AC">
              <w:rPr>
                <w:b/>
                <w:spacing w:val="1"/>
                <w:sz w:val="24"/>
                <w:szCs w:val="24"/>
              </w:rPr>
              <w:t xml:space="preserve"> освітніх </w:t>
            </w:r>
            <w:r w:rsidRPr="00DD66AC">
              <w:rPr>
                <w:b/>
                <w:sz w:val="24"/>
                <w:szCs w:val="24"/>
              </w:rPr>
              <w:t>технологій 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tcPr>
          <w:p w14:paraId="7368D0FE" w14:textId="77777777" w:rsidR="00301F30" w:rsidRPr="00DD66AC" w:rsidRDefault="00301F30" w:rsidP="00DD66AC">
            <w:pPr>
              <w:spacing w:after="0" w:line="240" w:lineRule="auto"/>
              <w:jc w:val="both"/>
              <w:rPr>
                <w:rFonts w:ascii="Times New Roman" w:hAnsi="Times New Roman" w:cs="Times New Roman"/>
                <w:sz w:val="24"/>
                <w:szCs w:val="24"/>
                <w:lang w:val="uk-UA" w:eastAsia="en-US"/>
              </w:rPr>
            </w:pPr>
          </w:p>
          <w:p w14:paraId="1726A4D3" w14:textId="77777777" w:rsidR="00301F30" w:rsidRDefault="00000000" w:rsidP="00DD66AC">
            <w:pPr>
              <w:spacing w:after="0" w:line="240" w:lineRule="auto"/>
              <w:jc w:val="both"/>
              <w:rPr>
                <w:rFonts w:ascii="Times New Roman" w:hAnsi="Times New Roman" w:cs="Times New Roman"/>
                <w:sz w:val="24"/>
                <w:szCs w:val="24"/>
                <w:lang w:val="uk-UA" w:eastAsia="en-US"/>
              </w:rPr>
            </w:pPr>
            <w:hyperlink r:id="rId8" w:history="1">
              <w:r w:rsidR="00670A18" w:rsidRPr="00AE75C3">
                <w:rPr>
                  <w:rStyle w:val="a3"/>
                  <w:rFonts w:ascii="Times New Roman" w:hAnsi="Times New Roman" w:cs="Times New Roman"/>
                  <w:sz w:val="24"/>
                  <w:szCs w:val="24"/>
                  <w:lang w:val="uk-UA" w:eastAsia="en-US"/>
                </w:rPr>
                <w:t>https://dfn.mdpu.org.ua/enrol/index.php?id=6975</w:t>
              </w:r>
            </w:hyperlink>
          </w:p>
          <w:p w14:paraId="408DF291" w14:textId="77777777" w:rsidR="00670A18" w:rsidRPr="00DD66AC" w:rsidRDefault="00670A18" w:rsidP="00DD66AC">
            <w:pPr>
              <w:spacing w:after="0" w:line="240" w:lineRule="auto"/>
              <w:jc w:val="both"/>
              <w:rPr>
                <w:rFonts w:ascii="Times New Roman" w:hAnsi="Times New Roman" w:cs="Times New Roman"/>
                <w:sz w:val="24"/>
                <w:szCs w:val="24"/>
                <w:lang w:val="uk-UA" w:eastAsia="en-US"/>
              </w:rPr>
            </w:pPr>
          </w:p>
        </w:tc>
      </w:tr>
    </w:tbl>
    <w:p w14:paraId="216C43A3" w14:textId="77777777" w:rsidR="00301F30" w:rsidRPr="00DD66AC" w:rsidRDefault="00301F30" w:rsidP="00DD66AC">
      <w:pPr>
        <w:spacing w:after="0" w:line="240" w:lineRule="auto"/>
        <w:contextualSpacing/>
        <w:rPr>
          <w:rFonts w:ascii="Times New Roman" w:hAnsi="Times New Roman" w:cs="Times New Roman"/>
          <w:b/>
          <w:color w:val="000000"/>
          <w:sz w:val="24"/>
          <w:szCs w:val="24"/>
          <w:lang w:val="uk-UA"/>
        </w:rPr>
      </w:pPr>
    </w:p>
    <w:p w14:paraId="516B83E7" w14:textId="77777777" w:rsidR="00301F30" w:rsidRPr="00DD66AC" w:rsidRDefault="00301F30" w:rsidP="00DD66AC">
      <w:pPr>
        <w:spacing w:after="0" w:line="240" w:lineRule="auto"/>
        <w:contextualSpacing/>
        <w:jc w:val="center"/>
        <w:rPr>
          <w:rFonts w:ascii="Times New Roman" w:hAnsi="Times New Roman" w:cs="Times New Roman"/>
          <w:color w:val="000000"/>
          <w:sz w:val="24"/>
          <w:szCs w:val="24"/>
          <w:lang w:val="uk-UA"/>
        </w:rPr>
      </w:pPr>
      <w:r w:rsidRPr="00DD66AC">
        <w:rPr>
          <w:rFonts w:ascii="Times New Roman" w:hAnsi="Times New Roman" w:cs="Times New Roman"/>
          <w:b/>
          <w:color w:val="000000"/>
          <w:sz w:val="24"/>
          <w:szCs w:val="24"/>
          <w:lang w:val="uk-UA"/>
        </w:rPr>
        <w:t>Анотація до освітнього компонента</w:t>
      </w:r>
    </w:p>
    <w:p w14:paraId="24B01DE5" w14:textId="77777777" w:rsidR="00301F30" w:rsidRPr="00DD66AC" w:rsidRDefault="00301F30" w:rsidP="00DD66AC">
      <w:pPr>
        <w:spacing w:after="0" w:line="240" w:lineRule="auto"/>
        <w:ind w:firstLine="720"/>
        <w:jc w:val="center"/>
        <w:rPr>
          <w:rFonts w:ascii="Times New Roman" w:hAnsi="Times New Roman" w:cs="Times New Roman"/>
          <w:b/>
          <w:sz w:val="24"/>
          <w:szCs w:val="24"/>
          <w:lang w:val="uk-UA"/>
        </w:rPr>
      </w:pPr>
    </w:p>
    <w:p w14:paraId="1377A007" w14:textId="77777777" w:rsidR="00301F30" w:rsidRPr="00DD66AC" w:rsidRDefault="00301F30" w:rsidP="00DD66AC">
      <w:pPr>
        <w:spacing w:line="240" w:lineRule="auto"/>
        <w:ind w:firstLine="851"/>
        <w:jc w:val="both"/>
        <w:rPr>
          <w:rFonts w:ascii="Times New Roman" w:eastAsia="Times New Roman" w:hAnsi="Times New Roman" w:cs="Times New Roman"/>
          <w:sz w:val="24"/>
          <w:szCs w:val="24"/>
          <w:lang w:val="uk-UA" w:eastAsia="en-US"/>
        </w:rPr>
      </w:pPr>
      <w:r w:rsidRPr="00DD66AC">
        <w:rPr>
          <w:rFonts w:ascii="Times New Roman" w:hAnsi="Times New Roman" w:cs="Times New Roman"/>
          <w:sz w:val="24"/>
          <w:szCs w:val="24"/>
          <w:lang w:val="uk-UA" w:bidi="uk-UA"/>
        </w:rPr>
        <w:t>Освітній компонент «</w:t>
      </w:r>
      <w:r w:rsidR="00B403F7" w:rsidRPr="00DD66AC">
        <w:rPr>
          <w:rFonts w:ascii="Times New Roman" w:eastAsia="Times New Roman" w:hAnsi="Times New Roman" w:cs="Times New Roman"/>
          <w:sz w:val="24"/>
          <w:szCs w:val="24"/>
          <w:lang w:val="uk-UA" w:eastAsia="en-US"/>
        </w:rPr>
        <w:t>Юридична логіка</w:t>
      </w:r>
      <w:r w:rsidRPr="00DD66AC">
        <w:rPr>
          <w:rFonts w:ascii="Times New Roman" w:eastAsia="Times New Roman" w:hAnsi="Times New Roman" w:cs="Times New Roman"/>
          <w:sz w:val="24"/>
          <w:szCs w:val="24"/>
          <w:lang w:val="uk-UA" w:eastAsia="en-US"/>
        </w:rPr>
        <w:t xml:space="preserve">» </w:t>
      </w:r>
      <w:r w:rsidR="00E26B06" w:rsidRPr="00DD66AC">
        <w:rPr>
          <w:rFonts w:ascii="Times New Roman" w:hAnsi="Times New Roman" w:cs="Times New Roman"/>
          <w:sz w:val="24"/>
          <w:szCs w:val="24"/>
          <w:lang w:val="uk-UA"/>
        </w:rPr>
        <w:t xml:space="preserve">передбачає ознайомлення здобувачів з логічною теорією мислення і оволодіння навичками логічного аналізу здобутого у процесі навчання та інтерпретації формалізованої мови науки логіки; виявлення логічних помилок в міркуваннях; доведення знання на істинність або спростування на хибність. Дисципліна «Юридична логіка» передбачає ознайомлення з теорією та практикою використання методології традиційної логіки і сучасної символічної логіки (класичної і некласичної) в сучасному соціально-політичному пізнанні. </w:t>
      </w:r>
    </w:p>
    <w:p w14:paraId="6F42EB1B" w14:textId="77777777" w:rsidR="00301F30" w:rsidRPr="00DD66AC" w:rsidRDefault="00301F30" w:rsidP="00DD66AC">
      <w:pPr>
        <w:spacing w:after="0" w:line="240" w:lineRule="auto"/>
        <w:ind w:firstLine="709"/>
        <w:jc w:val="both"/>
        <w:rPr>
          <w:rFonts w:ascii="Times New Roman" w:eastAsia="Times New Roman" w:hAnsi="Times New Roman" w:cs="Times New Roman"/>
          <w:sz w:val="24"/>
          <w:szCs w:val="24"/>
          <w:lang w:val="uk-UA" w:bidi="uk-UA"/>
        </w:rPr>
      </w:pPr>
    </w:p>
    <w:p w14:paraId="75425E58" w14:textId="77777777" w:rsidR="00301F30" w:rsidRPr="00DD66AC" w:rsidRDefault="00301F30" w:rsidP="00DD66AC">
      <w:pPr>
        <w:spacing w:after="0" w:line="240" w:lineRule="auto"/>
        <w:jc w:val="both"/>
        <w:rPr>
          <w:rFonts w:ascii="Times New Roman" w:hAnsi="Times New Roman" w:cs="Times New Roman"/>
          <w:sz w:val="24"/>
          <w:szCs w:val="24"/>
          <w:lang w:val="uk-UA"/>
        </w:rPr>
      </w:pPr>
    </w:p>
    <w:p w14:paraId="0E2A59C5" w14:textId="77777777" w:rsidR="00301F30" w:rsidRPr="00DD66AC" w:rsidRDefault="00301F30" w:rsidP="00DD66AC">
      <w:pPr>
        <w:spacing w:after="0" w:line="240" w:lineRule="auto"/>
        <w:ind w:firstLine="720"/>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Мета та завдання освітнього компонента</w:t>
      </w:r>
    </w:p>
    <w:p w14:paraId="09C2A187" w14:textId="77777777" w:rsidR="00301F30" w:rsidRPr="00DD66AC" w:rsidRDefault="00301F30" w:rsidP="00DD66AC">
      <w:pPr>
        <w:spacing w:after="0" w:line="240" w:lineRule="auto"/>
        <w:ind w:firstLine="709"/>
        <w:jc w:val="center"/>
        <w:rPr>
          <w:rFonts w:ascii="Times New Roman" w:hAnsi="Times New Roman" w:cs="Times New Roman"/>
          <w:b/>
          <w:sz w:val="24"/>
          <w:szCs w:val="24"/>
          <w:lang w:val="uk-UA"/>
        </w:rPr>
      </w:pPr>
    </w:p>
    <w:p w14:paraId="0ABB6C0C" w14:textId="77777777" w:rsidR="00301F30" w:rsidRPr="00DD66AC" w:rsidRDefault="00301F30" w:rsidP="00DD66AC">
      <w:pPr>
        <w:spacing w:after="0" w:line="240" w:lineRule="auto"/>
        <w:ind w:firstLine="709"/>
        <w:contextualSpacing/>
        <w:jc w:val="both"/>
        <w:rPr>
          <w:rFonts w:ascii="Times New Roman" w:eastAsia="Calibri" w:hAnsi="Times New Roman" w:cs="Times New Roman"/>
          <w:sz w:val="24"/>
          <w:szCs w:val="24"/>
          <w:lang w:val="uk-UA" w:eastAsia="en-US"/>
        </w:rPr>
      </w:pPr>
      <w:r w:rsidRPr="00DD66AC">
        <w:rPr>
          <w:rFonts w:ascii="Times New Roman" w:eastAsia="Calibri" w:hAnsi="Times New Roman" w:cs="Times New Roman"/>
          <w:b/>
          <w:sz w:val="24"/>
          <w:szCs w:val="24"/>
          <w:lang w:val="uk-UA" w:eastAsia="en-US"/>
        </w:rPr>
        <w:t>Мета:</w:t>
      </w:r>
      <w:r w:rsidRPr="00DD66AC">
        <w:rPr>
          <w:rFonts w:ascii="Times New Roman" w:eastAsia="Calibri" w:hAnsi="Times New Roman" w:cs="Times New Roman"/>
          <w:sz w:val="24"/>
          <w:szCs w:val="24"/>
          <w:lang w:val="uk-UA" w:eastAsia="en-US"/>
        </w:rPr>
        <w:t xml:space="preserve"> </w:t>
      </w:r>
      <w:r w:rsidR="00614FB7" w:rsidRPr="00DD66AC">
        <w:rPr>
          <w:rFonts w:ascii="Times New Roman" w:hAnsi="Times New Roman" w:cs="Times New Roman"/>
          <w:sz w:val="24"/>
          <w:szCs w:val="24"/>
          <w:lang w:val="uk-UA"/>
        </w:rPr>
        <w:t>Метою освітнього компоненту «Юридична логіка» є ознайомлення з основними формами, законами та правилами мислення, засобами доказу та спростування, основними логічними помилками, що зустрічаються у судженнях, у доказах та спростуваннях; оволодіння теоретичними підставами аргументації та суперечок, підвищення загальної логічної культури студентів на основі отриманих знань та навичок. Логіка мислення є не тільки природною даністю, тому її можна та потрібно розвивати різними засобами. Систематичне вивчення науки логіки – один з найбільш ефективних засобів розвитку логічного абстрактного мислення. Задача, що стоїть у вивченні дисципліни – є опанування навичками застосування отриманих знань у практиці мислення, вміння аналізувати судження як свої, так і опонента</w:t>
      </w:r>
    </w:p>
    <w:p w14:paraId="532CBE15" w14:textId="77777777" w:rsidR="00301F30" w:rsidRPr="004D633C" w:rsidRDefault="00301F30" w:rsidP="004D633C">
      <w:pPr>
        <w:spacing w:line="240" w:lineRule="auto"/>
        <w:ind w:left="360"/>
        <w:jc w:val="both"/>
        <w:rPr>
          <w:rFonts w:ascii="Times New Roman" w:eastAsiaTheme="minorHAnsi" w:hAnsi="Times New Roman" w:cs="Times New Roman"/>
          <w:sz w:val="24"/>
          <w:szCs w:val="24"/>
          <w:lang w:val="uk-UA" w:eastAsia="en-US"/>
        </w:rPr>
      </w:pPr>
      <w:r w:rsidRPr="00DD66AC">
        <w:rPr>
          <w:rFonts w:ascii="Times New Roman" w:eastAsia="Times New Roman" w:hAnsi="Times New Roman" w:cs="Times New Roman"/>
          <w:b/>
          <w:sz w:val="24"/>
          <w:szCs w:val="24"/>
          <w:lang w:val="uk-UA"/>
        </w:rPr>
        <w:t>Завдання:</w:t>
      </w:r>
      <w:r w:rsidR="00614FB7" w:rsidRPr="00DD66AC">
        <w:rPr>
          <w:rFonts w:ascii="Times New Roman" w:eastAsiaTheme="minorHAnsi" w:hAnsi="Times New Roman" w:cs="Times New Roman"/>
          <w:sz w:val="24"/>
          <w:szCs w:val="24"/>
          <w:lang w:val="uk-UA" w:eastAsia="en-US"/>
        </w:rPr>
        <w:t xml:space="preserve">  Завданнями навчальної дисципліни є: формування у студентів уявлення про закони логіки та шляхи їх практичного застосування; навчитися </w:t>
      </w:r>
      <w:proofErr w:type="spellStart"/>
      <w:r w:rsidR="00614FB7" w:rsidRPr="00DD66AC">
        <w:rPr>
          <w:rFonts w:ascii="Times New Roman" w:eastAsiaTheme="minorHAnsi" w:hAnsi="Times New Roman" w:cs="Times New Roman"/>
          <w:sz w:val="24"/>
          <w:szCs w:val="24"/>
          <w:lang w:val="uk-UA" w:eastAsia="en-US"/>
        </w:rPr>
        <w:t>логічно</w:t>
      </w:r>
      <w:proofErr w:type="spellEnd"/>
      <w:r w:rsidR="00614FB7" w:rsidRPr="00DD66AC">
        <w:rPr>
          <w:rFonts w:ascii="Times New Roman" w:eastAsiaTheme="minorHAnsi" w:hAnsi="Times New Roman" w:cs="Times New Roman"/>
          <w:sz w:val="24"/>
          <w:szCs w:val="24"/>
          <w:lang w:val="uk-UA" w:eastAsia="en-US"/>
        </w:rPr>
        <w:t xml:space="preserve"> </w:t>
      </w:r>
      <w:proofErr w:type="spellStart"/>
      <w:r w:rsidR="00614FB7" w:rsidRPr="00DD66AC">
        <w:rPr>
          <w:rFonts w:ascii="Times New Roman" w:eastAsiaTheme="minorHAnsi" w:hAnsi="Times New Roman" w:cs="Times New Roman"/>
          <w:sz w:val="24"/>
          <w:szCs w:val="24"/>
          <w:lang w:val="uk-UA" w:eastAsia="en-US"/>
        </w:rPr>
        <w:t>грамотно</w:t>
      </w:r>
      <w:proofErr w:type="spellEnd"/>
      <w:r w:rsidR="00614FB7" w:rsidRPr="00DD66AC">
        <w:rPr>
          <w:rFonts w:ascii="Times New Roman" w:eastAsiaTheme="minorHAnsi" w:hAnsi="Times New Roman" w:cs="Times New Roman"/>
          <w:sz w:val="24"/>
          <w:szCs w:val="24"/>
          <w:lang w:val="uk-UA" w:eastAsia="en-US"/>
        </w:rPr>
        <w:t xml:space="preserve"> </w:t>
      </w:r>
      <w:r w:rsidR="00614FB7" w:rsidRPr="00DD66AC">
        <w:rPr>
          <w:rFonts w:ascii="Times New Roman" w:eastAsiaTheme="minorHAnsi" w:hAnsi="Times New Roman" w:cs="Times New Roman"/>
          <w:sz w:val="24"/>
          <w:szCs w:val="24"/>
          <w:lang w:val="uk-UA" w:eastAsia="en-US"/>
        </w:rPr>
        <w:lastRenderedPageBreak/>
        <w:t>будувати свої міркування і знаходити помилки в міркуваннях опонентів; вивчити основні форми мислення людини; конструювати коректну аргументацію; засвоїти методи логіки для дослідження наукових проблем у правознавстві та правоохоронній діяльності; застосовувати логічні методи у процесі юриспруденції. Передумови для вивчення дисципліни. Даний курс є своєрідним вступом до обов’язкових та вибіркових юридичних дисциплін</w:t>
      </w:r>
      <w:r w:rsidR="00D477F3" w:rsidRPr="00DD66AC">
        <w:rPr>
          <w:rFonts w:ascii="Times New Roman" w:eastAsiaTheme="minorHAnsi" w:hAnsi="Times New Roman" w:cs="Times New Roman"/>
          <w:sz w:val="24"/>
          <w:szCs w:val="24"/>
          <w:lang w:val="uk-UA" w:eastAsia="en-US"/>
        </w:rPr>
        <w:t>.</w:t>
      </w:r>
    </w:p>
    <w:p w14:paraId="76850E88" w14:textId="77777777" w:rsidR="00301F30" w:rsidRPr="00DD66AC" w:rsidRDefault="00301F30" w:rsidP="00DD66AC">
      <w:pPr>
        <w:spacing w:after="0" w:line="240" w:lineRule="auto"/>
        <w:ind w:firstLine="540"/>
        <w:jc w:val="center"/>
        <w:rPr>
          <w:rFonts w:ascii="Times New Roman" w:eastAsia="Times New Roman" w:hAnsi="Times New Roman" w:cs="Times New Roman"/>
          <w:caps/>
          <w:color w:val="000000"/>
          <w:sz w:val="24"/>
          <w:szCs w:val="24"/>
          <w:lang w:val="uk-UA" w:eastAsia="en-US"/>
        </w:rPr>
      </w:pPr>
    </w:p>
    <w:p w14:paraId="698B6E9D" w14:textId="77777777" w:rsidR="00301F30" w:rsidRPr="00DD66AC" w:rsidRDefault="00301F30" w:rsidP="00DD66AC">
      <w:pPr>
        <w:shd w:val="clear" w:color="auto" w:fill="FFFFFF"/>
        <w:spacing w:after="0" w:line="240" w:lineRule="auto"/>
        <w:jc w:val="center"/>
        <w:rPr>
          <w:rFonts w:ascii="Times New Roman" w:hAnsi="Times New Roman" w:cs="Times New Roman"/>
          <w:b/>
          <w:bCs/>
          <w:sz w:val="24"/>
          <w:szCs w:val="24"/>
          <w:lang w:val="uk-UA"/>
        </w:rPr>
      </w:pPr>
    </w:p>
    <w:p w14:paraId="251F7CF1" w14:textId="77777777" w:rsidR="00301F30" w:rsidRPr="00DD66AC" w:rsidRDefault="00301F30" w:rsidP="00DD66AC">
      <w:pPr>
        <w:shd w:val="clear" w:color="auto" w:fill="FFFFFF"/>
        <w:spacing w:after="0" w:line="240" w:lineRule="auto"/>
        <w:jc w:val="center"/>
        <w:rPr>
          <w:rFonts w:ascii="Times New Roman" w:hAnsi="Times New Roman" w:cs="Times New Roman"/>
          <w:b/>
          <w:bCs/>
          <w:sz w:val="24"/>
          <w:szCs w:val="24"/>
          <w:lang w:val="uk-UA"/>
        </w:rPr>
      </w:pPr>
      <w:r w:rsidRPr="00DD66AC">
        <w:rPr>
          <w:rFonts w:ascii="Times New Roman" w:hAnsi="Times New Roman" w:cs="Times New Roman"/>
          <w:b/>
          <w:bCs/>
          <w:sz w:val="24"/>
          <w:szCs w:val="24"/>
          <w:lang w:val="uk-UA"/>
        </w:rPr>
        <w:t xml:space="preserve">Перелік </w:t>
      </w:r>
      <w:proofErr w:type="spellStart"/>
      <w:r w:rsidRPr="00DD66AC">
        <w:rPr>
          <w:rFonts w:ascii="Times New Roman" w:hAnsi="Times New Roman" w:cs="Times New Roman"/>
          <w:b/>
          <w:bCs/>
          <w:sz w:val="24"/>
          <w:szCs w:val="24"/>
          <w:lang w:val="uk-UA"/>
        </w:rPr>
        <w:t>компетентностей</w:t>
      </w:r>
      <w:proofErr w:type="spellEnd"/>
      <w:r w:rsidRPr="00DD66AC">
        <w:rPr>
          <w:rFonts w:ascii="Times New Roman" w:hAnsi="Times New Roman" w:cs="Times New Roman"/>
          <w:b/>
          <w:bCs/>
          <w:sz w:val="24"/>
          <w:szCs w:val="24"/>
          <w:lang w:val="uk-UA"/>
        </w:rPr>
        <w:t xml:space="preserve">, які набуваються під час </w:t>
      </w:r>
    </w:p>
    <w:p w14:paraId="4408DF59" w14:textId="77777777" w:rsidR="00301F30" w:rsidRPr="00DD66AC" w:rsidRDefault="00301F30" w:rsidP="00DD66AC">
      <w:pPr>
        <w:shd w:val="clear" w:color="auto" w:fill="FFFFFF"/>
        <w:spacing w:after="0" w:line="240" w:lineRule="auto"/>
        <w:jc w:val="center"/>
        <w:rPr>
          <w:rFonts w:ascii="Times New Roman" w:hAnsi="Times New Roman" w:cs="Times New Roman"/>
          <w:b/>
          <w:bCs/>
          <w:sz w:val="24"/>
          <w:szCs w:val="24"/>
          <w:lang w:val="uk-UA"/>
        </w:rPr>
      </w:pPr>
      <w:r w:rsidRPr="00DD66AC">
        <w:rPr>
          <w:rFonts w:ascii="Times New Roman" w:hAnsi="Times New Roman" w:cs="Times New Roman"/>
          <w:b/>
          <w:bCs/>
          <w:sz w:val="24"/>
          <w:szCs w:val="24"/>
          <w:lang w:val="uk-UA"/>
        </w:rPr>
        <w:t>опанування освітнього компонента</w:t>
      </w:r>
    </w:p>
    <w:p w14:paraId="236D4335" w14:textId="77777777" w:rsidR="00301F30" w:rsidRPr="00DD66AC" w:rsidRDefault="00301F30" w:rsidP="00DD66AC">
      <w:pPr>
        <w:spacing w:after="0" w:line="240" w:lineRule="auto"/>
        <w:ind w:firstLine="567"/>
        <w:rPr>
          <w:rFonts w:ascii="Times New Roman" w:eastAsia="Times New Roman" w:hAnsi="Times New Roman" w:cs="Times New Roman"/>
          <w:b/>
          <w:sz w:val="24"/>
          <w:szCs w:val="24"/>
          <w:lang w:val="uk-UA" w:eastAsia="en-US"/>
        </w:rPr>
      </w:pPr>
      <w:r w:rsidRPr="00DD66AC">
        <w:rPr>
          <w:rFonts w:ascii="Times New Roman" w:eastAsia="Times New Roman" w:hAnsi="Times New Roman" w:cs="Times New Roman"/>
          <w:b/>
          <w:sz w:val="24"/>
          <w:szCs w:val="24"/>
          <w:lang w:val="uk-UA" w:eastAsia="en-US"/>
        </w:rPr>
        <w:t>Загальні компетентності (ЗК)</w:t>
      </w:r>
    </w:p>
    <w:p w14:paraId="31B814FB"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ЗК 1. Здатність до абстрактного мислення, аналізу та синтезу.</w:t>
      </w:r>
    </w:p>
    <w:p w14:paraId="7E09BB05"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ЗК 3. Знання та розуміння предметної області та розуміння професійної діяльності.</w:t>
      </w:r>
    </w:p>
    <w:p w14:paraId="5658A6DA"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ЗК 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2205D2BD"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p>
    <w:p w14:paraId="54725275" w14:textId="77777777" w:rsidR="004D633C" w:rsidRPr="004D633C" w:rsidRDefault="004D633C" w:rsidP="004D633C">
      <w:pPr>
        <w:spacing w:after="0" w:line="240" w:lineRule="auto"/>
        <w:ind w:firstLine="993"/>
        <w:jc w:val="both"/>
        <w:rPr>
          <w:rFonts w:ascii="Times New Roman" w:eastAsia="Times New Roman" w:hAnsi="Times New Roman" w:cs="Times New Roman"/>
          <w:b/>
          <w:sz w:val="24"/>
          <w:szCs w:val="24"/>
          <w:lang w:val="uk-UA" w:eastAsia="en-US"/>
        </w:rPr>
      </w:pPr>
    </w:p>
    <w:p w14:paraId="40D23C61" w14:textId="77777777" w:rsidR="00301F30" w:rsidRPr="004D633C" w:rsidRDefault="00301F30" w:rsidP="004D633C">
      <w:pPr>
        <w:spacing w:after="0" w:line="240" w:lineRule="auto"/>
        <w:ind w:firstLine="993"/>
        <w:jc w:val="both"/>
        <w:rPr>
          <w:rFonts w:ascii="Times New Roman" w:eastAsia="Times New Roman" w:hAnsi="Times New Roman" w:cs="Times New Roman"/>
          <w:b/>
          <w:sz w:val="24"/>
          <w:szCs w:val="24"/>
          <w:lang w:val="uk-UA" w:eastAsia="en-US"/>
        </w:rPr>
      </w:pPr>
      <w:r w:rsidRPr="004D633C">
        <w:rPr>
          <w:rFonts w:ascii="Times New Roman" w:eastAsia="Times New Roman" w:hAnsi="Times New Roman" w:cs="Times New Roman"/>
          <w:b/>
          <w:sz w:val="24"/>
          <w:szCs w:val="24"/>
          <w:lang w:val="uk-UA" w:eastAsia="en-US"/>
        </w:rPr>
        <w:t>Спеціальні (фахові, предметні компетентності) (СК)</w:t>
      </w:r>
    </w:p>
    <w:p w14:paraId="5C6321F7"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СК 1. Здатність застосовувати знання з основ теорії та філософії права, знання і розуміння структури правничої професії та її ролі у суспільстві.</w:t>
      </w:r>
    </w:p>
    <w:p w14:paraId="621ADA91"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СК 8. Здатність застосовувати правові принципи та доктрини.</w:t>
      </w:r>
    </w:p>
    <w:p w14:paraId="3B3FE4B6"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СК 12. Здатність аналізувати правові проблеми та обґрунтовувати правові позиції.</w:t>
      </w:r>
    </w:p>
    <w:p w14:paraId="1D35F382"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СК 13. Здатність до критичного та системного аналізу правових явищ.</w:t>
      </w:r>
    </w:p>
    <w:p w14:paraId="39CB9074"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p>
    <w:p w14:paraId="51717DE4" w14:textId="77777777" w:rsidR="00301F30" w:rsidRPr="004D633C" w:rsidRDefault="00301F30" w:rsidP="004D633C">
      <w:pPr>
        <w:shd w:val="clear" w:color="auto" w:fill="FFFFFF"/>
        <w:spacing w:after="0" w:line="240" w:lineRule="auto"/>
        <w:jc w:val="center"/>
        <w:rPr>
          <w:rFonts w:ascii="Times New Roman" w:hAnsi="Times New Roman" w:cs="Times New Roman"/>
          <w:b/>
          <w:bCs/>
          <w:sz w:val="24"/>
          <w:szCs w:val="24"/>
          <w:lang w:val="uk-UA"/>
        </w:rPr>
      </w:pPr>
      <w:r w:rsidRPr="004D633C">
        <w:rPr>
          <w:rFonts w:ascii="Times New Roman" w:hAnsi="Times New Roman" w:cs="Times New Roman"/>
          <w:b/>
          <w:bCs/>
          <w:sz w:val="24"/>
          <w:szCs w:val="24"/>
          <w:lang w:val="uk-UA"/>
        </w:rPr>
        <w:t>Програмні результати навчання</w:t>
      </w:r>
    </w:p>
    <w:p w14:paraId="09F7862C" w14:textId="77777777" w:rsidR="00301F30" w:rsidRPr="004D633C" w:rsidRDefault="00301F30" w:rsidP="004D633C">
      <w:pPr>
        <w:shd w:val="clear" w:color="auto" w:fill="FFFFFF"/>
        <w:spacing w:after="0" w:line="240" w:lineRule="auto"/>
        <w:ind w:left="360" w:firstLine="567"/>
        <w:jc w:val="both"/>
        <w:rPr>
          <w:rFonts w:ascii="Times New Roman" w:eastAsia="Times New Roman" w:hAnsi="Times New Roman" w:cs="Times New Roman"/>
          <w:b/>
          <w:sz w:val="24"/>
          <w:szCs w:val="24"/>
          <w:lang w:val="uk-UA" w:eastAsia="en-US"/>
        </w:rPr>
      </w:pPr>
    </w:p>
    <w:p w14:paraId="77E30080" w14:textId="77777777" w:rsidR="00301F30" w:rsidRPr="004D633C" w:rsidRDefault="00301F30" w:rsidP="004D633C">
      <w:pPr>
        <w:shd w:val="clear" w:color="auto" w:fill="FFFFFF"/>
        <w:spacing w:after="0" w:line="240" w:lineRule="auto"/>
        <w:ind w:left="360" w:firstLine="567"/>
        <w:jc w:val="both"/>
        <w:rPr>
          <w:rFonts w:ascii="Times New Roman" w:eastAsia="Times New Roman" w:hAnsi="Times New Roman" w:cs="Times New Roman"/>
          <w:b/>
          <w:sz w:val="24"/>
          <w:szCs w:val="24"/>
          <w:lang w:val="uk-UA" w:eastAsia="en-US"/>
        </w:rPr>
      </w:pPr>
      <w:r w:rsidRPr="004D633C">
        <w:rPr>
          <w:rFonts w:ascii="Times New Roman" w:eastAsia="Times New Roman" w:hAnsi="Times New Roman" w:cs="Times New Roman"/>
          <w:b/>
          <w:sz w:val="24"/>
          <w:szCs w:val="24"/>
          <w:lang w:val="uk-UA" w:eastAsia="en-US"/>
        </w:rPr>
        <w:t>Програмні результати навчання (ПРН)</w:t>
      </w:r>
    </w:p>
    <w:p w14:paraId="5A972962" w14:textId="77777777" w:rsidR="00A95778" w:rsidRPr="004D633C" w:rsidRDefault="00A95778" w:rsidP="004D633C">
      <w:pPr>
        <w:shd w:val="clear" w:color="auto" w:fill="FFFFFF"/>
        <w:spacing w:after="0" w:line="240" w:lineRule="auto"/>
        <w:ind w:left="360" w:firstLine="567"/>
        <w:jc w:val="both"/>
        <w:rPr>
          <w:rFonts w:ascii="Times New Roman" w:eastAsia="Times New Roman" w:hAnsi="Times New Roman" w:cs="Times New Roman"/>
          <w:b/>
          <w:sz w:val="24"/>
          <w:szCs w:val="24"/>
          <w:lang w:val="uk-UA" w:eastAsia="en-US"/>
        </w:rPr>
      </w:pPr>
    </w:p>
    <w:p w14:paraId="741B6A3E"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3. Проводити збір і інтегрований аналіз матеріалів з різних джерел.</w:t>
      </w:r>
    </w:p>
    <w:p w14:paraId="5AC7BDF7"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14:paraId="3BCF86DF"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7. Складати та узгоджувати план власного прикладного дослідження і самостійно збирати матеріали за визначеними джерелами.</w:t>
      </w:r>
    </w:p>
    <w:p w14:paraId="2375E032"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13. Знати та розуміти особливості реалізації та застосування норм матеріального і процесуального права.</w:t>
      </w:r>
    </w:p>
    <w:p w14:paraId="7C26A711" w14:textId="77777777" w:rsidR="004D633C" w:rsidRPr="004D633C" w:rsidRDefault="004D633C" w:rsidP="004D633C">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19. Пояснювати природу та зміст основних правових явищ і процесів.</w:t>
      </w:r>
    </w:p>
    <w:p w14:paraId="71E42D43" w14:textId="77777777" w:rsidR="004D633C" w:rsidRPr="00CB0922" w:rsidRDefault="004D633C" w:rsidP="004D633C">
      <w:pPr>
        <w:ind w:firstLine="252"/>
        <w:jc w:val="both"/>
        <w:rPr>
          <w:color w:val="000000"/>
          <w:sz w:val="28"/>
          <w:szCs w:val="28"/>
          <w:lang w:val="uk-UA"/>
        </w:rPr>
      </w:pPr>
    </w:p>
    <w:p w14:paraId="59A9475E" w14:textId="77777777" w:rsidR="00301F30" w:rsidRPr="00DD66AC" w:rsidRDefault="00301F30" w:rsidP="00DD66AC">
      <w:pPr>
        <w:pStyle w:val="ae"/>
        <w:ind w:firstLine="709"/>
        <w:jc w:val="center"/>
        <w:rPr>
          <w:b/>
          <w:sz w:val="24"/>
          <w:szCs w:val="24"/>
        </w:rPr>
      </w:pPr>
      <w:proofErr w:type="spellStart"/>
      <w:r w:rsidRPr="00DD66AC">
        <w:rPr>
          <w:b/>
          <w:sz w:val="24"/>
          <w:szCs w:val="24"/>
        </w:rPr>
        <w:t>Soft</w:t>
      </w:r>
      <w:proofErr w:type="spellEnd"/>
      <w:r w:rsidRPr="00DD66AC">
        <w:rPr>
          <w:b/>
          <w:sz w:val="24"/>
          <w:szCs w:val="24"/>
        </w:rPr>
        <w:t xml:space="preserve"> </w:t>
      </w:r>
      <w:proofErr w:type="spellStart"/>
      <w:r w:rsidRPr="00DD66AC">
        <w:rPr>
          <w:rStyle w:val="af6"/>
          <w:color w:val="212529"/>
          <w:sz w:val="24"/>
          <w:szCs w:val="24"/>
          <w:shd w:val="clear" w:color="auto" w:fill="FFFFFF"/>
        </w:rPr>
        <w:t>S</w:t>
      </w:r>
      <w:r w:rsidRPr="00DD66AC">
        <w:rPr>
          <w:b/>
          <w:sz w:val="24"/>
          <w:szCs w:val="24"/>
        </w:rPr>
        <w:t>kills</w:t>
      </w:r>
      <w:proofErr w:type="spellEnd"/>
      <w:r w:rsidRPr="00DD66AC">
        <w:rPr>
          <w:b/>
          <w:sz w:val="24"/>
          <w:szCs w:val="24"/>
        </w:rPr>
        <w:t>, які формуються в освітньому компоненті</w:t>
      </w:r>
    </w:p>
    <w:p w14:paraId="4E23CDDE" w14:textId="77777777" w:rsidR="00301F30" w:rsidRPr="00DD66AC" w:rsidRDefault="00301F30" w:rsidP="00DD66AC">
      <w:pPr>
        <w:pStyle w:val="ae"/>
        <w:jc w:val="both"/>
        <w:rPr>
          <w:sz w:val="24"/>
          <w:szCs w:val="24"/>
        </w:rPr>
      </w:pPr>
      <w:r w:rsidRPr="00DD66AC">
        <w:rPr>
          <w:sz w:val="24"/>
          <w:szCs w:val="24"/>
        </w:rPr>
        <w:t xml:space="preserve">1. Комунікація </w:t>
      </w:r>
    </w:p>
    <w:p w14:paraId="4E9DACFE" w14:textId="77777777" w:rsidR="00301F30" w:rsidRPr="00DD66AC" w:rsidRDefault="00301F30" w:rsidP="00DD66AC">
      <w:pPr>
        <w:pStyle w:val="ae"/>
        <w:jc w:val="both"/>
        <w:rPr>
          <w:sz w:val="24"/>
          <w:szCs w:val="24"/>
        </w:rPr>
      </w:pPr>
      <w:r w:rsidRPr="00DD66AC">
        <w:rPr>
          <w:sz w:val="24"/>
          <w:szCs w:val="24"/>
        </w:rPr>
        <w:t xml:space="preserve">2. Критичне мислення </w:t>
      </w:r>
    </w:p>
    <w:p w14:paraId="120262F8" w14:textId="77777777" w:rsidR="00301F30" w:rsidRPr="00DD66AC" w:rsidRDefault="00301F30" w:rsidP="00DD66AC">
      <w:pPr>
        <w:pStyle w:val="ae"/>
        <w:jc w:val="both"/>
        <w:rPr>
          <w:sz w:val="24"/>
          <w:szCs w:val="24"/>
        </w:rPr>
      </w:pPr>
      <w:r w:rsidRPr="00DD66AC">
        <w:rPr>
          <w:sz w:val="24"/>
          <w:szCs w:val="24"/>
        </w:rPr>
        <w:t xml:space="preserve">3. Вирішення проблем  </w:t>
      </w:r>
    </w:p>
    <w:p w14:paraId="009B7DA5" w14:textId="77777777" w:rsidR="00301F30" w:rsidRPr="00DD66AC" w:rsidRDefault="00301F30" w:rsidP="00DD66AC">
      <w:pPr>
        <w:pStyle w:val="ae"/>
        <w:jc w:val="both"/>
        <w:rPr>
          <w:sz w:val="24"/>
          <w:szCs w:val="24"/>
        </w:rPr>
      </w:pPr>
      <w:r w:rsidRPr="00DD66AC">
        <w:rPr>
          <w:sz w:val="24"/>
          <w:szCs w:val="24"/>
        </w:rPr>
        <w:t xml:space="preserve">4. Прийняття рішень  </w:t>
      </w:r>
    </w:p>
    <w:p w14:paraId="682FC33C" w14:textId="77777777" w:rsidR="00301F30" w:rsidRPr="00DD66AC" w:rsidRDefault="00301F30" w:rsidP="00DD66AC">
      <w:pPr>
        <w:pStyle w:val="ae"/>
        <w:jc w:val="both"/>
        <w:rPr>
          <w:sz w:val="24"/>
          <w:szCs w:val="24"/>
        </w:rPr>
      </w:pPr>
      <w:r w:rsidRPr="00DD66AC">
        <w:rPr>
          <w:sz w:val="24"/>
          <w:szCs w:val="24"/>
        </w:rPr>
        <w:t xml:space="preserve">5. Емоційний інтелект </w:t>
      </w:r>
    </w:p>
    <w:p w14:paraId="0B61B9A8" w14:textId="77777777" w:rsidR="00301F30" w:rsidRPr="00DD66AC" w:rsidRDefault="00301F30" w:rsidP="00DD66AC">
      <w:pPr>
        <w:pStyle w:val="ae"/>
        <w:jc w:val="both"/>
        <w:rPr>
          <w:sz w:val="24"/>
          <w:szCs w:val="24"/>
        </w:rPr>
      </w:pPr>
      <w:r w:rsidRPr="00DD66AC">
        <w:rPr>
          <w:sz w:val="24"/>
          <w:szCs w:val="24"/>
        </w:rPr>
        <w:t xml:space="preserve">6. Ненасильницьке спілкування  </w:t>
      </w:r>
    </w:p>
    <w:p w14:paraId="3F1C0D57" w14:textId="77777777" w:rsidR="00301F30" w:rsidRPr="00DD66AC" w:rsidRDefault="00301F30" w:rsidP="00DD66AC">
      <w:pPr>
        <w:pStyle w:val="ae"/>
        <w:jc w:val="both"/>
        <w:rPr>
          <w:sz w:val="24"/>
          <w:szCs w:val="24"/>
        </w:rPr>
      </w:pPr>
      <w:r w:rsidRPr="00DD66AC">
        <w:rPr>
          <w:sz w:val="24"/>
          <w:szCs w:val="24"/>
        </w:rPr>
        <w:t xml:space="preserve">7. Управління знаннями </w:t>
      </w:r>
    </w:p>
    <w:p w14:paraId="32389BFF" w14:textId="77777777" w:rsidR="00301F30" w:rsidRPr="00DD66AC" w:rsidRDefault="00301F30" w:rsidP="00DD66AC">
      <w:pPr>
        <w:pStyle w:val="ae"/>
        <w:jc w:val="both"/>
        <w:rPr>
          <w:sz w:val="24"/>
          <w:szCs w:val="24"/>
        </w:rPr>
      </w:pPr>
      <w:r w:rsidRPr="00DD66AC">
        <w:rPr>
          <w:sz w:val="24"/>
          <w:szCs w:val="24"/>
        </w:rPr>
        <w:t xml:space="preserve">8. Робота в режимі невизначеності </w:t>
      </w:r>
    </w:p>
    <w:p w14:paraId="40C553DD" w14:textId="77777777" w:rsidR="00301F30" w:rsidRPr="00DD66AC" w:rsidRDefault="00301F30" w:rsidP="00DD66AC">
      <w:pPr>
        <w:pStyle w:val="ae"/>
        <w:jc w:val="both"/>
        <w:rPr>
          <w:sz w:val="24"/>
          <w:szCs w:val="24"/>
        </w:rPr>
      </w:pPr>
      <w:r w:rsidRPr="00DD66AC">
        <w:rPr>
          <w:sz w:val="24"/>
          <w:szCs w:val="24"/>
        </w:rPr>
        <w:lastRenderedPageBreak/>
        <w:t>9. Самоаналіз і саморефлексія.</w:t>
      </w:r>
    </w:p>
    <w:p w14:paraId="6D2F1109" w14:textId="77777777" w:rsidR="00301F30" w:rsidRPr="00DD66AC" w:rsidRDefault="00301F30" w:rsidP="00DD66AC">
      <w:pPr>
        <w:pStyle w:val="ae"/>
        <w:jc w:val="both"/>
        <w:rPr>
          <w:sz w:val="24"/>
          <w:szCs w:val="24"/>
        </w:rPr>
      </w:pPr>
    </w:p>
    <w:p w14:paraId="41AD789C" w14:textId="77777777" w:rsidR="00301F30" w:rsidRPr="00DD66AC" w:rsidRDefault="00301F30" w:rsidP="00DD66AC">
      <w:pPr>
        <w:shd w:val="clear" w:color="auto" w:fill="FFFFFF"/>
        <w:spacing w:after="0" w:line="240" w:lineRule="auto"/>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Обсяг освітнього компонента</w:t>
      </w:r>
    </w:p>
    <w:p w14:paraId="36F8D9B4" w14:textId="77777777" w:rsidR="00301F30" w:rsidRPr="00DD66AC" w:rsidRDefault="00301F30" w:rsidP="00DD66AC">
      <w:pPr>
        <w:shd w:val="clear" w:color="auto" w:fill="FFFFFF"/>
        <w:spacing w:after="0" w:line="240" w:lineRule="auto"/>
        <w:jc w:val="both"/>
        <w:rPr>
          <w:rFonts w:ascii="Times New Roman" w:hAnsi="Times New Roman" w:cs="Times New Roman"/>
          <w:sz w:val="24"/>
          <w:szCs w:val="24"/>
          <w:lang w:val="uk-UA"/>
        </w:rPr>
      </w:pPr>
    </w:p>
    <w:tbl>
      <w:tblPr>
        <w:tblW w:w="10165" w:type="dxa"/>
        <w:tblLayout w:type="fixed"/>
        <w:tblLook w:val="04A0" w:firstRow="1" w:lastRow="0" w:firstColumn="1" w:lastColumn="0" w:noHBand="0" w:noVBand="1"/>
      </w:tblPr>
      <w:tblGrid>
        <w:gridCol w:w="1607"/>
        <w:gridCol w:w="1638"/>
        <w:gridCol w:w="2086"/>
        <w:gridCol w:w="1788"/>
        <w:gridCol w:w="1788"/>
        <w:gridCol w:w="1258"/>
      </w:tblGrid>
      <w:tr w:rsidR="00301F30" w:rsidRPr="00DD66AC" w14:paraId="07B67797" w14:textId="77777777" w:rsidTr="004F3AEB">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4B0DA" w14:textId="77777777" w:rsidR="00301F30" w:rsidRPr="00DD66AC" w:rsidRDefault="00301F30" w:rsidP="00DD66AC">
            <w:pPr>
              <w:spacing w:after="0" w:line="240" w:lineRule="auto"/>
              <w:jc w:val="center"/>
              <w:rPr>
                <w:rFonts w:ascii="Times New Roman" w:hAnsi="Times New Roman" w:cs="Times New Roman"/>
                <w:color w:val="000000"/>
                <w:sz w:val="24"/>
                <w:szCs w:val="24"/>
                <w:lang w:val="uk-UA" w:eastAsia="en-US"/>
              </w:rPr>
            </w:pPr>
            <w:r w:rsidRPr="00DD66AC">
              <w:rPr>
                <w:rFonts w:ascii="Times New Roman" w:hAnsi="Times New Roman" w:cs="Times New Roman"/>
                <w:b/>
                <w:color w:val="000000"/>
                <w:sz w:val="24"/>
                <w:szCs w:val="24"/>
                <w:lang w:val="uk-UA" w:eastAsia="en-US"/>
              </w:rPr>
              <w:t>Вид заняття</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BC1423C"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Лекція</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3016C3A0"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sz w:val="24"/>
                <w:szCs w:val="24"/>
                <w:lang w:val="uk-UA" w:eastAsia="en-US"/>
              </w:rPr>
              <w:t>Семінарське заняття</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45BA411"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Самостійна робота</w:t>
            </w:r>
          </w:p>
        </w:tc>
        <w:tc>
          <w:tcPr>
            <w:tcW w:w="1788" w:type="dxa"/>
            <w:tcBorders>
              <w:top w:val="single" w:sz="8" w:space="0" w:color="000000"/>
              <w:left w:val="single" w:sz="4" w:space="0" w:color="000000"/>
              <w:bottom w:val="single" w:sz="8" w:space="0" w:color="000000"/>
              <w:right w:val="single" w:sz="8" w:space="0" w:color="000000"/>
            </w:tcBorders>
            <w:hideMark/>
          </w:tcPr>
          <w:p w14:paraId="7AB2234C"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Практика</w:t>
            </w:r>
          </w:p>
        </w:tc>
        <w:tc>
          <w:tcPr>
            <w:tcW w:w="1258" w:type="dxa"/>
            <w:tcBorders>
              <w:top w:val="single" w:sz="8" w:space="0" w:color="000000"/>
              <w:left w:val="single" w:sz="4" w:space="0" w:color="000000"/>
              <w:bottom w:val="single" w:sz="8" w:space="0" w:color="000000"/>
              <w:right w:val="single" w:sz="8" w:space="0" w:color="000000"/>
            </w:tcBorders>
            <w:hideMark/>
          </w:tcPr>
          <w:p w14:paraId="1F011605"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Загальна кількість годин</w:t>
            </w:r>
          </w:p>
        </w:tc>
      </w:tr>
      <w:tr w:rsidR="00301F30" w:rsidRPr="00DD66AC" w14:paraId="7653F683" w14:textId="77777777" w:rsidTr="004F3AEB">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6910D" w14:textId="77777777" w:rsidR="00301F30" w:rsidRPr="00DD66AC" w:rsidRDefault="00301F30" w:rsidP="00DD66AC">
            <w:pPr>
              <w:spacing w:after="0" w:line="240" w:lineRule="auto"/>
              <w:rPr>
                <w:rFonts w:ascii="Times New Roman" w:hAnsi="Times New Roman" w:cs="Times New Roman"/>
                <w:color w:val="000000"/>
                <w:sz w:val="24"/>
                <w:szCs w:val="24"/>
                <w:lang w:val="uk-UA" w:eastAsia="en-US"/>
              </w:rPr>
            </w:pPr>
            <w:r w:rsidRPr="00DD66AC">
              <w:rPr>
                <w:rFonts w:ascii="Times New Roman" w:hAnsi="Times New Roman" w:cs="Times New Roman"/>
                <w:color w:val="000000"/>
                <w:sz w:val="24"/>
                <w:szCs w:val="24"/>
                <w:lang w:val="uk-UA" w:eastAsia="en-US"/>
              </w:rPr>
              <w:t>Кількість годин</w:t>
            </w:r>
          </w:p>
          <w:p w14:paraId="42C79E94" w14:textId="77777777" w:rsidR="00301F30" w:rsidRPr="00DD66AC" w:rsidRDefault="00301F30" w:rsidP="00DD66AC">
            <w:pPr>
              <w:spacing w:after="0" w:line="240" w:lineRule="auto"/>
              <w:rPr>
                <w:rFonts w:ascii="Times New Roman" w:hAnsi="Times New Roman" w:cs="Times New Roman"/>
                <w:b/>
                <w:i/>
                <w:color w:val="000000"/>
                <w:sz w:val="24"/>
                <w:szCs w:val="24"/>
                <w:lang w:val="uk-UA" w:eastAsia="en-US"/>
              </w:rPr>
            </w:pPr>
            <w:r w:rsidRPr="00DD66AC">
              <w:rPr>
                <w:rFonts w:ascii="Times New Roman" w:hAnsi="Times New Roman" w:cs="Times New Roman"/>
                <w:b/>
                <w:i/>
                <w:color w:val="000000"/>
                <w:sz w:val="24"/>
                <w:szCs w:val="24"/>
                <w:lang w:val="uk-UA" w:eastAsia="en-US"/>
              </w:rPr>
              <w:t>Денна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F1B5B2B" w14:textId="77777777" w:rsidR="00301F30" w:rsidRPr="00DD66AC" w:rsidRDefault="0089159D"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2</w:t>
            </w:r>
            <w:r w:rsidR="00301F30" w:rsidRPr="00DD66AC">
              <w:rPr>
                <w:rFonts w:ascii="Times New Roman" w:hAnsi="Times New Roman" w:cs="Times New Roman"/>
                <w:b/>
                <w:color w:val="000000"/>
                <w:sz w:val="24"/>
                <w:szCs w:val="24"/>
                <w:lang w:val="uk-UA" w:eastAsia="en-US"/>
              </w:rPr>
              <w:t>2</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78584CB" w14:textId="77777777" w:rsidR="00301F30" w:rsidRPr="00DD66AC" w:rsidRDefault="0089159D"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1</w:t>
            </w:r>
            <w:r w:rsidR="00301F30" w:rsidRPr="00DD66AC">
              <w:rPr>
                <w:rFonts w:ascii="Times New Roman" w:hAnsi="Times New Roman" w:cs="Times New Roman"/>
                <w:b/>
                <w:color w:val="000000"/>
                <w:sz w:val="24"/>
                <w:szCs w:val="24"/>
                <w:lang w:val="uk-UA" w:eastAsia="en-US"/>
              </w:rPr>
              <w:t>8</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38444979" w14:textId="77777777" w:rsidR="00301F30" w:rsidRPr="00DD66AC" w:rsidRDefault="001744C4"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5</w:t>
            </w:r>
            <w:r w:rsidR="00301F30" w:rsidRPr="00DD66AC">
              <w:rPr>
                <w:rFonts w:ascii="Times New Roman" w:hAnsi="Times New Roman" w:cs="Times New Roman"/>
                <w:b/>
                <w:color w:val="000000"/>
                <w:sz w:val="24"/>
                <w:szCs w:val="24"/>
                <w:lang w:val="uk-UA" w:eastAsia="en-US"/>
              </w:rPr>
              <w:t>0</w:t>
            </w:r>
          </w:p>
        </w:tc>
        <w:tc>
          <w:tcPr>
            <w:tcW w:w="1788" w:type="dxa"/>
            <w:tcBorders>
              <w:top w:val="single" w:sz="8" w:space="0" w:color="000000"/>
              <w:left w:val="single" w:sz="4" w:space="0" w:color="000000"/>
              <w:bottom w:val="single" w:sz="8" w:space="0" w:color="000000"/>
              <w:right w:val="single" w:sz="8" w:space="0" w:color="000000"/>
            </w:tcBorders>
            <w:hideMark/>
          </w:tcPr>
          <w:p w14:paraId="2EC365C0" w14:textId="77777777" w:rsidR="00301F30" w:rsidRPr="00DD66AC" w:rsidRDefault="00301F30" w:rsidP="00DD66AC">
            <w:pPr>
              <w:spacing w:after="0" w:line="240" w:lineRule="auto"/>
              <w:rPr>
                <w:rFonts w:eastAsiaTheme="minorHAnsi"/>
                <w:lang w:val="uk-UA" w:eastAsia="en-US"/>
              </w:rPr>
            </w:pPr>
          </w:p>
        </w:tc>
        <w:tc>
          <w:tcPr>
            <w:tcW w:w="1258" w:type="dxa"/>
            <w:tcBorders>
              <w:top w:val="single" w:sz="8" w:space="0" w:color="000000"/>
              <w:left w:val="single" w:sz="4" w:space="0" w:color="000000"/>
              <w:bottom w:val="single" w:sz="8" w:space="0" w:color="000000"/>
              <w:right w:val="single" w:sz="8" w:space="0" w:color="000000"/>
            </w:tcBorders>
            <w:hideMark/>
          </w:tcPr>
          <w:p w14:paraId="19233278" w14:textId="77777777" w:rsidR="00301F30" w:rsidRPr="00DD66AC" w:rsidRDefault="001744C4"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90/3</w:t>
            </w:r>
            <w:r w:rsidR="00301F30" w:rsidRPr="00DD66AC">
              <w:rPr>
                <w:rFonts w:ascii="Times New Roman" w:hAnsi="Times New Roman" w:cs="Times New Roman"/>
                <w:b/>
                <w:color w:val="000000"/>
                <w:sz w:val="24"/>
                <w:szCs w:val="24"/>
                <w:lang w:val="uk-UA" w:eastAsia="en-US"/>
              </w:rPr>
              <w:t xml:space="preserve"> </w:t>
            </w:r>
            <w:proofErr w:type="spellStart"/>
            <w:r w:rsidR="00301F30" w:rsidRPr="00DD66AC">
              <w:rPr>
                <w:rFonts w:ascii="Times New Roman" w:hAnsi="Times New Roman" w:cs="Times New Roman"/>
                <w:b/>
                <w:color w:val="000000"/>
                <w:sz w:val="24"/>
                <w:szCs w:val="24"/>
                <w:lang w:val="uk-UA" w:eastAsia="en-US"/>
              </w:rPr>
              <w:t>кр</w:t>
            </w:r>
            <w:proofErr w:type="spellEnd"/>
            <w:r w:rsidR="00301F30" w:rsidRPr="00DD66AC">
              <w:rPr>
                <w:rFonts w:ascii="Times New Roman" w:hAnsi="Times New Roman" w:cs="Times New Roman"/>
                <w:b/>
                <w:color w:val="000000"/>
                <w:sz w:val="24"/>
                <w:szCs w:val="24"/>
                <w:lang w:val="uk-UA" w:eastAsia="en-US"/>
              </w:rPr>
              <w:t>.</w:t>
            </w:r>
          </w:p>
        </w:tc>
      </w:tr>
      <w:tr w:rsidR="00301F30" w:rsidRPr="00DD66AC" w14:paraId="1073B98B" w14:textId="77777777" w:rsidTr="004F3AEB">
        <w:trPr>
          <w:trHeight w:val="266"/>
        </w:trPr>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50664" w14:textId="77777777" w:rsidR="00301F30" w:rsidRPr="00DD66AC" w:rsidRDefault="00301F30" w:rsidP="00DD66AC">
            <w:pPr>
              <w:spacing w:after="0" w:line="240" w:lineRule="auto"/>
              <w:rPr>
                <w:rFonts w:ascii="Times New Roman" w:hAnsi="Times New Roman" w:cs="Times New Roman"/>
                <w:color w:val="000000"/>
                <w:sz w:val="24"/>
                <w:szCs w:val="24"/>
                <w:lang w:val="uk-UA" w:eastAsia="en-US"/>
              </w:rPr>
            </w:pPr>
            <w:r w:rsidRPr="00DD66AC">
              <w:rPr>
                <w:rFonts w:ascii="Times New Roman" w:hAnsi="Times New Roman" w:cs="Times New Roman"/>
                <w:color w:val="000000"/>
                <w:sz w:val="24"/>
                <w:szCs w:val="24"/>
                <w:lang w:val="uk-UA" w:eastAsia="en-US"/>
              </w:rPr>
              <w:t>Кількість годин</w:t>
            </w:r>
          </w:p>
          <w:p w14:paraId="3D72D51D" w14:textId="77777777" w:rsidR="00301F30" w:rsidRPr="00DD66AC" w:rsidRDefault="00301F30" w:rsidP="00DD66AC">
            <w:pPr>
              <w:spacing w:after="0" w:line="240" w:lineRule="auto"/>
              <w:rPr>
                <w:rFonts w:ascii="Times New Roman" w:hAnsi="Times New Roman" w:cs="Times New Roman"/>
                <w:b/>
                <w:i/>
                <w:color w:val="000000"/>
                <w:sz w:val="24"/>
                <w:szCs w:val="24"/>
                <w:lang w:val="uk-UA" w:eastAsia="en-US"/>
              </w:rPr>
            </w:pPr>
            <w:r w:rsidRPr="00DD66AC">
              <w:rPr>
                <w:rFonts w:ascii="Times New Roman" w:hAnsi="Times New Roman" w:cs="Times New Roman"/>
                <w:b/>
                <w:i/>
                <w:color w:val="000000"/>
                <w:sz w:val="24"/>
                <w:szCs w:val="24"/>
                <w:lang w:val="uk-UA" w:eastAsia="en-US"/>
              </w:rPr>
              <w:t>Заочна форма</w:t>
            </w:r>
          </w:p>
        </w:tc>
        <w:tc>
          <w:tcPr>
            <w:tcW w:w="163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9668882" w14:textId="77777777" w:rsidR="00301F30" w:rsidRPr="00DD66AC" w:rsidRDefault="00670A18" w:rsidP="00DD66AC">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sz w:val="24"/>
                <w:szCs w:val="24"/>
                <w:lang w:val="uk-UA" w:eastAsia="en-US"/>
              </w:rPr>
              <w:t>6</w:t>
            </w:r>
          </w:p>
        </w:tc>
        <w:tc>
          <w:tcPr>
            <w:tcW w:w="2086"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D8FCE4C"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sz w:val="24"/>
                <w:szCs w:val="24"/>
                <w:lang w:val="uk-UA" w:eastAsia="en-US"/>
              </w:rPr>
              <w:t>4</w:t>
            </w:r>
          </w:p>
        </w:tc>
        <w:tc>
          <w:tcPr>
            <w:tcW w:w="1788"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40EA292E" w14:textId="77777777" w:rsidR="00301F30" w:rsidRPr="00DD66AC" w:rsidRDefault="00670A18" w:rsidP="00DD66AC">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sz w:val="24"/>
                <w:szCs w:val="24"/>
                <w:lang w:val="uk-UA" w:eastAsia="en-US"/>
              </w:rPr>
              <w:t>80</w:t>
            </w:r>
          </w:p>
        </w:tc>
        <w:tc>
          <w:tcPr>
            <w:tcW w:w="1788" w:type="dxa"/>
            <w:tcBorders>
              <w:top w:val="single" w:sz="8" w:space="0" w:color="000000"/>
              <w:left w:val="single" w:sz="4" w:space="0" w:color="000000"/>
              <w:bottom w:val="single" w:sz="8" w:space="0" w:color="000000"/>
              <w:right w:val="single" w:sz="8" w:space="0" w:color="000000"/>
            </w:tcBorders>
            <w:hideMark/>
          </w:tcPr>
          <w:p w14:paraId="723A8F04" w14:textId="77777777" w:rsidR="00301F30" w:rsidRPr="00DD66AC" w:rsidRDefault="00301F30" w:rsidP="00DD66AC">
            <w:pPr>
              <w:spacing w:after="0" w:line="240" w:lineRule="auto"/>
              <w:rPr>
                <w:rFonts w:eastAsiaTheme="minorHAnsi"/>
                <w:lang w:val="uk-UA" w:eastAsia="en-US"/>
              </w:rPr>
            </w:pPr>
          </w:p>
        </w:tc>
        <w:tc>
          <w:tcPr>
            <w:tcW w:w="1258" w:type="dxa"/>
            <w:tcBorders>
              <w:top w:val="single" w:sz="8" w:space="0" w:color="000000"/>
              <w:left w:val="single" w:sz="4" w:space="0" w:color="000000"/>
              <w:bottom w:val="single" w:sz="8" w:space="0" w:color="000000"/>
              <w:right w:val="single" w:sz="8" w:space="0" w:color="000000"/>
            </w:tcBorders>
            <w:hideMark/>
          </w:tcPr>
          <w:p w14:paraId="4B8D8D54" w14:textId="77777777" w:rsidR="00301F30" w:rsidRPr="00DD66AC" w:rsidRDefault="001744C4" w:rsidP="00DD66AC">
            <w:pPr>
              <w:spacing w:after="0" w:line="240" w:lineRule="auto"/>
              <w:jc w:val="center"/>
              <w:rPr>
                <w:rFonts w:ascii="Times New Roman" w:hAnsi="Times New Roman" w:cs="Times New Roman"/>
                <w:b/>
                <w:color w:val="000000"/>
                <w:sz w:val="24"/>
                <w:szCs w:val="24"/>
                <w:lang w:val="uk-UA" w:eastAsia="en-US"/>
              </w:rPr>
            </w:pPr>
            <w:r w:rsidRPr="00DD66AC">
              <w:rPr>
                <w:rFonts w:ascii="Times New Roman" w:hAnsi="Times New Roman" w:cs="Times New Roman"/>
                <w:b/>
                <w:color w:val="000000"/>
                <w:sz w:val="24"/>
                <w:szCs w:val="24"/>
                <w:lang w:val="uk-UA" w:eastAsia="en-US"/>
              </w:rPr>
              <w:t>90/3</w:t>
            </w:r>
            <w:r w:rsidR="00301F30" w:rsidRPr="00DD66AC">
              <w:rPr>
                <w:rFonts w:ascii="Times New Roman" w:hAnsi="Times New Roman" w:cs="Times New Roman"/>
                <w:b/>
                <w:color w:val="000000"/>
                <w:sz w:val="24"/>
                <w:szCs w:val="24"/>
                <w:lang w:val="uk-UA" w:eastAsia="en-US"/>
              </w:rPr>
              <w:t xml:space="preserve"> </w:t>
            </w:r>
            <w:proofErr w:type="spellStart"/>
            <w:r w:rsidR="00301F30" w:rsidRPr="00DD66AC">
              <w:rPr>
                <w:rFonts w:ascii="Times New Roman" w:hAnsi="Times New Roman" w:cs="Times New Roman"/>
                <w:b/>
                <w:color w:val="000000"/>
                <w:sz w:val="24"/>
                <w:szCs w:val="24"/>
                <w:lang w:val="uk-UA" w:eastAsia="en-US"/>
              </w:rPr>
              <w:t>кр</w:t>
            </w:r>
            <w:proofErr w:type="spellEnd"/>
            <w:r w:rsidR="00301F30" w:rsidRPr="00DD66AC">
              <w:rPr>
                <w:rFonts w:ascii="Times New Roman" w:hAnsi="Times New Roman" w:cs="Times New Roman"/>
                <w:b/>
                <w:color w:val="000000"/>
                <w:sz w:val="24"/>
                <w:szCs w:val="24"/>
                <w:lang w:val="uk-UA" w:eastAsia="en-US"/>
              </w:rPr>
              <w:t>.</w:t>
            </w:r>
          </w:p>
        </w:tc>
      </w:tr>
    </w:tbl>
    <w:p w14:paraId="42A1BDCC" w14:textId="77777777" w:rsidR="00301F30" w:rsidRPr="00DD66AC" w:rsidRDefault="00301F30" w:rsidP="00DD66AC">
      <w:pPr>
        <w:spacing w:after="0" w:line="240" w:lineRule="auto"/>
        <w:jc w:val="both"/>
        <w:rPr>
          <w:rFonts w:ascii="Times New Roman" w:hAnsi="Times New Roman" w:cs="Times New Roman"/>
          <w:i/>
          <w:color w:val="000000"/>
          <w:sz w:val="24"/>
          <w:szCs w:val="24"/>
          <w:lang w:val="uk-UA"/>
        </w:rPr>
      </w:pPr>
      <w:r w:rsidRPr="00DD66AC">
        <w:rPr>
          <w:rFonts w:ascii="Times New Roman" w:hAnsi="Times New Roman" w:cs="Times New Roman"/>
          <w:i/>
          <w:color w:val="000000"/>
          <w:sz w:val="24"/>
          <w:szCs w:val="24"/>
          <w:lang w:val="uk-UA"/>
        </w:rPr>
        <w:t xml:space="preserve">Підсумкова (семестрова) форма контролю – </w:t>
      </w:r>
      <w:r w:rsidR="00652A8B" w:rsidRPr="00DD66AC">
        <w:rPr>
          <w:rFonts w:ascii="Times New Roman" w:hAnsi="Times New Roman" w:cs="Times New Roman"/>
          <w:i/>
          <w:color w:val="000000"/>
          <w:sz w:val="24"/>
          <w:szCs w:val="24"/>
          <w:lang w:val="uk-UA"/>
        </w:rPr>
        <w:t>залік</w:t>
      </w:r>
      <w:r w:rsidRPr="00DD66AC">
        <w:rPr>
          <w:rFonts w:ascii="Times New Roman" w:hAnsi="Times New Roman" w:cs="Times New Roman"/>
          <w:i/>
          <w:color w:val="000000"/>
          <w:sz w:val="24"/>
          <w:szCs w:val="24"/>
          <w:lang w:val="uk-UA"/>
        </w:rPr>
        <w:t xml:space="preserve"> </w:t>
      </w:r>
    </w:p>
    <w:p w14:paraId="51FB0CB5" w14:textId="77777777" w:rsidR="00301F30" w:rsidRPr="00DD66AC" w:rsidRDefault="00301F30" w:rsidP="00DD66AC">
      <w:pPr>
        <w:spacing w:after="0" w:line="240" w:lineRule="auto"/>
        <w:rPr>
          <w:rFonts w:ascii="Times New Roman" w:hAnsi="Times New Roman" w:cs="Times New Roman"/>
          <w:b/>
          <w:caps/>
          <w:color w:val="000000"/>
          <w:sz w:val="24"/>
          <w:szCs w:val="24"/>
          <w:lang w:val="uk-UA"/>
        </w:rPr>
      </w:pPr>
    </w:p>
    <w:p w14:paraId="27234E2D"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rPr>
      </w:pPr>
      <w:r w:rsidRPr="00DD66AC">
        <w:rPr>
          <w:rFonts w:ascii="Times New Roman" w:hAnsi="Times New Roman" w:cs="Times New Roman"/>
          <w:b/>
          <w:color w:val="000000"/>
          <w:sz w:val="24"/>
          <w:szCs w:val="24"/>
          <w:lang w:val="uk-UA"/>
        </w:rPr>
        <w:t xml:space="preserve">Політика освітнього компонента </w:t>
      </w:r>
    </w:p>
    <w:p w14:paraId="107AE6B2" w14:textId="77777777" w:rsidR="00301F30" w:rsidRPr="00DD66AC" w:rsidRDefault="00301F30" w:rsidP="00DD66AC">
      <w:pPr>
        <w:spacing w:after="0" w:line="240" w:lineRule="auto"/>
        <w:jc w:val="center"/>
        <w:rPr>
          <w:rFonts w:ascii="Times New Roman" w:hAnsi="Times New Roman" w:cs="Times New Roman"/>
          <w:b/>
          <w:caps/>
          <w:color w:val="000000"/>
          <w:sz w:val="24"/>
          <w:szCs w:val="24"/>
          <w:lang w:val="uk-UA"/>
        </w:rPr>
      </w:pPr>
    </w:p>
    <w:p w14:paraId="55F1060A" w14:textId="77777777" w:rsidR="00301F30" w:rsidRPr="00DD66AC" w:rsidRDefault="00301F30" w:rsidP="00DD66AC">
      <w:pPr>
        <w:pStyle w:val="af2"/>
        <w:widowControl/>
        <w:numPr>
          <w:ilvl w:val="0"/>
          <w:numId w:val="2"/>
        </w:numPr>
        <w:autoSpaceDE/>
        <w:ind w:left="0" w:hanging="426"/>
        <w:contextualSpacing/>
        <w:jc w:val="both"/>
        <w:rPr>
          <w:color w:val="000000"/>
          <w:sz w:val="24"/>
          <w:szCs w:val="24"/>
        </w:rPr>
      </w:pPr>
      <w:r w:rsidRPr="00DD66AC">
        <w:rPr>
          <w:color w:val="000000"/>
          <w:sz w:val="24"/>
          <w:szCs w:val="24"/>
        </w:rPr>
        <w:t>Курс передбачає роботу в колективі.</w:t>
      </w:r>
    </w:p>
    <w:p w14:paraId="1A81A37F" w14:textId="77777777" w:rsidR="00301F30" w:rsidRPr="00DD66AC" w:rsidRDefault="00301F30" w:rsidP="00DD66AC">
      <w:pPr>
        <w:pStyle w:val="af2"/>
        <w:widowControl/>
        <w:numPr>
          <w:ilvl w:val="0"/>
          <w:numId w:val="2"/>
        </w:numPr>
        <w:autoSpaceDE/>
        <w:ind w:left="0" w:hanging="426"/>
        <w:contextualSpacing/>
        <w:jc w:val="both"/>
        <w:rPr>
          <w:color w:val="000000"/>
          <w:sz w:val="24"/>
          <w:szCs w:val="24"/>
        </w:rPr>
      </w:pPr>
      <w:r w:rsidRPr="00DD66AC">
        <w:rPr>
          <w:color w:val="000000"/>
          <w:sz w:val="24"/>
          <w:szCs w:val="24"/>
        </w:rPr>
        <w:t>Середовище в аудиторії є дружнім, творчим, відкритим до конструктивної критики.</w:t>
      </w:r>
    </w:p>
    <w:p w14:paraId="7A6A0E42" w14:textId="77777777" w:rsidR="00301F30" w:rsidRPr="00DD66AC" w:rsidRDefault="00301F30" w:rsidP="00DD66AC">
      <w:pPr>
        <w:numPr>
          <w:ilvl w:val="0"/>
          <w:numId w:val="4"/>
        </w:numPr>
        <w:spacing w:after="0" w:line="240" w:lineRule="auto"/>
        <w:ind w:left="0" w:hanging="426"/>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Не пропускати та не запізнюватися на заняття за розкладом.</w:t>
      </w:r>
    </w:p>
    <w:p w14:paraId="51B1F2FC" w14:textId="77777777" w:rsidR="00301F30" w:rsidRPr="00DD66AC" w:rsidRDefault="00301F30" w:rsidP="00DD66AC">
      <w:pPr>
        <w:numPr>
          <w:ilvl w:val="0"/>
          <w:numId w:val="4"/>
        </w:numPr>
        <w:spacing w:after="0" w:line="240" w:lineRule="auto"/>
        <w:ind w:left="0" w:hanging="426"/>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 xml:space="preserve">Вчасно виконувати завдання семінарів та </w:t>
      </w:r>
      <w:r w:rsidRPr="00DD66AC">
        <w:rPr>
          <w:rFonts w:ascii="Times New Roman" w:hAnsi="Times New Roman" w:cs="Times New Roman"/>
          <w:sz w:val="24"/>
          <w:szCs w:val="24"/>
          <w:lang w:val="uk-UA"/>
        </w:rPr>
        <w:t xml:space="preserve">завдань </w:t>
      </w:r>
      <w:r w:rsidRPr="00DD66AC">
        <w:rPr>
          <w:rFonts w:ascii="Times New Roman" w:hAnsi="Times New Roman" w:cs="Times New Roman"/>
          <w:color w:val="000000"/>
          <w:sz w:val="24"/>
          <w:szCs w:val="24"/>
          <w:lang w:val="uk-UA"/>
        </w:rPr>
        <w:t>самостійної роботи;</w:t>
      </w:r>
    </w:p>
    <w:p w14:paraId="32C394E0" w14:textId="77777777" w:rsidR="00301F30" w:rsidRPr="00DD66AC" w:rsidRDefault="00301F30" w:rsidP="00DD66AC">
      <w:pPr>
        <w:numPr>
          <w:ilvl w:val="0"/>
          <w:numId w:val="4"/>
        </w:numPr>
        <w:spacing w:after="0" w:line="240" w:lineRule="auto"/>
        <w:ind w:left="0" w:hanging="426"/>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Вчасно та самостійно виконувати контрольні завдання</w:t>
      </w:r>
    </w:p>
    <w:p w14:paraId="14331B5C" w14:textId="77777777" w:rsidR="00301F30" w:rsidRPr="00DD66AC" w:rsidRDefault="00301F30" w:rsidP="00DD66AC">
      <w:pPr>
        <w:numPr>
          <w:ilvl w:val="0"/>
          <w:numId w:val="4"/>
        </w:numPr>
        <w:spacing w:after="0" w:line="240" w:lineRule="auto"/>
        <w:ind w:left="0" w:hanging="426"/>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Під час роботи над завданнями не допустимо порушення академічної доброчесності: при використанні інтернет-ресурсів та інших джерел інформації здобувач повинен вказати джерело, використане під час виконання завдання.</w:t>
      </w:r>
    </w:p>
    <w:p w14:paraId="07AD64ED" w14:textId="77777777" w:rsidR="00301F30" w:rsidRPr="00DD66AC" w:rsidRDefault="00301F30" w:rsidP="00DD66AC">
      <w:pPr>
        <w:spacing w:after="0" w:line="240" w:lineRule="auto"/>
        <w:jc w:val="both"/>
        <w:rPr>
          <w:rFonts w:ascii="Times New Roman" w:hAnsi="Times New Roman" w:cs="Times New Roman"/>
          <w:color w:val="000000"/>
          <w:sz w:val="24"/>
          <w:szCs w:val="24"/>
          <w:lang w:val="uk-UA"/>
        </w:rPr>
      </w:pPr>
    </w:p>
    <w:p w14:paraId="22059D09" w14:textId="77777777" w:rsidR="00301F30" w:rsidRPr="00DD66AC" w:rsidRDefault="00301F30" w:rsidP="00DD66AC">
      <w:pPr>
        <w:spacing w:after="0" w:line="240" w:lineRule="auto"/>
        <w:jc w:val="center"/>
        <w:rPr>
          <w:rFonts w:ascii="Times New Roman" w:hAnsi="Times New Roman" w:cs="Times New Roman"/>
          <w:b/>
          <w:color w:val="000000"/>
          <w:sz w:val="24"/>
          <w:szCs w:val="24"/>
          <w:lang w:val="uk-UA"/>
        </w:rPr>
      </w:pPr>
      <w:r w:rsidRPr="00DD66AC">
        <w:rPr>
          <w:rFonts w:ascii="Times New Roman" w:hAnsi="Times New Roman" w:cs="Times New Roman"/>
          <w:b/>
          <w:color w:val="000000"/>
          <w:sz w:val="24"/>
          <w:szCs w:val="24"/>
          <w:lang w:val="uk-UA"/>
        </w:rPr>
        <w:t>Структура освітнього компонента</w:t>
      </w:r>
    </w:p>
    <w:p w14:paraId="4C6619F1" w14:textId="77777777" w:rsidR="00301F30" w:rsidRPr="00DD66AC" w:rsidRDefault="00301F30" w:rsidP="00DD66AC">
      <w:pPr>
        <w:spacing w:after="0" w:line="240" w:lineRule="auto"/>
        <w:jc w:val="center"/>
        <w:rPr>
          <w:rFonts w:ascii="Times New Roman" w:hAnsi="Times New Roman" w:cs="Times New Roman"/>
          <w:b/>
          <w:caps/>
          <w:color w:val="000000"/>
          <w:sz w:val="24"/>
          <w:szCs w:val="24"/>
          <w:lang w:val="uk-UA"/>
        </w:rPr>
      </w:pPr>
    </w:p>
    <w:tbl>
      <w:tblPr>
        <w:tblStyle w:val="af5"/>
        <w:tblW w:w="10031" w:type="dxa"/>
        <w:tblLook w:val="04A0" w:firstRow="1" w:lastRow="0" w:firstColumn="1" w:lastColumn="0" w:noHBand="0" w:noVBand="1"/>
      </w:tblPr>
      <w:tblGrid>
        <w:gridCol w:w="3810"/>
        <w:gridCol w:w="708"/>
        <w:gridCol w:w="867"/>
        <w:gridCol w:w="825"/>
        <w:gridCol w:w="1235"/>
        <w:gridCol w:w="2586"/>
      </w:tblGrid>
      <w:tr w:rsidR="00301F30" w:rsidRPr="00DD66AC" w14:paraId="2D06FD97"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E0AD2"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Перелік тем (модулів)</w:t>
            </w:r>
          </w:p>
        </w:tc>
        <w:tc>
          <w:tcPr>
            <w:tcW w:w="36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1CCB7"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кіЛЬКІСТЬ ГОДИН</w:t>
            </w:r>
          </w:p>
          <w:p w14:paraId="2E476BB0"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ДЕННА ФОРМА</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B054D"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рЕКОМЕНДОВАНА ЛІТЕРАТУРА</w:t>
            </w:r>
          </w:p>
        </w:tc>
      </w:tr>
      <w:tr w:rsidR="00301F30" w:rsidRPr="00DD66AC" w14:paraId="3DA4CDA2"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608D" w14:textId="77777777" w:rsidR="00301F30" w:rsidRPr="00DD66AC" w:rsidRDefault="00301F30" w:rsidP="00DD66AC">
            <w:pPr>
              <w:jc w:val="center"/>
              <w:rPr>
                <w:rFonts w:ascii="Times New Roman" w:hAnsi="Times New Roman" w:cs="Times New Roman"/>
                <w:b/>
                <w:caps/>
                <w:color w:val="000000"/>
                <w:sz w:val="24"/>
                <w:szCs w:val="24"/>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3BAC6"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Л</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0DE3A"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пр</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14:paraId="366A23EF"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ср</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16437" w14:textId="77777777" w:rsidR="00301F30" w:rsidRPr="00DD66AC" w:rsidRDefault="00301F30" w:rsidP="00DD66AC">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всього</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E4408" w14:textId="77777777" w:rsidR="00301F30" w:rsidRPr="00DD66AC" w:rsidRDefault="00301F30" w:rsidP="00DD66AC">
            <w:pPr>
              <w:jc w:val="center"/>
              <w:rPr>
                <w:rFonts w:ascii="Times New Roman" w:hAnsi="Times New Roman" w:cs="Times New Roman"/>
                <w:b/>
                <w:caps/>
                <w:color w:val="000000"/>
                <w:sz w:val="24"/>
                <w:szCs w:val="24"/>
                <w:lang w:val="uk-UA"/>
              </w:rPr>
            </w:pPr>
          </w:p>
        </w:tc>
      </w:tr>
      <w:tr w:rsidR="00BA49AA" w:rsidRPr="00DD66AC" w14:paraId="49AD1A48" w14:textId="77777777" w:rsidTr="00494EC7">
        <w:tc>
          <w:tcPr>
            <w:tcW w:w="100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19AD0" w14:textId="77777777" w:rsidR="00BA49AA" w:rsidRPr="00BA49AA" w:rsidRDefault="00BA49AA" w:rsidP="00BA49AA">
            <w:pPr>
              <w:jc w:val="center"/>
              <w:rPr>
                <w:rFonts w:ascii="Times New Roman" w:eastAsia="Times New Roman" w:hAnsi="Times New Roman" w:cs="Times New Roman"/>
                <w:b/>
                <w:sz w:val="24"/>
                <w:szCs w:val="24"/>
                <w:lang w:val="uk-UA" w:eastAsia="en-US"/>
              </w:rPr>
            </w:pPr>
            <w:r w:rsidRPr="00BA49AA">
              <w:rPr>
                <w:rFonts w:ascii="Times New Roman" w:hAnsi="Times New Roman" w:cs="Times New Roman"/>
                <w:b/>
                <w:bCs/>
                <w:sz w:val="24"/>
                <w:szCs w:val="24"/>
                <w:lang w:val="uk-UA"/>
              </w:rPr>
              <w:t>Модуль 1.</w:t>
            </w:r>
            <w:r w:rsidRPr="00BA49AA">
              <w:rPr>
                <w:rFonts w:ascii="Times New Roman" w:eastAsia="Times New Roman" w:hAnsi="Times New Roman" w:cs="Times New Roman"/>
                <w:b/>
                <w:sz w:val="24"/>
                <w:szCs w:val="24"/>
                <w:lang w:val="uk-UA" w:eastAsia="en-US"/>
              </w:rPr>
              <w:t xml:space="preserve"> </w:t>
            </w:r>
            <w:r w:rsidRPr="00BA49AA">
              <w:rPr>
                <w:rFonts w:ascii="Times New Roman" w:eastAsiaTheme="minorHAnsi" w:hAnsi="Times New Roman" w:cs="Times New Roman"/>
                <w:b/>
                <w:sz w:val="24"/>
                <w:szCs w:val="24"/>
                <w:lang w:val="uk-UA" w:eastAsia="en-US"/>
              </w:rPr>
              <w:t>Критичне мислення в інтелектуальній діяльності юриста</w:t>
            </w:r>
          </w:p>
          <w:p w14:paraId="7F4D0B07" w14:textId="77777777" w:rsidR="00BA49AA" w:rsidRPr="00BA49AA" w:rsidRDefault="00BA49AA" w:rsidP="00BA49AA">
            <w:pPr>
              <w:jc w:val="center"/>
              <w:rPr>
                <w:rFonts w:ascii="Times New Roman" w:hAnsi="Times New Roman" w:cs="Times New Roman"/>
                <w:b/>
                <w:caps/>
                <w:color w:val="000000"/>
                <w:sz w:val="24"/>
                <w:szCs w:val="24"/>
                <w:lang w:val="uk-UA"/>
              </w:rPr>
            </w:pPr>
          </w:p>
        </w:tc>
      </w:tr>
      <w:tr w:rsidR="00670A18" w:rsidRPr="00DD66AC" w14:paraId="463EDA11"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6170C" w14:textId="77777777" w:rsidR="00670A18" w:rsidRPr="00BA49AA" w:rsidRDefault="00BA49AA" w:rsidP="00670A18">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Тема 1. Вступ в навчальну  дисципліну.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E781"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3DF90"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2EE4446C"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B26E"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6C9F7" w14:textId="77777777" w:rsidR="00670A18" w:rsidRDefault="00670A18" w:rsidP="00670A18">
            <w:pPr>
              <w:jc w:val="center"/>
            </w:pPr>
            <w:r w:rsidRPr="003F42D4">
              <w:rPr>
                <w:rFonts w:ascii="Times New Roman" w:hAnsi="Times New Roman" w:cs="Times New Roman"/>
                <w:b/>
                <w:caps/>
                <w:color w:val="000000"/>
                <w:sz w:val="24"/>
                <w:szCs w:val="24"/>
                <w:lang w:val="uk-UA"/>
              </w:rPr>
              <w:t>1-25</w:t>
            </w:r>
          </w:p>
        </w:tc>
      </w:tr>
      <w:tr w:rsidR="00670A18" w:rsidRPr="00DD66AC" w14:paraId="6339D7FE"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08B59" w14:textId="77777777" w:rsidR="00670A18" w:rsidRPr="00BA49AA" w:rsidRDefault="00BA49AA" w:rsidP="00670A18">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Тема 2. Критичне мислення як логічна рефлексія.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ED8FB"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6F490"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6021415B"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2270"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70F7B" w14:textId="77777777" w:rsidR="00670A18" w:rsidRDefault="00670A18" w:rsidP="00670A18">
            <w:pPr>
              <w:jc w:val="center"/>
            </w:pPr>
            <w:r w:rsidRPr="003F42D4">
              <w:rPr>
                <w:rFonts w:ascii="Times New Roman" w:hAnsi="Times New Roman" w:cs="Times New Roman"/>
                <w:b/>
                <w:caps/>
                <w:color w:val="000000"/>
                <w:sz w:val="24"/>
                <w:szCs w:val="24"/>
                <w:lang w:val="uk-UA"/>
              </w:rPr>
              <w:t>1-25</w:t>
            </w:r>
          </w:p>
        </w:tc>
      </w:tr>
      <w:tr w:rsidR="00670A18" w:rsidRPr="00DD66AC" w14:paraId="72D557EA"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02435" w14:textId="77777777" w:rsidR="00670A18" w:rsidRPr="00BA49AA" w:rsidRDefault="00BA49AA" w:rsidP="00670A18">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3. Понятійний апарат міркувань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9E58A"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A245" w14:textId="77777777" w:rsidR="00670A18" w:rsidRPr="00DD66AC" w:rsidRDefault="00670A18" w:rsidP="00670A18">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77690150"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44883"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732D" w14:textId="77777777" w:rsidR="00670A18" w:rsidRDefault="00670A18" w:rsidP="00670A18">
            <w:pPr>
              <w:jc w:val="center"/>
            </w:pPr>
            <w:r w:rsidRPr="003F42D4">
              <w:rPr>
                <w:rFonts w:ascii="Times New Roman" w:hAnsi="Times New Roman" w:cs="Times New Roman"/>
                <w:b/>
                <w:caps/>
                <w:color w:val="000000"/>
                <w:sz w:val="24"/>
                <w:szCs w:val="24"/>
                <w:lang w:val="uk-UA"/>
              </w:rPr>
              <w:t>1-25</w:t>
            </w:r>
          </w:p>
        </w:tc>
      </w:tr>
      <w:tr w:rsidR="00670A18" w:rsidRPr="00DD66AC" w14:paraId="43E76114"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AB2A7" w14:textId="77777777" w:rsidR="00670A18" w:rsidRPr="00BA49AA" w:rsidRDefault="00BA49AA" w:rsidP="00670A18">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4. Судження як форма мислення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49A3E"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E13D1"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232B03DB"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B49C"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0AC85" w14:textId="77777777" w:rsidR="00670A18" w:rsidRDefault="00670A18" w:rsidP="00670A18">
            <w:pPr>
              <w:jc w:val="center"/>
            </w:pPr>
            <w:r w:rsidRPr="003F42D4">
              <w:rPr>
                <w:rFonts w:ascii="Times New Roman" w:hAnsi="Times New Roman" w:cs="Times New Roman"/>
                <w:b/>
                <w:caps/>
                <w:color w:val="000000"/>
                <w:sz w:val="24"/>
                <w:szCs w:val="24"/>
                <w:lang w:val="uk-UA"/>
              </w:rPr>
              <w:t>1-25</w:t>
            </w:r>
          </w:p>
        </w:tc>
      </w:tr>
      <w:tr w:rsidR="00670A18" w:rsidRPr="00DD66AC" w14:paraId="7393D901"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41249" w14:textId="77777777" w:rsidR="00670A18" w:rsidRPr="00BA49AA" w:rsidRDefault="00BA49AA" w:rsidP="00BA49AA">
            <w:pPr>
              <w:jc w:val="both"/>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5. Критичний аналіз юридичних текстів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4213"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BEA6"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7413C7C9"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4FEC"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EBC6" w14:textId="77777777" w:rsidR="00670A18" w:rsidRDefault="00670A18" w:rsidP="00670A18">
            <w:pPr>
              <w:jc w:val="center"/>
            </w:pPr>
            <w:r w:rsidRPr="003F42D4">
              <w:rPr>
                <w:rFonts w:ascii="Times New Roman" w:hAnsi="Times New Roman" w:cs="Times New Roman"/>
                <w:b/>
                <w:caps/>
                <w:color w:val="000000"/>
                <w:sz w:val="24"/>
                <w:szCs w:val="24"/>
                <w:lang w:val="uk-UA"/>
              </w:rPr>
              <w:t>1-25</w:t>
            </w:r>
          </w:p>
        </w:tc>
      </w:tr>
      <w:tr w:rsidR="00BA49AA" w:rsidRPr="00DD66AC" w14:paraId="27F3F28C"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8DF8C" w14:textId="77777777" w:rsidR="00BA49AA" w:rsidRPr="00BA49AA" w:rsidRDefault="00BA49AA" w:rsidP="00BA49AA">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6. Особливості символічної логіки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ABCB" w14:textId="77777777" w:rsidR="00BA49AA"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F4B7B" w14:textId="77777777" w:rsidR="00BA49AA"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4DDFAB7D" w14:textId="77777777" w:rsidR="00BA49AA"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2B347" w14:textId="77777777" w:rsidR="00BA49AA"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6E9B" w14:textId="77777777" w:rsidR="00BA49AA" w:rsidRPr="003F42D4" w:rsidRDefault="00117562" w:rsidP="00670A18">
            <w:pPr>
              <w:jc w:val="center"/>
              <w:rPr>
                <w:rFonts w:ascii="Times New Roman" w:hAnsi="Times New Roman" w:cs="Times New Roman"/>
                <w:b/>
                <w:caps/>
                <w:color w:val="000000"/>
                <w:sz w:val="24"/>
                <w:szCs w:val="24"/>
                <w:lang w:val="uk-UA"/>
              </w:rPr>
            </w:pPr>
            <w:r w:rsidRPr="003F42D4">
              <w:rPr>
                <w:rFonts w:ascii="Times New Roman" w:hAnsi="Times New Roman" w:cs="Times New Roman"/>
                <w:b/>
                <w:caps/>
                <w:color w:val="000000"/>
                <w:sz w:val="24"/>
                <w:szCs w:val="24"/>
                <w:lang w:val="uk-UA"/>
              </w:rPr>
              <w:t>1-25</w:t>
            </w:r>
          </w:p>
        </w:tc>
      </w:tr>
      <w:tr w:rsidR="00670A18" w:rsidRPr="00DD66AC" w14:paraId="0CCB73FD"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CAE37" w14:textId="77777777" w:rsidR="00670A18" w:rsidRPr="00DD66AC" w:rsidRDefault="00670A18" w:rsidP="00670A18">
            <w:pPr>
              <w:rPr>
                <w:rFonts w:ascii="Times New Roman" w:hAnsi="Times New Roman" w:cs="Times New Roman"/>
                <w:bCs/>
                <w:sz w:val="24"/>
                <w:szCs w:val="24"/>
                <w:lang w:val="uk-UA"/>
              </w:rPr>
            </w:pPr>
            <w:r>
              <w:rPr>
                <w:rFonts w:ascii="Times New Roman" w:hAnsi="Times New Roman" w:cs="Times New Roman"/>
                <w:bCs/>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45589"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12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255A4"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10</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634C4B91"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40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BF576"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62</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4660A" w14:textId="77777777" w:rsidR="00670A18" w:rsidRPr="00DD66AC" w:rsidRDefault="00670A18" w:rsidP="00670A18">
            <w:pPr>
              <w:jc w:val="center"/>
              <w:rPr>
                <w:rFonts w:ascii="Times New Roman" w:hAnsi="Times New Roman" w:cs="Times New Roman"/>
                <w:b/>
                <w:caps/>
                <w:color w:val="000000"/>
                <w:sz w:val="24"/>
                <w:szCs w:val="24"/>
                <w:lang w:val="uk-UA"/>
              </w:rPr>
            </w:pPr>
          </w:p>
        </w:tc>
      </w:tr>
      <w:tr w:rsidR="00117562" w:rsidRPr="00DD66AC" w14:paraId="0295642D" w14:textId="77777777" w:rsidTr="004B20B1">
        <w:tc>
          <w:tcPr>
            <w:tcW w:w="100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D747E" w14:textId="77777777" w:rsidR="00117562" w:rsidRPr="00117562" w:rsidRDefault="00117562" w:rsidP="00117562">
            <w:pPr>
              <w:jc w:val="center"/>
              <w:rPr>
                <w:rFonts w:ascii="Times New Roman" w:eastAsiaTheme="minorHAnsi" w:hAnsi="Times New Roman" w:cs="Times New Roman"/>
                <w:b/>
                <w:sz w:val="24"/>
                <w:szCs w:val="24"/>
                <w:lang w:val="uk-UA" w:eastAsia="en-US"/>
              </w:rPr>
            </w:pPr>
            <w:r w:rsidRPr="00117562">
              <w:rPr>
                <w:rFonts w:ascii="Times New Roman" w:hAnsi="Times New Roman" w:cs="Times New Roman"/>
                <w:b/>
                <w:bCs/>
                <w:sz w:val="24"/>
                <w:szCs w:val="24"/>
                <w:lang w:val="uk-UA"/>
              </w:rPr>
              <w:t xml:space="preserve">Модуль 2. </w:t>
            </w:r>
            <w:r w:rsidRPr="00117562">
              <w:rPr>
                <w:rFonts w:ascii="Times New Roman" w:eastAsiaTheme="minorHAnsi" w:hAnsi="Times New Roman" w:cs="Times New Roman"/>
                <w:b/>
                <w:sz w:val="24"/>
                <w:szCs w:val="24"/>
                <w:lang w:val="uk-UA" w:eastAsia="en-US"/>
              </w:rPr>
              <w:t>Аналітичне мислення у вирішенні юридичних завдань</w:t>
            </w:r>
          </w:p>
          <w:p w14:paraId="0EDAFFD6" w14:textId="77777777" w:rsidR="00117562" w:rsidRPr="00117562" w:rsidRDefault="00117562" w:rsidP="00117562">
            <w:pPr>
              <w:jc w:val="center"/>
              <w:rPr>
                <w:rFonts w:ascii="Times New Roman" w:hAnsi="Times New Roman" w:cs="Times New Roman"/>
                <w:b/>
                <w:caps/>
                <w:color w:val="000000"/>
                <w:sz w:val="24"/>
                <w:szCs w:val="24"/>
                <w:lang w:val="uk-UA"/>
              </w:rPr>
            </w:pPr>
          </w:p>
        </w:tc>
      </w:tr>
      <w:tr w:rsidR="00670A18" w:rsidRPr="00DD66AC" w14:paraId="5CEECE6F"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0C500" w14:textId="77777777" w:rsidR="00670A18" w:rsidRPr="00117562" w:rsidRDefault="00117562" w:rsidP="00117562">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lastRenderedPageBreak/>
              <w:t xml:space="preserve">Тема 7. Аналітичні методи виявлення закономірностей на основі фактичних даних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262C0"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330BF" w14:textId="77777777" w:rsidR="00670A18" w:rsidRPr="00DD66AC" w:rsidRDefault="00670A18" w:rsidP="00670A18">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59C1F6C9"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57057" w14:textId="77777777" w:rsidR="00670A18" w:rsidRPr="00DD66AC" w:rsidRDefault="00117562" w:rsidP="00670A18">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5BA0" w14:textId="77777777" w:rsidR="00670A18" w:rsidRPr="00DD66AC" w:rsidRDefault="00117562"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1-25</w:t>
            </w:r>
          </w:p>
        </w:tc>
      </w:tr>
      <w:tr w:rsidR="00117562" w:rsidRPr="00DD66AC" w14:paraId="0E0A05FF"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25E57" w14:textId="77777777" w:rsidR="00117562" w:rsidRPr="00117562" w:rsidRDefault="00117562" w:rsidP="00117562">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8. Засоби аналітики у вирішенні юридичних проблем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01E0"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6D927"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0A055A6E"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AD65A"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DEA80" w14:textId="77777777" w:rsidR="00117562" w:rsidRDefault="00117562" w:rsidP="00117562">
            <w:pPr>
              <w:jc w:val="center"/>
            </w:pPr>
            <w:r w:rsidRPr="007F15FE">
              <w:rPr>
                <w:rFonts w:ascii="Times New Roman" w:hAnsi="Times New Roman" w:cs="Times New Roman"/>
                <w:b/>
                <w:caps/>
                <w:color w:val="000000"/>
                <w:sz w:val="24"/>
                <w:szCs w:val="24"/>
                <w:lang w:val="uk-UA"/>
              </w:rPr>
              <w:t>1-25</w:t>
            </w:r>
          </w:p>
        </w:tc>
      </w:tr>
      <w:tr w:rsidR="00117562" w:rsidRPr="00DD66AC" w14:paraId="32E6B214"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C4C8" w14:textId="77777777" w:rsidR="00117562" w:rsidRPr="00117562" w:rsidRDefault="00117562" w:rsidP="00117562">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Тема 9. Критичний аналіз умовиводів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DE886"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E3B8A"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3E9EF553"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642F9"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31CA" w14:textId="77777777" w:rsidR="00117562" w:rsidRDefault="00117562" w:rsidP="00117562">
            <w:pPr>
              <w:jc w:val="center"/>
            </w:pPr>
            <w:r w:rsidRPr="007F15FE">
              <w:rPr>
                <w:rFonts w:ascii="Times New Roman" w:hAnsi="Times New Roman" w:cs="Times New Roman"/>
                <w:b/>
                <w:caps/>
                <w:color w:val="000000"/>
                <w:sz w:val="24"/>
                <w:szCs w:val="24"/>
                <w:lang w:val="uk-UA"/>
              </w:rPr>
              <w:t>1-25</w:t>
            </w:r>
          </w:p>
        </w:tc>
      </w:tr>
      <w:tr w:rsidR="00117562" w:rsidRPr="00DD66AC" w14:paraId="7FC8B87E"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A7CBC" w14:textId="77777777" w:rsidR="00117562" w:rsidRPr="00117562" w:rsidRDefault="00117562" w:rsidP="00117562">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10. Оцінка </w:t>
            </w:r>
            <w:proofErr w:type="spellStart"/>
            <w:r w:rsidRPr="00117562">
              <w:rPr>
                <w:rFonts w:ascii="Times New Roman" w:eastAsiaTheme="minorHAnsi" w:hAnsi="Times New Roman" w:cs="Times New Roman"/>
                <w:sz w:val="24"/>
                <w:szCs w:val="24"/>
                <w:lang w:val="uk-UA" w:eastAsia="en-US"/>
              </w:rPr>
              <w:t>аргументативного</w:t>
            </w:r>
            <w:proofErr w:type="spellEnd"/>
            <w:r w:rsidRPr="00117562">
              <w:rPr>
                <w:rFonts w:ascii="Times New Roman" w:eastAsiaTheme="minorHAnsi" w:hAnsi="Times New Roman" w:cs="Times New Roman"/>
                <w:sz w:val="24"/>
                <w:szCs w:val="24"/>
                <w:lang w:val="uk-UA" w:eastAsia="en-US"/>
              </w:rPr>
              <w:t xml:space="preserve"> дискурсу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01F79"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435F"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7BF941E4"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B261"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4F21A" w14:textId="77777777" w:rsidR="00117562" w:rsidRDefault="00117562" w:rsidP="00117562">
            <w:pPr>
              <w:jc w:val="center"/>
            </w:pPr>
            <w:r w:rsidRPr="007F15FE">
              <w:rPr>
                <w:rFonts w:ascii="Times New Roman" w:hAnsi="Times New Roman" w:cs="Times New Roman"/>
                <w:b/>
                <w:caps/>
                <w:color w:val="000000"/>
                <w:sz w:val="24"/>
                <w:szCs w:val="24"/>
                <w:lang w:val="uk-UA"/>
              </w:rPr>
              <w:t>1-25</w:t>
            </w:r>
          </w:p>
        </w:tc>
      </w:tr>
      <w:tr w:rsidR="00117562" w:rsidRPr="00DD66AC" w14:paraId="64F7F9B0"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AACF0" w14:textId="77777777" w:rsidR="00117562" w:rsidRPr="00117562" w:rsidRDefault="00117562" w:rsidP="00117562">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11. Особливості правової комунікації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95411"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0B0F"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04B41419"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A7CD" w14:textId="77777777" w:rsidR="00117562" w:rsidRPr="00DD66AC" w:rsidRDefault="00117562" w:rsidP="0011756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91719" w14:textId="77777777" w:rsidR="00117562" w:rsidRDefault="00117562" w:rsidP="00117562">
            <w:pPr>
              <w:jc w:val="center"/>
            </w:pPr>
            <w:r w:rsidRPr="007F15FE">
              <w:rPr>
                <w:rFonts w:ascii="Times New Roman" w:hAnsi="Times New Roman" w:cs="Times New Roman"/>
                <w:b/>
                <w:caps/>
                <w:color w:val="000000"/>
                <w:sz w:val="24"/>
                <w:szCs w:val="24"/>
                <w:lang w:val="uk-UA"/>
              </w:rPr>
              <w:t>1-25</w:t>
            </w:r>
          </w:p>
        </w:tc>
      </w:tr>
      <w:tr w:rsidR="00670A18" w:rsidRPr="00DD66AC" w14:paraId="7F90571E"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2CC73" w14:textId="77777777" w:rsidR="00670A18" w:rsidRPr="00DD66AC" w:rsidRDefault="00670A18" w:rsidP="00670A18">
            <w:pPr>
              <w:jc w:val="both"/>
              <w:rPr>
                <w:rFonts w:ascii="Times New Roman" w:hAnsi="Times New Roman" w:cs="Times New Roman"/>
                <w:bCs/>
                <w:sz w:val="24"/>
                <w:szCs w:val="24"/>
                <w:lang w:val="uk-UA"/>
              </w:rPr>
            </w:pPr>
            <w:r>
              <w:rPr>
                <w:rFonts w:ascii="Times New Roman" w:hAnsi="Times New Roman" w:cs="Times New Roman"/>
                <w:bCs/>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26C0"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10</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7ED3"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8</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63C72DDB"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10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71627" w14:textId="77777777" w:rsidR="00670A18" w:rsidRPr="00DD66AC" w:rsidRDefault="00670A18" w:rsidP="00670A18">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28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9D014" w14:textId="77777777" w:rsidR="00670A18" w:rsidRPr="00DD66AC" w:rsidRDefault="00670A18" w:rsidP="00670A18">
            <w:pPr>
              <w:jc w:val="center"/>
              <w:rPr>
                <w:rFonts w:ascii="Times New Roman" w:hAnsi="Times New Roman" w:cs="Times New Roman"/>
                <w:b/>
                <w:caps/>
                <w:color w:val="000000"/>
                <w:sz w:val="24"/>
                <w:szCs w:val="24"/>
                <w:lang w:val="uk-UA"/>
              </w:rPr>
            </w:pPr>
          </w:p>
        </w:tc>
      </w:tr>
      <w:tr w:rsidR="00670A18" w:rsidRPr="00DD66AC" w14:paraId="6218F3C7"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2184" w14:textId="77777777" w:rsidR="00670A18" w:rsidRPr="00DD66AC" w:rsidRDefault="00670A18" w:rsidP="00670A18">
            <w:pPr>
              <w:rPr>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1BC77" w14:textId="77777777" w:rsidR="00670A18" w:rsidRPr="00DD66AC" w:rsidRDefault="00670A18" w:rsidP="00670A18">
            <w:pPr>
              <w:rPr>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F034" w14:textId="77777777" w:rsidR="00670A18" w:rsidRPr="00DD66AC" w:rsidRDefault="00670A18" w:rsidP="00670A18">
            <w:pPr>
              <w:rPr>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14:paraId="3E26E5F7" w14:textId="77777777" w:rsidR="00670A18" w:rsidRPr="00DD66AC" w:rsidRDefault="00670A18" w:rsidP="00670A18">
            <w:pPr>
              <w:rPr>
                <w:lang w:val="uk-UA"/>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0FDEF" w14:textId="77777777" w:rsidR="00670A18" w:rsidRPr="00DD66AC" w:rsidRDefault="00670A18" w:rsidP="00670A18">
            <w:pPr>
              <w:rPr>
                <w:lang w:val="uk-UA"/>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A56C" w14:textId="77777777" w:rsidR="00670A18" w:rsidRPr="00DD66AC" w:rsidRDefault="00670A18" w:rsidP="00670A18">
            <w:pPr>
              <w:rPr>
                <w:lang w:val="uk-UA"/>
              </w:rPr>
            </w:pPr>
          </w:p>
        </w:tc>
      </w:tr>
      <w:tr w:rsidR="00670A18" w:rsidRPr="00DD66AC" w14:paraId="1524A7F2" w14:textId="77777777" w:rsidTr="004F3AEB">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D076F" w14:textId="77777777" w:rsidR="00670A18" w:rsidRPr="00DD66AC" w:rsidRDefault="00670A18" w:rsidP="00670A18">
            <w:pPr>
              <w:rPr>
                <w:rFonts w:ascii="Times New Roman" w:hAnsi="Times New Roman" w:cs="Times New Roman"/>
                <w:b/>
                <w:sz w:val="24"/>
                <w:szCs w:val="24"/>
                <w:lang w:val="uk-UA"/>
              </w:rPr>
            </w:pPr>
            <w:r w:rsidRPr="00DD66AC">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32DFB" w14:textId="77777777" w:rsidR="00670A18" w:rsidRPr="00DD66AC" w:rsidRDefault="00670A18" w:rsidP="00670A18">
            <w:pPr>
              <w:jc w:val="center"/>
              <w:rPr>
                <w:rFonts w:ascii="Times New Roman" w:hAnsi="Times New Roman" w:cs="Times New Roman"/>
                <w:b/>
                <w:caps/>
                <w:sz w:val="24"/>
                <w:szCs w:val="24"/>
                <w:lang w:val="uk-UA"/>
              </w:rPr>
            </w:pPr>
            <w:r w:rsidRPr="00DD66AC">
              <w:rPr>
                <w:rFonts w:ascii="Times New Roman" w:hAnsi="Times New Roman" w:cs="Times New Roman"/>
                <w:b/>
                <w:caps/>
                <w:sz w:val="24"/>
                <w:szCs w:val="24"/>
                <w:lang w:val="uk-UA"/>
              </w:rPr>
              <w:t>22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7A504" w14:textId="77777777" w:rsidR="00670A18" w:rsidRPr="00DD66AC" w:rsidRDefault="00670A18" w:rsidP="00670A18">
            <w:pPr>
              <w:jc w:val="center"/>
              <w:rPr>
                <w:rFonts w:ascii="Times New Roman" w:hAnsi="Times New Roman" w:cs="Times New Roman"/>
                <w:b/>
                <w:caps/>
                <w:sz w:val="24"/>
                <w:szCs w:val="24"/>
                <w:lang w:val="uk-UA"/>
              </w:rPr>
            </w:pPr>
            <w:r w:rsidRPr="00DD66AC">
              <w:rPr>
                <w:rFonts w:ascii="Times New Roman" w:hAnsi="Times New Roman" w:cs="Times New Roman"/>
                <w:b/>
                <w:caps/>
                <w:sz w:val="24"/>
                <w:szCs w:val="24"/>
                <w:lang w:val="uk-UA"/>
              </w:rPr>
              <w:t>18</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14:paraId="2A725216" w14:textId="77777777" w:rsidR="00670A18" w:rsidRPr="00DD66AC" w:rsidRDefault="00670A18" w:rsidP="00670A18">
            <w:pPr>
              <w:jc w:val="center"/>
              <w:rPr>
                <w:rFonts w:ascii="Times New Roman" w:hAnsi="Times New Roman" w:cs="Times New Roman"/>
                <w:b/>
                <w:caps/>
                <w:sz w:val="24"/>
                <w:szCs w:val="24"/>
                <w:lang w:val="uk-UA"/>
              </w:rPr>
            </w:pPr>
            <w:r w:rsidRPr="00DD66AC">
              <w:rPr>
                <w:rFonts w:ascii="Times New Roman" w:hAnsi="Times New Roman" w:cs="Times New Roman"/>
                <w:b/>
                <w:caps/>
                <w:sz w:val="24"/>
                <w:szCs w:val="24"/>
                <w:lang w:val="uk-UA"/>
              </w:rPr>
              <w:t>50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3E257" w14:textId="77777777" w:rsidR="00670A18" w:rsidRPr="00DD66AC" w:rsidRDefault="00670A18" w:rsidP="00670A18">
            <w:pPr>
              <w:jc w:val="center"/>
              <w:rPr>
                <w:rFonts w:ascii="Times New Roman" w:hAnsi="Times New Roman" w:cs="Times New Roman"/>
                <w:b/>
                <w:caps/>
                <w:sz w:val="24"/>
                <w:szCs w:val="24"/>
                <w:lang w:val="uk-UA"/>
              </w:rPr>
            </w:pPr>
            <w:r w:rsidRPr="00DD66AC">
              <w:rPr>
                <w:rFonts w:ascii="Times New Roman" w:hAnsi="Times New Roman" w:cs="Times New Roman"/>
                <w:b/>
                <w:caps/>
                <w:sz w:val="24"/>
                <w:szCs w:val="24"/>
                <w:lang w:val="uk-UA"/>
              </w:rPr>
              <w:t>90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F2754" w14:textId="77777777" w:rsidR="00670A18" w:rsidRPr="00DD66AC" w:rsidRDefault="00670A18" w:rsidP="00670A18">
            <w:pPr>
              <w:jc w:val="center"/>
              <w:rPr>
                <w:rFonts w:ascii="Times New Roman" w:hAnsi="Times New Roman" w:cs="Times New Roman"/>
                <w:b/>
                <w:caps/>
                <w:color w:val="00B050"/>
                <w:sz w:val="24"/>
                <w:szCs w:val="24"/>
                <w:lang w:val="uk-UA"/>
              </w:rPr>
            </w:pPr>
          </w:p>
        </w:tc>
      </w:tr>
    </w:tbl>
    <w:p w14:paraId="3A4BAE01" w14:textId="77777777" w:rsidR="00301F30" w:rsidRPr="00DD66AC" w:rsidRDefault="00301F30" w:rsidP="00DD66AC">
      <w:pPr>
        <w:spacing w:after="0" w:line="240" w:lineRule="auto"/>
        <w:jc w:val="center"/>
        <w:rPr>
          <w:rFonts w:ascii="Times New Roman" w:hAnsi="Times New Roman" w:cs="Times New Roman"/>
          <w:b/>
          <w:caps/>
          <w:color w:val="000000"/>
          <w:sz w:val="24"/>
          <w:szCs w:val="24"/>
          <w:lang w:val="uk-UA"/>
        </w:rPr>
      </w:pPr>
    </w:p>
    <w:tbl>
      <w:tblPr>
        <w:tblStyle w:val="af5"/>
        <w:tblW w:w="10031" w:type="dxa"/>
        <w:tblLook w:val="04A0" w:firstRow="1" w:lastRow="0" w:firstColumn="1" w:lastColumn="0" w:noHBand="0" w:noVBand="1"/>
      </w:tblPr>
      <w:tblGrid>
        <w:gridCol w:w="3810"/>
        <w:gridCol w:w="708"/>
        <w:gridCol w:w="867"/>
        <w:gridCol w:w="825"/>
        <w:gridCol w:w="1235"/>
        <w:gridCol w:w="2586"/>
      </w:tblGrid>
      <w:tr w:rsidR="00117562" w:rsidRPr="00DD66AC" w14:paraId="7A853E14"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F33F5"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Перелік тем (модулів)</w:t>
            </w:r>
          </w:p>
        </w:tc>
        <w:tc>
          <w:tcPr>
            <w:tcW w:w="36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8FE71"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кіЛЬКІСТЬ ГОДИН</w:t>
            </w:r>
          </w:p>
          <w:p w14:paraId="182616FC"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ЗАОЧНА</w:t>
            </w:r>
            <w:r w:rsidRPr="00DD66AC">
              <w:rPr>
                <w:rFonts w:ascii="Times New Roman" w:hAnsi="Times New Roman" w:cs="Times New Roman"/>
                <w:b/>
                <w:caps/>
                <w:color w:val="000000"/>
                <w:sz w:val="24"/>
                <w:szCs w:val="24"/>
                <w:lang w:val="uk-UA"/>
              </w:rPr>
              <w:t xml:space="preserve"> ФОРМА</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C8489"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рЕКОМЕНДОВАНА ЛІТЕРАТУРА</w:t>
            </w:r>
          </w:p>
        </w:tc>
      </w:tr>
      <w:tr w:rsidR="00117562" w:rsidRPr="00DD66AC" w14:paraId="45113D59"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B7BF3"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F0EB1"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Л</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367FB"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пр</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14:paraId="4CD8CD31"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ср</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4B5CE"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всього</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73FB" w14:textId="77777777" w:rsidR="00117562" w:rsidRPr="00DD66AC" w:rsidRDefault="00117562" w:rsidP="00700F17">
            <w:pPr>
              <w:jc w:val="center"/>
              <w:rPr>
                <w:rFonts w:ascii="Times New Roman" w:hAnsi="Times New Roman" w:cs="Times New Roman"/>
                <w:b/>
                <w:caps/>
                <w:color w:val="000000"/>
                <w:sz w:val="24"/>
                <w:szCs w:val="24"/>
                <w:lang w:val="uk-UA"/>
              </w:rPr>
            </w:pPr>
          </w:p>
        </w:tc>
      </w:tr>
      <w:tr w:rsidR="00117562" w:rsidRPr="00BA49AA" w14:paraId="713B4FE4" w14:textId="77777777" w:rsidTr="00700F17">
        <w:tc>
          <w:tcPr>
            <w:tcW w:w="100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B5F04" w14:textId="77777777" w:rsidR="00117562" w:rsidRPr="00BA49AA" w:rsidRDefault="00117562" w:rsidP="00700F17">
            <w:pPr>
              <w:jc w:val="center"/>
              <w:rPr>
                <w:rFonts w:ascii="Times New Roman" w:eastAsia="Times New Roman" w:hAnsi="Times New Roman" w:cs="Times New Roman"/>
                <w:b/>
                <w:sz w:val="24"/>
                <w:szCs w:val="24"/>
                <w:lang w:val="uk-UA" w:eastAsia="en-US"/>
              </w:rPr>
            </w:pPr>
            <w:r w:rsidRPr="00BA49AA">
              <w:rPr>
                <w:rFonts w:ascii="Times New Roman" w:hAnsi="Times New Roman" w:cs="Times New Roman"/>
                <w:b/>
                <w:bCs/>
                <w:sz w:val="24"/>
                <w:szCs w:val="24"/>
                <w:lang w:val="uk-UA"/>
              </w:rPr>
              <w:t>Модуль 1.</w:t>
            </w:r>
            <w:r w:rsidRPr="00BA49AA">
              <w:rPr>
                <w:rFonts w:ascii="Times New Roman" w:eastAsia="Times New Roman" w:hAnsi="Times New Roman" w:cs="Times New Roman"/>
                <w:b/>
                <w:sz w:val="24"/>
                <w:szCs w:val="24"/>
                <w:lang w:val="uk-UA" w:eastAsia="en-US"/>
              </w:rPr>
              <w:t xml:space="preserve"> </w:t>
            </w:r>
            <w:r w:rsidRPr="00BA49AA">
              <w:rPr>
                <w:rFonts w:ascii="Times New Roman" w:eastAsiaTheme="minorHAnsi" w:hAnsi="Times New Roman" w:cs="Times New Roman"/>
                <w:b/>
                <w:sz w:val="24"/>
                <w:szCs w:val="24"/>
                <w:lang w:val="uk-UA" w:eastAsia="en-US"/>
              </w:rPr>
              <w:t>Критичне мислення в інтелектуальній діяльності юриста</w:t>
            </w:r>
          </w:p>
          <w:p w14:paraId="4F28F491" w14:textId="77777777" w:rsidR="00117562" w:rsidRPr="00BA49AA" w:rsidRDefault="00117562" w:rsidP="00700F17">
            <w:pPr>
              <w:jc w:val="center"/>
              <w:rPr>
                <w:rFonts w:ascii="Times New Roman" w:hAnsi="Times New Roman" w:cs="Times New Roman"/>
                <w:b/>
                <w:caps/>
                <w:color w:val="000000"/>
                <w:sz w:val="24"/>
                <w:szCs w:val="24"/>
                <w:lang w:val="uk-UA"/>
              </w:rPr>
            </w:pPr>
          </w:p>
        </w:tc>
      </w:tr>
      <w:tr w:rsidR="00117562" w14:paraId="5C23D20E"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4C947" w14:textId="77777777" w:rsidR="00117562" w:rsidRPr="00BA49AA" w:rsidRDefault="00117562" w:rsidP="00700F17">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Тема 1. Вступ в навчальну  дисципліну.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A6E8E"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FF52F"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087DDD60"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2626C"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6AC10" w14:textId="77777777" w:rsidR="00117562" w:rsidRDefault="00117562" w:rsidP="00700F17">
            <w:pPr>
              <w:jc w:val="center"/>
            </w:pPr>
            <w:r w:rsidRPr="003F42D4">
              <w:rPr>
                <w:rFonts w:ascii="Times New Roman" w:hAnsi="Times New Roman" w:cs="Times New Roman"/>
                <w:b/>
                <w:caps/>
                <w:color w:val="000000"/>
                <w:sz w:val="24"/>
                <w:szCs w:val="24"/>
                <w:lang w:val="uk-UA"/>
              </w:rPr>
              <w:t>1-25</w:t>
            </w:r>
          </w:p>
        </w:tc>
      </w:tr>
      <w:tr w:rsidR="00117562" w14:paraId="23C2735F"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40D2" w14:textId="77777777" w:rsidR="00117562" w:rsidRPr="00BA49AA" w:rsidRDefault="00117562" w:rsidP="00700F17">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Тема 2. Критичне мислення як логічна рефлексія.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99B0C"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DE45"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6ED4DEC5"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3265F"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FFA1" w14:textId="77777777" w:rsidR="00117562" w:rsidRDefault="00117562" w:rsidP="00700F17">
            <w:pPr>
              <w:jc w:val="center"/>
            </w:pPr>
            <w:r w:rsidRPr="003F42D4">
              <w:rPr>
                <w:rFonts w:ascii="Times New Roman" w:hAnsi="Times New Roman" w:cs="Times New Roman"/>
                <w:b/>
                <w:caps/>
                <w:color w:val="000000"/>
                <w:sz w:val="24"/>
                <w:szCs w:val="24"/>
                <w:lang w:val="uk-UA"/>
              </w:rPr>
              <w:t>1-25</w:t>
            </w:r>
          </w:p>
        </w:tc>
      </w:tr>
      <w:tr w:rsidR="00117562" w14:paraId="49CA93BA"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0B99B" w14:textId="77777777" w:rsidR="00117562" w:rsidRPr="00BA49AA" w:rsidRDefault="00117562" w:rsidP="00700F17">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3. Понятійний апарат міркувань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D750E"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07CC3"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542F4D82"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D5A0E"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49F28" w14:textId="77777777" w:rsidR="00117562" w:rsidRDefault="00117562" w:rsidP="00700F17">
            <w:pPr>
              <w:jc w:val="center"/>
            </w:pPr>
            <w:r w:rsidRPr="003F42D4">
              <w:rPr>
                <w:rFonts w:ascii="Times New Roman" w:hAnsi="Times New Roman" w:cs="Times New Roman"/>
                <w:b/>
                <w:caps/>
                <w:color w:val="000000"/>
                <w:sz w:val="24"/>
                <w:szCs w:val="24"/>
                <w:lang w:val="uk-UA"/>
              </w:rPr>
              <w:t>1-25</w:t>
            </w:r>
          </w:p>
        </w:tc>
      </w:tr>
      <w:tr w:rsidR="00117562" w14:paraId="72632E69"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22A5F" w14:textId="77777777" w:rsidR="00117562" w:rsidRPr="00BA49AA" w:rsidRDefault="00117562" w:rsidP="00700F17">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4. Судження як форма мислення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07C9E"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87D9"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428D707D"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15163"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C24F8" w14:textId="77777777" w:rsidR="00117562" w:rsidRDefault="00117562" w:rsidP="00700F17">
            <w:pPr>
              <w:jc w:val="center"/>
            </w:pPr>
            <w:r w:rsidRPr="003F42D4">
              <w:rPr>
                <w:rFonts w:ascii="Times New Roman" w:hAnsi="Times New Roman" w:cs="Times New Roman"/>
                <w:b/>
                <w:caps/>
                <w:color w:val="000000"/>
                <w:sz w:val="24"/>
                <w:szCs w:val="24"/>
                <w:lang w:val="uk-UA"/>
              </w:rPr>
              <w:t>1-25</w:t>
            </w:r>
          </w:p>
        </w:tc>
      </w:tr>
      <w:tr w:rsidR="00117562" w14:paraId="161F0FC2"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856B2" w14:textId="77777777" w:rsidR="00117562" w:rsidRPr="00BA49AA" w:rsidRDefault="00117562" w:rsidP="00700F17">
            <w:pPr>
              <w:jc w:val="both"/>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5. Критичний аналіз юридичних текстів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E1E1"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27D7"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6045384C"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DA99A"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6BAA" w14:textId="77777777" w:rsidR="00117562" w:rsidRDefault="00117562" w:rsidP="00700F17">
            <w:pPr>
              <w:jc w:val="center"/>
            </w:pPr>
            <w:r w:rsidRPr="003F42D4">
              <w:rPr>
                <w:rFonts w:ascii="Times New Roman" w:hAnsi="Times New Roman" w:cs="Times New Roman"/>
                <w:b/>
                <w:caps/>
                <w:color w:val="000000"/>
                <w:sz w:val="24"/>
                <w:szCs w:val="24"/>
                <w:lang w:val="uk-UA"/>
              </w:rPr>
              <w:t>1-25</w:t>
            </w:r>
          </w:p>
        </w:tc>
      </w:tr>
      <w:tr w:rsidR="00117562" w:rsidRPr="003F42D4" w14:paraId="412371B7"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C4564" w14:textId="77777777" w:rsidR="00117562" w:rsidRPr="00BA49AA" w:rsidRDefault="00117562" w:rsidP="00700F17">
            <w:pPr>
              <w:rPr>
                <w:rFonts w:ascii="Times New Roman" w:eastAsiaTheme="minorHAnsi" w:hAnsi="Times New Roman" w:cs="Times New Roman"/>
                <w:sz w:val="24"/>
                <w:szCs w:val="24"/>
                <w:lang w:val="uk-UA" w:eastAsia="en-US"/>
              </w:rPr>
            </w:pPr>
            <w:r w:rsidRPr="00BA49AA">
              <w:rPr>
                <w:rFonts w:ascii="Times New Roman" w:eastAsiaTheme="minorHAnsi" w:hAnsi="Times New Roman" w:cs="Times New Roman"/>
                <w:sz w:val="24"/>
                <w:szCs w:val="24"/>
                <w:lang w:val="uk-UA" w:eastAsia="en-US"/>
              </w:rPr>
              <w:t xml:space="preserve">Тема 6. Особливості символічної логіки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E4D9"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E124E"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2AA0FA07"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6</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4A127"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7415D" w14:textId="77777777" w:rsidR="00117562" w:rsidRPr="003F42D4" w:rsidRDefault="00117562" w:rsidP="00700F17">
            <w:pPr>
              <w:jc w:val="center"/>
              <w:rPr>
                <w:rFonts w:ascii="Times New Roman" w:hAnsi="Times New Roman" w:cs="Times New Roman"/>
                <w:b/>
                <w:caps/>
                <w:color w:val="000000"/>
                <w:sz w:val="24"/>
                <w:szCs w:val="24"/>
                <w:lang w:val="uk-UA"/>
              </w:rPr>
            </w:pPr>
            <w:r w:rsidRPr="003F42D4">
              <w:rPr>
                <w:rFonts w:ascii="Times New Roman" w:hAnsi="Times New Roman" w:cs="Times New Roman"/>
                <w:b/>
                <w:caps/>
                <w:color w:val="000000"/>
                <w:sz w:val="24"/>
                <w:szCs w:val="24"/>
                <w:lang w:val="uk-UA"/>
              </w:rPr>
              <w:t>1-25</w:t>
            </w:r>
          </w:p>
        </w:tc>
      </w:tr>
      <w:tr w:rsidR="00117562" w:rsidRPr="00DD66AC" w14:paraId="7392F126"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46A9" w14:textId="77777777" w:rsidR="00117562" w:rsidRPr="00DD66AC" w:rsidRDefault="00117562" w:rsidP="00700F17">
            <w:pPr>
              <w:rPr>
                <w:rFonts w:ascii="Times New Roman" w:hAnsi="Times New Roman" w:cs="Times New Roman"/>
                <w:bCs/>
                <w:sz w:val="24"/>
                <w:szCs w:val="24"/>
                <w:lang w:val="uk-UA"/>
              </w:rPr>
            </w:pPr>
            <w:r>
              <w:rPr>
                <w:rFonts w:ascii="Times New Roman" w:hAnsi="Times New Roman" w:cs="Times New Roman"/>
                <w:bCs/>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97852"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9ABC"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0581F9F0"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E2548"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46</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24BB" w14:textId="77777777" w:rsidR="00117562" w:rsidRPr="00DD66AC" w:rsidRDefault="00117562" w:rsidP="00700F17">
            <w:pPr>
              <w:jc w:val="center"/>
              <w:rPr>
                <w:rFonts w:ascii="Times New Roman" w:hAnsi="Times New Roman" w:cs="Times New Roman"/>
                <w:b/>
                <w:caps/>
                <w:color w:val="000000"/>
                <w:sz w:val="24"/>
                <w:szCs w:val="24"/>
                <w:lang w:val="uk-UA"/>
              </w:rPr>
            </w:pPr>
          </w:p>
        </w:tc>
      </w:tr>
      <w:tr w:rsidR="00117562" w:rsidRPr="00117562" w14:paraId="2744973E" w14:textId="77777777" w:rsidTr="00700F17">
        <w:tc>
          <w:tcPr>
            <w:tcW w:w="100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A2920" w14:textId="77777777" w:rsidR="00117562" w:rsidRPr="00117562" w:rsidRDefault="00117562" w:rsidP="00700F17">
            <w:pPr>
              <w:jc w:val="center"/>
              <w:rPr>
                <w:rFonts w:ascii="Times New Roman" w:eastAsiaTheme="minorHAnsi" w:hAnsi="Times New Roman" w:cs="Times New Roman"/>
                <w:b/>
                <w:sz w:val="24"/>
                <w:szCs w:val="24"/>
                <w:lang w:val="uk-UA" w:eastAsia="en-US"/>
              </w:rPr>
            </w:pPr>
            <w:r w:rsidRPr="00117562">
              <w:rPr>
                <w:rFonts w:ascii="Times New Roman" w:hAnsi="Times New Roman" w:cs="Times New Roman"/>
                <w:b/>
                <w:bCs/>
                <w:sz w:val="24"/>
                <w:szCs w:val="24"/>
                <w:lang w:val="uk-UA"/>
              </w:rPr>
              <w:t xml:space="preserve">Модуль 2. </w:t>
            </w:r>
            <w:r w:rsidRPr="00117562">
              <w:rPr>
                <w:rFonts w:ascii="Times New Roman" w:eastAsiaTheme="minorHAnsi" w:hAnsi="Times New Roman" w:cs="Times New Roman"/>
                <w:b/>
                <w:sz w:val="24"/>
                <w:szCs w:val="24"/>
                <w:lang w:val="uk-UA" w:eastAsia="en-US"/>
              </w:rPr>
              <w:t>Аналітичне мислення у вирішенні юридичних завдань</w:t>
            </w:r>
          </w:p>
          <w:p w14:paraId="3D48A73D" w14:textId="77777777" w:rsidR="00117562" w:rsidRPr="00117562" w:rsidRDefault="00117562" w:rsidP="00700F17">
            <w:pPr>
              <w:jc w:val="center"/>
              <w:rPr>
                <w:rFonts w:ascii="Times New Roman" w:hAnsi="Times New Roman" w:cs="Times New Roman"/>
                <w:b/>
                <w:caps/>
                <w:color w:val="000000"/>
                <w:sz w:val="24"/>
                <w:szCs w:val="24"/>
                <w:lang w:val="uk-UA"/>
              </w:rPr>
            </w:pPr>
          </w:p>
        </w:tc>
      </w:tr>
      <w:tr w:rsidR="00117562" w:rsidRPr="00DD66AC" w14:paraId="21C2C790"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AF553" w14:textId="77777777" w:rsidR="00117562" w:rsidRPr="00117562" w:rsidRDefault="00117562" w:rsidP="00700F17">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7. Аналітичні методи виявлення закономірностей на основі фактичних даних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235C9"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6488B"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4C79E53F"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C7953"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6462" w14:textId="77777777" w:rsidR="00117562" w:rsidRPr="00DD66AC" w:rsidRDefault="00117562" w:rsidP="00700F17">
            <w:pPr>
              <w:jc w:val="center"/>
              <w:rPr>
                <w:rFonts w:ascii="Times New Roman" w:hAnsi="Times New Roman" w:cs="Times New Roman"/>
                <w:b/>
                <w:caps/>
                <w:color w:val="000000"/>
                <w:sz w:val="24"/>
                <w:szCs w:val="24"/>
                <w:lang w:val="uk-UA"/>
              </w:rPr>
            </w:pPr>
            <w:r w:rsidRPr="00DD66AC">
              <w:rPr>
                <w:rFonts w:ascii="Times New Roman" w:hAnsi="Times New Roman" w:cs="Times New Roman"/>
                <w:b/>
                <w:caps/>
                <w:color w:val="000000"/>
                <w:sz w:val="24"/>
                <w:szCs w:val="24"/>
                <w:lang w:val="uk-UA"/>
              </w:rPr>
              <w:t>1-25</w:t>
            </w:r>
          </w:p>
        </w:tc>
      </w:tr>
      <w:tr w:rsidR="00117562" w14:paraId="74E0F920"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EAF7C" w14:textId="77777777" w:rsidR="00117562" w:rsidRPr="00117562" w:rsidRDefault="00117562" w:rsidP="00700F17">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8. Засоби аналітики у вирішенні юридичних проблем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0F86"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35B99"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06ADE735"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A1F0"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04B2D" w14:textId="77777777" w:rsidR="00117562" w:rsidRDefault="00117562" w:rsidP="00700F17">
            <w:pPr>
              <w:jc w:val="center"/>
            </w:pPr>
            <w:r w:rsidRPr="007F15FE">
              <w:rPr>
                <w:rFonts w:ascii="Times New Roman" w:hAnsi="Times New Roman" w:cs="Times New Roman"/>
                <w:b/>
                <w:caps/>
                <w:color w:val="000000"/>
                <w:sz w:val="24"/>
                <w:szCs w:val="24"/>
                <w:lang w:val="uk-UA"/>
              </w:rPr>
              <w:t>1-25</w:t>
            </w:r>
          </w:p>
        </w:tc>
      </w:tr>
      <w:tr w:rsidR="00117562" w14:paraId="3C8DBCC9"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24386" w14:textId="77777777" w:rsidR="00117562" w:rsidRPr="00117562" w:rsidRDefault="00117562" w:rsidP="00700F17">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Тема 9. Критичний аналіз умовиводів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521C"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BB56"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295EB0CE"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8B28"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397A" w14:textId="77777777" w:rsidR="00117562" w:rsidRDefault="00117562" w:rsidP="00700F17">
            <w:pPr>
              <w:jc w:val="center"/>
            </w:pPr>
            <w:r w:rsidRPr="007F15FE">
              <w:rPr>
                <w:rFonts w:ascii="Times New Roman" w:hAnsi="Times New Roman" w:cs="Times New Roman"/>
                <w:b/>
                <w:caps/>
                <w:color w:val="000000"/>
                <w:sz w:val="24"/>
                <w:szCs w:val="24"/>
                <w:lang w:val="uk-UA"/>
              </w:rPr>
              <w:t>1-25</w:t>
            </w:r>
          </w:p>
        </w:tc>
      </w:tr>
      <w:tr w:rsidR="00117562" w14:paraId="06EAB5D7"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03F17" w14:textId="77777777" w:rsidR="00117562" w:rsidRPr="00117562" w:rsidRDefault="00117562" w:rsidP="00700F17">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10. Оцінка </w:t>
            </w:r>
            <w:proofErr w:type="spellStart"/>
            <w:r w:rsidRPr="00117562">
              <w:rPr>
                <w:rFonts w:ascii="Times New Roman" w:eastAsiaTheme="minorHAnsi" w:hAnsi="Times New Roman" w:cs="Times New Roman"/>
                <w:sz w:val="24"/>
                <w:szCs w:val="24"/>
                <w:lang w:val="uk-UA" w:eastAsia="en-US"/>
              </w:rPr>
              <w:t>аргументативного</w:t>
            </w:r>
            <w:proofErr w:type="spellEnd"/>
            <w:r w:rsidRPr="00117562">
              <w:rPr>
                <w:rFonts w:ascii="Times New Roman" w:eastAsiaTheme="minorHAnsi" w:hAnsi="Times New Roman" w:cs="Times New Roman"/>
                <w:sz w:val="24"/>
                <w:szCs w:val="24"/>
                <w:lang w:val="uk-UA" w:eastAsia="en-US"/>
              </w:rPr>
              <w:t xml:space="preserve"> дискурсу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1278D"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73008"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562A5448"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042E5"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324E2" w14:textId="77777777" w:rsidR="00117562" w:rsidRDefault="00117562" w:rsidP="00700F17">
            <w:pPr>
              <w:jc w:val="center"/>
            </w:pPr>
            <w:r w:rsidRPr="007F15FE">
              <w:rPr>
                <w:rFonts w:ascii="Times New Roman" w:hAnsi="Times New Roman" w:cs="Times New Roman"/>
                <w:b/>
                <w:caps/>
                <w:color w:val="000000"/>
                <w:sz w:val="24"/>
                <w:szCs w:val="24"/>
                <w:lang w:val="uk-UA"/>
              </w:rPr>
              <w:t>1-25</w:t>
            </w:r>
          </w:p>
        </w:tc>
      </w:tr>
      <w:tr w:rsidR="00117562" w14:paraId="5C608587"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EB45F" w14:textId="77777777" w:rsidR="00117562" w:rsidRPr="00117562" w:rsidRDefault="00117562" w:rsidP="00700F17">
            <w:pPr>
              <w:rPr>
                <w:rFonts w:ascii="Times New Roman" w:eastAsiaTheme="minorHAnsi" w:hAnsi="Times New Roman" w:cs="Times New Roman"/>
                <w:sz w:val="24"/>
                <w:szCs w:val="24"/>
                <w:lang w:val="uk-UA" w:eastAsia="en-US"/>
              </w:rPr>
            </w:pPr>
            <w:r w:rsidRPr="00117562">
              <w:rPr>
                <w:rFonts w:ascii="Times New Roman" w:eastAsiaTheme="minorHAnsi" w:hAnsi="Times New Roman" w:cs="Times New Roman"/>
                <w:sz w:val="24"/>
                <w:szCs w:val="24"/>
                <w:lang w:val="uk-UA" w:eastAsia="en-US"/>
              </w:rPr>
              <w:t xml:space="preserve">Тема 11. Особливості правової комунікації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A9459" w14:textId="77777777" w:rsidR="00117562" w:rsidRPr="00DD66AC" w:rsidRDefault="00117562" w:rsidP="00700F17">
            <w:pPr>
              <w:jc w:val="center"/>
              <w:rPr>
                <w:rFonts w:ascii="Times New Roman" w:hAnsi="Times New Roman" w:cs="Times New Roman"/>
                <w:b/>
                <w:caps/>
                <w:color w:val="000000"/>
                <w:sz w:val="24"/>
                <w:szCs w:val="24"/>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A13A3"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29605757"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379A5"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B55D" w14:textId="77777777" w:rsidR="00117562" w:rsidRDefault="00117562" w:rsidP="00700F17">
            <w:pPr>
              <w:jc w:val="center"/>
            </w:pPr>
            <w:r w:rsidRPr="007F15FE">
              <w:rPr>
                <w:rFonts w:ascii="Times New Roman" w:hAnsi="Times New Roman" w:cs="Times New Roman"/>
                <w:b/>
                <w:caps/>
                <w:color w:val="000000"/>
                <w:sz w:val="24"/>
                <w:szCs w:val="24"/>
                <w:lang w:val="uk-UA"/>
              </w:rPr>
              <w:t>1-25</w:t>
            </w:r>
          </w:p>
        </w:tc>
      </w:tr>
      <w:tr w:rsidR="00117562" w:rsidRPr="00DD66AC" w14:paraId="3F19D521"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F7696" w14:textId="77777777" w:rsidR="00117562" w:rsidRPr="00DD66AC" w:rsidRDefault="00117562" w:rsidP="00700F17">
            <w:pPr>
              <w:jc w:val="both"/>
              <w:rPr>
                <w:rFonts w:ascii="Times New Roman" w:hAnsi="Times New Roman" w:cs="Times New Roman"/>
                <w:bCs/>
                <w:sz w:val="24"/>
                <w:szCs w:val="24"/>
                <w:lang w:val="uk-UA"/>
              </w:rPr>
            </w:pPr>
            <w:r>
              <w:rPr>
                <w:rFonts w:ascii="Times New Roman" w:hAnsi="Times New Roman" w:cs="Times New Roman"/>
                <w:bCs/>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63EF"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7A302"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p>
        </w:tc>
        <w:tc>
          <w:tcPr>
            <w:tcW w:w="825" w:type="dxa"/>
            <w:tcBorders>
              <w:top w:val="single" w:sz="4" w:space="0" w:color="000000" w:themeColor="text1"/>
              <w:left w:val="single" w:sz="4" w:space="0" w:color="auto"/>
              <w:bottom w:val="single" w:sz="4" w:space="0" w:color="000000" w:themeColor="text1"/>
              <w:right w:val="single" w:sz="4" w:space="0" w:color="auto"/>
            </w:tcBorders>
          </w:tcPr>
          <w:p w14:paraId="4435861A" w14:textId="77777777" w:rsidR="00117562" w:rsidRPr="00DD66AC" w:rsidRDefault="00117562"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66F62" w14:textId="77777777" w:rsidR="00117562" w:rsidRPr="00DD66AC" w:rsidRDefault="00D83C4F" w:rsidP="00700F17">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44</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D791" w14:textId="77777777" w:rsidR="00117562" w:rsidRPr="00DD66AC" w:rsidRDefault="00117562" w:rsidP="00700F17">
            <w:pPr>
              <w:jc w:val="center"/>
              <w:rPr>
                <w:rFonts w:ascii="Times New Roman" w:hAnsi="Times New Roman" w:cs="Times New Roman"/>
                <w:b/>
                <w:caps/>
                <w:color w:val="000000"/>
                <w:sz w:val="24"/>
                <w:szCs w:val="24"/>
                <w:lang w:val="uk-UA"/>
              </w:rPr>
            </w:pPr>
          </w:p>
        </w:tc>
      </w:tr>
      <w:tr w:rsidR="00117562" w:rsidRPr="00DD66AC" w14:paraId="060726CA"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22BC7" w14:textId="77777777" w:rsidR="00117562" w:rsidRPr="00DD66AC" w:rsidRDefault="00117562" w:rsidP="00700F17">
            <w:pPr>
              <w:rPr>
                <w:lang w:val="uk-U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65480" w14:textId="77777777" w:rsidR="00117562" w:rsidRPr="00DD66AC" w:rsidRDefault="00117562" w:rsidP="00700F17">
            <w:pPr>
              <w:rPr>
                <w:lang w:val="uk-UA"/>
              </w:rPr>
            </w:pP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78DB" w14:textId="77777777" w:rsidR="00117562" w:rsidRPr="00DD66AC" w:rsidRDefault="00117562" w:rsidP="00700F17">
            <w:pPr>
              <w:rPr>
                <w:lang w:val="uk-UA"/>
              </w:rPr>
            </w:pP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14:paraId="0F1D58E8" w14:textId="77777777" w:rsidR="00117562" w:rsidRPr="00DD66AC" w:rsidRDefault="00117562" w:rsidP="00700F17">
            <w:pPr>
              <w:rPr>
                <w:lang w:val="uk-UA"/>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86C9B" w14:textId="77777777" w:rsidR="00117562" w:rsidRPr="00DD66AC" w:rsidRDefault="00117562" w:rsidP="00700F17">
            <w:pPr>
              <w:rPr>
                <w:lang w:val="uk-UA"/>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B7C95" w14:textId="77777777" w:rsidR="00117562" w:rsidRPr="00DD66AC" w:rsidRDefault="00117562" w:rsidP="00700F17">
            <w:pPr>
              <w:rPr>
                <w:lang w:val="uk-UA"/>
              </w:rPr>
            </w:pPr>
          </w:p>
        </w:tc>
      </w:tr>
      <w:tr w:rsidR="00117562" w:rsidRPr="00DD66AC" w14:paraId="37BE8A70" w14:textId="77777777" w:rsidTr="00700F17">
        <w:tc>
          <w:tcPr>
            <w:tcW w:w="3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7D1DF" w14:textId="77777777" w:rsidR="00117562" w:rsidRPr="00DD66AC" w:rsidRDefault="00117562" w:rsidP="00700F17">
            <w:pPr>
              <w:rPr>
                <w:rFonts w:ascii="Times New Roman" w:hAnsi="Times New Roman" w:cs="Times New Roman"/>
                <w:b/>
                <w:sz w:val="24"/>
                <w:szCs w:val="24"/>
                <w:lang w:val="uk-UA"/>
              </w:rPr>
            </w:pPr>
            <w:r w:rsidRPr="00DD66AC">
              <w:rPr>
                <w:rFonts w:ascii="Times New Roman" w:hAnsi="Times New Roman" w:cs="Times New Roman"/>
                <w:b/>
                <w:sz w:val="24"/>
                <w:szCs w:val="24"/>
                <w:lang w:val="uk-UA"/>
              </w:rPr>
              <w:t>Усього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B4495" w14:textId="77777777" w:rsidR="00117562" w:rsidRPr="00DD66AC" w:rsidRDefault="00117562" w:rsidP="00700F1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2E989" w14:textId="77777777" w:rsidR="00117562" w:rsidRPr="00DD66AC" w:rsidRDefault="00117562" w:rsidP="00700F1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w:t>
            </w:r>
          </w:p>
        </w:tc>
        <w:tc>
          <w:tcPr>
            <w:tcW w:w="825" w:type="dxa"/>
            <w:tcBorders>
              <w:top w:val="single" w:sz="4" w:space="0" w:color="000000" w:themeColor="text1"/>
              <w:left w:val="single" w:sz="4" w:space="0" w:color="auto"/>
              <w:bottom w:val="single" w:sz="4" w:space="0" w:color="000000" w:themeColor="text1"/>
              <w:right w:val="single" w:sz="4" w:space="0" w:color="auto"/>
            </w:tcBorders>
            <w:hideMark/>
          </w:tcPr>
          <w:p w14:paraId="4EB60BB4" w14:textId="77777777" w:rsidR="00117562" w:rsidRPr="00DD66AC" w:rsidRDefault="00117562" w:rsidP="00700F17">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r w:rsidRPr="00DD66AC">
              <w:rPr>
                <w:rFonts w:ascii="Times New Roman" w:hAnsi="Times New Roman" w:cs="Times New Roman"/>
                <w:b/>
                <w:caps/>
                <w:sz w:val="24"/>
                <w:szCs w:val="24"/>
                <w:lang w:val="uk-UA"/>
              </w:rPr>
              <w:t>0</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BD78D" w14:textId="77777777" w:rsidR="00117562" w:rsidRPr="00DD66AC" w:rsidRDefault="00117562" w:rsidP="00700F17">
            <w:pPr>
              <w:jc w:val="center"/>
              <w:rPr>
                <w:rFonts w:ascii="Times New Roman" w:hAnsi="Times New Roman" w:cs="Times New Roman"/>
                <w:b/>
                <w:caps/>
                <w:sz w:val="24"/>
                <w:szCs w:val="24"/>
                <w:lang w:val="uk-UA"/>
              </w:rPr>
            </w:pPr>
            <w:r w:rsidRPr="00DD66AC">
              <w:rPr>
                <w:rFonts w:ascii="Times New Roman" w:hAnsi="Times New Roman" w:cs="Times New Roman"/>
                <w:b/>
                <w:caps/>
                <w:sz w:val="24"/>
                <w:szCs w:val="24"/>
                <w:lang w:val="uk-UA"/>
              </w:rPr>
              <w:t>90</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09EC" w14:textId="77777777" w:rsidR="00117562" w:rsidRPr="00DD66AC" w:rsidRDefault="00117562" w:rsidP="00700F17">
            <w:pPr>
              <w:jc w:val="center"/>
              <w:rPr>
                <w:rFonts w:ascii="Times New Roman" w:hAnsi="Times New Roman" w:cs="Times New Roman"/>
                <w:b/>
                <w:caps/>
                <w:color w:val="00B050"/>
                <w:sz w:val="24"/>
                <w:szCs w:val="24"/>
                <w:lang w:val="uk-UA"/>
              </w:rPr>
            </w:pPr>
          </w:p>
        </w:tc>
      </w:tr>
    </w:tbl>
    <w:p w14:paraId="23D1AD27" w14:textId="77777777" w:rsidR="00FB665E" w:rsidRPr="00DD66AC" w:rsidRDefault="00FB665E" w:rsidP="00DD66AC">
      <w:pPr>
        <w:spacing w:after="0" w:line="240" w:lineRule="auto"/>
        <w:ind w:firstLine="709"/>
        <w:jc w:val="center"/>
        <w:rPr>
          <w:rFonts w:ascii="Times New Roman" w:hAnsi="Times New Roman" w:cs="Times New Roman"/>
          <w:b/>
          <w:sz w:val="24"/>
          <w:szCs w:val="24"/>
          <w:lang w:val="uk-UA"/>
        </w:rPr>
      </w:pPr>
    </w:p>
    <w:p w14:paraId="3DEC6911" w14:textId="77777777" w:rsidR="00FB665E" w:rsidRPr="00DD66AC" w:rsidRDefault="00FB665E" w:rsidP="00DD66AC">
      <w:pPr>
        <w:spacing w:after="0" w:line="240" w:lineRule="auto"/>
        <w:ind w:firstLine="709"/>
        <w:jc w:val="center"/>
        <w:rPr>
          <w:rFonts w:ascii="Times New Roman" w:hAnsi="Times New Roman" w:cs="Times New Roman"/>
          <w:b/>
          <w:sz w:val="24"/>
          <w:szCs w:val="24"/>
          <w:lang w:val="uk-UA"/>
        </w:rPr>
      </w:pPr>
    </w:p>
    <w:p w14:paraId="318777FC" w14:textId="77777777" w:rsidR="00FB665E" w:rsidRPr="00DD66AC" w:rsidRDefault="00FB665E" w:rsidP="00DD66AC">
      <w:pPr>
        <w:spacing w:after="0" w:line="240" w:lineRule="auto"/>
        <w:ind w:firstLine="709"/>
        <w:jc w:val="center"/>
        <w:rPr>
          <w:rFonts w:ascii="Times New Roman" w:hAnsi="Times New Roman" w:cs="Times New Roman"/>
          <w:b/>
          <w:sz w:val="24"/>
          <w:szCs w:val="24"/>
          <w:lang w:val="uk-UA"/>
        </w:rPr>
      </w:pPr>
    </w:p>
    <w:p w14:paraId="3512CAFA" w14:textId="77777777" w:rsidR="00FB665E" w:rsidRPr="00DD66AC" w:rsidRDefault="00FB665E" w:rsidP="00DD66AC">
      <w:pPr>
        <w:spacing w:after="0" w:line="240" w:lineRule="auto"/>
        <w:ind w:firstLine="709"/>
        <w:jc w:val="center"/>
        <w:rPr>
          <w:rFonts w:ascii="Times New Roman" w:hAnsi="Times New Roman" w:cs="Times New Roman"/>
          <w:b/>
          <w:sz w:val="24"/>
          <w:szCs w:val="24"/>
          <w:lang w:val="uk-UA"/>
        </w:rPr>
      </w:pPr>
    </w:p>
    <w:p w14:paraId="2D0196CA" w14:textId="77777777" w:rsidR="00301F30" w:rsidRPr="00DD66AC" w:rsidRDefault="00301F30" w:rsidP="00DD66AC">
      <w:pPr>
        <w:spacing w:after="0" w:line="240" w:lineRule="auto"/>
        <w:ind w:firstLine="709"/>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Програма освітнього компонента</w:t>
      </w:r>
    </w:p>
    <w:p w14:paraId="31027F2D" w14:textId="77777777" w:rsidR="00301F30" w:rsidRPr="00DD66AC" w:rsidRDefault="00301F30" w:rsidP="00DD66AC">
      <w:pPr>
        <w:spacing w:after="0" w:line="240" w:lineRule="auto"/>
        <w:ind w:firstLine="709"/>
        <w:jc w:val="center"/>
        <w:rPr>
          <w:rFonts w:ascii="Times New Roman" w:hAnsi="Times New Roman" w:cs="Times New Roman"/>
          <w:b/>
          <w:sz w:val="24"/>
          <w:szCs w:val="24"/>
          <w:lang w:val="uk-UA"/>
        </w:rPr>
      </w:pPr>
    </w:p>
    <w:p w14:paraId="47D5B93D"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Змістовий модуль 1. Критичне мислення в інтелектуальній діяльності юриста</w:t>
      </w:r>
    </w:p>
    <w:p w14:paraId="6D303578"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 Тема 1. Вступ в навчальну  дисципліну.</w:t>
      </w:r>
    </w:p>
    <w:p w14:paraId="6D803467"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b/>
          <w:sz w:val="24"/>
          <w:szCs w:val="24"/>
          <w:lang w:val="uk-UA" w:eastAsia="en-US"/>
        </w:rPr>
        <w:t xml:space="preserve">     </w:t>
      </w:r>
      <w:r w:rsidRPr="00DD66AC">
        <w:rPr>
          <w:rFonts w:ascii="Times New Roman" w:eastAsiaTheme="minorHAnsi" w:hAnsi="Times New Roman" w:cs="Times New Roman"/>
          <w:sz w:val="24"/>
          <w:szCs w:val="24"/>
          <w:lang w:val="uk-UA" w:eastAsia="en-US"/>
        </w:rPr>
        <w:t>Знання це сила. Спеціальні прийоми отримання знань. Логічно правильне мислення. Закони розвитку природи. Закони мислення.  Зв'язок загальної логіки з юридичною логікою. Специфічною сферою застосування логічного знання є право. Високі вимоги до законотворчості, правозастосування і правової теорії поширюються також на професійне мислення юриста. Оскільки юридична практика ґру</w:t>
      </w:r>
      <w:r w:rsidR="00D27B54" w:rsidRPr="00DD66AC">
        <w:rPr>
          <w:rFonts w:ascii="Times New Roman" w:eastAsiaTheme="minorHAnsi" w:hAnsi="Times New Roman" w:cs="Times New Roman"/>
          <w:sz w:val="24"/>
          <w:szCs w:val="24"/>
          <w:lang w:val="uk-UA" w:eastAsia="en-US"/>
        </w:rPr>
        <w:t>нтується на чіткому знанні й од</w:t>
      </w:r>
      <w:r w:rsidRPr="00DD66AC">
        <w:rPr>
          <w:rFonts w:ascii="Times New Roman" w:eastAsiaTheme="minorHAnsi" w:hAnsi="Times New Roman" w:cs="Times New Roman"/>
          <w:sz w:val="24"/>
          <w:szCs w:val="24"/>
          <w:lang w:val="uk-UA" w:eastAsia="en-US"/>
        </w:rPr>
        <w:t>наковому застосуванні законів, то в</w:t>
      </w:r>
      <w:r w:rsidR="00D27B54" w:rsidRPr="00DD66AC">
        <w:rPr>
          <w:rFonts w:ascii="Times New Roman" w:eastAsiaTheme="minorHAnsi" w:hAnsi="Times New Roman" w:cs="Times New Roman"/>
          <w:sz w:val="24"/>
          <w:szCs w:val="24"/>
          <w:lang w:val="uk-UA" w:eastAsia="en-US"/>
        </w:rPr>
        <w:t xml:space="preserve">она стає строго </w:t>
      </w:r>
      <w:proofErr w:type="spellStart"/>
      <w:r w:rsidR="00D27B54" w:rsidRPr="00DD66AC">
        <w:rPr>
          <w:rFonts w:ascii="Times New Roman" w:eastAsiaTheme="minorHAnsi" w:hAnsi="Times New Roman" w:cs="Times New Roman"/>
          <w:sz w:val="24"/>
          <w:szCs w:val="24"/>
          <w:lang w:val="uk-UA" w:eastAsia="en-US"/>
        </w:rPr>
        <w:t>регламентовата</w:t>
      </w:r>
      <w:proofErr w:type="spellEnd"/>
      <w:r w:rsidRPr="00DD66AC">
        <w:rPr>
          <w:rFonts w:ascii="Times New Roman" w:eastAsiaTheme="minorHAnsi" w:hAnsi="Times New Roman" w:cs="Times New Roman"/>
          <w:sz w:val="24"/>
          <w:szCs w:val="24"/>
          <w:lang w:val="uk-UA" w:eastAsia="en-US"/>
        </w:rPr>
        <w:t>, набуває раціонального стилю. Знання логіки дає змогу юристу точно й аргументовано висловлюватися, помічати неузгодженість у показаннях потерпілих, свідків, підозрюваних, а також у наявних письмових джерелах, допомагає переконливо спростовувати хибні докази опонентів, правильно складати план роботи, оформлювати службові документи, висувати слідчі версії тощо</w:t>
      </w:r>
    </w:p>
    <w:p w14:paraId="6A673E57"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p>
    <w:p w14:paraId="15CF713D"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Тема 2. Критичне мислення як логічна рефлексія.</w:t>
      </w:r>
    </w:p>
    <w:p w14:paraId="5237FEA3"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Критичне мислення як предмет вивчення формальної логіки. Мислення і мова. Сутність критичного міркування. Вербальне мислення. Інтелектуальне вербальне мислення. Практичне значення критичного мислення у професійній діяльності юриста: аналіз, оцінювання, побудова та спростовування аргументів, що стосуються конкретної справи. </w:t>
      </w:r>
    </w:p>
    <w:p w14:paraId="49308603"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Тема 3. Понятійний апарат міркувань </w:t>
      </w:r>
    </w:p>
    <w:p w14:paraId="6591EFEA"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Поняття як форма думки. </w:t>
      </w:r>
      <w:proofErr w:type="spellStart"/>
      <w:r w:rsidRPr="00DD66AC">
        <w:rPr>
          <w:rFonts w:ascii="Times New Roman" w:eastAsiaTheme="minorHAnsi" w:hAnsi="Times New Roman" w:cs="Times New Roman"/>
          <w:sz w:val="24"/>
          <w:szCs w:val="24"/>
          <w:lang w:val="uk-UA" w:eastAsia="en-US"/>
        </w:rPr>
        <w:t>Ототожнююче</w:t>
      </w:r>
      <w:proofErr w:type="spellEnd"/>
      <w:r w:rsidRPr="00DD66AC">
        <w:rPr>
          <w:rFonts w:ascii="Times New Roman" w:eastAsiaTheme="minorHAnsi" w:hAnsi="Times New Roman" w:cs="Times New Roman"/>
          <w:sz w:val="24"/>
          <w:szCs w:val="24"/>
          <w:lang w:val="uk-UA" w:eastAsia="en-US"/>
        </w:rPr>
        <w:t xml:space="preserve"> абстрагування і </w:t>
      </w:r>
      <w:proofErr w:type="spellStart"/>
      <w:r w:rsidRPr="00DD66AC">
        <w:rPr>
          <w:rFonts w:ascii="Times New Roman" w:eastAsiaTheme="minorHAnsi" w:hAnsi="Times New Roman" w:cs="Times New Roman"/>
          <w:sz w:val="24"/>
          <w:szCs w:val="24"/>
          <w:lang w:val="uk-UA" w:eastAsia="en-US"/>
        </w:rPr>
        <w:t>ототожнюючо-розрізняюче</w:t>
      </w:r>
      <w:proofErr w:type="spellEnd"/>
      <w:r w:rsidRPr="00DD66AC">
        <w:rPr>
          <w:rFonts w:ascii="Times New Roman" w:eastAsiaTheme="minorHAnsi" w:hAnsi="Times New Roman" w:cs="Times New Roman"/>
          <w:sz w:val="24"/>
          <w:szCs w:val="24"/>
          <w:lang w:val="uk-UA" w:eastAsia="en-US"/>
        </w:rPr>
        <w:t xml:space="preserve"> абстрагування. </w:t>
      </w:r>
      <w:proofErr w:type="spellStart"/>
      <w:r w:rsidRPr="00DD66AC">
        <w:rPr>
          <w:rFonts w:ascii="Times New Roman" w:eastAsiaTheme="minorHAnsi" w:hAnsi="Times New Roman" w:cs="Times New Roman"/>
          <w:sz w:val="24"/>
          <w:szCs w:val="24"/>
          <w:lang w:val="uk-UA" w:eastAsia="en-US"/>
        </w:rPr>
        <w:t>Мовні</w:t>
      </w:r>
      <w:proofErr w:type="spellEnd"/>
      <w:r w:rsidRPr="00DD66AC">
        <w:rPr>
          <w:rFonts w:ascii="Times New Roman" w:eastAsiaTheme="minorHAnsi" w:hAnsi="Times New Roman" w:cs="Times New Roman"/>
          <w:sz w:val="24"/>
          <w:szCs w:val="24"/>
          <w:lang w:val="uk-UA" w:eastAsia="en-US"/>
        </w:rPr>
        <w:t xml:space="preserve"> засоби вираження поняття. Зміст поняття. Предмет як форма вираження ознак предмета. Типологія ознак предмета. Обсяг поняття. Множина і обсяг поняття. Види понять. Логічні відношення між поняттями. Обмеження і узагальнення понять. Подія поняття як логічна операція. Поділ цілого на частини та класифікація. Опис, характеристика, порівняння, розрізнення екстенсивне визначення. Значимість логічного аналізу понять для теоретичної і практичної діяльності фахівців правової сфери. </w:t>
      </w:r>
    </w:p>
    <w:p w14:paraId="2AADC125"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Тема 4. Судження як форма мислення </w:t>
      </w:r>
    </w:p>
    <w:p w14:paraId="66D779D0"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eastAsiaTheme="minorHAnsi"/>
          <w:lang w:val="uk-UA" w:eastAsia="en-US"/>
        </w:rPr>
        <w:t xml:space="preserve">     </w:t>
      </w:r>
      <w:r w:rsidRPr="00DD66AC">
        <w:rPr>
          <w:rFonts w:ascii="Times New Roman" w:eastAsiaTheme="minorHAnsi" w:hAnsi="Times New Roman" w:cs="Times New Roman"/>
          <w:sz w:val="24"/>
          <w:szCs w:val="24"/>
          <w:lang w:val="uk-UA" w:eastAsia="en-US"/>
        </w:rPr>
        <w:t xml:space="preserve">Загальна характеристика суджень. Судження речення і висловлювання. Розповідні, спонукальні, питальні речення та їх логічний зміст. Види суджень. Прості і складні судження. Структура простого судження. Види простих суджень: атрибутивні, </w:t>
      </w:r>
      <w:proofErr w:type="spellStart"/>
      <w:r w:rsidRPr="00DD66AC">
        <w:rPr>
          <w:rFonts w:ascii="Times New Roman" w:eastAsiaTheme="minorHAnsi" w:hAnsi="Times New Roman" w:cs="Times New Roman"/>
          <w:sz w:val="24"/>
          <w:szCs w:val="24"/>
          <w:lang w:val="uk-UA" w:eastAsia="en-US"/>
        </w:rPr>
        <w:t>екзистенційні</w:t>
      </w:r>
      <w:proofErr w:type="spellEnd"/>
      <w:r w:rsidRPr="00DD66AC">
        <w:rPr>
          <w:rFonts w:ascii="Times New Roman" w:eastAsiaTheme="minorHAnsi" w:hAnsi="Times New Roman" w:cs="Times New Roman"/>
          <w:sz w:val="24"/>
          <w:szCs w:val="24"/>
          <w:lang w:val="uk-UA" w:eastAsia="en-US"/>
        </w:rPr>
        <w:t xml:space="preserve"> і релятивні. Судження з простими і складними предикатами. Категоричні судження та їх види. </w:t>
      </w:r>
      <w:proofErr w:type="spellStart"/>
      <w:r w:rsidRPr="00DD66AC">
        <w:rPr>
          <w:rFonts w:ascii="Times New Roman" w:eastAsiaTheme="minorHAnsi" w:hAnsi="Times New Roman" w:cs="Times New Roman"/>
          <w:sz w:val="24"/>
          <w:szCs w:val="24"/>
          <w:lang w:val="uk-UA" w:eastAsia="en-US"/>
        </w:rPr>
        <w:t>Виділяючі</w:t>
      </w:r>
      <w:proofErr w:type="spellEnd"/>
      <w:r w:rsidRPr="00DD66AC">
        <w:rPr>
          <w:rFonts w:ascii="Times New Roman" w:eastAsiaTheme="minorHAnsi" w:hAnsi="Times New Roman" w:cs="Times New Roman"/>
          <w:sz w:val="24"/>
          <w:szCs w:val="24"/>
          <w:lang w:val="uk-UA" w:eastAsia="en-US"/>
        </w:rPr>
        <w:t xml:space="preserve"> та </w:t>
      </w:r>
      <w:proofErr w:type="spellStart"/>
      <w:r w:rsidRPr="00DD66AC">
        <w:rPr>
          <w:rFonts w:ascii="Times New Roman" w:eastAsiaTheme="minorHAnsi" w:hAnsi="Times New Roman" w:cs="Times New Roman"/>
          <w:sz w:val="24"/>
          <w:szCs w:val="24"/>
          <w:lang w:val="uk-UA" w:eastAsia="en-US"/>
        </w:rPr>
        <w:t>виключаючі</w:t>
      </w:r>
      <w:proofErr w:type="spellEnd"/>
      <w:r w:rsidRPr="00DD66AC">
        <w:rPr>
          <w:rFonts w:ascii="Times New Roman" w:eastAsiaTheme="minorHAnsi" w:hAnsi="Times New Roman" w:cs="Times New Roman"/>
          <w:sz w:val="24"/>
          <w:szCs w:val="24"/>
          <w:lang w:val="uk-UA" w:eastAsia="en-US"/>
        </w:rPr>
        <w:t xml:space="preserve"> висловлювання. Розподіл термінів у судженнях. Логічні відношення між категоричними судженнями. Заперечення категоричного судження., тлумачення атрибутивних суджень мовою логіки предикатів. Судження з відношенням. Запис суджень з відношеннями мовою логіки предикатів.</w:t>
      </w:r>
    </w:p>
    <w:p w14:paraId="73690470" w14:textId="77777777" w:rsidR="001B200A" w:rsidRPr="00DD66AC" w:rsidRDefault="001B200A" w:rsidP="00DD66AC">
      <w:pPr>
        <w:spacing w:line="240" w:lineRule="auto"/>
        <w:jc w:val="both"/>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 Тема 5. Критичний аналіз юридичних текстів </w:t>
      </w:r>
    </w:p>
    <w:p w14:paraId="1EDC41C3"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lastRenderedPageBreak/>
        <w:t xml:space="preserve">      Розпізнавання, уточнюючі запитання, довідкові запитання, організація інформації, висновки щодо поглядів, висновки щодо інформації, висновки щодо ставлення, застосування нових контекстів, дослідження принципів та аналогій, аналіз додаткових доказів, визначення основної мети та основних питань. Стратегії розв’язання тестових завдання з критичного аналізу текстів: прогнозування, стратегія активного читання. </w:t>
      </w:r>
    </w:p>
    <w:p w14:paraId="02D3A019"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Тема 6. Особливості символічної логіки </w:t>
      </w:r>
    </w:p>
    <w:p w14:paraId="0BB192C9"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Символічна логіка як об’єднання різноманітних логічних теорій (систем знання). Абстрагування від конкретного змісту думок при дослідженні форм і законів мислення. Штучна (формалізована) мова для зображення структури мислення. Міркування та розсуди як необхідний перехід від одних висловлювань до інших. Вираження форм мислення (поняття, висловлювання, умовиводи) і взаємозв’язків між формами мислення за </w:t>
      </w:r>
      <w:proofErr w:type="spellStart"/>
      <w:r w:rsidRPr="00DD66AC">
        <w:rPr>
          <w:rFonts w:ascii="Times New Roman" w:eastAsiaTheme="minorHAnsi" w:hAnsi="Times New Roman" w:cs="Times New Roman"/>
          <w:sz w:val="24"/>
          <w:szCs w:val="24"/>
          <w:lang w:val="uk-UA" w:eastAsia="en-US"/>
        </w:rPr>
        <w:t>допомогоюформалізованої</w:t>
      </w:r>
      <w:proofErr w:type="spellEnd"/>
      <w:r w:rsidRPr="00DD66AC">
        <w:rPr>
          <w:rFonts w:ascii="Times New Roman" w:eastAsiaTheme="minorHAnsi" w:hAnsi="Times New Roman" w:cs="Times New Roman"/>
          <w:sz w:val="24"/>
          <w:szCs w:val="24"/>
          <w:lang w:val="uk-UA" w:eastAsia="en-US"/>
        </w:rPr>
        <w:t xml:space="preserve"> мови. Функціонально-</w:t>
      </w:r>
      <w:proofErr w:type="spellStart"/>
      <w:r w:rsidRPr="00DD66AC">
        <w:rPr>
          <w:rFonts w:ascii="Times New Roman" w:eastAsiaTheme="minorHAnsi" w:hAnsi="Times New Roman" w:cs="Times New Roman"/>
          <w:sz w:val="24"/>
          <w:szCs w:val="24"/>
          <w:lang w:val="uk-UA" w:eastAsia="en-US"/>
        </w:rPr>
        <w:t>істинностні</w:t>
      </w:r>
      <w:proofErr w:type="spellEnd"/>
      <w:r w:rsidRPr="00DD66AC">
        <w:rPr>
          <w:rFonts w:ascii="Times New Roman" w:eastAsiaTheme="minorHAnsi" w:hAnsi="Times New Roman" w:cs="Times New Roman"/>
          <w:sz w:val="24"/>
          <w:szCs w:val="24"/>
          <w:lang w:val="uk-UA" w:eastAsia="en-US"/>
        </w:rPr>
        <w:t xml:space="preserve"> взаємозв’язки між висловлюваннями, принципи і правила формалізації. «Істинне» та «хибне». Абстрагування від природного процесу мислення. Інтерпретація (тлумачення, пояснення) формально-логічної теорії (системи знання). Логічні ігри.</w:t>
      </w:r>
    </w:p>
    <w:p w14:paraId="3658E93D" w14:textId="77777777" w:rsidR="001940DE"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Змістовий модуль 2. </w:t>
      </w:r>
      <w:r w:rsidR="001940DE" w:rsidRPr="00DD66AC">
        <w:rPr>
          <w:rFonts w:ascii="Times New Roman" w:eastAsiaTheme="minorHAnsi" w:hAnsi="Times New Roman" w:cs="Times New Roman"/>
          <w:b/>
          <w:sz w:val="24"/>
          <w:szCs w:val="24"/>
          <w:lang w:val="uk-UA" w:eastAsia="en-US"/>
        </w:rPr>
        <w:t xml:space="preserve">Аналітичне мислення у вирішенні юридичних завдань </w:t>
      </w:r>
    </w:p>
    <w:p w14:paraId="0BF886D2" w14:textId="77777777" w:rsidR="001B200A" w:rsidRPr="00DD66AC" w:rsidRDefault="001B200A" w:rsidP="00DD66AC">
      <w:pPr>
        <w:spacing w:line="240" w:lineRule="auto"/>
        <w:rPr>
          <w:rFonts w:ascii="Times New Roman" w:eastAsiaTheme="minorHAnsi" w:hAnsi="Times New Roman" w:cs="Times New Roman"/>
          <w:sz w:val="24"/>
          <w:szCs w:val="24"/>
          <w:lang w:val="uk-UA" w:eastAsia="en-US"/>
        </w:rPr>
      </w:pPr>
    </w:p>
    <w:p w14:paraId="5858DD49"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 Тема 7. Аналітичні методи виявлення закономірностей на основі фактичних даних </w:t>
      </w:r>
    </w:p>
    <w:p w14:paraId="642E1FCB"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eastAsiaTheme="minorHAnsi"/>
          <w:lang w:val="uk-UA" w:eastAsia="en-US"/>
        </w:rPr>
        <w:t xml:space="preserve">     </w:t>
      </w:r>
      <w:r w:rsidRPr="00DD66AC">
        <w:rPr>
          <w:rFonts w:ascii="Times New Roman" w:eastAsiaTheme="minorHAnsi" w:hAnsi="Times New Roman" w:cs="Times New Roman"/>
          <w:sz w:val="24"/>
          <w:szCs w:val="24"/>
          <w:lang w:val="uk-UA" w:eastAsia="en-US"/>
        </w:rPr>
        <w:t xml:space="preserve">Аналіз якісної та кількісної інформації. Дедуктивне міркування. Розпізнавання </w:t>
      </w:r>
      <w:proofErr w:type="spellStart"/>
      <w:r w:rsidRPr="00DD66AC">
        <w:rPr>
          <w:rFonts w:ascii="Times New Roman" w:eastAsiaTheme="minorHAnsi" w:hAnsi="Times New Roman" w:cs="Times New Roman"/>
          <w:sz w:val="24"/>
          <w:szCs w:val="24"/>
          <w:lang w:val="uk-UA" w:eastAsia="en-US"/>
        </w:rPr>
        <w:t>логічно</w:t>
      </w:r>
      <w:proofErr w:type="spellEnd"/>
      <w:r w:rsidRPr="00DD66AC">
        <w:rPr>
          <w:rFonts w:ascii="Times New Roman" w:eastAsiaTheme="minorHAnsi" w:hAnsi="Times New Roman" w:cs="Times New Roman"/>
          <w:sz w:val="24"/>
          <w:szCs w:val="24"/>
          <w:lang w:val="uk-UA" w:eastAsia="en-US"/>
        </w:rPr>
        <w:t xml:space="preserve"> еквівалентних тверджень. Встановлення істинності чи хибності згідно чинних умов, фактів чи правил. Розбиття завдання на </w:t>
      </w:r>
      <w:proofErr w:type="spellStart"/>
      <w:r w:rsidRPr="00DD66AC">
        <w:rPr>
          <w:rFonts w:ascii="Times New Roman" w:eastAsiaTheme="minorHAnsi" w:hAnsi="Times New Roman" w:cs="Times New Roman"/>
          <w:sz w:val="24"/>
          <w:szCs w:val="24"/>
          <w:lang w:val="uk-UA" w:eastAsia="en-US"/>
        </w:rPr>
        <w:t>підзавдання</w:t>
      </w:r>
      <w:proofErr w:type="spellEnd"/>
      <w:r w:rsidRPr="00DD66AC">
        <w:rPr>
          <w:rFonts w:ascii="Times New Roman" w:eastAsiaTheme="minorHAnsi" w:hAnsi="Times New Roman" w:cs="Times New Roman"/>
          <w:sz w:val="24"/>
          <w:szCs w:val="24"/>
          <w:lang w:val="uk-UA" w:eastAsia="en-US"/>
        </w:rPr>
        <w:t xml:space="preserve">. Критичний аналіз різних частин вирішуваної проблеми. Виявлення причин і наслідків, </w:t>
      </w:r>
      <w:proofErr w:type="spellStart"/>
      <w:r w:rsidRPr="00DD66AC">
        <w:rPr>
          <w:rFonts w:ascii="Times New Roman" w:eastAsiaTheme="minorHAnsi" w:hAnsi="Times New Roman" w:cs="Times New Roman"/>
          <w:sz w:val="24"/>
          <w:szCs w:val="24"/>
          <w:lang w:val="uk-UA" w:eastAsia="en-US"/>
        </w:rPr>
        <w:t>подібностей</w:t>
      </w:r>
      <w:proofErr w:type="spellEnd"/>
      <w:r w:rsidRPr="00DD66AC">
        <w:rPr>
          <w:rFonts w:ascii="Times New Roman" w:eastAsiaTheme="minorHAnsi" w:hAnsi="Times New Roman" w:cs="Times New Roman"/>
          <w:sz w:val="24"/>
          <w:szCs w:val="24"/>
          <w:lang w:val="uk-UA" w:eastAsia="en-US"/>
        </w:rPr>
        <w:t xml:space="preserve"> та відмінностей, тенденцій, асоціацій між об’єктами, відношень між частинами, послідовностей подій. Вирішення складних проблем, етапів процесу, складання схем взаємозв’язків між об’єктами.</w:t>
      </w:r>
    </w:p>
    <w:p w14:paraId="5886ACA0"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 Тема 8. Засоби аналітики у вирішенні юридичних проблем </w:t>
      </w:r>
    </w:p>
    <w:p w14:paraId="419955F5"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Вибір оптимальної стратегії. Формування логічного висновку. Розпізнавання образів. Виділення тенденції. Встановлення істинності на основі фактів і правил. Аналіз та </w:t>
      </w:r>
      <w:proofErr w:type="spellStart"/>
      <w:r w:rsidRPr="00DD66AC">
        <w:rPr>
          <w:rFonts w:ascii="Times New Roman" w:eastAsiaTheme="minorHAnsi" w:hAnsi="Times New Roman" w:cs="Times New Roman"/>
          <w:sz w:val="24"/>
          <w:szCs w:val="24"/>
          <w:lang w:val="uk-UA" w:eastAsia="en-US"/>
        </w:rPr>
        <w:t>обгрунтовуння</w:t>
      </w:r>
      <w:proofErr w:type="spellEnd"/>
      <w:r w:rsidRPr="00DD66AC">
        <w:rPr>
          <w:rFonts w:ascii="Times New Roman" w:eastAsiaTheme="minorHAnsi" w:hAnsi="Times New Roman" w:cs="Times New Roman"/>
          <w:sz w:val="24"/>
          <w:szCs w:val="24"/>
          <w:lang w:val="uk-UA" w:eastAsia="en-US"/>
        </w:rPr>
        <w:t xml:space="preserve"> юридичних положень, статутів, кодексів, </w:t>
      </w:r>
      <w:proofErr w:type="spellStart"/>
      <w:r w:rsidRPr="00DD66AC">
        <w:rPr>
          <w:rFonts w:ascii="Times New Roman" w:eastAsiaTheme="minorHAnsi" w:hAnsi="Times New Roman" w:cs="Times New Roman"/>
          <w:sz w:val="24"/>
          <w:szCs w:val="24"/>
          <w:lang w:val="uk-UA" w:eastAsia="en-US"/>
        </w:rPr>
        <w:t>ппостанов</w:t>
      </w:r>
      <w:proofErr w:type="spellEnd"/>
      <w:r w:rsidRPr="00DD66AC">
        <w:rPr>
          <w:rFonts w:ascii="Times New Roman" w:eastAsiaTheme="minorHAnsi" w:hAnsi="Times New Roman" w:cs="Times New Roman"/>
          <w:sz w:val="24"/>
          <w:szCs w:val="24"/>
          <w:lang w:val="uk-UA" w:eastAsia="en-US"/>
        </w:rPr>
        <w:t xml:space="preserve">, актів, що розглядають набір конкретних обставин і правил, та визначення правових варіантів сценарію дій, що стосуються конкретної справи. Визначення взаємозв’язків у </w:t>
      </w:r>
      <w:proofErr w:type="spellStart"/>
      <w:r w:rsidRPr="00DD66AC">
        <w:rPr>
          <w:rFonts w:ascii="Times New Roman" w:eastAsiaTheme="minorHAnsi" w:hAnsi="Times New Roman" w:cs="Times New Roman"/>
          <w:sz w:val="24"/>
          <w:szCs w:val="24"/>
          <w:lang w:val="uk-UA" w:eastAsia="en-US"/>
        </w:rPr>
        <w:t>мовному</w:t>
      </w:r>
      <w:proofErr w:type="spellEnd"/>
      <w:r w:rsidRPr="00DD66AC">
        <w:rPr>
          <w:rFonts w:ascii="Times New Roman" w:eastAsiaTheme="minorHAnsi" w:hAnsi="Times New Roman" w:cs="Times New Roman"/>
          <w:sz w:val="24"/>
          <w:szCs w:val="24"/>
          <w:lang w:val="uk-UA" w:eastAsia="en-US"/>
        </w:rPr>
        <w:t xml:space="preserve"> контексті чи конкретній ситуації. Формування </w:t>
      </w:r>
      <w:proofErr w:type="spellStart"/>
      <w:r w:rsidRPr="00DD66AC">
        <w:rPr>
          <w:rFonts w:ascii="Times New Roman" w:eastAsiaTheme="minorHAnsi" w:hAnsi="Times New Roman" w:cs="Times New Roman"/>
          <w:sz w:val="24"/>
          <w:szCs w:val="24"/>
          <w:lang w:val="uk-UA" w:eastAsia="en-US"/>
        </w:rPr>
        <w:t>обгрунтовані</w:t>
      </w:r>
      <w:proofErr w:type="spellEnd"/>
      <w:r w:rsidRPr="00DD66AC">
        <w:rPr>
          <w:rFonts w:ascii="Times New Roman" w:eastAsiaTheme="minorHAnsi" w:hAnsi="Times New Roman" w:cs="Times New Roman"/>
          <w:sz w:val="24"/>
          <w:szCs w:val="24"/>
          <w:lang w:val="uk-UA" w:eastAsia="en-US"/>
        </w:rPr>
        <w:t xml:space="preserve"> висновків на основі виявлених взаємозв’язків. Вибір оптимальних рішень з урахуванням нормативних актів, умов договору або фактів судової справи згідно з чинним законодавством. </w:t>
      </w:r>
    </w:p>
    <w:p w14:paraId="32837E0F"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Тема 9. Критичний аналіз умовиводів</w:t>
      </w:r>
    </w:p>
    <w:p w14:paraId="7987C80F"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Загальна характеристика умовиводу. Склад і структура умовиводу. Дедуктивні та індуктивні умовиводи. Загальна типологія умовиводів. Відношення логічного слідування. Висновки логіки висловлювань. Обґрунтування правил висновку логіки висловлювань. Умовиводи логіки висловлювань у традиційній </w:t>
      </w:r>
      <w:proofErr w:type="spellStart"/>
      <w:r w:rsidRPr="00DD66AC">
        <w:rPr>
          <w:rFonts w:ascii="Times New Roman" w:eastAsiaTheme="minorHAnsi" w:hAnsi="Times New Roman" w:cs="Times New Roman"/>
          <w:sz w:val="24"/>
          <w:szCs w:val="24"/>
          <w:lang w:val="uk-UA" w:eastAsia="en-US"/>
        </w:rPr>
        <w:t>логіці</w:t>
      </w:r>
      <w:proofErr w:type="spellEnd"/>
      <w:r w:rsidRPr="00DD66AC">
        <w:rPr>
          <w:rFonts w:ascii="Times New Roman" w:eastAsiaTheme="minorHAnsi" w:hAnsi="Times New Roman" w:cs="Times New Roman"/>
          <w:sz w:val="24"/>
          <w:szCs w:val="24"/>
          <w:lang w:val="uk-UA" w:eastAsia="en-US"/>
        </w:rPr>
        <w:t xml:space="preserve">. Висновки із категоричних висловлювань. Безпосередні умовиводи (обернення; перетворення; протиставлення). Метод аналітичних таблиць. Недедуктивні умовиводи. Повна індукція. Аналогія. </w:t>
      </w:r>
    </w:p>
    <w:p w14:paraId="6912D3A5"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Тема 10. Оцінка </w:t>
      </w:r>
      <w:proofErr w:type="spellStart"/>
      <w:r w:rsidRPr="00DD66AC">
        <w:rPr>
          <w:rFonts w:ascii="Times New Roman" w:eastAsiaTheme="minorHAnsi" w:hAnsi="Times New Roman" w:cs="Times New Roman"/>
          <w:b/>
          <w:sz w:val="24"/>
          <w:szCs w:val="24"/>
          <w:lang w:val="uk-UA" w:eastAsia="en-US"/>
        </w:rPr>
        <w:t>аргументативного</w:t>
      </w:r>
      <w:proofErr w:type="spellEnd"/>
      <w:r w:rsidRPr="00DD66AC">
        <w:rPr>
          <w:rFonts w:ascii="Times New Roman" w:eastAsiaTheme="minorHAnsi" w:hAnsi="Times New Roman" w:cs="Times New Roman"/>
          <w:b/>
          <w:sz w:val="24"/>
          <w:szCs w:val="24"/>
          <w:lang w:val="uk-UA" w:eastAsia="en-US"/>
        </w:rPr>
        <w:t xml:space="preserve"> дискурсу</w:t>
      </w:r>
    </w:p>
    <w:p w14:paraId="124E45DF"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Поняття про аргументацію. Типи аргументацій. Аргументація як обґрунтування конкретного положення на підставі використання інших положень. Структура </w:t>
      </w:r>
      <w:r w:rsidRPr="00DD66AC">
        <w:rPr>
          <w:rFonts w:ascii="Times New Roman" w:eastAsiaTheme="minorHAnsi" w:hAnsi="Times New Roman" w:cs="Times New Roman"/>
          <w:sz w:val="24"/>
          <w:szCs w:val="24"/>
          <w:lang w:val="uk-UA" w:eastAsia="en-US"/>
        </w:rPr>
        <w:lastRenderedPageBreak/>
        <w:t xml:space="preserve">аргументації: теза, аргументи, демонстрація. Аргументація і демонстративні міркування. Дедуктивні міркування. Міркування за аналогією. Співвідношення понять «доведення» і «аргументація», «спростування» і «критика». Види аргументації. Доказова та недоказова аргументація. Пряма та непряма аргументація. Комунікативно-прагматичний контекст аргументації. Аргументація як особливий вид комунікації. Поняття про критику. Спростування як окремий випадок критики. Види критики. Критика тези. Критика аргументів. Критика демонстрації. Правила та помилки аргументації і критики. Правила щодо тези. Правила щодо аргументів. Правила щодо демонстрації. </w:t>
      </w:r>
    </w:p>
    <w:p w14:paraId="5FDB4930" w14:textId="77777777" w:rsidR="001B200A" w:rsidRPr="00DD66AC" w:rsidRDefault="001B200A" w:rsidP="00DD66AC">
      <w:pPr>
        <w:spacing w:line="240" w:lineRule="auto"/>
        <w:rPr>
          <w:rFonts w:ascii="Times New Roman" w:eastAsiaTheme="minorHAnsi" w:hAnsi="Times New Roman" w:cs="Times New Roman"/>
          <w:b/>
          <w:sz w:val="24"/>
          <w:szCs w:val="24"/>
          <w:lang w:val="uk-UA" w:eastAsia="en-US"/>
        </w:rPr>
      </w:pPr>
      <w:r w:rsidRPr="00DD66AC">
        <w:rPr>
          <w:rFonts w:ascii="Times New Roman" w:eastAsiaTheme="minorHAnsi" w:hAnsi="Times New Roman" w:cs="Times New Roman"/>
          <w:b/>
          <w:sz w:val="24"/>
          <w:szCs w:val="24"/>
          <w:lang w:val="uk-UA" w:eastAsia="en-US"/>
        </w:rPr>
        <w:t xml:space="preserve">Тема 11. Особливості правової комунікації </w:t>
      </w:r>
    </w:p>
    <w:p w14:paraId="7A9393B8" w14:textId="77777777" w:rsidR="001B200A" w:rsidRPr="00DD66AC" w:rsidRDefault="001B200A" w:rsidP="00DD66AC">
      <w:pPr>
        <w:spacing w:line="240" w:lineRule="auto"/>
        <w:jc w:val="both"/>
        <w:rPr>
          <w:rFonts w:ascii="Times New Roman" w:eastAsiaTheme="minorHAnsi" w:hAnsi="Times New Roman" w:cs="Times New Roman"/>
          <w:sz w:val="24"/>
          <w:szCs w:val="24"/>
          <w:lang w:val="uk-UA" w:eastAsia="en-US"/>
        </w:rPr>
      </w:pPr>
      <w:r w:rsidRPr="00DD66AC">
        <w:rPr>
          <w:rFonts w:eastAsiaTheme="minorHAnsi"/>
          <w:lang w:val="uk-UA" w:eastAsia="en-US"/>
        </w:rPr>
        <w:t xml:space="preserve">     </w:t>
      </w:r>
      <w:r w:rsidRPr="00DD66AC">
        <w:rPr>
          <w:rFonts w:ascii="Times New Roman" w:eastAsiaTheme="minorHAnsi" w:hAnsi="Times New Roman" w:cs="Times New Roman"/>
          <w:sz w:val="24"/>
          <w:szCs w:val="24"/>
          <w:lang w:val="uk-UA" w:eastAsia="en-US"/>
        </w:rPr>
        <w:t xml:space="preserve">Сутність комунікації та її роль у юридичній діяльності. Діалог як найбільш </w:t>
      </w:r>
      <w:proofErr w:type="spellStart"/>
      <w:r w:rsidRPr="00DD66AC">
        <w:rPr>
          <w:rFonts w:ascii="Times New Roman" w:eastAsiaTheme="minorHAnsi" w:hAnsi="Times New Roman" w:cs="Times New Roman"/>
          <w:sz w:val="24"/>
          <w:szCs w:val="24"/>
          <w:lang w:val="uk-UA" w:eastAsia="en-US"/>
        </w:rPr>
        <w:t>універсасальна</w:t>
      </w:r>
      <w:proofErr w:type="spellEnd"/>
      <w:r w:rsidRPr="00DD66AC">
        <w:rPr>
          <w:rFonts w:ascii="Times New Roman" w:eastAsiaTheme="minorHAnsi" w:hAnsi="Times New Roman" w:cs="Times New Roman"/>
          <w:sz w:val="24"/>
          <w:szCs w:val="24"/>
          <w:lang w:val="uk-UA" w:eastAsia="en-US"/>
        </w:rPr>
        <w:t xml:space="preserve"> форма спілкування людей та логіко-комунікаційний процес. Основні види діалогу за характером ведення. Види діалогу в залежності від мети: дидактичний, пошуковий, діалог у процесі аналізу та підготовки рішень. Запитання як різновид імперативу. Види запитань. Функції запитання: пізнавальна та комунікативна. Правила формування запитань. Відповіді та їх види.</w:t>
      </w:r>
    </w:p>
    <w:p w14:paraId="0A96FF85" w14:textId="77777777" w:rsidR="001B200A" w:rsidRPr="00DD66AC" w:rsidRDefault="001B200A" w:rsidP="00DD66AC">
      <w:pPr>
        <w:spacing w:line="240" w:lineRule="auto"/>
        <w:rPr>
          <w:rFonts w:eastAsiaTheme="minorHAnsi"/>
          <w:lang w:val="uk-UA" w:eastAsia="en-US"/>
        </w:rPr>
      </w:pPr>
    </w:p>
    <w:p w14:paraId="5DD54697" w14:textId="77777777" w:rsidR="001B200A" w:rsidRPr="00DD66AC" w:rsidRDefault="001B200A" w:rsidP="00DD66AC">
      <w:pPr>
        <w:spacing w:line="240" w:lineRule="auto"/>
        <w:rPr>
          <w:rFonts w:eastAsiaTheme="minorHAnsi"/>
          <w:lang w:val="uk-UA" w:eastAsia="en-US"/>
        </w:rPr>
      </w:pPr>
    </w:p>
    <w:p w14:paraId="5A01EE50" w14:textId="77777777" w:rsidR="00301F30" w:rsidRPr="00DD66AC" w:rsidRDefault="00301F30" w:rsidP="00DD66AC">
      <w:pPr>
        <w:spacing w:after="0" w:line="240" w:lineRule="auto"/>
        <w:ind w:firstLine="709"/>
        <w:jc w:val="both"/>
        <w:rPr>
          <w:rFonts w:ascii="Times New Roman" w:hAnsi="Times New Roman" w:cs="Times New Roman"/>
          <w:sz w:val="24"/>
          <w:szCs w:val="24"/>
          <w:lang w:val="uk-UA"/>
        </w:rPr>
      </w:pPr>
    </w:p>
    <w:p w14:paraId="17205CA4" w14:textId="77777777" w:rsidR="00301F30" w:rsidRPr="00DD66AC" w:rsidRDefault="00301F30" w:rsidP="00DD66AC">
      <w:pPr>
        <w:spacing w:line="240" w:lineRule="auto"/>
        <w:ind w:firstLine="567"/>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Завдання для самостійної роботи здобувачів вищої освіти</w:t>
      </w:r>
    </w:p>
    <w:tbl>
      <w:tblPr>
        <w:tblStyle w:val="af5"/>
        <w:tblW w:w="0" w:type="auto"/>
        <w:tblLook w:val="04A0" w:firstRow="1" w:lastRow="0" w:firstColumn="1" w:lastColumn="0" w:noHBand="0" w:noVBand="1"/>
      </w:tblPr>
      <w:tblGrid>
        <w:gridCol w:w="515"/>
        <w:gridCol w:w="8830"/>
      </w:tblGrid>
      <w:tr w:rsidR="00DD66AC" w:rsidRPr="00DD66AC" w14:paraId="70E1FEB1" w14:textId="77777777" w:rsidTr="004F3AEB">
        <w:trPr>
          <w:trHeight w:val="469"/>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EB06E" w14:textId="77777777" w:rsidR="00DD66AC" w:rsidRPr="00F54BB7" w:rsidRDefault="00DD66AC" w:rsidP="00DD66AC">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1</w:t>
            </w:r>
          </w:p>
        </w:tc>
        <w:tc>
          <w:tcPr>
            <w:tcW w:w="9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35649" w14:textId="77777777" w:rsidR="00DD66AC" w:rsidRPr="00F54BB7" w:rsidRDefault="00DD66AC" w:rsidP="00DD66AC">
            <w:pPr>
              <w:tabs>
                <w:tab w:val="left" w:pos="1764"/>
              </w:tabs>
              <w:autoSpaceDE w:val="0"/>
              <w:autoSpaceDN w:val="0"/>
              <w:adjustRightInd w:val="0"/>
              <w:ind w:firstLine="142"/>
              <w:jc w:val="both"/>
              <w:rPr>
                <w:rFonts w:ascii="Times New Roman" w:hAnsi="Times New Roman"/>
                <w:color w:val="000000"/>
                <w:sz w:val="24"/>
                <w:szCs w:val="24"/>
                <w:lang w:val="uk-UA"/>
              </w:rPr>
            </w:pPr>
            <w:r w:rsidRPr="00F54BB7">
              <w:rPr>
                <w:rFonts w:ascii="Times New Roman" w:hAnsi="Times New Roman"/>
                <w:color w:val="000000"/>
                <w:sz w:val="24"/>
                <w:szCs w:val="24"/>
                <w:lang w:val="uk-UA"/>
              </w:rPr>
              <w:t xml:space="preserve"> </w:t>
            </w:r>
            <w:r w:rsidRPr="00F54BB7">
              <w:rPr>
                <w:rFonts w:ascii="Times New Roman" w:hAnsi="Times New Roman"/>
                <w:sz w:val="24"/>
                <w:szCs w:val="24"/>
                <w:lang w:val="uk-UA"/>
              </w:rPr>
              <w:t>Підготувати презентацію</w:t>
            </w:r>
            <w:r w:rsidRPr="00F54BB7">
              <w:rPr>
                <w:rFonts w:ascii="Times New Roman" w:hAnsi="Times New Roman"/>
                <w:b/>
                <w:bCs/>
                <w:sz w:val="24"/>
                <w:szCs w:val="24"/>
                <w:lang w:val="uk-UA"/>
              </w:rPr>
              <w:t xml:space="preserve"> </w:t>
            </w:r>
            <w:r w:rsidRPr="00F54BB7">
              <w:rPr>
                <w:rFonts w:ascii="Times New Roman" w:hAnsi="Times New Roman"/>
                <w:sz w:val="24"/>
                <w:szCs w:val="24"/>
                <w:lang w:val="uk-UA"/>
              </w:rPr>
              <w:t xml:space="preserve">за темами </w:t>
            </w:r>
            <w:r>
              <w:rPr>
                <w:rFonts w:ascii="Times New Roman" w:hAnsi="Times New Roman"/>
                <w:sz w:val="24"/>
                <w:szCs w:val="24"/>
                <w:lang w:val="uk-UA"/>
              </w:rPr>
              <w:t xml:space="preserve">1-11 (15 </w:t>
            </w:r>
            <w:r w:rsidRPr="00F54BB7">
              <w:rPr>
                <w:rFonts w:ascii="Times New Roman" w:hAnsi="Times New Roman"/>
                <w:color w:val="000000"/>
                <w:sz w:val="24"/>
                <w:szCs w:val="24"/>
                <w:lang w:val="uk-UA"/>
              </w:rPr>
              <w:t>балів)</w:t>
            </w:r>
          </w:p>
        </w:tc>
      </w:tr>
      <w:tr w:rsidR="00DD66AC" w:rsidRPr="00DD66AC" w14:paraId="2B81BB1D" w14:textId="77777777" w:rsidTr="004F3AEB">
        <w:trPr>
          <w:trHeight w:val="545"/>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4B3C7" w14:textId="77777777" w:rsidR="00DD66AC" w:rsidRPr="00F54BB7" w:rsidRDefault="00DD66AC" w:rsidP="00DD66AC">
            <w:pPr>
              <w:tabs>
                <w:tab w:val="left" w:pos="1764"/>
              </w:tabs>
              <w:ind w:firstLine="142"/>
              <w:jc w:val="center"/>
              <w:rPr>
                <w:rFonts w:ascii="Times New Roman" w:hAnsi="Times New Roman"/>
                <w:sz w:val="24"/>
                <w:szCs w:val="24"/>
                <w:lang w:val="uk-UA"/>
              </w:rPr>
            </w:pPr>
            <w:r w:rsidRPr="00F54BB7">
              <w:rPr>
                <w:rFonts w:ascii="Times New Roman" w:hAnsi="Times New Roman"/>
                <w:sz w:val="24"/>
                <w:szCs w:val="24"/>
                <w:lang w:val="uk-UA"/>
              </w:rPr>
              <w:t>2</w:t>
            </w:r>
          </w:p>
        </w:tc>
        <w:tc>
          <w:tcPr>
            <w:tcW w:w="9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1AD49" w14:textId="77777777" w:rsidR="00DD66AC" w:rsidRPr="00F54BB7" w:rsidRDefault="00DD66AC" w:rsidP="00DD66AC">
            <w:pPr>
              <w:tabs>
                <w:tab w:val="left" w:pos="1764"/>
              </w:tabs>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 за темами</w:t>
            </w:r>
            <w:r w:rsidRPr="00F54BB7">
              <w:rPr>
                <w:rFonts w:ascii="Times New Roman" w:hAnsi="Times New Roman"/>
                <w:sz w:val="24"/>
                <w:szCs w:val="24"/>
                <w:lang w:val="uk-UA"/>
              </w:rPr>
              <w:t xml:space="preserve"> </w:t>
            </w:r>
            <w:r>
              <w:rPr>
                <w:rFonts w:ascii="Times New Roman" w:hAnsi="Times New Roman"/>
                <w:sz w:val="24"/>
                <w:szCs w:val="24"/>
                <w:lang w:val="uk-UA"/>
              </w:rPr>
              <w:t>1-11 (15</w:t>
            </w:r>
            <w:r w:rsidRPr="00F54BB7">
              <w:rPr>
                <w:rFonts w:ascii="Times New Roman" w:hAnsi="Times New Roman"/>
                <w:sz w:val="24"/>
                <w:szCs w:val="24"/>
                <w:lang w:val="uk-UA"/>
              </w:rPr>
              <w:t xml:space="preserve"> балів)</w:t>
            </w:r>
          </w:p>
        </w:tc>
      </w:tr>
    </w:tbl>
    <w:p w14:paraId="2AF40919" w14:textId="77777777" w:rsidR="00301F30" w:rsidRPr="00DD66AC" w:rsidRDefault="00301F30" w:rsidP="00DD66AC">
      <w:pPr>
        <w:spacing w:after="0" w:line="240" w:lineRule="auto"/>
        <w:rPr>
          <w:rFonts w:ascii="Times New Roman" w:hAnsi="Times New Roman" w:cs="Times New Roman"/>
          <w:b/>
          <w:caps/>
          <w:color w:val="000000"/>
          <w:sz w:val="24"/>
          <w:szCs w:val="24"/>
          <w:lang w:val="uk-UA"/>
        </w:rPr>
      </w:pPr>
    </w:p>
    <w:p w14:paraId="6F0DDB72" w14:textId="77777777" w:rsidR="00301F30" w:rsidRPr="00DD66AC" w:rsidRDefault="00301F30" w:rsidP="00DD66AC">
      <w:pPr>
        <w:tabs>
          <w:tab w:val="left" w:pos="1102"/>
        </w:tabs>
        <w:spacing w:after="0" w:line="240" w:lineRule="auto"/>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 xml:space="preserve">Методи навчання та форми контролю у відповідності </w:t>
      </w:r>
    </w:p>
    <w:p w14:paraId="01A89CAE" w14:textId="77777777" w:rsidR="00301F30" w:rsidRPr="00DD66AC" w:rsidRDefault="00301F30" w:rsidP="00DD66AC">
      <w:pPr>
        <w:tabs>
          <w:tab w:val="left" w:pos="1102"/>
        </w:tabs>
        <w:spacing w:after="0" w:line="240" w:lineRule="auto"/>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 xml:space="preserve">до програмних результатів навчання </w:t>
      </w:r>
    </w:p>
    <w:p w14:paraId="3C8F60DB" w14:textId="77777777" w:rsidR="00301F30" w:rsidRPr="00DD66AC" w:rsidRDefault="00301F30" w:rsidP="00DD66AC">
      <w:pPr>
        <w:tabs>
          <w:tab w:val="left" w:pos="1102"/>
        </w:tabs>
        <w:spacing w:after="0" w:line="240" w:lineRule="auto"/>
        <w:jc w:val="center"/>
        <w:rPr>
          <w:rFonts w:ascii="Times New Roman" w:hAnsi="Times New Roman" w:cs="Times New Roman"/>
          <w:b/>
          <w:sz w:val="24"/>
          <w:szCs w:val="24"/>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3419"/>
        <w:gridCol w:w="2876"/>
      </w:tblGrid>
      <w:tr w:rsidR="00301F30" w:rsidRPr="00DD66AC" w14:paraId="3522CFD6" w14:textId="77777777" w:rsidTr="004F3AEB">
        <w:tc>
          <w:tcPr>
            <w:tcW w:w="4195" w:type="dxa"/>
            <w:tcBorders>
              <w:top w:val="single" w:sz="4" w:space="0" w:color="auto"/>
              <w:left w:val="single" w:sz="4" w:space="0" w:color="auto"/>
              <w:bottom w:val="single" w:sz="4" w:space="0" w:color="auto"/>
              <w:right w:val="single" w:sz="4" w:space="0" w:color="auto"/>
            </w:tcBorders>
            <w:vAlign w:val="bottom"/>
            <w:hideMark/>
          </w:tcPr>
          <w:p w14:paraId="63837A63" w14:textId="77777777" w:rsidR="00301F30" w:rsidRPr="00DD66AC" w:rsidRDefault="00301F30" w:rsidP="00DD66AC">
            <w:pPr>
              <w:pStyle w:val="ae"/>
              <w:jc w:val="center"/>
              <w:rPr>
                <w:b/>
              </w:rPr>
            </w:pPr>
            <w:r w:rsidRPr="00DD66AC">
              <w:rPr>
                <w:rStyle w:val="100"/>
                <w:b/>
                <w:color w:val="000000"/>
                <w:lang w:eastAsia="uk-UA"/>
              </w:rPr>
              <w:t>Програмні результати навчання</w:t>
            </w:r>
          </w:p>
        </w:tc>
        <w:tc>
          <w:tcPr>
            <w:tcW w:w="3419" w:type="dxa"/>
            <w:tcBorders>
              <w:top w:val="single" w:sz="4" w:space="0" w:color="auto"/>
              <w:left w:val="single" w:sz="4" w:space="0" w:color="auto"/>
              <w:bottom w:val="single" w:sz="4" w:space="0" w:color="auto"/>
              <w:right w:val="single" w:sz="4" w:space="0" w:color="auto"/>
            </w:tcBorders>
            <w:vAlign w:val="bottom"/>
            <w:hideMark/>
          </w:tcPr>
          <w:p w14:paraId="45FB228C" w14:textId="77777777" w:rsidR="00301F30" w:rsidRPr="00DD66AC" w:rsidRDefault="00301F30" w:rsidP="00DD66AC">
            <w:pPr>
              <w:pStyle w:val="ae"/>
              <w:jc w:val="center"/>
              <w:rPr>
                <w:b/>
              </w:rPr>
            </w:pPr>
            <w:r w:rsidRPr="00DD66AC">
              <w:rPr>
                <w:rStyle w:val="100"/>
                <w:b/>
                <w:color w:val="000000"/>
                <w:lang w:eastAsia="uk-UA"/>
              </w:rPr>
              <w:t>Методи навчання</w:t>
            </w:r>
          </w:p>
        </w:tc>
        <w:tc>
          <w:tcPr>
            <w:tcW w:w="2876" w:type="dxa"/>
            <w:tcBorders>
              <w:top w:val="single" w:sz="4" w:space="0" w:color="auto"/>
              <w:left w:val="single" w:sz="4" w:space="0" w:color="auto"/>
              <w:bottom w:val="single" w:sz="4" w:space="0" w:color="auto"/>
              <w:right w:val="single" w:sz="4" w:space="0" w:color="auto"/>
            </w:tcBorders>
            <w:vAlign w:val="bottom"/>
            <w:hideMark/>
          </w:tcPr>
          <w:p w14:paraId="4E6934FE" w14:textId="77777777" w:rsidR="00301F30" w:rsidRPr="00DD66AC" w:rsidRDefault="00301F30" w:rsidP="00DD66AC">
            <w:pPr>
              <w:pStyle w:val="ae"/>
              <w:jc w:val="center"/>
              <w:rPr>
                <w:b/>
              </w:rPr>
            </w:pPr>
            <w:r w:rsidRPr="00DD66AC">
              <w:rPr>
                <w:rStyle w:val="100"/>
                <w:b/>
                <w:color w:val="000000"/>
                <w:lang w:eastAsia="uk-UA"/>
              </w:rPr>
              <w:t>Форми і засоби оцінювання</w:t>
            </w:r>
          </w:p>
        </w:tc>
      </w:tr>
      <w:tr w:rsidR="00996BB3" w:rsidRPr="00DD66AC" w14:paraId="5A9662A6" w14:textId="77777777" w:rsidTr="00996BB3">
        <w:trPr>
          <w:trHeight w:val="698"/>
        </w:trPr>
        <w:tc>
          <w:tcPr>
            <w:tcW w:w="4195" w:type="dxa"/>
            <w:tcBorders>
              <w:top w:val="single" w:sz="4" w:space="0" w:color="auto"/>
              <w:left w:val="single" w:sz="4" w:space="0" w:color="auto"/>
              <w:bottom w:val="single" w:sz="4" w:space="0" w:color="auto"/>
              <w:right w:val="single" w:sz="4" w:space="0" w:color="auto"/>
            </w:tcBorders>
          </w:tcPr>
          <w:p w14:paraId="138C1D3C" w14:textId="77777777" w:rsidR="00996BB3" w:rsidRPr="00DD66AC" w:rsidRDefault="00996BB3" w:rsidP="00996BB3">
            <w:pPr>
              <w:pStyle w:val="TableParagraph"/>
              <w:jc w:val="both"/>
              <w:rPr>
                <w:sz w:val="24"/>
                <w:szCs w:val="24"/>
              </w:rPr>
            </w:pPr>
            <w:r w:rsidRPr="004D633C">
              <w:rPr>
                <w:color w:val="000000"/>
                <w:sz w:val="24"/>
                <w:szCs w:val="24"/>
              </w:rPr>
              <w:t>РН 3. Проводити збір і інтегрований аналіз матеріалів з різних джерел</w:t>
            </w:r>
          </w:p>
        </w:tc>
        <w:tc>
          <w:tcPr>
            <w:tcW w:w="3419" w:type="dxa"/>
            <w:tcBorders>
              <w:top w:val="single" w:sz="4" w:space="0" w:color="auto"/>
              <w:left w:val="single" w:sz="4" w:space="0" w:color="auto"/>
              <w:bottom w:val="single" w:sz="4" w:space="0" w:color="auto"/>
              <w:right w:val="single" w:sz="4" w:space="0" w:color="auto"/>
            </w:tcBorders>
          </w:tcPr>
          <w:p w14:paraId="014A4E22"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Розповідь;</w:t>
            </w:r>
          </w:p>
          <w:p w14:paraId="1AA41ED5"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Самостійне спостереження.</w:t>
            </w:r>
          </w:p>
          <w:p w14:paraId="253F98DD"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Практичні роботи</w:t>
            </w:r>
          </w:p>
          <w:p w14:paraId="13D82034"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Метод узагальнення;</w:t>
            </w:r>
          </w:p>
          <w:p w14:paraId="655838C7"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Навчальна дискусія;</w:t>
            </w:r>
          </w:p>
          <w:p w14:paraId="0487103D" w14:textId="77777777" w:rsidR="00996BB3" w:rsidRPr="00DD66AC" w:rsidRDefault="00996BB3" w:rsidP="00996BB3">
            <w:pPr>
              <w:spacing w:after="0" w:line="240" w:lineRule="auto"/>
              <w:jc w:val="both"/>
              <w:rPr>
                <w:rFonts w:ascii="Times New Roman" w:eastAsia="Times New Roman" w:hAnsi="Times New Roman" w:cs="Times New Roman"/>
                <w:sz w:val="24"/>
                <w:szCs w:val="24"/>
                <w:lang w:val="uk-UA" w:eastAsia="en-US"/>
              </w:rPr>
            </w:pPr>
            <w:r w:rsidRPr="00DD66AC">
              <w:rPr>
                <w:rFonts w:ascii="Times New Roman" w:eastAsia="Times New Roman" w:hAnsi="Times New Roman" w:cs="Times New Roman"/>
                <w:sz w:val="24"/>
                <w:szCs w:val="24"/>
                <w:lang w:val="uk-UA" w:eastAsia="en-US"/>
              </w:rPr>
              <w:t>Метод творчого пошуку (дослідження);</w:t>
            </w:r>
          </w:p>
          <w:p w14:paraId="4C86992D" w14:textId="77777777" w:rsidR="00996BB3" w:rsidRPr="00DD66AC" w:rsidRDefault="00996BB3" w:rsidP="00996BB3">
            <w:pPr>
              <w:pStyle w:val="af2"/>
              <w:tabs>
                <w:tab w:val="left" w:pos="1207"/>
              </w:tabs>
              <w:ind w:left="0" w:firstLine="0"/>
              <w:rPr>
                <w:rStyle w:val="100"/>
                <w:sz w:val="24"/>
                <w:szCs w:val="24"/>
                <w:lang w:eastAsia="uk-UA"/>
              </w:rPr>
            </w:pPr>
            <w:r w:rsidRPr="00DD66AC">
              <w:rPr>
                <w:sz w:val="24"/>
                <w:szCs w:val="24"/>
              </w:rPr>
              <w:t>Методичний прийом «Займи позицію»;</w:t>
            </w:r>
          </w:p>
        </w:tc>
        <w:tc>
          <w:tcPr>
            <w:tcW w:w="2876" w:type="dxa"/>
            <w:tcBorders>
              <w:top w:val="single" w:sz="4" w:space="0" w:color="auto"/>
              <w:left w:val="single" w:sz="4" w:space="0" w:color="auto"/>
              <w:bottom w:val="single" w:sz="4" w:space="0" w:color="auto"/>
              <w:right w:val="single" w:sz="4" w:space="0" w:color="auto"/>
            </w:tcBorders>
          </w:tcPr>
          <w:p w14:paraId="62AF22D8" w14:textId="77777777" w:rsidR="00996BB3" w:rsidRPr="00DD66AC" w:rsidRDefault="00996BB3" w:rsidP="00996BB3">
            <w:pPr>
              <w:pStyle w:val="Default"/>
              <w:rPr>
                <w:rStyle w:val="100"/>
                <w:lang w:val="uk-UA"/>
              </w:rPr>
            </w:pPr>
            <w:r w:rsidRPr="00DD66AC">
              <w:rPr>
                <w:rStyle w:val="100"/>
                <w:b/>
                <w:lang w:val="uk-UA" w:eastAsia="uk-UA"/>
              </w:rPr>
              <w:t>Поточний</w:t>
            </w:r>
            <w:r w:rsidRPr="00DD66AC">
              <w:rPr>
                <w:rStyle w:val="100"/>
                <w:lang w:val="uk-UA" w:eastAsia="uk-UA"/>
              </w:rPr>
              <w:t xml:space="preserve"> контроль:</w:t>
            </w:r>
            <w:r w:rsidRPr="00DD66AC">
              <w:rPr>
                <w:lang w:val="uk-UA" w:eastAsia="en-US"/>
              </w:rPr>
              <w:t xml:space="preserve"> письмове фронтальне опитування здобувачів на початку чи в кінці лекції (10-15 хв.)</w:t>
            </w:r>
            <w:r w:rsidRPr="00DD66AC">
              <w:rPr>
                <w:rStyle w:val="100"/>
                <w:lang w:val="uk-UA" w:eastAsia="uk-UA"/>
              </w:rPr>
              <w:t xml:space="preserve">, проведення інтерактивних вправ, </w:t>
            </w:r>
            <w:proofErr w:type="spellStart"/>
            <w:r w:rsidRPr="00DD66AC">
              <w:rPr>
                <w:rStyle w:val="100"/>
                <w:lang w:val="uk-UA" w:eastAsia="uk-UA"/>
              </w:rPr>
              <w:t>відеопрезентації</w:t>
            </w:r>
            <w:proofErr w:type="spellEnd"/>
            <w:r w:rsidRPr="00DD66AC">
              <w:rPr>
                <w:rStyle w:val="100"/>
                <w:lang w:val="uk-UA" w:eastAsia="uk-UA"/>
              </w:rPr>
              <w:t>.</w:t>
            </w:r>
          </w:p>
          <w:p w14:paraId="73D8ADF4"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Підсумковий</w:t>
            </w:r>
            <w:r w:rsidRPr="00DD66AC">
              <w:rPr>
                <w:rStyle w:val="100"/>
                <w:color w:val="000000"/>
                <w:sz w:val="24"/>
                <w:szCs w:val="24"/>
                <w:lang w:eastAsia="uk-UA"/>
              </w:rPr>
              <w:t xml:space="preserve"> </w:t>
            </w:r>
            <w:proofErr w:type="spellStart"/>
            <w:r w:rsidRPr="00DD66AC">
              <w:rPr>
                <w:rStyle w:val="100"/>
                <w:color w:val="000000"/>
                <w:sz w:val="24"/>
                <w:szCs w:val="24"/>
                <w:lang w:eastAsia="uk-UA"/>
              </w:rPr>
              <w:t>контроль:залік</w:t>
            </w:r>
            <w:proofErr w:type="spellEnd"/>
            <w:r w:rsidRPr="00DD66AC">
              <w:rPr>
                <w:rStyle w:val="100"/>
                <w:color w:val="000000"/>
                <w:sz w:val="24"/>
                <w:szCs w:val="24"/>
                <w:lang w:eastAsia="uk-UA"/>
              </w:rPr>
              <w:t>.</w:t>
            </w:r>
          </w:p>
        </w:tc>
      </w:tr>
      <w:tr w:rsidR="00996BB3" w:rsidRPr="00DD66AC" w14:paraId="05A7702E" w14:textId="77777777" w:rsidTr="004F3AEB">
        <w:trPr>
          <w:trHeight w:val="1350"/>
        </w:trPr>
        <w:tc>
          <w:tcPr>
            <w:tcW w:w="4195" w:type="dxa"/>
            <w:tcBorders>
              <w:top w:val="single" w:sz="4" w:space="0" w:color="auto"/>
              <w:left w:val="single" w:sz="4" w:space="0" w:color="auto"/>
              <w:bottom w:val="single" w:sz="4" w:space="0" w:color="auto"/>
              <w:right w:val="single" w:sz="4" w:space="0" w:color="auto"/>
            </w:tcBorders>
          </w:tcPr>
          <w:p w14:paraId="565361A1" w14:textId="77777777" w:rsidR="00996BB3" w:rsidRPr="004D633C" w:rsidRDefault="00996BB3" w:rsidP="00996BB3">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6. Оцінювати недоліки і переваги певних правових аргументів, аналізуючи відому проблему.</w:t>
            </w:r>
          </w:p>
          <w:p w14:paraId="57D549D5" w14:textId="77777777" w:rsidR="00996BB3" w:rsidRPr="004D633C" w:rsidRDefault="00996BB3" w:rsidP="00996BB3">
            <w:pPr>
              <w:pStyle w:val="TableParagraph"/>
              <w:jc w:val="both"/>
              <w:rPr>
                <w:color w:val="000000"/>
                <w:sz w:val="24"/>
                <w:szCs w:val="24"/>
              </w:rPr>
            </w:pPr>
          </w:p>
        </w:tc>
        <w:tc>
          <w:tcPr>
            <w:tcW w:w="3419" w:type="dxa"/>
            <w:tcBorders>
              <w:top w:val="single" w:sz="4" w:space="0" w:color="auto"/>
              <w:left w:val="single" w:sz="4" w:space="0" w:color="auto"/>
              <w:bottom w:val="single" w:sz="4" w:space="0" w:color="auto"/>
              <w:right w:val="single" w:sz="4" w:space="0" w:color="auto"/>
            </w:tcBorders>
          </w:tcPr>
          <w:p w14:paraId="2C7E633F"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Пояснення;</w:t>
            </w:r>
          </w:p>
          <w:p w14:paraId="07B22CD3"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Вправи;</w:t>
            </w:r>
          </w:p>
          <w:p w14:paraId="596E5253"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Творчі завдання;</w:t>
            </w:r>
          </w:p>
          <w:p w14:paraId="7859126A" w14:textId="77777777" w:rsidR="00996BB3" w:rsidRPr="00DD66AC" w:rsidRDefault="00996BB3" w:rsidP="00996BB3">
            <w:pPr>
              <w:spacing w:after="0" w:line="240" w:lineRule="auto"/>
              <w:jc w:val="both"/>
              <w:rPr>
                <w:rFonts w:ascii="Times New Roman" w:eastAsia="Times New Roman" w:hAnsi="Times New Roman" w:cs="Times New Roman"/>
                <w:sz w:val="24"/>
                <w:szCs w:val="24"/>
                <w:lang w:val="uk-UA" w:eastAsia="en-US"/>
              </w:rPr>
            </w:pPr>
            <w:r w:rsidRPr="00DD66AC">
              <w:rPr>
                <w:rFonts w:ascii="Times New Roman" w:eastAsia="Times New Roman" w:hAnsi="Times New Roman" w:cs="Times New Roman"/>
                <w:sz w:val="24"/>
                <w:szCs w:val="24"/>
                <w:lang w:val="uk-UA" w:eastAsia="en-US"/>
              </w:rPr>
              <w:t>Аудіовізуальний метод навчання;</w:t>
            </w:r>
          </w:p>
          <w:p w14:paraId="0C246BAA" w14:textId="77777777" w:rsidR="00996BB3" w:rsidRPr="00DD66AC" w:rsidRDefault="00996BB3" w:rsidP="00996BB3">
            <w:pPr>
              <w:spacing w:after="0" w:line="240" w:lineRule="auto"/>
              <w:jc w:val="both"/>
              <w:rPr>
                <w:rFonts w:ascii="Times New Roman" w:eastAsia="Times New Roman" w:hAnsi="Times New Roman" w:cs="Times New Roman"/>
                <w:sz w:val="24"/>
                <w:szCs w:val="24"/>
                <w:lang w:val="uk-UA" w:eastAsia="en-US"/>
              </w:rPr>
            </w:pPr>
            <w:r w:rsidRPr="00DD66AC">
              <w:rPr>
                <w:rFonts w:ascii="Times New Roman" w:eastAsia="Times New Roman" w:hAnsi="Times New Roman" w:cs="Times New Roman"/>
                <w:sz w:val="24"/>
                <w:szCs w:val="24"/>
                <w:lang w:val="uk-UA" w:eastAsia="en-US"/>
              </w:rPr>
              <w:t>Діалог Сократа («Сократів діалог»);</w:t>
            </w:r>
          </w:p>
          <w:p w14:paraId="6C4315AC" w14:textId="77777777" w:rsidR="00996BB3" w:rsidRPr="00DD66AC" w:rsidRDefault="00996BB3" w:rsidP="00996BB3">
            <w:pPr>
              <w:spacing w:after="0" w:line="240" w:lineRule="auto"/>
              <w:jc w:val="both"/>
              <w:rPr>
                <w:rFonts w:ascii="Times New Roman" w:eastAsia="Times New Roman" w:hAnsi="Times New Roman" w:cs="Times New Roman"/>
                <w:sz w:val="24"/>
                <w:szCs w:val="24"/>
                <w:lang w:val="uk-UA" w:eastAsia="en-US"/>
              </w:rPr>
            </w:pPr>
            <w:r w:rsidRPr="00DD66AC">
              <w:rPr>
                <w:rFonts w:ascii="Times New Roman" w:eastAsia="Times New Roman" w:hAnsi="Times New Roman" w:cs="Times New Roman"/>
                <w:sz w:val="24"/>
                <w:szCs w:val="24"/>
                <w:lang w:val="uk-UA" w:eastAsia="en-US"/>
              </w:rPr>
              <w:t>Метод роботи в малих групах;</w:t>
            </w:r>
          </w:p>
          <w:p w14:paraId="64A35B2C" w14:textId="77777777" w:rsidR="00996BB3" w:rsidRPr="00DD66AC" w:rsidRDefault="00996BB3" w:rsidP="00996BB3">
            <w:pPr>
              <w:pStyle w:val="af2"/>
              <w:tabs>
                <w:tab w:val="left" w:pos="1207"/>
              </w:tabs>
              <w:ind w:left="0" w:firstLine="0"/>
              <w:rPr>
                <w:rStyle w:val="100"/>
                <w:sz w:val="24"/>
                <w:szCs w:val="24"/>
                <w:lang w:eastAsia="uk-UA"/>
              </w:rPr>
            </w:pPr>
            <w:r w:rsidRPr="00DD66AC">
              <w:rPr>
                <w:sz w:val="24"/>
                <w:szCs w:val="24"/>
              </w:rPr>
              <w:t>Метод публічного виступу;</w:t>
            </w:r>
          </w:p>
        </w:tc>
        <w:tc>
          <w:tcPr>
            <w:tcW w:w="2876" w:type="dxa"/>
            <w:tcBorders>
              <w:top w:val="single" w:sz="4" w:space="0" w:color="auto"/>
              <w:left w:val="single" w:sz="4" w:space="0" w:color="auto"/>
              <w:bottom w:val="single" w:sz="4" w:space="0" w:color="auto"/>
              <w:right w:val="single" w:sz="4" w:space="0" w:color="auto"/>
            </w:tcBorders>
          </w:tcPr>
          <w:p w14:paraId="69ED9234" w14:textId="77777777" w:rsidR="00996BB3" w:rsidRPr="00DD66AC" w:rsidRDefault="00996BB3" w:rsidP="00996BB3">
            <w:pPr>
              <w:pStyle w:val="Default"/>
              <w:rPr>
                <w:rStyle w:val="100"/>
                <w:lang w:val="uk-UA"/>
              </w:rPr>
            </w:pPr>
            <w:r w:rsidRPr="00DD66AC">
              <w:rPr>
                <w:rStyle w:val="100"/>
                <w:b/>
                <w:lang w:val="uk-UA" w:eastAsia="uk-UA"/>
              </w:rPr>
              <w:t>Поточний</w:t>
            </w:r>
            <w:r w:rsidRPr="00DD66AC">
              <w:rPr>
                <w:rStyle w:val="100"/>
                <w:lang w:val="uk-UA" w:eastAsia="uk-UA"/>
              </w:rPr>
              <w:t xml:space="preserve"> контроль: </w:t>
            </w:r>
            <w:r w:rsidRPr="00DD66AC">
              <w:rPr>
                <w:lang w:val="uk-UA" w:eastAsia="en-US"/>
              </w:rPr>
              <w:t>тестова перевірка знань здобувачів, експрес-контроль, п</w:t>
            </w:r>
            <w:r w:rsidRPr="00DD66AC">
              <w:rPr>
                <w:rStyle w:val="100"/>
                <w:lang w:val="uk-UA" w:eastAsia="uk-UA"/>
              </w:rPr>
              <w:t>резентація, есе, інтерактивні вправи.</w:t>
            </w:r>
          </w:p>
          <w:p w14:paraId="5A0ED252"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Підсумковий</w:t>
            </w:r>
            <w:r w:rsidRPr="00DD66AC">
              <w:rPr>
                <w:rStyle w:val="100"/>
                <w:color w:val="000000"/>
                <w:sz w:val="24"/>
                <w:szCs w:val="24"/>
                <w:lang w:eastAsia="uk-UA"/>
              </w:rPr>
              <w:t xml:space="preserve"> контроль: залік.</w:t>
            </w:r>
          </w:p>
        </w:tc>
      </w:tr>
      <w:tr w:rsidR="00996BB3" w:rsidRPr="00DD66AC" w14:paraId="12753555" w14:textId="77777777" w:rsidTr="004F3AEB">
        <w:trPr>
          <w:trHeight w:val="1350"/>
        </w:trPr>
        <w:tc>
          <w:tcPr>
            <w:tcW w:w="4195" w:type="dxa"/>
            <w:tcBorders>
              <w:top w:val="single" w:sz="4" w:space="0" w:color="auto"/>
              <w:left w:val="single" w:sz="4" w:space="0" w:color="auto"/>
              <w:bottom w:val="single" w:sz="4" w:space="0" w:color="auto"/>
              <w:right w:val="single" w:sz="4" w:space="0" w:color="auto"/>
            </w:tcBorders>
          </w:tcPr>
          <w:p w14:paraId="038746C4" w14:textId="77777777" w:rsidR="00996BB3" w:rsidRPr="004D633C" w:rsidRDefault="00996BB3" w:rsidP="00996BB3">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lastRenderedPageBreak/>
              <w:t>РН 7. Складати та узгоджувати план власного прикладного дослідження і самостійно збирати матеріали за визначеними джерелами</w:t>
            </w:r>
          </w:p>
        </w:tc>
        <w:tc>
          <w:tcPr>
            <w:tcW w:w="3419" w:type="dxa"/>
            <w:tcBorders>
              <w:top w:val="single" w:sz="4" w:space="0" w:color="auto"/>
              <w:left w:val="single" w:sz="4" w:space="0" w:color="auto"/>
              <w:bottom w:val="single" w:sz="4" w:space="0" w:color="auto"/>
              <w:right w:val="single" w:sz="4" w:space="0" w:color="auto"/>
            </w:tcBorders>
          </w:tcPr>
          <w:p w14:paraId="77B28D90"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Лекція;</w:t>
            </w:r>
          </w:p>
          <w:p w14:paraId="17EDCEA4"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Демонстрування;</w:t>
            </w:r>
          </w:p>
          <w:p w14:paraId="191D30D6"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Практичні роботи</w:t>
            </w:r>
          </w:p>
          <w:p w14:paraId="0FE7519E"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Метод конкретизації.</w:t>
            </w:r>
          </w:p>
          <w:p w14:paraId="3832E600" w14:textId="77777777" w:rsidR="00996BB3" w:rsidRPr="00DD66AC" w:rsidRDefault="00996BB3" w:rsidP="00996BB3">
            <w:pPr>
              <w:spacing w:after="0" w:line="240" w:lineRule="auto"/>
              <w:jc w:val="both"/>
              <w:rPr>
                <w:rFonts w:ascii="Times New Roman" w:eastAsia="Times New Roman" w:hAnsi="Times New Roman" w:cs="Times New Roman"/>
                <w:bCs/>
                <w:sz w:val="24"/>
                <w:szCs w:val="24"/>
                <w:lang w:val="uk-UA" w:eastAsia="en-US"/>
              </w:rPr>
            </w:pPr>
            <w:r w:rsidRPr="00DD66AC">
              <w:rPr>
                <w:rFonts w:ascii="Times New Roman" w:eastAsia="Times New Roman" w:hAnsi="Times New Roman" w:cs="Times New Roman"/>
                <w:bCs/>
                <w:sz w:val="24"/>
                <w:szCs w:val="24"/>
                <w:lang w:val="uk-UA" w:eastAsia="en-US"/>
              </w:rPr>
              <w:t>Навчальна дискусія;</w:t>
            </w:r>
          </w:p>
          <w:p w14:paraId="13AE7268" w14:textId="77777777" w:rsidR="00996BB3" w:rsidRPr="00DD66AC" w:rsidRDefault="00996BB3" w:rsidP="00996BB3">
            <w:pPr>
              <w:spacing w:after="0" w:line="240" w:lineRule="auto"/>
              <w:jc w:val="both"/>
              <w:rPr>
                <w:rFonts w:ascii="Times New Roman" w:eastAsia="Times New Roman" w:hAnsi="Times New Roman" w:cs="Times New Roman"/>
                <w:sz w:val="24"/>
                <w:szCs w:val="24"/>
                <w:lang w:val="uk-UA" w:eastAsia="en-US"/>
              </w:rPr>
            </w:pPr>
            <w:r w:rsidRPr="00DD66AC">
              <w:rPr>
                <w:rFonts w:ascii="Times New Roman" w:eastAsia="Times New Roman" w:hAnsi="Times New Roman" w:cs="Times New Roman"/>
                <w:sz w:val="24"/>
                <w:szCs w:val="24"/>
                <w:lang w:val="uk-UA" w:eastAsia="en-US"/>
              </w:rPr>
              <w:t>Метод конкретних ситуацій (МКС) або кейс-метод;</w:t>
            </w:r>
          </w:p>
          <w:p w14:paraId="2667C28B" w14:textId="77777777" w:rsidR="00996BB3" w:rsidRPr="00DD66AC" w:rsidRDefault="00996BB3" w:rsidP="00996BB3">
            <w:pPr>
              <w:spacing w:after="0" w:line="240" w:lineRule="auto"/>
              <w:jc w:val="both"/>
              <w:rPr>
                <w:rFonts w:ascii="Times New Roman" w:eastAsia="Times New Roman" w:hAnsi="Times New Roman" w:cs="Times New Roman"/>
                <w:sz w:val="24"/>
                <w:szCs w:val="24"/>
                <w:lang w:val="uk-UA" w:eastAsia="en-US"/>
              </w:rPr>
            </w:pPr>
            <w:r w:rsidRPr="00DD66AC">
              <w:rPr>
                <w:rFonts w:ascii="Times New Roman" w:eastAsia="Times New Roman" w:hAnsi="Times New Roman" w:cs="Times New Roman"/>
                <w:sz w:val="24"/>
                <w:szCs w:val="24"/>
                <w:lang w:val="uk-UA" w:eastAsia="en-US"/>
              </w:rPr>
              <w:t>Проблемний (проблемно-пошуковий) метод;</w:t>
            </w:r>
          </w:p>
        </w:tc>
        <w:tc>
          <w:tcPr>
            <w:tcW w:w="2876" w:type="dxa"/>
            <w:tcBorders>
              <w:top w:val="single" w:sz="4" w:space="0" w:color="auto"/>
              <w:left w:val="single" w:sz="4" w:space="0" w:color="auto"/>
              <w:bottom w:val="single" w:sz="4" w:space="0" w:color="auto"/>
              <w:right w:val="single" w:sz="4" w:space="0" w:color="auto"/>
            </w:tcBorders>
          </w:tcPr>
          <w:p w14:paraId="759F2243" w14:textId="77777777" w:rsidR="00996BB3" w:rsidRPr="00DD66AC" w:rsidRDefault="00996BB3" w:rsidP="00996BB3">
            <w:pPr>
              <w:pStyle w:val="Default"/>
              <w:rPr>
                <w:rStyle w:val="100"/>
                <w:lang w:val="uk-UA"/>
              </w:rPr>
            </w:pPr>
            <w:r w:rsidRPr="00DD66AC">
              <w:rPr>
                <w:rStyle w:val="100"/>
                <w:b/>
                <w:lang w:val="uk-UA" w:eastAsia="uk-UA"/>
              </w:rPr>
              <w:t>Поточний</w:t>
            </w:r>
            <w:r w:rsidRPr="00DD66AC">
              <w:rPr>
                <w:rStyle w:val="100"/>
                <w:lang w:val="uk-UA" w:eastAsia="uk-UA"/>
              </w:rPr>
              <w:t xml:space="preserve"> контроль:</w:t>
            </w:r>
            <w:r w:rsidRPr="00DD66AC">
              <w:rPr>
                <w:lang w:val="uk-UA" w:eastAsia="en-US"/>
              </w:rPr>
              <w:t xml:space="preserve"> практична перевірка знань на заняттях; тестова перевірка знань здобувачів,</w:t>
            </w:r>
            <w:r w:rsidRPr="00DD66AC">
              <w:rPr>
                <w:rStyle w:val="100"/>
                <w:lang w:val="uk-UA" w:eastAsia="uk-UA"/>
              </w:rPr>
              <w:t xml:space="preserve"> доповідь, презентація.</w:t>
            </w:r>
          </w:p>
          <w:p w14:paraId="74F26763"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Підсумковий</w:t>
            </w:r>
            <w:r w:rsidRPr="00DD66AC">
              <w:rPr>
                <w:rStyle w:val="100"/>
                <w:color w:val="000000"/>
                <w:sz w:val="24"/>
                <w:szCs w:val="24"/>
                <w:lang w:eastAsia="uk-UA"/>
              </w:rPr>
              <w:t xml:space="preserve"> контроль: залік</w:t>
            </w:r>
          </w:p>
        </w:tc>
      </w:tr>
      <w:tr w:rsidR="00996BB3" w:rsidRPr="00996BB3" w14:paraId="091FA506" w14:textId="77777777" w:rsidTr="004F3AEB">
        <w:trPr>
          <w:trHeight w:val="1350"/>
        </w:trPr>
        <w:tc>
          <w:tcPr>
            <w:tcW w:w="4195" w:type="dxa"/>
            <w:tcBorders>
              <w:top w:val="single" w:sz="4" w:space="0" w:color="auto"/>
              <w:left w:val="single" w:sz="4" w:space="0" w:color="auto"/>
              <w:bottom w:val="single" w:sz="4" w:space="0" w:color="auto"/>
              <w:right w:val="single" w:sz="4" w:space="0" w:color="auto"/>
            </w:tcBorders>
          </w:tcPr>
          <w:p w14:paraId="358BB4CD" w14:textId="77777777" w:rsidR="00996BB3" w:rsidRPr="004D633C" w:rsidRDefault="00996BB3" w:rsidP="00996BB3">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13. Знати та розуміти особливості реалізації та застосування норм матеріального і процесуального права.</w:t>
            </w:r>
          </w:p>
          <w:p w14:paraId="4BA3FBC8" w14:textId="77777777" w:rsidR="00996BB3" w:rsidRPr="004D633C" w:rsidRDefault="00996BB3" w:rsidP="00996BB3">
            <w:pPr>
              <w:spacing w:after="0"/>
              <w:ind w:firstLine="252"/>
              <w:jc w:val="both"/>
              <w:rPr>
                <w:rFonts w:ascii="Times New Roman" w:hAnsi="Times New Roman" w:cs="Times New Roman"/>
                <w:color w:val="000000"/>
                <w:sz w:val="24"/>
                <w:szCs w:val="24"/>
                <w:lang w:val="uk-UA"/>
              </w:rPr>
            </w:pPr>
          </w:p>
        </w:tc>
        <w:tc>
          <w:tcPr>
            <w:tcW w:w="3419" w:type="dxa"/>
            <w:tcBorders>
              <w:top w:val="single" w:sz="4" w:space="0" w:color="auto"/>
              <w:left w:val="single" w:sz="4" w:space="0" w:color="auto"/>
              <w:bottom w:val="single" w:sz="4" w:space="0" w:color="auto"/>
              <w:right w:val="single" w:sz="4" w:space="0" w:color="auto"/>
            </w:tcBorders>
          </w:tcPr>
          <w:p w14:paraId="6CFF034B" w14:textId="77777777" w:rsidR="00996BB3" w:rsidRPr="00996BB3" w:rsidRDefault="00996BB3" w:rsidP="00996BB3">
            <w:pPr>
              <w:tabs>
                <w:tab w:val="left" w:pos="1207"/>
              </w:tabs>
              <w:spacing w:line="240" w:lineRule="auto"/>
              <w:rPr>
                <w:rFonts w:ascii="Times New Roman" w:hAnsi="Times New Roman" w:cs="Times New Roman"/>
                <w:spacing w:val="3"/>
                <w:sz w:val="24"/>
                <w:szCs w:val="24"/>
                <w:shd w:val="clear" w:color="auto" w:fill="FFFFFF"/>
                <w:lang w:val="uk-UA" w:eastAsia="uk-UA"/>
              </w:rPr>
            </w:pPr>
            <w:r w:rsidRPr="00DD66AC">
              <w:rPr>
                <w:rStyle w:val="100"/>
                <w:sz w:val="24"/>
                <w:szCs w:val="24"/>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w:t>
            </w:r>
            <w:r>
              <w:rPr>
                <w:rStyle w:val="100"/>
                <w:sz w:val="24"/>
                <w:szCs w:val="24"/>
                <w:lang w:val="uk-UA" w:eastAsia="uk-UA"/>
              </w:rPr>
              <w:t>я ситуації пізнавальної новизни</w:t>
            </w:r>
          </w:p>
        </w:tc>
        <w:tc>
          <w:tcPr>
            <w:tcW w:w="2876" w:type="dxa"/>
            <w:tcBorders>
              <w:top w:val="single" w:sz="4" w:space="0" w:color="auto"/>
              <w:left w:val="single" w:sz="4" w:space="0" w:color="auto"/>
              <w:bottom w:val="single" w:sz="4" w:space="0" w:color="auto"/>
              <w:right w:val="single" w:sz="4" w:space="0" w:color="auto"/>
            </w:tcBorders>
          </w:tcPr>
          <w:p w14:paraId="0E2E33B5"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Поточний</w:t>
            </w:r>
            <w:r w:rsidRPr="00DD66AC">
              <w:rPr>
                <w:rStyle w:val="100"/>
                <w:color w:val="000000"/>
                <w:sz w:val="24"/>
                <w:szCs w:val="24"/>
                <w:lang w:eastAsia="uk-UA"/>
              </w:rPr>
              <w:t xml:space="preserve"> контроль: </w:t>
            </w:r>
            <w:r w:rsidRPr="00DD66AC">
              <w:rPr>
                <w:sz w:val="24"/>
                <w:szCs w:val="24"/>
              </w:rPr>
              <w:t>усна співбесіда за матеріалами розглянутої теми на початку наступної лекції</w:t>
            </w:r>
            <w:r w:rsidRPr="00DD66AC">
              <w:rPr>
                <w:rStyle w:val="100"/>
                <w:color w:val="000000"/>
                <w:sz w:val="24"/>
                <w:szCs w:val="24"/>
                <w:lang w:eastAsia="uk-UA"/>
              </w:rPr>
              <w:t>, презентація, доповідь, схематичний конспект, підбір вправ, проведення інтерактивних вправ.</w:t>
            </w:r>
          </w:p>
          <w:p w14:paraId="1D826A1E"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Підсумковий</w:t>
            </w:r>
            <w:r w:rsidRPr="00DD66AC">
              <w:rPr>
                <w:rStyle w:val="100"/>
                <w:color w:val="000000"/>
                <w:sz w:val="24"/>
                <w:szCs w:val="24"/>
                <w:lang w:eastAsia="uk-UA"/>
              </w:rPr>
              <w:t xml:space="preserve"> контроль: залік.</w:t>
            </w:r>
          </w:p>
          <w:p w14:paraId="2F2DBFB1" w14:textId="77777777" w:rsidR="00996BB3" w:rsidRPr="00DD66AC" w:rsidRDefault="00996BB3" w:rsidP="00996BB3">
            <w:pPr>
              <w:pStyle w:val="Default"/>
              <w:rPr>
                <w:rStyle w:val="100"/>
                <w:b/>
                <w:lang w:val="uk-UA" w:eastAsia="uk-UA"/>
              </w:rPr>
            </w:pPr>
          </w:p>
        </w:tc>
      </w:tr>
      <w:tr w:rsidR="00996BB3" w:rsidRPr="00996BB3" w14:paraId="5E25C045" w14:textId="77777777" w:rsidTr="004F3AEB">
        <w:trPr>
          <w:trHeight w:val="1350"/>
        </w:trPr>
        <w:tc>
          <w:tcPr>
            <w:tcW w:w="4195" w:type="dxa"/>
            <w:tcBorders>
              <w:top w:val="single" w:sz="4" w:space="0" w:color="auto"/>
              <w:left w:val="single" w:sz="4" w:space="0" w:color="auto"/>
              <w:bottom w:val="single" w:sz="4" w:space="0" w:color="auto"/>
              <w:right w:val="single" w:sz="4" w:space="0" w:color="auto"/>
            </w:tcBorders>
          </w:tcPr>
          <w:p w14:paraId="1E0A81BE" w14:textId="77777777" w:rsidR="00996BB3" w:rsidRPr="004D633C" w:rsidRDefault="00996BB3" w:rsidP="00996BB3">
            <w:pPr>
              <w:spacing w:after="0"/>
              <w:ind w:firstLine="252"/>
              <w:jc w:val="both"/>
              <w:rPr>
                <w:rFonts w:ascii="Times New Roman" w:hAnsi="Times New Roman" w:cs="Times New Roman"/>
                <w:color w:val="000000"/>
                <w:sz w:val="24"/>
                <w:szCs w:val="24"/>
                <w:lang w:val="uk-UA"/>
              </w:rPr>
            </w:pPr>
            <w:r w:rsidRPr="004D633C">
              <w:rPr>
                <w:rFonts w:ascii="Times New Roman" w:hAnsi="Times New Roman" w:cs="Times New Roman"/>
                <w:color w:val="000000"/>
                <w:sz w:val="24"/>
                <w:szCs w:val="24"/>
                <w:lang w:val="uk-UA"/>
              </w:rPr>
              <w:t>РН 19. Пояснювати природу та зміст основних правових явищ і процесів.</w:t>
            </w:r>
          </w:p>
          <w:p w14:paraId="14201019" w14:textId="77777777" w:rsidR="00996BB3" w:rsidRPr="004D633C" w:rsidRDefault="00996BB3" w:rsidP="00996BB3">
            <w:pPr>
              <w:spacing w:after="0"/>
              <w:ind w:firstLine="252"/>
              <w:jc w:val="both"/>
              <w:rPr>
                <w:rFonts w:ascii="Times New Roman" w:hAnsi="Times New Roman" w:cs="Times New Roman"/>
                <w:color w:val="000000"/>
                <w:sz w:val="24"/>
                <w:szCs w:val="24"/>
                <w:lang w:val="uk-UA"/>
              </w:rPr>
            </w:pPr>
          </w:p>
        </w:tc>
        <w:tc>
          <w:tcPr>
            <w:tcW w:w="3419" w:type="dxa"/>
            <w:tcBorders>
              <w:top w:val="single" w:sz="4" w:space="0" w:color="auto"/>
              <w:left w:val="single" w:sz="4" w:space="0" w:color="auto"/>
              <w:bottom w:val="single" w:sz="4" w:space="0" w:color="auto"/>
              <w:right w:val="single" w:sz="4" w:space="0" w:color="auto"/>
            </w:tcBorders>
          </w:tcPr>
          <w:p w14:paraId="2D1639CB" w14:textId="77777777" w:rsidR="00996BB3" w:rsidRPr="00996BB3" w:rsidRDefault="00996BB3" w:rsidP="00996BB3">
            <w:pPr>
              <w:tabs>
                <w:tab w:val="left" w:pos="1207"/>
              </w:tabs>
              <w:spacing w:line="240" w:lineRule="auto"/>
              <w:rPr>
                <w:rFonts w:ascii="Times New Roman" w:hAnsi="Times New Roman" w:cs="Times New Roman"/>
                <w:spacing w:val="3"/>
                <w:sz w:val="24"/>
                <w:szCs w:val="24"/>
                <w:shd w:val="clear" w:color="auto" w:fill="FFFFFF"/>
                <w:lang w:val="uk-UA" w:eastAsia="uk-UA"/>
              </w:rPr>
            </w:pPr>
            <w:r w:rsidRPr="00DD66AC">
              <w:rPr>
                <w:rStyle w:val="100"/>
                <w:sz w:val="24"/>
                <w:szCs w:val="24"/>
                <w:lang w:val="uk-UA" w:eastAsia="uk-UA"/>
              </w:rPr>
              <w:t>пояснення,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w:t>
            </w:r>
            <w:r>
              <w:rPr>
                <w:rStyle w:val="100"/>
                <w:sz w:val="24"/>
                <w:szCs w:val="24"/>
                <w:lang w:val="uk-UA" w:eastAsia="uk-UA"/>
              </w:rPr>
              <w:t>я ситуації пізнавальної новизни</w:t>
            </w:r>
          </w:p>
        </w:tc>
        <w:tc>
          <w:tcPr>
            <w:tcW w:w="2876" w:type="dxa"/>
            <w:tcBorders>
              <w:top w:val="single" w:sz="4" w:space="0" w:color="auto"/>
              <w:left w:val="single" w:sz="4" w:space="0" w:color="auto"/>
              <w:bottom w:val="single" w:sz="4" w:space="0" w:color="auto"/>
              <w:right w:val="single" w:sz="4" w:space="0" w:color="auto"/>
            </w:tcBorders>
          </w:tcPr>
          <w:p w14:paraId="48B3E8C1"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Поточний</w:t>
            </w:r>
            <w:r w:rsidRPr="00DD66AC">
              <w:rPr>
                <w:rStyle w:val="100"/>
                <w:color w:val="000000"/>
                <w:sz w:val="24"/>
                <w:szCs w:val="24"/>
                <w:lang w:eastAsia="uk-UA"/>
              </w:rPr>
              <w:t xml:space="preserve"> контроль: </w:t>
            </w:r>
            <w:r w:rsidRPr="00DD66AC">
              <w:rPr>
                <w:sz w:val="24"/>
                <w:szCs w:val="24"/>
              </w:rPr>
              <w:t>усна співбесіда за матеріалами розглянутої теми на початку наступної лекції</w:t>
            </w:r>
            <w:r w:rsidRPr="00DD66AC">
              <w:rPr>
                <w:rStyle w:val="100"/>
                <w:color w:val="000000"/>
                <w:sz w:val="24"/>
                <w:szCs w:val="24"/>
                <w:lang w:eastAsia="uk-UA"/>
              </w:rPr>
              <w:t>, презентація, доповідь, схематичний конспект, підбір вправ, проведення інтерактивних вправ.</w:t>
            </w:r>
          </w:p>
          <w:p w14:paraId="38F4FCF2" w14:textId="77777777" w:rsidR="00996BB3" w:rsidRPr="00DD66AC" w:rsidRDefault="00996BB3" w:rsidP="00996BB3">
            <w:pPr>
              <w:pStyle w:val="ae"/>
              <w:rPr>
                <w:rStyle w:val="100"/>
                <w:color w:val="000000"/>
                <w:sz w:val="24"/>
                <w:szCs w:val="24"/>
                <w:lang w:eastAsia="uk-UA"/>
              </w:rPr>
            </w:pPr>
            <w:r w:rsidRPr="00DD66AC">
              <w:rPr>
                <w:rStyle w:val="100"/>
                <w:b/>
                <w:color w:val="000000"/>
                <w:sz w:val="24"/>
                <w:szCs w:val="24"/>
                <w:lang w:eastAsia="uk-UA"/>
              </w:rPr>
              <w:t>Підсумковий</w:t>
            </w:r>
            <w:r w:rsidRPr="00DD66AC">
              <w:rPr>
                <w:rStyle w:val="100"/>
                <w:color w:val="000000"/>
                <w:sz w:val="24"/>
                <w:szCs w:val="24"/>
                <w:lang w:eastAsia="uk-UA"/>
              </w:rPr>
              <w:t xml:space="preserve"> контроль: залік.</w:t>
            </w:r>
          </w:p>
          <w:p w14:paraId="299898AC" w14:textId="77777777" w:rsidR="00996BB3" w:rsidRPr="00DD66AC" w:rsidRDefault="00996BB3" w:rsidP="00996BB3">
            <w:pPr>
              <w:pStyle w:val="Default"/>
              <w:rPr>
                <w:rStyle w:val="100"/>
                <w:b/>
                <w:lang w:val="uk-UA" w:eastAsia="uk-UA"/>
              </w:rPr>
            </w:pPr>
          </w:p>
        </w:tc>
      </w:tr>
    </w:tbl>
    <w:p w14:paraId="694E0356" w14:textId="77777777" w:rsidR="00301F30" w:rsidRPr="00DD66AC" w:rsidRDefault="00301F30" w:rsidP="00DD66AC">
      <w:pPr>
        <w:tabs>
          <w:tab w:val="left" w:pos="1102"/>
        </w:tabs>
        <w:spacing w:after="0" w:line="240" w:lineRule="auto"/>
        <w:rPr>
          <w:rFonts w:ascii="Times New Roman" w:hAnsi="Times New Roman" w:cs="Times New Roman"/>
          <w:b/>
          <w:sz w:val="24"/>
          <w:szCs w:val="24"/>
          <w:lang w:val="uk-UA"/>
        </w:rPr>
      </w:pPr>
    </w:p>
    <w:p w14:paraId="70E2E623" w14:textId="77777777" w:rsidR="00301F30" w:rsidRPr="00DD66AC" w:rsidRDefault="00301F30" w:rsidP="00DD66AC">
      <w:pPr>
        <w:tabs>
          <w:tab w:val="left" w:pos="1102"/>
        </w:tabs>
        <w:spacing w:after="0" w:line="240" w:lineRule="auto"/>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Критерії оцінювання відповідно до форм і видів контролю</w:t>
      </w:r>
    </w:p>
    <w:p w14:paraId="4BA3BC22" w14:textId="77777777" w:rsidR="00301F30" w:rsidRPr="00DD66AC" w:rsidRDefault="00301F30" w:rsidP="00DD66AC">
      <w:pPr>
        <w:spacing w:after="0" w:line="240" w:lineRule="auto"/>
        <w:jc w:val="center"/>
        <w:rPr>
          <w:rFonts w:ascii="Times New Roman" w:hAnsi="Times New Roman" w:cs="Times New Roman"/>
          <w:b/>
          <w:caps/>
          <w:color w:val="000000"/>
          <w:sz w:val="24"/>
          <w:szCs w:val="24"/>
          <w:lang w:val="uk-UA"/>
        </w:rPr>
      </w:pPr>
    </w:p>
    <w:p w14:paraId="63754216" w14:textId="77777777" w:rsidR="00301F30" w:rsidRPr="00DD66AC" w:rsidRDefault="00301F30" w:rsidP="00DD66AC">
      <w:pPr>
        <w:pStyle w:val="Default"/>
        <w:ind w:firstLine="709"/>
        <w:jc w:val="both"/>
        <w:rPr>
          <w:lang w:val="uk-UA"/>
        </w:rPr>
      </w:pPr>
      <w:r w:rsidRPr="00DD66AC">
        <w:rPr>
          <w:lang w:val="uk-UA"/>
        </w:rPr>
        <w:t xml:space="preserve">Оцінювання результатів навчання здобувачів вищої освіти здійснюється відповідно до Положення про </w:t>
      </w:r>
      <w:proofErr w:type="spellStart"/>
      <w:r w:rsidRPr="00DD66AC">
        <w:rPr>
          <w:lang w:val="uk-UA"/>
        </w:rPr>
        <w:t>бально</w:t>
      </w:r>
      <w:proofErr w:type="spellEnd"/>
      <w:r w:rsidRPr="00DD66AC">
        <w:rPr>
          <w:lang w:val="uk-UA"/>
        </w:rP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w:t>
      </w:r>
      <w:hyperlink r:id="rId9" w:history="1">
        <w:r w:rsidRPr="00DD66AC">
          <w:rPr>
            <w:rStyle w:val="a3"/>
            <w:lang w:val="uk-UA"/>
          </w:rPr>
          <w:t>https://v.gd/ADELEh</w:t>
        </w:r>
      </w:hyperlink>
      <w:r w:rsidRPr="00DD66AC">
        <w:rPr>
          <w:lang w:val="uk-UA"/>
        </w:rPr>
        <w:t xml:space="preserve">. </w:t>
      </w:r>
      <w:proofErr w:type="spellStart"/>
      <w:r w:rsidRPr="00DD66AC">
        <w:rPr>
          <w:lang w:val="uk-UA"/>
        </w:rPr>
        <w:t>Бально</w:t>
      </w:r>
      <w:proofErr w:type="spellEnd"/>
      <w:r w:rsidRPr="00DD66AC">
        <w:rPr>
          <w:lang w:val="uk-UA"/>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p>
    <w:p w14:paraId="247528C0" w14:textId="77777777" w:rsidR="00301F30" w:rsidRPr="00DD66AC" w:rsidRDefault="00301F30" w:rsidP="00DD66AC">
      <w:pPr>
        <w:pStyle w:val="Default"/>
        <w:ind w:firstLine="709"/>
        <w:jc w:val="both"/>
        <w:rPr>
          <w:lang w:val="uk-UA"/>
        </w:rPr>
      </w:pPr>
    </w:p>
    <w:p w14:paraId="3DA910A9" w14:textId="77777777" w:rsidR="00301F30" w:rsidRPr="00DD66AC" w:rsidRDefault="00301F30" w:rsidP="00DD66AC">
      <w:pPr>
        <w:tabs>
          <w:tab w:val="left" w:pos="1813"/>
        </w:tabs>
        <w:spacing w:after="0" w:line="240" w:lineRule="auto"/>
        <w:jc w:val="both"/>
        <w:rPr>
          <w:rFonts w:ascii="Times New Roman" w:hAnsi="Times New Roman" w:cs="Times New Roman"/>
          <w:noProof/>
          <w:sz w:val="24"/>
          <w:szCs w:val="24"/>
          <w:lang w:val="uk-UA"/>
        </w:rPr>
      </w:pPr>
      <w:r w:rsidRPr="00DD66AC">
        <w:rPr>
          <w:rFonts w:ascii="Times New Roman" w:hAnsi="Times New Roman" w:cs="Times New Roman"/>
          <w:noProof/>
          <w:sz w:val="24"/>
          <w:szCs w:val="24"/>
          <w:lang w:val="uk-UA"/>
        </w:rPr>
        <w:t xml:space="preserve"> </w:t>
      </w:r>
    </w:p>
    <w:p w14:paraId="19F1051B" w14:textId="77777777" w:rsidR="00301F30" w:rsidRPr="00DD66AC" w:rsidRDefault="00301F30" w:rsidP="00DD66AC">
      <w:pPr>
        <w:tabs>
          <w:tab w:val="left" w:pos="1813"/>
        </w:tabs>
        <w:spacing w:after="0" w:line="240" w:lineRule="auto"/>
        <w:jc w:val="both"/>
        <w:rPr>
          <w:rFonts w:ascii="Times New Roman" w:hAnsi="Times New Roman" w:cs="Times New Roman"/>
          <w:noProof/>
          <w:sz w:val="24"/>
          <w:szCs w:val="24"/>
          <w:lang w:val="uk-UA"/>
        </w:rPr>
      </w:pPr>
    </w:p>
    <w:tbl>
      <w:tblPr>
        <w:tblStyle w:val="af5"/>
        <w:tblW w:w="10632" w:type="dxa"/>
        <w:tblInd w:w="-885" w:type="dxa"/>
        <w:tblLayout w:type="fixed"/>
        <w:tblLook w:val="04A0" w:firstRow="1" w:lastRow="0" w:firstColumn="1" w:lastColumn="0" w:noHBand="0" w:noVBand="1"/>
      </w:tblPr>
      <w:tblGrid>
        <w:gridCol w:w="705"/>
        <w:gridCol w:w="2831"/>
        <w:gridCol w:w="425"/>
        <w:gridCol w:w="709"/>
        <w:gridCol w:w="567"/>
        <w:gridCol w:w="425"/>
        <w:gridCol w:w="73"/>
        <w:gridCol w:w="494"/>
        <w:gridCol w:w="425"/>
        <w:gridCol w:w="576"/>
        <w:gridCol w:w="851"/>
        <w:gridCol w:w="709"/>
        <w:gridCol w:w="1842"/>
      </w:tblGrid>
      <w:tr w:rsidR="00DD66AC" w:rsidRPr="0056736B" w14:paraId="75A61B80" w14:textId="77777777" w:rsidTr="006A7D25">
        <w:tc>
          <w:tcPr>
            <w:tcW w:w="10632" w:type="dxa"/>
            <w:gridSpan w:val="13"/>
            <w:vAlign w:val="center"/>
          </w:tcPr>
          <w:p w14:paraId="4E5D8AE4" w14:textId="77777777" w:rsidR="00DD66AC" w:rsidRPr="0056736B" w:rsidRDefault="00DD66AC" w:rsidP="00670A18">
            <w:pPr>
              <w:widowControl w:val="0"/>
              <w:ind w:firstLine="142"/>
              <w:jc w:val="both"/>
              <w:rPr>
                <w:rFonts w:ascii="Times New Roman" w:eastAsia="Calibri" w:hAnsi="Times New Roman"/>
                <w:sz w:val="24"/>
                <w:szCs w:val="24"/>
                <w:lang w:val="uk-UA"/>
              </w:rPr>
            </w:pPr>
            <w:proofErr w:type="spellStart"/>
            <w:r w:rsidRPr="0056736B">
              <w:rPr>
                <w:rFonts w:ascii="Times New Roman" w:eastAsia="Calibri" w:hAnsi="Times New Roman"/>
                <w:b/>
                <w:sz w:val="24"/>
                <w:szCs w:val="24"/>
                <w:lang w:val="uk-UA"/>
              </w:rPr>
              <w:t>Бально</w:t>
            </w:r>
            <w:proofErr w:type="spellEnd"/>
            <w:r w:rsidRPr="0056736B">
              <w:rPr>
                <w:rFonts w:ascii="Times New Roman" w:eastAsia="Calibri" w:hAnsi="Times New Roman"/>
                <w:b/>
                <w:sz w:val="24"/>
                <w:szCs w:val="24"/>
                <w:lang w:val="uk-UA"/>
              </w:rPr>
              <w:t>-накопичувальна система здобувача з освітнього компонента (денна  форма навчання)</w:t>
            </w:r>
          </w:p>
        </w:tc>
      </w:tr>
      <w:tr w:rsidR="008C14AC" w:rsidRPr="0056736B" w14:paraId="25C892B7" w14:textId="77777777" w:rsidTr="008C14AC">
        <w:trPr>
          <w:cantSplit/>
          <w:trHeight w:val="1619"/>
        </w:trPr>
        <w:tc>
          <w:tcPr>
            <w:tcW w:w="705" w:type="dxa"/>
            <w:vMerge w:val="restart"/>
            <w:textDirection w:val="btLr"/>
          </w:tcPr>
          <w:p w14:paraId="0079F311" w14:textId="77777777" w:rsidR="008C14AC" w:rsidRPr="0056736B" w:rsidRDefault="008C14AC" w:rsidP="008C14AC">
            <w:pPr>
              <w:widowControl w:val="0"/>
              <w:ind w:left="113" w:right="113"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Види навчальної діяльності здобувача, які підлягають</w:t>
            </w:r>
          </w:p>
        </w:tc>
        <w:tc>
          <w:tcPr>
            <w:tcW w:w="2831" w:type="dxa"/>
          </w:tcPr>
          <w:p w14:paraId="616E8680" w14:textId="77777777" w:rsidR="008C14AC" w:rsidRPr="0056736B" w:rsidRDefault="008C14AC" w:rsidP="008C14AC">
            <w:pPr>
              <w:widowControl w:val="0"/>
              <w:ind w:firstLine="142"/>
              <w:jc w:val="both"/>
              <w:rPr>
                <w:rFonts w:ascii="Times New Roman" w:eastAsia="Calibri" w:hAnsi="Times New Roman"/>
                <w:b/>
                <w:bCs/>
                <w:sz w:val="24"/>
                <w:szCs w:val="24"/>
                <w:lang w:val="uk-UA"/>
              </w:rPr>
            </w:pPr>
          </w:p>
        </w:tc>
        <w:tc>
          <w:tcPr>
            <w:tcW w:w="425" w:type="dxa"/>
            <w:textDirection w:val="btLr"/>
          </w:tcPr>
          <w:p w14:paraId="682AC699"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1</w:t>
            </w:r>
          </w:p>
        </w:tc>
        <w:tc>
          <w:tcPr>
            <w:tcW w:w="709" w:type="dxa"/>
            <w:textDirection w:val="btLr"/>
          </w:tcPr>
          <w:p w14:paraId="4C11C8AD"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2</w:t>
            </w:r>
          </w:p>
        </w:tc>
        <w:tc>
          <w:tcPr>
            <w:tcW w:w="567" w:type="dxa"/>
            <w:textDirection w:val="btLr"/>
          </w:tcPr>
          <w:p w14:paraId="614C80AB"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3</w:t>
            </w:r>
          </w:p>
        </w:tc>
        <w:tc>
          <w:tcPr>
            <w:tcW w:w="425" w:type="dxa"/>
            <w:textDirection w:val="btLr"/>
          </w:tcPr>
          <w:p w14:paraId="4EF10892"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4</w:t>
            </w:r>
          </w:p>
        </w:tc>
        <w:tc>
          <w:tcPr>
            <w:tcW w:w="567" w:type="dxa"/>
            <w:gridSpan w:val="2"/>
            <w:textDirection w:val="btLr"/>
          </w:tcPr>
          <w:p w14:paraId="0FE2AAD3"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5</w:t>
            </w:r>
          </w:p>
        </w:tc>
        <w:tc>
          <w:tcPr>
            <w:tcW w:w="425" w:type="dxa"/>
            <w:textDirection w:val="btLr"/>
          </w:tcPr>
          <w:p w14:paraId="05C015B5"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6</w:t>
            </w:r>
          </w:p>
        </w:tc>
        <w:tc>
          <w:tcPr>
            <w:tcW w:w="576" w:type="dxa"/>
            <w:textDirection w:val="btLr"/>
          </w:tcPr>
          <w:p w14:paraId="350D64F2"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7</w:t>
            </w:r>
          </w:p>
        </w:tc>
        <w:tc>
          <w:tcPr>
            <w:tcW w:w="851" w:type="dxa"/>
            <w:textDirection w:val="btLr"/>
          </w:tcPr>
          <w:p w14:paraId="5DE6677D" w14:textId="77777777" w:rsidR="008C14AC" w:rsidRPr="0056736B" w:rsidRDefault="008C14AC" w:rsidP="008C14AC">
            <w:pPr>
              <w:widowControl w:val="0"/>
              <w:ind w:left="113" w:right="113"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Тема 8</w:t>
            </w:r>
          </w:p>
        </w:tc>
        <w:tc>
          <w:tcPr>
            <w:tcW w:w="709" w:type="dxa"/>
            <w:textDirection w:val="btLr"/>
          </w:tcPr>
          <w:p w14:paraId="6B1CFC80" w14:textId="77777777" w:rsidR="008C14AC" w:rsidRDefault="008C14AC" w:rsidP="008C14AC">
            <w:pPr>
              <w:ind w:left="113" w:right="113"/>
            </w:pPr>
            <w:r>
              <w:rPr>
                <w:rFonts w:ascii="Times New Roman" w:eastAsia="Calibri" w:hAnsi="Times New Roman"/>
                <w:sz w:val="24"/>
                <w:szCs w:val="24"/>
                <w:lang w:val="uk-UA"/>
              </w:rPr>
              <w:t>Тема 9</w:t>
            </w:r>
          </w:p>
        </w:tc>
        <w:tc>
          <w:tcPr>
            <w:tcW w:w="1842" w:type="dxa"/>
            <w:textDirection w:val="btLr"/>
          </w:tcPr>
          <w:p w14:paraId="520FAF63" w14:textId="77777777" w:rsidR="008C14AC" w:rsidRDefault="008C14AC" w:rsidP="008C14AC">
            <w:pPr>
              <w:ind w:left="113" w:right="113"/>
            </w:pPr>
            <w:r>
              <w:rPr>
                <w:rFonts w:ascii="Times New Roman" w:eastAsia="Calibri" w:hAnsi="Times New Roman"/>
                <w:sz w:val="24"/>
                <w:szCs w:val="24"/>
                <w:lang w:val="uk-UA"/>
              </w:rPr>
              <w:t>Тема 10-11</w:t>
            </w:r>
          </w:p>
          <w:p w14:paraId="3EC85097" w14:textId="77777777" w:rsidR="008C14AC" w:rsidRDefault="008C14AC" w:rsidP="008C14AC">
            <w:pPr>
              <w:ind w:left="113" w:right="113"/>
            </w:pPr>
          </w:p>
        </w:tc>
      </w:tr>
      <w:tr w:rsidR="00DD66AC" w:rsidRPr="0056736B" w14:paraId="4D552C80" w14:textId="77777777" w:rsidTr="006A7D25">
        <w:tc>
          <w:tcPr>
            <w:tcW w:w="705" w:type="dxa"/>
            <w:vMerge/>
          </w:tcPr>
          <w:p w14:paraId="1AB13280" w14:textId="77777777" w:rsidR="00DD66AC" w:rsidRPr="0056736B" w:rsidRDefault="00DD66AC" w:rsidP="00670A18">
            <w:pPr>
              <w:widowControl w:val="0"/>
              <w:ind w:firstLine="142"/>
              <w:jc w:val="both"/>
              <w:rPr>
                <w:rFonts w:ascii="Times New Roman" w:eastAsia="Calibri" w:hAnsi="Times New Roman"/>
                <w:b/>
                <w:bCs/>
                <w:sz w:val="24"/>
                <w:szCs w:val="24"/>
                <w:lang w:val="uk-UA"/>
              </w:rPr>
            </w:pPr>
          </w:p>
        </w:tc>
        <w:tc>
          <w:tcPr>
            <w:tcW w:w="9927" w:type="dxa"/>
            <w:gridSpan w:val="12"/>
          </w:tcPr>
          <w:p w14:paraId="1AEB1EEF" w14:textId="77777777" w:rsidR="00DD66AC" w:rsidRPr="0056736B" w:rsidRDefault="00DD66AC" w:rsidP="00670A18">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Робота на навчальних заняттях </w:t>
            </w:r>
          </w:p>
          <w:p w14:paraId="490E86C6" w14:textId="77777777" w:rsidR="00DD66AC" w:rsidRPr="0056736B" w:rsidRDefault="00DD66AC" w:rsidP="00670A18">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8C14AC" w:rsidRPr="0056736B" w14:paraId="187778C2" w14:textId="77777777" w:rsidTr="008C14AC">
        <w:tc>
          <w:tcPr>
            <w:tcW w:w="705" w:type="dxa"/>
            <w:vMerge/>
          </w:tcPr>
          <w:p w14:paraId="57990AC8" w14:textId="77777777" w:rsidR="008C14AC" w:rsidRPr="0056736B" w:rsidRDefault="008C14AC" w:rsidP="00670A18">
            <w:pPr>
              <w:widowControl w:val="0"/>
              <w:ind w:firstLine="142"/>
              <w:jc w:val="both"/>
              <w:rPr>
                <w:rFonts w:ascii="Times New Roman" w:eastAsia="Calibri" w:hAnsi="Times New Roman"/>
                <w:b/>
                <w:bCs/>
                <w:sz w:val="24"/>
                <w:szCs w:val="24"/>
                <w:lang w:val="uk-UA"/>
              </w:rPr>
            </w:pPr>
          </w:p>
        </w:tc>
        <w:tc>
          <w:tcPr>
            <w:tcW w:w="2831" w:type="dxa"/>
          </w:tcPr>
          <w:p w14:paraId="253F8428" w14:textId="77777777" w:rsidR="008C14AC" w:rsidRPr="0056736B" w:rsidRDefault="008C14AC" w:rsidP="00670A18">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Усне опитування, доповідь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425" w:type="dxa"/>
            <w:tcBorders>
              <w:right w:val="single" w:sz="4" w:space="0" w:color="auto"/>
            </w:tcBorders>
          </w:tcPr>
          <w:p w14:paraId="10BDC2C8"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5AE63ABC"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67" w:type="dxa"/>
            <w:tcBorders>
              <w:left w:val="single" w:sz="4" w:space="0" w:color="auto"/>
              <w:right w:val="single" w:sz="4" w:space="0" w:color="auto"/>
            </w:tcBorders>
          </w:tcPr>
          <w:p w14:paraId="4D683475"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98" w:type="dxa"/>
            <w:gridSpan w:val="2"/>
            <w:tcBorders>
              <w:left w:val="single" w:sz="4" w:space="0" w:color="auto"/>
              <w:right w:val="single" w:sz="4" w:space="0" w:color="auto"/>
            </w:tcBorders>
          </w:tcPr>
          <w:p w14:paraId="31B15781"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94" w:type="dxa"/>
            <w:tcBorders>
              <w:left w:val="single" w:sz="4" w:space="0" w:color="auto"/>
              <w:right w:val="single" w:sz="4" w:space="0" w:color="auto"/>
            </w:tcBorders>
          </w:tcPr>
          <w:p w14:paraId="7B76B206"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425" w:type="dxa"/>
            <w:tcBorders>
              <w:left w:val="single" w:sz="4" w:space="0" w:color="auto"/>
              <w:right w:val="single" w:sz="4" w:space="0" w:color="auto"/>
            </w:tcBorders>
          </w:tcPr>
          <w:p w14:paraId="139878EF"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576" w:type="dxa"/>
            <w:tcBorders>
              <w:left w:val="single" w:sz="4" w:space="0" w:color="auto"/>
              <w:right w:val="single" w:sz="4" w:space="0" w:color="auto"/>
            </w:tcBorders>
          </w:tcPr>
          <w:p w14:paraId="5B6419E7" w14:textId="77777777" w:rsidR="008C14AC" w:rsidRPr="0056736B" w:rsidRDefault="008C14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851" w:type="dxa"/>
            <w:tcBorders>
              <w:left w:val="single" w:sz="4" w:space="0" w:color="auto"/>
            </w:tcBorders>
          </w:tcPr>
          <w:p w14:paraId="2A428BC9" w14:textId="77777777" w:rsidR="008C14AC" w:rsidRPr="0056736B" w:rsidRDefault="008C14AC" w:rsidP="00670A18">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9" w:type="dxa"/>
            <w:tcBorders>
              <w:left w:val="single" w:sz="4" w:space="0" w:color="auto"/>
            </w:tcBorders>
          </w:tcPr>
          <w:p w14:paraId="55F961D4" w14:textId="77777777" w:rsidR="008C14AC" w:rsidRPr="0056736B" w:rsidRDefault="008C14AC" w:rsidP="00670A18">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1842" w:type="dxa"/>
            <w:tcBorders>
              <w:left w:val="single" w:sz="4" w:space="0" w:color="auto"/>
            </w:tcBorders>
          </w:tcPr>
          <w:p w14:paraId="5B2AEA9D" w14:textId="77777777" w:rsidR="008C14AC" w:rsidRPr="0056736B" w:rsidRDefault="008C14AC" w:rsidP="00670A18">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r>
      <w:tr w:rsidR="006A7D25" w:rsidRPr="0056736B" w14:paraId="7E09CF51" w14:textId="77777777" w:rsidTr="00670A18">
        <w:tc>
          <w:tcPr>
            <w:tcW w:w="705" w:type="dxa"/>
            <w:vMerge/>
          </w:tcPr>
          <w:p w14:paraId="3A605749" w14:textId="77777777" w:rsidR="006A7D25" w:rsidRPr="0056736B" w:rsidRDefault="006A7D25" w:rsidP="00670A18">
            <w:pPr>
              <w:widowControl w:val="0"/>
              <w:ind w:firstLine="142"/>
              <w:jc w:val="both"/>
              <w:rPr>
                <w:rFonts w:ascii="Times New Roman" w:eastAsia="Calibri" w:hAnsi="Times New Roman"/>
                <w:b/>
                <w:bCs/>
                <w:sz w:val="24"/>
                <w:szCs w:val="24"/>
                <w:lang w:val="uk-UA"/>
              </w:rPr>
            </w:pPr>
          </w:p>
        </w:tc>
        <w:tc>
          <w:tcPr>
            <w:tcW w:w="2831" w:type="dxa"/>
          </w:tcPr>
          <w:p w14:paraId="1D0156D3" w14:textId="77777777" w:rsidR="006A7D25" w:rsidRPr="0056736B" w:rsidRDefault="006A7D25" w:rsidP="00670A18">
            <w:pPr>
              <w:widowControl w:val="0"/>
              <w:ind w:firstLine="142"/>
              <w:jc w:val="both"/>
              <w:rPr>
                <w:rFonts w:ascii="Times New Roman" w:eastAsia="Calibri" w:hAnsi="Times New Roman"/>
                <w:sz w:val="24"/>
                <w:szCs w:val="24"/>
                <w:lang w:val="uk-UA"/>
              </w:rPr>
            </w:pPr>
            <w:r w:rsidRPr="0056736B">
              <w:rPr>
                <w:rFonts w:ascii="Times New Roman" w:eastAsia="Calibri" w:hAnsi="Times New Roman"/>
                <w:sz w:val="24"/>
                <w:szCs w:val="24"/>
                <w:lang w:val="uk-UA"/>
              </w:rPr>
              <w:t xml:space="preserve">Практико – орієнтовані завдання (вирішення ситуаційних завдань) </w:t>
            </w: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балів</w:t>
            </w:r>
          </w:p>
        </w:tc>
        <w:tc>
          <w:tcPr>
            <w:tcW w:w="7096" w:type="dxa"/>
            <w:gridSpan w:val="11"/>
          </w:tcPr>
          <w:p w14:paraId="576CA52F" w14:textId="77777777" w:rsidR="006A7D25" w:rsidRPr="0056736B" w:rsidRDefault="006A7D25" w:rsidP="006A7D25">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p>
        </w:tc>
      </w:tr>
      <w:tr w:rsidR="00DD66AC" w:rsidRPr="0056736B" w14:paraId="32EFE40C" w14:textId="77777777" w:rsidTr="006A7D25">
        <w:tc>
          <w:tcPr>
            <w:tcW w:w="705" w:type="dxa"/>
            <w:vMerge/>
          </w:tcPr>
          <w:p w14:paraId="59634F0F" w14:textId="77777777" w:rsidR="00DD66AC" w:rsidRPr="0056736B" w:rsidRDefault="00DD66AC" w:rsidP="00670A18">
            <w:pPr>
              <w:widowControl w:val="0"/>
              <w:ind w:firstLine="142"/>
              <w:jc w:val="both"/>
              <w:rPr>
                <w:rFonts w:ascii="Times New Roman" w:eastAsia="Calibri" w:hAnsi="Times New Roman"/>
                <w:sz w:val="24"/>
                <w:szCs w:val="24"/>
                <w:lang w:val="uk-UA"/>
              </w:rPr>
            </w:pPr>
          </w:p>
        </w:tc>
        <w:tc>
          <w:tcPr>
            <w:tcW w:w="2831" w:type="dxa"/>
          </w:tcPr>
          <w:p w14:paraId="51DCDD5F" w14:textId="77777777" w:rsidR="00DD66AC" w:rsidRPr="0056736B" w:rsidRDefault="00DD66AC" w:rsidP="00670A18">
            <w:pPr>
              <w:widowControl w:val="0"/>
              <w:ind w:firstLine="142"/>
              <w:jc w:val="both"/>
              <w:rPr>
                <w:rFonts w:ascii="Times New Roman" w:eastAsia="Calibri" w:hAnsi="Times New Roman"/>
                <w:sz w:val="24"/>
                <w:szCs w:val="24"/>
                <w:lang w:val="uk-UA"/>
              </w:rPr>
            </w:pPr>
            <w:r>
              <w:rPr>
                <w:rFonts w:ascii="Times New Roman" w:eastAsia="Calibri" w:hAnsi="Times New Roman"/>
                <w:sz w:val="24"/>
                <w:szCs w:val="24"/>
                <w:lang w:val="uk-UA"/>
              </w:rPr>
              <w:t>Вирішення тестових завдань 10</w:t>
            </w:r>
            <w:r w:rsidRPr="0056736B">
              <w:rPr>
                <w:rFonts w:ascii="Times New Roman" w:eastAsia="Calibri" w:hAnsi="Times New Roman"/>
                <w:sz w:val="24"/>
                <w:szCs w:val="24"/>
                <w:lang w:val="uk-UA"/>
              </w:rPr>
              <w:t xml:space="preserve"> бали</w:t>
            </w:r>
          </w:p>
        </w:tc>
        <w:tc>
          <w:tcPr>
            <w:tcW w:w="7096" w:type="dxa"/>
            <w:gridSpan w:val="11"/>
            <w:vAlign w:val="center"/>
          </w:tcPr>
          <w:p w14:paraId="21256712" w14:textId="77777777" w:rsidR="00DD66AC" w:rsidRPr="0056736B" w:rsidRDefault="00DD66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10</w:t>
            </w:r>
            <w:r w:rsidRPr="0056736B">
              <w:rPr>
                <w:rFonts w:ascii="Times New Roman" w:eastAsia="Calibri" w:hAnsi="Times New Roman"/>
                <w:sz w:val="24"/>
                <w:szCs w:val="24"/>
                <w:lang w:val="uk-UA"/>
              </w:rPr>
              <w:t xml:space="preserve"> бали</w:t>
            </w:r>
          </w:p>
        </w:tc>
      </w:tr>
      <w:tr w:rsidR="00DD66AC" w:rsidRPr="0056736B" w14:paraId="494C3EB0" w14:textId="77777777" w:rsidTr="006A7D25">
        <w:tc>
          <w:tcPr>
            <w:tcW w:w="705" w:type="dxa"/>
            <w:vMerge/>
          </w:tcPr>
          <w:p w14:paraId="380C7747" w14:textId="77777777" w:rsidR="00DD66AC" w:rsidRPr="0056736B" w:rsidRDefault="00DD66AC" w:rsidP="00670A18">
            <w:pPr>
              <w:widowControl w:val="0"/>
              <w:ind w:firstLine="142"/>
              <w:jc w:val="both"/>
              <w:rPr>
                <w:rFonts w:ascii="Times New Roman" w:eastAsia="Calibri" w:hAnsi="Times New Roman"/>
                <w:sz w:val="24"/>
                <w:szCs w:val="24"/>
                <w:lang w:val="uk-UA"/>
              </w:rPr>
            </w:pPr>
          </w:p>
        </w:tc>
        <w:tc>
          <w:tcPr>
            <w:tcW w:w="9927" w:type="dxa"/>
            <w:gridSpan w:val="12"/>
          </w:tcPr>
          <w:p w14:paraId="5148AD3E" w14:textId="77777777" w:rsidR="00DD66AC" w:rsidRPr="0056736B" w:rsidRDefault="00DD66AC" w:rsidP="00670A18">
            <w:pPr>
              <w:widowControl w:val="0"/>
              <w:ind w:firstLine="142"/>
              <w:jc w:val="both"/>
              <w:rPr>
                <w:rFonts w:ascii="Times New Roman" w:eastAsia="Calibri" w:hAnsi="Times New Roman"/>
                <w:b/>
                <w:bCs/>
                <w:sz w:val="24"/>
                <w:szCs w:val="24"/>
                <w:lang w:val="uk-UA"/>
              </w:rPr>
            </w:pPr>
            <w:r w:rsidRPr="0056736B">
              <w:rPr>
                <w:rFonts w:ascii="Times New Roman" w:eastAsia="Calibri" w:hAnsi="Times New Roman"/>
                <w:b/>
                <w:bCs/>
                <w:sz w:val="24"/>
                <w:szCs w:val="24"/>
                <w:lang w:val="uk-UA"/>
              </w:rPr>
              <w:t xml:space="preserve">Самостійна робота студента </w:t>
            </w:r>
          </w:p>
          <w:p w14:paraId="6C2B042E" w14:textId="77777777" w:rsidR="00DD66AC" w:rsidRPr="0056736B" w:rsidRDefault="00DD66AC" w:rsidP="00670A18">
            <w:pPr>
              <w:widowControl w:val="0"/>
              <w:ind w:firstLine="142"/>
              <w:jc w:val="both"/>
              <w:rPr>
                <w:rFonts w:ascii="Times New Roman" w:eastAsia="Calibri" w:hAnsi="Times New Roman"/>
                <w:sz w:val="24"/>
                <w:szCs w:val="24"/>
                <w:lang w:val="uk-UA"/>
              </w:rPr>
            </w:pPr>
            <w:r w:rsidRPr="0056736B">
              <w:rPr>
                <w:rFonts w:ascii="Times New Roman" w:eastAsia="Calibri" w:hAnsi="Times New Roman"/>
                <w:b/>
                <w:bCs/>
                <w:sz w:val="24"/>
                <w:szCs w:val="24"/>
                <w:lang w:val="uk-UA"/>
              </w:rPr>
              <w:t>(максимальний сумарний бал – 30):</w:t>
            </w:r>
            <w:r w:rsidRPr="0056736B">
              <w:rPr>
                <w:rFonts w:ascii="Times New Roman" w:eastAsia="Calibri" w:hAnsi="Times New Roman"/>
                <w:b/>
                <w:bCs/>
                <w:sz w:val="24"/>
                <w:szCs w:val="24"/>
                <w:lang w:val="uk-UA"/>
              </w:rPr>
              <w:tab/>
            </w:r>
          </w:p>
        </w:tc>
      </w:tr>
      <w:tr w:rsidR="00DD66AC" w:rsidRPr="0056736B" w14:paraId="2514E8CB" w14:textId="77777777" w:rsidTr="006A7D25">
        <w:tc>
          <w:tcPr>
            <w:tcW w:w="705" w:type="dxa"/>
            <w:vMerge/>
          </w:tcPr>
          <w:p w14:paraId="0D0DC806" w14:textId="77777777" w:rsidR="00DD66AC" w:rsidRPr="0056736B" w:rsidRDefault="00DD66AC" w:rsidP="00670A18">
            <w:pPr>
              <w:widowControl w:val="0"/>
              <w:ind w:firstLine="142"/>
              <w:jc w:val="both"/>
              <w:rPr>
                <w:rFonts w:ascii="Times New Roman" w:eastAsia="Calibri" w:hAnsi="Times New Roman"/>
                <w:sz w:val="24"/>
                <w:szCs w:val="24"/>
                <w:lang w:val="uk-UA"/>
              </w:rPr>
            </w:pPr>
          </w:p>
        </w:tc>
        <w:tc>
          <w:tcPr>
            <w:tcW w:w="2831" w:type="dxa"/>
          </w:tcPr>
          <w:p w14:paraId="64BF38BD" w14:textId="77777777" w:rsidR="00DD66AC" w:rsidRPr="0056736B" w:rsidRDefault="00DD66AC" w:rsidP="00670A18">
            <w:pPr>
              <w:widowControl w:val="0"/>
              <w:ind w:firstLine="142"/>
              <w:jc w:val="both"/>
              <w:rPr>
                <w:rFonts w:ascii="Times New Roman" w:eastAsia="Calibri" w:hAnsi="Times New Roman"/>
                <w:sz w:val="24"/>
                <w:szCs w:val="24"/>
                <w:lang w:val="uk-UA"/>
              </w:rPr>
            </w:pPr>
            <w:proofErr w:type="spellStart"/>
            <w:r w:rsidRPr="0056736B">
              <w:rPr>
                <w:rFonts w:ascii="Times New Roman" w:hAnsi="Times New Roman"/>
                <w:sz w:val="24"/>
                <w:szCs w:val="24"/>
              </w:rPr>
              <w:t>Підготувати</w:t>
            </w:r>
            <w:proofErr w:type="spellEnd"/>
            <w:r w:rsidRPr="0056736B">
              <w:rPr>
                <w:rFonts w:ascii="Times New Roman" w:hAnsi="Times New Roman"/>
                <w:sz w:val="24"/>
                <w:szCs w:val="24"/>
              </w:rPr>
              <w:t xml:space="preserve"> </w:t>
            </w:r>
            <w:proofErr w:type="spellStart"/>
            <w:r w:rsidRPr="0056736B">
              <w:rPr>
                <w:rFonts w:ascii="Times New Roman" w:hAnsi="Times New Roman"/>
                <w:sz w:val="24"/>
                <w:szCs w:val="24"/>
              </w:rPr>
              <w:t>презентацію</w:t>
            </w:r>
            <w:proofErr w:type="spellEnd"/>
            <w:r w:rsidRPr="0056736B">
              <w:rPr>
                <w:rFonts w:ascii="Times New Roman" w:hAnsi="Times New Roman"/>
                <w:sz w:val="24"/>
                <w:szCs w:val="24"/>
              </w:rPr>
              <w:t xml:space="preserve"> за </w:t>
            </w:r>
            <w:proofErr w:type="gramStart"/>
            <w:r w:rsidRPr="0056736B">
              <w:rPr>
                <w:rFonts w:ascii="Times New Roman" w:hAnsi="Times New Roman"/>
                <w:sz w:val="24"/>
                <w:szCs w:val="24"/>
              </w:rPr>
              <w:t xml:space="preserve">темами </w:t>
            </w:r>
            <w:r>
              <w:rPr>
                <w:rFonts w:ascii="Times New Roman" w:hAnsi="Times New Roman"/>
                <w:sz w:val="24"/>
                <w:szCs w:val="24"/>
                <w:lang w:val="uk-UA"/>
              </w:rPr>
              <w:t xml:space="preserve"> 15</w:t>
            </w:r>
            <w:proofErr w:type="gramEnd"/>
            <w:r w:rsidRPr="0056736B">
              <w:rPr>
                <w:rFonts w:ascii="Times New Roman" w:hAnsi="Times New Roman"/>
                <w:sz w:val="24"/>
                <w:szCs w:val="24"/>
                <w:lang w:val="uk-UA"/>
              </w:rPr>
              <w:t xml:space="preserve"> балів</w:t>
            </w:r>
          </w:p>
        </w:tc>
        <w:tc>
          <w:tcPr>
            <w:tcW w:w="7096" w:type="dxa"/>
            <w:gridSpan w:val="11"/>
          </w:tcPr>
          <w:p w14:paraId="16F08B18" w14:textId="77777777" w:rsidR="00DD66AC" w:rsidRPr="0056736B" w:rsidRDefault="00DD66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DD66AC" w:rsidRPr="0056736B" w14:paraId="2D7B9F46" w14:textId="77777777" w:rsidTr="00670A18">
        <w:tc>
          <w:tcPr>
            <w:tcW w:w="705" w:type="dxa"/>
            <w:vMerge/>
          </w:tcPr>
          <w:p w14:paraId="2E337BC1" w14:textId="77777777" w:rsidR="00DD66AC" w:rsidRPr="0056736B" w:rsidRDefault="00DD66AC" w:rsidP="00670A18">
            <w:pPr>
              <w:widowControl w:val="0"/>
              <w:ind w:firstLine="142"/>
              <w:jc w:val="both"/>
              <w:rPr>
                <w:rFonts w:ascii="Times New Roman" w:eastAsia="Calibri" w:hAnsi="Times New Roman"/>
                <w:sz w:val="24"/>
                <w:szCs w:val="24"/>
                <w:lang w:val="uk-UA"/>
              </w:rPr>
            </w:pPr>
          </w:p>
        </w:tc>
        <w:tc>
          <w:tcPr>
            <w:tcW w:w="2831" w:type="dxa"/>
          </w:tcPr>
          <w:p w14:paraId="081F63F3" w14:textId="77777777" w:rsidR="00DD66AC" w:rsidRPr="0056736B" w:rsidRDefault="00DD66AC" w:rsidP="00670A18">
            <w:pPr>
              <w:widowControl w:val="0"/>
              <w:ind w:firstLine="142"/>
              <w:jc w:val="both"/>
              <w:rPr>
                <w:rFonts w:ascii="Times New Roman" w:hAnsi="Times New Roman"/>
                <w:sz w:val="24"/>
                <w:szCs w:val="24"/>
                <w:lang w:val="uk-UA"/>
              </w:rPr>
            </w:pPr>
            <w:r>
              <w:rPr>
                <w:rFonts w:ascii="Times New Roman" w:hAnsi="Times New Roman"/>
                <w:sz w:val="24"/>
                <w:szCs w:val="24"/>
                <w:lang w:val="uk-UA"/>
              </w:rPr>
              <w:t>Підготовка та захист реферату</w:t>
            </w:r>
            <w:r w:rsidRPr="0056736B">
              <w:rPr>
                <w:rFonts w:ascii="Times New Roman" w:hAnsi="Times New Roman"/>
                <w:sz w:val="24"/>
                <w:szCs w:val="24"/>
              </w:rPr>
              <w:t xml:space="preserve"> за темами </w:t>
            </w:r>
            <w:r>
              <w:rPr>
                <w:rFonts w:ascii="Times New Roman" w:hAnsi="Times New Roman"/>
                <w:sz w:val="24"/>
                <w:szCs w:val="24"/>
                <w:lang w:val="uk-UA"/>
              </w:rPr>
              <w:t>15</w:t>
            </w:r>
            <w:r w:rsidRPr="0056736B">
              <w:rPr>
                <w:rFonts w:ascii="Times New Roman" w:hAnsi="Times New Roman"/>
                <w:sz w:val="24"/>
                <w:szCs w:val="24"/>
                <w:lang w:val="uk-UA"/>
              </w:rPr>
              <w:t xml:space="preserve"> балів</w:t>
            </w:r>
          </w:p>
        </w:tc>
        <w:tc>
          <w:tcPr>
            <w:tcW w:w="7096" w:type="dxa"/>
            <w:gridSpan w:val="11"/>
          </w:tcPr>
          <w:p w14:paraId="374A03AC" w14:textId="77777777" w:rsidR="00DD66AC" w:rsidRPr="0056736B" w:rsidRDefault="00DD66AC" w:rsidP="00670A18">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15</w:t>
            </w:r>
          </w:p>
        </w:tc>
      </w:tr>
      <w:tr w:rsidR="00DD66AC" w:rsidRPr="0056736B" w14:paraId="3B891722" w14:textId="77777777" w:rsidTr="006A7D25">
        <w:tc>
          <w:tcPr>
            <w:tcW w:w="705" w:type="dxa"/>
            <w:vMerge/>
          </w:tcPr>
          <w:p w14:paraId="7A9A0656" w14:textId="77777777" w:rsidR="00DD66AC" w:rsidRPr="0056736B" w:rsidRDefault="00DD66AC" w:rsidP="00670A18">
            <w:pPr>
              <w:widowControl w:val="0"/>
              <w:ind w:firstLine="142"/>
              <w:jc w:val="both"/>
              <w:rPr>
                <w:rFonts w:ascii="Times New Roman" w:eastAsia="Calibri" w:hAnsi="Times New Roman"/>
                <w:sz w:val="24"/>
                <w:szCs w:val="24"/>
                <w:lang w:val="uk-UA"/>
              </w:rPr>
            </w:pPr>
          </w:p>
        </w:tc>
        <w:tc>
          <w:tcPr>
            <w:tcW w:w="9927" w:type="dxa"/>
            <w:gridSpan w:val="12"/>
          </w:tcPr>
          <w:p w14:paraId="01F1FD25" w14:textId="77777777" w:rsidR="00DD66AC" w:rsidRPr="0056736B" w:rsidRDefault="00DD66AC" w:rsidP="00670A18">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Підсумковий контроль: залік (максимальний бал – 40)</w:t>
            </w:r>
          </w:p>
        </w:tc>
      </w:tr>
      <w:tr w:rsidR="00DD66AC" w:rsidRPr="0056736B" w14:paraId="3267E612" w14:textId="77777777" w:rsidTr="006A7D25">
        <w:tc>
          <w:tcPr>
            <w:tcW w:w="705" w:type="dxa"/>
            <w:vMerge/>
          </w:tcPr>
          <w:p w14:paraId="15495104" w14:textId="77777777" w:rsidR="00DD66AC" w:rsidRPr="0056736B" w:rsidRDefault="00DD66AC" w:rsidP="00670A18">
            <w:pPr>
              <w:widowControl w:val="0"/>
              <w:ind w:firstLine="142"/>
              <w:jc w:val="both"/>
              <w:rPr>
                <w:rFonts w:ascii="Times New Roman" w:eastAsia="Calibri" w:hAnsi="Times New Roman"/>
                <w:sz w:val="24"/>
                <w:szCs w:val="24"/>
                <w:lang w:val="uk-UA"/>
              </w:rPr>
            </w:pPr>
          </w:p>
        </w:tc>
        <w:tc>
          <w:tcPr>
            <w:tcW w:w="9927" w:type="dxa"/>
            <w:gridSpan w:val="12"/>
          </w:tcPr>
          <w:p w14:paraId="38B5D2E1" w14:textId="77777777" w:rsidR="00DD66AC" w:rsidRPr="0056736B" w:rsidRDefault="00DD66AC" w:rsidP="00670A18">
            <w:pPr>
              <w:widowControl w:val="0"/>
              <w:ind w:firstLine="142"/>
              <w:jc w:val="both"/>
              <w:rPr>
                <w:rFonts w:ascii="Times New Roman" w:eastAsia="Calibri" w:hAnsi="Times New Roman"/>
                <w:sz w:val="24"/>
                <w:szCs w:val="24"/>
                <w:lang w:val="uk-UA"/>
              </w:rPr>
            </w:pPr>
            <w:r w:rsidRPr="0056736B">
              <w:rPr>
                <w:rFonts w:ascii="Times New Roman" w:eastAsia="Calibri" w:hAnsi="Times New Roman"/>
                <w:b/>
                <w:sz w:val="24"/>
                <w:szCs w:val="24"/>
                <w:lang w:val="uk-UA"/>
              </w:rPr>
              <w:t>Загальний бал (максимальний бал – 100)</w:t>
            </w:r>
          </w:p>
        </w:tc>
      </w:tr>
    </w:tbl>
    <w:p w14:paraId="56F1FC55" w14:textId="77777777" w:rsidR="00DD66AC" w:rsidRPr="00F54BB7" w:rsidRDefault="00DD66AC" w:rsidP="00DD66AC">
      <w:pPr>
        <w:widowControl w:val="0"/>
        <w:tabs>
          <w:tab w:val="left" w:pos="1764"/>
        </w:tabs>
        <w:spacing w:after="0" w:line="240" w:lineRule="auto"/>
        <w:ind w:firstLine="142"/>
        <w:jc w:val="center"/>
        <w:rPr>
          <w:rFonts w:ascii="Times New Roman" w:hAnsi="Times New Roman" w:cs="Times New Roman"/>
          <w:b/>
          <w:sz w:val="24"/>
          <w:szCs w:val="24"/>
          <w:lang w:val="uk-UA"/>
        </w:rPr>
      </w:pPr>
    </w:p>
    <w:p w14:paraId="1C6A20C6" w14:textId="77777777" w:rsidR="00DD66AC" w:rsidRPr="00F54BB7" w:rsidRDefault="00DD66AC" w:rsidP="00DD66AC">
      <w:pPr>
        <w:widowControl w:val="0"/>
        <w:tabs>
          <w:tab w:val="left" w:pos="1764"/>
        </w:tabs>
        <w:spacing w:after="0" w:line="240" w:lineRule="auto"/>
        <w:ind w:firstLine="142"/>
        <w:jc w:val="center"/>
        <w:rPr>
          <w:rFonts w:ascii="Times New Roman" w:hAnsi="Times New Roman" w:cs="Times New Roman"/>
          <w:b/>
          <w:sz w:val="24"/>
          <w:szCs w:val="24"/>
          <w:lang w:val="uk-UA"/>
        </w:rPr>
      </w:pPr>
    </w:p>
    <w:p w14:paraId="2E7801E1" w14:textId="77777777" w:rsidR="00DD66AC" w:rsidRPr="00F54BB7" w:rsidRDefault="00DD66AC" w:rsidP="00DD66AC">
      <w:pPr>
        <w:widowControl w:val="0"/>
        <w:tabs>
          <w:tab w:val="left" w:pos="1764"/>
        </w:tabs>
        <w:spacing w:after="0" w:line="240" w:lineRule="auto"/>
        <w:ind w:firstLine="142"/>
        <w:jc w:val="center"/>
        <w:rPr>
          <w:rFonts w:ascii="Times New Roman" w:hAnsi="Times New Roman" w:cs="Times New Roman"/>
          <w:b/>
          <w:sz w:val="24"/>
          <w:szCs w:val="24"/>
          <w:lang w:val="uk-UA"/>
        </w:rPr>
      </w:pPr>
      <w:r w:rsidRPr="00F54BB7">
        <w:rPr>
          <w:rFonts w:ascii="Times New Roman" w:hAnsi="Times New Roman" w:cs="Times New Roman"/>
          <w:b/>
          <w:sz w:val="24"/>
          <w:szCs w:val="24"/>
          <w:lang w:val="uk-UA"/>
        </w:rPr>
        <w:t>Критерії оцінювання підсумкового контролю:</w:t>
      </w:r>
    </w:p>
    <w:p w14:paraId="4CECE62F" w14:textId="77777777" w:rsidR="00DD66AC" w:rsidRPr="00F54BB7" w:rsidRDefault="00DD66AC" w:rsidP="00DD66AC">
      <w:pPr>
        <w:tabs>
          <w:tab w:val="left" w:pos="1764"/>
          <w:tab w:val="left" w:pos="1813"/>
        </w:tabs>
        <w:spacing w:after="0" w:line="240" w:lineRule="auto"/>
        <w:ind w:firstLine="142"/>
        <w:jc w:val="center"/>
        <w:rPr>
          <w:rFonts w:ascii="Times New Roman" w:hAnsi="Times New Roman" w:cs="Times New Roman"/>
          <w:b/>
          <w:noProof/>
          <w:sz w:val="24"/>
          <w:szCs w:val="24"/>
          <w:lang w:val="uk-UA"/>
        </w:rPr>
      </w:pPr>
    </w:p>
    <w:tbl>
      <w:tblPr>
        <w:tblStyle w:val="af5"/>
        <w:tblW w:w="0" w:type="auto"/>
        <w:tblLook w:val="04A0" w:firstRow="1" w:lastRow="0" w:firstColumn="1" w:lastColumn="0" w:noHBand="0" w:noVBand="1"/>
      </w:tblPr>
      <w:tblGrid>
        <w:gridCol w:w="3411"/>
        <w:gridCol w:w="5934"/>
      </w:tblGrid>
      <w:tr w:rsidR="00DD66AC" w:rsidRPr="00F54BB7" w14:paraId="13CA6DC9" w14:textId="77777777" w:rsidTr="00670A18">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783EC" w14:textId="77777777" w:rsidR="00DD66AC" w:rsidRPr="00F54BB7" w:rsidRDefault="00DD66AC" w:rsidP="00670A18">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Методи контролю результатів навчання</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CCF52" w14:textId="77777777" w:rsidR="00DD66AC" w:rsidRPr="00F54BB7" w:rsidRDefault="00DD66AC" w:rsidP="00670A18">
            <w:pPr>
              <w:tabs>
                <w:tab w:val="left" w:pos="1764"/>
                <w:tab w:val="left" w:pos="1813"/>
              </w:tabs>
              <w:ind w:firstLine="142"/>
              <w:jc w:val="center"/>
              <w:rPr>
                <w:rFonts w:ascii="Times New Roman" w:hAnsi="Times New Roman"/>
                <w:b/>
                <w:sz w:val="24"/>
                <w:szCs w:val="24"/>
                <w:lang w:val="uk-UA"/>
              </w:rPr>
            </w:pPr>
            <w:r w:rsidRPr="00F54BB7">
              <w:rPr>
                <w:rFonts w:ascii="Times New Roman" w:hAnsi="Times New Roman"/>
                <w:b/>
                <w:sz w:val="24"/>
                <w:szCs w:val="24"/>
                <w:lang w:val="uk-UA"/>
              </w:rPr>
              <w:t>Максимальна кількість балів та вимоги до їх накопичення</w:t>
            </w:r>
          </w:p>
        </w:tc>
      </w:tr>
      <w:tr w:rsidR="00DD66AC" w:rsidRPr="0022684B" w14:paraId="6C5B3C57" w14:textId="77777777" w:rsidTr="00670A18">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26833" w14:textId="77777777" w:rsidR="00DD66AC" w:rsidRPr="00F54BB7" w:rsidRDefault="00DD66AC" w:rsidP="00670A18">
            <w:pPr>
              <w:pStyle w:val="TableParagraph"/>
              <w:tabs>
                <w:tab w:val="left" w:pos="1764"/>
              </w:tabs>
              <w:ind w:firstLine="142"/>
              <w:rPr>
                <w:sz w:val="24"/>
                <w:szCs w:val="24"/>
              </w:rPr>
            </w:pPr>
            <w:r w:rsidRPr="00F54BB7">
              <w:rPr>
                <w:sz w:val="24"/>
                <w:szCs w:val="24"/>
              </w:rPr>
              <w:t xml:space="preserve">Підготовка </w:t>
            </w:r>
            <w:r w:rsidRPr="00F54BB7">
              <w:rPr>
                <w:spacing w:val="-2"/>
                <w:sz w:val="24"/>
                <w:szCs w:val="24"/>
              </w:rPr>
              <w:t>презентації</w:t>
            </w:r>
            <w:r w:rsidR="00996BB3">
              <w:rPr>
                <w:spacing w:val="-2"/>
                <w:sz w:val="24"/>
                <w:szCs w:val="24"/>
              </w:rPr>
              <w:t>/</w:t>
            </w:r>
            <w:r w:rsidR="00996BB3">
              <w:rPr>
                <w:sz w:val="24"/>
                <w:szCs w:val="24"/>
              </w:rPr>
              <w:t xml:space="preserve"> Підготовка та захист реферату</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43E80" w14:textId="77777777" w:rsidR="00DD66AC" w:rsidRPr="00F54BB7" w:rsidRDefault="00DD66AC" w:rsidP="00670A18">
            <w:pPr>
              <w:pStyle w:val="TableParagraph"/>
              <w:tabs>
                <w:tab w:val="left" w:pos="1764"/>
              </w:tabs>
              <w:ind w:firstLine="142"/>
              <w:jc w:val="center"/>
              <w:rPr>
                <w:b/>
                <w:bCs/>
                <w:spacing w:val="-2"/>
                <w:sz w:val="24"/>
                <w:szCs w:val="24"/>
              </w:rPr>
            </w:pPr>
            <w:r w:rsidRPr="00F54BB7">
              <w:rPr>
                <w:b/>
                <w:bCs/>
                <w:sz w:val="24"/>
                <w:szCs w:val="24"/>
              </w:rPr>
              <w:t xml:space="preserve">Максимально </w:t>
            </w:r>
            <w:r>
              <w:rPr>
                <w:b/>
                <w:bCs/>
                <w:sz w:val="24"/>
                <w:szCs w:val="24"/>
              </w:rPr>
              <w:t>15</w:t>
            </w:r>
            <w:r w:rsidRPr="00F54BB7">
              <w:rPr>
                <w:b/>
                <w:bCs/>
                <w:sz w:val="24"/>
                <w:szCs w:val="24"/>
              </w:rPr>
              <w:t xml:space="preserve"> </w:t>
            </w:r>
            <w:r w:rsidRPr="00F54BB7">
              <w:rPr>
                <w:b/>
                <w:bCs/>
                <w:spacing w:val="-2"/>
                <w:sz w:val="24"/>
                <w:szCs w:val="24"/>
              </w:rPr>
              <w:t>балів:</w:t>
            </w:r>
          </w:p>
          <w:p w14:paraId="3A9E8366" w14:textId="77777777" w:rsidR="00DD66AC" w:rsidRPr="00F54BB7" w:rsidRDefault="00DD66AC" w:rsidP="00670A18">
            <w:pPr>
              <w:pStyle w:val="TableParagraph"/>
              <w:tabs>
                <w:tab w:val="left" w:pos="1764"/>
              </w:tabs>
              <w:ind w:firstLine="142"/>
              <w:jc w:val="both"/>
              <w:rPr>
                <w:spacing w:val="-2"/>
                <w:sz w:val="24"/>
                <w:szCs w:val="24"/>
              </w:rPr>
            </w:pPr>
            <w:r w:rsidRPr="00F54BB7">
              <w:rPr>
                <w:spacing w:val="-2"/>
                <w:sz w:val="24"/>
                <w:szCs w:val="24"/>
              </w:rPr>
              <w:t>1</w:t>
            </w:r>
            <w:r>
              <w:rPr>
                <w:spacing w:val="-2"/>
                <w:sz w:val="24"/>
                <w:szCs w:val="24"/>
              </w:rPr>
              <w:t>5</w:t>
            </w:r>
            <w:r w:rsidRPr="00F54BB7">
              <w:rPr>
                <w:spacing w:val="-2"/>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6E23C428" w14:textId="77777777" w:rsidR="00DD66AC" w:rsidRPr="00F54BB7" w:rsidRDefault="00DD66AC" w:rsidP="00670A18">
            <w:pPr>
              <w:pStyle w:val="TableParagraph"/>
              <w:tabs>
                <w:tab w:val="left" w:pos="1764"/>
              </w:tabs>
              <w:ind w:firstLine="142"/>
              <w:jc w:val="both"/>
              <w:rPr>
                <w:spacing w:val="-2"/>
                <w:sz w:val="24"/>
                <w:szCs w:val="24"/>
              </w:rPr>
            </w:pPr>
            <w:r>
              <w:rPr>
                <w:spacing w:val="-2"/>
                <w:sz w:val="24"/>
                <w:szCs w:val="24"/>
              </w:rPr>
              <w:t>14</w:t>
            </w:r>
            <w:r w:rsidRPr="00F54BB7">
              <w:rPr>
                <w:spacing w:val="-2"/>
                <w:sz w:val="24"/>
                <w:szCs w:val="24"/>
              </w:rPr>
              <w:t>-</w:t>
            </w:r>
            <w:r>
              <w:rPr>
                <w:spacing w:val="-2"/>
                <w:sz w:val="24"/>
                <w:szCs w:val="24"/>
              </w:rPr>
              <w:t>10</w:t>
            </w:r>
            <w:r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6D292625" w14:textId="77777777" w:rsidR="00DD66AC" w:rsidRPr="00F54BB7" w:rsidRDefault="00DD66AC" w:rsidP="00670A18">
            <w:pPr>
              <w:pStyle w:val="TableParagraph"/>
              <w:tabs>
                <w:tab w:val="left" w:pos="1764"/>
              </w:tabs>
              <w:ind w:firstLine="142"/>
              <w:jc w:val="both"/>
              <w:rPr>
                <w:sz w:val="24"/>
                <w:szCs w:val="24"/>
              </w:rPr>
            </w:pPr>
            <w:r>
              <w:rPr>
                <w:sz w:val="24"/>
                <w:szCs w:val="24"/>
              </w:rPr>
              <w:t>9</w:t>
            </w:r>
            <w:r w:rsidRPr="00F54BB7">
              <w:rPr>
                <w:sz w:val="24"/>
                <w:szCs w:val="24"/>
              </w:rPr>
              <w:t>-5 бали – завдання виконано згідно вимог, зміст відповідає темі, представлено широкий аналіз проблеми.</w:t>
            </w:r>
          </w:p>
          <w:p w14:paraId="5EA93DC5" w14:textId="77777777" w:rsidR="00DD66AC" w:rsidRPr="00F54BB7" w:rsidRDefault="00DD66AC" w:rsidP="00670A18">
            <w:pPr>
              <w:pStyle w:val="TableParagraph"/>
              <w:tabs>
                <w:tab w:val="left" w:pos="1764"/>
              </w:tabs>
              <w:ind w:firstLine="142"/>
              <w:jc w:val="both"/>
              <w:rPr>
                <w:sz w:val="24"/>
                <w:szCs w:val="24"/>
              </w:rPr>
            </w:pPr>
            <w:r>
              <w:rPr>
                <w:sz w:val="24"/>
                <w:szCs w:val="24"/>
              </w:rPr>
              <w:t>4</w:t>
            </w:r>
            <w:r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14:paraId="1DB390CD" w14:textId="77777777" w:rsidR="00DD66AC" w:rsidRPr="00F54BB7" w:rsidRDefault="00DD66AC" w:rsidP="00670A18">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14:paraId="0CC6C0F9" w14:textId="77777777" w:rsidR="00DD66AC" w:rsidRPr="00F54BB7" w:rsidRDefault="00DD66AC" w:rsidP="00670A18">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14:paraId="3FE5C249" w14:textId="77777777" w:rsidR="00DD66AC" w:rsidRPr="00F54BB7" w:rsidRDefault="00DD66AC" w:rsidP="00670A18">
            <w:pPr>
              <w:tabs>
                <w:tab w:val="left" w:pos="1764"/>
                <w:tab w:val="left" w:pos="1813"/>
              </w:tabs>
              <w:ind w:firstLine="142"/>
              <w:rPr>
                <w:rFonts w:ascii="Times New Roman" w:hAnsi="Times New Roman"/>
                <w:sz w:val="24"/>
                <w:szCs w:val="24"/>
                <w:lang w:val="uk-UA"/>
              </w:rPr>
            </w:pPr>
          </w:p>
        </w:tc>
      </w:tr>
      <w:tr w:rsidR="00DD66AC" w:rsidRPr="00F54BB7" w14:paraId="0DEEF815" w14:textId="77777777" w:rsidTr="00670A18">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6BCF0" w14:textId="77777777" w:rsidR="00DD66AC" w:rsidRPr="00F54BB7" w:rsidRDefault="00DD66AC" w:rsidP="00670A18">
            <w:pPr>
              <w:pStyle w:val="TableParagraph"/>
              <w:tabs>
                <w:tab w:val="left" w:pos="1764"/>
              </w:tabs>
              <w:ind w:firstLine="142"/>
              <w:rPr>
                <w:sz w:val="24"/>
                <w:szCs w:val="24"/>
              </w:rPr>
            </w:pPr>
            <w:r w:rsidRPr="00F54BB7">
              <w:rPr>
                <w:spacing w:val="-2"/>
                <w:sz w:val="24"/>
                <w:szCs w:val="24"/>
              </w:rPr>
              <w:t>Практико-орієнтовані завдання</w:t>
            </w:r>
          </w:p>
          <w:p w14:paraId="002AE2E3" w14:textId="77777777" w:rsidR="00DD66AC" w:rsidRPr="00F54BB7" w:rsidRDefault="00DD66AC" w:rsidP="00670A18">
            <w:pPr>
              <w:tabs>
                <w:tab w:val="left" w:pos="1764"/>
                <w:tab w:val="left" w:pos="1813"/>
              </w:tabs>
              <w:ind w:firstLine="142"/>
              <w:rPr>
                <w:rFonts w:ascii="Times New Roman" w:hAnsi="Times New Roman"/>
                <w:sz w:val="24"/>
                <w:szCs w:val="24"/>
                <w:lang w:val="uk-UA"/>
              </w:rPr>
            </w:pPr>
            <w:r w:rsidRPr="00F54BB7">
              <w:rPr>
                <w:rFonts w:ascii="Times New Roman" w:hAnsi="Times New Roman"/>
                <w:spacing w:val="-2"/>
                <w:sz w:val="24"/>
                <w:szCs w:val="24"/>
                <w:lang w:val="uk-UA"/>
              </w:rPr>
              <w:t>(вирішення тестових завдань</w:t>
            </w:r>
            <w:r w:rsidRPr="00F54BB7">
              <w:rPr>
                <w:rFonts w:ascii="Times New Roman" w:hAnsi="Times New Roman"/>
                <w:sz w:val="24"/>
                <w:szCs w:val="24"/>
                <w:lang w:val="uk-UA"/>
              </w:rPr>
              <w:t>, конспекти)</w:t>
            </w:r>
          </w:p>
        </w:tc>
        <w:tc>
          <w:tcPr>
            <w:tcW w:w="6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ECB94" w14:textId="77777777" w:rsidR="00DD66AC" w:rsidRPr="00F54BB7" w:rsidRDefault="00DD66AC" w:rsidP="00670A18">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14:paraId="51E49E36" w14:textId="77777777" w:rsidR="00DD66AC" w:rsidRPr="00F54BB7" w:rsidRDefault="00DD66AC" w:rsidP="00670A18">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w:t>
            </w:r>
            <w:r w:rsidRPr="00F54BB7">
              <w:rPr>
                <w:sz w:val="24"/>
                <w:szCs w:val="24"/>
              </w:rPr>
              <w:lastRenderedPageBreak/>
              <w:t xml:space="preserve">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w:t>
            </w:r>
            <w:proofErr w:type="spellStart"/>
            <w:r w:rsidRPr="00F54BB7">
              <w:rPr>
                <w:sz w:val="24"/>
                <w:szCs w:val="24"/>
              </w:rPr>
              <w:t>логічно</w:t>
            </w:r>
            <w:proofErr w:type="spellEnd"/>
            <w:r w:rsidRPr="00F54BB7">
              <w:rPr>
                <w:sz w:val="24"/>
                <w:szCs w:val="24"/>
              </w:rPr>
              <w:t xml:space="preserve"> формулює думку, відстоює власну позицію у процесі вирішення фахових завдань. </w:t>
            </w:r>
          </w:p>
          <w:p w14:paraId="4A966913" w14:textId="77777777" w:rsidR="00DD66AC" w:rsidRPr="00F54BB7" w:rsidRDefault="00DD66AC" w:rsidP="00670A18">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0749D2CD" w14:textId="77777777" w:rsidR="00DD66AC" w:rsidRPr="00F54BB7" w:rsidRDefault="00DD66AC" w:rsidP="00670A18">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w:t>
            </w:r>
            <w:proofErr w:type="spellStart"/>
            <w:r w:rsidRPr="00F54BB7">
              <w:rPr>
                <w:sz w:val="24"/>
                <w:szCs w:val="24"/>
              </w:rPr>
              <w:t>логічно</w:t>
            </w:r>
            <w:proofErr w:type="spellEnd"/>
            <w:r w:rsidRPr="00F54BB7">
              <w:rPr>
                <w:sz w:val="24"/>
                <w:szCs w:val="24"/>
              </w:rPr>
              <w:t xml:space="preserve"> формулює, демонструє приклади, роблячи вибір, намагається, але не завжди вміє відстояти власну позицію у процесі вирішення фахових завдань. </w:t>
            </w:r>
          </w:p>
          <w:p w14:paraId="3628AE3B" w14:textId="77777777" w:rsidR="00DD66AC" w:rsidRPr="00F54BB7" w:rsidRDefault="00DD66AC" w:rsidP="00670A18">
            <w:pPr>
              <w:pStyle w:val="TableParagraph"/>
              <w:tabs>
                <w:tab w:val="left" w:pos="1764"/>
              </w:tabs>
              <w:ind w:firstLine="142"/>
              <w:jc w:val="both"/>
              <w:rPr>
                <w:sz w:val="24"/>
                <w:szCs w:val="24"/>
              </w:rPr>
            </w:pPr>
            <w:r w:rsidRPr="00F54BB7">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51B0EA45" w14:textId="77777777" w:rsidR="00DD66AC" w:rsidRPr="00F54BB7" w:rsidRDefault="00DD66AC" w:rsidP="00670A18">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14:paraId="0B1834EF" w14:textId="77777777" w:rsidR="00DD66AC" w:rsidRPr="00F54BB7" w:rsidRDefault="00DD66AC" w:rsidP="00670A18">
            <w:pPr>
              <w:pStyle w:val="TableParagraph"/>
              <w:tabs>
                <w:tab w:val="left" w:pos="1764"/>
              </w:tabs>
              <w:ind w:firstLine="142"/>
              <w:jc w:val="both"/>
              <w:rPr>
                <w:sz w:val="24"/>
                <w:szCs w:val="24"/>
              </w:rPr>
            </w:pPr>
            <w:r w:rsidRPr="00F54BB7">
              <w:rPr>
                <w:sz w:val="24"/>
                <w:szCs w:val="24"/>
              </w:rPr>
              <w:t>Здобувач розглядає, розпізнає, описує в загальних рисах, але не визначає зв’язки між закономірностями, особливостями розвитку і функціонуванням психічних явищ в контексті професійних завдань.</w:t>
            </w:r>
          </w:p>
          <w:p w14:paraId="3AB35C76" w14:textId="77777777" w:rsidR="00DD66AC" w:rsidRPr="00F54BB7" w:rsidRDefault="00DD66AC" w:rsidP="00670A18">
            <w:pPr>
              <w:pStyle w:val="TableParagraph"/>
              <w:tabs>
                <w:tab w:val="left" w:pos="1764"/>
              </w:tabs>
              <w:ind w:firstLine="142"/>
              <w:jc w:val="both"/>
              <w:rPr>
                <w:sz w:val="24"/>
                <w:szCs w:val="24"/>
              </w:rPr>
            </w:pPr>
            <w:r w:rsidRPr="00F54BB7">
              <w:rPr>
                <w:sz w:val="24"/>
                <w:szCs w:val="24"/>
              </w:rPr>
              <w:t xml:space="preserve">0 балів – відповідь </w:t>
            </w:r>
            <w:r w:rsidRPr="00F54BB7">
              <w:rPr>
                <w:spacing w:val="-2"/>
                <w:sz w:val="24"/>
                <w:szCs w:val="24"/>
              </w:rPr>
              <w:t>відсутня.</w:t>
            </w:r>
          </w:p>
        </w:tc>
      </w:tr>
    </w:tbl>
    <w:p w14:paraId="23AFEF9C" w14:textId="77777777" w:rsidR="00DD66AC" w:rsidRPr="00F54BB7" w:rsidRDefault="00DD66AC" w:rsidP="00DD66AC">
      <w:pPr>
        <w:tabs>
          <w:tab w:val="left" w:pos="1764"/>
          <w:tab w:val="left" w:pos="1813"/>
        </w:tabs>
        <w:spacing w:after="0" w:line="240" w:lineRule="auto"/>
        <w:ind w:firstLine="142"/>
        <w:jc w:val="center"/>
        <w:rPr>
          <w:rFonts w:ascii="Times New Roman" w:hAnsi="Times New Roman" w:cs="Times New Roman"/>
          <w:sz w:val="24"/>
          <w:szCs w:val="24"/>
          <w:lang w:val="uk-UA"/>
        </w:rPr>
      </w:pPr>
    </w:p>
    <w:p w14:paraId="2F87ED11" w14:textId="77777777" w:rsidR="00DD66AC" w:rsidRPr="00F54BB7" w:rsidRDefault="00DD66AC" w:rsidP="00DD66AC">
      <w:pPr>
        <w:tabs>
          <w:tab w:val="left" w:pos="1764"/>
          <w:tab w:val="left" w:pos="1813"/>
        </w:tabs>
        <w:spacing w:after="0" w:line="240" w:lineRule="auto"/>
        <w:ind w:firstLine="142"/>
        <w:jc w:val="center"/>
        <w:rPr>
          <w:rFonts w:ascii="Times New Roman" w:hAnsi="Times New Roman" w:cs="Times New Roman"/>
          <w:sz w:val="24"/>
          <w:szCs w:val="24"/>
          <w:lang w:val="uk-UA"/>
        </w:rPr>
      </w:pPr>
    </w:p>
    <w:p w14:paraId="0C9E8443" w14:textId="77777777" w:rsidR="00DD66AC" w:rsidRPr="00F54BB7" w:rsidRDefault="00DD66AC" w:rsidP="00DD66AC">
      <w:pPr>
        <w:widowControl w:val="0"/>
        <w:tabs>
          <w:tab w:val="left" w:pos="1764"/>
        </w:tabs>
        <w:spacing w:after="0" w:line="240" w:lineRule="auto"/>
        <w:ind w:firstLine="142"/>
        <w:jc w:val="both"/>
        <w:rPr>
          <w:rFonts w:ascii="Times New Roman" w:hAnsi="Times New Roman" w:cs="Times New Roman"/>
          <w:sz w:val="24"/>
          <w:szCs w:val="24"/>
          <w:lang w:val="uk-UA"/>
        </w:rPr>
      </w:pPr>
      <w:r w:rsidRPr="00F54BB7">
        <w:rPr>
          <w:rFonts w:ascii="Times New Roman" w:hAnsi="Times New Roman" w:cs="Times New Roman"/>
          <w:sz w:val="24"/>
          <w:szCs w:val="24"/>
          <w:lang w:val="uk-UA"/>
        </w:rPr>
        <w:t xml:space="preserve">Підсумковим контролем на освітньому компоненті є письмовий залік, на його складання надається 40 балів. Екзамен включає 40 тестових завдань (по 1 бали за вірну відповідь) з усіх тем, які входять до програми освітнього компоненту. </w:t>
      </w:r>
    </w:p>
    <w:p w14:paraId="3844C513" w14:textId="77777777" w:rsidR="00DD66AC" w:rsidRPr="00F54BB7" w:rsidRDefault="00DD66AC" w:rsidP="00DD66AC">
      <w:pPr>
        <w:widowControl w:val="0"/>
        <w:tabs>
          <w:tab w:val="left" w:pos="1764"/>
        </w:tabs>
        <w:spacing w:after="0" w:line="240" w:lineRule="auto"/>
        <w:ind w:firstLine="142"/>
        <w:jc w:val="center"/>
        <w:rPr>
          <w:rFonts w:ascii="Times New Roman" w:hAnsi="Times New Roman" w:cs="Times New Roman"/>
          <w:sz w:val="24"/>
          <w:szCs w:val="24"/>
          <w:lang w:val="uk-UA"/>
        </w:rPr>
      </w:pPr>
    </w:p>
    <w:p w14:paraId="41492F5C" w14:textId="77777777" w:rsidR="00301F30" w:rsidRPr="00DD66AC" w:rsidRDefault="00301F30" w:rsidP="00DD66AC">
      <w:pPr>
        <w:tabs>
          <w:tab w:val="left" w:pos="1813"/>
        </w:tabs>
        <w:spacing w:after="0" w:line="240" w:lineRule="auto"/>
        <w:jc w:val="both"/>
        <w:rPr>
          <w:rFonts w:ascii="Times New Roman" w:hAnsi="Times New Roman" w:cs="Times New Roman"/>
          <w:sz w:val="24"/>
          <w:szCs w:val="24"/>
          <w:lang w:val="uk-UA"/>
        </w:rPr>
      </w:pPr>
    </w:p>
    <w:tbl>
      <w:tblPr>
        <w:tblStyle w:val="af5"/>
        <w:tblW w:w="0" w:type="auto"/>
        <w:tblLook w:val="04A0" w:firstRow="1" w:lastRow="0" w:firstColumn="1" w:lastColumn="0" w:noHBand="0" w:noVBand="1"/>
      </w:tblPr>
      <w:tblGrid>
        <w:gridCol w:w="5813"/>
        <w:gridCol w:w="2034"/>
        <w:gridCol w:w="1498"/>
      </w:tblGrid>
      <w:tr w:rsidR="00301F30" w:rsidRPr="00DD66AC" w14:paraId="03413A74"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AC4E0" w14:textId="77777777" w:rsidR="00301F30" w:rsidRPr="00DD66AC" w:rsidRDefault="00301F30" w:rsidP="00DD66AC">
            <w:pPr>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Характеристика критеріїв оцінювання знань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F80CB" w14:textId="77777777" w:rsidR="00301F30" w:rsidRPr="00DD66AC" w:rsidRDefault="00301F30" w:rsidP="00DD66AC">
            <w:pPr>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Якісна шкала</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C729" w14:textId="77777777" w:rsidR="00301F30" w:rsidRPr="00DD66AC" w:rsidRDefault="00301F30" w:rsidP="00DD66AC">
            <w:pPr>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За 40 бальною шкалою</w:t>
            </w:r>
          </w:p>
        </w:tc>
      </w:tr>
      <w:tr w:rsidR="00301F30" w:rsidRPr="00DD66AC" w14:paraId="07C30A6C"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C1D59" w14:textId="77777777" w:rsidR="00301F30" w:rsidRPr="00DD66AC" w:rsidRDefault="00301F30" w:rsidP="00DD66AC">
            <w:pPr>
              <w:pStyle w:val="TableParagraph"/>
              <w:jc w:val="both"/>
              <w:rPr>
                <w:b/>
                <w:sz w:val="24"/>
                <w:szCs w:val="24"/>
              </w:rPr>
            </w:pPr>
            <w:r w:rsidRPr="00DD66AC">
              <w:rPr>
                <w:b/>
                <w:sz w:val="24"/>
                <w:szCs w:val="24"/>
              </w:rPr>
              <w:t xml:space="preserve">Високий </w:t>
            </w:r>
            <w:r w:rsidRPr="00DD66AC">
              <w:rPr>
                <w:b/>
                <w:spacing w:val="-2"/>
                <w:sz w:val="24"/>
                <w:szCs w:val="24"/>
              </w:rPr>
              <w:t>рівень</w:t>
            </w:r>
          </w:p>
          <w:p w14:paraId="66AEDBCA" w14:textId="77777777" w:rsidR="00301F30" w:rsidRPr="00DD66AC" w:rsidRDefault="00301F30" w:rsidP="00DD66AC">
            <w:pPr>
              <w:pStyle w:val="TableParagraph"/>
              <w:jc w:val="both"/>
              <w:rPr>
                <w:sz w:val="24"/>
                <w:szCs w:val="24"/>
              </w:rPr>
            </w:pPr>
            <w:r w:rsidRPr="00DD66AC">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DD66AC">
              <w:rPr>
                <w:spacing w:val="-2"/>
                <w:sz w:val="24"/>
                <w:szCs w:val="24"/>
              </w:rPr>
              <w:t>оцінювати</w:t>
            </w:r>
          </w:p>
          <w:p w14:paraId="5D32B9E9"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 xml:space="preserve">різноманітні життєві ситуації, явища, факти, виявляти і </w:t>
            </w:r>
            <w:r w:rsidRPr="00DD66AC">
              <w:rPr>
                <w:rFonts w:ascii="Times New Roman" w:hAnsi="Times New Roman" w:cs="Times New Roman"/>
                <w:spacing w:val="-2"/>
                <w:sz w:val="24"/>
                <w:szCs w:val="24"/>
                <w:lang w:val="uk-UA"/>
              </w:rPr>
              <w:t>відстоювати особистісну позицію.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2FE33"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відмінно</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EF392"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36-40</w:t>
            </w:r>
          </w:p>
        </w:tc>
      </w:tr>
      <w:tr w:rsidR="00301F30" w:rsidRPr="00DD66AC" w14:paraId="67BDB9A3"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397AA" w14:textId="77777777" w:rsidR="00301F30" w:rsidRPr="00DD66AC" w:rsidRDefault="00301F30" w:rsidP="00DD66AC">
            <w:pPr>
              <w:pStyle w:val="TableParagraph"/>
              <w:jc w:val="both"/>
              <w:rPr>
                <w:b/>
                <w:sz w:val="24"/>
                <w:szCs w:val="24"/>
              </w:rPr>
            </w:pPr>
            <w:r w:rsidRPr="00DD66AC">
              <w:rPr>
                <w:b/>
                <w:sz w:val="24"/>
                <w:szCs w:val="24"/>
              </w:rPr>
              <w:t xml:space="preserve">Високий </w:t>
            </w:r>
            <w:r w:rsidRPr="00DD66AC">
              <w:rPr>
                <w:b/>
                <w:spacing w:val="-2"/>
                <w:sz w:val="24"/>
                <w:szCs w:val="24"/>
              </w:rPr>
              <w:t>рівень</w:t>
            </w:r>
          </w:p>
          <w:p w14:paraId="4D8E4B12"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w:t>
            </w:r>
            <w:r w:rsidRPr="00DD66AC">
              <w:rPr>
                <w:rFonts w:ascii="Times New Roman" w:hAnsi="Times New Roman" w:cs="Times New Roman"/>
                <w:sz w:val="24"/>
                <w:szCs w:val="24"/>
                <w:lang w:val="uk-UA"/>
              </w:rPr>
              <w:lastRenderedPageBreak/>
              <w:t xml:space="preserve">характер, позначена </w:t>
            </w:r>
            <w:r w:rsidRPr="00DD66AC">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DD66AC">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2C41C"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lastRenderedPageBreak/>
              <w:t>добре</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A4675"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33-35</w:t>
            </w:r>
          </w:p>
        </w:tc>
      </w:tr>
      <w:tr w:rsidR="00301F30" w:rsidRPr="00DD66AC" w14:paraId="3D651272"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798D3" w14:textId="77777777" w:rsidR="00301F30" w:rsidRPr="00DD66AC" w:rsidRDefault="00301F30" w:rsidP="00DD66AC">
            <w:pPr>
              <w:pStyle w:val="TableParagraph"/>
              <w:jc w:val="both"/>
              <w:rPr>
                <w:b/>
                <w:sz w:val="24"/>
                <w:szCs w:val="24"/>
              </w:rPr>
            </w:pPr>
            <w:r w:rsidRPr="00DD66AC">
              <w:rPr>
                <w:b/>
                <w:sz w:val="24"/>
                <w:szCs w:val="24"/>
              </w:rPr>
              <w:t xml:space="preserve">Достатній </w:t>
            </w:r>
            <w:r w:rsidRPr="00DD66AC">
              <w:rPr>
                <w:b/>
                <w:spacing w:val="-2"/>
                <w:sz w:val="24"/>
                <w:szCs w:val="24"/>
              </w:rPr>
              <w:t>рівень</w:t>
            </w:r>
          </w:p>
          <w:p w14:paraId="10FEC51A" w14:textId="77777777" w:rsidR="00301F30" w:rsidRPr="00DD66AC" w:rsidRDefault="00301F30" w:rsidP="00DD66AC">
            <w:pPr>
              <w:pStyle w:val="TableParagraph"/>
              <w:jc w:val="both"/>
              <w:rPr>
                <w:sz w:val="24"/>
                <w:szCs w:val="24"/>
              </w:rPr>
            </w:pPr>
            <w:r w:rsidRPr="00DD66AC">
              <w:rPr>
                <w:sz w:val="24"/>
                <w:szCs w:val="24"/>
              </w:rPr>
              <w:t xml:space="preserve">Характеризується знаннями суттєвих ознак, понять, явищ, закономірностей, </w:t>
            </w:r>
            <w:proofErr w:type="spellStart"/>
            <w:r w:rsidRPr="00DD66AC">
              <w:rPr>
                <w:sz w:val="24"/>
                <w:szCs w:val="24"/>
              </w:rPr>
              <w:t>зв’язків</w:t>
            </w:r>
            <w:proofErr w:type="spellEnd"/>
            <w:r w:rsidRPr="00DD66AC">
              <w:rPr>
                <w:sz w:val="24"/>
                <w:szCs w:val="24"/>
              </w:rPr>
              <w:t xml:space="preserve"> між ними. Студент самостійно </w:t>
            </w:r>
            <w:r w:rsidRPr="00DD66AC">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DD66AC">
              <w:rPr>
                <w:spacing w:val="-6"/>
                <w:sz w:val="24"/>
                <w:szCs w:val="24"/>
              </w:rPr>
              <w:t>абстрагуванням), уміє робити висновки, виправляти допущені</w:t>
            </w:r>
          </w:p>
          <w:p w14:paraId="18DC2009"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pacing w:val="-2"/>
                <w:sz w:val="24"/>
                <w:szCs w:val="24"/>
                <w:lang w:val="uk-UA"/>
              </w:rPr>
              <w:t>помилки.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5A57A"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добре</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A199A"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30-32</w:t>
            </w:r>
          </w:p>
        </w:tc>
      </w:tr>
      <w:tr w:rsidR="00301F30" w:rsidRPr="00DD66AC" w14:paraId="57517E28"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16FA9" w14:textId="77777777" w:rsidR="00301F30" w:rsidRPr="00DD66AC" w:rsidRDefault="00301F30" w:rsidP="00DD66AC">
            <w:pPr>
              <w:pStyle w:val="TableParagraph"/>
              <w:jc w:val="both"/>
              <w:rPr>
                <w:b/>
                <w:sz w:val="24"/>
                <w:szCs w:val="24"/>
              </w:rPr>
            </w:pPr>
            <w:r w:rsidRPr="00DD66AC">
              <w:rPr>
                <w:b/>
                <w:sz w:val="24"/>
                <w:szCs w:val="24"/>
              </w:rPr>
              <w:t xml:space="preserve">Середній </w:t>
            </w:r>
            <w:r w:rsidRPr="00DD66AC">
              <w:rPr>
                <w:b/>
                <w:spacing w:val="-2"/>
                <w:sz w:val="24"/>
                <w:szCs w:val="24"/>
              </w:rPr>
              <w:t>рівень</w:t>
            </w:r>
          </w:p>
          <w:p w14:paraId="25A594D7" w14:textId="77777777" w:rsidR="00301F30" w:rsidRPr="00DD66AC" w:rsidRDefault="00301F30" w:rsidP="00DD66AC">
            <w:pPr>
              <w:pStyle w:val="TableParagraph"/>
              <w:jc w:val="both"/>
              <w:rPr>
                <w:sz w:val="24"/>
                <w:szCs w:val="24"/>
              </w:rPr>
            </w:pPr>
            <w:r w:rsidRPr="00DD66AC">
              <w:rPr>
                <w:sz w:val="24"/>
                <w:szCs w:val="24"/>
              </w:rPr>
              <w:t xml:space="preserve">Знання неповні, поверхневі. Студент відновлює основний навчальний матеріал, але недостатньо </w:t>
            </w:r>
            <w:proofErr w:type="spellStart"/>
            <w:r w:rsidRPr="00DD66AC">
              <w:rPr>
                <w:sz w:val="24"/>
                <w:szCs w:val="24"/>
              </w:rPr>
              <w:t>осмислено</w:t>
            </w:r>
            <w:proofErr w:type="spellEnd"/>
            <w:r w:rsidRPr="00DD66AC">
              <w:rPr>
                <w:sz w:val="24"/>
                <w:szCs w:val="24"/>
              </w:rPr>
              <w:t xml:space="preserve">, не вміє самостійно аналізувати, робити висновки. Здатний вирішувати завдання за зразком. Володіє </w:t>
            </w:r>
            <w:r w:rsidRPr="00DD66AC">
              <w:rPr>
                <w:spacing w:val="-2"/>
                <w:sz w:val="24"/>
                <w:szCs w:val="24"/>
              </w:rPr>
              <w:t>елементарними</w:t>
            </w:r>
          </w:p>
          <w:p w14:paraId="5C4BCBE7"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pacing w:val="-8"/>
                <w:sz w:val="24"/>
                <w:szCs w:val="24"/>
                <w:lang w:val="uk-UA"/>
              </w:rPr>
              <w:t>вміннями навчальної діяльності.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A47EA"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задовільно</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5C488"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27-29</w:t>
            </w:r>
          </w:p>
        </w:tc>
      </w:tr>
      <w:tr w:rsidR="00301F30" w:rsidRPr="00DD66AC" w14:paraId="4E939B1A"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19BF8" w14:textId="77777777" w:rsidR="00301F30" w:rsidRPr="00DD66AC" w:rsidRDefault="00301F30" w:rsidP="00DD66AC">
            <w:pPr>
              <w:pStyle w:val="TableParagraph"/>
              <w:jc w:val="both"/>
              <w:rPr>
                <w:b/>
                <w:sz w:val="24"/>
                <w:szCs w:val="24"/>
              </w:rPr>
            </w:pPr>
            <w:r w:rsidRPr="00DD66AC">
              <w:rPr>
                <w:b/>
                <w:sz w:val="24"/>
                <w:szCs w:val="24"/>
              </w:rPr>
              <w:t xml:space="preserve">Початковий </w:t>
            </w:r>
            <w:r w:rsidRPr="00DD66AC">
              <w:rPr>
                <w:b/>
                <w:spacing w:val="-2"/>
                <w:sz w:val="24"/>
                <w:szCs w:val="24"/>
              </w:rPr>
              <w:t>рівень</w:t>
            </w:r>
          </w:p>
          <w:p w14:paraId="77A97852"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DD66AC">
              <w:rPr>
                <w:rFonts w:ascii="Times New Roman" w:hAnsi="Times New Roman" w:cs="Times New Roman"/>
                <w:spacing w:val="-2"/>
                <w:sz w:val="24"/>
                <w:szCs w:val="24"/>
                <w:lang w:val="uk-UA"/>
              </w:rPr>
              <w:t>уявленням про предмет вивчення.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9CC1D"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задовільно</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844C8"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24-26</w:t>
            </w:r>
          </w:p>
        </w:tc>
      </w:tr>
      <w:tr w:rsidR="00301F30" w:rsidRPr="00DD66AC" w14:paraId="38098FDB"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2043F"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A986"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Не зараховано (з можливістю повторного складання екзамену)</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3BD7"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21-23</w:t>
            </w:r>
          </w:p>
        </w:tc>
      </w:tr>
      <w:tr w:rsidR="00301F30" w:rsidRPr="00DD66AC" w14:paraId="27D7FD1B" w14:textId="77777777" w:rsidTr="00301F30">
        <w:tc>
          <w:tcPr>
            <w:tcW w:w="6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9C00"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84DE" w14:textId="77777777" w:rsidR="00301F30" w:rsidRPr="00DD66AC" w:rsidRDefault="00301F30" w:rsidP="00DD66AC">
            <w:pPr>
              <w:rPr>
                <w:rFonts w:ascii="Times New Roman" w:hAnsi="Times New Roman" w:cs="Times New Roman"/>
                <w:sz w:val="24"/>
                <w:szCs w:val="24"/>
                <w:lang w:val="uk-UA"/>
              </w:rPr>
            </w:pPr>
            <w:r w:rsidRPr="00DD66AC">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EFC75" w14:textId="77777777" w:rsidR="00301F30" w:rsidRPr="00DD66AC" w:rsidRDefault="00301F30" w:rsidP="00DD66AC">
            <w:pPr>
              <w:jc w:val="center"/>
              <w:rPr>
                <w:rFonts w:ascii="Times New Roman" w:hAnsi="Times New Roman" w:cs="Times New Roman"/>
                <w:sz w:val="24"/>
                <w:szCs w:val="24"/>
                <w:lang w:val="uk-UA"/>
              </w:rPr>
            </w:pPr>
            <w:r w:rsidRPr="00DD66AC">
              <w:rPr>
                <w:rFonts w:ascii="Times New Roman" w:hAnsi="Times New Roman" w:cs="Times New Roman"/>
                <w:sz w:val="24"/>
                <w:szCs w:val="24"/>
                <w:lang w:val="uk-UA"/>
              </w:rPr>
              <w:t>1-20</w:t>
            </w:r>
          </w:p>
        </w:tc>
      </w:tr>
    </w:tbl>
    <w:p w14:paraId="2415C9A1" w14:textId="77777777" w:rsidR="00301F30" w:rsidRPr="00DD66AC" w:rsidRDefault="00301F30" w:rsidP="00DD66AC">
      <w:pPr>
        <w:autoSpaceDE w:val="0"/>
        <w:autoSpaceDN w:val="0"/>
        <w:adjustRightInd w:val="0"/>
        <w:spacing w:after="0" w:line="240" w:lineRule="auto"/>
        <w:ind w:firstLine="709"/>
        <w:jc w:val="both"/>
        <w:rPr>
          <w:rFonts w:ascii="Times New Roman" w:hAnsi="Times New Roman" w:cs="Times New Roman"/>
          <w:sz w:val="24"/>
          <w:szCs w:val="24"/>
          <w:lang w:val="uk-UA"/>
        </w:rPr>
      </w:pPr>
      <w:r w:rsidRPr="00DD66AC">
        <w:rPr>
          <w:rFonts w:ascii="Times New Roman" w:hAnsi="Times New Roman" w:cs="Times New Roman"/>
          <w:sz w:val="24"/>
          <w:szCs w:val="24"/>
          <w:lang w:val="uk-UA"/>
        </w:rPr>
        <w:t>Оцінювання результатів навчання в Університеті здійснюється відповідно до 100-бальної шкали:</w:t>
      </w:r>
    </w:p>
    <w:p w14:paraId="72E4F0A3" w14:textId="77777777" w:rsidR="00301F30" w:rsidRPr="00DD66AC" w:rsidRDefault="00301F30" w:rsidP="00DD66AC">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301F30" w:rsidRPr="00DD66AC" w14:paraId="5E436C83" w14:textId="77777777" w:rsidTr="00301F30">
        <w:trPr>
          <w:trHeight w:val="450"/>
        </w:trPr>
        <w:tc>
          <w:tcPr>
            <w:tcW w:w="2132" w:type="dxa"/>
            <w:vMerge w:val="restart"/>
            <w:tcBorders>
              <w:top w:val="single" w:sz="4" w:space="0" w:color="000000"/>
              <w:left w:val="single" w:sz="4" w:space="0" w:color="000000"/>
              <w:bottom w:val="single" w:sz="4" w:space="0" w:color="000000"/>
              <w:right w:val="single" w:sz="4" w:space="0" w:color="000000"/>
            </w:tcBorders>
            <w:hideMark/>
          </w:tcPr>
          <w:p w14:paraId="53F0A489" w14:textId="77777777" w:rsidR="00301F30" w:rsidRPr="00DD66AC" w:rsidRDefault="00301F30" w:rsidP="00DD66AC">
            <w:pPr>
              <w:pStyle w:val="TableParagraph"/>
              <w:jc w:val="center"/>
              <w:rPr>
                <w:sz w:val="24"/>
                <w:szCs w:val="24"/>
              </w:rPr>
            </w:pPr>
            <w:r w:rsidRPr="00DD66AC">
              <w:rPr>
                <w:sz w:val="24"/>
                <w:szCs w:val="24"/>
              </w:rPr>
              <w:t xml:space="preserve">Сума балів за всі види </w:t>
            </w:r>
            <w:r w:rsidRPr="00DD66AC">
              <w:rPr>
                <w:spacing w:val="-2"/>
                <w:sz w:val="24"/>
                <w:szCs w:val="24"/>
              </w:rPr>
              <w:t>навчальної діяльності</w:t>
            </w:r>
          </w:p>
        </w:tc>
        <w:tc>
          <w:tcPr>
            <w:tcW w:w="1133" w:type="dxa"/>
            <w:vMerge w:val="restart"/>
            <w:tcBorders>
              <w:top w:val="single" w:sz="4" w:space="0" w:color="000000"/>
              <w:left w:val="single" w:sz="4" w:space="0" w:color="000000"/>
              <w:bottom w:val="single" w:sz="4" w:space="0" w:color="000000"/>
              <w:right w:val="single" w:sz="4" w:space="0" w:color="000000"/>
            </w:tcBorders>
          </w:tcPr>
          <w:p w14:paraId="51E4F768" w14:textId="77777777" w:rsidR="00301F30" w:rsidRPr="00DD66AC" w:rsidRDefault="00301F30" w:rsidP="00DD66AC">
            <w:pPr>
              <w:pStyle w:val="TableParagraph"/>
              <w:jc w:val="center"/>
              <w:rPr>
                <w:sz w:val="24"/>
                <w:szCs w:val="24"/>
              </w:rPr>
            </w:pPr>
          </w:p>
          <w:p w14:paraId="57F4303D" w14:textId="77777777" w:rsidR="00301F30" w:rsidRPr="00DD66AC" w:rsidRDefault="00301F30" w:rsidP="00DD66AC">
            <w:pPr>
              <w:pStyle w:val="TableParagraph"/>
              <w:jc w:val="center"/>
              <w:rPr>
                <w:sz w:val="24"/>
                <w:szCs w:val="24"/>
              </w:rPr>
            </w:pPr>
            <w:r w:rsidRPr="00DD66AC">
              <w:rPr>
                <w:spacing w:val="-2"/>
                <w:sz w:val="24"/>
                <w:szCs w:val="24"/>
              </w:rPr>
              <w:t xml:space="preserve">Оцінка </w:t>
            </w:r>
            <w:r w:rsidRPr="00DD66AC">
              <w:rPr>
                <w:spacing w:val="-4"/>
                <w:sz w:val="24"/>
                <w:szCs w:val="24"/>
              </w:rPr>
              <w:t>ECTS</w:t>
            </w:r>
          </w:p>
        </w:tc>
        <w:tc>
          <w:tcPr>
            <w:tcW w:w="6492" w:type="dxa"/>
            <w:gridSpan w:val="2"/>
            <w:tcBorders>
              <w:top w:val="single" w:sz="4" w:space="0" w:color="000000"/>
              <w:left w:val="single" w:sz="4" w:space="0" w:color="000000"/>
              <w:bottom w:val="single" w:sz="4" w:space="0" w:color="000000"/>
              <w:right w:val="single" w:sz="4" w:space="0" w:color="000000"/>
            </w:tcBorders>
            <w:hideMark/>
          </w:tcPr>
          <w:p w14:paraId="4DEB7DBC" w14:textId="77777777" w:rsidR="00301F30" w:rsidRPr="00DD66AC" w:rsidRDefault="00301F30" w:rsidP="00DD66AC">
            <w:pPr>
              <w:pStyle w:val="TableParagraph"/>
              <w:jc w:val="center"/>
              <w:rPr>
                <w:sz w:val="24"/>
                <w:szCs w:val="24"/>
              </w:rPr>
            </w:pPr>
            <w:r w:rsidRPr="00DD66AC">
              <w:rPr>
                <w:sz w:val="24"/>
                <w:szCs w:val="24"/>
              </w:rPr>
              <w:t xml:space="preserve">Оцінка за національною </w:t>
            </w:r>
            <w:r w:rsidRPr="00DD66AC">
              <w:rPr>
                <w:spacing w:val="-2"/>
                <w:sz w:val="24"/>
                <w:szCs w:val="24"/>
              </w:rPr>
              <w:t>шкалою</w:t>
            </w:r>
          </w:p>
        </w:tc>
      </w:tr>
      <w:tr w:rsidR="00301F30" w:rsidRPr="00DD66AC" w14:paraId="780E0D41" w14:textId="77777777" w:rsidTr="00301F30">
        <w:trPr>
          <w:trHeight w:val="830"/>
        </w:trPr>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5BA6C7E9" w14:textId="77777777" w:rsidR="00301F30" w:rsidRPr="00DD66AC" w:rsidRDefault="00301F30" w:rsidP="00DD66AC">
            <w:pPr>
              <w:rPr>
                <w:rFonts w:ascii="Times New Roman" w:eastAsia="Times New Roman" w:hAnsi="Times New Roman" w:cs="Times New Roman"/>
                <w:sz w:val="24"/>
                <w:szCs w:val="24"/>
                <w:lang w:val="uk-UA"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8502C2F" w14:textId="77777777" w:rsidR="00301F30" w:rsidRPr="00DD66AC" w:rsidRDefault="00301F30" w:rsidP="00DD66AC">
            <w:pPr>
              <w:rPr>
                <w:rFonts w:ascii="Times New Roman" w:eastAsia="Times New Roman" w:hAnsi="Times New Roman" w:cs="Times New Roman"/>
                <w:sz w:val="24"/>
                <w:szCs w:val="24"/>
                <w:lang w:val="uk-UA"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26BBC830" w14:textId="77777777" w:rsidR="00301F30" w:rsidRPr="00DD66AC" w:rsidRDefault="00301F30" w:rsidP="00DD66AC">
            <w:pPr>
              <w:pStyle w:val="TableParagraph"/>
              <w:jc w:val="center"/>
              <w:rPr>
                <w:sz w:val="24"/>
                <w:szCs w:val="24"/>
              </w:rPr>
            </w:pPr>
            <w:r w:rsidRPr="00DD66AC">
              <w:rPr>
                <w:sz w:val="24"/>
                <w:szCs w:val="24"/>
              </w:rPr>
              <w:t xml:space="preserve">Для екзамену, курсового </w:t>
            </w:r>
            <w:proofErr w:type="spellStart"/>
            <w:r w:rsidRPr="00DD66AC">
              <w:rPr>
                <w:spacing w:val="-2"/>
                <w:sz w:val="24"/>
                <w:szCs w:val="24"/>
              </w:rPr>
              <w:t>проєкту</w:t>
            </w:r>
            <w:proofErr w:type="spellEnd"/>
          </w:p>
          <w:p w14:paraId="0CFBAD5C" w14:textId="77777777" w:rsidR="00301F30" w:rsidRPr="00DD66AC" w:rsidRDefault="00301F30" w:rsidP="00DD66AC">
            <w:pPr>
              <w:pStyle w:val="TableParagraph"/>
              <w:tabs>
                <w:tab w:val="left" w:pos="2716"/>
              </w:tabs>
              <w:jc w:val="center"/>
              <w:rPr>
                <w:sz w:val="24"/>
                <w:szCs w:val="24"/>
              </w:rPr>
            </w:pPr>
            <w:r w:rsidRPr="00DD66AC">
              <w:rPr>
                <w:spacing w:val="-2"/>
                <w:sz w:val="24"/>
                <w:szCs w:val="24"/>
              </w:rPr>
              <w:t xml:space="preserve">(роботи),практики, </w:t>
            </w:r>
            <w:r w:rsidRPr="00DD66AC">
              <w:rPr>
                <w:sz w:val="24"/>
                <w:szCs w:val="24"/>
              </w:rPr>
              <w:t>диференційований залік</w:t>
            </w:r>
          </w:p>
        </w:tc>
        <w:tc>
          <w:tcPr>
            <w:tcW w:w="2665" w:type="dxa"/>
            <w:tcBorders>
              <w:top w:val="single" w:sz="4" w:space="0" w:color="000000"/>
              <w:left w:val="single" w:sz="4" w:space="0" w:color="000000"/>
              <w:bottom w:val="single" w:sz="4" w:space="0" w:color="000000"/>
              <w:right w:val="single" w:sz="4" w:space="0" w:color="000000"/>
            </w:tcBorders>
            <w:hideMark/>
          </w:tcPr>
          <w:p w14:paraId="2E3666AF" w14:textId="77777777" w:rsidR="00301F30" w:rsidRPr="00DD66AC" w:rsidRDefault="00301F30" w:rsidP="00DD66AC">
            <w:pPr>
              <w:pStyle w:val="TableParagraph"/>
              <w:jc w:val="center"/>
              <w:rPr>
                <w:sz w:val="24"/>
                <w:szCs w:val="24"/>
              </w:rPr>
            </w:pPr>
            <w:r w:rsidRPr="00DD66AC">
              <w:rPr>
                <w:sz w:val="24"/>
                <w:szCs w:val="24"/>
              </w:rPr>
              <w:t>Для заліку</w:t>
            </w:r>
          </w:p>
        </w:tc>
      </w:tr>
      <w:tr w:rsidR="00301F30" w:rsidRPr="00DD66AC" w14:paraId="72DEBE81" w14:textId="77777777" w:rsidTr="00301F30">
        <w:trPr>
          <w:trHeight w:val="273"/>
        </w:trPr>
        <w:tc>
          <w:tcPr>
            <w:tcW w:w="2132" w:type="dxa"/>
            <w:tcBorders>
              <w:top w:val="single" w:sz="4" w:space="0" w:color="000000"/>
              <w:left w:val="single" w:sz="4" w:space="0" w:color="000000"/>
              <w:bottom w:val="single" w:sz="4" w:space="0" w:color="000000"/>
              <w:right w:val="single" w:sz="4" w:space="0" w:color="000000"/>
            </w:tcBorders>
            <w:hideMark/>
          </w:tcPr>
          <w:p w14:paraId="4E1F73F8" w14:textId="77777777" w:rsidR="00301F30" w:rsidRPr="00DD66AC" w:rsidRDefault="00301F30" w:rsidP="00DD66AC">
            <w:pPr>
              <w:pStyle w:val="TableParagraph"/>
              <w:jc w:val="center"/>
              <w:rPr>
                <w:sz w:val="24"/>
                <w:szCs w:val="24"/>
              </w:rPr>
            </w:pPr>
            <w:r w:rsidRPr="00DD66AC">
              <w:rPr>
                <w:sz w:val="24"/>
                <w:szCs w:val="24"/>
              </w:rPr>
              <w:t>90-</w:t>
            </w:r>
            <w:r w:rsidRPr="00DD66AC">
              <w:rPr>
                <w:spacing w:val="-5"/>
                <w:sz w:val="24"/>
                <w:szCs w:val="24"/>
              </w:rPr>
              <w:t>100</w:t>
            </w:r>
          </w:p>
        </w:tc>
        <w:tc>
          <w:tcPr>
            <w:tcW w:w="1133" w:type="dxa"/>
            <w:tcBorders>
              <w:top w:val="single" w:sz="4" w:space="0" w:color="000000"/>
              <w:left w:val="single" w:sz="4" w:space="0" w:color="000000"/>
              <w:bottom w:val="single" w:sz="4" w:space="0" w:color="000000"/>
              <w:right w:val="single" w:sz="4" w:space="0" w:color="000000"/>
            </w:tcBorders>
            <w:hideMark/>
          </w:tcPr>
          <w:p w14:paraId="27B0C697" w14:textId="77777777" w:rsidR="00301F30" w:rsidRPr="00DD66AC" w:rsidRDefault="00301F30" w:rsidP="00DD66AC">
            <w:pPr>
              <w:pStyle w:val="TableParagraph"/>
              <w:jc w:val="center"/>
              <w:rPr>
                <w:b/>
                <w:sz w:val="24"/>
                <w:szCs w:val="24"/>
              </w:rPr>
            </w:pPr>
            <w:r w:rsidRPr="00DD66AC">
              <w:rPr>
                <w:b/>
                <w:spacing w:val="-10"/>
                <w:sz w:val="24"/>
                <w:szCs w:val="24"/>
              </w:rPr>
              <w:t>А</w:t>
            </w:r>
          </w:p>
        </w:tc>
        <w:tc>
          <w:tcPr>
            <w:tcW w:w="3827" w:type="dxa"/>
            <w:tcBorders>
              <w:top w:val="single" w:sz="4" w:space="0" w:color="000000"/>
              <w:left w:val="single" w:sz="4" w:space="0" w:color="000000"/>
              <w:bottom w:val="single" w:sz="4" w:space="0" w:color="000000"/>
              <w:right w:val="single" w:sz="4" w:space="0" w:color="000000"/>
            </w:tcBorders>
            <w:hideMark/>
          </w:tcPr>
          <w:p w14:paraId="43BF4BFF" w14:textId="77777777" w:rsidR="00301F30" w:rsidRPr="00DD66AC" w:rsidRDefault="00301F30" w:rsidP="00DD66AC">
            <w:pPr>
              <w:pStyle w:val="TableParagraph"/>
              <w:jc w:val="center"/>
              <w:rPr>
                <w:sz w:val="24"/>
                <w:szCs w:val="24"/>
              </w:rPr>
            </w:pPr>
            <w:r w:rsidRPr="00DD66AC">
              <w:rPr>
                <w:spacing w:val="-2"/>
                <w:sz w:val="24"/>
                <w:szCs w:val="24"/>
              </w:rPr>
              <w:t>Відмінно</w:t>
            </w:r>
          </w:p>
        </w:tc>
        <w:tc>
          <w:tcPr>
            <w:tcW w:w="2665" w:type="dxa"/>
            <w:vMerge w:val="restart"/>
            <w:tcBorders>
              <w:top w:val="single" w:sz="4" w:space="0" w:color="000000"/>
              <w:left w:val="single" w:sz="4" w:space="0" w:color="000000"/>
              <w:bottom w:val="single" w:sz="4" w:space="0" w:color="000000"/>
              <w:right w:val="single" w:sz="4" w:space="0" w:color="000000"/>
            </w:tcBorders>
            <w:hideMark/>
          </w:tcPr>
          <w:p w14:paraId="1CD357DF" w14:textId="77777777" w:rsidR="00301F30" w:rsidRPr="00DD66AC" w:rsidRDefault="00301F30" w:rsidP="00DD66AC">
            <w:pPr>
              <w:pStyle w:val="TableParagraph"/>
              <w:jc w:val="center"/>
              <w:rPr>
                <w:sz w:val="24"/>
                <w:szCs w:val="24"/>
              </w:rPr>
            </w:pPr>
            <w:r w:rsidRPr="00DD66AC">
              <w:rPr>
                <w:spacing w:val="-2"/>
                <w:sz w:val="24"/>
                <w:szCs w:val="24"/>
              </w:rPr>
              <w:t>Зараховано</w:t>
            </w:r>
          </w:p>
        </w:tc>
      </w:tr>
      <w:tr w:rsidR="00301F30" w:rsidRPr="00DD66AC" w14:paraId="0BCB4CAA" w14:textId="77777777" w:rsidTr="00301F30">
        <w:trPr>
          <w:trHeight w:val="278"/>
        </w:trPr>
        <w:tc>
          <w:tcPr>
            <w:tcW w:w="2132" w:type="dxa"/>
            <w:tcBorders>
              <w:top w:val="single" w:sz="4" w:space="0" w:color="000000"/>
              <w:left w:val="single" w:sz="4" w:space="0" w:color="000000"/>
              <w:bottom w:val="single" w:sz="4" w:space="0" w:color="000000"/>
              <w:right w:val="single" w:sz="4" w:space="0" w:color="000000"/>
            </w:tcBorders>
            <w:hideMark/>
          </w:tcPr>
          <w:p w14:paraId="663F596A" w14:textId="77777777" w:rsidR="00301F30" w:rsidRPr="00DD66AC" w:rsidRDefault="00301F30" w:rsidP="00DD66AC">
            <w:pPr>
              <w:pStyle w:val="TableParagraph"/>
              <w:jc w:val="center"/>
              <w:rPr>
                <w:sz w:val="24"/>
                <w:szCs w:val="24"/>
              </w:rPr>
            </w:pPr>
            <w:r w:rsidRPr="00DD66AC">
              <w:rPr>
                <w:sz w:val="24"/>
                <w:szCs w:val="24"/>
              </w:rPr>
              <w:t>82-</w:t>
            </w:r>
            <w:r w:rsidRPr="00DD66AC">
              <w:rPr>
                <w:spacing w:val="-5"/>
                <w:sz w:val="24"/>
                <w:szCs w:val="24"/>
              </w:rPr>
              <w:t>89</w:t>
            </w:r>
          </w:p>
        </w:tc>
        <w:tc>
          <w:tcPr>
            <w:tcW w:w="1133" w:type="dxa"/>
            <w:tcBorders>
              <w:top w:val="single" w:sz="4" w:space="0" w:color="000000"/>
              <w:left w:val="single" w:sz="4" w:space="0" w:color="000000"/>
              <w:bottom w:val="single" w:sz="4" w:space="0" w:color="000000"/>
              <w:right w:val="single" w:sz="4" w:space="0" w:color="000000"/>
            </w:tcBorders>
            <w:hideMark/>
          </w:tcPr>
          <w:p w14:paraId="27562FC5" w14:textId="77777777" w:rsidR="00301F30" w:rsidRPr="00DD66AC" w:rsidRDefault="00301F30" w:rsidP="00DD66AC">
            <w:pPr>
              <w:pStyle w:val="TableParagraph"/>
              <w:jc w:val="center"/>
              <w:rPr>
                <w:b/>
                <w:sz w:val="24"/>
                <w:szCs w:val="24"/>
              </w:rPr>
            </w:pPr>
            <w:r w:rsidRPr="00DD66AC">
              <w:rPr>
                <w:b/>
                <w:spacing w:val="-10"/>
                <w:sz w:val="24"/>
                <w:szCs w:val="24"/>
              </w:rPr>
              <w:t>В</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30736080" w14:textId="77777777" w:rsidR="00301F30" w:rsidRPr="00DD66AC" w:rsidRDefault="00301F30" w:rsidP="00DD66AC">
            <w:pPr>
              <w:pStyle w:val="TableParagraph"/>
              <w:jc w:val="center"/>
              <w:rPr>
                <w:sz w:val="24"/>
                <w:szCs w:val="24"/>
              </w:rPr>
            </w:pPr>
            <w:r w:rsidRPr="00DD66AC">
              <w:rPr>
                <w:spacing w:val="-4"/>
                <w:sz w:val="24"/>
                <w:szCs w:val="24"/>
              </w:rPr>
              <w:t>Добре</w:t>
            </w: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14:paraId="5549D05C" w14:textId="77777777" w:rsidR="00301F30" w:rsidRPr="00DD66AC" w:rsidRDefault="00301F30" w:rsidP="00DD66AC">
            <w:pPr>
              <w:rPr>
                <w:rFonts w:ascii="Times New Roman" w:eastAsia="Times New Roman" w:hAnsi="Times New Roman" w:cs="Times New Roman"/>
                <w:sz w:val="24"/>
                <w:szCs w:val="24"/>
                <w:lang w:val="uk-UA" w:eastAsia="en-US"/>
              </w:rPr>
            </w:pPr>
          </w:p>
        </w:tc>
      </w:tr>
      <w:tr w:rsidR="00301F30" w:rsidRPr="00DD66AC" w14:paraId="3C143751" w14:textId="77777777" w:rsidTr="00301F30">
        <w:trPr>
          <w:trHeight w:val="273"/>
        </w:trPr>
        <w:tc>
          <w:tcPr>
            <w:tcW w:w="2132" w:type="dxa"/>
            <w:tcBorders>
              <w:top w:val="single" w:sz="4" w:space="0" w:color="000000"/>
              <w:left w:val="single" w:sz="4" w:space="0" w:color="000000"/>
              <w:bottom w:val="single" w:sz="4" w:space="0" w:color="000000"/>
              <w:right w:val="single" w:sz="4" w:space="0" w:color="000000"/>
            </w:tcBorders>
            <w:hideMark/>
          </w:tcPr>
          <w:p w14:paraId="1148D72C" w14:textId="77777777" w:rsidR="00301F30" w:rsidRPr="00DD66AC" w:rsidRDefault="00301F30" w:rsidP="00DD66AC">
            <w:pPr>
              <w:pStyle w:val="TableParagraph"/>
              <w:jc w:val="center"/>
              <w:rPr>
                <w:sz w:val="24"/>
                <w:szCs w:val="24"/>
              </w:rPr>
            </w:pPr>
            <w:r w:rsidRPr="00DD66AC">
              <w:rPr>
                <w:sz w:val="24"/>
                <w:szCs w:val="24"/>
              </w:rPr>
              <w:t>74-</w:t>
            </w:r>
            <w:r w:rsidRPr="00DD66AC">
              <w:rPr>
                <w:spacing w:val="-5"/>
                <w:sz w:val="24"/>
                <w:szCs w:val="24"/>
              </w:rPr>
              <w:t>81</w:t>
            </w:r>
          </w:p>
        </w:tc>
        <w:tc>
          <w:tcPr>
            <w:tcW w:w="1133" w:type="dxa"/>
            <w:tcBorders>
              <w:top w:val="single" w:sz="4" w:space="0" w:color="000000"/>
              <w:left w:val="single" w:sz="4" w:space="0" w:color="000000"/>
              <w:bottom w:val="single" w:sz="4" w:space="0" w:color="000000"/>
              <w:right w:val="single" w:sz="4" w:space="0" w:color="000000"/>
            </w:tcBorders>
            <w:hideMark/>
          </w:tcPr>
          <w:p w14:paraId="32737C6A" w14:textId="77777777" w:rsidR="00301F30" w:rsidRPr="00DD66AC" w:rsidRDefault="00301F30" w:rsidP="00DD66AC">
            <w:pPr>
              <w:pStyle w:val="TableParagraph"/>
              <w:jc w:val="center"/>
              <w:rPr>
                <w:b/>
                <w:sz w:val="24"/>
                <w:szCs w:val="24"/>
              </w:rPr>
            </w:pPr>
            <w:r w:rsidRPr="00DD66AC">
              <w:rPr>
                <w:b/>
                <w:spacing w:val="-10"/>
                <w:sz w:val="24"/>
                <w:szCs w:val="24"/>
              </w:rPr>
              <w:t>С</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14:paraId="1378C8A6" w14:textId="77777777" w:rsidR="00301F30" w:rsidRPr="00DD66AC" w:rsidRDefault="00301F30" w:rsidP="00DD66AC">
            <w:pPr>
              <w:rPr>
                <w:rFonts w:ascii="Times New Roman" w:eastAsia="Times New Roman" w:hAnsi="Times New Roman" w:cs="Times New Roman"/>
                <w:sz w:val="24"/>
                <w:szCs w:val="24"/>
                <w:lang w:val="uk-UA" w:eastAsia="en-US"/>
              </w:rPr>
            </w:pP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14:paraId="1BB64F7D" w14:textId="77777777" w:rsidR="00301F30" w:rsidRPr="00DD66AC" w:rsidRDefault="00301F30" w:rsidP="00DD66AC">
            <w:pPr>
              <w:rPr>
                <w:rFonts w:ascii="Times New Roman" w:eastAsia="Times New Roman" w:hAnsi="Times New Roman" w:cs="Times New Roman"/>
                <w:sz w:val="24"/>
                <w:szCs w:val="24"/>
                <w:lang w:val="uk-UA" w:eastAsia="en-US"/>
              </w:rPr>
            </w:pPr>
          </w:p>
        </w:tc>
      </w:tr>
      <w:tr w:rsidR="00301F30" w:rsidRPr="00DD66AC" w14:paraId="40B13171" w14:textId="77777777" w:rsidTr="00301F30">
        <w:trPr>
          <w:trHeight w:val="278"/>
        </w:trPr>
        <w:tc>
          <w:tcPr>
            <w:tcW w:w="2132" w:type="dxa"/>
            <w:tcBorders>
              <w:top w:val="single" w:sz="4" w:space="0" w:color="000000"/>
              <w:left w:val="single" w:sz="4" w:space="0" w:color="000000"/>
              <w:bottom w:val="single" w:sz="4" w:space="0" w:color="000000"/>
              <w:right w:val="single" w:sz="4" w:space="0" w:color="000000"/>
            </w:tcBorders>
            <w:hideMark/>
          </w:tcPr>
          <w:p w14:paraId="6E9AEE26" w14:textId="77777777" w:rsidR="00301F30" w:rsidRPr="00DD66AC" w:rsidRDefault="00301F30" w:rsidP="00DD66AC">
            <w:pPr>
              <w:pStyle w:val="TableParagraph"/>
              <w:jc w:val="center"/>
              <w:rPr>
                <w:sz w:val="24"/>
                <w:szCs w:val="24"/>
              </w:rPr>
            </w:pPr>
            <w:r w:rsidRPr="00DD66AC">
              <w:rPr>
                <w:sz w:val="24"/>
                <w:szCs w:val="24"/>
              </w:rPr>
              <w:t>64-</w:t>
            </w:r>
            <w:r w:rsidRPr="00DD66AC">
              <w:rPr>
                <w:spacing w:val="-5"/>
                <w:sz w:val="24"/>
                <w:szCs w:val="24"/>
              </w:rPr>
              <w:t>73</w:t>
            </w:r>
          </w:p>
        </w:tc>
        <w:tc>
          <w:tcPr>
            <w:tcW w:w="1133" w:type="dxa"/>
            <w:tcBorders>
              <w:top w:val="single" w:sz="4" w:space="0" w:color="000000"/>
              <w:left w:val="single" w:sz="4" w:space="0" w:color="000000"/>
              <w:bottom w:val="single" w:sz="4" w:space="0" w:color="000000"/>
              <w:right w:val="single" w:sz="4" w:space="0" w:color="000000"/>
            </w:tcBorders>
            <w:hideMark/>
          </w:tcPr>
          <w:p w14:paraId="48AF0BD5" w14:textId="77777777" w:rsidR="00301F30" w:rsidRPr="00DD66AC" w:rsidRDefault="00301F30" w:rsidP="00DD66AC">
            <w:pPr>
              <w:pStyle w:val="TableParagraph"/>
              <w:jc w:val="center"/>
              <w:rPr>
                <w:b/>
                <w:sz w:val="24"/>
                <w:szCs w:val="24"/>
              </w:rPr>
            </w:pPr>
            <w:r w:rsidRPr="00DD66AC">
              <w:rPr>
                <w:b/>
                <w:spacing w:val="-10"/>
                <w:sz w:val="24"/>
                <w:szCs w:val="24"/>
              </w:rPr>
              <w:t>D</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7E65D719" w14:textId="77777777" w:rsidR="00301F30" w:rsidRPr="00DD66AC" w:rsidRDefault="00301F30" w:rsidP="00DD66AC">
            <w:pPr>
              <w:pStyle w:val="TableParagraph"/>
              <w:jc w:val="center"/>
              <w:rPr>
                <w:sz w:val="24"/>
                <w:szCs w:val="24"/>
              </w:rPr>
            </w:pPr>
            <w:r w:rsidRPr="00DD66AC">
              <w:rPr>
                <w:spacing w:val="-2"/>
                <w:sz w:val="24"/>
                <w:szCs w:val="24"/>
              </w:rPr>
              <w:t>Задовільно</w:t>
            </w: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14:paraId="23F9C96D" w14:textId="77777777" w:rsidR="00301F30" w:rsidRPr="00DD66AC" w:rsidRDefault="00301F30" w:rsidP="00DD66AC">
            <w:pPr>
              <w:rPr>
                <w:rFonts w:ascii="Times New Roman" w:eastAsia="Times New Roman" w:hAnsi="Times New Roman" w:cs="Times New Roman"/>
                <w:sz w:val="24"/>
                <w:szCs w:val="24"/>
                <w:lang w:val="uk-UA" w:eastAsia="en-US"/>
              </w:rPr>
            </w:pPr>
          </w:p>
        </w:tc>
      </w:tr>
      <w:tr w:rsidR="00301F30" w:rsidRPr="00DD66AC" w14:paraId="28114C83" w14:textId="77777777" w:rsidTr="00301F30">
        <w:trPr>
          <w:trHeight w:val="552"/>
        </w:trPr>
        <w:tc>
          <w:tcPr>
            <w:tcW w:w="2132" w:type="dxa"/>
            <w:tcBorders>
              <w:top w:val="single" w:sz="4" w:space="0" w:color="000000"/>
              <w:left w:val="single" w:sz="4" w:space="0" w:color="000000"/>
              <w:bottom w:val="single" w:sz="4" w:space="0" w:color="000000"/>
              <w:right w:val="single" w:sz="4" w:space="0" w:color="000000"/>
            </w:tcBorders>
            <w:hideMark/>
          </w:tcPr>
          <w:p w14:paraId="68C28388" w14:textId="77777777" w:rsidR="00301F30" w:rsidRPr="00DD66AC" w:rsidRDefault="00301F30" w:rsidP="00DD66AC">
            <w:pPr>
              <w:pStyle w:val="TableParagraph"/>
              <w:jc w:val="center"/>
              <w:rPr>
                <w:sz w:val="24"/>
                <w:szCs w:val="24"/>
              </w:rPr>
            </w:pPr>
            <w:r w:rsidRPr="00DD66AC">
              <w:rPr>
                <w:sz w:val="24"/>
                <w:szCs w:val="24"/>
              </w:rPr>
              <w:t>60-</w:t>
            </w:r>
            <w:r w:rsidRPr="00DD66AC">
              <w:rPr>
                <w:spacing w:val="-5"/>
                <w:sz w:val="24"/>
                <w:szCs w:val="24"/>
              </w:rPr>
              <w:t>63</w:t>
            </w:r>
          </w:p>
        </w:tc>
        <w:tc>
          <w:tcPr>
            <w:tcW w:w="1133" w:type="dxa"/>
            <w:tcBorders>
              <w:top w:val="single" w:sz="4" w:space="0" w:color="000000"/>
              <w:left w:val="single" w:sz="4" w:space="0" w:color="000000"/>
              <w:bottom w:val="single" w:sz="4" w:space="0" w:color="000000"/>
              <w:right w:val="single" w:sz="4" w:space="0" w:color="000000"/>
            </w:tcBorders>
            <w:hideMark/>
          </w:tcPr>
          <w:p w14:paraId="093CDD30" w14:textId="77777777" w:rsidR="00301F30" w:rsidRPr="00DD66AC" w:rsidRDefault="00301F30" w:rsidP="00DD66AC">
            <w:pPr>
              <w:pStyle w:val="TableParagraph"/>
              <w:jc w:val="center"/>
              <w:rPr>
                <w:b/>
                <w:sz w:val="24"/>
                <w:szCs w:val="24"/>
              </w:rPr>
            </w:pPr>
            <w:r w:rsidRPr="00DD66AC">
              <w:rPr>
                <w:b/>
                <w:spacing w:val="-10"/>
                <w:sz w:val="24"/>
                <w:szCs w:val="24"/>
              </w:rPr>
              <w:t>Е</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14:paraId="7EFE39AC" w14:textId="77777777" w:rsidR="00301F30" w:rsidRPr="00DD66AC" w:rsidRDefault="00301F30" w:rsidP="00DD66AC">
            <w:pPr>
              <w:rPr>
                <w:rFonts w:ascii="Times New Roman" w:eastAsia="Times New Roman" w:hAnsi="Times New Roman" w:cs="Times New Roman"/>
                <w:sz w:val="24"/>
                <w:szCs w:val="24"/>
                <w:lang w:val="uk-UA" w:eastAsia="en-US"/>
              </w:rPr>
            </w:pP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14:paraId="79F7875F" w14:textId="77777777" w:rsidR="00301F30" w:rsidRPr="00DD66AC" w:rsidRDefault="00301F30" w:rsidP="00DD66AC">
            <w:pPr>
              <w:rPr>
                <w:rFonts w:ascii="Times New Roman" w:eastAsia="Times New Roman" w:hAnsi="Times New Roman" w:cs="Times New Roman"/>
                <w:sz w:val="24"/>
                <w:szCs w:val="24"/>
                <w:lang w:val="uk-UA" w:eastAsia="en-US"/>
              </w:rPr>
            </w:pPr>
          </w:p>
        </w:tc>
      </w:tr>
      <w:tr w:rsidR="00301F30" w:rsidRPr="00DD66AC" w14:paraId="437105FC" w14:textId="77777777" w:rsidTr="00301F30">
        <w:trPr>
          <w:trHeight w:val="830"/>
        </w:trPr>
        <w:tc>
          <w:tcPr>
            <w:tcW w:w="2132" w:type="dxa"/>
            <w:tcBorders>
              <w:top w:val="single" w:sz="4" w:space="0" w:color="000000"/>
              <w:left w:val="single" w:sz="4" w:space="0" w:color="000000"/>
              <w:bottom w:val="single" w:sz="4" w:space="0" w:color="000000"/>
              <w:right w:val="single" w:sz="4" w:space="0" w:color="000000"/>
            </w:tcBorders>
            <w:hideMark/>
          </w:tcPr>
          <w:p w14:paraId="3AB100F3" w14:textId="77777777" w:rsidR="00301F30" w:rsidRPr="00DD66AC" w:rsidRDefault="00301F30" w:rsidP="00DD66AC">
            <w:pPr>
              <w:pStyle w:val="TableParagraph"/>
              <w:jc w:val="center"/>
              <w:rPr>
                <w:sz w:val="24"/>
                <w:szCs w:val="24"/>
              </w:rPr>
            </w:pPr>
            <w:r w:rsidRPr="00DD66AC">
              <w:rPr>
                <w:sz w:val="24"/>
                <w:szCs w:val="24"/>
              </w:rPr>
              <w:t>35-</w:t>
            </w:r>
            <w:r w:rsidRPr="00DD66AC">
              <w:rPr>
                <w:spacing w:val="-5"/>
                <w:sz w:val="24"/>
                <w:szCs w:val="24"/>
              </w:rPr>
              <w:t>59</w:t>
            </w:r>
          </w:p>
        </w:tc>
        <w:tc>
          <w:tcPr>
            <w:tcW w:w="1133" w:type="dxa"/>
            <w:tcBorders>
              <w:top w:val="single" w:sz="4" w:space="0" w:color="000000"/>
              <w:left w:val="single" w:sz="4" w:space="0" w:color="000000"/>
              <w:bottom w:val="single" w:sz="4" w:space="0" w:color="000000"/>
              <w:right w:val="single" w:sz="4" w:space="0" w:color="000000"/>
            </w:tcBorders>
            <w:hideMark/>
          </w:tcPr>
          <w:p w14:paraId="337E4F6E" w14:textId="77777777" w:rsidR="00301F30" w:rsidRPr="00DD66AC" w:rsidRDefault="00301F30" w:rsidP="00DD66AC">
            <w:pPr>
              <w:pStyle w:val="TableParagraph"/>
              <w:jc w:val="center"/>
              <w:rPr>
                <w:b/>
                <w:sz w:val="24"/>
                <w:szCs w:val="24"/>
              </w:rPr>
            </w:pPr>
            <w:r w:rsidRPr="00DD66AC">
              <w:rPr>
                <w:b/>
                <w:spacing w:val="-5"/>
                <w:sz w:val="24"/>
                <w:szCs w:val="24"/>
              </w:rPr>
              <w:t>FX</w:t>
            </w:r>
          </w:p>
        </w:tc>
        <w:tc>
          <w:tcPr>
            <w:tcW w:w="3827" w:type="dxa"/>
            <w:tcBorders>
              <w:top w:val="single" w:sz="4" w:space="0" w:color="000000"/>
              <w:left w:val="single" w:sz="4" w:space="0" w:color="000000"/>
              <w:bottom w:val="single" w:sz="4" w:space="0" w:color="000000"/>
              <w:right w:val="single" w:sz="4" w:space="0" w:color="000000"/>
            </w:tcBorders>
            <w:hideMark/>
          </w:tcPr>
          <w:p w14:paraId="0FBA110C" w14:textId="77777777" w:rsidR="00301F30" w:rsidRPr="00DD66AC" w:rsidRDefault="00301F30" w:rsidP="00DD66AC">
            <w:pPr>
              <w:pStyle w:val="TableParagraph"/>
              <w:tabs>
                <w:tab w:val="left" w:pos="1908"/>
                <w:tab w:val="left" w:pos="2465"/>
              </w:tabs>
              <w:jc w:val="center"/>
              <w:rPr>
                <w:sz w:val="24"/>
                <w:szCs w:val="24"/>
              </w:rPr>
            </w:pPr>
            <w:r w:rsidRPr="00DD66AC">
              <w:rPr>
                <w:spacing w:val="-2"/>
                <w:sz w:val="24"/>
                <w:szCs w:val="24"/>
              </w:rPr>
              <w:t xml:space="preserve">        Незадовільно</w:t>
            </w:r>
            <w:r w:rsidRPr="00DD66AC">
              <w:rPr>
                <w:sz w:val="24"/>
                <w:szCs w:val="24"/>
              </w:rPr>
              <w:tab/>
            </w:r>
            <w:r w:rsidRPr="00DD66AC">
              <w:rPr>
                <w:spacing w:val="-10"/>
                <w:sz w:val="24"/>
                <w:szCs w:val="24"/>
              </w:rPr>
              <w:t xml:space="preserve">з </w:t>
            </w:r>
            <w:r w:rsidRPr="00DD66AC">
              <w:rPr>
                <w:spacing w:val="-2"/>
                <w:sz w:val="24"/>
                <w:szCs w:val="24"/>
              </w:rPr>
              <w:t xml:space="preserve">можливістю </w:t>
            </w:r>
            <w:r w:rsidRPr="00DD66AC">
              <w:rPr>
                <w:sz w:val="24"/>
                <w:szCs w:val="24"/>
              </w:rPr>
              <w:t>повторного складання</w:t>
            </w:r>
          </w:p>
        </w:tc>
        <w:tc>
          <w:tcPr>
            <w:tcW w:w="2665" w:type="dxa"/>
            <w:tcBorders>
              <w:top w:val="single" w:sz="4" w:space="0" w:color="000000"/>
              <w:left w:val="single" w:sz="4" w:space="0" w:color="000000"/>
              <w:bottom w:val="single" w:sz="4" w:space="0" w:color="000000"/>
              <w:right w:val="single" w:sz="4" w:space="0" w:color="000000"/>
            </w:tcBorders>
            <w:hideMark/>
          </w:tcPr>
          <w:p w14:paraId="702CA3EB" w14:textId="77777777" w:rsidR="00301F30" w:rsidRPr="00DD66AC" w:rsidRDefault="00301F30" w:rsidP="00DD66AC">
            <w:pPr>
              <w:pStyle w:val="TableParagraph"/>
              <w:tabs>
                <w:tab w:val="left" w:pos="834"/>
                <w:tab w:val="left" w:pos="2465"/>
              </w:tabs>
              <w:jc w:val="center"/>
              <w:rPr>
                <w:sz w:val="24"/>
                <w:szCs w:val="24"/>
              </w:rPr>
            </w:pPr>
            <w:proofErr w:type="spellStart"/>
            <w:r w:rsidRPr="00DD66AC">
              <w:rPr>
                <w:spacing w:val="-5"/>
                <w:sz w:val="24"/>
                <w:szCs w:val="24"/>
              </w:rPr>
              <w:t>Не</w:t>
            </w:r>
            <w:r w:rsidRPr="00DD66AC">
              <w:rPr>
                <w:spacing w:val="-2"/>
                <w:sz w:val="24"/>
                <w:szCs w:val="24"/>
              </w:rPr>
              <w:t>зараховано</w:t>
            </w:r>
            <w:proofErr w:type="spellEnd"/>
            <w:r w:rsidRPr="00DD66AC">
              <w:rPr>
                <w:spacing w:val="-2"/>
                <w:sz w:val="24"/>
                <w:szCs w:val="24"/>
              </w:rPr>
              <w:t xml:space="preserve"> </w:t>
            </w:r>
            <w:r w:rsidRPr="00DD66AC">
              <w:rPr>
                <w:spacing w:val="-10"/>
                <w:sz w:val="24"/>
                <w:szCs w:val="24"/>
              </w:rPr>
              <w:t>з</w:t>
            </w:r>
          </w:p>
          <w:p w14:paraId="7B994ECD" w14:textId="77777777" w:rsidR="00301F30" w:rsidRPr="00DD66AC" w:rsidRDefault="00301F30" w:rsidP="00DD66AC">
            <w:pPr>
              <w:pStyle w:val="TableParagraph"/>
              <w:jc w:val="center"/>
              <w:rPr>
                <w:sz w:val="24"/>
                <w:szCs w:val="24"/>
              </w:rPr>
            </w:pPr>
            <w:r w:rsidRPr="00DD66AC">
              <w:rPr>
                <w:spacing w:val="-2"/>
                <w:sz w:val="24"/>
                <w:szCs w:val="24"/>
              </w:rPr>
              <w:t xml:space="preserve">можливістю </w:t>
            </w:r>
            <w:r w:rsidRPr="00DD66AC">
              <w:rPr>
                <w:sz w:val="24"/>
                <w:szCs w:val="24"/>
              </w:rPr>
              <w:t>повторного складання</w:t>
            </w:r>
          </w:p>
        </w:tc>
      </w:tr>
      <w:tr w:rsidR="00301F30" w:rsidRPr="00DD66AC" w14:paraId="0AA94358" w14:textId="77777777" w:rsidTr="00301F30">
        <w:trPr>
          <w:trHeight w:val="1103"/>
        </w:trPr>
        <w:tc>
          <w:tcPr>
            <w:tcW w:w="2132" w:type="dxa"/>
            <w:tcBorders>
              <w:top w:val="single" w:sz="4" w:space="0" w:color="000000"/>
              <w:left w:val="single" w:sz="4" w:space="0" w:color="000000"/>
              <w:bottom w:val="single" w:sz="4" w:space="0" w:color="000000"/>
              <w:right w:val="single" w:sz="4" w:space="0" w:color="000000"/>
            </w:tcBorders>
          </w:tcPr>
          <w:p w14:paraId="61FF6398" w14:textId="77777777" w:rsidR="00301F30" w:rsidRPr="00DD66AC" w:rsidRDefault="00301F30" w:rsidP="00DD66AC">
            <w:pPr>
              <w:pStyle w:val="TableParagraph"/>
              <w:jc w:val="center"/>
              <w:rPr>
                <w:sz w:val="24"/>
                <w:szCs w:val="24"/>
              </w:rPr>
            </w:pPr>
          </w:p>
          <w:p w14:paraId="1D9CB043" w14:textId="77777777" w:rsidR="00301F30" w:rsidRPr="00DD66AC" w:rsidRDefault="00301F30" w:rsidP="00DD66AC">
            <w:pPr>
              <w:pStyle w:val="TableParagraph"/>
              <w:jc w:val="center"/>
              <w:rPr>
                <w:sz w:val="24"/>
                <w:szCs w:val="24"/>
              </w:rPr>
            </w:pPr>
            <w:r w:rsidRPr="00DD66AC">
              <w:rPr>
                <w:sz w:val="24"/>
                <w:szCs w:val="24"/>
              </w:rPr>
              <w:t>0-</w:t>
            </w:r>
            <w:r w:rsidRPr="00DD66AC">
              <w:rPr>
                <w:spacing w:val="-5"/>
                <w:sz w:val="24"/>
                <w:szCs w:val="24"/>
              </w:rPr>
              <w:t>34</w:t>
            </w:r>
          </w:p>
        </w:tc>
        <w:tc>
          <w:tcPr>
            <w:tcW w:w="1133" w:type="dxa"/>
            <w:tcBorders>
              <w:top w:val="single" w:sz="4" w:space="0" w:color="000000"/>
              <w:left w:val="single" w:sz="4" w:space="0" w:color="000000"/>
              <w:bottom w:val="single" w:sz="4" w:space="0" w:color="000000"/>
              <w:right w:val="single" w:sz="4" w:space="0" w:color="000000"/>
            </w:tcBorders>
          </w:tcPr>
          <w:p w14:paraId="1F22BF5A" w14:textId="77777777" w:rsidR="00301F30" w:rsidRPr="00DD66AC" w:rsidRDefault="00301F30" w:rsidP="00DD66AC">
            <w:pPr>
              <w:pStyle w:val="TableParagraph"/>
              <w:jc w:val="center"/>
              <w:rPr>
                <w:sz w:val="24"/>
                <w:szCs w:val="24"/>
              </w:rPr>
            </w:pPr>
          </w:p>
          <w:p w14:paraId="13139E57" w14:textId="77777777" w:rsidR="00301F30" w:rsidRPr="00DD66AC" w:rsidRDefault="00301F30" w:rsidP="00DD66AC">
            <w:pPr>
              <w:pStyle w:val="TableParagraph"/>
              <w:jc w:val="center"/>
              <w:rPr>
                <w:b/>
                <w:sz w:val="24"/>
                <w:szCs w:val="24"/>
              </w:rPr>
            </w:pPr>
            <w:r w:rsidRPr="00DD66AC">
              <w:rPr>
                <w:b/>
                <w:spacing w:val="-10"/>
                <w:sz w:val="24"/>
                <w:szCs w:val="24"/>
              </w:rPr>
              <w:t>F</w:t>
            </w:r>
          </w:p>
        </w:tc>
        <w:tc>
          <w:tcPr>
            <w:tcW w:w="3827" w:type="dxa"/>
            <w:tcBorders>
              <w:top w:val="single" w:sz="4" w:space="0" w:color="000000"/>
              <w:left w:val="single" w:sz="4" w:space="0" w:color="000000"/>
              <w:bottom w:val="single" w:sz="4" w:space="0" w:color="000000"/>
              <w:right w:val="single" w:sz="4" w:space="0" w:color="000000"/>
            </w:tcBorders>
            <w:hideMark/>
          </w:tcPr>
          <w:p w14:paraId="72AE1D62" w14:textId="77777777" w:rsidR="00301F30" w:rsidRPr="00DD66AC" w:rsidRDefault="00301F30" w:rsidP="00DD66AC">
            <w:pPr>
              <w:pStyle w:val="TableParagraph"/>
              <w:tabs>
                <w:tab w:val="left" w:pos="1841"/>
                <w:tab w:val="left" w:pos="2330"/>
              </w:tabs>
              <w:jc w:val="center"/>
              <w:rPr>
                <w:sz w:val="24"/>
                <w:szCs w:val="24"/>
              </w:rPr>
            </w:pPr>
            <w:r w:rsidRPr="00DD66AC">
              <w:rPr>
                <w:spacing w:val="-2"/>
                <w:sz w:val="24"/>
                <w:szCs w:val="24"/>
              </w:rPr>
              <w:t xml:space="preserve">Незадовільно </w:t>
            </w:r>
            <w:r w:rsidRPr="00DD66AC">
              <w:rPr>
                <w:spacing w:val="-10"/>
                <w:sz w:val="24"/>
                <w:szCs w:val="24"/>
              </w:rPr>
              <w:t xml:space="preserve">з </w:t>
            </w:r>
            <w:r w:rsidRPr="00DD66AC">
              <w:rPr>
                <w:spacing w:val="-2"/>
                <w:sz w:val="24"/>
                <w:szCs w:val="24"/>
              </w:rPr>
              <w:t xml:space="preserve">обов’язковим </w:t>
            </w:r>
            <w:r w:rsidRPr="00DD66AC">
              <w:rPr>
                <w:sz w:val="24"/>
                <w:szCs w:val="24"/>
              </w:rPr>
              <w:t>повторним вивченням освітнього компонента</w:t>
            </w:r>
          </w:p>
        </w:tc>
        <w:tc>
          <w:tcPr>
            <w:tcW w:w="2665" w:type="dxa"/>
            <w:tcBorders>
              <w:top w:val="single" w:sz="4" w:space="0" w:color="000000"/>
              <w:left w:val="single" w:sz="4" w:space="0" w:color="000000"/>
              <w:bottom w:val="single" w:sz="4" w:space="0" w:color="000000"/>
              <w:right w:val="single" w:sz="4" w:space="0" w:color="000000"/>
            </w:tcBorders>
            <w:hideMark/>
          </w:tcPr>
          <w:p w14:paraId="1CAA3822" w14:textId="77777777" w:rsidR="00301F30" w:rsidRPr="00DD66AC" w:rsidRDefault="00301F30" w:rsidP="00DD66AC">
            <w:pPr>
              <w:pStyle w:val="TableParagraph"/>
              <w:tabs>
                <w:tab w:val="left" w:pos="834"/>
                <w:tab w:val="left" w:pos="1457"/>
                <w:tab w:val="left" w:pos="2465"/>
              </w:tabs>
              <w:jc w:val="center"/>
              <w:rPr>
                <w:sz w:val="24"/>
                <w:szCs w:val="24"/>
              </w:rPr>
            </w:pPr>
            <w:proofErr w:type="spellStart"/>
            <w:r w:rsidRPr="00DD66AC">
              <w:rPr>
                <w:spacing w:val="-6"/>
                <w:sz w:val="24"/>
                <w:szCs w:val="24"/>
              </w:rPr>
              <w:t>Не</w:t>
            </w:r>
            <w:r w:rsidRPr="00DD66AC">
              <w:rPr>
                <w:spacing w:val="-2"/>
                <w:sz w:val="24"/>
                <w:szCs w:val="24"/>
              </w:rPr>
              <w:t>зараховано</w:t>
            </w:r>
            <w:proofErr w:type="spellEnd"/>
            <w:r w:rsidRPr="00DD66AC">
              <w:rPr>
                <w:spacing w:val="-2"/>
                <w:sz w:val="24"/>
                <w:szCs w:val="24"/>
              </w:rPr>
              <w:t xml:space="preserve"> </w:t>
            </w:r>
            <w:r w:rsidRPr="00DD66AC">
              <w:rPr>
                <w:spacing w:val="-10"/>
                <w:sz w:val="24"/>
                <w:szCs w:val="24"/>
              </w:rPr>
              <w:t xml:space="preserve">з </w:t>
            </w:r>
            <w:r w:rsidRPr="00DD66AC">
              <w:rPr>
                <w:spacing w:val="-2"/>
                <w:sz w:val="24"/>
                <w:szCs w:val="24"/>
              </w:rPr>
              <w:t>обов’язковим повторним вивченням</w:t>
            </w:r>
          </w:p>
          <w:p w14:paraId="493829D2" w14:textId="77777777" w:rsidR="00301F30" w:rsidRPr="00DD66AC" w:rsidRDefault="00301F30" w:rsidP="00DD66AC">
            <w:pPr>
              <w:pStyle w:val="TableParagraph"/>
              <w:jc w:val="center"/>
              <w:rPr>
                <w:sz w:val="24"/>
                <w:szCs w:val="24"/>
              </w:rPr>
            </w:pPr>
            <w:r w:rsidRPr="00DD66AC">
              <w:rPr>
                <w:spacing w:val="-2"/>
                <w:sz w:val="24"/>
                <w:szCs w:val="24"/>
              </w:rPr>
              <w:t>освітнього компонента</w:t>
            </w:r>
          </w:p>
        </w:tc>
      </w:tr>
    </w:tbl>
    <w:p w14:paraId="1A894995" w14:textId="77777777" w:rsidR="00301F30" w:rsidRPr="00DD66AC" w:rsidRDefault="00301F30" w:rsidP="00DD66AC">
      <w:pPr>
        <w:pStyle w:val="af2"/>
        <w:tabs>
          <w:tab w:val="left" w:pos="1102"/>
        </w:tabs>
        <w:ind w:left="0" w:firstLine="0"/>
        <w:jc w:val="center"/>
        <w:rPr>
          <w:b/>
          <w:sz w:val="24"/>
          <w:szCs w:val="24"/>
        </w:rPr>
      </w:pPr>
    </w:p>
    <w:p w14:paraId="1FD89EF7" w14:textId="77777777" w:rsidR="00301F30" w:rsidRPr="00DD66AC" w:rsidRDefault="00301F30" w:rsidP="00DD66AC">
      <w:pPr>
        <w:pStyle w:val="af2"/>
        <w:tabs>
          <w:tab w:val="left" w:pos="1102"/>
        </w:tabs>
        <w:ind w:left="0" w:firstLine="0"/>
        <w:jc w:val="center"/>
        <w:rPr>
          <w:b/>
          <w:color w:val="FF0000"/>
          <w:sz w:val="24"/>
          <w:szCs w:val="24"/>
        </w:rPr>
      </w:pPr>
      <w:r w:rsidRPr="00DD66AC">
        <w:rPr>
          <w:b/>
          <w:sz w:val="24"/>
          <w:szCs w:val="24"/>
        </w:rPr>
        <w:t>Порядок визнання результатів навчання, отриманих у неформальній освіті</w:t>
      </w:r>
      <w:r w:rsidRPr="00DD66AC">
        <w:rPr>
          <w:b/>
          <w:color w:val="FF0000"/>
          <w:sz w:val="24"/>
          <w:szCs w:val="24"/>
        </w:rPr>
        <w:t xml:space="preserve"> </w:t>
      </w:r>
    </w:p>
    <w:p w14:paraId="5457284B" w14:textId="77777777" w:rsidR="00301F30" w:rsidRPr="00DD66AC" w:rsidRDefault="00301F30" w:rsidP="00DD66AC">
      <w:pPr>
        <w:pStyle w:val="af2"/>
        <w:tabs>
          <w:tab w:val="left" w:pos="1102"/>
        </w:tabs>
        <w:ind w:left="0" w:firstLine="0"/>
        <w:jc w:val="center"/>
        <w:rPr>
          <w:sz w:val="24"/>
          <w:szCs w:val="24"/>
        </w:rPr>
      </w:pPr>
      <w:r w:rsidRPr="00DD66AC">
        <w:rPr>
          <w:b/>
          <w:sz w:val="24"/>
          <w:szCs w:val="24"/>
        </w:rPr>
        <w:t>(</w:t>
      </w:r>
      <w:r w:rsidRPr="00DD66AC">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0" w:history="1">
        <w:r w:rsidRPr="00DD66AC">
          <w:rPr>
            <w:rStyle w:val="a3"/>
            <w:i/>
            <w:sz w:val="24"/>
            <w:szCs w:val="24"/>
          </w:rPr>
          <w:t>http://surl.li/lgwzd</w:t>
        </w:r>
      </w:hyperlink>
      <w:r w:rsidRPr="00DD66AC">
        <w:rPr>
          <w:sz w:val="24"/>
          <w:szCs w:val="24"/>
        </w:rPr>
        <w:t>)</w:t>
      </w:r>
    </w:p>
    <w:p w14:paraId="2EB1B8C9" w14:textId="77777777" w:rsidR="00301F30" w:rsidRPr="00DD66AC" w:rsidRDefault="00301F30" w:rsidP="00DD66AC">
      <w:pPr>
        <w:pStyle w:val="af2"/>
        <w:tabs>
          <w:tab w:val="left" w:pos="1102"/>
        </w:tabs>
        <w:ind w:left="0" w:firstLine="0"/>
        <w:jc w:val="center"/>
        <w:rPr>
          <w:b/>
          <w:sz w:val="24"/>
          <w:szCs w:val="24"/>
        </w:rPr>
      </w:pPr>
    </w:p>
    <w:p w14:paraId="730AD44D" w14:textId="77777777" w:rsidR="00301F30" w:rsidRPr="00DD66AC" w:rsidRDefault="00301F30" w:rsidP="00DD66AC">
      <w:pPr>
        <w:spacing w:after="0" w:line="240" w:lineRule="auto"/>
        <w:ind w:firstLine="709"/>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1" w:history="1">
        <w:r w:rsidRPr="00DD66AC">
          <w:rPr>
            <w:rStyle w:val="a3"/>
            <w:rFonts w:ascii="Times New Roman" w:hAnsi="Times New Roman"/>
            <w:sz w:val="24"/>
            <w:szCs w:val="24"/>
            <w:lang w:val="uk-UA"/>
          </w:rPr>
          <w:t>http://surl.li/lgwzd</w:t>
        </w:r>
      </w:hyperlink>
      <w:r w:rsidRPr="00DD66AC">
        <w:rPr>
          <w:rFonts w:ascii="Times New Roman" w:hAnsi="Times New Roman" w:cs="Times New Roman"/>
          <w:color w:val="000000"/>
          <w:sz w:val="24"/>
          <w:szCs w:val="24"/>
          <w:lang w:val="uk-UA"/>
        </w:rPr>
        <w:t>, розміщеного на офіційному сайті Університету.</w:t>
      </w:r>
    </w:p>
    <w:p w14:paraId="017F93A6" w14:textId="77777777" w:rsidR="00301F30" w:rsidRPr="00DD66AC" w:rsidRDefault="00301F30" w:rsidP="00DD66AC">
      <w:pPr>
        <w:spacing w:after="0" w:line="240" w:lineRule="auto"/>
        <w:ind w:firstLine="709"/>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 xml:space="preserve">З даним Положенням здобувачів знайомлять куратор ECTS, гарант освітньої програми, НПП, які викладають на ОП. </w:t>
      </w:r>
    </w:p>
    <w:p w14:paraId="164FFC95" w14:textId="77777777" w:rsidR="00301F30" w:rsidRPr="00DD66AC" w:rsidRDefault="00301F30" w:rsidP="00DD66AC">
      <w:pPr>
        <w:spacing w:after="0" w:line="240" w:lineRule="auto"/>
        <w:ind w:firstLine="709"/>
        <w:jc w:val="both"/>
        <w:rPr>
          <w:rFonts w:ascii="Times New Roman" w:hAnsi="Times New Roman" w:cs="Times New Roman"/>
          <w:color w:val="FF0000"/>
          <w:sz w:val="24"/>
          <w:szCs w:val="24"/>
          <w:lang w:val="uk-UA"/>
        </w:rPr>
      </w:pPr>
      <w:r w:rsidRPr="00DD66AC">
        <w:rPr>
          <w:rFonts w:ascii="Times New Roman" w:hAnsi="Times New Roman" w:cs="Times New Roman"/>
          <w:color w:val="000000"/>
          <w:sz w:val="24"/>
          <w:szCs w:val="24"/>
          <w:lang w:val="uk-UA"/>
        </w:rPr>
        <w:t xml:space="preserve">Також інформація щодо </w:t>
      </w:r>
      <w:proofErr w:type="spellStart"/>
      <w:r w:rsidRPr="00DD66AC">
        <w:rPr>
          <w:rFonts w:ascii="Times New Roman" w:hAnsi="Times New Roman" w:cs="Times New Roman"/>
          <w:color w:val="000000"/>
          <w:sz w:val="24"/>
          <w:szCs w:val="24"/>
          <w:lang w:val="uk-UA"/>
        </w:rPr>
        <w:t>перезарахування</w:t>
      </w:r>
      <w:proofErr w:type="spellEnd"/>
      <w:r w:rsidRPr="00DD66AC">
        <w:rPr>
          <w:rFonts w:ascii="Times New Roman" w:hAnsi="Times New Roman" w:cs="Times New Roman"/>
          <w:color w:val="000000"/>
          <w:sz w:val="24"/>
          <w:szCs w:val="24"/>
          <w:lang w:val="uk-UA"/>
        </w:rPr>
        <w:t xml:space="preserve"> результатів навчання, отриманих у неформальній освіті розміщується на офіційній сторінці кафедри, </w:t>
      </w:r>
      <w:r w:rsidRPr="00DD66AC">
        <w:rPr>
          <w:rFonts w:ascii="Times New Roman" w:hAnsi="Times New Roman" w:cs="Times New Roman"/>
          <w:sz w:val="24"/>
          <w:szCs w:val="24"/>
          <w:lang w:val="uk-UA"/>
        </w:rPr>
        <w:t xml:space="preserve">включаючи зразок заяви для визнання результатів такого навчання і рекомендованих онлайн-ресурсів  для неформальної освіти. </w:t>
      </w:r>
    </w:p>
    <w:p w14:paraId="1599993A" w14:textId="77777777" w:rsidR="00301F30" w:rsidRPr="00DD66AC" w:rsidRDefault="00301F30" w:rsidP="00DD66AC">
      <w:pPr>
        <w:spacing w:after="0" w:line="240" w:lineRule="auto"/>
        <w:ind w:firstLine="709"/>
        <w:jc w:val="both"/>
        <w:rPr>
          <w:rFonts w:ascii="Times New Roman" w:hAnsi="Times New Roman" w:cs="Times New Roman"/>
          <w:color w:val="000000"/>
          <w:sz w:val="24"/>
          <w:szCs w:val="24"/>
          <w:lang w:val="uk-UA"/>
        </w:rPr>
      </w:pPr>
      <w:r w:rsidRPr="00DD66AC">
        <w:rPr>
          <w:rFonts w:ascii="Times New Roman" w:hAnsi="Times New Roman" w:cs="Times New Roman"/>
          <w:color w:val="000000"/>
          <w:sz w:val="24"/>
          <w:szCs w:val="24"/>
          <w:lang w:val="uk-UA"/>
        </w:rPr>
        <w:t xml:space="preserve">Викладачами освітньої програми здійснюється моніторинг сертифікаційних програм, курсів на онлайн-платформах та в </w:t>
      </w:r>
      <w:proofErr w:type="spellStart"/>
      <w:r w:rsidRPr="00DD66AC">
        <w:rPr>
          <w:rFonts w:ascii="Times New Roman" w:hAnsi="Times New Roman" w:cs="Times New Roman"/>
          <w:color w:val="000000"/>
          <w:sz w:val="24"/>
          <w:szCs w:val="24"/>
          <w:lang w:val="uk-UA"/>
        </w:rPr>
        <w:t>офлайн</w:t>
      </w:r>
      <w:proofErr w:type="spellEnd"/>
      <w:r w:rsidRPr="00DD66AC">
        <w:rPr>
          <w:rFonts w:ascii="Times New Roman" w:hAnsi="Times New Roman" w:cs="Times New Roman"/>
          <w:color w:val="000000"/>
          <w:sz w:val="24"/>
          <w:szCs w:val="24"/>
          <w:lang w:val="uk-UA"/>
        </w:rPr>
        <w:t xml:space="preserve">-режимі з метою надання здобувачам вищої освіти актуальної інформації про підвищення рівня професійної підготовки та можливого </w:t>
      </w:r>
      <w:proofErr w:type="spellStart"/>
      <w:r w:rsidRPr="00DD66AC">
        <w:rPr>
          <w:rFonts w:ascii="Times New Roman" w:hAnsi="Times New Roman" w:cs="Times New Roman"/>
          <w:color w:val="000000"/>
          <w:sz w:val="24"/>
          <w:szCs w:val="24"/>
          <w:lang w:val="uk-UA"/>
        </w:rPr>
        <w:t>перезарахування</w:t>
      </w:r>
      <w:proofErr w:type="spellEnd"/>
      <w:r w:rsidRPr="00DD66AC">
        <w:rPr>
          <w:rFonts w:ascii="Times New Roman" w:hAnsi="Times New Roman" w:cs="Times New Roman"/>
          <w:color w:val="000000"/>
          <w:sz w:val="24"/>
          <w:szCs w:val="24"/>
          <w:lang w:val="uk-UA"/>
        </w:rPr>
        <w:t xml:space="preserve"> результатів, отриманих у неформальній освіті. Такі рекомендації надаються здобувачам на сторінці освітнього компоненту Педагогіка з навчальною практикою на ЦОДТ, а також в </w:t>
      </w:r>
      <w:proofErr w:type="spellStart"/>
      <w:r w:rsidRPr="00DD66AC">
        <w:rPr>
          <w:rFonts w:ascii="Times New Roman" w:hAnsi="Times New Roman" w:cs="Times New Roman"/>
          <w:color w:val="000000"/>
          <w:sz w:val="24"/>
          <w:szCs w:val="24"/>
          <w:lang w:val="uk-UA"/>
        </w:rPr>
        <w:t>telegram</w:t>
      </w:r>
      <w:proofErr w:type="spellEnd"/>
      <w:r w:rsidRPr="00DD66AC">
        <w:rPr>
          <w:rFonts w:ascii="Times New Roman" w:hAnsi="Times New Roman" w:cs="Times New Roman"/>
          <w:color w:val="000000"/>
          <w:sz w:val="24"/>
          <w:szCs w:val="24"/>
          <w:lang w:val="uk-UA"/>
        </w:rPr>
        <w:t xml:space="preserve">-групах. </w:t>
      </w:r>
    </w:p>
    <w:p w14:paraId="409814C8" w14:textId="77777777" w:rsidR="00301F30" w:rsidRPr="00DD66AC" w:rsidRDefault="00301F30" w:rsidP="00DD66AC">
      <w:pPr>
        <w:spacing w:after="0" w:line="240" w:lineRule="auto"/>
        <w:ind w:firstLine="709"/>
        <w:jc w:val="both"/>
        <w:rPr>
          <w:rFonts w:ascii="Times New Roman" w:hAnsi="Times New Roman" w:cs="Times New Roman"/>
          <w:color w:val="000000"/>
          <w:sz w:val="24"/>
          <w:szCs w:val="24"/>
          <w:lang w:val="uk-UA"/>
        </w:rPr>
      </w:pPr>
    </w:p>
    <w:p w14:paraId="25622286" w14:textId="77777777" w:rsidR="00301F30" w:rsidRPr="00DD66AC" w:rsidRDefault="00301F30" w:rsidP="00DD66AC">
      <w:pPr>
        <w:tabs>
          <w:tab w:val="left" w:pos="1102"/>
        </w:tabs>
        <w:spacing w:after="0" w:line="240" w:lineRule="auto"/>
        <w:jc w:val="center"/>
        <w:rPr>
          <w:rFonts w:ascii="Times New Roman" w:hAnsi="Times New Roman" w:cs="Times New Roman"/>
          <w:b/>
          <w:sz w:val="24"/>
          <w:szCs w:val="24"/>
          <w:lang w:val="uk-UA"/>
        </w:rPr>
      </w:pPr>
      <w:r w:rsidRPr="00DD66AC">
        <w:rPr>
          <w:rFonts w:ascii="Times New Roman" w:hAnsi="Times New Roman" w:cs="Times New Roman"/>
          <w:b/>
          <w:sz w:val="24"/>
          <w:szCs w:val="24"/>
          <w:lang w:val="uk-UA"/>
        </w:rPr>
        <w:t xml:space="preserve">Перелік рекомендованої літератури (основної і додаткової), електронних ресурсів, нормативних документів, </w:t>
      </w:r>
      <w:r w:rsidRPr="00DD66AC">
        <w:rPr>
          <w:rFonts w:ascii="Times New Roman" w:hAnsi="Times New Roman" w:cs="Times New Roman"/>
          <w:b/>
          <w:sz w:val="24"/>
          <w:lang w:val="uk-UA"/>
        </w:rPr>
        <w:t xml:space="preserve">публікацій з освітнього компонента викладачів освітньої програми, з якими можна ознайомитися в репозиторії  </w:t>
      </w:r>
      <w:hyperlink r:id="rId12" w:history="1">
        <w:r w:rsidRPr="00DD66AC">
          <w:rPr>
            <w:rStyle w:val="a3"/>
            <w:rFonts w:ascii="Times New Roman" w:hAnsi="Times New Roman"/>
            <w:sz w:val="24"/>
            <w:lang w:val="uk-UA"/>
          </w:rPr>
          <w:t>http://eprints.mdpu.org.ua</w:t>
        </w:r>
      </w:hyperlink>
      <w:r w:rsidRPr="00DD66AC">
        <w:rPr>
          <w:rFonts w:ascii="Times New Roman" w:hAnsi="Times New Roman" w:cs="Times New Roman"/>
          <w:b/>
          <w:sz w:val="24"/>
          <w:lang w:val="uk-UA"/>
        </w:rPr>
        <w:t xml:space="preserve"> та у вільному доступі у мережі Інтернет </w:t>
      </w:r>
    </w:p>
    <w:p w14:paraId="40D33304" w14:textId="77777777" w:rsidR="00301F30" w:rsidRPr="00DD66AC" w:rsidRDefault="00301F30" w:rsidP="006A7D25">
      <w:pPr>
        <w:widowControl w:val="0"/>
        <w:spacing w:after="0" w:line="240" w:lineRule="auto"/>
        <w:jc w:val="center"/>
        <w:rPr>
          <w:rFonts w:ascii="Times New Roman" w:eastAsia="Times New Roman" w:hAnsi="Times New Roman" w:cs="Times New Roman"/>
          <w:b/>
          <w:caps/>
          <w:color w:val="000000"/>
          <w:sz w:val="24"/>
          <w:szCs w:val="24"/>
          <w:lang w:val="uk-UA" w:eastAsia="en-US"/>
        </w:rPr>
      </w:pPr>
    </w:p>
    <w:p w14:paraId="0158ED1C" w14:textId="77777777" w:rsidR="00301F30" w:rsidRPr="00DD66AC" w:rsidRDefault="00301F30" w:rsidP="006A7D25">
      <w:pPr>
        <w:spacing w:after="0" w:line="240" w:lineRule="auto"/>
        <w:ind w:firstLine="709"/>
        <w:rPr>
          <w:rFonts w:ascii="Times New Roman" w:eastAsia="Times New Roman" w:hAnsi="Times New Roman" w:cs="Times New Roman"/>
          <w:b/>
          <w:sz w:val="24"/>
          <w:szCs w:val="24"/>
          <w:lang w:val="uk-UA" w:eastAsia="en-US"/>
        </w:rPr>
      </w:pPr>
      <w:r w:rsidRPr="00DD66AC">
        <w:rPr>
          <w:rFonts w:ascii="Times New Roman" w:eastAsia="Times New Roman" w:hAnsi="Times New Roman" w:cs="Times New Roman"/>
          <w:b/>
          <w:sz w:val="24"/>
          <w:szCs w:val="24"/>
          <w:lang w:val="uk-UA" w:eastAsia="en-US"/>
        </w:rPr>
        <w:t>Основна література</w:t>
      </w:r>
    </w:p>
    <w:p w14:paraId="4B8CF7AE"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 Ковальчук О. Я. Логіка [для студентів юридичних спеціальностей] : навчальний посібник. Тернопіль : ЗУНУ, 2021. 256 с. </w:t>
      </w:r>
    </w:p>
    <w:p w14:paraId="7A06A400"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 Войтенко Д. О., </w:t>
      </w:r>
      <w:proofErr w:type="spellStart"/>
      <w:r w:rsidRPr="00DD66AC">
        <w:rPr>
          <w:rFonts w:ascii="Times New Roman" w:eastAsiaTheme="minorHAnsi" w:hAnsi="Times New Roman" w:cs="Times New Roman"/>
          <w:sz w:val="24"/>
          <w:szCs w:val="24"/>
          <w:lang w:val="uk-UA" w:eastAsia="en-US"/>
        </w:rPr>
        <w:t>Качурова</w:t>
      </w:r>
      <w:proofErr w:type="spellEnd"/>
      <w:r w:rsidRPr="00DD66AC">
        <w:rPr>
          <w:rFonts w:ascii="Times New Roman" w:eastAsiaTheme="minorHAnsi" w:hAnsi="Times New Roman" w:cs="Times New Roman"/>
          <w:sz w:val="24"/>
          <w:szCs w:val="24"/>
          <w:lang w:val="uk-UA" w:eastAsia="en-US"/>
        </w:rPr>
        <w:t xml:space="preserve"> С. В., Невельська-Гордєєва О. П. Логічне знання для вирішення ТЗНПК : </w:t>
      </w:r>
      <w:proofErr w:type="spellStart"/>
      <w:r w:rsidRPr="00DD66AC">
        <w:rPr>
          <w:rFonts w:ascii="Times New Roman" w:eastAsiaTheme="minorHAnsi" w:hAnsi="Times New Roman" w:cs="Times New Roman"/>
          <w:sz w:val="24"/>
          <w:szCs w:val="24"/>
          <w:lang w:val="uk-UA" w:eastAsia="en-US"/>
        </w:rPr>
        <w:t>навч</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посіб</w:t>
      </w:r>
      <w:proofErr w:type="spellEnd"/>
      <w:r w:rsidRPr="00DD66AC">
        <w:rPr>
          <w:rFonts w:ascii="Times New Roman" w:eastAsiaTheme="minorHAnsi" w:hAnsi="Times New Roman" w:cs="Times New Roman"/>
          <w:sz w:val="24"/>
          <w:szCs w:val="24"/>
          <w:lang w:val="uk-UA" w:eastAsia="en-US"/>
        </w:rPr>
        <w:t xml:space="preserve">. для студентів, що готуються до вступних випробувань за технологією ЗНО для вступу на другий (магістерський) рівень. </w:t>
      </w:r>
      <w:proofErr w:type="spellStart"/>
      <w:r w:rsidRPr="00DD66AC">
        <w:rPr>
          <w:rFonts w:ascii="Times New Roman" w:eastAsiaTheme="minorHAnsi" w:hAnsi="Times New Roman" w:cs="Times New Roman"/>
          <w:sz w:val="24"/>
          <w:szCs w:val="24"/>
          <w:lang w:val="uk-UA" w:eastAsia="en-US"/>
        </w:rPr>
        <w:t>Вво</w:t>
      </w:r>
      <w:proofErr w:type="spellEnd"/>
      <w:r w:rsidRPr="00DD66AC">
        <w:rPr>
          <w:rFonts w:ascii="Times New Roman" w:eastAsiaTheme="minorHAnsi" w:hAnsi="Times New Roman" w:cs="Times New Roman"/>
          <w:sz w:val="24"/>
          <w:szCs w:val="24"/>
          <w:lang w:val="uk-UA" w:eastAsia="en-US"/>
        </w:rPr>
        <w:t xml:space="preserve"> «Право». 2020. 202 с.</w:t>
      </w:r>
    </w:p>
    <w:p w14:paraId="6BCE9ED7"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3. Ковальчук О. Я. Збірник тестових завдань з курсу «Логіка». Секція «Аналітичне мислення» для студентів юридичних спеціальностей. Тернопіль : ТНЕУ, 2020. 118 c. </w:t>
      </w:r>
    </w:p>
    <w:p w14:paraId="70B08E45"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4. Ковальчук О. Я. Збірник тестових завдань з курсу «Логіка». Секція «Логічне мислення» для студентів юридичних спеціальностей. Тернопіль : ТНЕУ, 2021. 49 c.</w:t>
      </w:r>
    </w:p>
    <w:p w14:paraId="404EEA1F"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5. Ковальчук О. Я. Збірник тестових завдань з курсу «Логіка». Секція «Критичне мислення» для студентів юридичних спеціальностей. Тернопіль : ЗУНУ. 2021. 51 c.</w:t>
      </w:r>
    </w:p>
    <w:p w14:paraId="2E78873F"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6. Ковальчук О. Я. Логіка. Абстрактне мислення [збірник тестових завдань]. Тернопіль : ЗУНУ. 2022. 46 c.</w:t>
      </w:r>
    </w:p>
    <w:p w14:paraId="60E94983"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 7. Ковальчук О. Я. Логічні ігри [збірник </w:t>
      </w:r>
      <w:proofErr w:type="spellStart"/>
      <w:r w:rsidRPr="00DD66AC">
        <w:rPr>
          <w:rFonts w:ascii="Times New Roman" w:eastAsiaTheme="minorHAnsi" w:hAnsi="Times New Roman" w:cs="Times New Roman"/>
          <w:sz w:val="24"/>
          <w:szCs w:val="24"/>
          <w:lang w:val="uk-UA" w:eastAsia="en-US"/>
        </w:rPr>
        <w:t>тестовизавдань</w:t>
      </w:r>
      <w:proofErr w:type="spellEnd"/>
      <w:r w:rsidRPr="00DD66AC">
        <w:rPr>
          <w:rFonts w:ascii="Times New Roman" w:eastAsiaTheme="minorHAnsi" w:hAnsi="Times New Roman" w:cs="Times New Roman"/>
          <w:sz w:val="24"/>
          <w:szCs w:val="24"/>
          <w:lang w:val="uk-UA" w:eastAsia="en-US"/>
        </w:rPr>
        <w:t xml:space="preserve">]. Тернопіль : ЗУНУ.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49 c. </w:t>
      </w:r>
    </w:p>
    <w:p w14:paraId="70B60752"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8. </w:t>
      </w:r>
      <w:proofErr w:type="spellStart"/>
      <w:r w:rsidRPr="00DD66AC">
        <w:rPr>
          <w:rFonts w:ascii="Times New Roman" w:eastAsiaTheme="minorHAnsi" w:hAnsi="Times New Roman" w:cs="Times New Roman"/>
          <w:sz w:val="24"/>
          <w:szCs w:val="24"/>
          <w:lang w:val="uk-UA" w:eastAsia="en-US"/>
        </w:rPr>
        <w:t>Конверський</w:t>
      </w:r>
      <w:proofErr w:type="spellEnd"/>
      <w:r w:rsidRPr="00DD66AC">
        <w:rPr>
          <w:rFonts w:ascii="Times New Roman" w:eastAsiaTheme="minorHAnsi" w:hAnsi="Times New Roman" w:cs="Times New Roman"/>
          <w:sz w:val="24"/>
          <w:szCs w:val="24"/>
          <w:lang w:val="uk-UA" w:eastAsia="en-US"/>
        </w:rPr>
        <w:t xml:space="preserve"> А. Логіка : </w:t>
      </w:r>
      <w:proofErr w:type="spellStart"/>
      <w:r w:rsidRPr="00DD66AC">
        <w:rPr>
          <w:rFonts w:ascii="Times New Roman" w:eastAsiaTheme="minorHAnsi" w:hAnsi="Times New Roman" w:cs="Times New Roman"/>
          <w:sz w:val="24"/>
          <w:szCs w:val="24"/>
          <w:lang w:val="uk-UA" w:eastAsia="en-US"/>
        </w:rPr>
        <w:t>підручн</w:t>
      </w:r>
      <w:proofErr w:type="spellEnd"/>
      <w:r w:rsidRPr="00DD66AC">
        <w:rPr>
          <w:rFonts w:ascii="Times New Roman" w:eastAsiaTheme="minorHAnsi" w:hAnsi="Times New Roman" w:cs="Times New Roman"/>
          <w:sz w:val="24"/>
          <w:szCs w:val="24"/>
          <w:lang w:val="uk-UA" w:eastAsia="en-US"/>
        </w:rPr>
        <w:t xml:space="preserve">. для студентів юридичних факультетів. К : ЦУЛ. 2020. 424 с. </w:t>
      </w:r>
    </w:p>
    <w:p w14:paraId="1243C1BD"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9. </w:t>
      </w:r>
      <w:proofErr w:type="spellStart"/>
      <w:r w:rsidRPr="00DD66AC">
        <w:rPr>
          <w:rFonts w:ascii="Times New Roman" w:eastAsiaTheme="minorHAnsi" w:hAnsi="Times New Roman" w:cs="Times New Roman"/>
          <w:sz w:val="24"/>
          <w:szCs w:val="24"/>
          <w:lang w:val="uk-UA" w:eastAsia="en-US"/>
        </w:rPr>
        <w:t>Конверський</w:t>
      </w:r>
      <w:proofErr w:type="spellEnd"/>
      <w:r w:rsidRPr="00DD66AC">
        <w:rPr>
          <w:rFonts w:ascii="Times New Roman" w:eastAsiaTheme="minorHAnsi" w:hAnsi="Times New Roman" w:cs="Times New Roman"/>
          <w:sz w:val="24"/>
          <w:szCs w:val="24"/>
          <w:lang w:val="uk-UA" w:eastAsia="en-US"/>
        </w:rPr>
        <w:t xml:space="preserve"> А. Сучасна логіка. Класична та некласична : </w:t>
      </w:r>
      <w:proofErr w:type="spellStart"/>
      <w:r w:rsidRPr="00DD66AC">
        <w:rPr>
          <w:rFonts w:ascii="Times New Roman" w:eastAsiaTheme="minorHAnsi" w:hAnsi="Times New Roman" w:cs="Times New Roman"/>
          <w:sz w:val="24"/>
          <w:szCs w:val="24"/>
          <w:lang w:val="uk-UA" w:eastAsia="en-US"/>
        </w:rPr>
        <w:t>підручн</w:t>
      </w:r>
      <w:proofErr w:type="spellEnd"/>
      <w:r w:rsidRPr="00DD66AC">
        <w:rPr>
          <w:rFonts w:ascii="Times New Roman" w:eastAsiaTheme="minorHAnsi" w:hAnsi="Times New Roman" w:cs="Times New Roman"/>
          <w:sz w:val="24"/>
          <w:szCs w:val="24"/>
          <w:lang w:val="uk-UA" w:eastAsia="en-US"/>
        </w:rPr>
        <w:t xml:space="preserve">. К : ЦУЛ. 2019. 296 с. </w:t>
      </w:r>
    </w:p>
    <w:p w14:paraId="4C6C2755"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10.Пономаренко М. В., Чернов Л. О. Право та ТЗНПК. Кейси. МЗПЛ Оновлений ККУ : </w:t>
      </w:r>
      <w:proofErr w:type="spellStart"/>
      <w:r w:rsidRPr="00DD66AC">
        <w:rPr>
          <w:rFonts w:ascii="Times New Roman" w:eastAsiaTheme="minorHAnsi" w:hAnsi="Times New Roman" w:cs="Times New Roman"/>
          <w:sz w:val="24"/>
          <w:szCs w:val="24"/>
          <w:lang w:val="uk-UA" w:eastAsia="en-US"/>
        </w:rPr>
        <w:t>навч</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посіб</w:t>
      </w:r>
      <w:proofErr w:type="spellEnd"/>
      <w:r w:rsidRPr="00DD66AC">
        <w:rPr>
          <w:rFonts w:ascii="Times New Roman" w:eastAsiaTheme="minorHAnsi" w:hAnsi="Times New Roman" w:cs="Times New Roman"/>
          <w:sz w:val="24"/>
          <w:szCs w:val="24"/>
          <w:lang w:val="uk-UA" w:eastAsia="en-US"/>
        </w:rPr>
        <w:t xml:space="preserve">. Харків : «Право». 2021. 328 с. </w:t>
      </w:r>
    </w:p>
    <w:p w14:paraId="6C2DC024"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lastRenderedPageBreak/>
        <w:t xml:space="preserve">11.Тетарчук І. В. Логіка для юристів : </w:t>
      </w:r>
      <w:proofErr w:type="spellStart"/>
      <w:r w:rsidRPr="00DD66AC">
        <w:rPr>
          <w:rFonts w:ascii="Times New Roman" w:eastAsiaTheme="minorHAnsi" w:hAnsi="Times New Roman" w:cs="Times New Roman"/>
          <w:sz w:val="24"/>
          <w:szCs w:val="24"/>
          <w:lang w:val="uk-UA" w:eastAsia="en-US"/>
        </w:rPr>
        <w:t>навч</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посіб</w:t>
      </w:r>
      <w:proofErr w:type="spellEnd"/>
      <w:r w:rsidRPr="00DD66AC">
        <w:rPr>
          <w:rFonts w:ascii="Times New Roman" w:eastAsiaTheme="minorHAnsi" w:hAnsi="Times New Roman" w:cs="Times New Roman"/>
          <w:sz w:val="24"/>
          <w:szCs w:val="24"/>
          <w:lang w:val="uk-UA" w:eastAsia="en-US"/>
        </w:rPr>
        <w:t xml:space="preserve">. для підготовки до іспитів. К : ЦУЛ. 2020. 147 с. </w:t>
      </w:r>
    </w:p>
    <w:p w14:paraId="3231243C"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12.Хоменко І. Логіка. Теорія та практика. К : ЦУЛ. 2019. 400 с. </w:t>
      </w:r>
    </w:p>
    <w:p w14:paraId="2247CEB7"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13. Юркевич О. М., Павленко Ж. О. Підготовка до складання ТЗНПК в завданнях та рішеннях: логічний підхід (видання третє, доповнене та перероблене) Харків : «Контраст», 2020. 312 с. </w:t>
      </w:r>
    </w:p>
    <w:p w14:paraId="37D20FCF"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14.Юркевич О. М., Павленко Ж. О., Невельська-Гордєєва О. П. [та ін.] Логіка : </w:t>
      </w:r>
      <w:proofErr w:type="spellStart"/>
      <w:r w:rsidRPr="00DD66AC">
        <w:rPr>
          <w:rFonts w:ascii="Times New Roman" w:eastAsiaTheme="minorHAnsi" w:hAnsi="Times New Roman" w:cs="Times New Roman"/>
          <w:sz w:val="24"/>
          <w:szCs w:val="24"/>
          <w:lang w:val="uk-UA" w:eastAsia="en-US"/>
        </w:rPr>
        <w:t>навч</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посіб</w:t>
      </w:r>
      <w:proofErr w:type="spellEnd"/>
      <w:r w:rsidRPr="00DD66AC">
        <w:rPr>
          <w:rFonts w:ascii="Times New Roman" w:eastAsiaTheme="minorHAnsi" w:hAnsi="Times New Roman" w:cs="Times New Roman"/>
          <w:sz w:val="24"/>
          <w:szCs w:val="24"/>
          <w:lang w:val="uk-UA" w:eastAsia="en-US"/>
        </w:rPr>
        <w:t xml:space="preserve">. Харків : «Право». 2018. 132 с. </w:t>
      </w:r>
    </w:p>
    <w:p w14:paraId="10B53D10"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15.Матеріали та вправи для розвитку критичного мислення [Електронний ресурс]. Режим доступу : </w:t>
      </w:r>
      <w:hyperlink r:id="rId13" w:history="1">
        <w:r w:rsidRPr="00DD66AC">
          <w:rPr>
            <w:rStyle w:val="a3"/>
            <w:rFonts w:ascii="Times New Roman" w:eastAsiaTheme="minorHAnsi" w:hAnsi="Times New Roman" w:cs="Times New Roman"/>
            <w:sz w:val="24"/>
            <w:szCs w:val="24"/>
            <w:lang w:val="uk-UA" w:eastAsia="en-US"/>
          </w:rPr>
          <w:t>http://www.mozliceum.na.by</w:t>
        </w:r>
      </w:hyperlink>
    </w:p>
    <w:p w14:paraId="13F43F85"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16.Психологія критичного мислення Д. </w:t>
      </w:r>
      <w:proofErr w:type="spellStart"/>
      <w:r w:rsidRPr="00DD66AC">
        <w:rPr>
          <w:rFonts w:ascii="Times New Roman" w:eastAsiaTheme="minorHAnsi" w:hAnsi="Times New Roman" w:cs="Times New Roman"/>
          <w:sz w:val="24"/>
          <w:szCs w:val="24"/>
          <w:lang w:val="uk-UA" w:eastAsia="en-US"/>
        </w:rPr>
        <w:t>Халперн</w:t>
      </w:r>
      <w:proofErr w:type="spellEnd"/>
      <w:r w:rsidRPr="00DD66AC">
        <w:rPr>
          <w:rFonts w:ascii="Times New Roman" w:eastAsiaTheme="minorHAnsi" w:hAnsi="Times New Roman" w:cs="Times New Roman"/>
          <w:sz w:val="24"/>
          <w:szCs w:val="24"/>
          <w:lang w:val="uk-UA" w:eastAsia="en-US"/>
        </w:rPr>
        <w:t xml:space="preserve"> [Електронний ресурс]. Режим доступу : </w:t>
      </w:r>
      <w:hyperlink r:id="rId14" w:history="1">
        <w:r w:rsidRPr="00DD66AC">
          <w:rPr>
            <w:rStyle w:val="a3"/>
            <w:rFonts w:ascii="Times New Roman" w:eastAsiaTheme="minorHAnsi" w:hAnsi="Times New Roman" w:cs="Times New Roman"/>
            <w:sz w:val="24"/>
            <w:szCs w:val="24"/>
            <w:lang w:val="uk-UA" w:eastAsia="en-US"/>
          </w:rPr>
          <w:t>http://www.ereading.link</w:t>
        </w:r>
      </w:hyperlink>
      <w:r w:rsidRPr="00DD66AC">
        <w:rPr>
          <w:rFonts w:ascii="Times New Roman" w:eastAsiaTheme="minorHAnsi" w:hAnsi="Times New Roman" w:cs="Times New Roman"/>
          <w:sz w:val="24"/>
          <w:szCs w:val="24"/>
          <w:lang w:val="uk-UA" w:eastAsia="en-US"/>
        </w:rPr>
        <w:t xml:space="preserve">. </w:t>
      </w:r>
    </w:p>
    <w:p w14:paraId="1C358758"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17.Kovalchuk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Decision-Making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Supporting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Models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Concerning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Internal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Security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State</w:t>
      </w:r>
      <w:proofErr w:type="spellEnd"/>
      <w:r w:rsidRPr="00DD66AC">
        <w:rPr>
          <w:rFonts w:ascii="Times New Roman" w:eastAsiaTheme="minorHAnsi" w:hAnsi="Times New Roman" w:cs="Times New Roman"/>
          <w:sz w:val="24"/>
          <w:szCs w:val="24"/>
          <w:lang w:val="uk-UA" w:eastAsia="en-US"/>
        </w:rPr>
        <w:t xml:space="preserve">. INTL </w:t>
      </w:r>
      <w:proofErr w:type="spellStart"/>
      <w:r w:rsidRPr="00DD66AC">
        <w:rPr>
          <w:rFonts w:ascii="Times New Roman" w:eastAsiaTheme="minorHAnsi" w:hAnsi="Times New Roman" w:cs="Times New Roman"/>
          <w:sz w:val="24"/>
          <w:szCs w:val="24"/>
          <w:lang w:val="uk-UA" w:eastAsia="en-US"/>
        </w:rPr>
        <w:t>Journal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Electronics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Telecommunications</w:t>
      </w:r>
      <w:proofErr w:type="spellEnd"/>
      <w:r w:rsidRPr="00DD66AC">
        <w:rPr>
          <w:rFonts w:ascii="Times New Roman" w:eastAsiaTheme="minorHAnsi" w:hAnsi="Times New Roman" w:cs="Times New Roman"/>
          <w:sz w:val="24"/>
          <w:szCs w:val="24"/>
          <w:lang w:val="uk-UA" w:eastAsia="en-US"/>
        </w:rPr>
        <w:t xml:space="preserve">, </w:t>
      </w:r>
      <w:r w:rsidRPr="00DD66AC">
        <w:rPr>
          <w:rFonts w:ascii="Times New Roman" w:eastAsiaTheme="minorHAnsi" w:hAnsi="Times New Roman" w:cs="Times New Roman"/>
          <w:b/>
          <w:sz w:val="24"/>
          <w:szCs w:val="24"/>
          <w:lang w:val="uk-UA" w:eastAsia="en-US"/>
        </w:rPr>
        <w:t>2023</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Vol</w:t>
      </w:r>
      <w:proofErr w:type="spellEnd"/>
      <w:r w:rsidRPr="00DD66AC">
        <w:rPr>
          <w:rFonts w:ascii="Times New Roman" w:eastAsiaTheme="minorHAnsi" w:hAnsi="Times New Roman" w:cs="Times New Roman"/>
          <w:sz w:val="24"/>
          <w:szCs w:val="24"/>
          <w:lang w:val="uk-UA" w:eastAsia="en-US"/>
        </w:rPr>
        <w:t xml:space="preserve">. 69, </w:t>
      </w:r>
      <w:proofErr w:type="spellStart"/>
      <w:r w:rsidRPr="00DD66AC">
        <w:rPr>
          <w:rFonts w:ascii="Times New Roman" w:eastAsiaTheme="minorHAnsi" w:hAnsi="Times New Roman" w:cs="Times New Roman"/>
          <w:sz w:val="24"/>
          <w:szCs w:val="24"/>
          <w:lang w:val="uk-UA" w:eastAsia="en-US"/>
        </w:rPr>
        <w:t>no</w:t>
      </w:r>
      <w:proofErr w:type="spellEnd"/>
      <w:r w:rsidRPr="00DD66AC">
        <w:rPr>
          <w:rFonts w:ascii="Times New Roman" w:eastAsiaTheme="minorHAnsi" w:hAnsi="Times New Roman" w:cs="Times New Roman"/>
          <w:sz w:val="24"/>
          <w:szCs w:val="24"/>
          <w:lang w:val="uk-UA" w:eastAsia="en-US"/>
        </w:rPr>
        <w:t xml:space="preserve">. 2,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301–307. </w:t>
      </w:r>
    </w:p>
    <w:p w14:paraId="4C95ED05"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18.Kovalchuk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Support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Model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Based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Analysis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International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Security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Risks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Threats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Chapter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monograph</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Przetwarzanie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transmisja</w:t>
      </w:r>
      <w:proofErr w:type="spellEnd"/>
      <w:r w:rsidRPr="00DD66AC">
        <w:rPr>
          <w:rFonts w:ascii="Times New Roman" w:eastAsiaTheme="minorHAnsi" w:hAnsi="Times New Roman" w:cs="Times New Roman"/>
          <w:sz w:val="24"/>
          <w:szCs w:val="24"/>
          <w:lang w:val="uk-UA" w:eastAsia="en-US"/>
        </w:rPr>
        <w:t xml:space="preserve"> i </w:t>
      </w:r>
      <w:proofErr w:type="spellStart"/>
      <w:r w:rsidRPr="00DD66AC">
        <w:rPr>
          <w:rFonts w:ascii="Times New Roman" w:eastAsiaTheme="minorHAnsi" w:hAnsi="Times New Roman" w:cs="Times New Roman"/>
          <w:sz w:val="24"/>
          <w:szCs w:val="24"/>
          <w:lang w:val="uk-UA" w:eastAsia="en-US"/>
        </w:rPr>
        <w:t>bezpieczeństwo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informacji</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Wydawnictwo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Naukowe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Akademii</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Techniczno-Humanistycznej</w:t>
      </w:r>
      <w:proofErr w:type="spellEnd"/>
      <w:r w:rsidRPr="00DD66AC">
        <w:rPr>
          <w:rFonts w:ascii="Times New Roman" w:eastAsiaTheme="minorHAnsi" w:hAnsi="Times New Roman" w:cs="Times New Roman"/>
          <w:sz w:val="24"/>
          <w:szCs w:val="24"/>
          <w:lang w:val="uk-UA" w:eastAsia="en-US"/>
        </w:rPr>
        <w:t xml:space="preserve"> w </w:t>
      </w:r>
      <w:proofErr w:type="spellStart"/>
      <w:r w:rsidRPr="00DD66AC">
        <w:rPr>
          <w:rFonts w:ascii="Times New Roman" w:eastAsiaTheme="minorHAnsi" w:hAnsi="Times New Roman" w:cs="Times New Roman"/>
          <w:sz w:val="24"/>
          <w:szCs w:val="24"/>
          <w:lang w:val="uk-UA" w:eastAsia="en-US"/>
        </w:rPr>
        <w:t>Bielsku-Białej</w:t>
      </w:r>
      <w:proofErr w:type="spellEnd"/>
      <w:r w:rsidRPr="00DD66AC">
        <w:rPr>
          <w:rFonts w:ascii="Times New Roman" w:eastAsiaTheme="minorHAnsi" w:hAnsi="Times New Roman" w:cs="Times New Roman"/>
          <w:sz w:val="24"/>
          <w:szCs w:val="24"/>
          <w:lang w:val="uk-UA" w:eastAsia="en-US"/>
        </w:rPr>
        <w:t xml:space="preserve">,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57–70. </w:t>
      </w:r>
    </w:p>
    <w:p w14:paraId="2EB2BF8B"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19.Kovalchuk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Text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Mining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Analysis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Legal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Texts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Proceedings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12th </w:t>
      </w:r>
      <w:proofErr w:type="spellStart"/>
      <w:r w:rsidRPr="00DD66AC">
        <w:rPr>
          <w:rFonts w:ascii="Times New Roman" w:eastAsiaTheme="minorHAnsi" w:hAnsi="Times New Roman" w:cs="Times New Roman"/>
          <w:sz w:val="24"/>
          <w:szCs w:val="24"/>
          <w:lang w:val="uk-UA" w:eastAsia="en-US"/>
        </w:rPr>
        <w:t>International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Conference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Advanced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Computer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Information</w:t>
      </w:r>
      <w:proofErr w:type="spellEnd"/>
      <w:r w:rsidRPr="00DD66AC">
        <w:rPr>
          <w:rFonts w:ascii="Times New Roman" w:eastAsiaTheme="minorHAnsi" w:hAnsi="Times New Roman" w:cs="Times New Roman"/>
          <w:sz w:val="24"/>
          <w:szCs w:val="24"/>
          <w:lang w:val="uk-UA" w:eastAsia="en-US"/>
        </w:rPr>
        <w:t xml:space="preserve"> Technologies (ACIT-</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502–505. </w:t>
      </w:r>
    </w:p>
    <w:p w14:paraId="1A6B1276"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20.Berezka K., </w:t>
      </w:r>
      <w:proofErr w:type="spellStart"/>
      <w:r w:rsidRPr="00DD66AC">
        <w:rPr>
          <w:rFonts w:ascii="Times New Roman" w:eastAsiaTheme="minorHAnsi" w:hAnsi="Times New Roman" w:cs="Times New Roman"/>
          <w:sz w:val="24"/>
          <w:szCs w:val="24"/>
          <w:lang w:val="uk-UA" w:eastAsia="en-US"/>
        </w:rPr>
        <w:t>Kovalchuk</w:t>
      </w:r>
      <w:proofErr w:type="spellEnd"/>
      <w:r w:rsidRPr="00DD66AC">
        <w:rPr>
          <w:rFonts w:ascii="Times New Roman" w:eastAsiaTheme="minorHAnsi" w:hAnsi="Times New Roman" w:cs="Times New Roman"/>
          <w:sz w:val="24"/>
          <w:szCs w:val="24"/>
          <w:lang w:val="uk-UA" w:eastAsia="en-US"/>
        </w:rPr>
        <w:t xml:space="preserve">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Binary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Logistic</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Regression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Model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Support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Making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Criminal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Justice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Folia</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Oeconomica</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Stetinensia</w:t>
      </w:r>
      <w:proofErr w:type="spellEnd"/>
      <w:r w:rsidRPr="00DD66AC">
        <w:rPr>
          <w:rFonts w:ascii="Times New Roman" w:eastAsiaTheme="minorHAnsi" w:hAnsi="Times New Roman" w:cs="Times New Roman"/>
          <w:sz w:val="24"/>
          <w:szCs w:val="24"/>
          <w:lang w:val="uk-UA" w:eastAsia="en-US"/>
        </w:rPr>
        <w:t xml:space="preserve">.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Vol</w:t>
      </w:r>
      <w:proofErr w:type="spellEnd"/>
      <w:r w:rsidRPr="00DD66AC">
        <w:rPr>
          <w:rFonts w:ascii="Times New Roman" w:eastAsiaTheme="minorHAnsi" w:hAnsi="Times New Roman" w:cs="Times New Roman"/>
          <w:sz w:val="24"/>
          <w:szCs w:val="24"/>
          <w:lang w:val="uk-UA" w:eastAsia="en-US"/>
        </w:rPr>
        <w:t xml:space="preserve">. 22 (1),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1–17. </w:t>
      </w:r>
    </w:p>
    <w:p w14:paraId="18AFFFFA"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21.Ковальчук О. Я, Банах С. В. Логіка права: стратегія кримінального профілювання. Актуальні проблеми правознавства.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№3 (31). С. 169–175. </w:t>
      </w:r>
    </w:p>
    <w:p w14:paraId="32FBDBC2"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22.Bronkhorst, H., </w:t>
      </w:r>
      <w:proofErr w:type="spellStart"/>
      <w:r w:rsidRPr="00DD66AC">
        <w:rPr>
          <w:rFonts w:ascii="Times New Roman" w:eastAsiaTheme="minorHAnsi" w:hAnsi="Times New Roman" w:cs="Times New Roman"/>
          <w:sz w:val="24"/>
          <w:szCs w:val="24"/>
          <w:lang w:val="uk-UA" w:eastAsia="en-US"/>
        </w:rPr>
        <w:t>Roorda</w:t>
      </w:r>
      <w:proofErr w:type="spellEnd"/>
      <w:r w:rsidRPr="00DD66AC">
        <w:rPr>
          <w:rFonts w:ascii="Times New Roman" w:eastAsiaTheme="minorHAnsi" w:hAnsi="Times New Roman" w:cs="Times New Roman"/>
          <w:sz w:val="24"/>
          <w:szCs w:val="24"/>
          <w:lang w:val="uk-UA" w:eastAsia="en-US"/>
        </w:rPr>
        <w:t xml:space="preserve">, G., </w:t>
      </w:r>
      <w:proofErr w:type="spellStart"/>
      <w:r w:rsidRPr="00DD66AC">
        <w:rPr>
          <w:rFonts w:ascii="Times New Roman" w:eastAsiaTheme="minorHAnsi" w:hAnsi="Times New Roman" w:cs="Times New Roman"/>
          <w:sz w:val="24"/>
          <w:szCs w:val="24"/>
          <w:lang w:val="uk-UA" w:eastAsia="en-US"/>
        </w:rPr>
        <w:t>Suhre</w:t>
      </w:r>
      <w:proofErr w:type="spellEnd"/>
      <w:r w:rsidRPr="00DD66AC">
        <w:rPr>
          <w:rFonts w:ascii="Times New Roman" w:eastAsiaTheme="minorHAnsi" w:hAnsi="Times New Roman" w:cs="Times New Roman"/>
          <w:sz w:val="24"/>
          <w:szCs w:val="24"/>
          <w:lang w:val="uk-UA" w:eastAsia="en-US"/>
        </w:rPr>
        <w:t xml:space="preserve">, C., </w:t>
      </w:r>
      <w:proofErr w:type="spellStart"/>
      <w:r w:rsidRPr="00DD66AC">
        <w:rPr>
          <w:rFonts w:ascii="Times New Roman" w:eastAsiaTheme="minorHAnsi" w:hAnsi="Times New Roman" w:cs="Times New Roman"/>
          <w:sz w:val="24"/>
          <w:szCs w:val="24"/>
          <w:lang w:val="uk-UA" w:eastAsia="en-US"/>
        </w:rPr>
        <w:t>Goedhart</w:t>
      </w:r>
      <w:proofErr w:type="spellEnd"/>
      <w:r w:rsidRPr="00DD66AC">
        <w:rPr>
          <w:rFonts w:ascii="Times New Roman" w:eastAsiaTheme="minorHAnsi" w:hAnsi="Times New Roman" w:cs="Times New Roman"/>
          <w:sz w:val="24"/>
          <w:szCs w:val="24"/>
          <w:lang w:val="uk-UA" w:eastAsia="en-US"/>
        </w:rPr>
        <w:t xml:space="preserve">, M.. </w:t>
      </w:r>
      <w:proofErr w:type="spellStart"/>
      <w:r w:rsidRPr="00DD66AC">
        <w:rPr>
          <w:rFonts w:ascii="Times New Roman" w:eastAsiaTheme="minorHAnsi" w:hAnsi="Times New Roman" w:cs="Times New Roman"/>
          <w:sz w:val="24"/>
          <w:szCs w:val="24"/>
          <w:lang w:val="uk-UA" w:eastAsia="en-US"/>
        </w:rPr>
        <w:t>Logical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reasoning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formal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everyday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reasoning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tasks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International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Journal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Science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Mathematics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Education</w:t>
      </w:r>
      <w:proofErr w:type="spellEnd"/>
      <w:r w:rsidRPr="00DD66AC">
        <w:rPr>
          <w:rFonts w:ascii="Times New Roman" w:eastAsiaTheme="minorHAnsi" w:hAnsi="Times New Roman" w:cs="Times New Roman"/>
          <w:sz w:val="24"/>
          <w:szCs w:val="24"/>
          <w:lang w:val="uk-UA" w:eastAsia="en-US"/>
        </w:rPr>
        <w:t xml:space="preserve">, 2020. 18(8), 1673–1694. </w:t>
      </w:r>
      <w:hyperlink r:id="rId15" w:history="1">
        <w:r w:rsidRPr="00DD66AC">
          <w:rPr>
            <w:rStyle w:val="a3"/>
            <w:rFonts w:ascii="Times New Roman" w:eastAsiaTheme="minorHAnsi" w:hAnsi="Times New Roman" w:cs="Times New Roman"/>
            <w:sz w:val="24"/>
            <w:szCs w:val="24"/>
            <w:lang w:val="uk-UA" w:eastAsia="en-US"/>
          </w:rPr>
          <w:t>https://doi.org/10.1007/s10763-019-10039-8</w:t>
        </w:r>
      </w:hyperlink>
      <w:r w:rsidRPr="00DD66AC">
        <w:rPr>
          <w:rFonts w:ascii="Times New Roman" w:eastAsiaTheme="minorHAnsi" w:hAnsi="Times New Roman" w:cs="Times New Roman"/>
          <w:sz w:val="24"/>
          <w:szCs w:val="24"/>
          <w:lang w:val="uk-UA" w:eastAsia="en-US"/>
        </w:rPr>
        <w:t xml:space="preserve"> </w:t>
      </w:r>
    </w:p>
    <w:p w14:paraId="032A7553"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23. </w:t>
      </w:r>
      <w:proofErr w:type="spellStart"/>
      <w:r w:rsidRPr="00DD66AC">
        <w:rPr>
          <w:rFonts w:ascii="Times New Roman" w:eastAsiaTheme="minorHAnsi" w:hAnsi="Times New Roman" w:cs="Times New Roman"/>
          <w:sz w:val="24"/>
          <w:szCs w:val="24"/>
          <w:lang w:val="uk-UA" w:eastAsia="en-US"/>
        </w:rPr>
        <w:t>Elson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Sara</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Beth</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Hartman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Robert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Beatty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Adam</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Critical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Analytic</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Skills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Predict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Job-Related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Task</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Performance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Above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Beyond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General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Intelligence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Personnel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Assessment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Decisions</w:t>
      </w:r>
      <w:proofErr w:type="spellEnd"/>
      <w:r w:rsidRPr="00DD66AC">
        <w:rPr>
          <w:rFonts w:ascii="Times New Roman" w:eastAsiaTheme="minorHAnsi" w:hAnsi="Times New Roman" w:cs="Times New Roman"/>
          <w:sz w:val="24"/>
          <w:szCs w:val="24"/>
          <w:lang w:val="uk-UA" w:eastAsia="en-US"/>
        </w:rPr>
        <w:t xml:space="preserve">, 2018. </w:t>
      </w:r>
      <w:proofErr w:type="spellStart"/>
      <w:r w:rsidRPr="00DD66AC">
        <w:rPr>
          <w:rFonts w:ascii="Times New Roman" w:eastAsiaTheme="minorHAnsi" w:hAnsi="Times New Roman" w:cs="Times New Roman"/>
          <w:sz w:val="24"/>
          <w:szCs w:val="24"/>
          <w:lang w:val="uk-UA" w:eastAsia="en-US"/>
        </w:rPr>
        <w:t>No</w:t>
      </w:r>
      <w:proofErr w:type="spellEnd"/>
      <w:r w:rsidRPr="00DD66AC">
        <w:rPr>
          <w:rFonts w:ascii="Times New Roman" w:eastAsiaTheme="minorHAnsi" w:hAnsi="Times New Roman" w:cs="Times New Roman"/>
          <w:sz w:val="24"/>
          <w:szCs w:val="24"/>
          <w:lang w:val="uk-UA" w:eastAsia="en-US"/>
        </w:rPr>
        <w:t xml:space="preserve"> 4: </w:t>
      </w:r>
      <w:proofErr w:type="spellStart"/>
      <w:r w:rsidRPr="00DD66AC">
        <w:rPr>
          <w:rFonts w:ascii="Times New Roman" w:eastAsiaTheme="minorHAnsi" w:hAnsi="Times New Roman" w:cs="Times New Roman"/>
          <w:sz w:val="24"/>
          <w:szCs w:val="24"/>
          <w:lang w:val="uk-UA" w:eastAsia="en-US"/>
        </w:rPr>
        <w:t>Iss</w:t>
      </w:r>
      <w:proofErr w:type="spellEnd"/>
      <w:r w:rsidRPr="00DD66AC">
        <w:rPr>
          <w:rFonts w:ascii="Times New Roman" w:eastAsiaTheme="minorHAnsi" w:hAnsi="Times New Roman" w:cs="Times New Roman"/>
          <w:sz w:val="24"/>
          <w:szCs w:val="24"/>
          <w:lang w:val="uk-UA" w:eastAsia="en-US"/>
        </w:rPr>
        <w:t xml:space="preserve">. </w:t>
      </w:r>
    </w:p>
    <w:p w14:paraId="0EE3AE72"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24.How </w:t>
      </w:r>
      <w:proofErr w:type="spellStart"/>
      <w:r w:rsidRPr="00DD66AC">
        <w:rPr>
          <w:rFonts w:ascii="Times New Roman" w:eastAsiaTheme="minorHAnsi" w:hAnsi="Times New Roman" w:cs="Times New Roman"/>
          <w:sz w:val="24"/>
          <w:szCs w:val="24"/>
          <w:lang w:val="uk-UA" w:eastAsia="en-US"/>
        </w:rPr>
        <w:t>to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build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your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critical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skills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7 </w:t>
      </w:r>
      <w:proofErr w:type="spellStart"/>
      <w:r w:rsidRPr="00DD66AC">
        <w:rPr>
          <w:rFonts w:ascii="Times New Roman" w:eastAsiaTheme="minorHAnsi" w:hAnsi="Times New Roman" w:cs="Times New Roman"/>
          <w:sz w:val="24"/>
          <w:szCs w:val="24"/>
          <w:lang w:val="uk-UA" w:eastAsia="en-US"/>
        </w:rPr>
        <w:t>steps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with</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examples</w:t>
      </w:r>
      <w:proofErr w:type="spellEnd"/>
      <w:r w:rsidRPr="00DD66AC">
        <w:rPr>
          <w:rFonts w:ascii="Times New Roman" w:eastAsiaTheme="minorHAnsi" w:hAnsi="Times New Roman" w:cs="Times New Roman"/>
          <w:sz w:val="24"/>
          <w:szCs w:val="24"/>
          <w:lang w:val="uk-UA" w:eastAsia="en-US"/>
        </w:rPr>
        <w:t xml:space="preserve">). 2021. URL: </w:t>
      </w:r>
      <w:hyperlink r:id="rId16" w:history="1">
        <w:r w:rsidRPr="00DD66AC">
          <w:rPr>
            <w:rStyle w:val="a3"/>
            <w:rFonts w:ascii="Times New Roman" w:eastAsiaTheme="minorHAnsi" w:hAnsi="Times New Roman" w:cs="Times New Roman"/>
            <w:sz w:val="24"/>
            <w:szCs w:val="24"/>
            <w:lang w:val="uk-UA" w:eastAsia="en-US"/>
          </w:rPr>
          <w:t>https://asana.com/resources/critical-thinking-skills</w:t>
        </w:r>
      </w:hyperlink>
      <w:r w:rsidRPr="00DD66AC">
        <w:rPr>
          <w:rFonts w:ascii="Times New Roman" w:eastAsiaTheme="minorHAnsi" w:hAnsi="Times New Roman" w:cs="Times New Roman"/>
          <w:sz w:val="24"/>
          <w:szCs w:val="24"/>
          <w:lang w:val="uk-UA" w:eastAsia="en-US"/>
        </w:rPr>
        <w:t xml:space="preserve">. </w:t>
      </w:r>
    </w:p>
    <w:p w14:paraId="4FA81538"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25.Lee </w:t>
      </w:r>
      <w:proofErr w:type="spellStart"/>
      <w:r w:rsidRPr="00DD66AC">
        <w:rPr>
          <w:rFonts w:ascii="Times New Roman" w:eastAsiaTheme="minorHAnsi" w:hAnsi="Times New Roman" w:cs="Times New Roman"/>
          <w:sz w:val="24"/>
          <w:szCs w:val="24"/>
          <w:lang w:val="uk-UA" w:eastAsia="en-US"/>
        </w:rPr>
        <w:t>Crockett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Analytical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vs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Creative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2019. URL: https://blog.futurefocusedlearning.net/critical-thinking-vs-analytical-thinking-vs</w:t>
      </w:r>
    </w:p>
    <w:p w14:paraId="7E42F2F6" w14:textId="77777777" w:rsidR="00520EA7" w:rsidRPr="00DD66AC" w:rsidRDefault="00520EA7" w:rsidP="006A7D25">
      <w:pPr>
        <w:spacing w:after="0" w:line="240" w:lineRule="auto"/>
        <w:ind w:firstLine="709"/>
        <w:jc w:val="both"/>
        <w:rPr>
          <w:rFonts w:ascii="Times New Roman" w:eastAsia="Times New Roman" w:hAnsi="Times New Roman" w:cs="Times New Roman"/>
          <w:b/>
          <w:sz w:val="24"/>
          <w:szCs w:val="24"/>
          <w:lang w:val="uk-UA" w:eastAsia="en-US"/>
        </w:rPr>
      </w:pPr>
    </w:p>
    <w:p w14:paraId="696FBD9A" w14:textId="77777777" w:rsidR="00301F30" w:rsidRPr="00DD66AC" w:rsidRDefault="00301F30" w:rsidP="006A7D25">
      <w:pPr>
        <w:spacing w:after="0" w:line="240" w:lineRule="auto"/>
        <w:ind w:firstLine="709"/>
        <w:jc w:val="both"/>
        <w:rPr>
          <w:rFonts w:ascii="Times New Roman" w:eastAsia="Times New Roman" w:hAnsi="Times New Roman" w:cs="Times New Roman"/>
          <w:b/>
          <w:caps/>
          <w:sz w:val="24"/>
          <w:szCs w:val="24"/>
          <w:lang w:val="uk-UA" w:eastAsia="en-US"/>
        </w:rPr>
      </w:pPr>
      <w:r w:rsidRPr="00DD66AC">
        <w:rPr>
          <w:rFonts w:ascii="Times New Roman" w:eastAsia="Times New Roman" w:hAnsi="Times New Roman" w:cs="Times New Roman"/>
          <w:b/>
          <w:caps/>
          <w:sz w:val="24"/>
          <w:szCs w:val="24"/>
          <w:lang w:val="uk-UA" w:eastAsia="en-US"/>
        </w:rPr>
        <w:t>додаткова література</w:t>
      </w:r>
    </w:p>
    <w:p w14:paraId="7EC9AF0F" w14:textId="77777777" w:rsidR="00C32C10" w:rsidRPr="00DD66AC" w:rsidRDefault="00C32C10" w:rsidP="006A7D25">
      <w:pPr>
        <w:spacing w:after="0" w:line="240" w:lineRule="auto"/>
        <w:ind w:firstLine="709"/>
        <w:jc w:val="both"/>
        <w:rPr>
          <w:rFonts w:ascii="Times New Roman" w:eastAsia="Times New Roman" w:hAnsi="Times New Roman" w:cs="Times New Roman"/>
          <w:b/>
          <w:caps/>
          <w:sz w:val="24"/>
          <w:szCs w:val="24"/>
          <w:lang w:val="uk-UA" w:eastAsia="en-US"/>
        </w:rPr>
      </w:pPr>
    </w:p>
    <w:p w14:paraId="1A4DC4CB" w14:textId="77777777" w:rsidR="00C32C10" w:rsidRPr="00DD66AC" w:rsidRDefault="00C32C10"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16.Психологія критичного мислення Д. </w:t>
      </w:r>
      <w:proofErr w:type="spellStart"/>
      <w:r w:rsidRPr="00DD66AC">
        <w:rPr>
          <w:rFonts w:ascii="Times New Roman" w:eastAsiaTheme="minorHAnsi" w:hAnsi="Times New Roman" w:cs="Times New Roman"/>
          <w:sz w:val="24"/>
          <w:szCs w:val="24"/>
          <w:lang w:val="uk-UA" w:eastAsia="en-US"/>
        </w:rPr>
        <w:t>Халперн</w:t>
      </w:r>
      <w:proofErr w:type="spellEnd"/>
      <w:r w:rsidRPr="00DD66AC">
        <w:rPr>
          <w:rFonts w:ascii="Times New Roman" w:eastAsiaTheme="minorHAnsi" w:hAnsi="Times New Roman" w:cs="Times New Roman"/>
          <w:sz w:val="24"/>
          <w:szCs w:val="24"/>
          <w:lang w:val="uk-UA" w:eastAsia="en-US"/>
        </w:rPr>
        <w:t xml:space="preserve"> [Електронний ресурс]. Режим доступу : </w:t>
      </w:r>
      <w:hyperlink r:id="rId17" w:history="1">
        <w:r w:rsidRPr="00DD66AC">
          <w:rPr>
            <w:rStyle w:val="a3"/>
            <w:rFonts w:ascii="Times New Roman" w:eastAsiaTheme="minorHAnsi" w:hAnsi="Times New Roman" w:cs="Times New Roman"/>
            <w:sz w:val="24"/>
            <w:szCs w:val="24"/>
            <w:lang w:val="uk-UA" w:eastAsia="en-US"/>
          </w:rPr>
          <w:t>http://www.ereading.link</w:t>
        </w:r>
      </w:hyperlink>
      <w:r w:rsidRPr="00DD66AC">
        <w:rPr>
          <w:rFonts w:ascii="Times New Roman" w:eastAsiaTheme="minorHAnsi" w:hAnsi="Times New Roman" w:cs="Times New Roman"/>
          <w:sz w:val="24"/>
          <w:szCs w:val="24"/>
          <w:lang w:val="uk-UA" w:eastAsia="en-US"/>
        </w:rPr>
        <w:t xml:space="preserve">. </w:t>
      </w:r>
    </w:p>
    <w:p w14:paraId="34835A6A" w14:textId="77777777" w:rsidR="00C32C10" w:rsidRPr="00DD66AC" w:rsidRDefault="00C32C10"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17.Kovalchuk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Decision-Making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Supporting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Models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Concerning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Internal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Security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State</w:t>
      </w:r>
      <w:proofErr w:type="spellEnd"/>
      <w:r w:rsidRPr="00DD66AC">
        <w:rPr>
          <w:rFonts w:ascii="Times New Roman" w:eastAsiaTheme="minorHAnsi" w:hAnsi="Times New Roman" w:cs="Times New Roman"/>
          <w:sz w:val="24"/>
          <w:szCs w:val="24"/>
          <w:lang w:val="uk-UA" w:eastAsia="en-US"/>
        </w:rPr>
        <w:t xml:space="preserve">. INTL </w:t>
      </w:r>
      <w:proofErr w:type="spellStart"/>
      <w:r w:rsidRPr="00DD66AC">
        <w:rPr>
          <w:rFonts w:ascii="Times New Roman" w:eastAsiaTheme="minorHAnsi" w:hAnsi="Times New Roman" w:cs="Times New Roman"/>
          <w:sz w:val="24"/>
          <w:szCs w:val="24"/>
          <w:lang w:val="uk-UA" w:eastAsia="en-US"/>
        </w:rPr>
        <w:t>Journal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Electronics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Telecommunications</w:t>
      </w:r>
      <w:proofErr w:type="spellEnd"/>
      <w:r w:rsidRPr="00DD66AC">
        <w:rPr>
          <w:rFonts w:ascii="Times New Roman" w:eastAsiaTheme="minorHAnsi" w:hAnsi="Times New Roman" w:cs="Times New Roman"/>
          <w:sz w:val="24"/>
          <w:szCs w:val="24"/>
          <w:lang w:val="uk-UA" w:eastAsia="en-US"/>
        </w:rPr>
        <w:t xml:space="preserve">, </w:t>
      </w:r>
      <w:r w:rsidRPr="00DD66AC">
        <w:rPr>
          <w:rFonts w:ascii="Times New Roman" w:eastAsiaTheme="minorHAnsi" w:hAnsi="Times New Roman" w:cs="Times New Roman"/>
          <w:b/>
          <w:sz w:val="24"/>
          <w:szCs w:val="24"/>
          <w:lang w:val="uk-UA" w:eastAsia="en-US"/>
        </w:rPr>
        <w:t>2023,</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Vol</w:t>
      </w:r>
      <w:proofErr w:type="spellEnd"/>
      <w:r w:rsidRPr="00DD66AC">
        <w:rPr>
          <w:rFonts w:ascii="Times New Roman" w:eastAsiaTheme="minorHAnsi" w:hAnsi="Times New Roman" w:cs="Times New Roman"/>
          <w:sz w:val="24"/>
          <w:szCs w:val="24"/>
          <w:lang w:val="uk-UA" w:eastAsia="en-US"/>
        </w:rPr>
        <w:t xml:space="preserve">. 69, </w:t>
      </w:r>
      <w:proofErr w:type="spellStart"/>
      <w:r w:rsidRPr="00DD66AC">
        <w:rPr>
          <w:rFonts w:ascii="Times New Roman" w:eastAsiaTheme="minorHAnsi" w:hAnsi="Times New Roman" w:cs="Times New Roman"/>
          <w:sz w:val="24"/>
          <w:szCs w:val="24"/>
          <w:lang w:val="uk-UA" w:eastAsia="en-US"/>
        </w:rPr>
        <w:t>no</w:t>
      </w:r>
      <w:proofErr w:type="spellEnd"/>
      <w:r w:rsidRPr="00DD66AC">
        <w:rPr>
          <w:rFonts w:ascii="Times New Roman" w:eastAsiaTheme="minorHAnsi" w:hAnsi="Times New Roman" w:cs="Times New Roman"/>
          <w:sz w:val="24"/>
          <w:szCs w:val="24"/>
          <w:lang w:val="uk-UA" w:eastAsia="en-US"/>
        </w:rPr>
        <w:t xml:space="preserve">. 2,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301–307. </w:t>
      </w:r>
    </w:p>
    <w:p w14:paraId="2E3076F7" w14:textId="77777777" w:rsidR="00C32C10" w:rsidRPr="00DD66AC" w:rsidRDefault="00C32C10"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18.Kovalchuk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Support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Model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Based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Analysis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International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Security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Risks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Threats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Chapter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monograph</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Przetwarzanie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transmisja</w:t>
      </w:r>
      <w:proofErr w:type="spellEnd"/>
      <w:r w:rsidRPr="00DD66AC">
        <w:rPr>
          <w:rFonts w:ascii="Times New Roman" w:eastAsiaTheme="minorHAnsi" w:hAnsi="Times New Roman" w:cs="Times New Roman"/>
          <w:sz w:val="24"/>
          <w:szCs w:val="24"/>
          <w:lang w:val="uk-UA" w:eastAsia="en-US"/>
        </w:rPr>
        <w:t xml:space="preserve"> i </w:t>
      </w:r>
      <w:proofErr w:type="spellStart"/>
      <w:r w:rsidRPr="00DD66AC">
        <w:rPr>
          <w:rFonts w:ascii="Times New Roman" w:eastAsiaTheme="minorHAnsi" w:hAnsi="Times New Roman" w:cs="Times New Roman"/>
          <w:sz w:val="24"/>
          <w:szCs w:val="24"/>
          <w:lang w:val="uk-UA" w:eastAsia="en-US"/>
        </w:rPr>
        <w:t>bezpieczeństwo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informacji</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Wydawnictwo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Naukowe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Akademii</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Techniczno-Humanistycznej</w:t>
      </w:r>
      <w:proofErr w:type="spellEnd"/>
      <w:r w:rsidRPr="00DD66AC">
        <w:rPr>
          <w:rFonts w:ascii="Times New Roman" w:eastAsiaTheme="minorHAnsi" w:hAnsi="Times New Roman" w:cs="Times New Roman"/>
          <w:sz w:val="24"/>
          <w:szCs w:val="24"/>
          <w:lang w:val="uk-UA" w:eastAsia="en-US"/>
        </w:rPr>
        <w:t xml:space="preserve"> w </w:t>
      </w:r>
      <w:proofErr w:type="spellStart"/>
      <w:r w:rsidRPr="00DD66AC">
        <w:rPr>
          <w:rFonts w:ascii="Times New Roman" w:eastAsiaTheme="minorHAnsi" w:hAnsi="Times New Roman" w:cs="Times New Roman"/>
          <w:sz w:val="24"/>
          <w:szCs w:val="24"/>
          <w:lang w:val="uk-UA" w:eastAsia="en-US"/>
        </w:rPr>
        <w:t>Bielsku-Białej</w:t>
      </w:r>
      <w:proofErr w:type="spellEnd"/>
      <w:r w:rsidRPr="00DD66AC">
        <w:rPr>
          <w:rFonts w:ascii="Times New Roman" w:eastAsiaTheme="minorHAnsi" w:hAnsi="Times New Roman" w:cs="Times New Roman"/>
          <w:sz w:val="24"/>
          <w:szCs w:val="24"/>
          <w:lang w:val="uk-UA" w:eastAsia="en-US"/>
        </w:rPr>
        <w:t xml:space="preserve">,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57–70. </w:t>
      </w:r>
    </w:p>
    <w:p w14:paraId="1450AF22" w14:textId="77777777" w:rsidR="00C32C10" w:rsidRPr="00DD66AC" w:rsidRDefault="00C32C10"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19.Kovalchuk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Text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Mining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Analysis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Legal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Texts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Proceedings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w:t>
      </w:r>
      <w:proofErr w:type="spellEnd"/>
      <w:r w:rsidRPr="00DD66AC">
        <w:rPr>
          <w:rFonts w:ascii="Times New Roman" w:eastAsiaTheme="minorHAnsi" w:hAnsi="Times New Roman" w:cs="Times New Roman"/>
          <w:sz w:val="24"/>
          <w:szCs w:val="24"/>
          <w:lang w:val="uk-UA" w:eastAsia="en-US"/>
        </w:rPr>
        <w:t xml:space="preserve"> 12th </w:t>
      </w:r>
      <w:proofErr w:type="spellStart"/>
      <w:r w:rsidRPr="00DD66AC">
        <w:rPr>
          <w:rFonts w:ascii="Times New Roman" w:eastAsiaTheme="minorHAnsi" w:hAnsi="Times New Roman" w:cs="Times New Roman"/>
          <w:sz w:val="24"/>
          <w:szCs w:val="24"/>
          <w:lang w:val="uk-UA" w:eastAsia="en-US"/>
        </w:rPr>
        <w:t>International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Conference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Advanced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Computer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Information</w:t>
      </w:r>
      <w:proofErr w:type="spellEnd"/>
      <w:r w:rsidRPr="00DD66AC">
        <w:rPr>
          <w:rFonts w:ascii="Times New Roman" w:eastAsiaTheme="minorHAnsi" w:hAnsi="Times New Roman" w:cs="Times New Roman"/>
          <w:sz w:val="24"/>
          <w:szCs w:val="24"/>
          <w:lang w:val="uk-UA" w:eastAsia="en-US"/>
        </w:rPr>
        <w:t xml:space="preserve"> Technologies (ACIT-</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502–505. </w:t>
      </w:r>
    </w:p>
    <w:p w14:paraId="765B772D" w14:textId="77777777" w:rsidR="00C32C10" w:rsidRPr="00DD66AC" w:rsidRDefault="00C32C10"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20.Berezka K., </w:t>
      </w:r>
      <w:proofErr w:type="spellStart"/>
      <w:r w:rsidRPr="00DD66AC">
        <w:rPr>
          <w:rFonts w:ascii="Times New Roman" w:eastAsiaTheme="minorHAnsi" w:hAnsi="Times New Roman" w:cs="Times New Roman"/>
          <w:sz w:val="24"/>
          <w:szCs w:val="24"/>
          <w:lang w:val="uk-UA" w:eastAsia="en-US"/>
        </w:rPr>
        <w:t>Kovalchuk</w:t>
      </w:r>
      <w:proofErr w:type="spellEnd"/>
      <w:r w:rsidRPr="00DD66AC">
        <w:rPr>
          <w:rFonts w:ascii="Times New Roman" w:eastAsiaTheme="minorHAnsi" w:hAnsi="Times New Roman" w:cs="Times New Roman"/>
          <w:sz w:val="24"/>
          <w:szCs w:val="24"/>
          <w:lang w:val="uk-UA" w:eastAsia="en-US"/>
        </w:rPr>
        <w:t xml:space="preserve"> O. </w:t>
      </w:r>
      <w:proofErr w:type="spellStart"/>
      <w:r w:rsidRPr="00DD66AC">
        <w:rPr>
          <w:rFonts w:ascii="Times New Roman" w:eastAsiaTheme="minorHAnsi" w:hAnsi="Times New Roman" w:cs="Times New Roman"/>
          <w:sz w:val="24"/>
          <w:szCs w:val="24"/>
          <w:lang w:val="uk-UA" w:eastAsia="en-US"/>
        </w:rPr>
        <w:t>et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Binary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Logistic</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Regression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Model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Support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Making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Criminal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Justice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Folia</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Oeconomica</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Stetinensia</w:t>
      </w:r>
      <w:proofErr w:type="spellEnd"/>
      <w:r w:rsidRPr="00DD66AC">
        <w:rPr>
          <w:rFonts w:ascii="Times New Roman" w:eastAsiaTheme="minorHAnsi" w:hAnsi="Times New Roman" w:cs="Times New Roman"/>
          <w:sz w:val="24"/>
          <w:szCs w:val="24"/>
          <w:lang w:val="uk-UA" w:eastAsia="en-US"/>
        </w:rPr>
        <w:t xml:space="preserve">.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Vol</w:t>
      </w:r>
      <w:proofErr w:type="spellEnd"/>
      <w:r w:rsidRPr="00DD66AC">
        <w:rPr>
          <w:rFonts w:ascii="Times New Roman" w:eastAsiaTheme="minorHAnsi" w:hAnsi="Times New Roman" w:cs="Times New Roman"/>
          <w:sz w:val="24"/>
          <w:szCs w:val="24"/>
          <w:lang w:val="uk-UA" w:eastAsia="en-US"/>
        </w:rPr>
        <w:t xml:space="preserve">. 22 (1), </w:t>
      </w:r>
      <w:proofErr w:type="spellStart"/>
      <w:r w:rsidRPr="00DD66AC">
        <w:rPr>
          <w:rFonts w:ascii="Times New Roman" w:eastAsiaTheme="minorHAnsi" w:hAnsi="Times New Roman" w:cs="Times New Roman"/>
          <w:sz w:val="24"/>
          <w:szCs w:val="24"/>
          <w:lang w:val="uk-UA" w:eastAsia="en-US"/>
        </w:rPr>
        <w:t>pp</w:t>
      </w:r>
      <w:proofErr w:type="spellEnd"/>
      <w:r w:rsidRPr="00DD66AC">
        <w:rPr>
          <w:rFonts w:ascii="Times New Roman" w:eastAsiaTheme="minorHAnsi" w:hAnsi="Times New Roman" w:cs="Times New Roman"/>
          <w:sz w:val="24"/>
          <w:szCs w:val="24"/>
          <w:lang w:val="uk-UA" w:eastAsia="en-US"/>
        </w:rPr>
        <w:t xml:space="preserve">. 1–17. </w:t>
      </w:r>
    </w:p>
    <w:p w14:paraId="2DF7F2A8" w14:textId="77777777" w:rsidR="00C32C10" w:rsidRPr="00DD66AC" w:rsidRDefault="00C32C10"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lastRenderedPageBreak/>
        <w:t xml:space="preserve">21.Ковальчук О. Я, Банах С. В. Логіка права: стратегія кримінального профілювання. Актуальні проблеми правознавства. </w:t>
      </w:r>
      <w:r w:rsidRPr="00DD66AC">
        <w:rPr>
          <w:rFonts w:ascii="Times New Roman" w:eastAsiaTheme="minorHAnsi" w:hAnsi="Times New Roman" w:cs="Times New Roman"/>
          <w:b/>
          <w:sz w:val="24"/>
          <w:szCs w:val="24"/>
          <w:lang w:val="uk-UA" w:eastAsia="en-US"/>
        </w:rPr>
        <w:t>2022</w:t>
      </w:r>
      <w:r w:rsidRPr="00DD66AC">
        <w:rPr>
          <w:rFonts w:ascii="Times New Roman" w:eastAsiaTheme="minorHAnsi" w:hAnsi="Times New Roman" w:cs="Times New Roman"/>
          <w:sz w:val="24"/>
          <w:szCs w:val="24"/>
          <w:lang w:val="uk-UA" w:eastAsia="en-US"/>
        </w:rPr>
        <w:t xml:space="preserve">. №3 (31). С. 169–175. </w:t>
      </w:r>
    </w:p>
    <w:p w14:paraId="1C24F3DF" w14:textId="77777777" w:rsidR="00301F30" w:rsidRPr="00DD66AC" w:rsidRDefault="00301F30" w:rsidP="006A7D25">
      <w:pPr>
        <w:spacing w:after="0" w:line="240" w:lineRule="auto"/>
        <w:ind w:firstLine="709"/>
        <w:jc w:val="both"/>
        <w:rPr>
          <w:rFonts w:ascii="Times New Roman" w:eastAsia="Times New Roman" w:hAnsi="Times New Roman" w:cs="Times New Roman"/>
          <w:color w:val="C00000"/>
          <w:sz w:val="24"/>
          <w:szCs w:val="24"/>
          <w:lang w:val="uk-UA" w:eastAsia="en-US"/>
        </w:rPr>
      </w:pPr>
    </w:p>
    <w:p w14:paraId="50AC6783" w14:textId="77777777" w:rsidR="00301F30" w:rsidRPr="00DD66AC" w:rsidRDefault="00301F30" w:rsidP="006A7D25">
      <w:pPr>
        <w:autoSpaceDE w:val="0"/>
        <w:autoSpaceDN w:val="0"/>
        <w:adjustRightInd w:val="0"/>
        <w:spacing w:after="0" w:line="240" w:lineRule="auto"/>
        <w:ind w:firstLine="709"/>
        <w:jc w:val="both"/>
        <w:rPr>
          <w:rFonts w:ascii="Times New Roman" w:hAnsi="Times New Roman" w:cs="Times New Roman"/>
          <w:b/>
          <w:i/>
          <w:sz w:val="24"/>
          <w:szCs w:val="24"/>
          <w:lang w:val="uk-UA"/>
        </w:rPr>
      </w:pPr>
      <w:r w:rsidRPr="00DD66AC">
        <w:rPr>
          <w:rFonts w:ascii="Times New Roman" w:hAnsi="Times New Roman" w:cs="Times New Roman"/>
          <w:sz w:val="24"/>
          <w:szCs w:val="24"/>
          <w:lang w:val="uk-UA"/>
        </w:rPr>
        <w:t xml:space="preserve">             </w:t>
      </w:r>
      <w:r w:rsidRPr="00DD66AC">
        <w:rPr>
          <w:rFonts w:ascii="Times New Roman" w:hAnsi="Times New Roman" w:cs="Times New Roman"/>
          <w:b/>
          <w:i/>
          <w:sz w:val="24"/>
          <w:szCs w:val="24"/>
          <w:lang w:val="uk-UA"/>
        </w:rPr>
        <w:t>Електронні ресурси:</w:t>
      </w:r>
    </w:p>
    <w:p w14:paraId="010BDA98" w14:textId="77777777" w:rsidR="00301F30" w:rsidRPr="00DD66AC" w:rsidRDefault="00301F30" w:rsidP="006A7D25">
      <w:pPr>
        <w:autoSpaceDE w:val="0"/>
        <w:autoSpaceDN w:val="0"/>
        <w:adjustRightInd w:val="0"/>
        <w:spacing w:after="0" w:line="240" w:lineRule="auto"/>
        <w:ind w:firstLine="709"/>
        <w:jc w:val="both"/>
        <w:rPr>
          <w:rFonts w:ascii="Times New Roman" w:hAnsi="Times New Roman" w:cs="Times New Roman"/>
          <w:b/>
          <w:i/>
          <w:sz w:val="24"/>
          <w:szCs w:val="24"/>
          <w:lang w:val="uk-UA"/>
        </w:rPr>
      </w:pPr>
    </w:p>
    <w:p w14:paraId="3ECDB011"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22.Bronkhorst, H., </w:t>
      </w:r>
      <w:proofErr w:type="spellStart"/>
      <w:r w:rsidRPr="00DD66AC">
        <w:rPr>
          <w:rFonts w:ascii="Times New Roman" w:eastAsiaTheme="minorHAnsi" w:hAnsi="Times New Roman" w:cs="Times New Roman"/>
          <w:sz w:val="24"/>
          <w:szCs w:val="24"/>
          <w:lang w:val="uk-UA" w:eastAsia="en-US"/>
        </w:rPr>
        <w:t>Roorda</w:t>
      </w:r>
      <w:proofErr w:type="spellEnd"/>
      <w:r w:rsidRPr="00DD66AC">
        <w:rPr>
          <w:rFonts w:ascii="Times New Roman" w:eastAsiaTheme="minorHAnsi" w:hAnsi="Times New Roman" w:cs="Times New Roman"/>
          <w:sz w:val="24"/>
          <w:szCs w:val="24"/>
          <w:lang w:val="uk-UA" w:eastAsia="en-US"/>
        </w:rPr>
        <w:t xml:space="preserve">, G., </w:t>
      </w:r>
      <w:proofErr w:type="spellStart"/>
      <w:r w:rsidRPr="00DD66AC">
        <w:rPr>
          <w:rFonts w:ascii="Times New Roman" w:eastAsiaTheme="minorHAnsi" w:hAnsi="Times New Roman" w:cs="Times New Roman"/>
          <w:sz w:val="24"/>
          <w:szCs w:val="24"/>
          <w:lang w:val="uk-UA" w:eastAsia="en-US"/>
        </w:rPr>
        <w:t>Suhre</w:t>
      </w:r>
      <w:proofErr w:type="spellEnd"/>
      <w:r w:rsidRPr="00DD66AC">
        <w:rPr>
          <w:rFonts w:ascii="Times New Roman" w:eastAsiaTheme="minorHAnsi" w:hAnsi="Times New Roman" w:cs="Times New Roman"/>
          <w:sz w:val="24"/>
          <w:szCs w:val="24"/>
          <w:lang w:val="uk-UA" w:eastAsia="en-US"/>
        </w:rPr>
        <w:t xml:space="preserve">, C., </w:t>
      </w:r>
      <w:proofErr w:type="spellStart"/>
      <w:r w:rsidRPr="00DD66AC">
        <w:rPr>
          <w:rFonts w:ascii="Times New Roman" w:eastAsiaTheme="minorHAnsi" w:hAnsi="Times New Roman" w:cs="Times New Roman"/>
          <w:sz w:val="24"/>
          <w:szCs w:val="24"/>
          <w:lang w:val="uk-UA" w:eastAsia="en-US"/>
        </w:rPr>
        <w:t>Goedhart</w:t>
      </w:r>
      <w:proofErr w:type="spellEnd"/>
      <w:r w:rsidRPr="00DD66AC">
        <w:rPr>
          <w:rFonts w:ascii="Times New Roman" w:eastAsiaTheme="minorHAnsi" w:hAnsi="Times New Roman" w:cs="Times New Roman"/>
          <w:sz w:val="24"/>
          <w:szCs w:val="24"/>
          <w:lang w:val="uk-UA" w:eastAsia="en-US"/>
        </w:rPr>
        <w:t xml:space="preserve">, M.. </w:t>
      </w:r>
      <w:proofErr w:type="spellStart"/>
      <w:r w:rsidRPr="00DD66AC">
        <w:rPr>
          <w:rFonts w:ascii="Times New Roman" w:eastAsiaTheme="minorHAnsi" w:hAnsi="Times New Roman" w:cs="Times New Roman"/>
          <w:sz w:val="24"/>
          <w:szCs w:val="24"/>
          <w:lang w:val="uk-UA" w:eastAsia="en-US"/>
        </w:rPr>
        <w:t>Logical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reasoning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formal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everyday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reasoning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tasks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International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Journal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of</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Science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Mathematics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Education</w:t>
      </w:r>
      <w:proofErr w:type="spellEnd"/>
      <w:r w:rsidRPr="00DD66AC">
        <w:rPr>
          <w:rFonts w:ascii="Times New Roman" w:eastAsiaTheme="minorHAnsi" w:hAnsi="Times New Roman" w:cs="Times New Roman"/>
          <w:sz w:val="24"/>
          <w:szCs w:val="24"/>
          <w:lang w:val="uk-UA" w:eastAsia="en-US"/>
        </w:rPr>
        <w:t xml:space="preserve">, 2020. 18(8), 1673–1694. </w:t>
      </w:r>
      <w:hyperlink r:id="rId18" w:history="1">
        <w:r w:rsidRPr="00DD66AC">
          <w:rPr>
            <w:rStyle w:val="a3"/>
            <w:rFonts w:ascii="Times New Roman" w:eastAsiaTheme="minorHAnsi" w:hAnsi="Times New Roman" w:cs="Times New Roman"/>
            <w:sz w:val="24"/>
            <w:szCs w:val="24"/>
            <w:lang w:val="uk-UA" w:eastAsia="en-US"/>
          </w:rPr>
          <w:t>https://doi.org/10.1007/s10763-019-10039-8</w:t>
        </w:r>
      </w:hyperlink>
      <w:r w:rsidRPr="00DD66AC">
        <w:rPr>
          <w:rFonts w:ascii="Times New Roman" w:eastAsiaTheme="minorHAnsi" w:hAnsi="Times New Roman" w:cs="Times New Roman"/>
          <w:sz w:val="24"/>
          <w:szCs w:val="24"/>
          <w:lang w:val="uk-UA" w:eastAsia="en-US"/>
        </w:rPr>
        <w:t xml:space="preserve"> </w:t>
      </w:r>
    </w:p>
    <w:p w14:paraId="73E85484"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23. </w:t>
      </w:r>
      <w:proofErr w:type="spellStart"/>
      <w:r w:rsidRPr="00DD66AC">
        <w:rPr>
          <w:rFonts w:ascii="Times New Roman" w:eastAsiaTheme="minorHAnsi" w:hAnsi="Times New Roman" w:cs="Times New Roman"/>
          <w:sz w:val="24"/>
          <w:szCs w:val="24"/>
          <w:lang w:val="uk-UA" w:eastAsia="en-US"/>
        </w:rPr>
        <w:t>Elson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Sara</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Beth</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Hartman</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Robert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Beatty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Adam</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Critical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Analytic</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Skills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They</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Predict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Job-Related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Task</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Performance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Above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Beyond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General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Intelligence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Personnel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Assessment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Decisions</w:t>
      </w:r>
      <w:proofErr w:type="spellEnd"/>
      <w:r w:rsidRPr="00DD66AC">
        <w:rPr>
          <w:rFonts w:ascii="Times New Roman" w:eastAsiaTheme="minorHAnsi" w:hAnsi="Times New Roman" w:cs="Times New Roman"/>
          <w:sz w:val="24"/>
          <w:szCs w:val="24"/>
          <w:lang w:val="uk-UA" w:eastAsia="en-US"/>
        </w:rPr>
        <w:t xml:space="preserve">, 2018. </w:t>
      </w:r>
      <w:proofErr w:type="spellStart"/>
      <w:r w:rsidRPr="00DD66AC">
        <w:rPr>
          <w:rFonts w:ascii="Times New Roman" w:eastAsiaTheme="minorHAnsi" w:hAnsi="Times New Roman" w:cs="Times New Roman"/>
          <w:sz w:val="24"/>
          <w:szCs w:val="24"/>
          <w:lang w:val="uk-UA" w:eastAsia="en-US"/>
        </w:rPr>
        <w:t>No</w:t>
      </w:r>
      <w:proofErr w:type="spellEnd"/>
      <w:r w:rsidRPr="00DD66AC">
        <w:rPr>
          <w:rFonts w:ascii="Times New Roman" w:eastAsiaTheme="minorHAnsi" w:hAnsi="Times New Roman" w:cs="Times New Roman"/>
          <w:sz w:val="24"/>
          <w:szCs w:val="24"/>
          <w:lang w:val="uk-UA" w:eastAsia="en-US"/>
        </w:rPr>
        <w:t xml:space="preserve"> 4: </w:t>
      </w:r>
      <w:proofErr w:type="spellStart"/>
      <w:r w:rsidRPr="00DD66AC">
        <w:rPr>
          <w:rFonts w:ascii="Times New Roman" w:eastAsiaTheme="minorHAnsi" w:hAnsi="Times New Roman" w:cs="Times New Roman"/>
          <w:sz w:val="24"/>
          <w:szCs w:val="24"/>
          <w:lang w:val="uk-UA" w:eastAsia="en-US"/>
        </w:rPr>
        <w:t>Iss</w:t>
      </w:r>
      <w:proofErr w:type="spellEnd"/>
      <w:r w:rsidRPr="00DD66AC">
        <w:rPr>
          <w:rFonts w:ascii="Times New Roman" w:eastAsiaTheme="minorHAnsi" w:hAnsi="Times New Roman" w:cs="Times New Roman"/>
          <w:sz w:val="24"/>
          <w:szCs w:val="24"/>
          <w:lang w:val="uk-UA" w:eastAsia="en-US"/>
        </w:rPr>
        <w:t xml:space="preserve">. </w:t>
      </w:r>
    </w:p>
    <w:p w14:paraId="32FF372D"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24.How </w:t>
      </w:r>
      <w:proofErr w:type="spellStart"/>
      <w:r w:rsidRPr="00DD66AC">
        <w:rPr>
          <w:rFonts w:ascii="Times New Roman" w:eastAsiaTheme="minorHAnsi" w:hAnsi="Times New Roman" w:cs="Times New Roman"/>
          <w:sz w:val="24"/>
          <w:szCs w:val="24"/>
          <w:lang w:val="uk-UA" w:eastAsia="en-US"/>
        </w:rPr>
        <w:t>to</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build</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your</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critical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skills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in</w:t>
      </w:r>
      <w:proofErr w:type="spellEnd"/>
      <w:r w:rsidRPr="00DD66AC">
        <w:rPr>
          <w:rFonts w:ascii="Times New Roman" w:eastAsiaTheme="minorHAnsi" w:hAnsi="Times New Roman" w:cs="Times New Roman"/>
          <w:sz w:val="24"/>
          <w:szCs w:val="24"/>
          <w:lang w:val="uk-UA" w:eastAsia="en-US"/>
        </w:rPr>
        <w:t xml:space="preserve"> 7 </w:t>
      </w:r>
      <w:proofErr w:type="spellStart"/>
      <w:r w:rsidRPr="00DD66AC">
        <w:rPr>
          <w:rFonts w:ascii="Times New Roman" w:eastAsiaTheme="minorHAnsi" w:hAnsi="Times New Roman" w:cs="Times New Roman"/>
          <w:sz w:val="24"/>
          <w:szCs w:val="24"/>
          <w:lang w:val="uk-UA" w:eastAsia="en-US"/>
        </w:rPr>
        <w:t>steps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with</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examples</w:t>
      </w:r>
      <w:proofErr w:type="spellEnd"/>
      <w:r w:rsidRPr="00DD66AC">
        <w:rPr>
          <w:rFonts w:ascii="Times New Roman" w:eastAsiaTheme="minorHAnsi" w:hAnsi="Times New Roman" w:cs="Times New Roman"/>
          <w:sz w:val="24"/>
          <w:szCs w:val="24"/>
          <w:lang w:val="uk-UA" w:eastAsia="en-US"/>
        </w:rPr>
        <w:t xml:space="preserve">). 2021. URL: </w:t>
      </w:r>
      <w:hyperlink r:id="rId19" w:history="1">
        <w:r w:rsidRPr="00DD66AC">
          <w:rPr>
            <w:rStyle w:val="a3"/>
            <w:rFonts w:ascii="Times New Roman" w:eastAsiaTheme="minorHAnsi" w:hAnsi="Times New Roman" w:cs="Times New Roman"/>
            <w:sz w:val="24"/>
            <w:szCs w:val="24"/>
            <w:lang w:val="uk-UA" w:eastAsia="en-US"/>
          </w:rPr>
          <w:t>https://asana.com/resources/critical-thinking-skills</w:t>
        </w:r>
      </w:hyperlink>
      <w:r w:rsidRPr="00DD66AC">
        <w:rPr>
          <w:rFonts w:ascii="Times New Roman" w:eastAsiaTheme="minorHAnsi" w:hAnsi="Times New Roman" w:cs="Times New Roman"/>
          <w:sz w:val="24"/>
          <w:szCs w:val="24"/>
          <w:lang w:val="uk-UA" w:eastAsia="en-US"/>
        </w:rPr>
        <w:t xml:space="preserve">. </w:t>
      </w:r>
    </w:p>
    <w:p w14:paraId="03F4907E" w14:textId="77777777" w:rsidR="00520EA7" w:rsidRPr="00DD66AC" w:rsidRDefault="00520EA7" w:rsidP="006A7D25">
      <w:pPr>
        <w:spacing w:after="0" w:line="240" w:lineRule="auto"/>
        <w:jc w:val="both"/>
        <w:rPr>
          <w:rFonts w:ascii="Times New Roman" w:eastAsiaTheme="minorHAnsi" w:hAnsi="Times New Roman" w:cs="Times New Roman"/>
          <w:sz w:val="24"/>
          <w:szCs w:val="24"/>
          <w:lang w:val="uk-UA" w:eastAsia="en-US"/>
        </w:rPr>
      </w:pPr>
      <w:r w:rsidRPr="00DD66AC">
        <w:rPr>
          <w:rFonts w:ascii="Times New Roman" w:eastAsiaTheme="minorHAnsi" w:hAnsi="Times New Roman" w:cs="Times New Roman"/>
          <w:sz w:val="24"/>
          <w:szCs w:val="24"/>
          <w:lang w:val="uk-UA" w:eastAsia="en-US"/>
        </w:rPr>
        <w:t xml:space="preserve">25.Lee </w:t>
      </w:r>
      <w:proofErr w:type="spellStart"/>
      <w:r w:rsidRPr="00DD66AC">
        <w:rPr>
          <w:rFonts w:ascii="Times New Roman" w:eastAsiaTheme="minorHAnsi" w:hAnsi="Times New Roman" w:cs="Times New Roman"/>
          <w:sz w:val="24"/>
          <w:szCs w:val="24"/>
          <w:lang w:val="uk-UA" w:eastAsia="en-US"/>
        </w:rPr>
        <w:t>Crockett</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Analytical</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vs</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Creative</w:t>
      </w:r>
      <w:proofErr w:type="spellEnd"/>
      <w:r w:rsidRPr="00DD66AC">
        <w:rPr>
          <w:rFonts w:ascii="Times New Roman" w:eastAsiaTheme="minorHAnsi" w:hAnsi="Times New Roman" w:cs="Times New Roman"/>
          <w:sz w:val="24"/>
          <w:szCs w:val="24"/>
          <w:lang w:val="uk-UA" w:eastAsia="en-US"/>
        </w:rPr>
        <w:t xml:space="preserve"> </w:t>
      </w:r>
      <w:proofErr w:type="spellStart"/>
      <w:r w:rsidRPr="00DD66AC">
        <w:rPr>
          <w:rFonts w:ascii="Times New Roman" w:eastAsiaTheme="minorHAnsi" w:hAnsi="Times New Roman" w:cs="Times New Roman"/>
          <w:sz w:val="24"/>
          <w:szCs w:val="24"/>
          <w:lang w:val="uk-UA" w:eastAsia="en-US"/>
        </w:rPr>
        <w:t>Thinking</w:t>
      </w:r>
      <w:proofErr w:type="spellEnd"/>
      <w:r w:rsidRPr="00DD66AC">
        <w:rPr>
          <w:rFonts w:ascii="Times New Roman" w:eastAsiaTheme="minorHAnsi" w:hAnsi="Times New Roman" w:cs="Times New Roman"/>
          <w:sz w:val="24"/>
          <w:szCs w:val="24"/>
          <w:lang w:val="uk-UA" w:eastAsia="en-US"/>
        </w:rPr>
        <w:t>. 2019. URL: https://blog.futurefocusedlearning.net/critical-thinking-vs-analytical-thinking-vs</w:t>
      </w:r>
    </w:p>
    <w:p w14:paraId="5857EEC4" w14:textId="77777777" w:rsidR="00301F30" w:rsidRPr="00DD66AC" w:rsidRDefault="00301F30" w:rsidP="006A7D25">
      <w:pPr>
        <w:pStyle w:val="af2"/>
        <w:ind w:left="0" w:firstLine="709"/>
        <w:jc w:val="both"/>
        <w:rPr>
          <w:sz w:val="24"/>
          <w:szCs w:val="24"/>
        </w:rPr>
      </w:pPr>
    </w:p>
    <w:p w14:paraId="406FA97F" w14:textId="77777777" w:rsidR="00301F30" w:rsidRPr="00DD66AC" w:rsidRDefault="00301F30" w:rsidP="006A7D25">
      <w:pPr>
        <w:spacing w:after="0" w:line="240" w:lineRule="auto"/>
        <w:jc w:val="center"/>
        <w:rPr>
          <w:rFonts w:ascii="Times New Roman" w:hAnsi="Times New Roman" w:cs="Times New Roman"/>
          <w:i/>
          <w:sz w:val="24"/>
          <w:szCs w:val="24"/>
          <w:lang w:val="uk-UA"/>
        </w:rPr>
      </w:pPr>
      <w:r w:rsidRPr="00DD66AC">
        <w:rPr>
          <w:rFonts w:ascii="Times New Roman" w:hAnsi="Times New Roman" w:cs="Times New Roman"/>
          <w:i/>
          <w:color w:val="000000"/>
          <w:sz w:val="24"/>
          <w:szCs w:val="24"/>
          <w:lang w:val="uk-UA"/>
        </w:rPr>
        <w:t xml:space="preserve">Повний список основної і додаткової літератури можна отримати у викладача або на сторінці дистанційної освіти </w:t>
      </w:r>
      <w:hyperlink r:id="rId20" w:history="1">
        <w:r w:rsidRPr="00DD66AC">
          <w:rPr>
            <w:rStyle w:val="a3"/>
            <w:rFonts w:ascii="Times New Roman" w:hAnsi="Times New Roman"/>
            <w:sz w:val="24"/>
            <w:szCs w:val="24"/>
            <w:lang w:val="uk-UA"/>
          </w:rPr>
          <w:t>https://v.gd/Wxvnwy</w:t>
        </w:r>
      </w:hyperlink>
      <w:r w:rsidRPr="00DD66AC">
        <w:rPr>
          <w:rFonts w:ascii="Times New Roman" w:hAnsi="Times New Roman" w:cs="Times New Roman"/>
          <w:i/>
          <w:color w:val="000000"/>
          <w:sz w:val="24"/>
          <w:szCs w:val="24"/>
          <w:lang w:val="uk-UA"/>
        </w:rPr>
        <w:t xml:space="preserve"> </w:t>
      </w:r>
    </w:p>
    <w:p w14:paraId="16C6543E" w14:textId="77777777" w:rsidR="00301F30" w:rsidRPr="00DD66AC" w:rsidRDefault="00301F30" w:rsidP="006A7D25">
      <w:pPr>
        <w:pStyle w:val="af2"/>
        <w:jc w:val="center"/>
        <w:rPr>
          <w:b/>
          <w:i/>
          <w:caps/>
          <w:color w:val="000000"/>
          <w:sz w:val="24"/>
          <w:szCs w:val="24"/>
        </w:rPr>
      </w:pPr>
    </w:p>
    <w:p w14:paraId="519A7F9A" w14:textId="77777777" w:rsidR="00301F30" w:rsidRPr="00DD66AC" w:rsidRDefault="00301F30" w:rsidP="006A7D25">
      <w:pPr>
        <w:pStyle w:val="af2"/>
        <w:tabs>
          <w:tab w:val="left" w:pos="710"/>
          <w:tab w:val="left" w:pos="993"/>
          <w:tab w:val="left" w:pos="1276"/>
        </w:tabs>
        <w:ind w:left="0" w:firstLine="709"/>
        <w:jc w:val="both"/>
        <w:rPr>
          <w:b/>
          <w:sz w:val="24"/>
        </w:rPr>
      </w:pPr>
      <w:r w:rsidRPr="00DD66AC">
        <w:rPr>
          <w:b/>
          <w:sz w:val="24"/>
        </w:rPr>
        <w:t xml:space="preserve">Публікації з освітнього компонента викладачів освітньої програми, з якими можна ознайомитися в репозиторії  </w:t>
      </w:r>
      <w:hyperlink r:id="rId21" w:history="1">
        <w:r w:rsidRPr="00DD66AC">
          <w:rPr>
            <w:rStyle w:val="a3"/>
            <w:sz w:val="24"/>
          </w:rPr>
          <w:t>http://eprints.mdpu.org.ua</w:t>
        </w:r>
      </w:hyperlink>
      <w:r w:rsidRPr="00DD66AC">
        <w:rPr>
          <w:b/>
          <w:sz w:val="24"/>
        </w:rPr>
        <w:t xml:space="preserve"> та у вільному доступі у мережі Інтернет:</w:t>
      </w:r>
    </w:p>
    <w:p w14:paraId="2F1E0FD0" w14:textId="77777777" w:rsidR="00301F30" w:rsidRPr="00DD66AC" w:rsidRDefault="00301F30" w:rsidP="006A7D25">
      <w:pPr>
        <w:pStyle w:val="ae"/>
        <w:spacing w:before="5"/>
        <w:rPr>
          <w:b/>
          <w:sz w:val="24"/>
          <w:szCs w:val="24"/>
        </w:rPr>
      </w:pPr>
    </w:p>
    <w:p w14:paraId="2F516260" w14:textId="77777777" w:rsidR="00301F30" w:rsidRPr="00DD66AC" w:rsidRDefault="00301F30" w:rsidP="006A7D25">
      <w:pPr>
        <w:spacing w:line="240" w:lineRule="auto"/>
        <w:rPr>
          <w:rFonts w:ascii="Times New Roman" w:eastAsia="Times New Roman" w:hAnsi="Times New Roman" w:cs="Times New Roman"/>
          <w:sz w:val="24"/>
          <w:szCs w:val="24"/>
          <w:lang w:val="uk-UA"/>
        </w:rPr>
      </w:pPr>
    </w:p>
    <w:p w14:paraId="6037BF1C" w14:textId="77777777" w:rsidR="00D718F5" w:rsidRPr="00DD66AC" w:rsidRDefault="00D718F5" w:rsidP="006A7D25">
      <w:pPr>
        <w:spacing w:after="0" w:line="240" w:lineRule="auto"/>
        <w:jc w:val="both"/>
        <w:rPr>
          <w:rFonts w:ascii="Times New Roman" w:eastAsia="Calibri" w:hAnsi="Times New Roman" w:cs="Times New Roman"/>
          <w:sz w:val="24"/>
          <w:szCs w:val="24"/>
          <w:lang w:val="uk-UA" w:eastAsia="en-US"/>
        </w:rPr>
      </w:pPr>
    </w:p>
    <w:p w14:paraId="55AB84E4" w14:textId="77777777" w:rsidR="00301F30" w:rsidRPr="00DD66AC" w:rsidRDefault="00656A87" w:rsidP="006A7D25">
      <w:pPr>
        <w:shd w:val="clear" w:color="auto" w:fill="FFFFFF"/>
        <w:spacing w:after="0" w:line="240" w:lineRule="auto"/>
        <w:jc w:val="both"/>
        <w:rPr>
          <w:lang w:val="uk-UA"/>
        </w:rPr>
      </w:pPr>
      <w:r w:rsidRPr="00DD66AC">
        <w:rPr>
          <w:rFonts w:ascii="Times New Roman" w:eastAsia="Times New Roman" w:hAnsi="Times New Roman" w:cs="Times New Roman"/>
          <w:sz w:val="24"/>
          <w:szCs w:val="24"/>
          <w:lang w:val="uk-UA"/>
        </w:rPr>
        <w:t xml:space="preserve">                                </w:t>
      </w:r>
    </w:p>
    <w:p w14:paraId="3015F200"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Питання до заліку. Юридична логіка.</w:t>
      </w:r>
    </w:p>
    <w:p w14:paraId="54F1B54D" w14:textId="77777777" w:rsidR="00711732" w:rsidRPr="00711732" w:rsidRDefault="00711732" w:rsidP="00711732">
      <w:pPr>
        <w:spacing w:after="0" w:line="240" w:lineRule="auto"/>
        <w:rPr>
          <w:rFonts w:ascii="Times New Roman" w:hAnsi="Times New Roman" w:cs="Times New Roman"/>
          <w:sz w:val="24"/>
          <w:szCs w:val="24"/>
          <w:lang w:val="uk-UA"/>
        </w:rPr>
      </w:pPr>
    </w:p>
    <w:p w14:paraId="57C539DE"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 Охарактеризуйте критичне мислення як предмет вивчення формальної логіки.</w:t>
      </w:r>
    </w:p>
    <w:p w14:paraId="4449CCE5"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 Мислення і мова.</w:t>
      </w:r>
    </w:p>
    <w:p w14:paraId="5E463F76"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 Сутність критичного мислення.</w:t>
      </w:r>
    </w:p>
    <w:p w14:paraId="47FD7CA4"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4. Вербальне мислення.</w:t>
      </w:r>
    </w:p>
    <w:p w14:paraId="62A37332"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5. Аналіз, оцінювання, побудова та спростовування аргументів</w:t>
      </w:r>
    </w:p>
    <w:p w14:paraId="33873A47"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6. Поняття як форма думки.</w:t>
      </w:r>
    </w:p>
    <w:p w14:paraId="65D38BF5"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7.Мовні засоби вираження поняття.</w:t>
      </w:r>
    </w:p>
    <w:p w14:paraId="7FAD31DB"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8.Предмет як форма вираження ознак предмета.</w:t>
      </w:r>
    </w:p>
    <w:p w14:paraId="325EA86E"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9.Логічні відношення між поняттями.</w:t>
      </w:r>
    </w:p>
    <w:p w14:paraId="74703FD3"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10.Опис, характеристика, порівняння, розрізнення екстенсивне визначення.</w:t>
      </w:r>
    </w:p>
    <w:p w14:paraId="114D86E1"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11. Види суджень.</w:t>
      </w:r>
    </w:p>
    <w:p w14:paraId="663C17B7"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12. Категоричні судження та їх види.</w:t>
      </w:r>
    </w:p>
    <w:p w14:paraId="2A66A73E"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13. Логічні відношення між категоричними судженнями.</w:t>
      </w:r>
    </w:p>
    <w:p w14:paraId="3F2AAE3F"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 xml:space="preserve">14. Утворення складних суджень з простих за допомогою логічних </w:t>
      </w:r>
      <w:proofErr w:type="spellStart"/>
      <w:r w:rsidRPr="00711732">
        <w:rPr>
          <w:rFonts w:ascii="Times New Roman" w:hAnsi="Times New Roman" w:cs="Times New Roman"/>
          <w:sz w:val="24"/>
          <w:szCs w:val="24"/>
          <w:lang w:val="uk-UA"/>
        </w:rPr>
        <w:t>зв‘язків</w:t>
      </w:r>
      <w:proofErr w:type="spellEnd"/>
      <w:r w:rsidRPr="00711732">
        <w:rPr>
          <w:rFonts w:ascii="Times New Roman" w:hAnsi="Times New Roman" w:cs="Times New Roman"/>
          <w:sz w:val="24"/>
          <w:szCs w:val="24"/>
          <w:lang w:val="uk-UA"/>
        </w:rPr>
        <w:t>.</w:t>
      </w:r>
    </w:p>
    <w:p w14:paraId="636B6D9E"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15. Умови істинності складних суджень.</w:t>
      </w:r>
    </w:p>
    <w:p w14:paraId="2B593239"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16. Стратегії розв’язання тестових завдання з критичного аналізу текстів.</w:t>
      </w:r>
    </w:p>
    <w:p w14:paraId="17E876CC"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17. Розпізнавання, уточнюючі запитання, довідкові запитання.</w:t>
      </w:r>
    </w:p>
    <w:p w14:paraId="4C222B87"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18. Висновки щодо поглядів, висновки щодо інформації, висновки щодо ставлення.</w:t>
      </w:r>
    </w:p>
    <w:p w14:paraId="55ECB574"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19. Дослідження принципів та аналогій.</w:t>
      </w:r>
    </w:p>
    <w:p w14:paraId="74FA140E"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20. Аналіз додаткових доказів.</w:t>
      </w:r>
    </w:p>
    <w:p w14:paraId="38E05306"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21. Символічна логіка як об’єднання різноманітних логічних теорій.</w:t>
      </w:r>
    </w:p>
    <w:p w14:paraId="10DDE36D"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22. Абстрагування від конкретного змісту думок при дослідженні форм і законів</w:t>
      </w:r>
    </w:p>
    <w:p w14:paraId="2B6A82B3"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мислення.</w:t>
      </w:r>
    </w:p>
    <w:p w14:paraId="3024C60D"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23. Міркування та розсуди.</w:t>
      </w:r>
    </w:p>
    <w:p w14:paraId="0DCE9CF8"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lastRenderedPageBreak/>
        <w:t>24. Поняття, висловлювання, умовиводи.</w:t>
      </w:r>
    </w:p>
    <w:p w14:paraId="4A688B11"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25. Дедуктивне міркування.</w:t>
      </w:r>
    </w:p>
    <w:p w14:paraId="27ABF520"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 xml:space="preserve">26. Розпізнавання </w:t>
      </w:r>
      <w:proofErr w:type="spellStart"/>
      <w:r w:rsidRPr="00711732">
        <w:rPr>
          <w:rFonts w:ascii="Times New Roman" w:hAnsi="Times New Roman" w:cs="Times New Roman"/>
          <w:sz w:val="24"/>
          <w:szCs w:val="24"/>
          <w:lang w:val="uk-UA"/>
        </w:rPr>
        <w:t>логічно</w:t>
      </w:r>
      <w:proofErr w:type="spellEnd"/>
      <w:r w:rsidRPr="00711732">
        <w:rPr>
          <w:rFonts w:ascii="Times New Roman" w:hAnsi="Times New Roman" w:cs="Times New Roman"/>
          <w:sz w:val="24"/>
          <w:szCs w:val="24"/>
          <w:lang w:val="uk-UA"/>
        </w:rPr>
        <w:t xml:space="preserve"> еквівалентних тверджень.</w:t>
      </w:r>
    </w:p>
    <w:p w14:paraId="0AE7A053"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27. Встановлення істинності чи хибності згідно чинних умов, фактів чи правил.</w:t>
      </w:r>
    </w:p>
    <w:p w14:paraId="72FE3F81"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28. Виявлення причин і наслідків, схожості та відмінностей, тенденцій, асоціацій між</w:t>
      </w:r>
    </w:p>
    <w:p w14:paraId="1ED73047"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об’єктами, відношень між частинами, послідовностей подій.</w:t>
      </w:r>
    </w:p>
    <w:p w14:paraId="4063C35F"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29. Розміщення елементів послідовності відповідно до заданих умов.</w:t>
      </w:r>
    </w:p>
    <w:p w14:paraId="4E4AFA76"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30. Перестановка елементів послідовності відповідно до заданих умов.</w:t>
      </w:r>
    </w:p>
    <w:p w14:paraId="2D7770BD"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31. Групування об’єктів згідно чинних умов, фактів чи правил</w:t>
      </w:r>
    </w:p>
    <w:p w14:paraId="5A2CBD67"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32. Застосування логічних ігор до вирішення аналітичних завдань юридичного</w:t>
      </w:r>
    </w:p>
    <w:p w14:paraId="016B01D9"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спрямування.</w:t>
      </w:r>
    </w:p>
    <w:p w14:paraId="013284C1"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33. Прийняття раціональних рішень при вирішення юридичних проблем.</w:t>
      </w:r>
    </w:p>
    <w:p w14:paraId="0A1B85F5"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34. Загальна характеристика умовиводу.</w:t>
      </w:r>
    </w:p>
    <w:p w14:paraId="5CEEBC90"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35. Обґрунтування правил висновку логіки висловлювань.</w:t>
      </w:r>
    </w:p>
    <w:p w14:paraId="4DC4C67C"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36. Безпосередні умовиводи: обернення; перетворення; протиставлення.</w:t>
      </w:r>
    </w:p>
    <w:p w14:paraId="10FF728B"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37. Недедуктивні умовиводи.</w:t>
      </w:r>
    </w:p>
    <w:p w14:paraId="32D9FCC3"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38. Аргументація як обґрунтування конкретного положення на підставі використання</w:t>
      </w:r>
    </w:p>
    <w:p w14:paraId="6FC29C81"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інших положень.</w:t>
      </w:r>
    </w:p>
    <w:p w14:paraId="17FAEEA3"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39. Дедуктивні міркування.</w:t>
      </w:r>
    </w:p>
    <w:p w14:paraId="10A19ABD"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40. Доказова та недоказова аргументація.</w:t>
      </w:r>
    </w:p>
    <w:p w14:paraId="22BA0EFE" w14:textId="77777777" w:rsidR="00711732"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41. Аргументація як особливий вид комунікації.</w:t>
      </w:r>
    </w:p>
    <w:p w14:paraId="56DDE0F1" w14:textId="77777777" w:rsidR="00670A18" w:rsidRPr="00711732" w:rsidRDefault="00711732" w:rsidP="00711732">
      <w:pPr>
        <w:spacing w:after="0" w:line="240" w:lineRule="auto"/>
        <w:rPr>
          <w:rFonts w:ascii="Times New Roman" w:hAnsi="Times New Roman" w:cs="Times New Roman"/>
          <w:sz w:val="24"/>
          <w:szCs w:val="24"/>
          <w:lang w:val="uk-UA"/>
        </w:rPr>
      </w:pPr>
      <w:r w:rsidRPr="00711732">
        <w:rPr>
          <w:rFonts w:ascii="Times New Roman" w:hAnsi="Times New Roman" w:cs="Times New Roman"/>
          <w:sz w:val="24"/>
          <w:szCs w:val="24"/>
          <w:lang w:val="uk-UA"/>
        </w:rPr>
        <w:t>42. Поясніть критику аргументів.</w:t>
      </w:r>
    </w:p>
    <w:sectPr w:rsidR="00670A18" w:rsidRPr="007117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70CF" w14:textId="77777777" w:rsidR="009A5FD1" w:rsidRDefault="009A5FD1" w:rsidP="0080657B">
      <w:pPr>
        <w:spacing w:after="0" w:line="240" w:lineRule="auto"/>
      </w:pPr>
      <w:r>
        <w:separator/>
      </w:r>
    </w:p>
  </w:endnote>
  <w:endnote w:type="continuationSeparator" w:id="0">
    <w:p w14:paraId="7930ACDA" w14:textId="77777777" w:rsidR="009A5FD1" w:rsidRDefault="009A5FD1" w:rsidP="0080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B7EE" w14:textId="77777777" w:rsidR="009A5FD1" w:rsidRDefault="009A5FD1" w:rsidP="0080657B">
      <w:pPr>
        <w:spacing w:after="0" w:line="240" w:lineRule="auto"/>
      </w:pPr>
      <w:r>
        <w:separator/>
      </w:r>
    </w:p>
  </w:footnote>
  <w:footnote w:type="continuationSeparator" w:id="0">
    <w:p w14:paraId="70E5C583" w14:textId="77777777" w:rsidR="009A5FD1" w:rsidRDefault="009A5FD1" w:rsidP="00806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B6C"/>
    <w:multiLevelType w:val="multilevel"/>
    <w:tmpl w:val="1C9259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199116B6"/>
    <w:multiLevelType w:val="hybridMultilevel"/>
    <w:tmpl w:val="1F184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063367"/>
    <w:multiLevelType w:val="hybridMultilevel"/>
    <w:tmpl w:val="5F2EC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A3352CA"/>
    <w:multiLevelType w:val="multilevel"/>
    <w:tmpl w:val="925C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lang w:val="uk-UA" w:eastAsia="en-US" w:bidi="ar-SA"/>
      </w:rPr>
    </w:lvl>
    <w:lvl w:ilvl="2" w:tplc="7BD04752">
      <w:numFmt w:val="bullet"/>
      <w:lvlText w:val="•"/>
      <w:lvlJc w:val="left"/>
      <w:pPr>
        <w:ind w:left="1403" w:hanging="312"/>
      </w:pPr>
      <w:rPr>
        <w:lang w:val="uk-UA" w:eastAsia="en-US" w:bidi="ar-SA"/>
      </w:rPr>
    </w:lvl>
    <w:lvl w:ilvl="3" w:tplc="642A03DA">
      <w:numFmt w:val="bullet"/>
      <w:lvlText w:val="•"/>
      <w:lvlJc w:val="left"/>
      <w:pPr>
        <w:ind w:left="2054" w:hanging="312"/>
      </w:pPr>
      <w:rPr>
        <w:lang w:val="uk-UA" w:eastAsia="en-US" w:bidi="ar-SA"/>
      </w:rPr>
    </w:lvl>
    <w:lvl w:ilvl="4" w:tplc="2FB2101E">
      <w:numFmt w:val="bullet"/>
      <w:lvlText w:val="•"/>
      <w:lvlJc w:val="left"/>
      <w:pPr>
        <w:ind w:left="2706" w:hanging="312"/>
      </w:pPr>
      <w:rPr>
        <w:lang w:val="uk-UA" w:eastAsia="en-US" w:bidi="ar-SA"/>
      </w:rPr>
    </w:lvl>
    <w:lvl w:ilvl="5" w:tplc="AA60B764">
      <w:numFmt w:val="bullet"/>
      <w:lvlText w:val="•"/>
      <w:lvlJc w:val="left"/>
      <w:pPr>
        <w:ind w:left="3358" w:hanging="312"/>
      </w:pPr>
      <w:rPr>
        <w:lang w:val="uk-UA" w:eastAsia="en-US" w:bidi="ar-SA"/>
      </w:rPr>
    </w:lvl>
    <w:lvl w:ilvl="6" w:tplc="0D1EA0C2">
      <w:numFmt w:val="bullet"/>
      <w:lvlText w:val="•"/>
      <w:lvlJc w:val="left"/>
      <w:pPr>
        <w:ind w:left="4009" w:hanging="312"/>
      </w:pPr>
      <w:rPr>
        <w:lang w:val="uk-UA" w:eastAsia="en-US" w:bidi="ar-SA"/>
      </w:rPr>
    </w:lvl>
    <w:lvl w:ilvl="7" w:tplc="BD5E74E4">
      <w:numFmt w:val="bullet"/>
      <w:lvlText w:val="•"/>
      <w:lvlJc w:val="left"/>
      <w:pPr>
        <w:ind w:left="4661" w:hanging="312"/>
      </w:pPr>
      <w:rPr>
        <w:lang w:val="uk-UA" w:eastAsia="en-US" w:bidi="ar-SA"/>
      </w:rPr>
    </w:lvl>
    <w:lvl w:ilvl="8" w:tplc="C9264E14">
      <w:numFmt w:val="bullet"/>
      <w:lvlText w:val="•"/>
      <w:lvlJc w:val="left"/>
      <w:pPr>
        <w:ind w:left="5312" w:hanging="312"/>
      </w:pPr>
      <w:rPr>
        <w:lang w:val="uk-UA" w:eastAsia="en-US" w:bidi="ar-SA"/>
      </w:rPr>
    </w:lvl>
  </w:abstractNum>
  <w:abstractNum w:abstractNumId="6"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673186521">
    <w:abstractNumId w:val="1"/>
  </w:num>
  <w:num w:numId="2" w16cid:durableId="564872290">
    <w:abstractNumId w:val="1"/>
  </w:num>
  <w:num w:numId="3" w16cid:durableId="1918662452">
    <w:abstractNumId w:val="6"/>
  </w:num>
  <w:num w:numId="4" w16cid:durableId="1863207916">
    <w:abstractNumId w:val="6"/>
  </w:num>
  <w:num w:numId="5" w16cid:durableId="20205914">
    <w:abstractNumId w:val="5"/>
  </w:num>
  <w:num w:numId="6" w16cid:durableId="542644087">
    <w:abstractNumId w:val="5"/>
  </w:num>
  <w:num w:numId="7" w16cid:durableId="154809507">
    <w:abstractNumId w:val="4"/>
  </w:num>
  <w:num w:numId="8" w16cid:durableId="1093547069">
    <w:abstractNumId w:val="3"/>
  </w:num>
  <w:num w:numId="9" w16cid:durableId="21788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375555">
    <w:abstractNumId w:val="0"/>
  </w:num>
  <w:num w:numId="11" w16cid:durableId="1382829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30"/>
    <w:rsid w:val="00001281"/>
    <w:rsid w:val="000B0D62"/>
    <w:rsid w:val="000B29CE"/>
    <w:rsid w:val="0011641D"/>
    <w:rsid w:val="00117562"/>
    <w:rsid w:val="001265BC"/>
    <w:rsid w:val="00164910"/>
    <w:rsid w:val="001744C4"/>
    <w:rsid w:val="001940DE"/>
    <w:rsid w:val="001B200A"/>
    <w:rsid w:val="0022684B"/>
    <w:rsid w:val="00280DB2"/>
    <w:rsid w:val="002E0ADA"/>
    <w:rsid w:val="00301F30"/>
    <w:rsid w:val="00303073"/>
    <w:rsid w:val="003749A6"/>
    <w:rsid w:val="003B48D1"/>
    <w:rsid w:val="00437BCA"/>
    <w:rsid w:val="004D633C"/>
    <w:rsid w:val="004E3505"/>
    <w:rsid w:val="004E78D3"/>
    <w:rsid w:val="004F3AEB"/>
    <w:rsid w:val="004F4885"/>
    <w:rsid w:val="00503B77"/>
    <w:rsid w:val="00520EA7"/>
    <w:rsid w:val="005374C2"/>
    <w:rsid w:val="0058527D"/>
    <w:rsid w:val="005E2575"/>
    <w:rsid w:val="005F2DFC"/>
    <w:rsid w:val="00614FB7"/>
    <w:rsid w:val="00624A2C"/>
    <w:rsid w:val="00652A8B"/>
    <w:rsid w:val="00656A87"/>
    <w:rsid w:val="00670A18"/>
    <w:rsid w:val="006A7D25"/>
    <w:rsid w:val="006C1190"/>
    <w:rsid w:val="00711732"/>
    <w:rsid w:val="007376CE"/>
    <w:rsid w:val="00784014"/>
    <w:rsid w:val="0080657B"/>
    <w:rsid w:val="00876FF4"/>
    <w:rsid w:val="00882670"/>
    <w:rsid w:val="0089159D"/>
    <w:rsid w:val="008C14AC"/>
    <w:rsid w:val="008C79FA"/>
    <w:rsid w:val="008D5F2F"/>
    <w:rsid w:val="0092501D"/>
    <w:rsid w:val="00996BB3"/>
    <w:rsid w:val="009A5FD1"/>
    <w:rsid w:val="009B2BBD"/>
    <w:rsid w:val="009F11C3"/>
    <w:rsid w:val="00A06FBF"/>
    <w:rsid w:val="00A95778"/>
    <w:rsid w:val="00B247E5"/>
    <w:rsid w:val="00B403F7"/>
    <w:rsid w:val="00B537BE"/>
    <w:rsid w:val="00BA49AA"/>
    <w:rsid w:val="00BE6B76"/>
    <w:rsid w:val="00C06153"/>
    <w:rsid w:val="00C32C10"/>
    <w:rsid w:val="00C52A0C"/>
    <w:rsid w:val="00C67025"/>
    <w:rsid w:val="00C7066A"/>
    <w:rsid w:val="00C868B8"/>
    <w:rsid w:val="00D15FFF"/>
    <w:rsid w:val="00D27B54"/>
    <w:rsid w:val="00D477F3"/>
    <w:rsid w:val="00D718F5"/>
    <w:rsid w:val="00D83C4F"/>
    <w:rsid w:val="00DB13C3"/>
    <w:rsid w:val="00DD45F1"/>
    <w:rsid w:val="00DD66AC"/>
    <w:rsid w:val="00E26B06"/>
    <w:rsid w:val="00E4364E"/>
    <w:rsid w:val="00E64450"/>
    <w:rsid w:val="00E814D3"/>
    <w:rsid w:val="00E85CA1"/>
    <w:rsid w:val="00E914BA"/>
    <w:rsid w:val="00F04921"/>
    <w:rsid w:val="00F16EA5"/>
    <w:rsid w:val="00FA2CA4"/>
    <w:rsid w:val="00FA705A"/>
    <w:rsid w:val="00FB665E"/>
    <w:rsid w:val="00FC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E84B"/>
  <w15:docId w15:val="{6253C286-6F48-4E4A-910E-044B9EDD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F30"/>
    <w:rPr>
      <w:rFonts w:eastAsiaTheme="minorEastAsia"/>
      <w:lang w:eastAsia="ru-RU"/>
    </w:rPr>
  </w:style>
  <w:style w:type="paragraph" w:styleId="1">
    <w:name w:val="heading 1"/>
    <w:basedOn w:val="a"/>
    <w:next w:val="a"/>
    <w:link w:val="10"/>
    <w:uiPriority w:val="9"/>
    <w:qFormat/>
    <w:rsid w:val="00F04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301F30"/>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301F30"/>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301F30"/>
    <w:rPr>
      <w:rFonts w:ascii="Calibri" w:eastAsia="Times New Roman" w:hAnsi="Calibri" w:cs="Times New Roman"/>
      <w:b/>
      <w:bCs/>
      <w:i/>
      <w:iCs/>
      <w:sz w:val="26"/>
      <w:szCs w:val="26"/>
      <w:lang w:val="uk-UA"/>
    </w:rPr>
  </w:style>
  <w:style w:type="character" w:customStyle="1" w:styleId="90">
    <w:name w:val="Заголовок 9 Знак"/>
    <w:basedOn w:val="a0"/>
    <w:link w:val="9"/>
    <w:uiPriority w:val="9"/>
    <w:semiHidden/>
    <w:rsid w:val="00301F30"/>
    <w:rPr>
      <w:rFonts w:asciiTheme="majorHAnsi" w:eastAsiaTheme="majorEastAsia" w:hAnsiTheme="majorHAnsi" w:cstheme="majorBidi"/>
      <w:i/>
      <w:iCs/>
      <w:color w:val="272727" w:themeColor="text1" w:themeTint="D8"/>
      <w:sz w:val="21"/>
      <w:szCs w:val="21"/>
      <w:lang w:eastAsia="ru-RU"/>
    </w:rPr>
  </w:style>
  <w:style w:type="character" w:styleId="a3">
    <w:name w:val="Hyperlink"/>
    <w:basedOn w:val="a0"/>
    <w:uiPriority w:val="99"/>
    <w:unhideWhenUsed/>
    <w:rsid w:val="00301F30"/>
    <w:rPr>
      <w:color w:val="0000FF"/>
      <w:u w:val="single"/>
    </w:rPr>
  </w:style>
  <w:style w:type="character" w:styleId="a4">
    <w:name w:val="FollowedHyperlink"/>
    <w:basedOn w:val="a0"/>
    <w:uiPriority w:val="99"/>
    <w:semiHidden/>
    <w:unhideWhenUsed/>
    <w:rsid w:val="00301F30"/>
    <w:rPr>
      <w:color w:val="800080" w:themeColor="followedHyperlink"/>
      <w:u w:val="single"/>
    </w:rPr>
  </w:style>
  <w:style w:type="paragraph" w:styleId="a5">
    <w:name w:val="Normal (Web)"/>
    <w:basedOn w:val="a"/>
    <w:uiPriority w:val="99"/>
    <w:semiHidden/>
    <w:unhideWhenUsed/>
    <w:rsid w:val="00301F3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next w:val="a"/>
    <w:link w:val="a7"/>
    <w:uiPriority w:val="99"/>
    <w:semiHidden/>
    <w:unhideWhenUsed/>
    <w:rsid w:val="00301F30"/>
    <w:pPr>
      <w:autoSpaceDE w:val="0"/>
      <w:autoSpaceDN w:val="0"/>
      <w:adjustRightInd w:val="0"/>
      <w:spacing w:after="0" w:line="240" w:lineRule="auto"/>
    </w:pPr>
    <w:rPr>
      <w:rFonts w:ascii="Times New Roman" w:hAnsi="Times New Roman" w:cs="Times New Roman"/>
      <w:sz w:val="24"/>
      <w:szCs w:val="24"/>
    </w:rPr>
  </w:style>
  <w:style w:type="character" w:customStyle="1" w:styleId="a7">
    <w:name w:val="Текст виноски Знак"/>
    <w:basedOn w:val="a0"/>
    <w:link w:val="a6"/>
    <w:uiPriority w:val="99"/>
    <w:semiHidden/>
    <w:rsid w:val="00301F30"/>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301F30"/>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9">
    <w:name w:val="Верхній колонтитул Знак"/>
    <w:basedOn w:val="a0"/>
    <w:link w:val="a8"/>
    <w:uiPriority w:val="99"/>
    <w:rsid w:val="00301F30"/>
    <w:rPr>
      <w:rFonts w:ascii="Times New Roman" w:eastAsia="Times New Roman" w:hAnsi="Times New Roman" w:cs="Times New Roman"/>
      <w:lang w:val="uk-UA"/>
    </w:rPr>
  </w:style>
  <w:style w:type="paragraph" w:styleId="aa">
    <w:name w:val="footer"/>
    <w:basedOn w:val="a"/>
    <w:link w:val="ab"/>
    <w:uiPriority w:val="99"/>
    <w:unhideWhenUsed/>
    <w:rsid w:val="00301F30"/>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b">
    <w:name w:val="Нижній колонтитул Знак"/>
    <w:basedOn w:val="a0"/>
    <w:link w:val="aa"/>
    <w:uiPriority w:val="99"/>
    <w:rsid w:val="00301F30"/>
    <w:rPr>
      <w:rFonts w:ascii="Times New Roman" w:eastAsia="Times New Roman" w:hAnsi="Times New Roman" w:cs="Times New Roman"/>
      <w:lang w:val="uk-UA"/>
    </w:rPr>
  </w:style>
  <w:style w:type="paragraph" w:styleId="ac">
    <w:name w:val="Title"/>
    <w:basedOn w:val="a"/>
    <w:link w:val="ad"/>
    <w:uiPriority w:val="1"/>
    <w:qFormat/>
    <w:rsid w:val="00301F30"/>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d">
    <w:name w:val="Назва Знак"/>
    <w:basedOn w:val="a0"/>
    <w:link w:val="ac"/>
    <w:uiPriority w:val="1"/>
    <w:rsid w:val="00301F30"/>
    <w:rPr>
      <w:rFonts w:ascii="Times New Roman" w:eastAsia="Times New Roman" w:hAnsi="Times New Roman" w:cs="Times New Roman"/>
      <w:b/>
      <w:bCs/>
      <w:sz w:val="40"/>
      <w:szCs w:val="40"/>
      <w:lang w:val="uk-UA"/>
    </w:rPr>
  </w:style>
  <w:style w:type="paragraph" w:styleId="ae">
    <w:name w:val="Body Text"/>
    <w:basedOn w:val="a"/>
    <w:link w:val="af"/>
    <w:uiPriority w:val="1"/>
    <w:unhideWhenUsed/>
    <w:qFormat/>
    <w:rsid w:val="00301F30"/>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f">
    <w:name w:val="Основний текст Знак"/>
    <w:basedOn w:val="a0"/>
    <w:link w:val="ae"/>
    <w:uiPriority w:val="1"/>
    <w:rsid w:val="00301F30"/>
    <w:rPr>
      <w:rFonts w:ascii="Times New Roman" w:eastAsia="Times New Roman" w:hAnsi="Times New Roman" w:cs="Times New Roman"/>
      <w:sz w:val="32"/>
      <w:szCs w:val="32"/>
      <w:lang w:val="uk-UA"/>
    </w:rPr>
  </w:style>
  <w:style w:type="paragraph" w:styleId="3">
    <w:name w:val="Body Text 3"/>
    <w:basedOn w:val="a"/>
    <w:link w:val="30"/>
    <w:uiPriority w:val="99"/>
    <w:semiHidden/>
    <w:unhideWhenUsed/>
    <w:rsid w:val="00301F30"/>
    <w:pPr>
      <w:spacing w:after="120"/>
    </w:pPr>
    <w:rPr>
      <w:sz w:val="16"/>
      <w:szCs w:val="16"/>
    </w:rPr>
  </w:style>
  <w:style w:type="character" w:customStyle="1" w:styleId="30">
    <w:name w:val="Основний текст 3 Знак"/>
    <w:basedOn w:val="a0"/>
    <w:link w:val="3"/>
    <w:uiPriority w:val="99"/>
    <w:semiHidden/>
    <w:rsid w:val="00301F30"/>
    <w:rPr>
      <w:rFonts w:eastAsiaTheme="minorEastAsia"/>
      <w:sz w:val="16"/>
      <w:szCs w:val="16"/>
      <w:lang w:eastAsia="ru-RU"/>
    </w:rPr>
  </w:style>
  <w:style w:type="paragraph" w:styleId="2">
    <w:name w:val="Body Text Indent 2"/>
    <w:basedOn w:val="a"/>
    <w:link w:val="20"/>
    <w:uiPriority w:val="99"/>
    <w:semiHidden/>
    <w:unhideWhenUsed/>
    <w:rsid w:val="00301F30"/>
    <w:pPr>
      <w:spacing w:after="120" w:line="480" w:lineRule="auto"/>
      <w:ind w:left="283"/>
    </w:pPr>
    <w:rPr>
      <w:rFonts w:ascii="Calibri" w:eastAsia="Times New Roman" w:hAnsi="Calibri" w:cs="Calibri"/>
      <w:sz w:val="20"/>
      <w:szCs w:val="20"/>
      <w:lang w:val="uk-UA" w:eastAsia="en-US"/>
    </w:rPr>
  </w:style>
  <w:style w:type="character" w:customStyle="1" w:styleId="20">
    <w:name w:val="Основний текст з відступом 2 Знак"/>
    <w:basedOn w:val="a0"/>
    <w:link w:val="2"/>
    <w:uiPriority w:val="99"/>
    <w:semiHidden/>
    <w:rsid w:val="00301F30"/>
    <w:rPr>
      <w:rFonts w:ascii="Calibri" w:eastAsia="Times New Roman" w:hAnsi="Calibri" w:cs="Calibri"/>
      <w:sz w:val="20"/>
      <w:szCs w:val="20"/>
      <w:lang w:val="uk-UA"/>
    </w:rPr>
  </w:style>
  <w:style w:type="paragraph" w:styleId="af0">
    <w:name w:val="Balloon Text"/>
    <w:basedOn w:val="a"/>
    <w:link w:val="af1"/>
    <w:uiPriority w:val="99"/>
    <w:semiHidden/>
    <w:unhideWhenUsed/>
    <w:rsid w:val="00301F30"/>
    <w:pPr>
      <w:widowControl w:val="0"/>
      <w:autoSpaceDE w:val="0"/>
      <w:autoSpaceDN w:val="0"/>
      <w:spacing w:after="0" w:line="240" w:lineRule="auto"/>
    </w:pPr>
    <w:rPr>
      <w:rFonts w:ascii="Tahoma" w:eastAsia="Times New Roman" w:hAnsi="Tahoma" w:cs="Tahoma"/>
      <w:sz w:val="16"/>
      <w:szCs w:val="16"/>
      <w:lang w:val="uk-UA" w:eastAsia="en-US"/>
    </w:rPr>
  </w:style>
  <w:style w:type="character" w:customStyle="1" w:styleId="af1">
    <w:name w:val="Текст у виносці Знак"/>
    <w:basedOn w:val="a0"/>
    <w:link w:val="af0"/>
    <w:uiPriority w:val="99"/>
    <w:semiHidden/>
    <w:rsid w:val="00301F30"/>
    <w:rPr>
      <w:rFonts w:ascii="Tahoma" w:eastAsia="Times New Roman" w:hAnsi="Tahoma" w:cs="Tahoma"/>
      <w:sz w:val="16"/>
      <w:szCs w:val="16"/>
      <w:lang w:val="uk-UA"/>
    </w:rPr>
  </w:style>
  <w:style w:type="paragraph" w:styleId="af2">
    <w:name w:val="List Paragraph"/>
    <w:basedOn w:val="a"/>
    <w:uiPriority w:val="1"/>
    <w:qFormat/>
    <w:rsid w:val="00301F30"/>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semiHidden/>
    <w:qFormat/>
    <w:rsid w:val="00301F30"/>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semiHidden/>
    <w:qFormat/>
    <w:rsid w:val="00301F30"/>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semiHidden/>
    <w:qFormat/>
    <w:rsid w:val="00301F30"/>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semiHidden/>
    <w:qFormat/>
    <w:rsid w:val="00301F30"/>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semiHidden/>
    <w:qFormat/>
    <w:rsid w:val="00301F30"/>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semiHidden/>
    <w:qFormat/>
    <w:rsid w:val="00301F30"/>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semiHidden/>
    <w:qFormat/>
    <w:rsid w:val="00301F30"/>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semiHidden/>
    <w:qFormat/>
    <w:rsid w:val="00301F30"/>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uiPriority w:val="99"/>
    <w:semiHidden/>
    <w:rsid w:val="00301F3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msonormal0">
    <w:name w:val="msonormal"/>
    <w:basedOn w:val="a"/>
    <w:uiPriority w:val="99"/>
    <w:semiHidden/>
    <w:rsid w:val="00301F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uiPriority w:val="99"/>
    <w:semiHidden/>
    <w:rsid w:val="00301F30"/>
    <w:pPr>
      <w:spacing w:after="0"/>
    </w:pPr>
    <w:rPr>
      <w:rFonts w:ascii="Arial" w:eastAsia="Times New Roman" w:hAnsi="Arial" w:cs="Arial"/>
      <w:lang w:eastAsia="ru-RU"/>
    </w:rPr>
  </w:style>
  <w:style w:type="paragraph" w:customStyle="1" w:styleId="22">
    <w:name w:val="Обычный2"/>
    <w:uiPriority w:val="99"/>
    <w:semiHidden/>
    <w:rsid w:val="00301F30"/>
    <w:pPr>
      <w:spacing w:after="0"/>
    </w:pPr>
    <w:rPr>
      <w:rFonts w:ascii="Arial" w:eastAsia="Times New Roman" w:hAnsi="Arial" w:cs="Arial"/>
      <w:lang w:eastAsia="ru-RU"/>
    </w:rPr>
  </w:style>
  <w:style w:type="paragraph" w:customStyle="1" w:styleId="FR1">
    <w:name w:val="FR1"/>
    <w:uiPriority w:val="99"/>
    <w:semiHidden/>
    <w:rsid w:val="00301F30"/>
    <w:pPr>
      <w:widowControl w:val="0"/>
      <w:autoSpaceDE w:val="0"/>
      <w:autoSpaceDN w:val="0"/>
      <w:spacing w:after="0"/>
      <w:ind w:firstLine="360"/>
      <w:jc w:val="both"/>
    </w:pPr>
    <w:rPr>
      <w:rFonts w:ascii="Arial" w:eastAsia="Times New Roman" w:hAnsi="Arial" w:cs="Arial"/>
      <w:i/>
      <w:iCs/>
      <w:sz w:val="20"/>
      <w:szCs w:val="20"/>
      <w:lang w:val="uk-UA" w:eastAsia="ru-RU"/>
    </w:rPr>
  </w:style>
  <w:style w:type="paragraph" w:customStyle="1" w:styleId="13">
    <w:name w:val="Абзац списка1"/>
    <w:basedOn w:val="a"/>
    <w:uiPriority w:val="99"/>
    <w:semiHidden/>
    <w:qFormat/>
    <w:rsid w:val="00301F30"/>
    <w:pPr>
      <w:ind w:left="720"/>
    </w:pPr>
    <w:rPr>
      <w:rFonts w:ascii="Calibri" w:eastAsia="Calibri" w:hAnsi="Calibri" w:cs="Times New Roman"/>
      <w:lang w:val="uk-UA" w:eastAsia="en-US"/>
    </w:rPr>
  </w:style>
  <w:style w:type="character" w:customStyle="1" w:styleId="af3">
    <w:name w:val="Подпись к таблице_"/>
    <w:link w:val="14"/>
    <w:uiPriority w:val="99"/>
    <w:semiHidden/>
    <w:locked/>
    <w:rsid w:val="00301F30"/>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semiHidden/>
    <w:rsid w:val="00301F30"/>
    <w:pPr>
      <w:widowControl w:val="0"/>
      <w:shd w:val="clear" w:color="auto" w:fill="FFFFFF"/>
      <w:spacing w:after="0" w:line="240" w:lineRule="atLeast"/>
    </w:pPr>
    <w:rPr>
      <w:rFonts w:ascii="Times New Roman" w:eastAsiaTheme="minorHAnsi" w:hAnsi="Times New Roman" w:cs="Times New Roman"/>
      <w:sz w:val="26"/>
      <w:szCs w:val="26"/>
      <w:lang w:eastAsia="en-US"/>
    </w:rPr>
  </w:style>
  <w:style w:type="character" w:customStyle="1" w:styleId="52">
    <w:name w:val="Основной текст (5)_"/>
    <w:basedOn w:val="a0"/>
    <w:link w:val="53"/>
    <w:semiHidden/>
    <w:locked/>
    <w:rsid w:val="00301F30"/>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semiHidden/>
    <w:rsid w:val="00301F30"/>
    <w:pPr>
      <w:widowControl w:val="0"/>
      <w:shd w:val="clear" w:color="auto" w:fill="FFFFFF"/>
      <w:spacing w:after="1200" w:line="413" w:lineRule="exact"/>
      <w:jc w:val="both"/>
    </w:pPr>
    <w:rPr>
      <w:rFonts w:ascii="Times New Roman" w:eastAsia="Times New Roman" w:hAnsi="Times New Roman" w:cs="Times New Roman"/>
      <w:lang w:eastAsia="en-US" w:bidi="ru-RU"/>
    </w:rPr>
  </w:style>
  <w:style w:type="paragraph" w:customStyle="1" w:styleId="Textbody">
    <w:name w:val="Text body"/>
    <w:basedOn w:val="a"/>
    <w:uiPriority w:val="99"/>
    <w:semiHidden/>
    <w:rsid w:val="00301F30"/>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15">
    <w:name w:val="Нижний колонтитул Знак1"/>
    <w:basedOn w:val="a0"/>
    <w:uiPriority w:val="99"/>
    <w:semiHidden/>
    <w:rsid w:val="00301F30"/>
  </w:style>
  <w:style w:type="character" w:customStyle="1" w:styleId="16">
    <w:name w:val="Текст выноски Знак1"/>
    <w:basedOn w:val="a0"/>
    <w:uiPriority w:val="99"/>
    <w:semiHidden/>
    <w:rsid w:val="00301F30"/>
    <w:rPr>
      <w:rFonts w:ascii="Tahoma" w:hAnsi="Tahoma" w:cs="Tahoma" w:hint="default"/>
      <w:sz w:val="16"/>
      <w:szCs w:val="16"/>
    </w:rPr>
  </w:style>
  <w:style w:type="character" w:customStyle="1" w:styleId="100">
    <w:name w:val="Основной текст + 10"/>
    <w:aliases w:val="5 pt1,Интервал 0 pt1"/>
    <w:uiPriority w:val="99"/>
    <w:rsid w:val="00301F30"/>
    <w:rPr>
      <w:rFonts w:ascii="Times New Roman" w:hAnsi="Times New Roman" w:cs="Times New Roman" w:hint="default"/>
      <w:strike w:val="0"/>
      <w:dstrike w:val="0"/>
      <w:spacing w:val="3"/>
      <w:sz w:val="21"/>
      <w:szCs w:val="21"/>
      <w:u w:val="none"/>
      <w:effect w:val="none"/>
      <w:shd w:val="clear" w:color="auto" w:fill="FFFFFF"/>
    </w:rPr>
  </w:style>
  <w:style w:type="character" w:customStyle="1" w:styleId="af4">
    <w:name w:val="Основной текст + Курсив"/>
    <w:rsid w:val="00301F30"/>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uk-UA" w:eastAsia="uk-UA" w:bidi="uk-UA"/>
    </w:rPr>
  </w:style>
  <w:style w:type="character" w:customStyle="1" w:styleId="91">
    <w:name w:val="Заголовок №9"/>
    <w:rsid w:val="00301F3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FontStyle144">
    <w:name w:val="Font Style144"/>
    <w:uiPriority w:val="99"/>
    <w:rsid w:val="00301F30"/>
    <w:rPr>
      <w:rFonts w:ascii="Trebuchet MS" w:hAnsi="Trebuchet MS" w:cs="Trebuchet MS" w:hint="default"/>
      <w:sz w:val="26"/>
      <w:szCs w:val="26"/>
    </w:rPr>
  </w:style>
  <w:style w:type="table" w:styleId="af5">
    <w:name w:val="Table Grid"/>
    <w:basedOn w:val="a1"/>
    <w:uiPriority w:val="59"/>
    <w:rsid w:val="00301F3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301F3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6">
    <w:name w:val="Strong"/>
    <w:basedOn w:val="a0"/>
    <w:uiPriority w:val="22"/>
    <w:qFormat/>
    <w:rsid w:val="00301F30"/>
    <w:rPr>
      <w:b/>
      <w:bCs/>
    </w:rPr>
  </w:style>
  <w:style w:type="paragraph" w:customStyle="1" w:styleId="Body1">
    <w:name w:val="Body 1"/>
    <w:rsid w:val="00F16EA5"/>
    <w:pPr>
      <w:spacing w:after="0" w:line="240" w:lineRule="auto"/>
      <w:outlineLvl w:val="0"/>
    </w:pPr>
    <w:rPr>
      <w:rFonts w:ascii="Times New Roman" w:eastAsia="Times New Roman" w:hAnsi="Times New Roman" w:cs="Times New Roman"/>
      <w:color w:val="000000"/>
      <w:sz w:val="24"/>
      <w:szCs w:val="20"/>
      <w:u w:color="000000"/>
      <w:lang w:val="cs-CZ"/>
    </w:rPr>
  </w:style>
  <w:style w:type="character" w:customStyle="1" w:styleId="10">
    <w:name w:val="Заголовок 1 Знак"/>
    <w:basedOn w:val="a0"/>
    <w:link w:val="1"/>
    <w:uiPriority w:val="9"/>
    <w:rsid w:val="00F04921"/>
    <w:rPr>
      <w:rFonts w:asciiTheme="majorHAnsi" w:eastAsiaTheme="majorEastAsia" w:hAnsiTheme="majorHAnsi" w:cstheme="majorBidi"/>
      <w:b/>
      <w:bCs/>
      <w:color w:val="365F91" w:themeColor="accent1" w:themeShade="BF"/>
      <w:sz w:val="28"/>
      <w:szCs w:val="28"/>
      <w:lang w:eastAsia="ru-RU"/>
    </w:rPr>
  </w:style>
  <w:style w:type="paragraph" w:styleId="af7">
    <w:name w:val="No Spacing"/>
    <w:uiPriority w:val="1"/>
    <w:qFormat/>
    <w:rsid w:val="00F049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483">
      <w:bodyDiv w:val="1"/>
      <w:marLeft w:val="0"/>
      <w:marRight w:val="0"/>
      <w:marTop w:val="0"/>
      <w:marBottom w:val="0"/>
      <w:divBdr>
        <w:top w:val="none" w:sz="0" w:space="0" w:color="auto"/>
        <w:left w:val="none" w:sz="0" w:space="0" w:color="auto"/>
        <w:bottom w:val="none" w:sz="0" w:space="0" w:color="auto"/>
        <w:right w:val="none" w:sz="0" w:space="0" w:color="auto"/>
      </w:divBdr>
    </w:div>
    <w:div w:id="92556967">
      <w:bodyDiv w:val="1"/>
      <w:marLeft w:val="0"/>
      <w:marRight w:val="0"/>
      <w:marTop w:val="0"/>
      <w:marBottom w:val="0"/>
      <w:divBdr>
        <w:top w:val="none" w:sz="0" w:space="0" w:color="auto"/>
        <w:left w:val="none" w:sz="0" w:space="0" w:color="auto"/>
        <w:bottom w:val="none" w:sz="0" w:space="0" w:color="auto"/>
        <w:right w:val="none" w:sz="0" w:space="0" w:color="auto"/>
      </w:divBdr>
    </w:div>
    <w:div w:id="365912229">
      <w:bodyDiv w:val="1"/>
      <w:marLeft w:val="0"/>
      <w:marRight w:val="0"/>
      <w:marTop w:val="0"/>
      <w:marBottom w:val="0"/>
      <w:divBdr>
        <w:top w:val="none" w:sz="0" w:space="0" w:color="auto"/>
        <w:left w:val="none" w:sz="0" w:space="0" w:color="auto"/>
        <w:bottom w:val="none" w:sz="0" w:space="0" w:color="auto"/>
        <w:right w:val="none" w:sz="0" w:space="0" w:color="auto"/>
      </w:divBdr>
    </w:div>
    <w:div w:id="505676156">
      <w:bodyDiv w:val="1"/>
      <w:marLeft w:val="0"/>
      <w:marRight w:val="0"/>
      <w:marTop w:val="0"/>
      <w:marBottom w:val="0"/>
      <w:divBdr>
        <w:top w:val="none" w:sz="0" w:space="0" w:color="auto"/>
        <w:left w:val="none" w:sz="0" w:space="0" w:color="auto"/>
        <w:bottom w:val="none" w:sz="0" w:space="0" w:color="auto"/>
        <w:right w:val="none" w:sz="0" w:space="0" w:color="auto"/>
      </w:divBdr>
    </w:div>
    <w:div w:id="534469848">
      <w:bodyDiv w:val="1"/>
      <w:marLeft w:val="0"/>
      <w:marRight w:val="0"/>
      <w:marTop w:val="0"/>
      <w:marBottom w:val="0"/>
      <w:divBdr>
        <w:top w:val="none" w:sz="0" w:space="0" w:color="auto"/>
        <w:left w:val="none" w:sz="0" w:space="0" w:color="auto"/>
        <w:bottom w:val="none" w:sz="0" w:space="0" w:color="auto"/>
        <w:right w:val="none" w:sz="0" w:space="0" w:color="auto"/>
      </w:divBdr>
    </w:div>
    <w:div w:id="594823717">
      <w:bodyDiv w:val="1"/>
      <w:marLeft w:val="0"/>
      <w:marRight w:val="0"/>
      <w:marTop w:val="0"/>
      <w:marBottom w:val="0"/>
      <w:divBdr>
        <w:top w:val="none" w:sz="0" w:space="0" w:color="auto"/>
        <w:left w:val="none" w:sz="0" w:space="0" w:color="auto"/>
        <w:bottom w:val="none" w:sz="0" w:space="0" w:color="auto"/>
        <w:right w:val="none" w:sz="0" w:space="0" w:color="auto"/>
      </w:divBdr>
    </w:div>
    <w:div w:id="641542659">
      <w:bodyDiv w:val="1"/>
      <w:marLeft w:val="0"/>
      <w:marRight w:val="0"/>
      <w:marTop w:val="0"/>
      <w:marBottom w:val="0"/>
      <w:divBdr>
        <w:top w:val="none" w:sz="0" w:space="0" w:color="auto"/>
        <w:left w:val="none" w:sz="0" w:space="0" w:color="auto"/>
        <w:bottom w:val="none" w:sz="0" w:space="0" w:color="auto"/>
        <w:right w:val="none" w:sz="0" w:space="0" w:color="auto"/>
      </w:divBdr>
    </w:div>
    <w:div w:id="750589667">
      <w:bodyDiv w:val="1"/>
      <w:marLeft w:val="0"/>
      <w:marRight w:val="0"/>
      <w:marTop w:val="0"/>
      <w:marBottom w:val="0"/>
      <w:divBdr>
        <w:top w:val="none" w:sz="0" w:space="0" w:color="auto"/>
        <w:left w:val="none" w:sz="0" w:space="0" w:color="auto"/>
        <w:bottom w:val="none" w:sz="0" w:space="0" w:color="auto"/>
        <w:right w:val="none" w:sz="0" w:space="0" w:color="auto"/>
      </w:divBdr>
    </w:div>
    <w:div w:id="874659695">
      <w:bodyDiv w:val="1"/>
      <w:marLeft w:val="0"/>
      <w:marRight w:val="0"/>
      <w:marTop w:val="0"/>
      <w:marBottom w:val="0"/>
      <w:divBdr>
        <w:top w:val="none" w:sz="0" w:space="0" w:color="auto"/>
        <w:left w:val="none" w:sz="0" w:space="0" w:color="auto"/>
        <w:bottom w:val="none" w:sz="0" w:space="0" w:color="auto"/>
        <w:right w:val="none" w:sz="0" w:space="0" w:color="auto"/>
      </w:divBdr>
    </w:div>
    <w:div w:id="1128739193">
      <w:bodyDiv w:val="1"/>
      <w:marLeft w:val="0"/>
      <w:marRight w:val="0"/>
      <w:marTop w:val="0"/>
      <w:marBottom w:val="0"/>
      <w:divBdr>
        <w:top w:val="none" w:sz="0" w:space="0" w:color="auto"/>
        <w:left w:val="none" w:sz="0" w:space="0" w:color="auto"/>
        <w:bottom w:val="none" w:sz="0" w:space="0" w:color="auto"/>
        <w:right w:val="none" w:sz="0" w:space="0" w:color="auto"/>
      </w:divBdr>
    </w:div>
    <w:div w:id="1753501651">
      <w:bodyDiv w:val="1"/>
      <w:marLeft w:val="0"/>
      <w:marRight w:val="0"/>
      <w:marTop w:val="0"/>
      <w:marBottom w:val="0"/>
      <w:divBdr>
        <w:top w:val="none" w:sz="0" w:space="0" w:color="auto"/>
        <w:left w:val="none" w:sz="0" w:space="0" w:color="auto"/>
        <w:bottom w:val="none" w:sz="0" w:space="0" w:color="auto"/>
        <w:right w:val="none" w:sz="0" w:space="0" w:color="auto"/>
      </w:divBdr>
    </w:div>
    <w:div w:id="17734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n.mdpu.org.ua/enrol/index.php?id=6975" TargetMode="External"/><Relationship Id="rId13" Type="http://schemas.openxmlformats.org/officeDocument/2006/relationships/hyperlink" Target="http://www.mozliceum.na.by" TargetMode="External"/><Relationship Id="rId18" Type="http://schemas.openxmlformats.org/officeDocument/2006/relationships/hyperlink" Target="https://doi.org/10.1007/s10763-019-10039-8" TargetMode="External"/><Relationship Id="rId3" Type="http://schemas.openxmlformats.org/officeDocument/2006/relationships/settings" Target="settings.xml"/><Relationship Id="rId21" Type="http://schemas.openxmlformats.org/officeDocument/2006/relationships/hyperlink" Target="http://eprints.mdpu.org.ua" TargetMode="External"/><Relationship Id="rId7" Type="http://schemas.openxmlformats.org/officeDocument/2006/relationships/hyperlink" Target="mailto:law.reserch@gmail.com" TargetMode="External"/><Relationship Id="rId12" Type="http://schemas.openxmlformats.org/officeDocument/2006/relationships/hyperlink" Target="http://eprints.mdpu.org.ua" TargetMode="External"/><Relationship Id="rId17" Type="http://schemas.openxmlformats.org/officeDocument/2006/relationships/hyperlink" Target="http://www.ereading.link" TargetMode="External"/><Relationship Id="rId2" Type="http://schemas.openxmlformats.org/officeDocument/2006/relationships/styles" Target="styles.xml"/><Relationship Id="rId16" Type="http://schemas.openxmlformats.org/officeDocument/2006/relationships/hyperlink" Target="https://asana.com/resources/critical-thinking-skills" TargetMode="External"/><Relationship Id="rId20" Type="http://schemas.openxmlformats.org/officeDocument/2006/relationships/hyperlink" Target="https://v.gd/Wxvnw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li/lgwzd" TargetMode="External"/><Relationship Id="rId5" Type="http://schemas.openxmlformats.org/officeDocument/2006/relationships/footnotes" Target="footnotes.xml"/><Relationship Id="rId15" Type="http://schemas.openxmlformats.org/officeDocument/2006/relationships/hyperlink" Target="https://doi.org/10.1007/s10763-019-10039-8" TargetMode="External"/><Relationship Id="rId23" Type="http://schemas.openxmlformats.org/officeDocument/2006/relationships/theme" Target="theme/theme1.xml"/><Relationship Id="rId10" Type="http://schemas.openxmlformats.org/officeDocument/2006/relationships/hyperlink" Target="http://surl.li/lgwzd" TargetMode="External"/><Relationship Id="rId19" Type="http://schemas.openxmlformats.org/officeDocument/2006/relationships/hyperlink" Target="https://asana.com/resources/critical-thinking-skills" TargetMode="External"/><Relationship Id="rId4" Type="http://schemas.openxmlformats.org/officeDocument/2006/relationships/webSettings" Target="webSettings.xml"/><Relationship Id="rId9" Type="http://schemas.openxmlformats.org/officeDocument/2006/relationships/hyperlink" Target="https://v.gd/ADELEh" TargetMode="External"/><Relationship Id="rId14" Type="http://schemas.openxmlformats.org/officeDocument/2006/relationships/hyperlink" Target="http://www.ereading.lin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22404</Words>
  <Characters>12771</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Elvira Orzhynska</cp:lastModifiedBy>
  <cp:revision>2</cp:revision>
  <dcterms:created xsi:type="dcterms:W3CDTF">2025-11-22T13:57:00Z</dcterms:created>
  <dcterms:modified xsi:type="dcterms:W3CDTF">2025-11-22T13:57:00Z</dcterms:modified>
</cp:coreProperties>
</file>