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EEC5" w14:textId="77777777" w:rsidR="00E62EDC" w:rsidRPr="000E52D7" w:rsidRDefault="00E62EDC" w:rsidP="00426A31">
      <w:pPr>
        <w:tabs>
          <w:tab w:val="left" w:pos="1764"/>
        </w:tabs>
        <w:spacing w:after="0" w:line="240" w:lineRule="auto"/>
        <w:jc w:val="center"/>
        <w:rPr>
          <w:rFonts w:ascii="Times New Roman" w:eastAsia="Times New Roman" w:hAnsi="Times New Roman" w:cs="Times New Roman"/>
          <w:b/>
          <w:sz w:val="24"/>
          <w:szCs w:val="24"/>
          <w:lang w:val="uk-UA" w:eastAsia="ru-RU"/>
        </w:rPr>
      </w:pPr>
      <w:r w:rsidRPr="000E52D7">
        <w:rPr>
          <w:rFonts w:ascii="Times New Roman" w:eastAsia="Times New Roman" w:hAnsi="Times New Roman" w:cs="Times New Roman"/>
          <w:b/>
          <w:sz w:val="24"/>
          <w:szCs w:val="24"/>
          <w:lang w:val="uk-UA" w:eastAsia="ru-RU"/>
        </w:rPr>
        <w:t>Мелітопольський державний педагогічний університет імені Богдана Хмельницького</w:t>
      </w:r>
      <w:r w:rsidRPr="000E52D7">
        <w:rPr>
          <w:rFonts w:ascii="Times New Roman" w:eastAsia="Times New Roman" w:hAnsi="Times New Roman" w:cs="Times New Roman"/>
          <w:b/>
          <w:sz w:val="24"/>
          <w:szCs w:val="24"/>
          <w:lang w:val="uk-UA" w:eastAsia="ru-RU"/>
        </w:rPr>
        <w:br/>
        <w:t>Факультет суспільно-гуманітарних наук та права</w:t>
      </w:r>
      <w:r w:rsidRPr="000E52D7">
        <w:rPr>
          <w:rFonts w:ascii="Times New Roman" w:eastAsia="Times New Roman" w:hAnsi="Times New Roman" w:cs="Times New Roman"/>
          <w:b/>
          <w:sz w:val="24"/>
          <w:szCs w:val="24"/>
          <w:lang w:val="uk-UA" w:eastAsia="ru-RU"/>
        </w:rPr>
        <w:br/>
        <w:t>Кафедра права</w:t>
      </w:r>
    </w:p>
    <w:p w14:paraId="2735CA2C" w14:textId="77777777" w:rsidR="00E412B6" w:rsidRPr="000E52D7" w:rsidRDefault="00E412B6" w:rsidP="00426A31">
      <w:pPr>
        <w:tabs>
          <w:tab w:val="left" w:pos="1764"/>
        </w:tabs>
        <w:spacing w:after="0" w:line="240" w:lineRule="auto"/>
        <w:jc w:val="center"/>
        <w:rPr>
          <w:rFonts w:ascii="Times New Roman" w:eastAsia="Times New Roman" w:hAnsi="Times New Roman" w:cs="Times New Roman"/>
          <w:b/>
          <w:sz w:val="24"/>
          <w:szCs w:val="24"/>
          <w:lang w:val="uk-UA" w:eastAsia="ru-RU"/>
        </w:rPr>
      </w:pPr>
    </w:p>
    <w:p w14:paraId="5599B2DB" w14:textId="77777777" w:rsidR="00E412B6" w:rsidRPr="000E52D7" w:rsidRDefault="00E412B6" w:rsidP="00426A31">
      <w:pPr>
        <w:tabs>
          <w:tab w:val="left" w:pos="1764"/>
        </w:tabs>
        <w:spacing w:after="0" w:line="240" w:lineRule="auto"/>
        <w:jc w:val="center"/>
        <w:rPr>
          <w:rFonts w:ascii="Times New Roman" w:eastAsia="Times New Roman" w:hAnsi="Times New Roman" w:cs="Times New Roman"/>
          <w:b/>
          <w:sz w:val="24"/>
          <w:szCs w:val="24"/>
          <w:lang w:val="uk-UA" w:eastAsia="ru-RU"/>
        </w:rPr>
      </w:pPr>
    </w:p>
    <w:p w14:paraId="046F503B" w14:textId="77777777" w:rsidR="00E412B6" w:rsidRPr="000E52D7" w:rsidRDefault="00E412B6" w:rsidP="00426A31">
      <w:pPr>
        <w:tabs>
          <w:tab w:val="left" w:pos="1764"/>
        </w:tabs>
        <w:spacing w:after="0" w:line="240" w:lineRule="auto"/>
        <w:jc w:val="center"/>
        <w:rPr>
          <w:rFonts w:ascii="Times New Roman" w:eastAsia="Times New Roman" w:hAnsi="Times New Roman" w:cs="Times New Roman"/>
          <w:b/>
          <w:sz w:val="24"/>
          <w:szCs w:val="24"/>
          <w:lang w:val="uk-UA" w:eastAsia="ru-RU"/>
        </w:rPr>
      </w:pPr>
    </w:p>
    <w:p w14:paraId="3D65A4A7" w14:textId="77777777" w:rsidR="00E412B6" w:rsidRPr="000E52D7" w:rsidRDefault="00E412B6" w:rsidP="00426A31">
      <w:pPr>
        <w:tabs>
          <w:tab w:val="left" w:pos="1764"/>
        </w:tabs>
        <w:spacing w:after="0" w:line="240" w:lineRule="auto"/>
        <w:jc w:val="center"/>
        <w:rPr>
          <w:rFonts w:ascii="Times New Roman" w:eastAsia="Times New Roman" w:hAnsi="Times New Roman" w:cs="Times New Roman"/>
          <w:b/>
          <w:sz w:val="24"/>
          <w:szCs w:val="24"/>
          <w:lang w:val="uk-UA" w:eastAsia="ru-RU"/>
        </w:rPr>
      </w:pPr>
    </w:p>
    <w:p w14:paraId="7F6A5D80" w14:textId="77777777" w:rsidR="00E412B6" w:rsidRPr="000E52D7" w:rsidRDefault="00E412B6" w:rsidP="00426A31">
      <w:pPr>
        <w:tabs>
          <w:tab w:val="left" w:pos="1764"/>
        </w:tabs>
        <w:spacing w:after="0" w:line="240" w:lineRule="auto"/>
        <w:jc w:val="center"/>
        <w:rPr>
          <w:rFonts w:ascii="Times New Roman" w:eastAsia="Times New Roman" w:hAnsi="Times New Roman" w:cs="Times New Roman"/>
          <w:b/>
          <w:sz w:val="24"/>
          <w:szCs w:val="24"/>
          <w:lang w:val="uk-UA" w:eastAsia="ru-RU"/>
        </w:rPr>
      </w:pPr>
    </w:p>
    <w:p w14:paraId="2E91F89A" w14:textId="77777777" w:rsidR="00E412B6" w:rsidRPr="000E52D7" w:rsidRDefault="00E412B6" w:rsidP="00426A31">
      <w:pPr>
        <w:tabs>
          <w:tab w:val="left" w:pos="1764"/>
        </w:tabs>
        <w:spacing w:after="0" w:line="240" w:lineRule="auto"/>
        <w:jc w:val="center"/>
        <w:rPr>
          <w:rFonts w:ascii="Times New Roman" w:eastAsia="Times New Roman" w:hAnsi="Times New Roman" w:cs="Times New Roman"/>
          <w:b/>
          <w:sz w:val="24"/>
          <w:szCs w:val="24"/>
          <w:lang w:val="uk-UA" w:eastAsia="ru-RU"/>
        </w:rPr>
      </w:pPr>
    </w:p>
    <w:p w14:paraId="30FB0496" w14:textId="77777777" w:rsidR="00E412B6" w:rsidRPr="000E52D7" w:rsidRDefault="00E412B6" w:rsidP="008A4FDD">
      <w:pPr>
        <w:tabs>
          <w:tab w:val="left" w:pos="1764"/>
        </w:tabs>
        <w:autoSpaceDE w:val="0"/>
        <w:autoSpaceDN w:val="0"/>
        <w:adjustRightInd w:val="0"/>
        <w:spacing w:after="0" w:line="240" w:lineRule="auto"/>
        <w:jc w:val="right"/>
        <w:rPr>
          <w:rFonts w:ascii="Times New Roman" w:hAnsi="Times New Roman" w:cs="Times New Roman"/>
          <w:sz w:val="24"/>
          <w:szCs w:val="24"/>
          <w:lang w:val="uk-UA"/>
        </w:rPr>
      </w:pPr>
      <w:r w:rsidRPr="000E52D7">
        <w:rPr>
          <w:rFonts w:ascii="Times New Roman" w:hAnsi="Times New Roman" w:cs="Times New Roman"/>
          <w:sz w:val="24"/>
          <w:szCs w:val="24"/>
          <w:lang w:val="uk-UA"/>
        </w:rPr>
        <w:t>Затверджено на засіданні кафедри права</w:t>
      </w:r>
    </w:p>
    <w:p w14:paraId="28EBC3C3" w14:textId="77777777" w:rsidR="008A4FDD" w:rsidRDefault="00E412B6" w:rsidP="008A4FDD">
      <w:pPr>
        <w:tabs>
          <w:tab w:val="left" w:pos="1764"/>
        </w:tabs>
        <w:autoSpaceDE w:val="0"/>
        <w:autoSpaceDN w:val="0"/>
        <w:adjustRightInd w:val="0"/>
        <w:spacing w:after="0" w:line="240" w:lineRule="auto"/>
        <w:jc w:val="right"/>
        <w:rPr>
          <w:rFonts w:ascii="Times New Roman" w:hAnsi="Times New Roman" w:cs="Times New Roman"/>
          <w:sz w:val="24"/>
          <w:szCs w:val="24"/>
          <w:lang w:val="uk-UA"/>
        </w:rPr>
      </w:pPr>
      <w:r w:rsidRPr="000E52D7">
        <w:rPr>
          <w:rFonts w:ascii="Times New Roman" w:hAnsi="Times New Roman" w:cs="Times New Roman"/>
          <w:sz w:val="24"/>
          <w:szCs w:val="24"/>
          <w:lang w:val="uk-UA"/>
        </w:rPr>
        <w:t xml:space="preserve">Завідувач кафедри права </w:t>
      </w:r>
    </w:p>
    <w:p w14:paraId="77C1DE70" w14:textId="77777777" w:rsidR="00E412B6" w:rsidRPr="000E52D7" w:rsidRDefault="00E412B6" w:rsidP="008A4FDD">
      <w:pPr>
        <w:tabs>
          <w:tab w:val="left" w:pos="1764"/>
        </w:tabs>
        <w:autoSpaceDE w:val="0"/>
        <w:autoSpaceDN w:val="0"/>
        <w:adjustRightInd w:val="0"/>
        <w:spacing w:after="0" w:line="240" w:lineRule="auto"/>
        <w:jc w:val="right"/>
        <w:rPr>
          <w:rFonts w:ascii="Times New Roman" w:hAnsi="Times New Roman" w:cs="Times New Roman"/>
          <w:sz w:val="24"/>
          <w:szCs w:val="24"/>
          <w:lang w:val="uk-UA"/>
        </w:rPr>
      </w:pPr>
      <w:proofErr w:type="spellStart"/>
      <w:r w:rsidRPr="000E52D7">
        <w:rPr>
          <w:rFonts w:ascii="Times New Roman" w:hAnsi="Times New Roman" w:cs="Times New Roman"/>
          <w:sz w:val="24"/>
          <w:szCs w:val="24"/>
          <w:lang w:val="uk-UA"/>
        </w:rPr>
        <w:t>Предместніков</w:t>
      </w:r>
      <w:proofErr w:type="spellEnd"/>
      <w:r w:rsidRPr="000E52D7">
        <w:rPr>
          <w:rFonts w:ascii="Times New Roman" w:hAnsi="Times New Roman" w:cs="Times New Roman"/>
          <w:sz w:val="24"/>
          <w:szCs w:val="24"/>
          <w:lang w:val="uk-UA"/>
        </w:rPr>
        <w:t xml:space="preserve"> Олег </w:t>
      </w:r>
      <w:proofErr w:type="spellStart"/>
      <w:r w:rsidRPr="000E52D7">
        <w:rPr>
          <w:rFonts w:ascii="Times New Roman" w:hAnsi="Times New Roman" w:cs="Times New Roman"/>
          <w:sz w:val="24"/>
          <w:szCs w:val="24"/>
          <w:lang w:val="uk-UA"/>
        </w:rPr>
        <w:t>Гарійович</w:t>
      </w:r>
      <w:proofErr w:type="spellEnd"/>
    </w:p>
    <w:p w14:paraId="637F5D48" w14:textId="1A8E71C9" w:rsidR="00E412B6" w:rsidRPr="000E52D7" w:rsidRDefault="00E412B6" w:rsidP="008A4FDD">
      <w:pPr>
        <w:tabs>
          <w:tab w:val="left" w:pos="1764"/>
        </w:tabs>
        <w:autoSpaceDE w:val="0"/>
        <w:autoSpaceDN w:val="0"/>
        <w:adjustRightInd w:val="0"/>
        <w:spacing w:after="0" w:line="240" w:lineRule="auto"/>
        <w:jc w:val="right"/>
        <w:rPr>
          <w:rFonts w:ascii="Times New Roman" w:hAnsi="Times New Roman" w:cs="Times New Roman"/>
          <w:sz w:val="24"/>
          <w:szCs w:val="24"/>
          <w:lang w:val="uk-UA"/>
        </w:rPr>
      </w:pPr>
      <w:r w:rsidRPr="000E52D7">
        <w:rPr>
          <w:rFonts w:ascii="Times New Roman" w:hAnsi="Times New Roman" w:cs="Times New Roman"/>
          <w:sz w:val="24"/>
          <w:szCs w:val="24"/>
          <w:lang w:val="uk-UA"/>
        </w:rPr>
        <w:t>протокол №</w:t>
      </w:r>
      <w:r w:rsidR="00B76A28">
        <w:rPr>
          <w:rFonts w:ascii="Times New Roman" w:hAnsi="Times New Roman" w:cs="Times New Roman"/>
          <w:sz w:val="24"/>
          <w:szCs w:val="24"/>
          <w:lang w:val="uk-UA"/>
        </w:rPr>
        <w:t>1</w:t>
      </w:r>
      <w:r w:rsidRPr="000E52D7">
        <w:rPr>
          <w:rFonts w:ascii="Times New Roman" w:hAnsi="Times New Roman" w:cs="Times New Roman"/>
          <w:sz w:val="24"/>
          <w:szCs w:val="24"/>
          <w:lang w:val="uk-UA"/>
        </w:rPr>
        <w:t xml:space="preserve"> від </w:t>
      </w:r>
      <w:r w:rsidR="00B76A28">
        <w:rPr>
          <w:rFonts w:ascii="Times New Roman" w:hAnsi="Times New Roman" w:cs="Times New Roman"/>
          <w:sz w:val="24"/>
          <w:szCs w:val="24"/>
          <w:lang w:val="uk-UA"/>
        </w:rPr>
        <w:t>28.08</w:t>
      </w:r>
      <w:r w:rsidRPr="000E52D7">
        <w:rPr>
          <w:rFonts w:ascii="Times New Roman" w:hAnsi="Times New Roman" w:cs="Times New Roman"/>
          <w:sz w:val="24"/>
          <w:szCs w:val="24"/>
          <w:lang w:val="uk-UA"/>
        </w:rPr>
        <w:t xml:space="preserve"> 202</w:t>
      </w:r>
      <w:r w:rsidR="00B76A28">
        <w:rPr>
          <w:rFonts w:ascii="Times New Roman" w:hAnsi="Times New Roman" w:cs="Times New Roman"/>
          <w:sz w:val="24"/>
          <w:szCs w:val="24"/>
          <w:lang w:val="uk-UA"/>
        </w:rPr>
        <w:t>5</w:t>
      </w:r>
      <w:r w:rsidRPr="000E52D7">
        <w:rPr>
          <w:rFonts w:ascii="Times New Roman" w:hAnsi="Times New Roman" w:cs="Times New Roman"/>
          <w:sz w:val="24"/>
          <w:szCs w:val="24"/>
          <w:lang w:val="uk-UA"/>
        </w:rPr>
        <w:t xml:space="preserve"> р.</w:t>
      </w:r>
    </w:p>
    <w:p w14:paraId="282A70E5" w14:textId="77777777" w:rsidR="00E412B6" w:rsidRPr="000E52D7" w:rsidRDefault="00E412B6" w:rsidP="00426A31">
      <w:pPr>
        <w:tabs>
          <w:tab w:val="left" w:pos="1764"/>
        </w:tabs>
        <w:autoSpaceDE w:val="0"/>
        <w:autoSpaceDN w:val="0"/>
        <w:adjustRightInd w:val="0"/>
        <w:spacing w:after="0" w:line="240" w:lineRule="auto"/>
        <w:jc w:val="center"/>
        <w:rPr>
          <w:rFonts w:ascii="Times New Roman" w:hAnsi="Times New Roman" w:cs="Times New Roman"/>
          <w:sz w:val="24"/>
          <w:szCs w:val="24"/>
          <w:lang w:val="uk-UA"/>
        </w:rPr>
      </w:pPr>
    </w:p>
    <w:p w14:paraId="7F39BD95" w14:textId="77777777" w:rsidR="00E412B6" w:rsidRPr="000E52D7" w:rsidRDefault="00E412B6" w:rsidP="00426A31">
      <w:pPr>
        <w:tabs>
          <w:tab w:val="left" w:pos="1764"/>
        </w:tabs>
        <w:autoSpaceDE w:val="0"/>
        <w:autoSpaceDN w:val="0"/>
        <w:adjustRightInd w:val="0"/>
        <w:spacing w:after="0" w:line="240" w:lineRule="auto"/>
        <w:jc w:val="center"/>
        <w:rPr>
          <w:rFonts w:ascii="Times New Roman" w:hAnsi="Times New Roman" w:cs="Times New Roman"/>
          <w:sz w:val="24"/>
          <w:szCs w:val="24"/>
          <w:lang w:val="uk-UA"/>
        </w:rPr>
      </w:pPr>
    </w:p>
    <w:p w14:paraId="652AE667" w14:textId="77777777" w:rsidR="00E412B6" w:rsidRPr="000E52D7" w:rsidRDefault="00E412B6" w:rsidP="00426A31">
      <w:pPr>
        <w:tabs>
          <w:tab w:val="left" w:pos="1764"/>
        </w:tabs>
        <w:autoSpaceDE w:val="0"/>
        <w:autoSpaceDN w:val="0"/>
        <w:adjustRightInd w:val="0"/>
        <w:spacing w:after="0" w:line="240" w:lineRule="auto"/>
        <w:jc w:val="center"/>
        <w:rPr>
          <w:rFonts w:ascii="Times New Roman" w:hAnsi="Times New Roman" w:cs="Times New Roman"/>
          <w:sz w:val="24"/>
          <w:szCs w:val="24"/>
          <w:lang w:val="uk-UA"/>
        </w:rPr>
      </w:pPr>
    </w:p>
    <w:p w14:paraId="39D5DF33" w14:textId="77777777" w:rsidR="00E412B6" w:rsidRPr="000E52D7" w:rsidRDefault="00E412B6" w:rsidP="00426A31">
      <w:pPr>
        <w:tabs>
          <w:tab w:val="left" w:pos="1764"/>
        </w:tabs>
        <w:autoSpaceDE w:val="0"/>
        <w:autoSpaceDN w:val="0"/>
        <w:adjustRightInd w:val="0"/>
        <w:spacing w:after="0" w:line="240" w:lineRule="auto"/>
        <w:jc w:val="center"/>
        <w:rPr>
          <w:rFonts w:ascii="Times New Roman" w:hAnsi="Times New Roman" w:cs="Times New Roman"/>
          <w:sz w:val="24"/>
          <w:szCs w:val="24"/>
          <w:lang w:val="uk-UA"/>
        </w:rPr>
      </w:pPr>
    </w:p>
    <w:p w14:paraId="5CE082F0" w14:textId="77777777" w:rsidR="00E412B6" w:rsidRPr="000E52D7" w:rsidRDefault="00E412B6" w:rsidP="00426A31">
      <w:pPr>
        <w:tabs>
          <w:tab w:val="left" w:pos="1764"/>
        </w:tabs>
        <w:autoSpaceDE w:val="0"/>
        <w:autoSpaceDN w:val="0"/>
        <w:adjustRightInd w:val="0"/>
        <w:spacing w:after="0" w:line="240" w:lineRule="auto"/>
        <w:jc w:val="center"/>
        <w:rPr>
          <w:rFonts w:ascii="Times New Roman" w:hAnsi="Times New Roman" w:cs="Times New Roman"/>
          <w:sz w:val="24"/>
          <w:szCs w:val="24"/>
          <w:lang w:val="uk-UA"/>
        </w:rPr>
      </w:pPr>
    </w:p>
    <w:p w14:paraId="2C0C221B" w14:textId="77777777" w:rsidR="00E412B6" w:rsidRPr="00E02555" w:rsidRDefault="00E02555" w:rsidP="00426A31">
      <w:pPr>
        <w:tabs>
          <w:tab w:val="left" w:pos="1764"/>
        </w:tabs>
        <w:autoSpaceDE w:val="0"/>
        <w:autoSpaceDN w:val="0"/>
        <w:adjustRightInd w:val="0"/>
        <w:spacing w:after="0" w:line="240" w:lineRule="auto"/>
        <w:jc w:val="center"/>
        <w:rPr>
          <w:rFonts w:ascii="Times New Roman" w:hAnsi="Times New Roman" w:cs="Times New Roman"/>
          <w:b/>
          <w:sz w:val="24"/>
          <w:szCs w:val="24"/>
          <w:lang w:val="uk-UA"/>
        </w:rPr>
      </w:pPr>
      <w:r w:rsidRPr="00E02555">
        <w:rPr>
          <w:rFonts w:ascii="Times New Roman" w:hAnsi="Times New Roman" w:cs="Times New Roman"/>
          <w:b/>
          <w:sz w:val="24"/>
          <w:szCs w:val="24"/>
          <w:lang w:val="uk-UA"/>
        </w:rPr>
        <w:t xml:space="preserve">Робоча програма </w:t>
      </w:r>
      <w:r w:rsidR="00E412B6" w:rsidRPr="00E02555">
        <w:rPr>
          <w:rFonts w:ascii="Times New Roman" w:hAnsi="Times New Roman" w:cs="Times New Roman"/>
          <w:b/>
          <w:sz w:val="24"/>
          <w:szCs w:val="24"/>
          <w:lang w:val="uk-UA"/>
        </w:rPr>
        <w:t>з навчальної дисципліни</w:t>
      </w:r>
    </w:p>
    <w:p w14:paraId="68853561" w14:textId="77777777" w:rsidR="00E412B6" w:rsidRPr="000E52D7" w:rsidRDefault="00E412B6" w:rsidP="00426A31">
      <w:pPr>
        <w:tabs>
          <w:tab w:val="left" w:pos="1764"/>
        </w:tabs>
        <w:autoSpaceDE w:val="0"/>
        <w:autoSpaceDN w:val="0"/>
        <w:adjustRightInd w:val="0"/>
        <w:spacing w:after="0" w:line="240" w:lineRule="auto"/>
        <w:jc w:val="center"/>
        <w:rPr>
          <w:rFonts w:ascii="Times New Roman" w:hAnsi="Times New Roman" w:cs="Times New Roman"/>
          <w:b/>
          <w:sz w:val="24"/>
          <w:szCs w:val="24"/>
          <w:lang w:val="uk-UA"/>
        </w:rPr>
      </w:pPr>
      <w:r w:rsidRPr="000E52D7">
        <w:rPr>
          <w:rFonts w:ascii="Times New Roman" w:hAnsi="Times New Roman" w:cs="Times New Roman"/>
          <w:b/>
          <w:sz w:val="24"/>
          <w:szCs w:val="24"/>
          <w:lang w:val="uk-UA"/>
        </w:rPr>
        <w:t>«Цивільне процесуальне право»,</w:t>
      </w:r>
    </w:p>
    <w:p w14:paraId="595DC6B1" w14:textId="77777777" w:rsidR="00E412B6" w:rsidRPr="000E52D7" w:rsidRDefault="00E412B6" w:rsidP="00426A31">
      <w:pPr>
        <w:tabs>
          <w:tab w:val="left" w:pos="1764"/>
        </w:tabs>
        <w:autoSpaceDE w:val="0"/>
        <w:autoSpaceDN w:val="0"/>
        <w:adjustRightInd w:val="0"/>
        <w:spacing w:after="0" w:line="240" w:lineRule="auto"/>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що викладається в межах ОПП «Право»</w:t>
      </w:r>
    </w:p>
    <w:p w14:paraId="7D9C692F" w14:textId="77777777" w:rsidR="00E412B6" w:rsidRPr="000E52D7" w:rsidRDefault="00E412B6" w:rsidP="00426A31">
      <w:pPr>
        <w:tabs>
          <w:tab w:val="left" w:pos="1764"/>
        </w:tabs>
        <w:autoSpaceDE w:val="0"/>
        <w:autoSpaceDN w:val="0"/>
        <w:adjustRightInd w:val="0"/>
        <w:spacing w:after="0" w:line="240" w:lineRule="auto"/>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першого (бакалаврського) рівня вищої освіти</w:t>
      </w:r>
    </w:p>
    <w:p w14:paraId="747C3E0F" w14:textId="77777777" w:rsidR="00E412B6" w:rsidRPr="000E52D7" w:rsidRDefault="00E412B6" w:rsidP="00426A31">
      <w:pPr>
        <w:tabs>
          <w:tab w:val="left" w:pos="1764"/>
        </w:tabs>
        <w:autoSpaceDE w:val="0"/>
        <w:autoSpaceDN w:val="0"/>
        <w:adjustRightInd w:val="0"/>
        <w:spacing w:after="0" w:line="240" w:lineRule="auto"/>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для здобувачів вищої освіти зі спеціальності №081 Право</w:t>
      </w:r>
    </w:p>
    <w:p w14:paraId="5D65CDBE"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2592DB73"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0DF99410"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3AB1CFA7"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52780917"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6201A5DF"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74455924"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2379A0F5"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0C20999E"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59B2083B"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1DF2A45D"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009850F7"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6E66CAA7"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787947FA"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5FCB28FF"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0FF09D20"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1CC889FA"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5461FBE2"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4E08F28E"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484E092D" w14:textId="77777777" w:rsidR="00E412B6" w:rsidRPr="000E52D7" w:rsidRDefault="00E412B6"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74C2EA25" w14:textId="301C915B" w:rsidR="009A0736" w:rsidRPr="000E52D7" w:rsidRDefault="00E412B6" w:rsidP="00426A31">
      <w:pPr>
        <w:tabs>
          <w:tab w:val="left" w:pos="1764"/>
        </w:tabs>
        <w:autoSpaceDE w:val="0"/>
        <w:autoSpaceDN w:val="0"/>
        <w:adjustRightInd w:val="0"/>
        <w:spacing w:after="0" w:line="240" w:lineRule="auto"/>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 xml:space="preserve">Мелітополь-Запоріжжя – </w:t>
      </w:r>
      <w:r w:rsidR="00B76A28">
        <w:rPr>
          <w:rFonts w:ascii="Times New Roman" w:hAnsi="Times New Roman" w:cs="Times New Roman"/>
          <w:sz w:val="24"/>
          <w:szCs w:val="24"/>
          <w:lang w:val="uk-UA"/>
        </w:rPr>
        <w:t>2025</w:t>
      </w:r>
    </w:p>
    <w:p w14:paraId="749D95BC" w14:textId="77777777" w:rsidR="00B446F5" w:rsidRDefault="00B446F5"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5C8636B8" w14:textId="77777777" w:rsidR="00B446F5" w:rsidRDefault="00B446F5"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23EE2090" w14:textId="77777777" w:rsidR="00B446F5" w:rsidRDefault="00B446F5"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0164077D" w14:textId="77777777" w:rsidR="00B446F5" w:rsidRDefault="00B446F5"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757FEB59" w14:textId="77777777" w:rsidR="00B446F5" w:rsidRDefault="00B446F5"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6E4F729F" w14:textId="77777777" w:rsidR="00B76A28" w:rsidRDefault="00B76A28"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60CD23DA" w14:textId="77777777" w:rsidR="00342961" w:rsidRPr="000E52D7" w:rsidRDefault="00342961" w:rsidP="000E52D7">
      <w:pPr>
        <w:tabs>
          <w:tab w:val="left" w:pos="1764"/>
        </w:tabs>
        <w:autoSpaceDE w:val="0"/>
        <w:autoSpaceDN w:val="0"/>
        <w:adjustRightInd w:val="0"/>
        <w:spacing w:after="0" w:line="240" w:lineRule="auto"/>
        <w:jc w:val="both"/>
        <w:rPr>
          <w:rFonts w:ascii="Times New Roman" w:hAnsi="Times New Roman" w:cs="Times New Roman"/>
          <w:sz w:val="24"/>
          <w:szCs w:val="24"/>
          <w:lang w:val="uk-UA"/>
        </w:rPr>
      </w:pPr>
    </w:p>
    <w:p w14:paraId="38E559C8" w14:textId="77777777" w:rsidR="00342961" w:rsidRPr="000E52D7" w:rsidRDefault="00342961"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p>
    <w:p w14:paraId="51B22399" w14:textId="77777777" w:rsidR="00342961" w:rsidRPr="000E52D7" w:rsidRDefault="00342961"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p>
    <w:tbl>
      <w:tblPr>
        <w:tblpPr w:leftFromText="180" w:rightFromText="180" w:vertAnchor="text" w:horzAnchor="margin" w:tblpY="-32"/>
        <w:tblW w:w="9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342961" w:rsidRPr="000E52D7" w14:paraId="3F5EE732" w14:textId="77777777" w:rsidTr="00640D87">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3A0C8B89"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 xml:space="preserve">Назва освітнього компонента </w:t>
            </w:r>
            <w:r w:rsidRPr="000E52D7">
              <w:rPr>
                <w:rFonts w:ascii="Times New Roman" w:eastAsia="Times New Roman" w:hAnsi="Times New Roman" w:cs="Times New Roman"/>
                <w:i/>
                <w:sz w:val="24"/>
                <w:szCs w:val="24"/>
                <w:lang w:val="uk-UA"/>
              </w:rPr>
              <w:t>(обов’язковий /вибірковий)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0E51D047"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Цивільне процесуальне право</w:t>
            </w:r>
          </w:p>
          <w:p w14:paraId="73AFEE89"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i/>
                <w:sz w:val="24"/>
                <w:szCs w:val="24"/>
                <w:lang w:val="uk-UA"/>
              </w:rPr>
            </w:pPr>
            <w:r w:rsidRPr="000E52D7">
              <w:rPr>
                <w:rFonts w:ascii="Times New Roman" w:eastAsia="Times New Roman" w:hAnsi="Times New Roman" w:cs="Times New Roman"/>
                <w:i/>
                <w:sz w:val="24"/>
                <w:szCs w:val="24"/>
                <w:lang w:val="uk-UA"/>
              </w:rPr>
              <w:t>Обов’язковий</w:t>
            </w:r>
          </w:p>
        </w:tc>
      </w:tr>
      <w:tr w:rsidR="00342961" w:rsidRPr="000E52D7" w14:paraId="4D54E5B6" w14:textId="77777777" w:rsidTr="00640D87">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36D83285"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pacing w:val="1"/>
                <w:sz w:val="24"/>
                <w:szCs w:val="24"/>
                <w:lang w:val="uk-UA"/>
              </w:rPr>
            </w:pPr>
            <w:r w:rsidRPr="000E52D7">
              <w:rPr>
                <w:rFonts w:ascii="Times New Roman" w:eastAsia="Times New Roman" w:hAnsi="Times New Roman" w:cs="Times New Roman"/>
                <w:b/>
                <w:sz w:val="24"/>
                <w:szCs w:val="24"/>
                <w:lang w:val="uk-UA"/>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1F16EB7D" w14:textId="77777777" w:rsidR="00342961" w:rsidRPr="000E52D7" w:rsidRDefault="00342961" w:rsidP="000E52D7">
            <w:pPr>
              <w:tabs>
                <w:tab w:val="left" w:pos="1764"/>
                <w:tab w:val="left" w:pos="9623"/>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перший (бакалаврський)</w:t>
            </w:r>
          </w:p>
        </w:tc>
      </w:tr>
      <w:tr w:rsidR="00342961" w:rsidRPr="000E52D7" w14:paraId="08933984" w14:textId="77777777" w:rsidTr="00640D87">
        <w:trPr>
          <w:trHeight w:val="48"/>
        </w:trPr>
        <w:tc>
          <w:tcPr>
            <w:tcW w:w="3324" w:type="dxa"/>
            <w:tcBorders>
              <w:top w:val="single" w:sz="8" w:space="0" w:color="000000"/>
              <w:left w:val="single" w:sz="8" w:space="0" w:color="000000"/>
              <w:bottom w:val="single" w:sz="8" w:space="0" w:color="000000"/>
              <w:right w:val="single" w:sz="8" w:space="0" w:color="000000"/>
            </w:tcBorders>
            <w:hideMark/>
          </w:tcPr>
          <w:p w14:paraId="4CFD6603"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Спеціальність</w:t>
            </w:r>
          </w:p>
        </w:tc>
        <w:tc>
          <w:tcPr>
            <w:tcW w:w="6405" w:type="dxa"/>
            <w:tcBorders>
              <w:top w:val="single" w:sz="8" w:space="0" w:color="000000"/>
              <w:left w:val="single" w:sz="8" w:space="0" w:color="000000"/>
              <w:bottom w:val="single" w:sz="8" w:space="0" w:color="000000"/>
              <w:right w:val="single" w:sz="8" w:space="0" w:color="000000"/>
            </w:tcBorders>
            <w:hideMark/>
          </w:tcPr>
          <w:p w14:paraId="303F5456" w14:textId="77777777" w:rsidR="00342961" w:rsidRPr="000E52D7" w:rsidRDefault="00342961" w:rsidP="000E52D7">
            <w:pPr>
              <w:tabs>
                <w:tab w:val="left" w:pos="1764"/>
                <w:tab w:val="left" w:pos="9623"/>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081 Право</w:t>
            </w:r>
          </w:p>
        </w:tc>
      </w:tr>
      <w:tr w:rsidR="00342961" w:rsidRPr="000E52D7" w14:paraId="5F194488" w14:textId="77777777" w:rsidTr="00640D87">
        <w:trPr>
          <w:trHeight w:val="185"/>
        </w:trPr>
        <w:tc>
          <w:tcPr>
            <w:tcW w:w="3324" w:type="dxa"/>
            <w:tcBorders>
              <w:top w:val="single" w:sz="8" w:space="0" w:color="000000"/>
              <w:left w:val="single" w:sz="8" w:space="0" w:color="000000"/>
              <w:bottom w:val="single" w:sz="8" w:space="0" w:color="000000"/>
              <w:right w:val="single" w:sz="8" w:space="0" w:color="000000"/>
            </w:tcBorders>
            <w:hideMark/>
          </w:tcPr>
          <w:p w14:paraId="1312415E"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hideMark/>
          </w:tcPr>
          <w:p w14:paraId="3E626068" w14:textId="77777777" w:rsidR="00342961" w:rsidRPr="000E52D7" w:rsidRDefault="00342961" w:rsidP="000E52D7">
            <w:pPr>
              <w:tabs>
                <w:tab w:val="left" w:pos="1764"/>
                <w:tab w:val="left" w:pos="9623"/>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Право</w:t>
            </w:r>
          </w:p>
        </w:tc>
      </w:tr>
      <w:tr w:rsidR="00342961" w:rsidRPr="000E52D7" w14:paraId="23CEA3B3" w14:textId="77777777" w:rsidTr="00640D87">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6766EB92"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72683BE5" w14:textId="3A8952DF" w:rsidR="00342961" w:rsidRPr="000E52D7" w:rsidRDefault="00342961" w:rsidP="000E52D7">
            <w:pPr>
              <w:tabs>
                <w:tab w:val="left" w:pos="1764"/>
                <w:tab w:val="left" w:pos="9623"/>
              </w:tabs>
              <w:spacing w:after="0" w:line="240" w:lineRule="auto"/>
              <w:jc w:val="both"/>
              <w:rPr>
                <w:rFonts w:ascii="Times New Roman" w:eastAsia="Times New Roman" w:hAnsi="Times New Roman" w:cs="Times New Roman"/>
                <w:sz w:val="24"/>
                <w:szCs w:val="24"/>
                <w:lang w:val="uk-UA"/>
              </w:rPr>
            </w:pPr>
          </w:p>
        </w:tc>
      </w:tr>
      <w:tr w:rsidR="00342961" w:rsidRPr="000E52D7" w14:paraId="6F98E7E9" w14:textId="77777777" w:rsidTr="00640D87">
        <w:trPr>
          <w:trHeight w:val="211"/>
        </w:trPr>
        <w:tc>
          <w:tcPr>
            <w:tcW w:w="3324" w:type="dxa"/>
            <w:tcBorders>
              <w:top w:val="single" w:sz="8" w:space="0" w:color="000000"/>
              <w:left w:val="single" w:sz="8" w:space="0" w:color="000000"/>
              <w:bottom w:val="single" w:sz="8" w:space="0" w:color="000000"/>
              <w:right w:val="single" w:sz="8" w:space="0" w:color="000000"/>
            </w:tcBorders>
            <w:hideMark/>
          </w:tcPr>
          <w:p w14:paraId="496AC5E5"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Семестр</w:t>
            </w:r>
          </w:p>
        </w:tc>
        <w:tc>
          <w:tcPr>
            <w:tcW w:w="6405" w:type="dxa"/>
            <w:tcBorders>
              <w:top w:val="single" w:sz="8" w:space="0" w:color="000000"/>
              <w:left w:val="single" w:sz="8" w:space="0" w:color="000000"/>
              <w:bottom w:val="single" w:sz="8" w:space="0" w:color="000000"/>
              <w:right w:val="single" w:sz="8" w:space="0" w:color="000000"/>
            </w:tcBorders>
            <w:hideMark/>
          </w:tcPr>
          <w:p w14:paraId="2036C10E" w14:textId="77777777" w:rsidR="00342961" w:rsidRPr="000E52D7" w:rsidRDefault="00342961" w:rsidP="000E52D7">
            <w:pPr>
              <w:tabs>
                <w:tab w:val="left" w:pos="1764"/>
                <w:tab w:val="left" w:pos="9623"/>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6 семестр</w:t>
            </w:r>
          </w:p>
        </w:tc>
      </w:tr>
      <w:tr w:rsidR="00342961" w:rsidRPr="000E52D7" w14:paraId="73C366F3" w14:textId="77777777" w:rsidTr="00640D87">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5805CDD4"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3D9BCB2C" w14:textId="23083D58" w:rsidR="00B76A28" w:rsidRPr="00B76A28" w:rsidRDefault="00B76A28" w:rsidP="00B76A28">
            <w:pPr>
              <w:tabs>
                <w:tab w:val="left" w:pos="1764"/>
              </w:tabs>
              <w:spacing w:after="0" w:line="240" w:lineRule="auto"/>
              <w:jc w:val="both"/>
              <w:rPr>
                <w:rFonts w:ascii="Times New Roman" w:eastAsia="Times New Roman" w:hAnsi="Times New Roman" w:cs="Times New Roman"/>
                <w:bCs/>
                <w:color w:val="000000"/>
                <w:sz w:val="24"/>
                <w:szCs w:val="24"/>
                <w:lang w:val="uk-UA"/>
              </w:rPr>
            </w:pPr>
            <w:r w:rsidRPr="00B76A28">
              <w:rPr>
                <w:rFonts w:ascii="Times New Roman" w:eastAsia="Times New Roman" w:hAnsi="Times New Roman" w:cs="Times New Roman"/>
                <w:b/>
                <w:color w:val="000000"/>
                <w:sz w:val="24"/>
                <w:szCs w:val="24"/>
                <w:lang w:val="uk-UA"/>
              </w:rPr>
              <w:t xml:space="preserve">УСТЮЖАНІНОВА Ольга Тарасівна, </w:t>
            </w:r>
            <w:r w:rsidRPr="00B76A28">
              <w:rPr>
                <w:rFonts w:ascii="Times New Roman" w:eastAsia="Times New Roman" w:hAnsi="Times New Roman" w:cs="Times New Roman"/>
                <w:bCs/>
                <w:color w:val="000000"/>
                <w:sz w:val="24"/>
                <w:szCs w:val="24"/>
                <w:lang w:val="uk-UA"/>
              </w:rPr>
              <w:t>кандидат юридичних</w:t>
            </w:r>
          </w:p>
          <w:p w14:paraId="71B62557" w14:textId="1CCE25BD" w:rsidR="00342961" w:rsidRPr="000E52D7" w:rsidRDefault="00B76A28" w:rsidP="00B76A28">
            <w:pPr>
              <w:tabs>
                <w:tab w:val="left" w:pos="1764"/>
              </w:tabs>
              <w:spacing w:after="0" w:line="240" w:lineRule="auto"/>
              <w:jc w:val="both"/>
              <w:rPr>
                <w:rFonts w:ascii="Times New Roman" w:eastAsia="Times New Roman" w:hAnsi="Times New Roman" w:cs="Times New Roman"/>
                <w:color w:val="000000"/>
                <w:sz w:val="24"/>
                <w:szCs w:val="24"/>
                <w:lang w:val="uk-UA"/>
              </w:rPr>
            </w:pPr>
            <w:r w:rsidRPr="00B76A28">
              <w:rPr>
                <w:rFonts w:ascii="Times New Roman" w:eastAsia="Times New Roman" w:hAnsi="Times New Roman" w:cs="Times New Roman"/>
                <w:bCs/>
                <w:color w:val="000000"/>
                <w:sz w:val="24"/>
                <w:szCs w:val="24"/>
                <w:lang w:val="uk-UA"/>
              </w:rPr>
              <w:t>наук, доцент, доцент кафедри права</w:t>
            </w:r>
          </w:p>
        </w:tc>
      </w:tr>
      <w:tr w:rsidR="00342961" w:rsidRPr="003911B0" w14:paraId="301E0790" w14:textId="77777777" w:rsidTr="00640D87">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2A516B4B"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proofErr w:type="spellStart"/>
            <w:r w:rsidRPr="000E52D7">
              <w:rPr>
                <w:rFonts w:ascii="Times New Roman" w:eastAsia="Times New Roman" w:hAnsi="Times New Roman" w:cs="Times New Roman"/>
                <w:b/>
                <w:sz w:val="24"/>
                <w:szCs w:val="24"/>
                <w:lang w:val="uk-UA"/>
              </w:rPr>
              <w:t>Профайл</w:t>
            </w:r>
            <w:proofErr w:type="spellEnd"/>
            <w:r w:rsidRPr="000E52D7">
              <w:rPr>
                <w:rFonts w:ascii="Times New Roman" w:eastAsia="Times New Roman" w:hAnsi="Times New Roman" w:cs="Times New Roman"/>
                <w:b/>
                <w:sz w:val="24"/>
                <w:szCs w:val="24"/>
                <w:lang w:val="uk-UA"/>
              </w:rPr>
              <w:t xml:space="preserve"> 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7AAA22F8" w14:textId="77777777" w:rsidR="00B76A28" w:rsidRPr="00B76A28" w:rsidRDefault="00342961" w:rsidP="00B76A28">
            <w:pPr>
              <w:tabs>
                <w:tab w:val="left" w:pos="1764"/>
              </w:tabs>
              <w:spacing w:after="0" w:line="240" w:lineRule="auto"/>
              <w:jc w:val="both"/>
              <w:rPr>
                <w:rFonts w:ascii="Times New Roman" w:eastAsia="Times New Roman" w:hAnsi="Times New Roman" w:cs="Times New Roman"/>
                <w:color w:val="000000"/>
                <w:sz w:val="24"/>
                <w:szCs w:val="24"/>
                <w:lang w:val="uk-UA"/>
              </w:rPr>
            </w:pPr>
            <w:r w:rsidRPr="000E52D7">
              <w:rPr>
                <w:rFonts w:ascii="Times New Roman" w:eastAsia="Times New Roman" w:hAnsi="Times New Roman" w:cs="Times New Roman"/>
                <w:sz w:val="24"/>
                <w:szCs w:val="24"/>
                <w:lang w:val="uk-UA"/>
              </w:rPr>
              <w:t xml:space="preserve"> </w:t>
            </w:r>
            <w:r w:rsidR="00B76A28" w:rsidRPr="00B76A28">
              <w:rPr>
                <w:rFonts w:ascii="Times New Roman" w:eastAsia="Times New Roman" w:hAnsi="Times New Roman" w:cs="Times New Roman"/>
                <w:color w:val="000000"/>
                <w:sz w:val="24"/>
                <w:szCs w:val="24"/>
                <w:lang w:val="uk-UA"/>
              </w:rPr>
              <w:t>Кафедра права - Філологічний факультет (mdpu.org.ua)</w:t>
            </w:r>
          </w:p>
          <w:p w14:paraId="6C0C89B0" w14:textId="77777777" w:rsidR="00B76A28" w:rsidRPr="00B76A28" w:rsidRDefault="00B76A28" w:rsidP="00B76A28">
            <w:pPr>
              <w:tabs>
                <w:tab w:val="left" w:pos="1764"/>
              </w:tabs>
              <w:spacing w:after="0" w:line="240" w:lineRule="auto"/>
              <w:jc w:val="both"/>
              <w:rPr>
                <w:rFonts w:ascii="Times New Roman" w:eastAsia="Times New Roman" w:hAnsi="Times New Roman" w:cs="Times New Roman"/>
                <w:color w:val="000000"/>
                <w:sz w:val="24"/>
                <w:szCs w:val="24"/>
                <w:lang w:val="uk-UA"/>
              </w:rPr>
            </w:pPr>
            <w:proofErr w:type="spellStart"/>
            <w:r w:rsidRPr="00B76A28">
              <w:rPr>
                <w:rFonts w:ascii="Times New Roman" w:eastAsia="Times New Roman" w:hAnsi="Times New Roman" w:cs="Times New Roman"/>
                <w:color w:val="000000"/>
                <w:sz w:val="24"/>
                <w:szCs w:val="24"/>
                <w:lang w:val="uk-UA"/>
              </w:rPr>
              <w:t>Facebook</w:t>
            </w:r>
            <w:proofErr w:type="spellEnd"/>
            <w:r w:rsidRPr="00B76A28">
              <w:rPr>
                <w:rFonts w:ascii="Times New Roman" w:eastAsia="Times New Roman" w:hAnsi="Times New Roman" w:cs="Times New Roman"/>
                <w:color w:val="000000"/>
                <w:sz w:val="24"/>
                <w:szCs w:val="24"/>
                <w:lang w:val="uk-UA"/>
              </w:rPr>
              <w:t>:</w:t>
            </w:r>
          </w:p>
          <w:p w14:paraId="380B200C" w14:textId="03E7166D" w:rsidR="00B76A28" w:rsidRPr="00B76A28" w:rsidRDefault="00B76A28" w:rsidP="00B76A28">
            <w:pPr>
              <w:tabs>
                <w:tab w:val="left" w:pos="1764"/>
              </w:tabs>
              <w:spacing w:after="0" w:line="240" w:lineRule="auto"/>
              <w:jc w:val="both"/>
              <w:rPr>
                <w:rFonts w:ascii="Times New Roman" w:eastAsia="Times New Roman" w:hAnsi="Times New Roman" w:cs="Times New Roman"/>
                <w:color w:val="000000"/>
                <w:sz w:val="24"/>
                <w:szCs w:val="24"/>
                <w:lang w:val="uk-UA"/>
              </w:rPr>
            </w:pPr>
            <w:hyperlink r:id="rId5" w:history="1">
              <w:r w:rsidRPr="00701568">
                <w:rPr>
                  <w:rStyle w:val="a3"/>
                  <w:rFonts w:ascii="Times New Roman" w:eastAsia="Times New Roman" w:hAnsi="Times New Roman" w:cs="Times New Roman"/>
                  <w:sz w:val="24"/>
                  <w:szCs w:val="24"/>
                  <w:lang w:val="uk-UA"/>
                </w:rPr>
                <w:t>https://www.facebook.com/share/1B2wMxXSsw/?mibextid=wwXIfr</w:t>
              </w:r>
            </w:hyperlink>
            <w:r>
              <w:rPr>
                <w:rFonts w:ascii="Times New Roman" w:eastAsia="Times New Roman" w:hAnsi="Times New Roman" w:cs="Times New Roman"/>
                <w:color w:val="000000"/>
                <w:sz w:val="24"/>
                <w:szCs w:val="24"/>
                <w:lang w:val="uk-UA"/>
              </w:rPr>
              <w:t xml:space="preserve"> </w:t>
            </w:r>
          </w:p>
          <w:p w14:paraId="108DEF32" w14:textId="1EC0CF6D" w:rsidR="00342961" w:rsidRPr="000E52D7" w:rsidRDefault="00B76A28" w:rsidP="00B76A28">
            <w:pPr>
              <w:tabs>
                <w:tab w:val="left" w:pos="1764"/>
              </w:tabs>
              <w:spacing w:after="0" w:line="240" w:lineRule="auto"/>
              <w:jc w:val="both"/>
              <w:rPr>
                <w:rFonts w:ascii="Times New Roman" w:eastAsia="Times New Roman" w:hAnsi="Times New Roman" w:cs="Times New Roman"/>
                <w:sz w:val="24"/>
                <w:szCs w:val="24"/>
                <w:lang w:val="uk-UA"/>
              </w:rPr>
            </w:pPr>
            <w:hyperlink r:id="rId6" w:history="1">
              <w:r w:rsidRPr="00701568">
                <w:rPr>
                  <w:rStyle w:val="a3"/>
                  <w:rFonts w:ascii="Times New Roman" w:eastAsia="Times New Roman" w:hAnsi="Times New Roman" w:cs="Times New Roman"/>
                  <w:sz w:val="24"/>
                  <w:szCs w:val="24"/>
                  <w:lang w:val="uk-UA"/>
                </w:rPr>
                <w:t>https://orcid.org/0000-0001-8962-372X</w:t>
              </w:r>
            </w:hyperlink>
            <w:r>
              <w:rPr>
                <w:rFonts w:ascii="Times New Roman" w:eastAsia="Times New Roman" w:hAnsi="Times New Roman" w:cs="Times New Roman"/>
                <w:color w:val="000000"/>
                <w:sz w:val="24"/>
                <w:szCs w:val="24"/>
                <w:lang w:val="uk-UA"/>
              </w:rPr>
              <w:t xml:space="preserve"> </w:t>
            </w:r>
          </w:p>
        </w:tc>
      </w:tr>
      <w:tr w:rsidR="00342961" w:rsidRPr="000E52D7" w14:paraId="479AE22F" w14:textId="77777777" w:rsidTr="00640D87">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0B14F436"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7FC6D3C0" w14:textId="77777777" w:rsidR="00B76A28" w:rsidRPr="00B76A28" w:rsidRDefault="00B76A28" w:rsidP="00B76A28">
            <w:pPr>
              <w:widowControl w:val="0"/>
              <w:tabs>
                <w:tab w:val="left" w:pos="1764"/>
              </w:tabs>
              <w:autoSpaceDE w:val="0"/>
              <w:autoSpaceDN w:val="0"/>
              <w:spacing w:after="0"/>
              <w:jc w:val="both"/>
              <w:rPr>
                <w:rFonts w:ascii="Times New Roman" w:eastAsia="Times New Roman" w:hAnsi="Times New Roman" w:cs="Times New Roman"/>
                <w:sz w:val="24"/>
                <w:szCs w:val="24"/>
                <w:lang w:val="uk-UA"/>
              </w:rPr>
            </w:pPr>
            <w:r w:rsidRPr="00B76A28">
              <w:rPr>
                <w:rFonts w:ascii="Times New Roman" w:eastAsia="Times New Roman" w:hAnsi="Times New Roman" w:cs="Times New Roman"/>
                <w:sz w:val="24"/>
                <w:szCs w:val="24"/>
                <w:lang w:val="uk-UA"/>
              </w:rPr>
              <w:t>Ольга Тарасівна: +380999664369</w:t>
            </w:r>
          </w:p>
          <w:p w14:paraId="09B66F34" w14:textId="77777777" w:rsidR="00B76A28" w:rsidRPr="00B76A28" w:rsidRDefault="00B76A28" w:rsidP="00B76A28">
            <w:pPr>
              <w:widowControl w:val="0"/>
              <w:tabs>
                <w:tab w:val="left" w:pos="1764"/>
              </w:tabs>
              <w:autoSpaceDE w:val="0"/>
              <w:autoSpaceDN w:val="0"/>
              <w:spacing w:after="0"/>
              <w:jc w:val="both"/>
              <w:rPr>
                <w:rFonts w:ascii="Times New Roman" w:eastAsia="Times New Roman" w:hAnsi="Times New Roman" w:cs="Times New Roman"/>
                <w:sz w:val="24"/>
                <w:szCs w:val="24"/>
                <w:lang w:val="uk-UA"/>
              </w:rPr>
            </w:pPr>
            <w:r w:rsidRPr="00B76A28">
              <w:rPr>
                <w:rFonts w:ascii="Times New Roman" w:eastAsia="Times New Roman" w:hAnsi="Times New Roman" w:cs="Times New Roman"/>
                <w:sz w:val="24"/>
                <w:szCs w:val="24"/>
                <w:lang w:val="uk-UA"/>
              </w:rPr>
              <w:t>olgaustiuzh@gmail.com</w:t>
            </w:r>
          </w:p>
          <w:p w14:paraId="36D4DA82" w14:textId="77777777" w:rsidR="00B76A28" w:rsidRPr="00B76A28" w:rsidRDefault="00B76A28" w:rsidP="00B76A28">
            <w:pPr>
              <w:widowControl w:val="0"/>
              <w:tabs>
                <w:tab w:val="left" w:pos="1764"/>
              </w:tabs>
              <w:autoSpaceDE w:val="0"/>
              <w:autoSpaceDN w:val="0"/>
              <w:spacing w:after="0"/>
              <w:jc w:val="both"/>
              <w:rPr>
                <w:rFonts w:ascii="Times New Roman" w:eastAsia="Times New Roman" w:hAnsi="Times New Roman" w:cs="Times New Roman"/>
                <w:sz w:val="24"/>
                <w:szCs w:val="24"/>
                <w:lang w:val="uk-UA"/>
              </w:rPr>
            </w:pPr>
            <w:r w:rsidRPr="00B76A28">
              <w:rPr>
                <w:rFonts w:ascii="Times New Roman" w:eastAsia="Times New Roman" w:hAnsi="Times New Roman" w:cs="Times New Roman"/>
                <w:sz w:val="24"/>
                <w:szCs w:val="24"/>
                <w:lang w:val="uk-UA"/>
              </w:rPr>
              <w:t>Онлайн-консультації у робочий час: через систему центру освітніх</w:t>
            </w:r>
          </w:p>
          <w:p w14:paraId="45B4E3FB" w14:textId="1ECF850B" w:rsidR="00342961" w:rsidRPr="000E52D7" w:rsidRDefault="00B76A28" w:rsidP="00B76A28">
            <w:pPr>
              <w:widowControl w:val="0"/>
              <w:tabs>
                <w:tab w:val="left" w:pos="1764"/>
              </w:tabs>
              <w:autoSpaceDE w:val="0"/>
              <w:autoSpaceDN w:val="0"/>
              <w:spacing w:after="0"/>
              <w:jc w:val="both"/>
              <w:rPr>
                <w:rFonts w:ascii="Times New Roman" w:eastAsia="Times New Roman" w:hAnsi="Times New Roman" w:cs="Times New Roman"/>
                <w:sz w:val="24"/>
                <w:szCs w:val="24"/>
                <w:lang w:val="uk-UA"/>
              </w:rPr>
            </w:pPr>
            <w:r w:rsidRPr="00B76A28">
              <w:rPr>
                <w:rFonts w:ascii="Times New Roman" w:eastAsia="Times New Roman" w:hAnsi="Times New Roman" w:cs="Times New Roman"/>
                <w:sz w:val="24"/>
                <w:szCs w:val="24"/>
                <w:lang w:val="uk-UA"/>
              </w:rPr>
              <w:t xml:space="preserve">дистанційних технологій, </w:t>
            </w:r>
            <w:proofErr w:type="spellStart"/>
            <w:r w:rsidRPr="00B76A28">
              <w:rPr>
                <w:rFonts w:ascii="Times New Roman" w:eastAsia="Times New Roman" w:hAnsi="Times New Roman" w:cs="Times New Roman"/>
                <w:sz w:val="24"/>
                <w:szCs w:val="24"/>
                <w:lang w:val="uk-UA"/>
              </w:rPr>
              <w:t>Telegram</w:t>
            </w:r>
            <w:proofErr w:type="spellEnd"/>
            <w:r w:rsidRPr="00B76A28">
              <w:rPr>
                <w:rFonts w:ascii="Times New Roman" w:eastAsia="Times New Roman" w:hAnsi="Times New Roman" w:cs="Times New Roman"/>
                <w:sz w:val="24"/>
                <w:szCs w:val="24"/>
                <w:lang w:val="uk-UA"/>
              </w:rPr>
              <w:t>, e-</w:t>
            </w:r>
            <w:proofErr w:type="spellStart"/>
            <w:r w:rsidRPr="00B76A28">
              <w:rPr>
                <w:rFonts w:ascii="Times New Roman" w:eastAsia="Times New Roman" w:hAnsi="Times New Roman" w:cs="Times New Roman"/>
                <w:sz w:val="24"/>
                <w:szCs w:val="24"/>
                <w:lang w:val="uk-UA"/>
              </w:rPr>
              <w:t>mail</w:t>
            </w:r>
            <w:proofErr w:type="spellEnd"/>
          </w:p>
        </w:tc>
      </w:tr>
      <w:tr w:rsidR="00342961" w:rsidRPr="003911B0" w14:paraId="0D8D6D58" w14:textId="77777777" w:rsidTr="00640D87">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1BE4024A" w14:textId="77777777" w:rsidR="00342961" w:rsidRPr="000E52D7" w:rsidRDefault="00342961"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Сторінка освітнього компоненту на сайті центру дистанційних</w:t>
            </w:r>
            <w:r w:rsidRPr="000E52D7">
              <w:rPr>
                <w:rFonts w:ascii="Times New Roman" w:eastAsia="Times New Roman" w:hAnsi="Times New Roman" w:cs="Times New Roman"/>
                <w:b/>
                <w:spacing w:val="1"/>
                <w:sz w:val="24"/>
                <w:szCs w:val="24"/>
                <w:lang w:val="uk-UA"/>
              </w:rPr>
              <w:t xml:space="preserve"> освітніх </w:t>
            </w:r>
            <w:r w:rsidRPr="000E52D7">
              <w:rPr>
                <w:rFonts w:ascii="Times New Roman" w:eastAsia="Times New Roman" w:hAnsi="Times New Roman" w:cs="Times New Roman"/>
                <w:b/>
                <w:sz w:val="24"/>
                <w:szCs w:val="24"/>
                <w:lang w:val="uk-UA"/>
              </w:rPr>
              <w:t xml:space="preserve">технологій </w:t>
            </w:r>
          </w:p>
        </w:tc>
        <w:tc>
          <w:tcPr>
            <w:tcW w:w="6405" w:type="dxa"/>
            <w:tcBorders>
              <w:top w:val="single" w:sz="8" w:space="0" w:color="000000"/>
              <w:left w:val="single" w:sz="4" w:space="0" w:color="656532"/>
              <w:bottom w:val="single" w:sz="8" w:space="0" w:color="000000"/>
              <w:right w:val="single" w:sz="4" w:space="0" w:color="656532"/>
            </w:tcBorders>
          </w:tcPr>
          <w:p w14:paraId="153882DD" w14:textId="77777777" w:rsidR="00342961" w:rsidRDefault="00000000" w:rsidP="000E52D7">
            <w:pPr>
              <w:tabs>
                <w:tab w:val="left" w:pos="1764"/>
              </w:tabs>
              <w:spacing w:after="0" w:line="240" w:lineRule="auto"/>
              <w:jc w:val="both"/>
              <w:rPr>
                <w:rFonts w:ascii="Times New Roman" w:eastAsia="Times New Roman" w:hAnsi="Times New Roman" w:cs="Times New Roman"/>
                <w:sz w:val="24"/>
                <w:szCs w:val="24"/>
                <w:lang w:val="uk-UA"/>
              </w:rPr>
            </w:pPr>
            <w:hyperlink r:id="rId7" w:history="1">
              <w:r w:rsidR="00426A31" w:rsidRPr="00B7207B">
                <w:rPr>
                  <w:rStyle w:val="a3"/>
                  <w:rFonts w:ascii="Times New Roman" w:eastAsia="Times New Roman" w:hAnsi="Times New Roman" w:cs="Times New Roman"/>
                  <w:sz w:val="24"/>
                  <w:szCs w:val="24"/>
                  <w:lang w:val="uk-UA"/>
                </w:rPr>
                <w:t>https://dfn.mdpu.org.ua/course/view.php?id=6253</w:t>
              </w:r>
            </w:hyperlink>
          </w:p>
          <w:p w14:paraId="340111AE" w14:textId="77777777" w:rsidR="00426A31" w:rsidRPr="000E52D7" w:rsidRDefault="00426A31" w:rsidP="000E52D7">
            <w:pPr>
              <w:tabs>
                <w:tab w:val="left" w:pos="1764"/>
              </w:tabs>
              <w:spacing w:after="0" w:line="240" w:lineRule="auto"/>
              <w:jc w:val="both"/>
              <w:rPr>
                <w:rFonts w:ascii="Times New Roman" w:eastAsia="Times New Roman" w:hAnsi="Times New Roman" w:cs="Times New Roman"/>
                <w:sz w:val="24"/>
                <w:szCs w:val="24"/>
                <w:lang w:val="uk-UA"/>
              </w:rPr>
            </w:pPr>
          </w:p>
          <w:p w14:paraId="28101F4C" w14:textId="77777777" w:rsidR="00342961" w:rsidRPr="000E52D7" w:rsidRDefault="00342961" w:rsidP="000E52D7">
            <w:pPr>
              <w:tabs>
                <w:tab w:val="left" w:pos="1764"/>
              </w:tabs>
              <w:spacing w:after="0" w:line="240" w:lineRule="auto"/>
              <w:jc w:val="both"/>
              <w:rPr>
                <w:rFonts w:ascii="Times New Roman" w:eastAsia="Times New Roman" w:hAnsi="Times New Roman" w:cs="Times New Roman"/>
                <w:sz w:val="24"/>
                <w:szCs w:val="24"/>
                <w:lang w:val="uk-UA"/>
              </w:rPr>
            </w:pPr>
          </w:p>
        </w:tc>
      </w:tr>
    </w:tbl>
    <w:p w14:paraId="05A88E6E" w14:textId="77777777" w:rsidR="00342961" w:rsidRPr="000E52D7" w:rsidRDefault="00342961" w:rsidP="000E52D7">
      <w:pPr>
        <w:tabs>
          <w:tab w:val="left" w:pos="1764"/>
        </w:tabs>
        <w:spacing w:after="0" w:line="240" w:lineRule="auto"/>
        <w:contextualSpacing/>
        <w:jc w:val="both"/>
        <w:rPr>
          <w:rFonts w:ascii="Times New Roman" w:eastAsia="Times New Roman" w:hAnsi="Times New Roman" w:cs="Times New Roman"/>
          <w:b/>
          <w:sz w:val="24"/>
          <w:szCs w:val="24"/>
          <w:lang w:val="uk-UA"/>
        </w:rPr>
      </w:pPr>
    </w:p>
    <w:p w14:paraId="2E6CD40D" w14:textId="77777777" w:rsidR="00E62EDC" w:rsidRPr="000E52D7" w:rsidRDefault="00E62EDC" w:rsidP="000E52D7">
      <w:pPr>
        <w:tabs>
          <w:tab w:val="left" w:pos="1764"/>
        </w:tabs>
        <w:spacing w:after="0" w:line="240" w:lineRule="auto"/>
        <w:contextualSpacing/>
        <w:jc w:val="both"/>
        <w:rPr>
          <w:rFonts w:ascii="Times New Roman" w:eastAsia="Times New Roman" w:hAnsi="Times New Roman" w:cs="Times New Roman"/>
          <w:color w:val="000000"/>
          <w:sz w:val="24"/>
          <w:szCs w:val="24"/>
          <w:lang w:val="uk-UA" w:eastAsia="ru-RU"/>
        </w:rPr>
      </w:pPr>
      <w:r w:rsidRPr="000E52D7">
        <w:rPr>
          <w:rFonts w:ascii="Times New Roman" w:eastAsia="Times New Roman" w:hAnsi="Times New Roman" w:cs="Times New Roman"/>
          <w:b/>
          <w:color w:val="000000"/>
          <w:sz w:val="24"/>
          <w:szCs w:val="24"/>
          <w:lang w:val="uk-UA" w:eastAsia="ru-RU"/>
        </w:rPr>
        <w:t>Анотація до освітнього компонента</w:t>
      </w:r>
    </w:p>
    <w:p w14:paraId="200FB225" w14:textId="77777777" w:rsidR="00E62EDC" w:rsidRPr="000E52D7" w:rsidRDefault="00E62EDC" w:rsidP="000E52D7">
      <w:pPr>
        <w:tabs>
          <w:tab w:val="left" w:pos="1764"/>
        </w:tabs>
        <w:spacing w:after="0" w:line="240" w:lineRule="auto"/>
        <w:ind w:firstLine="720"/>
        <w:jc w:val="both"/>
        <w:rPr>
          <w:rFonts w:ascii="Times New Roman" w:eastAsia="Times New Roman" w:hAnsi="Times New Roman" w:cs="Times New Roman"/>
          <w:b/>
          <w:sz w:val="24"/>
          <w:szCs w:val="24"/>
          <w:lang w:val="uk-UA" w:eastAsia="ru-RU"/>
        </w:rPr>
      </w:pPr>
    </w:p>
    <w:p w14:paraId="1531EA7E" w14:textId="77777777" w:rsidR="004C2BF0" w:rsidRPr="000E52D7" w:rsidRDefault="000723D1" w:rsidP="000E52D7">
      <w:pPr>
        <w:tabs>
          <w:tab w:val="left" w:pos="1764"/>
        </w:tabs>
        <w:spacing w:after="0" w:line="240" w:lineRule="auto"/>
        <w:ind w:firstLine="851"/>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Навчальна дисципліна «</w:t>
      </w:r>
      <w:r w:rsidR="004C2BF0" w:rsidRPr="000E52D7">
        <w:rPr>
          <w:rFonts w:ascii="Times New Roman" w:eastAsia="Times New Roman" w:hAnsi="Times New Roman" w:cs="Times New Roman"/>
          <w:sz w:val="24"/>
          <w:szCs w:val="24"/>
          <w:lang w:val="uk-UA"/>
        </w:rPr>
        <w:t>Циві</w:t>
      </w:r>
      <w:r w:rsidRPr="000E52D7">
        <w:rPr>
          <w:rFonts w:ascii="Times New Roman" w:eastAsia="Times New Roman" w:hAnsi="Times New Roman" w:cs="Times New Roman"/>
          <w:sz w:val="24"/>
          <w:szCs w:val="24"/>
          <w:lang w:val="uk-UA"/>
        </w:rPr>
        <w:t>льно-процесуальне право»</w:t>
      </w:r>
      <w:r w:rsidR="004C2BF0" w:rsidRPr="000E52D7">
        <w:rPr>
          <w:rFonts w:ascii="Times New Roman" w:eastAsia="Times New Roman" w:hAnsi="Times New Roman" w:cs="Times New Roman"/>
          <w:sz w:val="24"/>
          <w:szCs w:val="24"/>
          <w:lang w:val="uk-UA"/>
        </w:rPr>
        <w:t xml:space="preserve"> є однією з фундаментальних га</w:t>
      </w:r>
      <w:r w:rsidRPr="000E52D7">
        <w:rPr>
          <w:rFonts w:ascii="Times New Roman" w:eastAsia="Times New Roman" w:hAnsi="Times New Roman" w:cs="Times New Roman"/>
          <w:sz w:val="24"/>
          <w:szCs w:val="24"/>
          <w:lang w:val="uk-UA"/>
        </w:rPr>
        <w:t>лузей правових знань. “Цивільне</w:t>
      </w:r>
      <w:r w:rsidR="004C2BF0" w:rsidRPr="000E52D7">
        <w:rPr>
          <w:rFonts w:ascii="Times New Roman" w:eastAsia="Times New Roman" w:hAnsi="Times New Roman" w:cs="Times New Roman"/>
          <w:sz w:val="24"/>
          <w:szCs w:val="24"/>
          <w:lang w:val="uk-UA"/>
        </w:rPr>
        <w:t xml:space="preserve"> процес</w:t>
      </w:r>
      <w:r w:rsidRPr="000E52D7">
        <w:rPr>
          <w:rFonts w:ascii="Times New Roman" w:eastAsia="Times New Roman" w:hAnsi="Times New Roman" w:cs="Times New Roman"/>
          <w:sz w:val="24"/>
          <w:szCs w:val="24"/>
          <w:lang w:val="uk-UA"/>
        </w:rPr>
        <w:t>уальне право</w:t>
      </w:r>
      <w:r w:rsidR="004C2BF0" w:rsidRPr="000E52D7">
        <w:rPr>
          <w:rFonts w:ascii="Times New Roman" w:eastAsia="Times New Roman" w:hAnsi="Times New Roman" w:cs="Times New Roman"/>
          <w:sz w:val="24"/>
          <w:szCs w:val="24"/>
          <w:lang w:val="uk-UA"/>
        </w:rPr>
        <w:t>” — навчальна дисципліна в системі вищої юридичної освіти, предметом якої є суспільні відносини, що виникають при здійсненні правосуддя у цивільних справах. Вивчення дисципліни базується на основі нормативних актів, наукових і навчальних літературних джерел, судової практики, які розкривають сутність і процесуальну форму правосуддя щодо цивільних справ. базується на положеннях Конституції України Цивільно</w:t>
      </w:r>
      <w:r w:rsidRPr="000E52D7">
        <w:rPr>
          <w:rFonts w:ascii="Times New Roman" w:eastAsia="Times New Roman" w:hAnsi="Times New Roman" w:cs="Times New Roman"/>
          <w:sz w:val="24"/>
          <w:szCs w:val="24"/>
          <w:lang w:val="uk-UA"/>
        </w:rPr>
        <w:t>го</w:t>
      </w:r>
      <w:r w:rsidR="004C2BF0" w:rsidRPr="000E52D7">
        <w:rPr>
          <w:rFonts w:ascii="Times New Roman" w:eastAsia="Times New Roman" w:hAnsi="Times New Roman" w:cs="Times New Roman"/>
          <w:sz w:val="24"/>
          <w:szCs w:val="24"/>
          <w:lang w:val="uk-UA"/>
        </w:rPr>
        <w:t xml:space="preserve"> процесуального Кодексу України та інших нормативно правових актах. Воно взаємно пов'язано з положеннями таких суміжних юридичних наук, як загальна теорія права, конституційне право зарубіжних країн, адміністративне право, права людини та їх захист, порівняльне виборче право і парламентаризм та іншими. Найважливішим завданням курсу є надання студентам глибоких знань галузевого законодавства, положень Цивільно-процесуального законодавства України.</w:t>
      </w:r>
    </w:p>
    <w:p w14:paraId="36FDAE54" w14:textId="77777777" w:rsidR="00FD479D" w:rsidRPr="000E52D7" w:rsidRDefault="00FD479D"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3D159C17"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sz w:val="24"/>
          <w:szCs w:val="24"/>
          <w:lang w:val="uk-UA" w:eastAsia="ru-RU"/>
        </w:rPr>
      </w:pPr>
      <w:r w:rsidRPr="000E52D7">
        <w:rPr>
          <w:rFonts w:ascii="Times New Roman" w:eastAsia="Times New Roman" w:hAnsi="Times New Roman" w:cs="Times New Roman"/>
          <w:b/>
          <w:sz w:val="24"/>
          <w:szCs w:val="24"/>
          <w:lang w:val="uk-UA" w:eastAsia="ru-RU"/>
        </w:rPr>
        <w:t>Мета та завдання освітнього компонента</w:t>
      </w:r>
    </w:p>
    <w:p w14:paraId="0111F474" w14:textId="77777777" w:rsidR="00FD479D" w:rsidRPr="000E52D7" w:rsidRDefault="00FD479D" w:rsidP="000E52D7">
      <w:pPr>
        <w:tabs>
          <w:tab w:val="left" w:pos="1764"/>
        </w:tabs>
        <w:ind w:firstLine="709"/>
        <w:contextualSpacing/>
        <w:jc w:val="both"/>
        <w:rPr>
          <w:rFonts w:ascii="Times New Roman" w:eastAsia="Calibri" w:hAnsi="Times New Roman" w:cs="Times New Roman"/>
          <w:i/>
          <w:sz w:val="24"/>
          <w:szCs w:val="24"/>
          <w:lang w:val="uk-UA"/>
        </w:rPr>
      </w:pPr>
    </w:p>
    <w:p w14:paraId="28DBAE4E" w14:textId="77777777" w:rsidR="004C2BF0" w:rsidRPr="000E52D7" w:rsidRDefault="004C2BF0" w:rsidP="000E52D7">
      <w:pPr>
        <w:tabs>
          <w:tab w:val="left" w:pos="1764"/>
        </w:tabs>
        <w:ind w:firstLine="709"/>
        <w:contextualSpacing/>
        <w:jc w:val="both"/>
        <w:rPr>
          <w:rFonts w:ascii="Times New Roman" w:eastAsia="Calibri" w:hAnsi="Times New Roman" w:cs="Times New Roman"/>
          <w:sz w:val="24"/>
          <w:szCs w:val="24"/>
          <w:lang w:val="uk-UA"/>
        </w:rPr>
      </w:pPr>
      <w:r w:rsidRPr="000E52D7">
        <w:rPr>
          <w:rFonts w:ascii="Times New Roman" w:eastAsia="Calibri" w:hAnsi="Times New Roman" w:cs="Times New Roman"/>
          <w:i/>
          <w:sz w:val="24"/>
          <w:szCs w:val="24"/>
          <w:lang w:val="uk-UA"/>
        </w:rPr>
        <w:t xml:space="preserve">Метою </w:t>
      </w:r>
      <w:r w:rsidRPr="000E52D7">
        <w:rPr>
          <w:rFonts w:ascii="Times New Roman" w:eastAsia="Calibri" w:hAnsi="Times New Roman" w:cs="Times New Roman"/>
          <w:sz w:val="24"/>
          <w:szCs w:val="24"/>
          <w:lang w:val="uk-UA"/>
        </w:rPr>
        <w:t xml:space="preserve">вивчення цивільного процесуального права України на базі модульного підходу є засвоєння студентами правових засобів і процедур, спрямованих на найбільш </w:t>
      </w:r>
      <w:r w:rsidRPr="000E52D7">
        <w:rPr>
          <w:rFonts w:ascii="Times New Roman" w:eastAsia="Calibri" w:hAnsi="Times New Roman" w:cs="Times New Roman"/>
          <w:sz w:val="24"/>
          <w:szCs w:val="24"/>
          <w:lang w:val="uk-UA"/>
        </w:rPr>
        <w:lastRenderedPageBreak/>
        <w:t>швидкий та ефективний судовий захист прав, свобод та інтересів учасників цивільного процесу, передбачені ЦПК України, підготовка до практичної діяльності висококваліфікованих фахівців-правознавців.</w:t>
      </w:r>
    </w:p>
    <w:p w14:paraId="0EBAA79A" w14:textId="77777777" w:rsidR="004C2BF0" w:rsidRPr="000E52D7" w:rsidRDefault="004C2BF0" w:rsidP="000E52D7">
      <w:pPr>
        <w:tabs>
          <w:tab w:val="left" w:pos="1764"/>
        </w:tabs>
        <w:contextualSpacing/>
        <w:jc w:val="both"/>
        <w:rPr>
          <w:rFonts w:ascii="Times New Roman" w:eastAsia="Calibri" w:hAnsi="Times New Roman" w:cs="Times New Roman"/>
          <w:sz w:val="24"/>
          <w:szCs w:val="24"/>
          <w:lang w:val="uk-UA"/>
        </w:rPr>
      </w:pPr>
      <w:r w:rsidRPr="000E52D7">
        <w:rPr>
          <w:rFonts w:ascii="Times New Roman" w:eastAsia="Calibri" w:hAnsi="Times New Roman" w:cs="Times New Roman"/>
          <w:sz w:val="24"/>
          <w:szCs w:val="24"/>
          <w:lang w:val="uk-UA"/>
        </w:rPr>
        <w:t xml:space="preserve">Завдання: сформувати у студентів знання з основних положень чинного цивільного процесуального законодавства України, що регулює суспільні відносини у сфері здійснення правосуддя в цивільних справах, розуміння сутності цієї галузі права, природи цивільних процесуальних правовідносин, уміння користуватися відповідними нормативними актами, вирішувати конкретні практичні питання, пов’язані із застосуванням норм цивільного процесуального права, слідкувати за змінами в поточному законодавстві. У результаті вивчення дисципліни студенти повинні </w:t>
      </w:r>
      <w:r w:rsidRPr="000E52D7">
        <w:rPr>
          <w:rFonts w:ascii="Times New Roman" w:eastAsia="Calibri" w:hAnsi="Times New Roman" w:cs="Times New Roman"/>
          <w:i/>
          <w:sz w:val="24"/>
          <w:szCs w:val="24"/>
          <w:lang w:val="uk-UA"/>
        </w:rPr>
        <w:t>знати</w:t>
      </w:r>
      <w:r w:rsidRPr="000E52D7">
        <w:rPr>
          <w:rFonts w:ascii="Times New Roman" w:eastAsia="Calibri" w:hAnsi="Times New Roman" w:cs="Times New Roman"/>
          <w:sz w:val="24"/>
          <w:szCs w:val="24"/>
          <w:lang w:val="uk-UA"/>
        </w:rPr>
        <w:t>:</w:t>
      </w:r>
    </w:p>
    <w:p w14:paraId="29BC85F1" w14:textId="77777777" w:rsidR="004C2BF0" w:rsidRPr="000E52D7" w:rsidRDefault="004C2BF0" w:rsidP="000E52D7">
      <w:pPr>
        <w:tabs>
          <w:tab w:val="left" w:pos="1764"/>
        </w:tabs>
        <w:ind w:firstLine="709"/>
        <w:contextualSpacing/>
        <w:jc w:val="both"/>
        <w:rPr>
          <w:rFonts w:ascii="Times New Roman" w:eastAsia="Calibri" w:hAnsi="Times New Roman" w:cs="Times New Roman"/>
          <w:sz w:val="24"/>
          <w:szCs w:val="24"/>
          <w:lang w:val="uk-UA"/>
        </w:rPr>
      </w:pPr>
      <w:r w:rsidRPr="000E52D7">
        <w:rPr>
          <w:rFonts w:ascii="Times New Roman" w:eastAsia="Calibri" w:hAnsi="Times New Roman" w:cs="Times New Roman"/>
          <w:sz w:val="24"/>
          <w:szCs w:val="24"/>
          <w:lang w:val="uk-UA"/>
        </w:rPr>
        <w:t>• зазначені у програмі і рекомендовані викладачем нормативні акти, що регулюють цивільні процесуальні правовідносини, галузеву юридичну літературу, досконало вивчити відповідно до програми основні категорії та інститути цивільного процесуального права, теоретичні проблеми і перспективи науки цивільного процесу в Україні, розуміти природу цивільних процесуальних правовідносин, процесуальний порядок здійснення цивільного судочинства, проблеми сучасного цивільного процесу та шляхи їх вирішення;</w:t>
      </w:r>
    </w:p>
    <w:p w14:paraId="406B3938" w14:textId="77777777" w:rsidR="004C2BF0" w:rsidRPr="000E52D7" w:rsidRDefault="004C2BF0" w:rsidP="000E52D7">
      <w:pPr>
        <w:tabs>
          <w:tab w:val="left" w:pos="1764"/>
        </w:tabs>
        <w:ind w:firstLine="709"/>
        <w:contextualSpacing/>
        <w:jc w:val="both"/>
        <w:rPr>
          <w:rFonts w:ascii="Times New Roman" w:eastAsia="Calibri" w:hAnsi="Times New Roman" w:cs="Times New Roman"/>
          <w:sz w:val="24"/>
          <w:szCs w:val="24"/>
          <w:lang w:val="uk-UA"/>
        </w:rPr>
      </w:pPr>
      <w:r w:rsidRPr="000E52D7">
        <w:rPr>
          <w:rFonts w:ascii="Times New Roman" w:eastAsia="Calibri" w:hAnsi="Times New Roman" w:cs="Times New Roman"/>
          <w:sz w:val="24"/>
          <w:szCs w:val="24"/>
          <w:lang w:val="uk-UA"/>
        </w:rPr>
        <w:t>уміти:</w:t>
      </w:r>
    </w:p>
    <w:p w14:paraId="6C7EE030" w14:textId="77777777" w:rsidR="004C2BF0" w:rsidRPr="000E52D7" w:rsidRDefault="004C2BF0" w:rsidP="000E52D7">
      <w:pPr>
        <w:tabs>
          <w:tab w:val="left" w:pos="1764"/>
        </w:tabs>
        <w:ind w:firstLine="709"/>
        <w:contextualSpacing/>
        <w:jc w:val="both"/>
        <w:rPr>
          <w:rFonts w:ascii="Times New Roman" w:eastAsia="Calibri" w:hAnsi="Times New Roman" w:cs="Times New Roman"/>
          <w:sz w:val="24"/>
          <w:szCs w:val="24"/>
          <w:lang w:val="uk-UA"/>
        </w:rPr>
      </w:pPr>
      <w:r w:rsidRPr="000E52D7">
        <w:rPr>
          <w:rFonts w:ascii="Times New Roman" w:eastAsia="Calibri" w:hAnsi="Times New Roman" w:cs="Times New Roman"/>
          <w:sz w:val="24"/>
          <w:szCs w:val="24"/>
          <w:lang w:val="uk-UA"/>
        </w:rPr>
        <w:t>• тлумачити та застосовувати основні інститути цивільного процесуального права України, які регулюють процесуальний порядок розгляду і вирішення справ про захист порушених, невизнаних або оспорюваних прав, свобод чи інтересів, що виникають із цивільних, житлових, земельних, сімейних, трудових та інших правовідносин, аналізувати судову практику з метою прийняття обґрунтованих рішень у спірних правовідносинах, складати процесуальні документи та використовувати роз’яснення постанов Пленуму Верховного Суду України на практиці.</w:t>
      </w:r>
    </w:p>
    <w:p w14:paraId="5A6B747E" w14:textId="77777777" w:rsidR="004C2BF0" w:rsidRPr="000E52D7" w:rsidRDefault="004C2BF0" w:rsidP="000E52D7">
      <w:pPr>
        <w:tabs>
          <w:tab w:val="left" w:pos="1764"/>
        </w:tabs>
        <w:spacing w:after="0"/>
        <w:ind w:left="1065" w:firstLine="851"/>
        <w:contextualSpacing/>
        <w:jc w:val="both"/>
        <w:rPr>
          <w:rFonts w:ascii="Times New Roman" w:eastAsia="Calibri" w:hAnsi="Times New Roman" w:cs="Times New Roman"/>
          <w:sz w:val="24"/>
          <w:szCs w:val="24"/>
          <w:lang w:val="uk-UA"/>
        </w:rPr>
      </w:pPr>
    </w:p>
    <w:p w14:paraId="6760E4B5" w14:textId="77777777" w:rsidR="00E62EDC" w:rsidRPr="000E52D7" w:rsidRDefault="00E62EDC" w:rsidP="000E52D7">
      <w:pPr>
        <w:tabs>
          <w:tab w:val="left" w:pos="1764"/>
        </w:tabs>
        <w:spacing w:after="0" w:line="240" w:lineRule="auto"/>
        <w:ind w:firstLine="709"/>
        <w:jc w:val="both"/>
        <w:rPr>
          <w:rFonts w:ascii="Times New Roman" w:eastAsia="Times New Roman" w:hAnsi="Times New Roman" w:cs="Times New Roman"/>
          <w:b/>
          <w:sz w:val="24"/>
          <w:szCs w:val="24"/>
          <w:lang w:val="uk-UA" w:eastAsia="ru-RU"/>
        </w:rPr>
      </w:pPr>
    </w:p>
    <w:p w14:paraId="0B32D2EB" w14:textId="77777777" w:rsidR="00E62EDC" w:rsidRPr="000E52D7" w:rsidRDefault="00E62EDC" w:rsidP="000E52D7">
      <w:pPr>
        <w:shd w:val="clear" w:color="auto" w:fill="FFFFFF"/>
        <w:tabs>
          <w:tab w:val="left" w:pos="1764"/>
        </w:tabs>
        <w:spacing w:after="0" w:line="240" w:lineRule="auto"/>
        <w:jc w:val="both"/>
        <w:rPr>
          <w:rFonts w:ascii="Times New Roman" w:hAnsi="Times New Roman" w:cs="Times New Roman"/>
          <w:b/>
          <w:bCs/>
          <w:sz w:val="24"/>
          <w:szCs w:val="24"/>
          <w:lang w:val="uk-UA"/>
        </w:rPr>
      </w:pPr>
      <w:r w:rsidRPr="000E52D7">
        <w:rPr>
          <w:rFonts w:ascii="Times New Roman" w:hAnsi="Times New Roman" w:cs="Times New Roman"/>
          <w:b/>
          <w:bCs/>
          <w:sz w:val="24"/>
          <w:szCs w:val="24"/>
          <w:lang w:val="uk-UA"/>
        </w:rPr>
        <w:t xml:space="preserve">Перелік </w:t>
      </w:r>
      <w:proofErr w:type="spellStart"/>
      <w:r w:rsidRPr="000E52D7">
        <w:rPr>
          <w:rFonts w:ascii="Times New Roman" w:hAnsi="Times New Roman" w:cs="Times New Roman"/>
          <w:b/>
          <w:bCs/>
          <w:sz w:val="24"/>
          <w:szCs w:val="24"/>
          <w:lang w:val="uk-UA"/>
        </w:rPr>
        <w:t>компетентностей</w:t>
      </w:r>
      <w:proofErr w:type="spellEnd"/>
      <w:r w:rsidRPr="000E52D7">
        <w:rPr>
          <w:rFonts w:ascii="Times New Roman" w:hAnsi="Times New Roman" w:cs="Times New Roman"/>
          <w:b/>
          <w:bCs/>
          <w:sz w:val="24"/>
          <w:szCs w:val="24"/>
          <w:lang w:val="uk-UA"/>
        </w:rPr>
        <w:t xml:space="preserve">, які набуваються під час </w:t>
      </w:r>
    </w:p>
    <w:p w14:paraId="37D228B6" w14:textId="77777777" w:rsidR="00E62EDC" w:rsidRPr="000E52D7" w:rsidRDefault="00E62EDC" w:rsidP="000E52D7">
      <w:pPr>
        <w:shd w:val="clear" w:color="auto" w:fill="FFFFFF"/>
        <w:tabs>
          <w:tab w:val="left" w:pos="1764"/>
        </w:tabs>
        <w:spacing w:after="0" w:line="240" w:lineRule="auto"/>
        <w:jc w:val="both"/>
        <w:rPr>
          <w:rFonts w:ascii="Times New Roman" w:hAnsi="Times New Roman" w:cs="Times New Roman"/>
          <w:b/>
          <w:bCs/>
          <w:sz w:val="24"/>
          <w:szCs w:val="24"/>
          <w:lang w:val="uk-UA"/>
        </w:rPr>
      </w:pPr>
      <w:r w:rsidRPr="000E52D7">
        <w:rPr>
          <w:rFonts w:ascii="Times New Roman" w:hAnsi="Times New Roman" w:cs="Times New Roman"/>
          <w:b/>
          <w:bCs/>
          <w:sz w:val="24"/>
          <w:szCs w:val="24"/>
          <w:lang w:val="uk-UA"/>
        </w:rPr>
        <w:t>опанування освітнього компонента</w:t>
      </w:r>
    </w:p>
    <w:p w14:paraId="14708F75" w14:textId="77777777" w:rsidR="00E62EDC" w:rsidRPr="000E52D7" w:rsidRDefault="00E62EDC" w:rsidP="000E52D7">
      <w:pPr>
        <w:shd w:val="clear" w:color="auto" w:fill="FFFFFF"/>
        <w:tabs>
          <w:tab w:val="left" w:pos="1764"/>
        </w:tabs>
        <w:spacing w:after="0" w:line="240" w:lineRule="auto"/>
        <w:jc w:val="both"/>
        <w:rPr>
          <w:rFonts w:ascii="Times New Roman" w:hAnsi="Times New Roman" w:cs="Times New Roman"/>
          <w:b/>
          <w:bCs/>
          <w:sz w:val="24"/>
          <w:szCs w:val="24"/>
          <w:lang w:val="uk-UA"/>
        </w:rPr>
      </w:pPr>
    </w:p>
    <w:p w14:paraId="3D3C3DF7" w14:textId="77777777" w:rsidR="00E62EDC" w:rsidRPr="000E52D7" w:rsidRDefault="00E62EDC" w:rsidP="000E52D7">
      <w:pPr>
        <w:shd w:val="clear" w:color="auto" w:fill="FFFFFF"/>
        <w:tabs>
          <w:tab w:val="left" w:pos="1764"/>
        </w:tabs>
        <w:spacing w:after="0" w:line="240" w:lineRule="auto"/>
        <w:jc w:val="both"/>
        <w:rPr>
          <w:rFonts w:ascii="Times New Roman" w:eastAsia="Times New Roman" w:hAnsi="Times New Roman" w:cs="Times New Roman"/>
          <w:b/>
          <w:bCs/>
          <w:sz w:val="24"/>
          <w:szCs w:val="24"/>
          <w:lang w:val="uk-UA" w:eastAsia="ru-RU"/>
        </w:rPr>
      </w:pPr>
    </w:p>
    <w:p w14:paraId="4B220AFD" w14:textId="77777777" w:rsidR="00E62EDC" w:rsidRDefault="00E62EDC" w:rsidP="000E52D7">
      <w:pPr>
        <w:tabs>
          <w:tab w:val="left" w:pos="1764"/>
        </w:tabs>
        <w:spacing w:after="0" w:line="240" w:lineRule="auto"/>
        <w:ind w:firstLine="709"/>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Загальні компетентності (ЗК)</w:t>
      </w:r>
    </w:p>
    <w:p w14:paraId="740C7914"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ЗК 2. Здатність застосовувати знання у практичних ситуаціях.</w:t>
      </w:r>
    </w:p>
    <w:p w14:paraId="1D8DE70F"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ЗК 3. Знання та розуміння предметної області та розуміння професійної діяльності.</w:t>
      </w:r>
    </w:p>
    <w:p w14:paraId="67E5E86A"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ЗК 7. Здатність вчитися і оволодівати сучасними знаннями.</w:t>
      </w:r>
    </w:p>
    <w:p w14:paraId="7A120CA9"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ЗК 11.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217CADA7" w14:textId="77777777" w:rsidR="000D492D" w:rsidRPr="000D492D" w:rsidRDefault="000D492D" w:rsidP="000D492D">
      <w:pPr>
        <w:tabs>
          <w:tab w:val="left" w:pos="1764"/>
        </w:tabs>
        <w:spacing w:after="0" w:line="240" w:lineRule="auto"/>
        <w:ind w:firstLine="709"/>
        <w:jc w:val="both"/>
        <w:rPr>
          <w:rFonts w:ascii="Times New Roman" w:eastAsia="Times New Roman" w:hAnsi="Times New Roman" w:cs="Times New Roman"/>
          <w:b/>
          <w:sz w:val="24"/>
          <w:szCs w:val="24"/>
          <w:lang w:val="uk-UA"/>
        </w:rPr>
      </w:pPr>
    </w:p>
    <w:p w14:paraId="471E95B1" w14:textId="77777777" w:rsidR="00E62EDC" w:rsidRPr="000D492D" w:rsidRDefault="00E62EDC" w:rsidP="000D492D">
      <w:pPr>
        <w:tabs>
          <w:tab w:val="left" w:pos="1764"/>
        </w:tabs>
        <w:spacing w:after="0" w:line="240" w:lineRule="auto"/>
        <w:ind w:firstLine="709"/>
        <w:jc w:val="both"/>
        <w:rPr>
          <w:rFonts w:ascii="Times New Roman" w:eastAsia="Times New Roman" w:hAnsi="Times New Roman" w:cs="Times New Roman"/>
          <w:b/>
          <w:sz w:val="24"/>
          <w:szCs w:val="24"/>
          <w:lang w:val="uk-UA"/>
        </w:rPr>
      </w:pPr>
      <w:r w:rsidRPr="000D492D">
        <w:rPr>
          <w:rFonts w:ascii="Times New Roman" w:eastAsia="Times New Roman" w:hAnsi="Times New Roman" w:cs="Times New Roman"/>
          <w:b/>
          <w:sz w:val="24"/>
          <w:szCs w:val="24"/>
          <w:lang w:val="uk-UA"/>
        </w:rPr>
        <w:t>Спеціальні (фахові, предметні компетентності) (СК)</w:t>
      </w:r>
    </w:p>
    <w:p w14:paraId="7B617FB6"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СК 3. Цінування та повага до гідності людини як найвищої соціальної цінності, розуміння її правової природи.</w:t>
      </w:r>
    </w:p>
    <w:p w14:paraId="666D7635"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СК 7.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право, кримінальне і кримінальне процесуальне право.</w:t>
      </w:r>
    </w:p>
    <w:p w14:paraId="105CAA4C"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СК 8. Здатність застосовувати правові принципи та доктрини.</w:t>
      </w:r>
    </w:p>
    <w:p w14:paraId="4DFDCD52"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СК 11. Здатність визначати належні та прийнятні для юридичного аналізу факти.</w:t>
      </w:r>
    </w:p>
    <w:p w14:paraId="1CBAA6F8"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СК 12. Здатність аналізувати правові проблеми та обґрунтовувати правові позиції.</w:t>
      </w:r>
    </w:p>
    <w:p w14:paraId="3FA44C50"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СК 13. Здатність до критичного та системного аналізу правових явищ.</w:t>
      </w:r>
    </w:p>
    <w:p w14:paraId="1D107933"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lastRenderedPageBreak/>
        <w:t>СК 14.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1C064EBB"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СК 16. Здатність до логічного, критичного і системного аналізу документів, розуміння їх правового характеру і значення.</w:t>
      </w:r>
    </w:p>
    <w:p w14:paraId="39070E10"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СК 17. Здатність до правничого мислення та вміння розв’язувати конкретні юридичні казуси, виявляти юридичні проблеми, обробляти факти у справі, відтворювати логічні і вдалі аргументи та робити обґрунтовані юридичні висновки.</w:t>
      </w:r>
    </w:p>
    <w:p w14:paraId="5EB34325" w14:textId="77777777" w:rsidR="00E62EDC" w:rsidRPr="000D492D" w:rsidRDefault="000D492D" w:rsidP="000D492D">
      <w:pPr>
        <w:shd w:val="clear" w:color="auto" w:fill="FFFFFF"/>
        <w:tabs>
          <w:tab w:val="left" w:pos="1764"/>
        </w:tabs>
        <w:spacing w:after="0" w:line="240" w:lineRule="auto"/>
        <w:jc w:val="both"/>
        <w:rPr>
          <w:rFonts w:ascii="Times New Roman" w:eastAsia="Times New Roman" w:hAnsi="Times New Roman" w:cs="Times New Roman"/>
          <w:b/>
          <w:i/>
          <w:caps/>
          <w:color w:val="000000"/>
          <w:sz w:val="24"/>
          <w:szCs w:val="24"/>
          <w:lang w:val="uk-UA" w:eastAsia="ru-RU"/>
        </w:rPr>
      </w:pPr>
      <w:r w:rsidRPr="000D492D">
        <w:rPr>
          <w:rFonts w:ascii="Times New Roman" w:hAnsi="Times New Roman" w:cs="Times New Roman"/>
          <w:color w:val="000000"/>
          <w:sz w:val="24"/>
          <w:szCs w:val="24"/>
          <w:lang w:val="uk-UA"/>
        </w:rPr>
        <w:t>СК 18. Здатність здійснювати юридичне супроводження діяльності на рівні об’єднаних територіальних громад</w:t>
      </w:r>
    </w:p>
    <w:p w14:paraId="1E23B949" w14:textId="77777777" w:rsidR="00E62EDC" w:rsidRPr="000D492D" w:rsidRDefault="000D492D" w:rsidP="000D492D">
      <w:pPr>
        <w:shd w:val="clear" w:color="auto" w:fill="FFFFFF"/>
        <w:tabs>
          <w:tab w:val="left" w:pos="1764"/>
        </w:tabs>
        <w:spacing w:after="0" w:line="240" w:lineRule="auto"/>
        <w:jc w:val="both"/>
        <w:rPr>
          <w:rFonts w:ascii="Times New Roman" w:eastAsia="Times New Roman" w:hAnsi="Times New Roman" w:cs="Times New Roman"/>
          <w:b/>
          <w:bCs/>
          <w:sz w:val="24"/>
          <w:szCs w:val="24"/>
          <w:lang w:val="uk-UA" w:eastAsia="ru-RU"/>
        </w:rPr>
      </w:pPr>
      <w:r w:rsidRPr="000D492D">
        <w:rPr>
          <w:rFonts w:ascii="Times New Roman" w:eastAsia="Times New Roman" w:hAnsi="Times New Roman" w:cs="Times New Roman"/>
          <w:b/>
          <w:bCs/>
          <w:sz w:val="24"/>
          <w:szCs w:val="24"/>
          <w:lang w:val="uk-UA" w:eastAsia="ru-RU"/>
        </w:rPr>
        <w:t xml:space="preserve">            </w:t>
      </w:r>
      <w:r w:rsidR="00E62EDC" w:rsidRPr="000D492D">
        <w:rPr>
          <w:rFonts w:ascii="Times New Roman" w:eastAsia="Times New Roman" w:hAnsi="Times New Roman" w:cs="Times New Roman"/>
          <w:b/>
          <w:bCs/>
          <w:sz w:val="24"/>
          <w:szCs w:val="24"/>
          <w:lang w:val="uk-UA" w:eastAsia="ru-RU"/>
        </w:rPr>
        <w:t>Програмні результати навчання</w:t>
      </w:r>
    </w:p>
    <w:p w14:paraId="5B87ED00"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1. Визначати переконливість аргументів у процесі оцінки заздалегідь невідомих умов та обставин.</w:t>
      </w:r>
    </w:p>
    <w:p w14:paraId="089BFDC8" w14:textId="77777777" w:rsidR="00E62EDC" w:rsidRPr="000D492D" w:rsidRDefault="000D492D" w:rsidP="000D492D">
      <w:pPr>
        <w:shd w:val="clear" w:color="auto" w:fill="FFFFFF"/>
        <w:tabs>
          <w:tab w:val="left" w:pos="1764"/>
        </w:tabs>
        <w:spacing w:after="0" w:line="240" w:lineRule="auto"/>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3. Проводити збір і інтегрований аналіз матеріалів з різних джерел</w:t>
      </w:r>
    </w:p>
    <w:p w14:paraId="6363A0E5"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5. Давати короткий правовий висновок щодо окремих фактичних обставин з достатньою обґрунтованістю.</w:t>
      </w:r>
    </w:p>
    <w:p w14:paraId="002056B9"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6. Оцінювати недоліки і переваги певних правових аргументів, аналізуючи відому проблему.</w:t>
      </w:r>
    </w:p>
    <w:p w14:paraId="73ABAF67" w14:textId="77777777" w:rsidR="000D492D" w:rsidRPr="000D492D" w:rsidRDefault="000D492D" w:rsidP="000D492D">
      <w:pPr>
        <w:shd w:val="clear" w:color="auto" w:fill="FFFFFF"/>
        <w:tabs>
          <w:tab w:val="left" w:pos="1764"/>
        </w:tabs>
        <w:spacing w:after="0" w:line="240" w:lineRule="auto"/>
        <w:ind w:left="360"/>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13. Знати та розуміти особливості реалізації та застосування норм матеріального і процесуального права.</w:t>
      </w:r>
    </w:p>
    <w:p w14:paraId="1C74E51A"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18. Застосовувати в професійній діяльності основні сучасні правові доктрини, цінності та принципи функціонування національної правової системи.</w:t>
      </w:r>
    </w:p>
    <w:p w14:paraId="4B85E0D9"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19. Пояснювати природу та зміст основних правових явищ і процесів.</w:t>
      </w:r>
    </w:p>
    <w:p w14:paraId="6A0FCCD5"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20. Виокремлювати і аналізувати юридично значущі факти і робити обґрунтовані правові висновки.</w:t>
      </w:r>
    </w:p>
    <w:p w14:paraId="7B31E5B6" w14:textId="77777777" w:rsidR="000D492D" w:rsidRPr="000D492D" w:rsidRDefault="000D492D" w:rsidP="000D492D">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22. Надавати консультації щодо можливих способів захисту прав та інтересів клієнтів у різних правових ситуаціях.</w:t>
      </w:r>
    </w:p>
    <w:p w14:paraId="44466B42" w14:textId="77777777" w:rsidR="00E62EDC" w:rsidRPr="000E52D7" w:rsidRDefault="00E62EDC" w:rsidP="000E52D7">
      <w:pPr>
        <w:shd w:val="clear" w:color="auto" w:fill="FFFFFF"/>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p>
    <w:p w14:paraId="5C8D8B6E" w14:textId="77777777" w:rsidR="00E62EDC" w:rsidRPr="000E52D7" w:rsidRDefault="00E62EDC" w:rsidP="000E52D7">
      <w:pPr>
        <w:widowControl w:val="0"/>
        <w:tabs>
          <w:tab w:val="left" w:pos="1764"/>
        </w:tabs>
        <w:autoSpaceDE w:val="0"/>
        <w:autoSpaceDN w:val="0"/>
        <w:spacing w:after="0" w:line="240" w:lineRule="auto"/>
        <w:ind w:firstLine="709"/>
        <w:jc w:val="both"/>
        <w:rPr>
          <w:rFonts w:ascii="Times New Roman" w:eastAsia="Times New Roman" w:hAnsi="Times New Roman" w:cs="Times New Roman"/>
          <w:b/>
          <w:sz w:val="24"/>
          <w:szCs w:val="24"/>
          <w:lang w:val="uk-UA"/>
        </w:rPr>
      </w:pPr>
      <w:proofErr w:type="spellStart"/>
      <w:r w:rsidRPr="000E52D7">
        <w:rPr>
          <w:rFonts w:ascii="Times New Roman" w:eastAsia="Times New Roman" w:hAnsi="Times New Roman" w:cs="Times New Roman"/>
          <w:b/>
          <w:sz w:val="24"/>
          <w:szCs w:val="24"/>
          <w:lang w:val="uk-UA"/>
        </w:rPr>
        <w:t>Soft</w:t>
      </w:r>
      <w:proofErr w:type="spellEnd"/>
      <w:r w:rsidRPr="000E52D7">
        <w:rPr>
          <w:rFonts w:ascii="Times New Roman" w:eastAsia="Times New Roman" w:hAnsi="Times New Roman" w:cs="Times New Roman"/>
          <w:b/>
          <w:sz w:val="24"/>
          <w:szCs w:val="24"/>
          <w:lang w:val="uk-UA"/>
        </w:rPr>
        <w:t xml:space="preserve"> </w:t>
      </w:r>
      <w:proofErr w:type="spellStart"/>
      <w:r w:rsidRPr="000E52D7">
        <w:rPr>
          <w:rFonts w:ascii="Times New Roman" w:eastAsia="Times New Roman" w:hAnsi="Times New Roman" w:cs="Times New Roman"/>
          <w:b/>
          <w:bCs/>
          <w:color w:val="212529"/>
          <w:sz w:val="24"/>
          <w:szCs w:val="24"/>
          <w:shd w:val="clear" w:color="auto" w:fill="FFFFFF"/>
          <w:lang w:val="uk-UA"/>
        </w:rPr>
        <w:t>S</w:t>
      </w:r>
      <w:r w:rsidRPr="000E52D7">
        <w:rPr>
          <w:rFonts w:ascii="Times New Roman" w:eastAsia="Times New Roman" w:hAnsi="Times New Roman" w:cs="Times New Roman"/>
          <w:b/>
          <w:sz w:val="24"/>
          <w:szCs w:val="24"/>
          <w:lang w:val="uk-UA"/>
        </w:rPr>
        <w:t>kills</w:t>
      </w:r>
      <w:proofErr w:type="spellEnd"/>
      <w:r w:rsidRPr="000E52D7">
        <w:rPr>
          <w:rFonts w:ascii="Times New Roman" w:eastAsia="Times New Roman" w:hAnsi="Times New Roman" w:cs="Times New Roman"/>
          <w:b/>
          <w:sz w:val="24"/>
          <w:szCs w:val="24"/>
          <w:lang w:val="uk-UA"/>
        </w:rPr>
        <w:t>, які формуються в освітньому компоненті</w:t>
      </w:r>
    </w:p>
    <w:p w14:paraId="3D2AED9A"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1. Комунікація </w:t>
      </w:r>
    </w:p>
    <w:p w14:paraId="32EA0357"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2. Критичне мислення </w:t>
      </w:r>
    </w:p>
    <w:p w14:paraId="568EE4A4"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3. Вирішення проблем  </w:t>
      </w:r>
    </w:p>
    <w:p w14:paraId="42E63EB8"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4. Прийняття рішень  </w:t>
      </w:r>
    </w:p>
    <w:p w14:paraId="1600FC34"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5. Емоційний інтелект </w:t>
      </w:r>
    </w:p>
    <w:p w14:paraId="3ED804D2"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6. Ненасильницьке спілкування  </w:t>
      </w:r>
    </w:p>
    <w:p w14:paraId="003DD365"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7. Управління знаннями </w:t>
      </w:r>
    </w:p>
    <w:p w14:paraId="5EE37AC5"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8. Робота в режимі невизначеності </w:t>
      </w:r>
    </w:p>
    <w:p w14:paraId="57E9B06F"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9. Самоаналіз і саморефлексія.</w:t>
      </w:r>
    </w:p>
    <w:p w14:paraId="3B226485"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sz w:val="24"/>
          <w:szCs w:val="24"/>
          <w:lang w:val="uk-UA"/>
        </w:rPr>
      </w:pPr>
    </w:p>
    <w:p w14:paraId="3177261F" w14:textId="77777777" w:rsidR="00E62EDC" w:rsidRPr="000E52D7" w:rsidRDefault="00E62EDC" w:rsidP="000E52D7">
      <w:pPr>
        <w:shd w:val="clear" w:color="auto" w:fill="FFFFFF"/>
        <w:tabs>
          <w:tab w:val="left" w:pos="1764"/>
        </w:tabs>
        <w:spacing w:after="0" w:line="240" w:lineRule="auto"/>
        <w:jc w:val="both"/>
        <w:rPr>
          <w:rFonts w:ascii="Times New Roman" w:eastAsia="Times New Roman" w:hAnsi="Times New Roman" w:cs="Times New Roman"/>
          <w:b/>
          <w:sz w:val="24"/>
          <w:szCs w:val="24"/>
          <w:lang w:val="uk-UA" w:eastAsia="ru-RU"/>
        </w:rPr>
      </w:pPr>
      <w:r w:rsidRPr="000E52D7">
        <w:rPr>
          <w:rFonts w:ascii="Times New Roman" w:eastAsia="Times New Roman" w:hAnsi="Times New Roman" w:cs="Times New Roman"/>
          <w:b/>
          <w:sz w:val="24"/>
          <w:szCs w:val="24"/>
          <w:lang w:val="uk-UA" w:eastAsia="ru-RU"/>
        </w:rPr>
        <w:t>Обсяг освітнього компонента</w:t>
      </w:r>
    </w:p>
    <w:p w14:paraId="42FE4B01" w14:textId="77777777" w:rsidR="00E62EDC" w:rsidRPr="000E52D7" w:rsidRDefault="00E62EDC" w:rsidP="000E52D7">
      <w:pPr>
        <w:shd w:val="clear" w:color="auto" w:fill="FFFFFF"/>
        <w:tabs>
          <w:tab w:val="left" w:pos="1764"/>
        </w:tabs>
        <w:spacing w:after="0" w:line="240" w:lineRule="auto"/>
        <w:jc w:val="both"/>
        <w:rPr>
          <w:rFonts w:ascii="Times New Roman" w:eastAsia="Times New Roman" w:hAnsi="Times New Roman" w:cs="Times New Roman"/>
          <w:sz w:val="24"/>
          <w:szCs w:val="24"/>
          <w:lang w:val="uk-UA" w:eastAsia="ru-RU"/>
        </w:rPr>
      </w:pPr>
    </w:p>
    <w:tbl>
      <w:tblPr>
        <w:tblW w:w="10695" w:type="dxa"/>
        <w:tblInd w:w="-630" w:type="dxa"/>
        <w:tblLayout w:type="fixed"/>
        <w:tblLook w:val="04A0" w:firstRow="1" w:lastRow="0" w:firstColumn="1" w:lastColumn="0" w:noHBand="0" w:noVBand="1"/>
      </w:tblPr>
      <w:tblGrid>
        <w:gridCol w:w="1607"/>
        <w:gridCol w:w="1638"/>
        <w:gridCol w:w="2086"/>
        <w:gridCol w:w="1788"/>
        <w:gridCol w:w="919"/>
        <w:gridCol w:w="2657"/>
      </w:tblGrid>
      <w:tr w:rsidR="00E62EDC" w:rsidRPr="000E52D7" w14:paraId="53E09CB1" w14:textId="77777777" w:rsidTr="00BD1946">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033BD"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color w:val="000000"/>
                <w:sz w:val="24"/>
                <w:szCs w:val="24"/>
                <w:lang w:val="uk-UA"/>
              </w:rPr>
            </w:pPr>
            <w:r w:rsidRPr="000E52D7">
              <w:rPr>
                <w:rFonts w:ascii="Times New Roman" w:eastAsia="Times New Roman" w:hAnsi="Times New Roman" w:cs="Times New Roman"/>
                <w:b/>
                <w:color w:val="000000"/>
                <w:sz w:val="24"/>
                <w:szCs w:val="24"/>
                <w:lang w:val="uk-UA"/>
              </w:rPr>
              <w:t>Вид заняття</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71DB35A"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0E52D7">
              <w:rPr>
                <w:rFonts w:ascii="Times New Roman" w:eastAsia="Times New Roman" w:hAnsi="Times New Roman" w:cs="Times New Roman"/>
                <w:b/>
                <w:color w:val="000000"/>
                <w:sz w:val="24"/>
                <w:szCs w:val="24"/>
                <w:lang w:val="uk-UA"/>
              </w:rPr>
              <w:t>Лекція</w:t>
            </w:r>
          </w:p>
        </w:tc>
        <w:tc>
          <w:tcPr>
            <w:tcW w:w="2086"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3976476E"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0E52D7">
              <w:rPr>
                <w:rFonts w:ascii="Times New Roman" w:eastAsia="Times New Roman" w:hAnsi="Times New Roman" w:cs="Times New Roman"/>
                <w:b/>
                <w:sz w:val="24"/>
                <w:szCs w:val="24"/>
                <w:lang w:val="uk-UA"/>
              </w:rPr>
              <w:t>Семінарське заняття</w:t>
            </w:r>
          </w:p>
        </w:tc>
        <w:tc>
          <w:tcPr>
            <w:tcW w:w="178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99F2899"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0E52D7">
              <w:rPr>
                <w:rFonts w:ascii="Times New Roman" w:eastAsia="Times New Roman" w:hAnsi="Times New Roman" w:cs="Times New Roman"/>
                <w:b/>
                <w:color w:val="000000"/>
                <w:sz w:val="24"/>
                <w:szCs w:val="24"/>
                <w:lang w:val="uk-UA"/>
              </w:rPr>
              <w:t>Самостійна робота</w:t>
            </w:r>
          </w:p>
        </w:tc>
        <w:tc>
          <w:tcPr>
            <w:tcW w:w="919" w:type="dxa"/>
            <w:tcBorders>
              <w:top w:val="single" w:sz="8" w:space="0" w:color="000000"/>
              <w:left w:val="single" w:sz="4" w:space="0" w:color="000000"/>
              <w:bottom w:val="single" w:sz="8" w:space="0" w:color="000000"/>
              <w:right w:val="single" w:sz="8" w:space="0" w:color="000000"/>
            </w:tcBorders>
            <w:hideMark/>
          </w:tcPr>
          <w:p w14:paraId="39E51CB2"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0E52D7">
              <w:rPr>
                <w:rFonts w:ascii="Times New Roman" w:eastAsia="Times New Roman" w:hAnsi="Times New Roman" w:cs="Times New Roman"/>
                <w:b/>
                <w:color w:val="000000"/>
                <w:sz w:val="24"/>
                <w:szCs w:val="24"/>
                <w:lang w:val="uk-UA"/>
              </w:rPr>
              <w:t>Практика</w:t>
            </w:r>
          </w:p>
        </w:tc>
        <w:tc>
          <w:tcPr>
            <w:tcW w:w="2657" w:type="dxa"/>
            <w:tcBorders>
              <w:top w:val="single" w:sz="8" w:space="0" w:color="000000"/>
              <w:left w:val="single" w:sz="4" w:space="0" w:color="000000"/>
              <w:bottom w:val="single" w:sz="8" w:space="0" w:color="000000"/>
              <w:right w:val="single" w:sz="8" w:space="0" w:color="000000"/>
            </w:tcBorders>
            <w:hideMark/>
          </w:tcPr>
          <w:p w14:paraId="258AAB76"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0E52D7">
              <w:rPr>
                <w:rFonts w:ascii="Times New Roman" w:eastAsia="Times New Roman" w:hAnsi="Times New Roman" w:cs="Times New Roman"/>
                <w:b/>
                <w:color w:val="000000"/>
                <w:sz w:val="24"/>
                <w:szCs w:val="24"/>
                <w:lang w:val="uk-UA"/>
              </w:rPr>
              <w:t>Загальна кількість годин</w:t>
            </w:r>
          </w:p>
        </w:tc>
      </w:tr>
      <w:tr w:rsidR="00E62EDC" w:rsidRPr="000E52D7" w14:paraId="767CF0AD" w14:textId="77777777" w:rsidTr="00BD1946">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80F6F" w14:textId="77777777" w:rsidR="00E62EDC" w:rsidRPr="00AB34A4" w:rsidRDefault="00E62EDC" w:rsidP="000E52D7">
            <w:pPr>
              <w:tabs>
                <w:tab w:val="left" w:pos="1764"/>
              </w:tabs>
              <w:spacing w:after="0" w:line="240" w:lineRule="auto"/>
              <w:jc w:val="both"/>
              <w:rPr>
                <w:rFonts w:ascii="Times New Roman" w:eastAsia="Times New Roman" w:hAnsi="Times New Roman" w:cs="Times New Roman"/>
                <w:color w:val="000000"/>
                <w:sz w:val="24"/>
                <w:szCs w:val="24"/>
                <w:lang w:val="uk-UA"/>
              </w:rPr>
            </w:pPr>
            <w:r w:rsidRPr="00AB34A4">
              <w:rPr>
                <w:rFonts w:ascii="Times New Roman" w:eastAsia="Times New Roman" w:hAnsi="Times New Roman" w:cs="Times New Roman"/>
                <w:color w:val="000000"/>
                <w:sz w:val="24"/>
                <w:szCs w:val="24"/>
                <w:lang w:val="uk-UA"/>
              </w:rPr>
              <w:t>Кількість годин</w:t>
            </w:r>
          </w:p>
          <w:p w14:paraId="63A50D0F" w14:textId="77777777" w:rsidR="00E62EDC" w:rsidRPr="00AB34A4" w:rsidRDefault="00E62EDC" w:rsidP="000E52D7">
            <w:pPr>
              <w:tabs>
                <w:tab w:val="left" w:pos="1764"/>
              </w:tabs>
              <w:spacing w:after="0" w:line="240" w:lineRule="auto"/>
              <w:jc w:val="both"/>
              <w:rPr>
                <w:rFonts w:ascii="Times New Roman" w:eastAsia="Times New Roman" w:hAnsi="Times New Roman" w:cs="Times New Roman"/>
                <w:b/>
                <w:i/>
                <w:color w:val="000000"/>
                <w:sz w:val="24"/>
                <w:szCs w:val="24"/>
                <w:lang w:val="uk-UA"/>
              </w:rPr>
            </w:pPr>
            <w:r w:rsidRPr="00AB34A4">
              <w:rPr>
                <w:rFonts w:ascii="Times New Roman" w:eastAsia="Times New Roman" w:hAnsi="Times New Roman" w:cs="Times New Roman"/>
                <w:b/>
                <w:i/>
                <w:color w:val="000000"/>
                <w:sz w:val="24"/>
                <w:szCs w:val="24"/>
                <w:lang w:val="uk-UA"/>
              </w:rPr>
              <w:t>Денна форма</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DF2DC7A" w14:textId="77777777" w:rsidR="00E62EDC" w:rsidRPr="00AB34A4" w:rsidRDefault="00243DB3"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AB34A4">
              <w:rPr>
                <w:rFonts w:ascii="Times New Roman" w:eastAsia="Times New Roman" w:hAnsi="Times New Roman" w:cs="Times New Roman"/>
                <w:b/>
                <w:color w:val="000000"/>
                <w:sz w:val="24"/>
                <w:szCs w:val="24"/>
                <w:lang w:val="uk-UA"/>
              </w:rPr>
              <w:t>36</w:t>
            </w:r>
          </w:p>
        </w:tc>
        <w:tc>
          <w:tcPr>
            <w:tcW w:w="2086"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790120F7" w14:textId="77777777" w:rsidR="00E62EDC" w:rsidRPr="00AB34A4" w:rsidRDefault="00243DB3"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AB34A4">
              <w:rPr>
                <w:rFonts w:ascii="Times New Roman" w:eastAsia="Times New Roman" w:hAnsi="Times New Roman" w:cs="Times New Roman"/>
                <w:b/>
                <w:color w:val="000000"/>
                <w:sz w:val="24"/>
                <w:szCs w:val="24"/>
                <w:lang w:val="uk-UA"/>
              </w:rPr>
              <w:t>18</w:t>
            </w:r>
          </w:p>
        </w:tc>
        <w:tc>
          <w:tcPr>
            <w:tcW w:w="178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3B5A8C1B" w14:textId="77777777" w:rsidR="00E62EDC" w:rsidRPr="00AB34A4" w:rsidRDefault="00243DB3"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AB34A4">
              <w:rPr>
                <w:rFonts w:ascii="Times New Roman" w:eastAsia="Times New Roman" w:hAnsi="Times New Roman" w:cs="Times New Roman"/>
                <w:b/>
                <w:color w:val="000000"/>
                <w:sz w:val="24"/>
                <w:szCs w:val="24"/>
                <w:lang w:val="uk-UA"/>
              </w:rPr>
              <w:t>66</w:t>
            </w:r>
          </w:p>
        </w:tc>
        <w:tc>
          <w:tcPr>
            <w:tcW w:w="919" w:type="dxa"/>
            <w:tcBorders>
              <w:top w:val="single" w:sz="8" w:space="0" w:color="000000"/>
              <w:left w:val="single" w:sz="4" w:space="0" w:color="000000"/>
              <w:bottom w:val="single" w:sz="8" w:space="0" w:color="000000"/>
              <w:right w:val="single" w:sz="8" w:space="0" w:color="000000"/>
            </w:tcBorders>
            <w:hideMark/>
          </w:tcPr>
          <w:p w14:paraId="1BBDC2B3" w14:textId="77777777" w:rsidR="00E62EDC" w:rsidRPr="00AB34A4" w:rsidRDefault="00E62EDC" w:rsidP="000E52D7">
            <w:pPr>
              <w:tabs>
                <w:tab w:val="left" w:pos="1764"/>
              </w:tabs>
              <w:spacing w:after="0"/>
              <w:jc w:val="both"/>
              <w:rPr>
                <w:rFonts w:ascii="Times New Roman" w:hAnsi="Times New Roman" w:cs="Times New Roman"/>
                <w:sz w:val="24"/>
                <w:szCs w:val="24"/>
                <w:lang w:val="uk-UA"/>
              </w:rPr>
            </w:pPr>
          </w:p>
        </w:tc>
        <w:tc>
          <w:tcPr>
            <w:tcW w:w="2657" w:type="dxa"/>
            <w:tcBorders>
              <w:top w:val="single" w:sz="8" w:space="0" w:color="000000"/>
              <w:left w:val="single" w:sz="4" w:space="0" w:color="000000"/>
              <w:bottom w:val="single" w:sz="8" w:space="0" w:color="000000"/>
              <w:right w:val="single" w:sz="8" w:space="0" w:color="000000"/>
            </w:tcBorders>
            <w:hideMark/>
          </w:tcPr>
          <w:p w14:paraId="59E30D2A" w14:textId="77777777" w:rsidR="00E62EDC" w:rsidRPr="00AB34A4" w:rsidRDefault="00243DB3"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AB34A4">
              <w:rPr>
                <w:rFonts w:ascii="Times New Roman" w:eastAsia="Times New Roman" w:hAnsi="Times New Roman" w:cs="Times New Roman"/>
                <w:b/>
                <w:color w:val="000000"/>
                <w:sz w:val="24"/>
                <w:szCs w:val="24"/>
                <w:lang w:val="en-US"/>
              </w:rPr>
              <w:t xml:space="preserve">120/4 </w:t>
            </w:r>
            <w:r w:rsidRPr="00AB34A4">
              <w:rPr>
                <w:rFonts w:ascii="Times New Roman" w:eastAsia="Times New Roman" w:hAnsi="Times New Roman" w:cs="Times New Roman"/>
                <w:b/>
                <w:color w:val="000000"/>
                <w:sz w:val="24"/>
                <w:szCs w:val="24"/>
                <w:lang w:val="uk-UA"/>
              </w:rPr>
              <w:t>кредити</w:t>
            </w:r>
          </w:p>
        </w:tc>
      </w:tr>
      <w:tr w:rsidR="00E62EDC" w:rsidRPr="000E52D7" w14:paraId="1BD0A852" w14:textId="77777777" w:rsidTr="00BD1946">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A16AF" w14:textId="77777777" w:rsidR="00E62EDC" w:rsidRPr="00AB34A4" w:rsidRDefault="00E62EDC" w:rsidP="000E52D7">
            <w:pPr>
              <w:tabs>
                <w:tab w:val="left" w:pos="1764"/>
              </w:tabs>
              <w:spacing w:after="0" w:line="240" w:lineRule="auto"/>
              <w:jc w:val="both"/>
              <w:rPr>
                <w:rFonts w:ascii="Times New Roman" w:eastAsia="Times New Roman" w:hAnsi="Times New Roman" w:cs="Times New Roman"/>
                <w:color w:val="000000"/>
                <w:sz w:val="24"/>
                <w:szCs w:val="24"/>
                <w:lang w:val="uk-UA"/>
              </w:rPr>
            </w:pPr>
            <w:r w:rsidRPr="00AB34A4">
              <w:rPr>
                <w:rFonts w:ascii="Times New Roman" w:eastAsia="Times New Roman" w:hAnsi="Times New Roman" w:cs="Times New Roman"/>
                <w:color w:val="000000"/>
                <w:sz w:val="24"/>
                <w:szCs w:val="24"/>
                <w:lang w:val="uk-UA"/>
              </w:rPr>
              <w:t>Кількість годин</w:t>
            </w:r>
          </w:p>
          <w:p w14:paraId="13B4F88A" w14:textId="77777777" w:rsidR="00E62EDC" w:rsidRPr="00AB34A4" w:rsidRDefault="00E62EDC" w:rsidP="000E52D7">
            <w:pPr>
              <w:tabs>
                <w:tab w:val="left" w:pos="1764"/>
              </w:tabs>
              <w:spacing w:after="0" w:line="240" w:lineRule="auto"/>
              <w:jc w:val="both"/>
              <w:rPr>
                <w:rFonts w:ascii="Times New Roman" w:eastAsia="Times New Roman" w:hAnsi="Times New Roman" w:cs="Times New Roman"/>
                <w:b/>
                <w:i/>
                <w:color w:val="000000"/>
                <w:sz w:val="24"/>
                <w:szCs w:val="24"/>
                <w:lang w:val="uk-UA"/>
              </w:rPr>
            </w:pPr>
            <w:r w:rsidRPr="00AB34A4">
              <w:rPr>
                <w:rFonts w:ascii="Times New Roman" w:eastAsia="Times New Roman" w:hAnsi="Times New Roman" w:cs="Times New Roman"/>
                <w:b/>
                <w:i/>
                <w:color w:val="000000"/>
                <w:sz w:val="24"/>
                <w:szCs w:val="24"/>
                <w:lang w:val="uk-UA"/>
              </w:rPr>
              <w:t>Заочна форма</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0AF8C1E" w14:textId="77777777" w:rsidR="00E62EDC" w:rsidRPr="00AB34A4" w:rsidRDefault="00243DB3" w:rsidP="00796031">
            <w:pPr>
              <w:tabs>
                <w:tab w:val="left" w:pos="1764"/>
              </w:tabs>
              <w:spacing w:after="0" w:line="240" w:lineRule="auto"/>
              <w:jc w:val="both"/>
              <w:rPr>
                <w:rFonts w:ascii="Times New Roman" w:eastAsia="Times New Roman" w:hAnsi="Times New Roman" w:cs="Times New Roman"/>
                <w:b/>
                <w:color w:val="000000"/>
                <w:sz w:val="24"/>
                <w:szCs w:val="24"/>
                <w:lang w:val="uk-UA"/>
              </w:rPr>
            </w:pPr>
            <w:r w:rsidRPr="00AB34A4">
              <w:rPr>
                <w:rFonts w:ascii="Times New Roman" w:eastAsia="Times New Roman" w:hAnsi="Times New Roman" w:cs="Times New Roman"/>
                <w:b/>
                <w:color w:val="000000"/>
                <w:sz w:val="24"/>
                <w:szCs w:val="24"/>
                <w:lang w:val="uk-UA"/>
              </w:rPr>
              <w:t>16</w:t>
            </w:r>
          </w:p>
        </w:tc>
        <w:tc>
          <w:tcPr>
            <w:tcW w:w="2086"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99F2767" w14:textId="77777777" w:rsidR="00E62EDC" w:rsidRPr="00AB34A4" w:rsidRDefault="00243DB3"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AB34A4">
              <w:rPr>
                <w:rFonts w:ascii="Times New Roman" w:eastAsia="Times New Roman" w:hAnsi="Times New Roman" w:cs="Times New Roman"/>
                <w:b/>
                <w:color w:val="000000"/>
                <w:sz w:val="24"/>
                <w:szCs w:val="24"/>
                <w:lang w:val="uk-UA"/>
              </w:rPr>
              <w:t>8</w:t>
            </w:r>
          </w:p>
        </w:tc>
        <w:tc>
          <w:tcPr>
            <w:tcW w:w="178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39B75F5A" w14:textId="77777777" w:rsidR="00E62EDC" w:rsidRPr="00AB34A4" w:rsidRDefault="00243DB3"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AB34A4">
              <w:rPr>
                <w:rFonts w:ascii="Times New Roman" w:eastAsia="Times New Roman" w:hAnsi="Times New Roman" w:cs="Times New Roman"/>
                <w:b/>
                <w:color w:val="000000"/>
                <w:sz w:val="24"/>
                <w:szCs w:val="24"/>
                <w:lang w:val="uk-UA"/>
              </w:rPr>
              <w:t>96</w:t>
            </w:r>
          </w:p>
        </w:tc>
        <w:tc>
          <w:tcPr>
            <w:tcW w:w="919" w:type="dxa"/>
            <w:tcBorders>
              <w:top w:val="single" w:sz="8" w:space="0" w:color="000000"/>
              <w:left w:val="single" w:sz="4" w:space="0" w:color="000000"/>
              <w:bottom w:val="single" w:sz="8" w:space="0" w:color="000000"/>
              <w:right w:val="single" w:sz="8" w:space="0" w:color="000000"/>
            </w:tcBorders>
            <w:hideMark/>
          </w:tcPr>
          <w:p w14:paraId="4AD1DDBB" w14:textId="77777777" w:rsidR="00E62EDC" w:rsidRPr="00AB34A4" w:rsidRDefault="00E62EDC" w:rsidP="000E52D7">
            <w:pPr>
              <w:tabs>
                <w:tab w:val="left" w:pos="1764"/>
              </w:tabs>
              <w:spacing w:after="0"/>
              <w:jc w:val="both"/>
              <w:rPr>
                <w:rFonts w:ascii="Times New Roman" w:hAnsi="Times New Roman" w:cs="Times New Roman"/>
                <w:sz w:val="24"/>
                <w:szCs w:val="24"/>
                <w:lang w:val="uk-UA"/>
              </w:rPr>
            </w:pPr>
          </w:p>
        </w:tc>
        <w:tc>
          <w:tcPr>
            <w:tcW w:w="2657" w:type="dxa"/>
            <w:tcBorders>
              <w:top w:val="single" w:sz="8" w:space="0" w:color="000000"/>
              <w:left w:val="single" w:sz="4" w:space="0" w:color="000000"/>
              <w:bottom w:val="single" w:sz="8" w:space="0" w:color="000000"/>
              <w:right w:val="single" w:sz="8" w:space="0" w:color="000000"/>
            </w:tcBorders>
            <w:hideMark/>
          </w:tcPr>
          <w:p w14:paraId="70342732" w14:textId="77777777" w:rsidR="00E62EDC" w:rsidRPr="00AB34A4" w:rsidRDefault="00243DB3" w:rsidP="000E52D7">
            <w:pPr>
              <w:tabs>
                <w:tab w:val="left" w:pos="1764"/>
              </w:tabs>
              <w:spacing w:after="0" w:line="240" w:lineRule="auto"/>
              <w:jc w:val="both"/>
              <w:rPr>
                <w:rFonts w:ascii="Times New Roman" w:eastAsia="Times New Roman" w:hAnsi="Times New Roman" w:cs="Times New Roman"/>
                <w:b/>
                <w:color w:val="000000"/>
                <w:sz w:val="24"/>
                <w:szCs w:val="24"/>
                <w:lang w:val="uk-UA"/>
              </w:rPr>
            </w:pPr>
            <w:r w:rsidRPr="00AB34A4">
              <w:rPr>
                <w:rFonts w:ascii="Times New Roman" w:eastAsia="Times New Roman" w:hAnsi="Times New Roman" w:cs="Times New Roman"/>
                <w:b/>
                <w:color w:val="000000"/>
                <w:sz w:val="24"/>
                <w:szCs w:val="24"/>
                <w:lang w:val="uk-UA"/>
              </w:rPr>
              <w:t>120/4 кредити</w:t>
            </w:r>
          </w:p>
        </w:tc>
      </w:tr>
    </w:tbl>
    <w:p w14:paraId="2ED60EB5" w14:textId="77777777" w:rsidR="00E62EDC" w:rsidRPr="0054115B" w:rsidRDefault="00E62EDC" w:rsidP="000E52D7">
      <w:pPr>
        <w:tabs>
          <w:tab w:val="left" w:pos="1764"/>
        </w:tabs>
        <w:spacing w:after="0" w:line="240" w:lineRule="auto"/>
        <w:jc w:val="both"/>
        <w:rPr>
          <w:rFonts w:ascii="Times New Roman" w:eastAsia="Times New Roman" w:hAnsi="Times New Roman" w:cs="Times New Roman"/>
          <w:b/>
          <w:i/>
          <w:color w:val="000000"/>
          <w:sz w:val="24"/>
          <w:szCs w:val="24"/>
          <w:lang w:val="uk-UA" w:eastAsia="ru-RU"/>
        </w:rPr>
      </w:pPr>
      <w:r w:rsidRPr="000E52D7">
        <w:rPr>
          <w:rFonts w:ascii="Times New Roman" w:eastAsia="Times New Roman" w:hAnsi="Times New Roman" w:cs="Times New Roman"/>
          <w:i/>
          <w:color w:val="000000"/>
          <w:sz w:val="24"/>
          <w:szCs w:val="24"/>
          <w:lang w:val="uk-UA" w:eastAsia="ru-RU"/>
        </w:rPr>
        <w:lastRenderedPageBreak/>
        <w:t>Підсумков</w:t>
      </w:r>
      <w:r w:rsidR="002B2117" w:rsidRPr="000E52D7">
        <w:rPr>
          <w:rFonts w:ascii="Times New Roman" w:eastAsia="Times New Roman" w:hAnsi="Times New Roman" w:cs="Times New Roman"/>
          <w:i/>
          <w:color w:val="000000"/>
          <w:sz w:val="24"/>
          <w:szCs w:val="24"/>
          <w:lang w:val="uk-UA" w:eastAsia="ru-RU"/>
        </w:rPr>
        <w:t>а (семестрова) форма контролю – залік, річна</w:t>
      </w:r>
      <w:r w:rsidR="008B4CED" w:rsidRPr="000E52D7">
        <w:rPr>
          <w:rFonts w:ascii="Times New Roman" w:eastAsia="Times New Roman" w:hAnsi="Times New Roman" w:cs="Times New Roman"/>
          <w:i/>
          <w:color w:val="000000"/>
          <w:sz w:val="24"/>
          <w:szCs w:val="24"/>
          <w:lang w:val="uk-UA" w:eastAsia="ru-RU"/>
        </w:rPr>
        <w:t xml:space="preserve"> форма контролю</w:t>
      </w:r>
      <w:r w:rsidR="002B2117" w:rsidRPr="000E52D7">
        <w:rPr>
          <w:rFonts w:ascii="Times New Roman" w:eastAsia="Times New Roman" w:hAnsi="Times New Roman" w:cs="Times New Roman"/>
          <w:i/>
          <w:color w:val="000000"/>
          <w:sz w:val="24"/>
          <w:szCs w:val="24"/>
          <w:lang w:val="uk-UA" w:eastAsia="ru-RU"/>
        </w:rPr>
        <w:t xml:space="preserve"> - </w:t>
      </w:r>
      <w:r w:rsidR="002B2117" w:rsidRPr="0054115B">
        <w:rPr>
          <w:rFonts w:ascii="Times New Roman" w:eastAsia="Times New Roman" w:hAnsi="Times New Roman" w:cs="Times New Roman"/>
          <w:b/>
          <w:i/>
          <w:color w:val="000000"/>
          <w:sz w:val="24"/>
          <w:szCs w:val="24"/>
          <w:lang w:val="uk-UA" w:eastAsia="ru-RU"/>
        </w:rPr>
        <w:t>іспит</w:t>
      </w:r>
      <w:r w:rsidRPr="0054115B">
        <w:rPr>
          <w:rFonts w:ascii="Times New Roman" w:eastAsia="Times New Roman" w:hAnsi="Times New Roman" w:cs="Times New Roman"/>
          <w:b/>
          <w:i/>
          <w:color w:val="000000"/>
          <w:sz w:val="24"/>
          <w:szCs w:val="24"/>
          <w:lang w:val="uk-UA" w:eastAsia="ru-RU"/>
        </w:rPr>
        <w:t xml:space="preserve"> </w:t>
      </w:r>
    </w:p>
    <w:p w14:paraId="64FF0314" w14:textId="77777777" w:rsidR="0054115B" w:rsidRDefault="0054115B" w:rsidP="000E52D7">
      <w:pPr>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p>
    <w:p w14:paraId="2626017D" w14:textId="77777777" w:rsidR="0054115B" w:rsidRDefault="0054115B" w:rsidP="000E52D7">
      <w:pPr>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p>
    <w:p w14:paraId="1B13EF7B" w14:textId="77777777" w:rsidR="0054115B" w:rsidRDefault="0054115B" w:rsidP="000E52D7">
      <w:pPr>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p>
    <w:p w14:paraId="66D6F7B4" w14:textId="77777777" w:rsidR="0054115B" w:rsidRDefault="0054115B" w:rsidP="000E52D7">
      <w:pPr>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p>
    <w:p w14:paraId="5FE9B32B" w14:textId="77777777" w:rsidR="00E62EDC" w:rsidRPr="000E52D7" w:rsidRDefault="0054115B" w:rsidP="000E52D7">
      <w:pPr>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r>
        <w:rPr>
          <w:rFonts w:ascii="Times New Roman" w:eastAsia="Times New Roman" w:hAnsi="Times New Roman" w:cs="Times New Roman"/>
          <w:b/>
          <w:caps/>
          <w:color w:val="000000"/>
          <w:sz w:val="24"/>
          <w:szCs w:val="24"/>
          <w:lang w:val="uk-UA" w:eastAsia="ru-RU"/>
        </w:rPr>
        <w:t>Орієнтовні питання для підготовки до іспиту.</w:t>
      </w:r>
    </w:p>
    <w:p w14:paraId="238B5F5A"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1.Поняття, предмет і система цивільного процесуального права. </w:t>
      </w:r>
    </w:p>
    <w:p w14:paraId="34D5B44C"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2.Цивільна процесуальна форма.</w:t>
      </w:r>
    </w:p>
    <w:p w14:paraId="05728EB8"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3.Поняття і система принципів цивільного процесуального права. </w:t>
      </w:r>
    </w:p>
    <w:p w14:paraId="16D9EAC9"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4.Цивільна процесуальна правоздатність і дієздатність.</w:t>
      </w:r>
    </w:p>
    <w:p w14:paraId="4110CE80" w14:textId="77777777" w:rsidR="0054115B" w:rsidRPr="000E52D7" w:rsidRDefault="0054115B" w:rsidP="0054115B">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5.Поняття представництва в цивільному процесі України.</w:t>
      </w:r>
    </w:p>
    <w:p w14:paraId="3CCEE828"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7.Поняття і види процесуальних строків. </w:t>
      </w:r>
    </w:p>
    <w:p w14:paraId="68AD1055" w14:textId="77777777" w:rsidR="0054115B" w:rsidRPr="000E52D7" w:rsidRDefault="0054115B" w:rsidP="0054115B">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8.Витрати пов’язані з розглядом судової справи.</w:t>
      </w:r>
    </w:p>
    <w:p w14:paraId="525889DC" w14:textId="77777777" w:rsidR="0054115B" w:rsidRPr="000E52D7" w:rsidRDefault="0054115B" w:rsidP="0054115B">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9.Поняття і види доказів.</w:t>
      </w:r>
    </w:p>
    <w:p w14:paraId="29AD95DD"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10.Заходи процесуального примусу.</w:t>
      </w:r>
    </w:p>
    <w:p w14:paraId="035B0A11"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11.Умови і порядок ухвалення заочного рішення. </w:t>
      </w:r>
    </w:p>
    <w:p w14:paraId="569DEC4A"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12.Поняття позову. Елементи та види позовів. </w:t>
      </w:r>
    </w:p>
    <w:p w14:paraId="037EC2FB"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13.Поняття і завдання провадження у справі до судового розгляду. </w:t>
      </w:r>
    </w:p>
    <w:p w14:paraId="310AC078"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14.Судові виклики та повідомлення.</w:t>
      </w:r>
    </w:p>
    <w:p w14:paraId="048698A9" w14:textId="77777777" w:rsidR="0054115B" w:rsidRPr="000E52D7" w:rsidRDefault="0054115B" w:rsidP="0054115B">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15.</w:t>
      </w:r>
      <w:r w:rsidRPr="000E52D7">
        <w:rPr>
          <w:rFonts w:ascii="Times New Roman" w:hAnsi="Times New Roman" w:cs="Times New Roman"/>
          <w:sz w:val="24"/>
          <w:szCs w:val="24"/>
          <w:lang w:val="uk-UA"/>
        </w:rPr>
        <w:t xml:space="preserve"> Поняття витрат з провадження у цивільній справі.</w:t>
      </w:r>
    </w:p>
    <w:p w14:paraId="3A9B2F70" w14:textId="77777777" w:rsidR="0054115B" w:rsidRPr="000E52D7" w:rsidRDefault="0054115B" w:rsidP="0054115B">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16.</w:t>
      </w:r>
      <w:r w:rsidRPr="000E52D7">
        <w:rPr>
          <w:rFonts w:ascii="Times New Roman" w:hAnsi="Times New Roman" w:cs="Times New Roman"/>
          <w:sz w:val="24"/>
          <w:szCs w:val="24"/>
          <w:lang w:val="uk-UA"/>
        </w:rPr>
        <w:t xml:space="preserve"> Належність доказів і допустимість засобів доказування.</w:t>
      </w:r>
    </w:p>
    <w:p w14:paraId="6E779D52" w14:textId="77777777" w:rsidR="0054115B" w:rsidRPr="000E52D7" w:rsidRDefault="0054115B" w:rsidP="0054115B">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17.</w:t>
      </w:r>
      <w:r w:rsidRPr="000E52D7">
        <w:rPr>
          <w:rFonts w:ascii="Times New Roman" w:hAnsi="Times New Roman" w:cs="Times New Roman"/>
          <w:sz w:val="24"/>
          <w:szCs w:val="24"/>
          <w:lang w:val="uk-UA"/>
        </w:rPr>
        <w:t xml:space="preserve"> Судове засідання - процесуальна форма судового розгляду.</w:t>
      </w:r>
    </w:p>
    <w:p w14:paraId="7DDB577C"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18. Поняття і зміст постанови суду.</w:t>
      </w:r>
    </w:p>
    <w:p w14:paraId="62B82442" w14:textId="77777777" w:rsidR="0054115B" w:rsidRPr="000E52D7" w:rsidRDefault="0054115B" w:rsidP="0054115B">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19.</w:t>
      </w:r>
      <w:r w:rsidRPr="000E52D7">
        <w:rPr>
          <w:rFonts w:ascii="Times New Roman" w:hAnsi="Times New Roman" w:cs="Times New Roman"/>
          <w:sz w:val="24"/>
          <w:szCs w:val="24"/>
          <w:lang w:val="uk-UA"/>
        </w:rPr>
        <w:t xml:space="preserve"> Процесуальний порядок пред’явлення позову.</w:t>
      </w:r>
    </w:p>
    <w:p w14:paraId="4D53EDB0" w14:textId="77777777" w:rsidR="0054115B" w:rsidRPr="000E52D7" w:rsidRDefault="0054115B" w:rsidP="0054115B">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20.</w:t>
      </w:r>
      <w:r w:rsidRPr="000E52D7">
        <w:rPr>
          <w:rFonts w:ascii="Times New Roman" w:hAnsi="Times New Roman" w:cs="Times New Roman"/>
          <w:sz w:val="24"/>
          <w:szCs w:val="24"/>
          <w:lang w:val="uk-UA"/>
        </w:rPr>
        <w:t xml:space="preserve"> Об’єднання та роз’єднання позовів.</w:t>
      </w:r>
    </w:p>
    <w:p w14:paraId="27D2607D" w14:textId="77777777" w:rsidR="0054115B" w:rsidRDefault="0054115B" w:rsidP="0054115B">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21.</w:t>
      </w:r>
      <w:r w:rsidRPr="000E52D7">
        <w:rPr>
          <w:rFonts w:ascii="Times New Roman" w:hAnsi="Times New Roman" w:cs="Times New Roman"/>
          <w:sz w:val="24"/>
          <w:szCs w:val="24"/>
          <w:lang w:val="uk-UA"/>
        </w:rPr>
        <w:t xml:space="preserve"> Підстави та способи забезпечення позову.</w:t>
      </w:r>
    </w:p>
    <w:p w14:paraId="4CCC764C" w14:textId="77777777" w:rsidR="0054115B" w:rsidRDefault="0054115B" w:rsidP="0054115B">
      <w:pPr>
        <w:pStyle w:val="af6"/>
        <w:tabs>
          <w:tab w:val="left" w:pos="1764"/>
        </w:tabs>
        <w:jc w:val="both"/>
        <w:rPr>
          <w:rFonts w:ascii="Times New Roman" w:hAnsi="Times New Roman" w:cs="Times New Roman"/>
          <w:sz w:val="24"/>
          <w:szCs w:val="24"/>
          <w:lang w:val="uk-UA"/>
        </w:rPr>
      </w:pPr>
      <w:r>
        <w:rPr>
          <w:rFonts w:ascii="Times New Roman" w:hAnsi="Times New Roman" w:cs="Times New Roman"/>
          <w:sz w:val="24"/>
          <w:szCs w:val="24"/>
          <w:lang w:val="uk-UA"/>
        </w:rPr>
        <w:t>22 Добровільне виконання судового рішення.</w:t>
      </w:r>
    </w:p>
    <w:p w14:paraId="5AE3281C" w14:textId="77777777" w:rsidR="0054115B" w:rsidRDefault="0054115B" w:rsidP="0054115B">
      <w:pPr>
        <w:pStyle w:val="af6"/>
        <w:tabs>
          <w:tab w:val="left" w:pos="1764"/>
        </w:tabs>
        <w:jc w:val="both"/>
        <w:rPr>
          <w:rFonts w:ascii="Times New Roman" w:hAnsi="Times New Roman" w:cs="Times New Roman"/>
          <w:sz w:val="24"/>
          <w:szCs w:val="24"/>
          <w:lang w:val="uk-UA"/>
        </w:rPr>
      </w:pPr>
      <w:r>
        <w:rPr>
          <w:rFonts w:ascii="Times New Roman" w:hAnsi="Times New Roman" w:cs="Times New Roman"/>
          <w:sz w:val="24"/>
          <w:szCs w:val="24"/>
          <w:lang w:val="uk-UA"/>
        </w:rPr>
        <w:t>23. Повноваження державного та приватного виконавця з примусового виконання судових рішень.</w:t>
      </w:r>
    </w:p>
    <w:p w14:paraId="5786A698" w14:textId="77777777" w:rsidR="0054115B" w:rsidRDefault="0054115B" w:rsidP="0054115B">
      <w:pPr>
        <w:pStyle w:val="af6"/>
        <w:tabs>
          <w:tab w:val="left" w:pos="1764"/>
        </w:tabs>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24.Примусове виконання судових рішень.</w:t>
      </w:r>
    </w:p>
    <w:p w14:paraId="63B1E8B0" w14:textId="77777777" w:rsidR="0054115B" w:rsidRDefault="0054115B" w:rsidP="0054115B">
      <w:pPr>
        <w:pStyle w:val="af6"/>
        <w:tabs>
          <w:tab w:val="left" w:pos="1764"/>
        </w:tabs>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25.Черговість погашення сум від продажу майна та активів боржника.</w:t>
      </w:r>
    </w:p>
    <w:p w14:paraId="3B388F1D" w14:textId="77777777" w:rsidR="0054115B" w:rsidRDefault="0054115B" w:rsidP="0054115B">
      <w:pPr>
        <w:pStyle w:val="af6"/>
        <w:tabs>
          <w:tab w:val="left" w:pos="1764"/>
        </w:tabs>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26.Особливості визначення ціни позову.</w:t>
      </w:r>
    </w:p>
    <w:p w14:paraId="03D729F3" w14:textId="77777777" w:rsidR="0054115B" w:rsidRDefault="0054115B" w:rsidP="0054115B">
      <w:pPr>
        <w:pStyle w:val="af6"/>
        <w:tabs>
          <w:tab w:val="left" w:pos="1764"/>
        </w:tabs>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27.Особливості залишення позову без розгляду.</w:t>
      </w:r>
    </w:p>
    <w:p w14:paraId="7070FDA8" w14:textId="77777777" w:rsidR="0054115B" w:rsidRDefault="0054115B" w:rsidP="0054115B">
      <w:pPr>
        <w:pStyle w:val="af6"/>
        <w:tabs>
          <w:tab w:val="left" w:pos="1764"/>
        </w:tabs>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28.Поняття принципу верховенства права.</w:t>
      </w:r>
    </w:p>
    <w:p w14:paraId="39C00094" w14:textId="77777777" w:rsidR="0054115B" w:rsidRDefault="0054115B" w:rsidP="0054115B">
      <w:pPr>
        <w:pStyle w:val="af6"/>
        <w:tabs>
          <w:tab w:val="left" w:pos="1764"/>
        </w:tabs>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29.Значення мови в цивільному судочинстві.</w:t>
      </w:r>
    </w:p>
    <w:p w14:paraId="15E312FF" w14:textId="77777777" w:rsidR="0054115B" w:rsidRDefault="0054115B" w:rsidP="0054115B">
      <w:pPr>
        <w:pStyle w:val="af6"/>
        <w:tabs>
          <w:tab w:val="left" w:pos="1764"/>
        </w:tabs>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30.Поняття змагальності сторін в цивільному судочинстві.</w:t>
      </w:r>
    </w:p>
    <w:p w14:paraId="435C8353" w14:textId="77777777" w:rsidR="0054115B" w:rsidRDefault="0054115B" w:rsidP="0054115B">
      <w:pPr>
        <w:pStyle w:val="af6"/>
        <w:tabs>
          <w:tab w:val="left" w:pos="1764"/>
        </w:tabs>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31.Суди першої інстанції.</w:t>
      </w:r>
    </w:p>
    <w:p w14:paraId="4F26D3F4" w14:textId="77777777" w:rsidR="0054115B" w:rsidRPr="000E52D7" w:rsidRDefault="0054115B" w:rsidP="0054115B">
      <w:pPr>
        <w:pStyle w:val="af6"/>
        <w:tabs>
          <w:tab w:val="left" w:pos="1764"/>
        </w:tabs>
        <w:jc w:val="both"/>
        <w:rPr>
          <w:rFonts w:ascii="Times New Roman" w:hAnsi="Times New Roman" w:cs="Times New Roman"/>
          <w:sz w:val="24"/>
          <w:szCs w:val="24"/>
          <w:lang w:val="uk-UA" w:eastAsia="ru-RU"/>
        </w:rPr>
      </w:pPr>
    </w:p>
    <w:p w14:paraId="1F9E1873" w14:textId="77777777" w:rsidR="0054115B" w:rsidRDefault="0054115B" w:rsidP="000E52D7">
      <w:pPr>
        <w:tabs>
          <w:tab w:val="left" w:pos="1764"/>
        </w:tabs>
        <w:spacing w:after="0" w:line="240" w:lineRule="auto"/>
        <w:jc w:val="both"/>
        <w:rPr>
          <w:rFonts w:ascii="Times New Roman" w:eastAsia="Times New Roman" w:hAnsi="Times New Roman" w:cs="Times New Roman"/>
          <w:b/>
          <w:color w:val="000000"/>
          <w:sz w:val="24"/>
          <w:szCs w:val="24"/>
          <w:lang w:val="uk-UA" w:eastAsia="ru-RU"/>
        </w:rPr>
      </w:pPr>
    </w:p>
    <w:p w14:paraId="0F1CC155" w14:textId="77777777" w:rsidR="0054115B" w:rsidRDefault="0054115B" w:rsidP="000E52D7">
      <w:pPr>
        <w:tabs>
          <w:tab w:val="left" w:pos="1764"/>
        </w:tabs>
        <w:spacing w:after="0" w:line="240" w:lineRule="auto"/>
        <w:jc w:val="both"/>
        <w:rPr>
          <w:rFonts w:ascii="Times New Roman" w:eastAsia="Times New Roman" w:hAnsi="Times New Roman" w:cs="Times New Roman"/>
          <w:b/>
          <w:color w:val="000000"/>
          <w:sz w:val="24"/>
          <w:szCs w:val="24"/>
          <w:lang w:val="uk-UA" w:eastAsia="ru-RU"/>
        </w:rPr>
      </w:pPr>
    </w:p>
    <w:p w14:paraId="5D318D47"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olor w:val="000000"/>
          <w:sz w:val="24"/>
          <w:szCs w:val="24"/>
          <w:lang w:val="uk-UA" w:eastAsia="ru-RU"/>
        </w:rPr>
      </w:pPr>
      <w:r w:rsidRPr="000E52D7">
        <w:rPr>
          <w:rFonts w:ascii="Times New Roman" w:eastAsia="Times New Roman" w:hAnsi="Times New Roman" w:cs="Times New Roman"/>
          <w:b/>
          <w:color w:val="000000"/>
          <w:sz w:val="24"/>
          <w:szCs w:val="24"/>
          <w:lang w:val="uk-UA" w:eastAsia="ru-RU"/>
        </w:rPr>
        <w:t xml:space="preserve">Політика освітнього компонента </w:t>
      </w:r>
    </w:p>
    <w:p w14:paraId="5105CDDC"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p>
    <w:p w14:paraId="66B74E6E" w14:textId="77777777" w:rsidR="00E62EDC" w:rsidRPr="000E52D7" w:rsidRDefault="00E62EDC" w:rsidP="000E52D7">
      <w:pPr>
        <w:numPr>
          <w:ilvl w:val="0"/>
          <w:numId w:val="2"/>
        </w:numPr>
        <w:tabs>
          <w:tab w:val="left" w:pos="1764"/>
        </w:tabs>
        <w:autoSpaceDN w:val="0"/>
        <w:spacing w:after="0" w:line="240" w:lineRule="auto"/>
        <w:ind w:hanging="426"/>
        <w:contextualSpacing/>
        <w:jc w:val="both"/>
        <w:rPr>
          <w:rFonts w:ascii="Times New Roman" w:eastAsia="Times New Roman" w:hAnsi="Times New Roman" w:cs="Times New Roman"/>
          <w:color w:val="000000"/>
          <w:sz w:val="24"/>
          <w:szCs w:val="24"/>
          <w:lang w:val="uk-UA"/>
        </w:rPr>
      </w:pPr>
      <w:r w:rsidRPr="000E52D7">
        <w:rPr>
          <w:rFonts w:ascii="Times New Roman" w:eastAsia="Times New Roman" w:hAnsi="Times New Roman" w:cs="Times New Roman"/>
          <w:color w:val="000000"/>
          <w:sz w:val="24"/>
          <w:szCs w:val="24"/>
          <w:lang w:val="uk-UA"/>
        </w:rPr>
        <w:t xml:space="preserve">Курс </w:t>
      </w:r>
      <w:r w:rsidR="007001DE" w:rsidRPr="000E52D7">
        <w:rPr>
          <w:rFonts w:ascii="Times New Roman" w:eastAsia="Times New Roman" w:hAnsi="Times New Roman" w:cs="Times New Roman"/>
          <w:color w:val="000000"/>
          <w:sz w:val="24"/>
          <w:szCs w:val="24"/>
          <w:lang w:val="uk-UA"/>
        </w:rPr>
        <w:t>передбачає роботу в колективі.</w:t>
      </w:r>
    </w:p>
    <w:p w14:paraId="2148C62D" w14:textId="77777777" w:rsidR="00E62EDC" w:rsidRPr="000E52D7" w:rsidRDefault="00E62EDC" w:rsidP="000E52D7">
      <w:pPr>
        <w:numPr>
          <w:ilvl w:val="0"/>
          <w:numId w:val="2"/>
        </w:numPr>
        <w:tabs>
          <w:tab w:val="left" w:pos="1764"/>
        </w:tabs>
        <w:autoSpaceDN w:val="0"/>
        <w:spacing w:after="0" w:line="240" w:lineRule="auto"/>
        <w:ind w:hanging="426"/>
        <w:contextualSpacing/>
        <w:jc w:val="both"/>
        <w:rPr>
          <w:rFonts w:ascii="Times New Roman" w:eastAsia="Times New Roman" w:hAnsi="Times New Roman" w:cs="Times New Roman"/>
          <w:color w:val="000000"/>
          <w:sz w:val="24"/>
          <w:szCs w:val="24"/>
          <w:lang w:val="uk-UA"/>
        </w:rPr>
      </w:pPr>
      <w:r w:rsidRPr="000E52D7">
        <w:rPr>
          <w:rFonts w:ascii="Times New Roman" w:eastAsia="Times New Roman" w:hAnsi="Times New Roman" w:cs="Times New Roman"/>
          <w:color w:val="000000"/>
          <w:sz w:val="24"/>
          <w:szCs w:val="24"/>
          <w:lang w:val="uk-UA"/>
        </w:rPr>
        <w:t>Середовище в аудиторії є дружнім, творчим, відкритим до конструктивної критики.</w:t>
      </w:r>
    </w:p>
    <w:p w14:paraId="7FE77B9E" w14:textId="77777777" w:rsidR="00E62EDC" w:rsidRPr="000E52D7" w:rsidRDefault="00E62EDC" w:rsidP="000E52D7">
      <w:pPr>
        <w:numPr>
          <w:ilvl w:val="0"/>
          <w:numId w:val="4"/>
        </w:numPr>
        <w:tabs>
          <w:tab w:val="left" w:pos="1764"/>
        </w:tabs>
        <w:spacing w:after="0" w:line="240" w:lineRule="auto"/>
        <w:ind w:hanging="426"/>
        <w:jc w:val="both"/>
        <w:rPr>
          <w:rFonts w:ascii="Times New Roman" w:eastAsia="Times New Roman" w:hAnsi="Times New Roman" w:cs="Times New Roman"/>
          <w:color w:val="000000"/>
          <w:sz w:val="24"/>
          <w:szCs w:val="24"/>
          <w:lang w:val="uk-UA" w:eastAsia="ru-RU"/>
        </w:rPr>
      </w:pPr>
      <w:r w:rsidRPr="000E52D7">
        <w:rPr>
          <w:rFonts w:ascii="Times New Roman" w:eastAsia="Times New Roman" w:hAnsi="Times New Roman" w:cs="Times New Roman"/>
          <w:color w:val="000000"/>
          <w:sz w:val="24"/>
          <w:szCs w:val="24"/>
          <w:lang w:val="uk-UA" w:eastAsia="ru-RU"/>
        </w:rPr>
        <w:t>Не пропускати та не запізнюватися на заняття за розкладом</w:t>
      </w:r>
      <w:r w:rsidR="007001DE" w:rsidRPr="000E52D7">
        <w:rPr>
          <w:rFonts w:ascii="Times New Roman" w:eastAsia="Times New Roman" w:hAnsi="Times New Roman" w:cs="Times New Roman"/>
          <w:color w:val="000000"/>
          <w:sz w:val="24"/>
          <w:szCs w:val="24"/>
          <w:lang w:val="uk-UA" w:eastAsia="ru-RU"/>
        </w:rPr>
        <w:t>.</w:t>
      </w:r>
    </w:p>
    <w:p w14:paraId="6E7E6357" w14:textId="77777777" w:rsidR="00E62EDC" w:rsidRPr="000E52D7" w:rsidRDefault="00E62EDC" w:rsidP="000E52D7">
      <w:pPr>
        <w:numPr>
          <w:ilvl w:val="0"/>
          <w:numId w:val="4"/>
        </w:numPr>
        <w:tabs>
          <w:tab w:val="left" w:pos="1764"/>
        </w:tabs>
        <w:spacing w:after="0" w:line="240" w:lineRule="auto"/>
        <w:ind w:hanging="426"/>
        <w:jc w:val="both"/>
        <w:rPr>
          <w:rFonts w:ascii="Times New Roman" w:eastAsia="Times New Roman" w:hAnsi="Times New Roman" w:cs="Times New Roman"/>
          <w:color w:val="000000"/>
          <w:sz w:val="24"/>
          <w:szCs w:val="24"/>
          <w:lang w:val="uk-UA" w:eastAsia="ru-RU"/>
        </w:rPr>
      </w:pPr>
      <w:r w:rsidRPr="000E52D7">
        <w:rPr>
          <w:rFonts w:ascii="Times New Roman" w:eastAsia="Times New Roman" w:hAnsi="Times New Roman" w:cs="Times New Roman"/>
          <w:color w:val="000000"/>
          <w:sz w:val="24"/>
          <w:szCs w:val="24"/>
          <w:lang w:val="uk-UA" w:eastAsia="ru-RU"/>
        </w:rPr>
        <w:t xml:space="preserve">Вчасно виконувати завдання семінарів та </w:t>
      </w:r>
      <w:r w:rsidRPr="000E52D7">
        <w:rPr>
          <w:rFonts w:ascii="Times New Roman" w:eastAsia="Times New Roman" w:hAnsi="Times New Roman" w:cs="Times New Roman"/>
          <w:sz w:val="24"/>
          <w:szCs w:val="24"/>
          <w:lang w:val="uk-UA" w:eastAsia="ru-RU"/>
        </w:rPr>
        <w:t xml:space="preserve">завдань </w:t>
      </w:r>
      <w:r w:rsidRPr="000E52D7">
        <w:rPr>
          <w:rFonts w:ascii="Times New Roman" w:eastAsia="Times New Roman" w:hAnsi="Times New Roman" w:cs="Times New Roman"/>
          <w:color w:val="000000"/>
          <w:sz w:val="24"/>
          <w:szCs w:val="24"/>
          <w:lang w:val="uk-UA" w:eastAsia="ru-RU"/>
        </w:rPr>
        <w:t xml:space="preserve">самостійної </w:t>
      </w:r>
      <w:r w:rsidR="007001DE" w:rsidRPr="000E52D7">
        <w:rPr>
          <w:rFonts w:ascii="Times New Roman" w:eastAsia="Times New Roman" w:hAnsi="Times New Roman" w:cs="Times New Roman"/>
          <w:color w:val="000000"/>
          <w:sz w:val="24"/>
          <w:szCs w:val="24"/>
          <w:lang w:val="uk-UA" w:eastAsia="ru-RU"/>
        </w:rPr>
        <w:t>роботи.</w:t>
      </w:r>
    </w:p>
    <w:p w14:paraId="01B6060F" w14:textId="77777777" w:rsidR="00E62EDC" w:rsidRPr="000E52D7" w:rsidRDefault="00E62EDC" w:rsidP="000E52D7">
      <w:pPr>
        <w:numPr>
          <w:ilvl w:val="0"/>
          <w:numId w:val="4"/>
        </w:numPr>
        <w:tabs>
          <w:tab w:val="left" w:pos="1764"/>
        </w:tabs>
        <w:spacing w:after="0" w:line="240" w:lineRule="auto"/>
        <w:ind w:hanging="426"/>
        <w:jc w:val="both"/>
        <w:rPr>
          <w:rFonts w:ascii="Times New Roman" w:eastAsia="Times New Roman" w:hAnsi="Times New Roman" w:cs="Times New Roman"/>
          <w:color w:val="000000"/>
          <w:sz w:val="24"/>
          <w:szCs w:val="24"/>
          <w:lang w:val="uk-UA" w:eastAsia="ru-RU"/>
        </w:rPr>
      </w:pPr>
      <w:r w:rsidRPr="000E52D7">
        <w:rPr>
          <w:rFonts w:ascii="Times New Roman" w:eastAsia="Times New Roman" w:hAnsi="Times New Roman" w:cs="Times New Roman"/>
          <w:color w:val="000000"/>
          <w:sz w:val="24"/>
          <w:szCs w:val="24"/>
          <w:lang w:val="uk-UA" w:eastAsia="ru-RU"/>
        </w:rPr>
        <w:t>Вчасно та самостійно виконувати контрольні завдання</w:t>
      </w:r>
      <w:r w:rsidR="007001DE" w:rsidRPr="000E52D7">
        <w:rPr>
          <w:rFonts w:ascii="Times New Roman" w:eastAsia="Times New Roman" w:hAnsi="Times New Roman" w:cs="Times New Roman"/>
          <w:color w:val="000000"/>
          <w:sz w:val="24"/>
          <w:szCs w:val="24"/>
          <w:lang w:val="uk-UA" w:eastAsia="ru-RU"/>
        </w:rPr>
        <w:t>.</w:t>
      </w:r>
    </w:p>
    <w:p w14:paraId="3F130DE5" w14:textId="77777777" w:rsidR="00E62EDC" w:rsidRPr="000E52D7" w:rsidRDefault="00E62EDC" w:rsidP="000E52D7">
      <w:pPr>
        <w:numPr>
          <w:ilvl w:val="0"/>
          <w:numId w:val="4"/>
        </w:numPr>
        <w:tabs>
          <w:tab w:val="left" w:pos="1764"/>
        </w:tabs>
        <w:spacing w:after="0" w:line="240" w:lineRule="auto"/>
        <w:ind w:hanging="426"/>
        <w:jc w:val="both"/>
        <w:rPr>
          <w:rFonts w:ascii="Times New Roman" w:eastAsia="Times New Roman" w:hAnsi="Times New Roman" w:cs="Times New Roman"/>
          <w:color w:val="000000"/>
          <w:sz w:val="24"/>
          <w:szCs w:val="24"/>
          <w:lang w:val="uk-UA" w:eastAsia="ru-RU"/>
        </w:rPr>
      </w:pPr>
      <w:r w:rsidRPr="000E52D7">
        <w:rPr>
          <w:rFonts w:ascii="Times New Roman" w:eastAsia="Times New Roman" w:hAnsi="Times New Roman" w:cs="Times New Roman"/>
          <w:color w:val="000000"/>
          <w:sz w:val="24"/>
          <w:szCs w:val="24"/>
          <w:lang w:val="uk-UA" w:eastAsia="ru-RU"/>
        </w:rPr>
        <w:t>Під час роботи над завданнями не допустимо порушення академічної доброчесності: при використанні інтернет-ресурсів та інших джерел інформації здобувач повинен вказати джерело, використане під час виконання завдання.</w:t>
      </w:r>
    </w:p>
    <w:p w14:paraId="5908D69F"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color w:val="000000"/>
          <w:sz w:val="24"/>
          <w:szCs w:val="24"/>
          <w:lang w:val="uk-UA" w:eastAsia="ru-RU"/>
        </w:rPr>
      </w:pPr>
    </w:p>
    <w:p w14:paraId="431E66BB"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olor w:val="000000"/>
          <w:sz w:val="24"/>
          <w:szCs w:val="24"/>
          <w:lang w:val="uk-UA" w:eastAsia="ru-RU"/>
        </w:rPr>
      </w:pPr>
      <w:r w:rsidRPr="000E52D7">
        <w:rPr>
          <w:rFonts w:ascii="Times New Roman" w:eastAsia="Times New Roman" w:hAnsi="Times New Roman" w:cs="Times New Roman"/>
          <w:b/>
          <w:color w:val="000000"/>
          <w:sz w:val="24"/>
          <w:szCs w:val="24"/>
          <w:lang w:val="uk-UA" w:eastAsia="ru-RU"/>
        </w:rPr>
        <w:lastRenderedPageBreak/>
        <w:t>Структура освітнього компонента</w:t>
      </w:r>
    </w:p>
    <w:p w14:paraId="0057ED07"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p>
    <w:tbl>
      <w:tblPr>
        <w:tblStyle w:val="af5"/>
        <w:tblW w:w="11232" w:type="dxa"/>
        <w:tblInd w:w="-1310" w:type="dxa"/>
        <w:tblLook w:val="04A0" w:firstRow="1" w:lastRow="0" w:firstColumn="1" w:lastColumn="0" w:noHBand="0" w:noVBand="1"/>
      </w:tblPr>
      <w:tblGrid>
        <w:gridCol w:w="3906"/>
        <w:gridCol w:w="745"/>
        <w:gridCol w:w="912"/>
        <w:gridCol w:w="868"/>
        <w:gridCol w:w="1299"/>
        <w:gridCol w:w="3502"/>
      </w:tblGrid>
      <w:tr w:rsidR="00E62EDC" w:rsidRPr="000E52D7" w14:paraId="04CB0AFF" w14:textId="77777777" w:rsidTr="00D7711A">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CD7E5"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Перелік тем (модулів)</w:t>
            </w:r>
          </w:p>
        </w:tc>
        <w:tc>
          <w:tcPr>
            <w:tcW w:w="38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3486D"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кіЛЬКІСТЬ ГОДИН</w:t>
            </w:r>
          </w:p>
          <w:p w14:paraId="2ADE7CD4"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ДЕННА ФОРМА</w:t>
            </w:r>
            <w:r w:rsidR="00B27FF8">
              <w:rPr>
                <w:rFonts w:ascii="Times New Roman" w:hAnsi="Times New Roman"/>
                <w:b/>
                <w:caps/>
                <w:color w:val="000000"/>
                <w:sz w:val="24"/>
                <w:szCs w:val="24"/>
                <w:lang w:val="uk-UA" w:eastAsia="ru-RU"/>
              </w:rPr>
              <w:t xml:space="preserve"> 12</w:t>
            </w:r>
            <w:r w:rsidR="00B46036" w:rsidRPr="000E52D7">
              <w:rPr>
                <w:rFonts w:ascii="Times New Roman" w:hAnsi="Times New Roman"/>
                <w:b/>
                <w:caps/>
                <w:color w:val="000000"/>
                <w:sz w:val="24"/>
                <w:szCs w:val="24"/>
                <w:lang w:val="uk-UA" w:eastAsia="ru-RU"/>
              </w:rPr>
              <w:t>0</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794FA"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рЕКОМЕНДОВАНА ЛІТЕРАТУРА</w:t>
            </w:r>
          </w:p>
        </w:tc>
      </w:tr>
      <w:tr w:rsidR="00E62EDC" w:rsidRPr="000E52D7" w14:paraId="7C92E32F" w14:textId="77777777" w:rsidTr="00D7711A">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199BF"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42EAC"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Л</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F40BE"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пр</w:t>
            </w:r>
          </w:p>
        </w:tc>
        <w:tc>
          <w:tcPr>
            <w:tcW w:w="868" w:type="dxa"/>
            <w:tcBorders>
              <w:top w:val="single" w:sz="4" w:space="0" w:color="000000" w:themeColor="text1"/>
              <w:left w:val="single" w:sz="4" w:space="0" w:color="auto"/>
              <w:bottom w:val="single" w:sz="4" w:space="0" w:color="000000" w:themeColor="text1"/>
              <w:right w:val="single" w:sz="4" w:space="0" w:color="auto"/>
            </w:tcBorders>
            <w:hideMark/>
          </w:tcPr>
          <w:p w14:paraId="2A03A512"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ср</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07A87"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всього</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988D4"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p>
        </w:tc>
      </w:tr>
      <w:tr w:rsidR="00E62EDC" w:rsidRPr="000E52D7" w14:paraId="15C85BBE" w14:textId="77777777" w:rsidTr="00D7711A">
        <w:trPr>
          <w:trHeight w:val="5330"/>
        </w:trPr>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28ECB" w14:textId="77777777" w:rsidR="00E62EDC" w:rsidRPr="000E52D7" w:rsidRDefault="00E62EDC" w:rsidP="000E52D7">
            <w:pPr>
              <w:tabs>
                <w:tab w:val="left" w:pos="1764"/>
              </w:tabs>
              <w:jc w:val="both"/>
              <w:rPr>
                <w:rFonts w:ascii="Times New Roman" w:hAnsi="Times New Roman"/>
                <w:b/>
                <w:sz w:val="24"/>
                <w:szCs w:val="24"/>
                <w:lang w:val="uk-UA"/>
              </w:rPr>
            </w:pPr>
            <w:r w:rsidRPr="000E52D7">
              <w:rPr>
                <w:rFonts w:ascii="Times New Roman" w:hAnsi="Times New Roman"/>
                <w:b/>
                <w:bCs/>
                <w:sz w:val="24"/>
                <w:szCs w:val="24"/>
                <w:lang w:val="uk-UA" w:eastAsia="ru-RU"/>
              </w:rPr>
              <w:t>Модуль 1.</w:t>
            </w:r>
            <w:r w:rsidRPr="000E52D7">
              <w:rPr>
                <w:rFonts w:ascii="Times New Roman" w:hAnsi="Times New Roman"/>
                <w:b/>
                <w:sz w:val="24"/>
                <w:szCs w:val="24"/>
                <w:lang w:val="uk-UA"/>
              </w:rPr>
              <w:t xml:space="preserve"> </w:t>
            </w:r>
            <w:r w:rsidR="00B46036" w:rsidRPr="000E52D7">
              <w:rPr>
                <w:rFonts w:ascii="Times New Roman" w:hAnsi="Times New Roman"/>
                <w:b/>
                <w:sz w:val="24"/>
                <w:szCs w:val="24"/>
                <w:lang w:val="uk-UA"/>
              </w:rPr>
              <w:t>Загальна характеристика цивільного процесуального права.</w:t>
            </w:r>
          </w:p>
          <w:p w14:paraId="0ACCBA05" w14:textId="77777777" w:rsidR="004816AE" w:rsidRPr="000E52D7" w:rsidRDefault="001E1EFB" w:rsidP="000E52D7">
            <w:pPr>
              <w:widowControl w:val="0"/>
              <w:tabs>
                <w:tab w:val="left" w:pos="1764"/>
              </w:tabs>
              <w:autoSpaceDE w:val="0"/>
              <w:autoSpaceDN w:val="0"/>
              <w:jc w:val="both"/>
              <w:rPr>
                <w:rFonts w:ascii="Times New Roman" w:hAnsi="Times New Roman"/>
                <w:sz w:val="24"/>
                <w:szCs w:val="24"/>
                <w:lang w:val="uk-UA"/>
              </w:rPr>
            </w:pPr>
            <w:r w:rsidRPr="000E52D7">
              <w:rPr>
                <w:rFonts w:ascii="Times New Roman" w:hAnsi="Times New Roman"/>
                <w:sz w:val="24"/>
                <w:szCs w:val="24"/>
                <w:lang w:val="uk-UA"/>
              </w:rPr>
              <w:t>Тема1.</w:t>
            </w:r>
            <w:r w:rsidR="004816AE" w:rsidRPr="000E52D7">
              <w:rPr>
                <w:rFonts w:ascii="Times New Roman" w:hAnsi="Times New Roman"/>
                <w:sz w:val="24"/>
                <w:szCs w:val="24"/>
                <w:lang w:val="uk-UA"/>
              </w:rPr>
              <w:t xml:space="preserve"> Предмет і система цивільного процесуального права.</w:t>
            </w:r>
          </w:p>
          <w:p w14:paraId="6B09151A" w14:textId="77777777" w:rsidR="004816AE" w:rsidRPr="000E52D7" w:rsidRDefault="004816AE"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Принципи цивільного процесуального права.</w:t>
            </w:r>
          </w:p>
          <w:p w14:paraId="567B64A1" w14:textId="77777777" w:rsidR="004816AE" w:rsidRPr="000E52D7" w:rsidRDefault="00033966" w:rsidP="000E52D7">
            <w:pPr>
              <w:tabs>
                <w:tab w:val="left" w:pos="1764"/>
              </w:tabs>
              <w:jc w:val="both"/>
              <w:rPr>
                <w:rFonts w:ascii="Times New Roman" w:hAnsi="Times New Roman"/>
                <w:bCs/>
                <w:color w:val="000000"/>
                <w:sz w:val="24"/>
                <w:szCs w:val="24"/>
                <w:lang w:val="uk-UA" w:eastAsia="ru-RU"/>
              </w:rPr>
            </w:pPr>
            <w:r>
              <w:rPr>
                <w:rFonts w:ascii="Times New Roman" w:hAnsi="Times New Roman"/>
                <w:sz w:val="24"/>
                <w:szCs w:val="24"/>
                <w:lang w:val="uk-UA"/>
              </w:rPr>
              <w:t>Тема</w:t>
            </w:r>
            <w:r w:rsidR="00A3087A">
              <w:rPr>
                <w:rFonts w:ascii="Times New Roman" w:hAnsi="Times New Roman"/>
                <w:sz w:val="24"/>
                <w:szCs w:val="24"/>
                <w:lang w:val="uk-UA"/>
              </w:rPr>
              <w:t>2</w:t>
            </w:r>
            <w:r w:rsidR="001E1EFB" w:rsidRPr="000E52D7">
              <w:rPr>
                <w:rFonts w:ascii="Times New Roman" w:hAnsi="Times New Roman"/>
                <w:sz w:val="24"/>
                <w:szCs w:val="24"/>
                <w:lang w:val="uk-UA"/>
              </w:rPr>
              <w:t>.</w:t>
            </w:r>
            <w:r w:rsidR="004816AE" w:rsidRPr="000E52D7">
              <w:rPr>
                <w:rFonts w:ascii="Times New Roman" w:hAnsi="Times New Roman"/>
                <w:bCs/>
                <w:color w:val="000000"/>
                <w:sz w:val="24"/>
                <w:szCs w:val="24"/>
                <w:lang w:val="uk-UA" w:eastAsia="ru-RU"/>
              </w:rPr>
              <w:t xml:space="preserve"> Цивільні процесуальні правовідносини.</w:t>
            </w:r>
          </w:p>
          <w:p w14:paraId="56D05AC4" w14:textId="77777777" w:rsidR="004816AE" w:rsidRPr="000E52D7" w:rsidRDefault="0075509F" w:rsidP="000E52D7">
            <w:pPr>
              <w:tabs>
                <w:tab w:val="left" w:pos="1764"/>
              </w:tabs>
              <w:jc w:val="both"/>
              <w:rPr>
                <w:rFonts w:ascii="Times New Roman" w:hAnsi="Times New Roman"/>
                <w:bCs/>
                <w:color w:val="000000"/>
                <w:sz w:val="24"/>
                <w:szCs w:val="24"/>
                <w:lang w:val="uk-UA" w:eastAsia="ru-RU"/>
              </w:rPr>
            </w:pPr>
            <w:r>
              <w:rPr>
                <w:rFonts w:ascii="Times New Roman" w:hAnsi="Times New Roman"/>
                <w:sz w:val="24"/>
                <w:szCs w:val="24"/>
                <w:lang w:val="uk-UA"/>
              </w:rPr>
              <w:t>Тема3</w:t>
            </w:r>
            <w:r w:rsidR="001E1EFB" w:rsidRPr="000E52D7">
              <w:rPr>
                <w:rFonts w:ascii="Times New Roman" w:hAnsi="Times New Roman"/>
                <w:sz w:val="24"/>
                <w:szCs w:val="24"/>
                <w:lang w:val="uk-UA"/>
              </w:rPr>
              <w:t>.</w:t>
            </w:r>
            <w:r w:rsidR="004816AE" w:rsidRPr="000E52D7">
              <w:rPr>
                <w:rFonts w:ascii="Times New Roman" w:hAnsi="Times New Roman"/>
                <w:b/>
                <w:bCs/>
                <w:color w:val="000000"/>
                <w:sz w:val="24"/>
                <w:szCs w:val="24"/>
                <w:lang w:val="uk-UA" w:eastAsia="ru-RU"/>
              </w:rPr>
              <w:t xml:space="preserve"> </w:t>
            </w:r>
            <w:r w:rsidR="00033966">
              <w:rPr>
                <w:rFonts w:ascii="Times New Roman" w:hAnsi="Times New Roman"/>
                <w:bCs/>
                <w:color w:val="000000"/>
                <w:sz w:val="24"/>
                <w:szCs w:val="24"/>
                <w:lang w:val="uk-UA" w:eastAsia="ru-RU"/>
              </w:rPr>
              <w:t>Сторони в цивільному процесі та т</w:t>
            </w:r>
            <w:r w:rsidR="004816AE" w:rsidRPr="000E52D7">
              <w:rPr>
                <w:rFonts w:ascii="Times New Roman" w:hAnsi="Times New Roman"/>
                <w:bCs/>
                <w:color w:val="000000"/>
                <w:sz w:val="24"/>
                <w:szCs w:val="24"/>
                <w:lang w:val="uk-UA" w:eastAsia="ru-RU"/>
              </w:rPr>
              <w:t>реті особи в цивільному процесі.</w:t>
            </w:r>
          </w:p>
          <w:p w14:paraId="1236E8B9" w14:textId="77777777" w:rsidR="00033966" w:rsidRDefault="00033966" w:rsidP="00033966">
            <w:pPr>
              <w:widowControl w:val="0"/>
              <w:tabs>
                <w:tab w:val="left" w:pos="1764"/>
              </w:tabs>
              <w:suppressAutoHyphens/>
              <w:autoSpaceDN w:val="0"/>
              <w:jc w:val="both"/>
              <w:rPr>
                <w:rFonts w:ascii="Times New Roman" w:eastAsia="SimSun" w:hAnsi="Times New Roman"/>
                <w:kern w:val="3"/>
                <w:sz w:val="24"/>
                <w:szCs w:val="24"/>
                <w:lang w:val="uk-UA" w:eastAsia="zh-CN" w:bidi="hi-IN"/>
              </w:rPr>
            </w:pPr>
            <w:r>
              <w:rPr>
                <w:rFonts w:ascii="Times New Roman" w:hAnsi="Times New Roman"/>
                <w:sz w:val="24"/>
                <w:szCs w:val="24"/>
                <w:lang w:val="uk-UA"/>
              </w:rPr>
              <w:t>Тема4</w:t>
            </w:r>
            <w:r w:rsidR="001E1EFB" w:rsidRPr="000E52D7">
              <w:rPr>
                <w:rFonts w:ascii="Times New Roman" w:hAnsi="Times New Roman"/>
                <w:sz w:val="24"/>
                <w:szCs w:val="24"/>
                <w:lang w:val="uk-UA"/>
              </w:rPr>
              <w:t>.</w:t>
            </w:r>
            <w:r w:rsidR="004816AE" w:rsidRPr="000E52D7">
              <w:rPr>
                <w:rFonts w:ascii="Times New Roman" w:eastAsia="SimSun" w:hAnsi="Times New Roman"/>
                <w:b/>
                <w:bCs/>
                <w:color w:val="000000"/>
                <w:kern w:val="3"/>
                <w:sz w:val="24"/>
                <w:szCs w:val="24"/>
                <w:lang w:val="uk-UA" w:eastAsia="zh-CN" w:bidi="hi-IN"/>
              </w:rPr>
              <w:t xml:space="preserve"> </w:t>
            </w:r>
            <w:r w:rsidR="004816AE" w:rsidRPr="000E52D7">
              <w:rPr>
                <w:rFonts w:ascii="Times New Roman" w:eastAsia="SimSun" w:hAnsi="Times New Roman"/>
                <w:bCs/>
                <w:color w:val="000000"/>
                <w:kern w:val="3"/>
                <w:sz w:val="24"/>
                <w:szCs w:val="24"/>
                <w:lang w:val="uk-UA" w:eastAsia="zh-CN" w:bidi="hi-IN"/>
              </w:rPr>
              <w:t>Участь у цивільному процесі органів та осіб, яким законом надано право захищати права, свободи та інтереси інших осіб.</w:t>
            </w:r>
            <w:r>
              <w:rPr>
                <w:rFonts w:ascii="Times New Roman" w:eastAsia="SimSun" w:hAnsi="Times New Roman"/>
                <w:kern w:val="3"/>
                <w:sz w:val="24"/>
                <w:szCs w:val="24"/>
                <w:lang w:val="uk-UA" w:eastAsia="zh-CN" w:bidi="hi-IN"/>
              </w:rPr>
              <w:t xml:space="preserve"> </w:t>
            </w:r>
          </w:p>
          <w:p w14:paraId="5F8ABAAD" w14:textId="77777777" w:rsidR="001E1EFB" w:rsidRPr="00D7711A" w:rsidRDefault="00033966" w:rsidP="00033966">
            <w:pPr>
              <w:widowControl w:val="0"/>
              <w:tabs>
                <w:tab w:val="left" w:pos="1764"/>
              </w:tabs>
              <w:suppressAutoHyphens/>
              <w:autoSpaceDN w:val="0"/>
              <w:jc w:val="both"/>
              <w:rPr>
                <w:rFonts w:ascii="Times New Roman" w:eastAsia="SimSun" w:hAnsi="Times New Roman"/>
                <w:kern w:val="3"/>
                <w:sz w:val="24"/>
                <w:szCs w:val="24"/>
                <w:lang w:val="uk-UA" w:eastAsia="zh-CN" w:bidi="hi-IN"/>
              </w:rPr>
            </w:pPr>
            <w:r>
              <w:rPr>
                <w:rFonts w:ascii="Times New Roman" w:eastAsia="SimSun" w:hAnsi="Times New Roman"/>
                <w:kern w:val="3"/>
                <w:sz w:val="24"/>
                <w:szCs w:val="24"/>
                <w:lang w:val="uk-UA" w:eastAsia="zh-CN" w:bidi="hi-IN"/>
              </w:rPr>
              <w:t>Тема5.</w:t>
            </w:r>
            <w:r w:rsidR="004816AE" w:rsidRPr="000E52D7">
              <w:rPr>
                <w:rFonts w:ascii="Times New Roman" w:hAnsi="Times New Roman"/>
                <w:bCs/>
                <w:color w:val="000000"/>
                <w:sz w:val="24"/>
                <w:szCs w:val="24"/>
                <w:lang w:val="uk-UA" w:eastAsia="ru-RU"/>
              </w:rPr>
              <w:t>Представництво у цивільному процесі.</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864E6" w14:textId="77777777" w:rsidR="00E62EDC" w:rsidRPr="000E52D7" w:rsidRDefault="0003396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10</w:t>
            </w:r>
          </w:p>
          <w:p w14:paraId="70B3B487"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p w14:paraId="39218B3D"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p w14:paraId="56E78816" w14:textId="77777777" w:rsidR="00B1091E" w:rsidRPr="000E52D7" w:rsidRDefault="0003396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0B5CA789"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p w14:paraId="7C93E9B0"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p w14:paraId="51790A9C"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p w14:paraId="2B98DE50"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22955C29"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p w14:paraId="56FD541B"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4F906706"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p w14:paraId="71CD3B80" w14:textId="77777777" w:rsidR="00033966" w:rsidRDefault="00033966" w:rsidP="000E52D7">
            <w:pPr>
              <w:tabs>
                <w:tab w:val="left" w:pos="1764"/>
              </w:tabs>
              <w:jc w:val="both"/>
              <w:rPr>
                <w:rFonts w:ascii="Times New Roman" w:hAnsi="Times New Roman"/>
                <w:b/>
                <w:caps/>
                <w:color w:val="000000"/>
                <w:sz w:val="24"/>
                <w:szCs w:val="24"/>
                <w:lang w:val="uk-UA" w:eastAsia="ru-RU"/>
              </w:rPr>
            </w:pPr>
          </w:p>
          <w:p w14:paraId="69709409"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1EEC04E6"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p w14:paraId="5F84A70C" w14:textId="77777777" w:rsidR="00033966" w:rsidRDefault="00033966" w:rsidP="000E52D7">
            <w:pPr>
              <w:tabs>
                <w:tab w:val="left" w:pos="1764"/>
              </w:tabs>
              <w:jc w:val="both"/>
              <w:rPr>
                <w:rFonts w:ascii="Times New Roman" w:hAnsi="Times New Roman"/>
                <w:b/>
                <w:caps/>
                <w:color w:val="000000"/>
                <w:sz w:val="24"/>
                <w:szCs w:val="24"/>
                <w:lang w:val="uk-UA" w:eastAsia="ru-RU"/>
              </w:rPr>
            </w:pPr>
          </w:p>
          <w:p w14:paraId="7F0959BD" w14:textId="77777777" w:rsidR="00033966" w:rsidRDefault="00033966" w:rsidP="000E52D7">
            <w:pPr>
              <w:tabs>
                <w:tab w:val="left" w:pos="1764"/>
              </w:tabs>
              <w:jc w:val="both"/>
              <w:rPr>
                <w:rFonts w:ascii="Times New Roman" w:hAnsi="Times New Roman"/>
                <w:b/>
                <w:caps/>
                <w:color w:val="000000"/>
                <w:sz w:val="24"/>
                <w:szCs w:val="24"/>
                <w:lang w:val="uk-UA" w:eastAsia="ru-RU"/>
              </w:rPr>
            </w:pPr>
          </w:p>
          <w:p w14:paraId="24C49475" w14:textId="77777777" w:rsidR="00033966" w:rsidRDefault="00033966" w:rsidP="000E52D7">
            <w:pPr>
              <w:tabs>
                <w:tab w:val="left" w:pos="1764"/>
              </w:tabs>
              <w:jc w:val="both"/>
              <w:rPr>
                <w:rFonts w:ascii="Times New Roman" w:hAnsi="Times New Roman"/>
                <w:b/>
                <w:caps/>
                <w:color w:val="000000"/>
                <w:sz w:val="24"/>
                <w:szCs w:val="24"/>
                <w:lang w:val="uk-UA" w:eastAsia="ru-RU"/>
              </w:rPr>
            </w:pPr>
          </w:p>
          <w:p w14:paraId="24801C74" w14:textId="77777777" w:rsidR="00B1091E" w:rsidRPr="000E52D7" w:rsidRDefault="0003396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61D060B6"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p w14:paraId="121B0667"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p w14:paraId="31D1608E" w14:textId="77777777" w:rsidR="00B1091E" w:rsidRDefault="00B1091E" w:rsidP="000E52D7">
            <w:pPr>
              <w:tabs>
                <w:tab w:val="left" w:pos="1764"/>
              </w:tabs>
              <w:jc w:val="both"/>
              <w:rPr>
                <w:rFonts w:ascii="Times New Roman" w:hAnsi="Times New Roman"/>
                <w:b/>
                <w:caps/>
                <w:color w:val="000000"/>
                <w:sz w:val="24"/>
                <w:szCs w:val="24"/>
                <w:lang w:val="uk-UA" w:eastAsia="ru-RU"/>
              </w:rPr>
            </w:pPr>
          </w:p>
          <w:p w14:paraId="4871F7D5" w14:textId="77777777" w:rsidR="00D7711A" w:rsidRPr="000E52D7" w:rsidRDefault="00D7711A" w:rsidP="000E52D7">
            <w:pPr>
              <w:tabs>
                <w:tab w:val="left" w:pos="1764"/>
              </w:tabs>
              <w:jc w:val="both"/>
              <w:rPr>
                <w:rFonts w:ascii="Times New Roman" w:hAnsi="Times New Roman"/>
                <w:b/>
                <w:caps/>
                <w:color w:val="000000"/>
                <w:sz w:val="24"/>
                <w:szCs w:val="24"/>
                <w:lang w:val="uk-UA" w:eastAsia="ru-RU"/>
              </w:rPr>
            </w:pPr>
          </w:p>
          <w:p w14:paraId="573D94D2" w14:textId="77777777" w:rsidR="00B1091E" w:rsidRPr="000E52D7" w:rsidRDefault="00B1091E" w:rsidP="000E52D7">
            <w:pPr>
              <w:tabs>
                <w:tab w:val="left" w:pos="1764"/>
              </w:tabs>
              <w:jc w:val="both"/>
              <w:rPr>
                <w:rFonts w:ascii="Times New Roman" w:hAnsi="Times New Roman"/>
                <w:b/>
                <w:caps/>
                <w:color w:val="000000"/>
                <w:sz w:val="24"/>
                <w:szCs w:val="24"/>
                <w:lang w:val="uk-UA" w:eastAsia="ru-RU"/>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33273" w14:textId="77777777" w:rsidR="00E62EDC" w:rsidRPr="000E52D7" w:rsidRDefault="0003396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743350C6"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p>
          <w:p w14:paraId="6FAEA474"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p>
          <w:p w14:paraId="19E7DEF8"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6F618810"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p>
          <w:p w14:paraId="0BADC1F4"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p>
          <w:p w14:paraId="23F67619"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p>
          <w:p w14:paraId="411D695C"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p>
          <w:p w14:paraId="205FC4D1"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p>
          <w:p w14:paraId="150E49F7"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60383982"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p>
          <w:p w14:paraId="68031394" w14:textId="77777777" w:rsidR="00956078" w:rsidRPr="000E52D7" w:rsidRDefault="00956078" w:rsidP="000E52D7">
            <w:pPr>
              <w:tabs>
                <w:tab w:val="left" w:pos="1764"/>
              </w:tabs>
              <w:jc w:val="both"/>
              <w:rPr>
                <w:rFonts w:ascii="Times New Roman" w:hAnsi="Times New Roman"/>
                <w:b/>
                <w:caps/>
                <w:color w:val="000000"/>
                <w:sz w:val="24"/>
                <w:szCs w:val="24"/>
                <w:lang w:val="uk-UA" w:eastAsia="ru-RU"/>
              </w:rPr>
            </w:pPr>
          </w:p>
          <w:p w14:paraId="59130F6C" w14:textId="77777777" w:rsidR="00D7711A" w:rsidRDefault="00956078"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4B438956" w14:textId="77777777" w:rsidR="00D7711A" w:rsidRPr="00D7711A" w:rsidRDefault="00D7711A" w:rsidP="00D7711A">
            <w:pPr>
              <w:rPr>
                <w:rFonts w:ascii="Times New Roman" w:hAnsi="Times New Roman"/>
                <w:sz w:val="24"/>
                <w:szCs w:val="24"/>
                <w:lang w:val="uk-UA" w:eastAsia="ru-RU"/>
              </w:rPr>
            </w:pPr>
          </w:p>
          <w:p w14:paraId="78F87FAE" w14:textId="77777777" w:rsidR="00D7711A" w:rsidRDefault="00D7711A" w:rsidP="00D7711A">
            <w:pPr>
              <w:rPr>
                <w:rFonts w:ascii="Times New Roman" w:hAnsi="Times New Roman"/>
                <w:sz w:val="24"/>
                <w:szCs w:val="24"/>
                <w:lang w:val="uk-UA" w:eastAsia="ru-RU"/>
              </w:rPr>
            </w:pPr>
          </w:p>
          <w:p w14:paraId="70473570" w14:textId="77777777" w:rsidR="00D7711A" w:rsidRDefault="00D7711A" w:rsidP="00D7711A">
            <w:pPr>
              <w:rPr>
                <w:rFonts w:ascii="Times New Roman" w:hAnsi="Times New Roman"/>
                <w:sz w:val="24"/>
                <w:szCs w:val="24"/>
                <w:lang w:val="uk-UA" w:eastAsia="ru-RU"/>
              </w:rPr>
            </w:pPr>
          </w:p>
          <w:p w14:paraId="76D9F402" w14:textId="77777777" w:rsidR="00D7711A" w:rsidRDefault="00D7711A" w:rsidP="00D7711A">
            <w:pPr>
              <w:rPr>
                <w:rFonts w:ascii="Times New Roman" w:hAnsi="Times New Roman"/>
                <w:sz w:val="24"/>
                <w:szCs w:val="24"/>
                <w:lang w:val="uk-UA" w:eastAsia="ru-RU"/>
              </w:rPr>
            </w:pPr>
          </w:p>
          <w:p w14:paraId="2272E757" w14:textId="77777777" w:rsidR="00D7711A" w:rsidRDefault="00D7711A" w:rsidP="00D7711A">
            <w:pPr>
              <w:rPr>
                <w:rFonts w:ascii="Times New Roman" w:hAnsi="Times New Roman"/>
                <w:sz w:val="24"/>
                <w:szCs w:val="24"/>
                <w:lang w:val="uk-UA" w:eastAsia="ru-RU"/>
              </w:rPr>
            </w:pPr>
          </w:p>
          <w:p w14:paraId="2D21BCC3" w14:textId="77777777" w:rsidR="00D7711A" w:rsidRPr="00D7711A" w:rsidRDefault="00D7711A" w:rsidP="00D7711A">
            <w:pPr>
              <w:rPr>
                <w:rFonts w:ascii="Times New Roman" w:hAnsi="Times New Roman"/>
                <w:sz w:val="24"/>
                <w:szCs w:val="24"/>
                <w:lang w:val="uk-UA" w:eastAsia="ru-RU"/>
              </w:rPr>
            </w:pPr>
          </w:p>
        </w:tc>
        <w:tc>
          <w:tcPr>
            <w:tcW w:w="868" w:type="dxa"/>
            <w:tcBorders>
              <w:top w:val="single" w:sz="4" w:space="0" w:color="000000" w:themeColor="text1"/>
              <w:left w:val="single" w:sz="4" w:space="0" w:color="auto"/>
              <w:bottom w:val="single" w:sz="4" w:space="0" w:color="000000" w:themeColor="text1"/>
              <w:right w:val="single" w:sz="4" w:space="0" w:color="auto"/>
            </w:tcBorders>
            <w:hideMark/>
          </w:tcPr>
          <w:p w14:paraId="02535B9C" w14:textId="77777777" w:rsidR="00E62EDC" w:rsidRPr="000E52D7" w:rsidRDefault="0003396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r w:rsidR="00D7711A">
              <w:rPr>
                <w:rFonts w:ascii="Times New Roman" w:hAnsi="Times New Roman"/>
                <w:b/>
                <w:caps/>
                <w:color w:val="000000"/>
                <w:sz w:val="24"/>
                <w:szCs w:val="24"/>
                <w:lang w:val="uk-UA" w:eastAsia="ru-RU"/>
              </w:rPr>
              <w:t>0</w:t>
            </w:r>
          </w:p>
          <w:p w14:paraId="52EE302F"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16BB63FB"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2DF743B1" w14:textId="77777777" w:rsidR="00CF7DB0" w:rsidRPr="000E52D7" w:rsidRDefault="0003396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01EC96ED"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6C66A95C"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397C0F28"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675E4F1D" w14:textId="77777777" w:rsidR="00CF7DB0" w:rsidRPr="000E52D7" w:rsidRDefault="0003396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280E06B8"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3D248BFF" w14:textId="77777777" w:rsidR="00CF7DB0" w:rsidRPr="000E52D7" w:rsidRDefault="0003396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3E1B9698"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436D20B5"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4C8C9147" w14:textId="77777777" w:rsidR="00CF7DB0" w:rsidRPr="000E52D7" w:rsidRDefault="00000AC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47AE1C3F" w14:textId="77777777" w:rsidR="00033966" w:rsidRDefault="00033966" w:rsidP="000E52D7">
            <w:pPr>
              <w:tabs>
                <w:tab w:val="left" w:pos="1764"/>
              </w:tabs>
              <w:jc w:val="both"/>
              <w:rPr>
                <w:rFonts w:ascii="Times New Roman" w:hAnsi="Times New Roman"/>
                <w:b/>
                <w:caps/>
                <w:color w:val="000000"/>
                <w:sz w:val="24"/>
                <w:szCs w:val="24"/>
                <w:lang w:val="uk-UA" w:eastAsia="ru-RU"/>
              </w:rPr>
            </w:pPr>
          </w:p>
          <w:p w14:paraId="7D7E735A" w14:textId="77777777" w:rsidR="00033966" w:rsidRDefault="00033966" w:rsidP="000E52D7">
            <w:pPr>
              <w:tabs>
                <w:tab w:val="left" w:pos="1764"/>
              </w:tabs>
              <w:jc w:val="both"/>
              <w:rPr>
                <w:rFonts w:ascii="Times New Roman" w:hAnsi="Times New Roman"/>
                <w:b/>
                <w:caps/>
                <w:color w:val="000000"/>
                <w:sz w:val="24"/>
                <w:szCs w:val="24"/>
                <w:lang w:val="uk-UA" w:eastAsia="ru-RU"/>
              </w:rPr>
            </w:pPr>
          </w:p>
          <w:p w14:paraId="771C350F" w14:textId="77777777" w:rsidR="00033966" w:rsidRDefault="00033966" w:rsidP="000E52D7">
            <w:pPr>
              <w:tabs>
                <w:tab w:val="left" w:pos="1764"/>
              </w:tabs>
              <w:jc w:val="both"/>
              <w:rPr>
                <w:rFonts w:ascii="Times New Roman" w:hAnsi="Times New Roman"/>
                <w:b/>
                <w:caps/>
                <w:color w:val="000000"/>
                <w:sz w:val="24"/>
                <w:szCs w:val="24"/>
                <w:lang w:val="uk-UA" w:eastAsia="ru-RU"/>
              </w:rPr>
            </w:pPr>
          </w:p>
          <w:p w14:paraId="102C79E9" w14:textId="77777777" w:rsidR="00033966" w:rsidRDefault="00033966" w:rsidP="000E52D7">
            <w:pPr>
              <w:tabs>
                <w:tab w:val="left" w:pos="1764"/>
              </w:tabs>
              <w:jc w:val="both"/>
              <w:rPr>
                <w:rFonts w:ascii="Times New Roman" w:hAnsi="Times New Roman"/>
                <w:b/>
                <w:caps/>
                <w:color w:val="000000"/>
                <w:sz w:val="24"/>
                <w:szCs w:val="24"/>
                <w:lang w:val="uk-UA" w:eastAsia="ru-RU"/>
              </w:rPr>
            </w:pPr>
          </w:p>
          <w:p w14:paraId="154DA40F" w14:textId="77777777" w:rsidR="00CF7DB0" w:rsidRPr="000E52D7" w:rsidRDefault="00000AC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5E9B80B4"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0EA56E82"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7B8D2107"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70390566" w14:textId="77777777" w:rsidR="00CF7DB0" w:rsidRDefault="00CF7DB0" w:rsidP="000E52D7">
            <w:pPr>
              <w:tabs>
                <w:tab w:val="left" w:pos="1764"/>
              </w:tabs>
              <w:jc w:val="both"/>
              <w:rPr>
                <w:rFonts w:ascii="Times New Roman" w:hAnsi="Times New Roman"/>
                <w:b/>
                <w:caps/>
                <w:color w:val="000000"/>
                <w:sz w:val="24"/>
                <w:szCs w:val="24"/>
                <w:lang w:val="uk-UA" w:eastAsia="ru-RU"/>
              </w:rPr>
            </w:pPr>
          </w:p>
          <w:p w14:paraId="5690FDA2" w14:textId="77777777" w:rsidR="00D7711A" w:rsidRPr="000E52D7" w:rsidRDefault="00D7711A" w:rsidP="000E52D7">
            <w:pPr>
              <w:tabs>
                <w:tab w:val="left" w:pos="1764"/>
              </w:tabs>
              <w:jc w:val="both"/>
              <w:rPr>
                <w:rFonts w:ascii="Times New Roman" w:hAnsi="Times New Roman"/>
                <w:b/>
                <w:caps/>
                <w:color w:val="000000"/>
                <w:sz w:val="24"/>
                <w:szCs w:val="24"/>
                <w:lang w:val="uk-UA" w:eastAsia="ru-RU"/>
              </w:rPr>
            </w:pPr>
          </w:p>
          <w:p w14:paraId="135F1921"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3C255" w14:textId="77777777" w:rsidR="00CF7DB0" w:rsidRPr="000E52D7" w:rsidRDefault="0003396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36</w:t>
            </w:r>
          </w:p>
          <w:p w14:paraId="22530B53"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66E63DD3"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29DEBD37" w14:textId="77777777" w:rsidR="00CF7DB0" w:rsidRPr="000E52D7" w:rsidRDefault="0075509F"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8</w:t>
            </w:r>
          </w:p>
          <w:p w14:paraId="610DC098"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67A26A59"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5CD6BE15"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35471F18" w14:textId="77777777" w:rsidR="00CF7DB0" w:rsidRPr="000E52D7" w:rsidRDefault="0075509F"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0480B20A"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583AE6B3" w14:textId="77777777" w:rsidR="00CF7DB0" w:rsidRPr="000E52D7" w:rsidRDefault="0075509F"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8</w:t>
            </w:r>
          </w:p>
          <w:p w14:paraId="66B13C4A"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3862C5DD" w14:textId="77777777" w:rsidR="00CF7DB0" w:rsidRDefault="00CF7DB0" w:rsidP="000E52D7">
            <w:pPr>
              <w:tabs>
                <w:tab w:val="left" w:pos="1764"/>
              </w:tabs>
              <w:jc w:val="both"/>
              <w:rPr>
                <w:rFonts w:ascii="Times New Roman" w:hAnsi="Times New Roman"/>
                <w:b/>
                <w:caps/>
                <w:color w:val="000000"/>
                <w:sz w:val="24"/>
                <w:szCs w:val="24"/>
                <w:lang w:val="uk-UA" w:eastAsia="ru-RU"/>
              </w:rPr>
            </w:pPr>
          </w:p>
          <w:p w14:paraId="404D871A" w14:textId="77777777" w:rsidR="00000AC6" w:rsidRPr="000E52D7" w:rsidRDefault="00000AC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8</w:t>
            </w:r>
          </w:p>
          <w:p w14:paraId="7944C5C9" w14:textId="77777777" w:rsidR="00CF7DB0" w:rsidRPr="000E52D7" w:rsidRDefault="00CF7DB0" w:rsidP="000E52D7">
            <w:pPr>
              <w:tabs>
                <w:tab w:val="left" w:pos="1764"/>
              </w:tabs>
              <w:jc w:val="both"/>
              <w:rPr>
                <w:rFonts w:ascii="Times New Roman" w:hAnsi="Times New Roman"/>
                <w:b/>
                <w:caps/>
                <w:color w:val="000000"/>
                <w:sz w:val="24"/>
                <w:szCs w:val="24"/>
                <w:lang w:val="uk-UA" w:eastAsia="ru-RU"/>
              </w:rPr>
            </w:pPr>
          </w:p>
          <w:p w14:paraId="5E64ABF3" w14:textId="77777777" w:rsidR="00CF7DB0" w:rsidRDefault="00CF7DB0" w:rsidP="000E52D7">
            <w:pPr>
              <w:tabs>
                <w:tab w:val="left" w:pos="1764"/>
              </w:tabs>
              <w:jc w:val="both"/>
              <w:rPr>
                <w:rFonts w:ascii="Times New Roman" w:hAnsi="Times New Roman"/>
                <w:b/>
                <w:caps/>
                <w:color w:val="000000"/>
                <w:sz w:val="24"/>
                <w:szCs w:val="24"/>
                <w:lang w:val="uk-UA" w:eastAsia="ru-RU"/>
              </w:rPr>
            </w:pPr>
          </w:p>
          <w:p w14:paraId="572573E6" w14:textId="77777777" w:rsidR="00000AC6" w:rsidRDefault="00000AC6" w:rsidP="000E52D7">
            <w:pPr>
              <w:tabs>
                <w:tab w:val="left" w:pos="1764"/>
              </w:tabs>
              <w:jc w:val="both"/>
              <w:rPr>
                <w:rFonts w:ascii="Times New Roman" w:hAnsi="Times New Roman"/>
                <w:b/>
                <w:caps/>
                <w:color w:val="000000"/>
                <w:sz w:val="24"/>
                <w:szCs w:val="24"/>
                <w:lang w:val="uk-UA" w:eastAsia="ru-RU"/>
              </w:rPr>
            </w:pPr>
          </w:p>
          <w:p w14:paraId="52DC2A9A" w14:textId="77777777" w:rsidR="00000AC6" w:rsidRDefault="00000AC6" w:rsidP="000E52D7">
            <w:pPr>
              <w:tabs>
                <w:tab w:val="left" w:pos="1764"/>
              </w:tabs>
              <w:jc w:val="both"/>
              <w:rPr>
                <w:rFonts w:ascii="Times New Roman" w:hAnsi="Times New Roman"/>
                <w:b/>
                <w:caps/>
                <w:color w:val="000000"/>
                <w:sz w:val="24"/>
                <w:szCs w:val="24"/>
                <w:lang w:val="uk-UA" w:eastAsia="ru-RU"/>
              </w:rPr>
            </w:pPr>
          </w:p>
          <w:p w14:paraId="635B2CEF" w14:textId="77777777" w:rsidR="00000AC6" w:rsidRPr="000E52D7" w:rsidRDefault="00000AC6"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3BD7C89B" w14:textId="77777777" w:rsidR="006B3D88" w:rsidRDefault="006B3D88" w:rsidP="000E52D7">
            <w:pPr>
              <w:tabs>
                <w:tab w:val="left" w:pos="1764"/>
              </w:tabs>
              <w:jc w:val="both"/>
              <w:rPr>
                <w:rFonts w:ascii="Times New Roman" w:hAnsi="Times New Roman"/>
                <w:b/>
                <w:caps/>
                <w:color w:val="000000"/>
                <w:sz w:val="24"/>
                <w:szCs w:val="24"/>
                <w:lang w:val="uk-UA" w:eastAsia="ru-RU"/>
              </w:rPr>
            </w:pPr>
          </w:p>
          <w:p w14:paraId="6037BED8" w14:textId="77777777" w:rsidR="006B3D88" w:rsidRDefault="006B3D88" w:rsidP="006B3D88">
            <w:pPr>
              <w:rPr>
                <w:rFonts w:ascii="Times New Roman" w:hAnsi="Times New Roman"/>
                <w:sz w:val="24"/>
                <w:szCs w:val="24"/>
                <w:lang w:val="uk-UA" w:eastAsia="ru-RU"/>
              </w:rPr>
            </w:pPr>
          </w:p>
          <w:p w14:paraId="55A14AD2" w14:textId="77777777" w:rsidR="006B3D88" w:rsidRDefault="006B3D88" w:rsidP="006B3D88">
            <w:pPr>
              <w:rPr>
                <w:rFonts w:ascii="Times New Roman" w:hAnsi="Times New Roman"/>
                <w:sz w:val="24"/>
                <w:szCs w:val="24"/>
                <w:lang w:val="uk-UA" w:eastAsia="ru-RU"/>
              </w:rPr>
            </w:pPr>
          </w:p>
          <w:p w14:paraId="27C038C7" w14:textId="77777777" w:rsidR="006B3D88" w:rsidRDefault="006B3D88" w:rsidP="006B3D88">
            <w:pPr>
              <w:rPr>
                <w:rFonts w:ascii="Times New Roman" w:hAnsi="Times New Roman"/>
                <w:sz w:val="24"/>
                <w:szCs w:val="24"/>
                <w:lang w:val="uk-UA" w:eastAsia="ru-RU"/>
              </w:rPr>
            </w:pPr>
          </w:p>
          <w:p w14:paraId="144EDFA5" w14:textId="77777777" w:rsidR="00CF7DB0" w:rsidRPr="006B3D88" w:rsidRDefault="00CF7DB0" w:rsidP="006B3D88">
            <w:pPr>
              <w:rPr>
                <w:rFonts w:ascii="Times New Roman" w:hAnsi="Times New Roman"/>
                <w:sz w:val="24"/>
                <w:szCs w:val="24"/>
                <w:lang w:val="uk-UA" w:eastAsia="ru-RU"/>
              </w:rPr>
            </w:pP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67D02" w14:textId="77777777" w:rsidR="00CF1AFF" w:rsidRPr="000E52D7" w:rsidRDefault="00CF1AFF" w:rsidP="000E52D7">
            <w:pPr>
              <w:tabs>
                <w:tab w:val="left" w:pos="1764"/>
              </w:tabs>
              <w:jc w:val="both"/>
              <w:rPr>
                <w:rFonts w:ascii="Times New Roman" w:hAnsi="Times New Roman"/>
                <w:b/>
                <w:caps/>
                <w:color w:val="000000"/>
                <w:sz w:val="24"/>
                <w:szCs w:val="24"/>
                <w:lang w:val="uk-UA" w:eastAsia="ru-RU"/>
              </w:rPr>
            </w:pPr>
          </w:p>
          <w:p w14:paraId="155674D2" w14:textId="77777777" w:rsidR="004339B3" w:rsidRPr="000E52D7" w:rsidRDefault="004339B3" w:rsidP="000E52D7">
            <w:pPr>
              <w:tabs>
                <w:tab w:val="left" w:pos="1764"/>
              </w:tabs>
              <w:jc w:val="both"/>
              <w:rPr>
                <w:rFonts w:ascii="Times New Roman" w:hAnsi="Times New Roman"/>
                <w:b/>
                <w:caps/>
                <w:color w:val="000000"/>
                <w:sz w:val="24"/>
                <w:szCs w:val="24"/>
                <w:lang w:val="uk-UA" w:eastAsia="ru-RU"/>
              </w:rPr>
            </w:pPr>
          </w:p>
          <w:p w14:paraId="30CC4D85" w14:textId="77777777" w:rsidR="00CF1AFF" w:rsidRPr="000E52D7" w:rsidRDefault="00CF1AFF" w:rsidP="000E52D7">
            <w:pPr>
              <w:tabs>
                <w:tab w:val="left" w:pos="1764"/>
              </w:tabs>
              <w:jc w:val="both"/>
              <w:rPr>
                <w:rFonts w:ascii="Times New Roman" w:hAnsi="Times New Roman"/>
                <w:b/>
                <w:caps/>
                <w:color w:val="000000"/>
                <w:sz w:val="24"/>
                <w:szCs w:val="24"/>
                <w:lang w:val="uk-UA" w:eastAsia="ru-RU"/>
              </w:rPr>
            </w:pPr>
          </w:p>
          <w:p w14:paraId="28C6A7C2" w14:textId="77777777" w:rsidR="00CF1AFF" w:rsidRPr="000E52D7" w:rsidRDefault="003A14CF"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3,4</w:t>
            </w:r>
            <w:r w:rsidR="004339B3" w:rsidRPr="000E52D7">
              <w:rPr>
                <w:rFonts w:ascii="Times New Roman" w:hAnsi="Times New Roman"/>
                <w:b/>
                <w:caps/>
                <w:color w:val="000000"/>
                <w:sz w:val="24"/>
                <w:szCs w:val="24"/>
                <w:lang w:val="uk-UA" w:eastAsia="ru-RU"/>
              </w:rPr>
              <w:t>,6</w:t>
            </w:r>
            <w:r w:rsidR="000205F3" w:rsidRPr="000E52D7">
              <w:rPr>
                <w:rFonts w:ascii="Times New Roman" w:hAnsi="Times New Roman"/>
                <w:b/>
                <w:caps/>
                <w:color w:val="000000"/>
                <w:sz w:val="24"/>
                <w:szCs w:val="24"/>
                <w:lang w:val="uk-UA" w:eastAsia="ru-RU"/>
              </w:rPr>
              <w:t>,</w:t>
            </w:r>
            <w:r w:rsidR="005505C4" w:rsidRPr="000E52D7">
              <w:rPr>
                <w:rFonts w:ascii="Times New Roman" w:hAnsi="Times New Roman"/>
                <w:b/>
                <w:caps/>
                <w:color w:val="000000"/>
                <w:sz w:val="24"/>
                <w:szCs w:val="24"/>
                <w:lang w:val="uk-UA" w:eastAsia="ru-RU"/>
              </w:rPr>
              <w:t>12,21,</w:t>
            </w:r>
            <w:r w:rsidR="000205F3" w:rsidRPr="000E52D7">
              <w:rPr>
                <w:rFonts w:ascii="Times New Roman" w:hAnsi="Times New Roman"/>
                <w:b/>
                <w:caps/>
                <w:color w:val="000000"/>
                <w:sz w:val="24"/>
                <w:szCs w:val="24"/>
                <w:lang w:val="uk-UA" w:eastAsia="ru-RU"/>
              </w:rPr>
              <w:t>27,30,32.</w:t>
            </w:r>
            <w:r w:rsidR="005505C4" w:rsidRPr="000E52D7">
              <w:rPr>
                <w:rFonts w:ascii="Times New Roman" w:hAnsi="Times New Roman"/>
                <w:b/>
                <w:caps/>
                <w:color w:val="000000"/>
                <w:sz w:val="24"/>
                <w:szCs w:val="24"/>
                <w:lang w:val="uk-UA" w:eastAsia="ru-RU"/>
              </w:rPr>
              <w:t>33</w:t>
            </w:r>
            <w:r w:rsidR="00602219" w:rsidRPr="000E52D7">
              <w:rPr>
                <w:rFonts w:ascii="Times New Roman" w:hAnsi="Times New Roman"/>
                <w:b/>
                <w:caps/>
                <w:color w:val="000000"/>
                <w:sz w:val="24"/>
                <w:szCs w:val="24"/>
                <w:lang w:val="uk-UA" w:eastAsia="ru-RU"/>
              </w:rPr>
              <w:t>,</w:t>
            </w:r>
            <w:r w:rsidR="005505C4" w:rsidRPr="000E52D7">
              <w:rPr>
                <w:rFonts w:ascii="Times New Roman" w:hAnsi="Times New Roman"/>
                <w:b/>
                <w:caps/>
                <w:color w:val="000000"/>
                <w:sz w:val="24"/>
                <w:szCs w:val="24"/>
                <w:lang w:val="uk-UA" w:eastAsia="ru-RU"/>
              </w:rPr>
              <w:t>34,35</w:t>
            </w:r>
          </w:p>
          <w:p w14:paraId="681E790B" w14:textId="77777777" w:rsidR="00CF1AFF" w:rsidRPr="000E52D7" w:rsidRDefault="00CF1AFF" w:rsidP="000E52D7">
            <w:pPr>
              <w:tabs>
                <w:tab w:val="left" w:pos="1764"/>
              </w:tabs>
              <w:jc w:val="both"/>
              <w:rPr>
                <w:rFonts w:ascii="Times New Roman" w:hAnsi="Times New Roman"/>
                <w:b/>
                <w:caps/>
                <w:color w:val="000000"/>
                <w:sz w:val="24"/>
                <w:szCs w:val="24"/>
                <w:lang w:val="uk-UA" w:eastAsia="ru-RU"/>
              </w:rPr>
            </w:pPr>
          </w:p>
          <w:p w14:paraId="74168458" w14:textId="77777777" w:rsidR="00000AC6" w:rsidRDefault="00000AC6" w:rsidP="000E52D7">
            <w:pPr>
              <w:tabs>
                <w:tab w:val="left" w:pos="1764"/>
              </w:tabs>
              <w:jc w:val="both"/>
              <w:rPr>
                <w:rFonts w:ascii="Times New Roman" w:hAnsi="Times New Roman"/>
                <w:b/>
                <w:caps/>
                <w:color w:val="000000"/>
                <w:sz w:val="24"/>
                <w:szCs w:val="24"/>
                <w:lang w:val="uk-UA" w:eastAsia="ru-RU"/>
              </w:rPr>
            </w:pPr>
          </w:p>
          <w:p w14:paraId="1EE00CA5" w14:textId="77777777" w:rsidR="00000AC6" w:rsidRDefault="00000AC6" w:rsidP="000E52D7">
            <w:pPr>
              <w:tabs>
                <w:tab w:val="left" w:pos="1764"/>
              </w:tabs>
              <w:jc w:val="both"/>
              <w:rPr>
                <w:rFonts w:ascii="Times New Roman" w:hAnsi="Times New Roman"/>
                <w:b/>
                <w:caps/>
                <w:color w:val="000000"/>
                <w:sz w:val="24"/>
                <w:szCs w:val="24"/>
                <w:lang w:val="uk-UA" w:eastAsia="ru-RU"/>
              </w:rPr>
            </w:pPr>
          </w:p>
          <w:p w14:paraId="1451E658" w14:textId="77777777" w:rsidR="005505C4" w:rsidRPr="000E52D7" w:rsidRDefault="00CF1AFF"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1,</w:t>
            </w:r>
            <w:r w:rsidR="000205F3" w:rsidRPr="000E52D7">
              <w:rPr>
                <w:rFonts w:ascii="Times New Roman" w:hAnsi="Times New Roman"/>
                <w:b/>
                <w:caps/>
                <w:color w:val="000000"/>
                <w:sz w:val="24"/>
                <w:szCs w:val="24"/>
                <w:lang w:val="uk-UA" w:eastAsia="ru-RU"/>
              </w:rPr>
              <w:t xml:space="preserve">10, </w:t>
            </w:r>
            <w:r w:rsidR="005505C4" w:rsidRPr="000E52D7">
              <w:rPr>
                <w:rFonts w:ascii="Times New Roman" w:hAnsi="Times New Roman"/>
                <w:b/>
                <w:caps/>
                <w:color w:val="000000"/>
                <w:sz w:val="24"/>
                <w:szCs w:val="24"/>
                <w:lang w:val="uk-UA" w:eastAsia="ru-RU"/>
              </w:rPr>
              <w:t>21,</w:t>
            </w:r>
            <w:r w:rsidR="00567F30" w:rsidRPr="000E52D7">
              <w:rPr>
                <w:rFonts w:ascii="Times New Roman" w:hAnsi="Times New Roman"/>
                <w:b/>
                <w:caps/>
                <w:color w:val="000000"/>
                <w:sz w:val="24"/>
                <w:szCs w:val="24"/>
                <w:lang w:val="uk-UA" w:eastAsia="ru-RU"/>
              </w:rPr>
              <w:t>23,</w:t>
            </w:r>
            <w:r w:rsidR="005505C4" w:rsidRPr="000E52D7">
              <w:rPr>
                <w:rFonts w:ascii="Times New Roman" w:hAnsi="Times New Roman"/>
                <w:b/>
                <w:caps/>
                <w:color w:val="000000"/>
                <w:sz w:val="24"/>
                <w:szCs w:val="24"/>
                <w:lang w:val="uk-UA" w:eastAsia="ru-RU"/>
              </w:rPr>
              <w:t>27,30,32.33,34,35</w:t>
            </w:r>
          </w:p>
          <w:p w14:paraId="24FE6DA0" w14:textId="77777777" w:rsidR="000205F3" w:rsidRPr="000E52D7" w:rsidRDefault="000205F3" w:rsidP="000E52D7">
            <w:pPr>
              <w:tabs>
                <w:tab w:val="left" w:pos="1764"/>
              </w:tabs>
              <w:jc w:val="both"/>
              <w:rPr>
                <w:rFonts w:ascii="Times New Roman" w:hAnsi="Times New Roman"/>
                <w:b/>
                <w:caps/>
                <w:color w:val="000000"/>
                <w:sz w:val="24"/>
                <w:szCs w:val="24"/>
                <w:lang w:val="uk-UA" w:eastAsia="ru-RU"/>
              </w:rPr>
            </w:pPr>
          </w:p>
          <w:p w14:paraId="4FC05AAE" w14:textId="77777777" w:rsidR="005505C4" w:rsidRPr="000E52D7" w:rsidRDefault="005505C4"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p w14:paraId="2163B0F6" w14:textId="77777777" w:rsidR="00CF1AFF" w:rsidRPr="000E52D7" w:rsidRDefault="00CF1AFF" w:rsidP="000E52D7">
            <w:pPr>
              <w:tabs>
                <w:tab w:val="left" w:pos="1764"/>
              </w:tabs>
              <w:jc w:val="both"/>
              <w:rPr>
                <w:rFonts w:ascii="Times New Roman" w:hAnsi="Times New Roman"/>
                <w:b/>
                <w:caps/>
                <w:color w:val="000000"/>
                <w:sz w:val="24"/>
                <w:szCs w:val="24"/>
                <w:lang w:val="uk-UA" w:eastAsia="ru-RU"/>
              </w:rPr>
            </w:pPr>
          </w:p>
          <w:p w14:paraId="0888887D" w14:textId="77777777" w:rsidR="00000AC6" w:rsidRDefault="00B108DE"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 xml:space="preserve"> </w:t>
            </w:r>
          </w:p>
          <w:p w14:paraId="78E8E2F2" w14:textId="77777777" w:rsidR="000205F3" w:rsidRPr="000E52D7" w:rsidRDefault="000205F3"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10,</w:t>
            </w:r>
            <w:r w:rsidR="005505C4" w:rsidRPr="000E52D7">
              <w:rPr>
                <w:rFonts w:ascii="Times New Roman" w:hAnsi="Times New Roman"/>
                <w:b/>
                <w:caps/>
                <w:color w:val="000000"/>
                <w:sz w:val="24"/>
                <w:szCs w:val="24"/>
                <w:lang w:val="uk-UA" w:eastAsia="ru-RU"/>
              </w:rPr>
              <w:t>12,14,23,</w:t>
            </w:r>
            <w:r w:rsidRPr="000E52D7">
              <w:rPr>
                <w:rFonts w:ascii="Times New Roman" w:hAnsi="Times New Roman"/>
                <w:b/>
                <w:caps/>
                <w:color w:val="000000"/>
                <w:sz w:val="24"/>
                <w:szCs w:val="24"/>
                <w:lang w:val="uk-UA" w:eastAsia="ru-RU"/>
              </w:rPr>
              <w:t xml:space="preserve"> </w:t>
            </w:r>
            <w:r w:rsidR="005505C4" w:rsidRPr="000E52D7">
              <w:rPr>
                <w:rFonts w:ascii="Times New Roman" w:hAnsi="Times New Roman"/>
                <w:b/>
                <w:caps/>
                <w:color w:val="000000"/>
                <w:sz w:val="24"/>
                <w:szCs w:val="24"/>
                <w:lang w:val="uk-UA" w:eastAsia="ru-RU"/>
              </w:rPr>
              <w:t>27,30,32,24,35</w:t>
            </w:r>
          </w:p>
          <w:p w14:paraId="19575F51" w14:textId="77777777" w:rsidR="00031096" w:rsidRPr="000E52D7" w:rsidRDefault="00031096" w:rsidP="000E52D7">
            <w:pPr>
              <w:tabs>
                <w:tab w:val="left" w:pos="1764"/>
              </w:tabs>
              <w:jc w:val="both"/>
              <w:rPr>
                <w:rFonts w:ascii="Times New Roman" w:hAnsi="Times New Roman"/>
                <w:b/>
                <w:caps/>
                <w:color w:val="000000"/>
                <w:sz w:val="24"/>
                <w:szCs w:val="24"/>
                <w:lang w:val="uk-UA" w:eastAsia="ru-RU"/>
              </w:rPr>
            </w:pPr>
          </w:p>
          <w:p w14:paraId="47F07493" w14:textId="77777777" w:rsidR="00031096" w:rsidRPr="000E52D7" w:rsidRDefault="00B108DE"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 xml:space="preserve"> </w:t>
            </w:r>
          </w:p>
          <w:p w14:paraId="6EB5168C" w14:textId="77777777" w:rsidR="00000AC6" w:rsidRDefault="00000AC6" w:rsidP="000E52D7">
            <w:pPr>
              <w:tabs>
                <w:tab w:val="left" w:pos="1764"/>
              </w:tabs>
              <w:jc w:val="both"/>
              <w:rPr>
                <w:rFonts w:ascii="Times New Roman" w:hAnsi="Times New Roman"/>
                <w:b/>
                <w:caps/>
                <w:color w:val="000000"/>
                <w:sz w:val="24"/>
                <w:szCs w:val="24"/>
                <w:lang w:val="uk-UA" w:eastAsia="ru-RU"/>
              </w:rPr>
            </w:pPr>
          </w:p>
          <w:p w14:paraId="342EEF52" w14:textId="77777777" w:rsidR="00000AC6" w:rsidRDefault="00000AC6" w:rsidP="000E52D7">
            <w:pPr>
              <w:tabs>
                <w:tab w:val="left" w:pos="1764"/>
              </w:tabs>
              <w:jc w:val="both"/>
              <w:rPr>
                <w:rFonts w:ascii="Times New Roman" w:hAnsi="Times New Roman"/>
                <w:b/>
                <w:caps/>
                <w:color w:val="000000"/>
                <w:sz w:val="24"/>
                <w:szCs w:val="24"/>
                <w:lang w:val="uk-UA" w:eastAsia="ru-RU"/>
              </w:rPr>
            </w:pPr>
          </w:p>
          <w:p w14:paraId="079FFD60" w14:textId="77777777" w:rsidR="000205F3" w:rsidRPr="000E52D7" w:rsidRDefault="00031096"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r w:rsidR="000205F3" w:rsidRPr="000E52D7">
              <w:rPr>
                <w:rFonts w:ascii="Times New Roman" w:hAnsi="Times New Roman"/>
                <w:b/>
                <w:caps/>
                <w:color w:val="000000"/>
                <w:sz w:val="24"/>
                <w:szCs w:val="24"/>
                <w:lang w:val="uk-UA" w:eastAsia="ru-RU"/>
              </w:rPr>
              <w:t xml:space="preserve"> 27,30,32.</w:t>
            </w:r>
            <w:r w:rsidR="00602219" w:rsidRPr="000E52D7">
              <w:rPr>
                <w:rFonts w:ascii="Times New Roman" w:hAnsi="Times New Roman"/>
                <w:b/>
                <w:caps/>
                <w:color w:val="000000"/>
                <w:sz w:val="24"/>
                <w:szCs w:val="24"/>
                <w:lang w:val="uk-UA" w:eastAsia="ru-RU"/>
              </w:rPr>
              <w:t>13,</w:t>
            </w:r>
            <w:r w:rsidR="00F24763" w:rsidRPr="000E52D7">
              <w:rPr>
                <w:rFonts w:ascii="Times New Roman" w:hAnsi="Times New Roman"/>
                <w:b/>
                <w:caps/>
                <w:color w:val="000000"/>
                <w:sz w:val="24"/>
                <w:szCs w:val="24"/>
                <w:lang w:val="uk-UA" w:eastAsia="ru-RU"/>
              </w:rPr>
              <w:t>20,</w:t>
            </w:r>
          </w:p>
          <w:p w14:paraId="1FC80486" w14:textId="77777777" w:rsidR="00031096" w:rsidRPr="000E52D7" w:rsidRDefault="00031096" w:rsidP="000E52D7">
            <w:pPr>
              <w:tabs>
                <w:tab w:val="left" w:pos="1764"/>
              </w:tabs>
              <w:jc w:val="both"/>
              <w:rPr>
                <w:rFonts w:ascii="Times New Roman" w:hAnsi="Times New Roman"/>
                <w:b/>
                <w:caps/>
                <w:color w:val="000000"/>
                <w:sz w:val="24"/>
                <w:szCs w:val="24"/>
                <w:lang w:val="uk-UA" w:eastAsia="ru-RU"/>
              </w:rPr>
            </w:pPr>
          </w:p>
          <w:p w14:paraId="57624871" w14:textId="77777777" w:rsidR="00844ED7" w:rsidRPr="000E52D7" w:rsidRDefault="00844ED7" w:rsidP="000E52D7">
            <w:pPr>
              <w:tabs>
                <w:tab w:val="left" w:pos="1764"/>
              </w:tabs>
              <w:jc w:val="both"/>
              <w:rPr>
                <w:rFonts w:ascii="Times New Roman" w:hAnsi="Times New Roman"/>
                <w:b/>
                <w:caps/>
                <w:color w:val="000000"/>
                <w:sz w:val="24"/>
                <w:szCs w:val="24"/>
                <w:lang w:val="uk-UA" w:eastAsia="ru-RU"/>
              </w:rPr>
            </w:pPr>
          </w:p>
          <w:p w14:paraId="708206FE" w14:textId="77777777" w:rsidR="00844ED7" w:rsidRPr="000E52D7" w:rsidRDefault="00844ED7" w:rsidP="000E52D7">
            <w:pPr>
              <w:tabs>
                <w:tab w:val="left" w:pos="1764"/>
              </w:tabs>
              <w:jc w:val="both"/>
              <w:rPr>
                <w:rFonts w:ascii="Times New Roman" w:hAnsi="Times New Roman"/>
                <w:b/>
                <w:caps/>
                <w:color w:val="000000"/>
                <w:sz w:val="24"/>
                <w:szCs w:val="24"/>
                <w:lang w:val="uk-UA" w:eastAsia="ru-RU"/>
              </w:rPr>
            </w:pPr>
          </w:p>
          <w:p w14:paraId="47532659" w14:textId="77777777" w:rsidR="00844ED7" w:rsidRPr="000E52D7" w:rsidRDefault="00844ED7" w:rsidP="000E52D7">
            <w:pPr>
              <w:tabs>
                <w:tab w:val="left" w:pos="1764"/>
              </w:tabs>
              <w:jc w:val="both"/>
              <w:rPr>
                <w:rFonts w:ascii="Times New Roman" w:hAnsi="Times New Roman"/>
                <w:b/>
                <w:caps/>
                <w:color w:val="000000"/>
                <w:sz w:val="24"/>
                <w:szCs w:val="24"/>
                <w:lang w:val="uk-UA" w:eastAsia="ru-RU"/>
              </w:rPr>
            </w:pPr>
          </w:p>
          <w:p w14:paraId="5BF309B5" w14:textId="77777777" w:rsidR="00844ED7" w:rsidRPr="000E52D7" w:rsidRDefault="00844ED7" w:rsidP="00033966">
            <w:pPr>
              <w:tabs>
                <w:tab w:val="left" w:pos="1764"/>
              </w:tabs>
              <w:jc w:val="both"/>
              <w:rPr>
                <w:rFonts w:ascii="Times New Roman" w:hAnsi="Times New Roman"/>
                <w:b/>
                <w:caps/>
                <w:color w:val="000000"/>
                <w:sz w:val="24"/>
                <w:szCs w:val="24"/>
                <w:lang w:val="uk-UA" w:eastAsia="ru-RU"/>
              </w:rPr>
            </w:pPr>
          </w:p>
        </w:tc>
      </w:tr>
      <w:tr w:rsidR="00E62EDC" w:rsidRPr="000E52D7" w14:paraId="6924733D" w14:textId="77777777" w:rsidTr="00D7711A">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44C95" w14:textId="77777777" w:rsidR="00E62EDC" w:rsidRPr="000E52D7" w:rsidRDefault="001E1EFB" w:rsidP="000E52D7">
            <w:pPr>
              <w:tabs>
                <w:tab w:val="left" w:pos="1764"/>
              </w:tabs>
              <w:jc w:val="both"/>
              <w:rPr>
                <w:rFonts w:ascii="Times New Roman" w:hAnsi="Times New Roman"/>
                <w:b/>
                <w:sz w:val="24"/>
                <w:szCs w:val="24"/>
                <w:lang w:val="uk-UA" w:eastAsia="ru-RU"/>
              </w:rPr>
            </w:pPr>
            <w:r w:rsidRPr="000E52D7">
              <w:rPr>
                <w:rFonts w:ascii="Times New Roman" w:hAnsi="Times New Roman"/>
                <w:b/>
                <w:bCs/>
                <w:sz w:val="24"/>
                <w:szCs w:val="24"/>
                <w:lang w:val="uk-UA" w:eastAsia="ru-RU"/>
              </w:rPr>
              <w:t>Модуль</w:t>
            </w:r>
            <w:r w:rsidR="00DD51F7" w:rsidRPr="000E52D7">
              <w:rPr>
                <w:rFonts w:ascii="Times New Roman" w:hAnsi="Times New Roman"/>
                <w:b/>
                <w:bCs/>
                <w:sz w:val="24"/>
                <w:szCs w:val="24"/>
                <w:lang w:val="uk-UA" w:eastAsia="ru-RU"/>
              </w:rPr>
              <w:t>2.</w:t>
            </w:r>
            <w:r w:rsidRPr="000E52D7">
              <w:rPr>
                <w:rFonts w:ascii="Times New Roman" w:hAnsi="Times New Roman"/>
                <w:b/>
                <w:sz w:val="24"/>
                <w:szCs w:val="24"/>
                <w:lang w:val="uk-UA" w:eastAsia="ru-RU"/>
              </w:rPr>
              <w:t>Характеристика цивільної юрисдикції.</w:t>
            </w:r>
          </w:p>
          <w:p w14:paraId="02AAD1B1" w14:textId="77777777" w:rsidR="00B7717A" w:rsidRPr="000E52D7" w:rsidRDefault="00715ACB" w:rsidP="000E52D7">
            <w:pPr>
              <w:tabs>
                <w:tab w:val="left" w:pos="1764"/>
              </w:tabs>
              <w:jc w:val="both"/>
              <w:rPr>
                <w:rFonts w:ascii="Times New Roman" w:eastAsia="SimSun" w:hAnsi="Times New Roman"/>
                <w:kern w:val="3"/>
                <w:sz w:val="24"/>
                <w:szCs w:val="24"/>
                <w:lang w:val="uk-UA" w:eastAsia="zh-CN" w:bidi="hi-IN"/>
              </w:rPr>
            </w:pPr>
            <w:r>
              <w:rPr>
                <w:rFonts w:ascii="Times New Roman" w:hAnsi="Times New Roman"/>
                <w:sz w:val="24"/>
                <w:szCs w:val="24"/>
                <w:lang w:val="uk-UA" w:eastAsia="ru-RU"/>
              </w:rPr>
              <w:t>Тема6</w:t>
            </w:r>
            <w:r w:rsidR="00B7717A" w:rsidRPr="000E52D7">
              <w:rPr>
                <w:rFonts w:ascii="Times New Roman" w:hAnsi="Times New Roman"/>
                <w:sz w:val="24"/>
                <w:szCs w:val="24"/>
                <w:lang w:val="uk-UA" w:eastAsia="ru-RU"/>
              </w:rPr>
              <w:t>.</w:t>
            </w:r>
            <w:r w:rsidR="00B7717A" w:rsidRPr="000E52D7">
              <w:rPr>
                <w:rFonts w:ascii="Times New Roman" w:hAnsi="Times New Roman"/>
                <w:sz w:val="24"/>
                <w:szCs w:val="24"/>
                <w:lang w:val="uk-UA"/>
              </w:rPr>
              <w:t xml:space="preserve"> Цивільна юрисдикція. Підсудність цивільних справ.</w:t>
            </w:r>
          </w:p>
          <w:p w14:paraId="6E3B1371" w14:textId="77777777" w:rsidR="006D153F" w:rsidRPr="000E52D7" w:rsidRDefault="00EA7BA2" w:rsidP="000E52D7">
            <w:pPr>
              <w:tabs>
                <w:tab w:val="left" w:pos="1764"/>
              </w:tabs>
              <w:jc w:val="both"/>
              <w:rPr>
                <w:rFonts w:ascii="Times New Roman" w:hAnsi="Times New Roman"/>
                <w:sz w:val="24"/>
                <w:szCs w:val="24"/>
                <w:lang w:val="uk-UA"/>
              </w:rPr>
            </w:pPr>
            <w:r>
              <w:rPr>
                <w:rFonts w:ascii="Times New Roman" w:hAnsi="Times New Roman"/>
                <w:sz w:val="24"/>
                <w:szCs w:val="24"/>
                <w:lang w:val="uk-UA" w:eastAsia="ru-RU"/>
              </w:rPr>
              <w:t>Тема7</w:t>
            </w:r>
            <w:r w:rsidR="006D153F" w:rsidRPr="000E52D7">
              <w:rPr>
                <w:rFonts w:ascii="Times New Roman" w:hAnsi="Times New Roman"/>
                <w:sz w:val="24"/>
                <w:szCs w:val="24"/>
                <w:lang w:val="uk-UA" w:eastAsia="ru-RU"/>
              </w:rPr>
              <w:t>.</w:t>
            </w:r>
            <w:r w:rsidR="006D153F" w:rsidRPr="000E52D7">
              <w:rPr>
                <w:rFonts w:ascii="Times New Roman" w:hAnsi="Times New Roman"/>
                <w:sz w:val="24"/>
                <w:szCs w:val="24"/>
                <w:lang w:val="uk-UA"/>
              </w:rPr>
              <w:t xml:space="preserve">  Поняття процесуальних строків.</w:t>
            </w:r>
          </w:p>
          <w:p w14:paraId="6B65D355" w14:textId="77777777" w:rsidR="005A265D" w:rsidRPr="000E52D7" w:rsidRDefault="00EA7BA2" w:rsidP="000E52D7">
            <w:pPr>
              <w:tabs>
                <w:tab w:val="left" w:pos="1764"/>
              </w:tabs>
              <w:jc w:val="both"/>
              <w:rPr>
                <w:rFonts w:ascii="Times New Roman" w:hAnsi="Times New Roman"/>
                <w:sz w:val="24"/>
                <w:szCs w:val="24"/>
                <w:lang w:val="uk-UA" w:eastAsia="ru-RU"/>
              </w:rPr>
            </w:pPr>
            <w:r>
              <w:rPr>
                <w:rFonts w:ascii="Times New Roman" w:hAnsi="Times New Roman"/>
                <w:sz w:val="24"/>
                <w:szCs w:val="24"/>
                <w:lang w:val="uk-UA" w:eastAsia="ru-RU"/>
              </w:rPr>
              <w:t>Тема8</w:t>
            </w:r>
            <w:r w:rsidR="005A265D" w:rsidRPr="000E52D7">
              <w:rPr>
                <w:rFonts w:ascii="Times New Roman" w:hAnsi="Times New Roman"/>
                <w:sz w:val="24"/>
                <w:szCs w:val="24"/>
                <w:lang w:val="uk-UA" w:eastAsia="ru-RU"/>
              </w:rPr>
              <w:t>. Судові витрати.</w:t>
            </w:r>
          </w:p>
          <w:p w14:paraId="3C694968" w14:textId="77777777" w:rsidR="006F584B" w:rsidRPr="000E52D7" w:rsidRDefault="00EA7BA2" w:rsidP="000E52D7">
            <w:pPr>
              <w:tabs>
                <w:tab w:val="left" w:pos="1764"/>
              </w:tabs>
              <w:jc w:val="both"/>
              <w:rPr>
                <w:rFonts w:ascii="Times New Roman" w:hAnsi="Times New Roman"/>
                <w:sz w:val="24"/>
                <w:szCs w:val="24"/>
                <w:lang w:val="uk-UA" w:eastAsia="ru-RU"/>
              </w:rPr>
            </w:pPr>
            <w:r>
              <w:rPr>
                <w:rFonts w:ascii="Times New Roman" w:hAnsi="Times New Roman"/>
                <w:sz w:val="24"/>
                <w:szCs w:val="24"/>
                <w:lang w:val="uk-UA" w:eastAsia="ru-RU"/>
              </w:rPr>
              <w:t>Тема9.</w:t>
            </w:r>
            <w:r w:rsidR="006F584B" w:rsidRPr="000E52D7">
              <w:rPr>
                <w:rFonts w:ascii="Times New Roman" w:hAnsi="Times New Roman"/>
                <w:sz w:val="24"/>
                <w:szCs w:val="24"/>
                <w:lang w:val="uk-UA" w:eastAsia="ru-RU"/>
              </w:rPr>
              <w:t>Поняття цивільної процесуальної відповідальності.</w:t>
            </w:r>
          </w:p>
          <w:p w14:paraId="2E31F96B" w14:textId="77777777" w:rsidR="007C2319" w:rsidRPr="000E52D7" w:rsidRDefault="00D05351" w:rsidP="000E52D7">
            <w:pPr>
              <w:tabs>
                <w:tab w:val="left" w:pos="1764"/>
              </w:tabs>
              <w:jc w:val="both"/>
              <w:rPr>
                <w:rFonts w:ascii="Times New Roman" w:hAnsi="Times New Roman"/>
                <w:sz w:val="24"/>
                <w:szCs w:val="24"/>
                <w:lang w:val="uk-UA"/>
              </w:rPr>
            </w:pPr>
            <w:r>
              <w:rPr>
                <w:rFonts w:ascii="Times New Roman" w:hAnsi="Times New Roman"/>
                <w:sz w:val="24"/>
                <w:szCs w:val="24"/>
                <w:lang w:val="uk-UA" w:eastAsia="ru-RU"/>
              </w:rPr>
              <w:t>Тема 10</w:t>
            </w:r>
            <w:r w:rsidR="00554300" w:rsidRPr="000E52D7">
              <w:rPr>
                <w:rFonts w:ascii="Times New Roman" w:hAnsi="Times New Roman"/>
                <w:sz w:val="24"/>
                <w:szCs w:val="24"/>
                <w:lang w:val="uk-UA" w:eastAsia="ru-RU"/>
              </w:rPr>
              <w:t>.</w:t>
            </w:r>
            <w:r w:rsidR="00554300" w:rsidRPr="000E52D7">
              <w:rPr>
                <w:rFonts w:ascii="Times New Roman" w:hAnsi="Times New Roman"/>
                <w:sz w:val="24"/>
                <w:szCs w:val="24"/>
                <w:lang w:val="uk-UA"/>
              </w:rPr>
              <w:t xml:space="preserve"> Докази і до</w:t>
            </w:r>
            <w:r w:rsidR="00EA7BA2">
              <w:rPr>
                <w:rFonts w:ascii="Times New Roman" w:hAnsi="Times New Roman"/>
                <w:sz w:val="24"/>
                <w:szCs w:val="24"/>
                <w:lang w:val="uk-UA"/>
              </w:rPr>
              <w:t xml:space="preserve">казування в цивільному процесі та </w:t>
            </w:r>
            <w:r w:rsidR="00EA7BA2">
              <w:rPr>
                <w:rFonts w:ascii="Times New Roman" w:hAnsi="Times New Roman"/>
                <w:sz w:val="24"/>
                <w:szCs w:val="24"/>
                <w:lang w:val="uk-UA" w:eastAsia="ru-RU"/>
              </w:rPr>
              <w:t>з</w:t>
            </w:r>
            <w:r w:rsidR="007C2319" w:rsidRPr="000E52D7">
              <w:rPr>
                <w:rFonts w:ascii="Times New Roman" w:hAnsi="Times New Roman"/>
                <w:sz w:val="24"/>
                <w:szCs w:val="24"/>
                <w:lang w:val="uk-UA" w:eastAsia="ru-RU"/>
              </w:rPr>
              <w:t>асоби доказування в цивільному процесі.</w:t>
            </w:r>
          </w:p>
          <w:p w14:paraId="4E3A4128" w14:textId="77777777" w:rsidR="00B7717A" w:rsidRPr="000E52D7" w:rsidRDefault="00B7717A" w:rsidP="000E52D7">
            <w:pPr>
              <w:tabs>
                <w:tab w:val="left" w:pos="1764"/>
              </w:tabs>
              <w:jc w:val="both"/>
              <w:rPr>
                <w:rFonts w:ascii="Times New Roman" w:hAnsi="Times New Roman"/>
                <w:b/>
                <w:sz w:val="24"/>
                <w:szCs w:val="24"/>
                <w:lang w:val="uk-UA"/>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79B8" w14:textId="77777777" w:rsidR="00E62EDC" w:rsidRPr="000E52D7" w:rsidRDefault="00715ACB"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10</w:t>
            </w:r>
          </w:p>
          <w:p w14:paraId="2A6447AF"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p w14:paraId="641ED51F"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0DE2EA38"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p w14:paraId="554025A8" w14:textId="77777777" w:rsidR="00171042" w:rsidRPr="000E52D7" w:rsidRDefault="00D05351"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18F18A88"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p w14:paraId="055C377C"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3DC94CBD"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6E91CD71"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p w14:paraId="6A835FA2"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4CF8C628"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p w14:paraId="7ED6D37B"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C058E" w14:textId="77777777" w:rsidR="00E62EDC" w:rsidRPr="000E52D7" w:rsidRDefault="00715ACB"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3AEDD368"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p w14:paraId="50D406CF"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71161EB8"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p w14:paraId="78A56BC8"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p w14:paraId="7D24CA11" w14:textId="77777777" w:rsidR="003402AC" w:rsidRDefault="003402AC" w:rsidP="000E52D7">
            <w:pPr>
              <w:tabs>
                <w:tab w:val="left" w:pos="1764"/>
              </w:tabs>
              <w:jc w:val="both"/>
              <w:rPr>
                <w:rFonts w:ascii="Times New Roman" w:hAnsi="Times New Roman"/>
                <w:b/>
                <w:caps/>
                <w:color w:val="000000"/>
                <w:sz w:val="24"/>
                <w:szCs w:val="24"/>
                <w:lang w:val="uk-UA" w:eastAsia="ru-RU"/>
              </w:rPr>
            </w:pPr>
          </w:p>
          <w:p w14:paraId="0768FC78"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p w14:paraId="61AA38AC"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5A4CF759" w14:textId="77777777" w:rsidR="00171042" w:rsidRPr="000E52D7" w:rsidRDefault="00171042" w:rsidP="000E52D7">
            <w:pPr>
              <w:tabs>
                <w:tab w:val="left" w:pos="1764"/>
              </w:tabs>
              <w:jc w:val="both"/>
              <w:rPr>
                <w:rFonts w:ascii="Times New Roman" w:hAnsi="Times New Roman"/>
                <w:b/>
                <w:caps/>
                <w:color w:val="000000"/>
                <w:sz w:val="24"/>
                <w:szCs w:val="24"/>
                <w:lang w:val="uk-UA" w:eastAsia="ru-RU"/>
              </w:rPr>
            </w:pPr>
          </w:p>
          <w:p w14:paraId="55B9FB81" w14:textId="77777777" w:rsidR="00171042" w:rsidRDefault="00171042"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5AF26C76" w14:textId="77777777" w:rsidR="006B3D88" w:rsidRDefault="006B3D88" w:rsidP="000E52D7">
            <w:pPr>
              <w:tabs>
                <w:tab w:val="left" w:pos="1764"/>
              </w:tabs>
              <w:jc w:val="both"/>
              <w:rPr>
                <w:rFonts w:ascii="Times New Roman" w:hAnsi="Times New Roman"/>
                <w:b/>
                <w:caps/>
                <w:color w:val="000000"/>
                <w:sz w:val="24"/>
                <w:szCs w:val="24"/>
                <w:lang w:val="uk-UA" w:eastAsia="ru-RU"/>
              </w:rPr>
            </w:pPr>
          </w:p>
          <w:p w14:paraId="2137DA96" w14:textId="77777777" w:rsidR="006B3D88" w:rsidRPr="000E52D7" w:rsidRDefault="006B3D88" w:rsidP="000E52D7">
            <w:pPr>
              <w:tabs>
                <w:tab w:val="left" w:pos="1764"/>
              </w:tabs>
              <w:jc w:val="both"/>
              <w:rPr>
                <w:rFonts w:ascii="Times New Roman" w:hAnsi="Times New Roman"/>
                <w:b/>
                <w:caps/>
                <w:color w:val="000000"/>
                <w:sz w:val="24"/>
                <w:szCs w:val="24"/>
                <w:lang w:val="uk-UA" w:eastAsia="ru-RU"/>
              </w:rPr>
            </w:pPr>
          </w:p>
        </w:tc>
        <w:tc>
          <w:tcPr>
            <w:tcW w:w="868" w:type="dxa"/>
            <w:tcBorders>
              <w:top w:val="single" w:sz="4" w:space="0" w:color="000000" w:themeColor="text1"/>
              <w:left w:val="single" w:sz="4" w:space="0" w:color="auto"/>
              <w:bottom w:val="single" w:sz="4" w:space="0" w:color="000000" w:themeColor="text1"/>
              <w:right w:val="single" w:sz="4" w:space="0" w:color="auto"/>
            </w:tcBorders>
            <w:hideMark/>
          </w:tcPr>
          <w:p w14:paraId="76C97FA9" w14:textId="77777777" w:rsidR="00E62EDC" w:rsidRPr="000E52D7" w:rsidRDefault="00715ACB"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r w:rsidR="00D7711A">
              <w:rPr>
                <w:rFonts w:ascii="Times New Roman" w:hAnsi="Times New Roman"/>
                <w:b/>
                <w:caps/>
                <w:color w:val="000000"/>
                <w:sz w:val="24"/>
                <w:szCs w:val="24"/>
                <w:lang w:val="uk-UA" w:eastAsia="ru-RU"/>
              </w:rPr>
              <w:t>0</w:t>
            </w:r>
          </w:p>
          <w:p w14:paraId="2B336810" w14:textId="77777777" w:rsidR="00562B41" w:rsidRPr="000E52D7" w:rsidRDefault="00562B41" w:rsidP="000E52D7">
            <w:pPr>
              <w:tabs>
                <w:tab w:val="left" w:pos="1764"/>
              </w:tabs>
              <w:jc w:val="both"/>
              <w:rPr>
                <w:rFonts w:ascii="Times New Roman" w:hAnsi="Times New Roman"/>
                <w:b/>
                <w:caps/>
                <w:color w:val="000000"/>
                <w:sz w:val="24"/>
                <w:szCs w:val="24"/>
                <w:lang w:val="uk-UA" w:eastAsia="ru-RU"/>
              </w:rPr>
            </w:pPr>
          </w:p>
          <w:p w14:paraId="6E2BF66A" w14:textId="77777777" w:rsidR="00562B41" w:rsidRPr="000E52D7" w:rsidRDefault="00D05351"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27994116" w14:textId="77777777" w:rsidR="00562B41" w:rsidRPr="000E52D7" w:rsidRDefault="00562B41" w:rsidP="000E52D7">
            <w:pPr>
              <w:tabs>
                <w:tab w:val="left" w:pos="1764"/>
              </w:tabs>
              <w:jc w:val="both"/>
              <w:rPr>
                <w:rFonts w:ascii="Times New Roman" w:hAnsi="Times New Roman"/>
                <w:b/>
                <w:caps/>
                <w:color w:val="000000"/>
                <w:sz w:val="24"/>
                <w:szCs w:val="24"/>
                <w:lang w:val="uk-UA" w:eastAsia="ru-RU"/>
              </w:rPr>
            </w:pPr>
          </w:p>
          <w:p w14:paraId="3D62B725" w14:textId="77777777" w:rsidR="00562B41" w:rsidRPr="000E52D7" w:rsidRDefault="00D05351"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0F18CB3B" w14:textId="77777777" w:rsidR="00562B41" w:rsidRPr="000E52D7" w:rsidRDefault="00562B41" w:rsidP="000E52D7">
            <w:pPr>
              <w:tabs>
                <w:tab w:val="left" w:pos="1764"/>
              </w:tabs>
              <w:jc w:val="both"/>
              <w:rPr>
                <w:rFonts w:ascii="Times New Roman" w:hAnsi="Times New Roman"/>
                <w:b/>
                <w:caps/>
                <w:color w:val="000000"/>
                <w:sz w:val="24"/>
                <w:szCs w:val="24"/>
                <w:lang w:val="uk-UA" w:eastAsia="ru-RU"/>
              </w:rPr>
            </w:pPr>
          </w:p>
          <w:p w14:paraId="4539402B" w14:textId="77777777" w:rsidR="00562B41" w:rsidRPr="000E52D7" w:rsidRDefault="00D05351"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405F9221" w14:textId="77777777" w:rsidR="00562B41" w:rsidRPr="000E52D7" w:rsidRDefault="00D05351"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2D75D408" w14:textId="77777777" w:rsidR="006B3D88" w:rsidRDefault="006B3D88" w:rsidP="000E52D7">
            <w:pPr>
              <w:tabs>
                <w:tab w:val="left" w:pos="1764"/>
              </w:tabs>
              <w:jc w:val="both"/>
              <w:rPr>
                <w:rFonts w:ascii="Times New Roman" w:hAnsi="Times New Roman"/>
                <w:b/>
                <w:caps/>
                <w:color w:val="000000"/>
                <w:sz w:val="24"/>
                <w:szCs w:val="24"/>
                <w:lang w:val="uk-UA" w:eastAsia="ru-RU"/>
              </w:rPr>
            </w:pPr>
          </w:p>
          <w:p w14:paraId="1C53FACB" w14:textId="77777777" w:rsidR="00562B41" w:rsidRPr="000E52D7" w:rsidRDefault="00D05351"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5CC906F3" w14:textId="77777777" w:rsidR="00562B41" w:rsidRPr="000E52D7" w:rsidRDefault="00562B41" w:rsidP="000E52D7">
            <w:pPr>
              <w:tabs>
                <w:tab w:val="left" w:pos="1764"/>
              </w:tabs>
              <w:jc w:val="both"/>
              <w:rPr>
                <w:rFonts w:ascii="Times New Roman" w:hAnsi="Times New Roman"/>
                <w:b/>
                <w:caps/>
                <w:color w:val="000000"/>
                <w:sz w:val="24"/>
                <w:szCs w:val="24"/>
                <w:lang w:val="uk-UA" w:eastAsia="ru-RU"/>
              </w:rPr>
            </w:pPr>
          </w:p>
          <w:p w14:paraId="271C83E0" w14:textId="77777777" w:rsidR="00562B41" w:rsidRPr="000E52D7" w:rsidRDefault="00562B41" w:rsidP="000E52D7">
            <w:pPr>
              <w:tabs>
                <w:tab w:val="left" w:pos="1764"/>
              </w:tabs>
              <w:jc w:val="both"/>
              <w:rPr>
                <w:rFonts w:ascii="Times New Roman" w:hAnsi="Times New Roman"/>
                <w:b/>
                <w:caps/>
                <w:color w:val="000000"/>
                <w:sz w:val="24"/>
                <w:szCs w:val="24"/>
                <w:lang w:val="uk-UA"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BFBEC" w14:textId="77777777" w:rsidR="00562B41" w:rsidRPr="000E52D7" w:rsidRDefault="00715ACB"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3</w:t>
            </w:r>
            <w:r w:rsidR="006B3D88">
              <w:rPr>
                <w:rFonts w:ascii="Times New Roman" w:hAnsi="Times New Roman"/>
                <w:b/>
                <w:caps/>
                <w:color w:val="000000"/>
                <w:sz w:val="24"/>
                <w:szCs w:val="24"/>
                <w:lang w:val="uk-UA" w:eastAsia="ru-RU"/>
              </w:rPr>
              <w:t>6</w:t>
            </w:r>
          </w:p>
          <w:p w14:paraId="5CFC5484" w14:textId="77777777" w:rsidR="006B3D88" w:rsidRDefault="006B3D88" w:rsidP="000E52D7">
            <w:pPr>
              <w:tabs>
                <w:tab w:val="left" w:pos="1764"/>
              </w:tabs>
              <w:jc w:val="both"/>
              <w:rPr>
                <w:rFonts w:ascii="Times New Roman" w:hAnsi="Times New Roman"/>
                <w:b/>
                <w:caps/>
                <w:color w:val="000000"/>
                <w:sz w:val="24"/>
                <w:szCs w:val="24"/>
                <w:lang w:val="uk-UA" w:eastAsia="ru-RU"/>
              </w:rPr>
            </w:pPr>
          </w:p>
          <w:p w14:paraId="5743263E" w14:textId="77777777" w:rsidR="00562B41" w:rsidRPr="000E52D7" w:rsidRDefault="00D05351"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8</w:t>
            </w:r>
          </w:p>
          <w:p w14:paraId="461EEDA4" w14:textId="77777777" w:rsidR="00562B41" w:rsidRPr="000E52D7" w:rsidRDefault="00562B41" w:rsidP="000E52D7">
            <w:pPr>
              <w:tabs>
                <w:tab w:val="left" w:pos="1764"/>
              </w:tabs>
              <w:jc w:val="both"/>
              <w:rPr>
                <w:rFonts w:ascii="Times New Roman" w:hAnsi="Times New Roman"/>
                <w:b/>
                <w:caps/>
                <w:color w:val="000000"/>
                <w:sz w:val="24"/>
                <w:szCs w:val="24"/>
                <w:lang w:val="uk-UA" w:eastAsia="ru-RU"/>
              </w:rPr>
            </w:pPr>
          </w:p>
          <w:p w14:paraId="2B8F939B" w14:textId="77777777" w:rsidR="00562B41" w:rsidRPr="000E52D7" w:rsidRDefault="00D05351"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3E1E71C8" w14:textId="77777777" w:rsidR="00562B41" w:rsidRPr="000E52D7" w:rsidRDefault="00562B41" w:rsidP="000E52D7">
            <w:pPr>
              <w:tabs>
                <w:tab w:val="left" w:pos="1764"/>
              </w:tabs>
              <w:jc w:val="both"/>
              <w:rPr>
                <w:rFonts w:ascii="Times New Roman" w:hAnsi="Times New Roman"/>
                <w:b/>
                <w:caps/>
                <w:color w:val="000000"/>
                <w:sz w:val="24"/>
                <w:szCs w:val="24"/>
                <w:lang w:val="uk-UA" w:eastAsia="ru-RU"/>
              </w:rPr>
            </w:pPr>
          </w:p>
          <w:p w14:paraId="30FFE2A5" w14:textId="77777777" w:rsidR="003402AC" w:rsidRDefault="00D05351"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63A69760" w14:textId="77777777" w:rsidR="003402AC" w:rsidRPr="00D05351" w:rsidRDefault="00D05351" w:rsidP="003402AC">
            <w:pPr>
              <w:rPr>
                <w:rFonts w:ascii="Times New Roman" w:hAnsi="Times New Roman"/>
                <w:b/>
                <w:sz w:val="24"/>
                <w:szCs w:val="24"/>
                <w:lang w:val="uk-UA" w:eastAsia="ru-RU"/>
              </w:rPr>
            </w:pPr>
            <w:r w:rsidRPr="00D05351">
              <w:rPr>
                <w:rFonts w:ascii="Times New Roman" w:hAnsi="Times New Roman"/>
                <w:b/>
                <w:sz w:val="24"/>
                <w:szCs w:val="24"/>
                <w:lang w:val="uk-UA" w:eastAsia="ru-RU"/>
              </w:rPr>
              <w:t>8</w:t>
            </w:r>
          </w:p>
          <w:p w14:paraId="090A2A00" w14:textId="77777777" w:rsidR="003402AC" w:rsidRDefault="003402AC" w:rsidP="003402AC">
            <w:pPr>
              <w:rPr>
                <w:rFonts w:ascii="Times New Roman" w:hAnsi="Times New Roman"/>
                <w:sz w:val="24"/>
                <w:szCs w:val="24"/>
                <w:lang w:val="uk-UA" w:eastAsia="ru-RU"/>
              </w:rPr>
            </w:pPr>
          </w:p>
          <w:p w14:paraId="65F9F998" w14:textId="77777777" w:rsidR="003402AC" w:rsidRPr="0037165B" w:rsidRDefault="00D05351" w:rsidP="003402AC">
            <w:pPr>
              <w:rPr>
                <w:rFonts w:ascii="Times New Roman" w:hAnsi="Times New Roman"/>
                <w:b/>
                <w:sz w:val="24"/>
                <w:szCs w:val="24"/>
                <w:lang w:val="uk-UA" w:eastAsia="ru-RU"/>
              </w:rPr>
            </w:pPr>
            <w:r w:rsidRPr="0037165B">
              <w:rPr>
                <w:rFonts w:ascii="Times New Roman" w:hAnsi="Times New Roman"/>
                <w:b/>
                <w:sz w:val="24"/>
                <w:szCs w:val="24"/>
                <w:lang w:val="uk-UA" w:eastAsia="ru-RU"/>
              </w:rPr>
              <w:t>8</w:t>
            </w:r>
          </w:p>
          <w:p w14:paraId="41E933E1" w14:textId="77777777" w:rsidR="003402AC" w:rsidRDefault="003402AC" w:rsidP="003402AC">
            <w:pPr>
              <w:rPr>
                <w:rFonts w:ascii="Times New Roman" w:hAnsi="Times New Roman"/>
                <w:sz w:val="24"/>
                <w:szCs w:val="24"/>
                <w:lang w:val="uk-UA" w:eastAsia="ru-RU"/>
              </w:rPr>
            </w:pPr>
          </w:p>
          <w:p w14:paraId="2A781BA7" w14:textId="77777777" w:rsidR="00562B41" w:rsidRPr="003402AC" w:rsidRDefault="00562B41" w:rsidP="003402AC">
            <w:pPr>
              <w:rPr>
                <w:rFonts w:ascii="Times New Roman" w:hAnsi="Times New Roman"/>
                <w:sz w:val="24"/>
                <w:szCs w:val="24"/>
                <w:lang w:val="uk-UA" w:eastAsia="ru-RU"/>
              </w:rPr>
            </w:pP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99222" w14:textId="77777777" w:rsidR="00E62EDC" w:rsidRPr="000E52D7" w:rsidRDefault="00E62EDC" w:rsidP="000E52D7">
            <w:pPr>
              <w:tabs>
                <w:tab w:val="left" w:pos="1764"/>
              </w:tabs>
              <w:jc w:val="both"/>
              <w:rPr>
                <w:rFonts w:ascii="Times New Roman" w:hAnsi="Times New Roman"/>
                <w:b/>
                <w:caps/>
                <w:color w:val="000000"/>
                <w:sz w:val="24"/>
                <w:szCs w:val="24"/>
                <w:lang w:val="uk-UA" w:eastAsia="ru-RU"/>
              </w:rPr>
            </w:pPr>
          </w:p>
          <w:p w14:paraId="3BF81298" w14:textId="77777777" w:rsidR="000205F3" w:rsidRPr="000E52D7" w:rsidRDefault="000205F3" w:rsidP="000E52D7">
            <w:pPr>
              <w:tabs>
                <w:tab w:val="left" w:pos="1764"/>
              </w:tabs>
              <w:jc w:val="both"/>
              <w:rPr>
                <w:rFonts w:ascii="Times New Roman" w:hAnsi="Times New Roman"/>
                <w:b/>
                <w:caps/>
                <w:color w:val="000000"/>
                <w:sz w:val="24"/>
                <w:szCs w:val="24"/>
                <w:lang w:val="uk-UA" w:eastAsia="ru-RU"/>
              </w:rPr>
            </w:pPr>
          </w:p>
          <w:p w14:paraId="36EE2ECE" w14:textId="77777777" w:rsidR="00E83231" w:rsidRPr="000E52D7" w:rsidRDefault="00E83231"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p w14:paraId="6A8669A7" w14:textId="77777777" w:rsidR="000205F3" w:rsidRPr="000E52D7" w:rsidRDefault="000205F3" w:rsidP="000E52D7">
            <w:pPr>
              <w:tabs>
                <w:tab w:val="left" w:pos="1764"/>
              </w:tabs>
              <w:jc w:val="both"/>
              <w:rPr>
                <w:rFonts w:ascii="Times New Roman" w:hAnsi="Times New Roman"/>
                <w:b/>
                <w:caps/>
                <w:color w:val="000000"/>
                <w:sz w:val="24"/>
                <w:szCs w:val="24"/>
                <w:lang w:val="uk-UA" w:eastAsia="ru-RU"/>
              </w:rPr>
            </w:pPr>
          </w:p>
          <w:p w14:paraId="41901D2F" w14:textId="77777777" w:rsidR="00E83231" w:rsidRPr="000E52D7" w:rsidRDefault="00E83231"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p w14:paraId="50BC7508" w14:textId="77777777" w:rsidR="006B3D88" w:rsidRDefault="006B3D88" w:rsidP="000E52D7">
            <w:pPr>
              <w:tabs>
                <w:tab w:val="left" w:pos="1764"/>
              </w:tabs>
              <w:jc w:val="both"/>
              <w:rPr>
                <w:rFonts w:ascii="Times New Roman" w:hAnsi="Times New Roman"/>
                <w:b/>
                <w:caps/>
                <w:color w:val="000000"/>
                <w:sz w:val="24"/>
                <w:szCs w:val="24"/>
                <w:lang w:val="uk-UA" w:eastAsia="ru-RU"/>
              </w:rPr>
            </w:pPr>
          </w:p>
          <w:p w14:paraId="68E28F64" w14:textId="77777777" w:rsidR="000205F3" w:rsidRPr="000E52D7" w:rsidRDefault="00E83231"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p w14:paraId="56A3E736" w14:textId="77777777" w:rsidR="00E83231" w:rsidRPr="000E52D7" w:rsidRDefault="00E83231"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p w14:paraId="68E9F46E" w14:textId="77777777" w:rsidR="00E83231" w:rsidRPr="000E52D7" w:rsidRDefault="00E83231" w:rsidP="000E52D7">
            <w:pPr>
              <w:tabs>
                <w:tab w:val="left" w:pos="1764"/>
              </w:tabs>
              <w:jc w:val="both"/>
              <w:rPr>
                <w:rFonts w:ascii="Times New Roman" w:hAnsi="Times New Roman"/>
                <w:b/>
                <w:caps/>
                <w:color w:val="000000"/>
                <w:sz w:val="24"/>
                <w:szCs w:val="24"/>
                <w:lang w:val="uk-UA" w:eastAsia="ru-RU"/>
              </w:rPr>
            </w:pPr>
          </w:p>
          <w:p w14:paraId="72531CCA" w14:textId="77777777" w:rsidR="000205F3" w:rsidRPr="000E52D7" w:rsidRDefault="000E4688"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24,</w:t>
            </w:r>
            <w:r w:rsidR="00250CD8" w:rsidRPr="000E52D7">
              <w:rPr>
                <w:rFonts w:ascii="Times New Roman" w:hAnsi="Times New Roman"/>
                <w:b/>
                <w:caps/>
                <w:color w:val="000000"/>
                <w:sz w:val="24"/>
                <w:szCs w:val="24"/>
                <w:lang w:val="uk-UA" w:eastAsia="ru-RU"/>
              </w:rPr>
              <w:t>27,30,32,22,</w:t>
            </w:r>
            <w:r w:rsidR="00891D29" w:rsidRPr="000E52D7">
              <w:rPr>
                <w:rFonts w:ascii="Times New Roman" w:hAnsi="Times New Roman"/>
                <w:b/>
                <w:caps/>
                <w:color w:val="000000"/>
                <w:sz w:val="24"/>
                <w:szCs w:val="24"/>
                <w:lang w:val="uk-UA" w:eastAsia="ru-RU"/>
              </w:rPr>
              <w:t>25,</w:t>
            </w:r>
          </w:p>
          <w:p w14:paraId="798462BF" w14:textId="77777777" w:rsidR="000205F3" w:rsidRPr="000E52D7" w:rsidRDefault="000205F3" w:rsidP="000E52D7">
            <w:pPr>
              <w:tabs>
                <w:tab w:val="left" w:pos="1764"/>
              </w:tabs>
              <w:jc w:val="both"/>
              <w:rPr>
                <w:rFonts w:ascii="Times New Roman" w:hAnsi="Times New Roman"/>
                <w:b/>
                <w:caps/>
                <w:color w:val="000000"/>
                <w:sz w:val="24"/>
                <w:szCs w:val="24"/>
                <w:lang w:val="uk-UA" w:eastAsia="ru-RU"/>
              </w:rPr>
            </w:pPr>
          </w:p>
          <w:p w14:paraId="66CD32D8" w14:textId="77777777" w:rsidR="000205F3" w:rsidRPr="000E52D7" w:rsidRDefault="000205F3" w:rsidP="00D05351">
            <w:pPr>
              <w:tabs>
                <w:tab w:val="left" w:pos="1764"/>
              </w:tabs>
              <w:jc w:val="both"/>
              <w:rPr>
                <w:rFonts w:ascii="Times New Roman" w:hAnsi="Times New Roman"/>
                <w:b/>
                <w:caps/>
                <w:color w:val="000000"/>
                <w:sz w:val="24"/>
                <w:szCs w:val="24"/>
                <w:lang w:val="uk-UA" w:eastAsia="ru-RU"/>
              </w:rPr>
            </w:pPr>
          </w:p>
        </w:tc>
      </w:tr>
      <w:tr w:rsidR="009D1BCF" w:rsidRPr="000E52D7" w14:paraId="2B8FE0A1" w14:textId="77777777" w:rsidTr="00D7711A">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5E525" w14:textId="77777777" w:rsidR="00B65B41" w:rsidRPr="000E52D7" w:rsidRDefault="00B65B41" w:rsidP="000E52D7">
            <w:pPr>
              <w:tabs>
                <w:tab w:val="left" w:pos="1764"/>
              </w:tabs>
              <w:jc w:val="both"/>
              <w:rPr>
                <w:rFonts w:ascii="Times New Roman" w:hAnsi="Times New Roman"/>
                <w:b/>
                <w:sz w:val="24"/>
                <w:szCs w:val="24"/>
                <w:lang w:val="uk-UA" w:eastAsia="ru-RU"/>
              </w:rPr>
            </w:pPr>
            <w:r w:rsidRPr="000E52D7">
              <w:rPr>
                <w:rFonts w:ascii="Times New Roman" w:hAnsi="Times New Roman"/>
                <w:b/>
                <w:bCs/>
                <w:sz w:val="24"/>
                <w:szCs w:val="24"/>
                <w:lang w:val="uk-UA" w:eastAsia="ru-RU"/>
              </w:rPr>
              <w:t>Модуль</w:t>
            </w:r>
            <w:r w:rsidR="009D1BCF" w:rsidRPr="000E52D7">
              <w:rPr>
                <w:rFonts w:ascii="Times New Roman" w:hAnsi="Times New Roman"/>
                <w:b/>
                <w:bCs/>
                <w:sz w:val="24"/>
                <w:szCs w:val="24"/>
                <w:lang w:val="uk-UA" w:eastAsia="ru-RU"/>
              </w:rPr>
              <w:t>3.</w:t>
            </w:r>
            <w:r w:rsidRPr="000E52D7">
              <w:rPr>
                <w:rFonts w:ascii="Times New Roman" w:hAnsi="Times New Roman"/>
                <w:b/>
                <w:sz w:val="24"/>
                <w:szCs w:val="24"/>
                <w:lang w:val="uk-UA" w:eastAsia="ru-RU"/>
              </w:rPr>
              <w:t xml:space="preserve"> Процедурні питання позовного провадження.</w:t>
            </w:r>
          </w:p>
          <w:p w14:paraId="7E148B30" w14:textId="77777777" w:rsidR="00B65B41" w:rsidRPr="000E52D7" w:rsidRDefault="007A243A" w:rsidP="000E52D7">
            <w:pPr>
              <w:tabs>
                <w:tab w:val="left" w:pos="1764"/>
              </w:tabs>
              <w:jc w:val="both"/>
              <w:rPr>
                <w:rFonts w:ascii="Times New Roman" w:hAnsi="Times New Roman"/>
                <w:sz w:val="24"/>
                <w:szCs w:val="24"/>
                <w:lang w:val="uk-UA" w:eastAsia="ru-RU"/>
              </w:rPr>
            </w:pPr>
            <w:r>
              <w:rPr>
                <w:rFonts w:ascii="Times New Roman" w:hAnsi="Times New Roman"/>
                <w:sz w:val="24"/>
                <w:szCs w:val="24"/>
                <w:lang w:val="uk-UA" w:eastAsia="ru-RU"/>
              </w:rPr>
              <w:t>Тема11</w:t>
            </w:r>
            <w:r w:rsidR="00B65B41" w:rsidRPr="000E52D7">
              <w:rPr>
                <w:rFonts w:ascii="Times New Roman" w:hAnsi="Times New Roman"/>
                <w:sz w:val="24"/>
                <w:szCs w:val="24"/>
                <w:lang w:val="uk-UA" w:eastAsia="ru-RU"/>
              </w:rPr>
              <w:t>. Позов</w:t>
            </w:r>
            <w:r w:rsidR="00721664" w:rsidRPr="000E52D7">
              <w:rPr>
                <w:rFonts w:ascii="Times New Roman" w:hAnsi="Times New Roman"/>
                <w:sz w:val="24"/>
                <w:szCs w:val="24"/>
                <w:lang w:val="uk-UA" w:eastAsia="ru-RU"/>
              </w:rPr>
              <w:t>.</w:t>
            </w:r>
          </w:p>
          <w:p w14:paraId="752CACF7" w14:textId="77777777" w:rsidR="00721664" w:rsidRPr="000E52D7" w:rsidRDefault="000E0359" w:rsidP="000E52D7">
            <w:pPr>
              <w:tabs>
                <w:tab w:val="left" w:pos="1764"/>
              </w:tabs>
              <w:jc w:val="both"/>
              <w:rPr>
                <w:rFonts w:ascii="Times New Roman" w:hAnsi="Times New Roman"/>
                <w:sz w:val="24"/>
                <w:szCs w:val="24"/>
                <w:lang w:val="uk-UA" w:eastAsia="ru-RU"/>
              </w:rPr>
            </w:pPr>
            <w:r>
              <w:rPr>
                <w:rFonts w:ascii="Times New Roman" w:hAnsi="Times New Roman"/>
                <w:sz w:val="24"/>
                <w:szCs w:val="24"/>
                <w:lang w:val="uk-UA" w:eastAsia="ru-RU"/>
              </w:rPr>
              <w:t>Тема12</w:t>
            </w:r>
            <w:r w:rsidR="00721664" w:rsidRPr="000E52D7">
              <w:rPr>
                <w:rFonts w:ascii="Times New Roman" w:hAnsi="Times New Roman"/>
                <w:sz w:val="24"/>
                <w:szCs w:val="24"/>
                <w:lang w:val="uk-UA" w:eastAsia="ru-RU"/>
              </w:rPr>
              <w:t>. Відкриття провадження у справі.</w:t>
            </w:r>
            <w:r>
              <w:rPr>
                <w:rFonts w:ascii="Times New Roman" w:hAnsi="Times New Roman"/>
                <w:sz w:val="24"/>
                <w:szCs w:val="24"/>
                <w:lang w:val="uk-UA" w:eastAsia="ru-RU"/>
              </w:rPr>
              <w:t xml:space="preserve"> </w:t>
            </w:r>
            <w:r w:rsidR="00721664" w:rsidRPr="000E52D7">
              <w:rPr>
                <w:rFonts w:ascii="Times New Roman" w:hAnsi="Times New Roman"/>
                <w:sz w:val="24"/>
                <w:szCs w:val="24"/>
                <w:lang w:val="uk-UA" w:eastAsia="ru-RU"/>
              </w:rPr>
              <w:t>Провадження у справі до судового розгляду.</w:t>
            </w:r>
          </w:p>
          <w:p w14:paraId="4DF47BBC" w14:textId="77777777" w:rsidR="008A1193" w:rsidRPr="000E52D7" w:rsidRDefault="000E0359" w:rsidP="000E0359">
            <w:pPr>
              <w:tabs>
                <w:tab w:val="left" w:pos="1764"/>
              </w:tabs>
              <w:jc w:val="both"/>
              <w:rPr>
                <w:rFonts w:ascii="Times New Roman" w:hAnsi="Times New Roman"/>
                <w:sz w:val="24"/>
                <w:szCs w:val="24"/>
                <w:lang w:val="uk-UA" w:eastAsia="ru-RU"/>
              </w:rPr>
            </w:pPr>
            <w:r>
              <w:rPr>
                <w:rFonts w:ascii="Times New Roman" w:hAnsi="Times New Roman"/>
                <w:sz w:val="24"/>
                <w:szCs w:val="24"/>
                <w:lang w:val="uk-UA" w:eastAsia="ru-RU"/>
              </w:rPr>
              <w:t>Тема13.</w:t>
            </w:r>
            <w:r w:rsidR="00F13208" w:rsidRPr="000E52D7">
              <w:rPr>
                <w:rFonts w:ascii="Times New Roman" w:hAnsi="Times New Roman"/>
                <w:sz w:val="24"/>
                <w:szCs w:val="24"/>
                <w:lang w:val="uk-UA" w:eastAsia="ru-RU"/>
              </w:rPr>
              <w:t xml:space="preserve"> Су</w:t>
            </w:r>
            <w:r>
              <w:rPr>
                <w:rFonts w:ascii="Times New Roman" w:hAnsi="Times New Roman"/>
                <w:sz w:val="24"/>
                <w:szCs w:val="24"/>
                <w:lang w:val="uk-UA" w:eastAsia="ru-RU"/>
              </w:rPr>
              <w:t xml:space="preserve">довий розгляд. </w:t>
            </w:r>
            <w:r w:rsidR="008A1193" w:rsidRPr="000E52D7">
              <w:rPr>
                <w:rFonts w:ascii="Times New Roman" w:hAnsi="Times New Roman"/>
                <w:sz w:val="24"/>
                <w:szCs w:val="24"/>
                <w:lang w:val="uk-UA" w:eastAsia="ru-RU"/>
              </w:rPr>
              <w:t>Судові виклики та повідомлення. Судові повістки.</w:t>
            </w:r>
          </w:p>
          <w:p w14:paraId="373BCCD0" w14:textId="77777777" w:rsidR="00A06BD1" w:rsidRPr="000E52D7" w:rsidRDefault="000E0359" w:rsidP="000E52D7">
            <w:pPr>
              <w:widowControl w:val="0"/>
              <w:tabs>
                <w:tab w:val="left" w:pos="1764"/>
              </w:tabs>
              <w:autoSpaceDE w:val="0"/>
              <w:autoSpaceDN w:val="0"/>
              <w:jc w:val="both"/>
              <w:rPr>
                <w:rFonts w:ascii="Times New Roman" w:hAnsi="Times New Roman"/>
                <w:sz w:val="24"/>
                <w:szCs w:val="24"/>
                <w:lang w:val="uk-UA"/>
              </w:rPr>
            </w:pPr>
            <w:r>
              <w:rPr>
                <w:rFonts w:ascii="Times New Roman" w:hAnsi="Times New Roman"/>
                <w:sz w:val="24"/>
                <w:szCs w:val="24"/>
                <w:lang w:val="uk-UA"/>
              </w:rPr>
              <w:t>Тема 14</w:t>
            </w:r>
            <w:r w:rsidR="00A06BD1" w:rsidRPr="000E52D7">
              <w:rPr>
                <w:rFonts w:ascii="Times New Roman" w:hAnsi="Times New Roman"/>
                <w:sz w:val="24"/>
                <w:szCs w:val="24"/>
                <w:lang w:val="uk-UA"/>
              </w:rPr>
              <w:t>. Заочний розгляд справи.</w:t>
            </w:r>
          </w:p>
          <w:p w14:paraId="0C2D2886" w14:textId="77777777" w:rsidR="00721664" w:rsidRPr="000E52D7" w:rsidRDefault="00721664" w:rsidP="000E52D7">
            <w:pPr>
              <w:tabs>
                <w:tab w:val="left" w:pos="1764"/>
              </w:tabs>
              <w:jc w:val="both"/>
              <w:rPr>
                <w:rFonts w:ascii="Times New Roman" w:hAnsi="Times New Roman"/>
                <w:sz w:val="24"/>
                <w:szCs w:val="24"/>
                <w:lang w:val="uk-UA" w:eastAsia="ru-RU"/>
              </w:rPr>
            </w:pPr>
          </w:p>
          <w:p w14:paraId="3B7851CE" w14:textId="77777777" w:rsidR="009D1BCF" w:rsidRPr="000E52D7" w:rsidRDefault="009D1BCF" w:rsidP="000E52D7">
            <w:pPr>
              <w:tabs>
                <w:tab w:val="left" w:pos="1764"/>
              </w:tabs>
              <w:jc w:val="both"/>
              <w:rPr>
                <w:rFonts w:ascii="Times New Roman" w:hAnsi="Times New Roman"/>
                <w:b/>
                <w:bCs/>
                <w:sz w:val="24"/>
                <w:szCs w:val="24"/>
                <w:lang w:val="uk-UA" w:eastAsia="ru-RU"/>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71D5C" w14:textId="77777777" w:rsidR="009D1BCF" w:rsidRPr="000E52D7" w:rsidRDefault="007A243A"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lastRenderedPageBreak/>
              <w:t>8</w:t>
            </w:r>
          </w:p>
          <w:p w14:paraId="6A5E1DDF"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p w14:paraId="37ACF0D8"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00A0597A"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229549FB"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p w14:paraId="5443DF8D" w14:textId="77777777" w:rsidR="000E0359" w:rsidRDefault="000E0359" w:rsidP="000E52D7">
            <w:pPr>
              <w:tabs>
                <w:tab w:val="left" w:pos="1764"/>
              </w:tabs>
              <w:jc w:val="both"/>
              <w:rPr>
                <w:rFonts w:ascii="Times New Roman" w:hAnsi="Times New Roman"/>
                <w:b/>
                <w:caps/>
                <w:color w:val="000000"/>
                <w:sz w:val="24"/>
                <w:szCs w:val="24"/>
                <w:lang w:val="uk-UA" w:eastAsia="ru-RU"/>
              </w:rPr>
            </w:pPr>
          </w:p>
          <w:p w14:paraId="4AE4007F"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27F3E93F" w14:textId="77777777" w:rsidR="000E0359" w:rsidRDefault="000E0359" w:rsidP="000E52D7">
            <w:pPr>
              <w:tabs>
                <w:tab w:val="left" w:pos="1764"/>
              </w:tabs>
              <w:jc w:val="both"/>
              <w:rPr>
                <w:rFonts w:ascii="Times New Roman" w:hAnsi="Times New Roman"/>
                <w:b/>
                <w:caps/>
                <w:color w:val="000000"/>
                <w:sz w:val="24"/>
                <w:szCs w:val="24"/>
                <w:lang w:val="uk-UA" w:eastAsia="ru-RU"/>
              </w:rPr>
            </w:pPr>
          </w:p>
          <w:p w14:paraId="5347D8F2" w14:textId="77777777" w:rsidR="000E0359" w:rsidRDefault="000E0359" w:rsidP="000E52D7">
            <w:pPr>
              <w:tabs>
                <w:tab w:val="left" w:pos="1764"/>
              </w:tabs>
              <w:jc w:val="both"/>
              <w:rPr>
                <w:rFonts w:ascii="Times New Roman" w:hAnsi="Times New Roman"/>
                <w:b/>
                <w:caps/>
                <w:color w:val="000000"/>
                <w:sz w:val="24"/>
                <w:szCs w:val="24"/>
                <w:lang w:val="uk-UA" w:eastAsia="ru-RU"/>
              </w:rPr>
            </w:pPr>
          </w:p>
          <w:p w14:paraId="065AAB90"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5F745926"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p w14:paraId="0D8CFC98"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31B5F" w14:textId="77777777" w:rsidR="009D1BCF" w:rsidRPr="000E52D7" w:rsidRDefault="00070118"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lastRenderedPageBreak/>
              <w:t>4</w:t>
            </w:r>
          </w:p>
          <w:p w14:paraId="7BFE08A3"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p w14:paraId="5B9E629A"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p w14:paraId="6639A4DB"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4C764983"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p w14:paraId="70EF0C44"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p w14:paraId="1DB67934"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7C5473F6" w14:textId="77777777" w:rsidR="00163704" w:rsidRDefault="00163704" w:rsidP="000E52D7">
            <w:pPr>
              <w:tabs>
                <w:tab w:val="left" w:pos="1764"/>
              </w:tabs>
              <w:jc w:val="both"/>
              <w:rPr>
                <w:rFonts w:ascii="Times New Roman" w:hAnsi="Times New Roman"/>
                <w:b/>
                <w:caps/>
                <w:color w:val="000000"/>
                <w:sz w:val="24"/>
                <w:szCs w:val="24"/>
                <w:lang w:val="uk-UA" w:eastAsia="ru-RU"/>
              </w:rPr>
            </w:pPr>
          </w:p>
          <w:p w14:paraId="4EF1ADC9" w14:textId="77777777" w:rsidR="00163704" w:rsidRDefault="00163704" w:rsidP="000E52D7">
            <w:pPr>
              <w:tabs>
                <w:tab w:val="left" w:pos="1764"/>
              </w:tabs>
              <w:jc w:val="both"/>
              <w:rPr>
                <w:rFonts w:ascii="Times New Roman" w:hAnsi="Times New Roman"/>
                <w:b/>
                <w:caps/>
                <w:color w:val="000000"/>
                <w:sz w:val="24"/>
                <w:szCs w:val="24"/>
                <w:lang w:val="uk-UA" w:eastAsia="ru-RU"/>
              </w:rPr>
            </w:pPr>
          </w:p>
          <w:p w14:paraId="28A4D6F5"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p w14:paraId="56D72DCC"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p w14:paraId="1804DF2D" w14:textId="77777777" w:rsidR="00121C87" w:rsidRPr="000E52D7" w:rsidRDefault="00121C87" w:rsidP="000E52D7">
            <w:pPr>
              <w:tabs>
                <w:tab w:val="left" w:pos="1764"/>
              </w:tabs>
              <w:jc w:val="both"/>
              <w:rPr>
                <w:rFonts w:ascii="Times New Roman" w:hAnsi="Times New Roman"/>
                <w:b/>
                <w:caps/>
                <w:color w:val="000000"/>
                <w:sz w:val="24"/>
                <w:szCs w:val="24"/>
                <w:lang w:val="uk-UA" w:eastAsia="ru-RU"/>
              </w:rPr>
            </w:pPr>
          </w:p>
        </w:tc>
        <w:tc>
          <w:tcPr>
            <w:tcW w:w="868" w:type="dxa"/>
            <w:tcBorders>
              <w:top w:val="single" w:sz="4" w:space="0" w:color="000000" w:themeColor="text1"/>
              <w:left w:val="single" w:sz="4" w:space="0" w:color="auto"/>
              <w:bottom w:val="single" w:sz="4" w:space="0" w:color="000000" w:themeColor="text1"/>
              <w:right w:val="single" w:sz="4" w:space="0" w:color="auto"/>
            </w:tcBorders>
          </w:tcPr>
          <w:p w14:paraId="0DF282B0" w14:textId="77777777" w:rsidR="009D1BCF" w:rsidRPr="000E52D7" w:rsidRDefault="003D6A61"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lastRenderedPageBreak/>
              <w:t>14</w:t>
            </w:r>
          </w:p>
          <w:p w14:paraId="2B8C5C67" w14:textId="77777777" w:rsidR="002C451C" w:rsidRPr="000E52D7" w:rsidRDefault="002C451C" w:rsidP="000E52D7">
            <w:pPr>
              <w:tabs>
                <w:tab w:val="left" w:pos="1764"/>
              </w:tabs>
              <w:jc w:val="both"/>
              <w:rPr>
                <w:rFonts w:ascii="Times New Roman" w:hAnsi="Times New Roman"/>
                <w:b/>
                <w:caps/>
                <w:color w:val="000000"/>
                <w:sz w:val="24"/>
                <w:szCs w:val="24"/>
                <w:lang w:val="uk-UA" w:eastAsia="ru-RU"/>
              </w:rPr>
            </w:pPr>
          </w:p>
          <w:p w14:paraId="42C19351" w14:textId="77777777" w:rsidR="002C451C" w:rsidRPr="000E52D7" w:rsidRDefault="00A9439F"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173D513C" w14:textId="77777777" w:rsidR="002C451C" w:rsidRPr="000E52D7" w:rsidRDefault="00A9439F"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2662373A" w14:textId="77777777" w:rsidR="002C451C" w:rsidRPr="000E52D7" w:rsidRDefault="002C451C" w:rsidP="000E52D7">
            <w:pPr>
              <w:tabs>
                <w:tab w:val="left" w:pos="1764"/>
              </w:tabs>
              <w:jc w:val="both"/>
              <w:rPr>
                <w:rFonts w:ascii="Times New Roman" w:hAnsi="Times New Roman"/>
                <w:b/>
                <w:caps/>
                <w:color w:val="000000"/>
                <w:sz w:val="24"/>
                <w:szCs w:val="24"/>
                <w:lang w:val="uk-UA" w:eastAsia="ru-RU"/>
              </w:rPr>
            </w:pPr>
          </w:p>
          <w:p w14:paraId="20ED6A0A" w14:textId="77777777" w:rsidR="002C451C" w:rsidRPr="000E52D7" w:rsidRDefault="002C451C" w:rsidP="000E52D7">
            <w:pPr>
              <w:tabs>
                <w:tab w:val="left" w:pos="1764"/>
              </w:tabs>
              <w:jc w:val="both"/>
              <w:rPr>
                <w:rFonts w:ascii="Times New Roman" w:hAnsi="Times New Roman"/>
                <w:b/>
                <w:caps/>
                <w:color w:val="000000"/>
                <w:sz w:val="24"/>
                <w:szCs w:val="24"/>
                <w:lang w:val="uk-UA" w:eastAsia="ru-RU"/>
              </w:rPr>
            </w:pPr>
          </w:p>
          <w:p w14:paraId="4F09BD6D" w14:textId="77777777" w:rsidR="002C451C" w:rsidRPr="000E52D7" w:rsidRDefault="00A9439F"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43B4D67D" w14:textId="77777777" w:rsidR="00163704" w:rsidRDefault="00163704" w:rsidP="000E52D7">
            <w:pPr>
              <w:tabs>
                <w:tab w:val="left" w:pos="1764"/>
              </w:tabs>
              <w:jc w:val="both"/>
              <w:rPr>
                <w:rFonts w:ascii="Times New Roman" w:hAnsi="Times New Roman"/>
                <w:b/>
                <w:caps/>
                <w:color w:val="000000"/>
                <w:sz w:val="24"/>
                <w:szCs w:val="24"/>
                <w:lang w:val="uk-UA" w:eastAsia="ru-RU"/>
              </w:rPr>
            </w:pPr>
          </w:p>
          <w:p w14:paraId="0B9555BA" w14:textId="77777777" w:rsidR="00163704" w:rsidRDefault="00163704" w:rsidP="000E52D7">
            <w:pPr>
              <w:tabs>
                <w:tab w:val="left" w:pos="1764"/>
              </w:tabs>
              <w:jc w:val="both"/>
              <w:rPr>
                <w:rFonts w:ascii="Times New Roman" w:hAnsi="Times New Roman"/>
                <w:b/>
                <w:caps/>
                <w:color w:val="000000"/>
                <w:sz w:val="24"/>
                <w:szCs w:val="24"/>
                <w:lang w:val="uk-UA" w:eastAsia="ru-RU"/>
              </w:rPr>
            </w:pPr>
          </w:p>
          <w:p w14:paraId="7B066BA7" w14:textId="77777777" w:rsidR="002C451C" w:rsidRPr="000E52D7" w:rsidRDefault="00A9439F"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405CD084" w14:textId="77777777" w:rsidR="002C451C" w:rsidRPr="000E52D7" w:rsidRDefault="002C451C" w:rsidP="000E52D7">
            <w:pPr>
              <w:tabs>
                <w:tab w:val="left" w:pos="1764"/>
              </w:tabs>
              <w:jc w:val="both"/>
              <w:rPr>
                <w:rFonts w:ascii="Times New Roman" w:hAnsi="Times New Roman"/>
                <w:b/>
                <w:caps/>
                <w:color w:val="000000"/>
                <w:sz w:val="24"/>
                <w:szCs w:val="24"/>
                <w:lang w:val="uk-UA" w:eastAsia="ru-RU"/>
              </w:rPr>
            </w:pPr>
          </w:p>
          <w:p w14:paraId="43B832B1" w14:textId="77777777" w:rsidR="002C451C" w:rsidRPr="000E52D7" w:rsidRDefault="002C451C" w:rsidP="000E52D7">
            <w:pPr>
              <w:tabs>
                <w:tab w:val="left" w:pos="1764"/>
              </w:tabs>
              <w:jc w:val="both"/>
              <w:rPr>
                <w:rFonts w:ascii="Times New Roman" w:hAnsi="Times New Roman"/>
                <w:b/>
                <w:caps/>
                <w:color w:val="000000"/>
                <w:sz w:val="24"/>
                <w:szCs w:val="24"/>
                <w:lang w:val="uk-UA"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D88DF" w14:textId="77777777" w:rsidR="002C451C" w:rsidRDefault="0054691D"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lastRenderedPageBreak/>
              <w:t>24</w:t>
            </w:r>
          </w:p>
          <w:p w14:paraId="46F87AF3" w14:textId="77777777" w:rsidR="00433848" w:rsidRDefault="00433848" w:rsidP="000E52D7">
            <w:pPr>
              <w:tabs>
                <w:tab w:val="left" w:pos="1764"/>
              </w:tabs>
              <w:jc w:val="both"/>
              <w:rPr>
                <w:rFonts w:ascii="Times New Roman" w:hAnsi="Times New Roman"/>
                <w:b/>
                <w:caps/>
                <w:color w:val="000000"/>
                <w:sz w:val="24"/>
                <w:szCs w:val="24"/>
                <w:lang w:val="uk-UA" w:eastAsia="ru-RU"/>
              </w:rPr>
            </w:pPr>
          </w:p>
          <w:p w14:paraId="45918F00" w14:textId="77777777" w:rsidR="00433848" w:rsidRDefault="00163704"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7C27BADA" w14:textId="77777777" w:rsidR="00433848" w:rsidRDefault="00163704"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1B3844D1" w14:textId="77777777" w:rsidR="00433848" w:rsidRDefault="00433848" w:rsidP="000E52D7">
            <w:pPr>
              <w:tabs>
                <w:tab w:val="left" w:pos="1764"/>
              </w:tabs>
              <w:jc w:val="both"/>
              <w:rPr>
                <w:rFonts w:ascii="Times New Roman" w:hAnsi="Times New Roman"/>
                <w:b/>
                <w:caps/>
                <w:color w:val="000000"/>
                <w:sz w:val="24"/>
                <w:szCs w:val="24"/>
                <w:lang w:val="uk-UA" w:eastAsia="ru-RU"/>
              </w:rPr>
            </w:pPr>
          </w:p>
          <w:p w14:paraId="58B4D712" w14:textId="77777777" w:rsidR="00163704" w:rsidRDefault="00163704" w:rsidP="000E52D7">
            <w:pPr>
              <w:tabs>
                <w:tab w:val="left" w:pos="1764"/>
              </w:tabs>
              <w:jc w:val="both"/>
              <w:rPr>
                <w:rFonts w:ascii="Times New Roman" w:hAnsi="Times New Roman"/>
                <w:b/>
                <w:caps/>
                <w:color w:val="000000"/>
                <w:sz w:val="24"/>
                <w:szCs w:val="24"/>
                <w:lang w:val="uk-UA" w:eastAsia="ru-RU"/>
              </w:rPr>
            </w:pPr>
          </w:p>
          <w:p w14:paraId="2CABC2E1" w14:textId="77777777" w:rsidR="00433848" w:rsidRDefault="00163704"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545FF672" w14:textId="77777777" w:rsidR="00433848" w:rsidRDefault="00433848" w:rsidP="000E52D7">
            <w:pPr>
              <w:tabs>
                <w:tab w:val="left" w:pos="1764"/>
              </w:tabs>
              <w:jc w:val="both"/>
              <w:rPr>
                <w:rFonts w:ascii="Times New Roman" w:hAnsi="Times New Roman"/>
                <w:b/>
                <w:caps/>
                <w:color w:val="000000"/>
                <w:sz w:val="24"/>
                <w:szCs w:val="24"/>
                <w:lang w:val="uk-UA" w:eastAsia="ru-RU"/>
              </w:rPr>
            </w:pPr>
          </w:p>
          <w:p w14:paraId="007E62E9" w14:textId="77777777" w:rsidR="00163704" w:rsidRDefault="00163704" w:rsidP="000E52D7">
            <w:pPr>
              <w:tabs>
                <w:tab w:val="left" w:pos="1764"/>
              </w:tabs>
              <w:jc w:val="both"/>
              <w:rPr>
                <w:rFonts w:ascii="Times New Roman" w:hAnsi="Times New Roman"/>
                <w:b/>
                <w:caps/>
                <w:color w:val="000000"/>
                <w:sz w:val="24"/>
                <w:szCs w:val="24"/>
                <w:lang w:val="uk-UA" w:eastAsia="ru-RU"/>
              </w:rPr>
            </w:pPr>
          </w:p>
          <w:p w14:paraId="0BA542EA" w14:textId="77777777" w:rsidR="00433848" w:rsidRDefault="00163704"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5E04BC4F" w14:textId="77777777" w:rsidR="00433848" w:rsidRDefault="00433848" w:rsidP="000E52D7">
            <w:pPr>
              <w:tabs>
                <w:tab w:val="left" w:pos="1764"/>
              </w:tabs>
              <w:jc w:val="both"/>
              <w:rPr>
                <w:rFonts w:ascii="Times New Roman" w:hAnsi="Times New Roman"/>
                <w:b/>
                <w:caps/>
                <w:color w:val="000000"/>
                <w:sz w:val="24"/>
                <w:szCs w:val="24"/>
                <w:lang w:val="uk-UA" w:eastAsia="ru-RU"/>
              </w:rPr>
            </w:pPr>
          </w:p>
          <w:p w14:paraId="76B91BF8" w14:textId="77777777" w:rsidR="00433848" w:rsidRPr="000E52D7" w:rsidRDefault="00433848" w:rsidP="000E52D7">
            <w:pPr>
              <w:tabs>
                <w:tab w:val="left" w:pos="1764"/>
              </w:tabs>
              <w:jc w:val="both"/>
              <w:rPr>
                <w:rFonts w:ascii="Times New Roman" w:hAnsi="Times New Roman"/>
                <w:b/>
                <w:caps/>
                <w:color w:val="000000"/>
                <w:sz w:val="24"/>
                <w:szCs w:val="24"/>
                <w:lang w:val="uk-UA" w:eastAsia="ru-RU"/>
              </w:rPr>
            </w:pP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2E597" w14:textId="77777777" w:rsidR="009D1BCF" w:rsidRPr="000E52D7" w:rsidRDefault="009D1BCF" w:rsidP="000E52D7">
            <w:pPr>
              <w:tabs>
                <w:tab w:val="left" w:pos="1764"/>
              </w:tabs>
              <w:jc w:val="both"/>
              <w:rPr>
                <w:rFonts w:ascii="Times New Roman" w:hAnsi="Times New Roman"/>
                <w:b/>
                <w:caps/>
                <w:color w:val="000000"/>
                <w:sz w:val="24"/>
                <w:szCs w:val="24"/>
                <w:lang w:val="uk-UA" w:eastAsia="ru-RU"/>
              </w:rPr>
            </w:pPr>
          </w:p>
          <w:p w14:paraId="70DEAC4B" w14:textId="77777777" w:rsidR="001F0AC3" w:rsidRPr="000E52D7" w:rsidRDefault="001F0AC3" w:rsidP="000E52D7">
            <w:pPr>
              <w:tabs>
                <w:tab w:val="left" w:pos="1764"/>
              </w:tabs>
              <w:jc w:val="both"/>
              <w:rPr>
                <w:rFonts w:ascii="Times New Roman" w:hAnsi="Times New Roman"/>
                <w:b/>
                <w:caps/>
                <w:color w:val="000000"/>
                <w:sz w:val="24"/>
                <w:szCs w:val="24"/>
                <w:lang w:val="uk-UA" w:eastAsia="ru-RU"/>
              </w:rPr>
            </w:pPr>
          </w:p>
          <w:p w14:paraId="29849C4E" w14:textId="77777777" w:rsidR="002A5804" w:rsidRPr="000E52D7" w:rsidRDefault="002A5804"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p w14:paraId="5F6D14E8" w14:textId="77777777" w:rsidR="002A5804" w:rsidRPr="000E52D7" w:rsidRDefault="002A5804"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p w14:paraId="76C7E770" w14:textId="77777777" w:rsidR="002A5804" w:rsidRPr="000E52D7" w:rsidRDefault="002A5804" w:rsidP="000E52D7">
            <w:pPr>
              <w:tabs>
                <w:tab w:val="left" w:pos="1764"/>
              </w:tabs>
              <w:jc w:val="both"/>
              <w:rPr>
                <w:rFonts w:ascii="Times New Roman" w:hAnsi="Times New Roman"/>
                <w:b/>
                <w:caps/>
                <w:color w:val="000000"/>
                <w:sz w:val="24"/>
                <w:szCs w:val="24"/>
                <w:lang w:val="uk-UA" w:eastAsia="ru-RU"/>
              </w:rPr>
            </w:pPr>
          </w:p>
          <w:p w14:paraId="6E06A7C0" w14:textId="77777777" w:rsidR="00163704" w:rsidRDefault="00163704" w:rsidP="000E52D7">
            <w:pPr>
              <w:tabs>
                <w:tab w:val="left" w:pos="1764"/>
              </w:tabs>
              <w:jc w:val="both"/>
              <w:rPr>
                <w:rFonts w:ascii="Times New Roman" w:hAnsi="Times New Roman"/>
                <w:b/>
                <w:caps/>
                <w:color w:val="000000"/>
                <w:sz w:val="24"/>
                <w:szCs w:val="24"/>
                <w:lang w:val="uk-UA" w:eastAsia="ru-RU"/>
              </w:rPr>
            </w:pPr>
          </w:p>
          <w:p w14:paraId="105E5887" w14:textId="77777777" w:rsidR="002A5804" w:rsidRPr="000E52D7" w:rsidRDefault="00602219"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16,</w:t>
            </w:r>
            <w:r w:rsidR="002A5804" w:rsidRPr="000E52D7">
              <w:rPr>
                <w:rFonts w:ascii="Times New Roman" w:hAnsi="Times New Roman"/>
                <w:b/>
                <w:caps/>
                <w:color w:val="000000"/>
                <w:sz w:val="24"/>
                <w:szCs w:val="24"/>
                <w:lang w:val="uk-UA" w:eastAsia="ru-RU"/>
              </w:rPr>
              <w:t xml:space="preserve"> 21,27,30,32.33,34,35</w:t>
            </w:r>
          </w:p>
          <w:p w14:paraId="0E76FC8D" w14:textId="77777777" w:rsidR="001F0AC3" w:rsidRPr="000E52D7" w:rsidRDefault="001F0AC3" w:rsidP="000E52D7">
            <w:pPr>
              <w:tabs>
                <w:tab w:val="left" w:pos="1764"/>
              </w:tabs>
              <w:jc w:val="both"/>
              <w:rPr>
                <w:rFonts w:ascii="Times New Roman" w:hAnsi="Times New Roman"/>
                <w:b/>
                <w:caps/>
                <w:color w:val="000000"/>
                <w:sz w:val="24"/>
                <w:szCs w:val="24"/>
                <w:lang w:val="uk-UA" w:eastAsia="ru-RU"/>
              </w:rPr>
            </w:pPr>
          </w:p>
          <w:p w14:paraId="05C367F8" w14:textId="77777777" w:rsidR="00163704" w:rsidRDefault="00163704" w:rsidP="000E52D7">
            <w:pPr>
              <w:tabs>
                <w:tab w:val="left" w:pos="1764"/>
              </w:tabs>
              <w:jc w:val="both"/>
              <w:rPr>
                <w:rFonts w:ascii="Times New Roman" w:hAnsi="Times New Roman"/>
                <w:b/>
                <w:caps/>
                <w:color w:val="000000"/>
                <w:sz w:val="24"/>
                <w:szCs w:val="24"/>
                <w:lang w:val="uk-UA" w:eastAsia="ru-RU"/>
              </w:rPr>
            </w:pPr>
          </w:p>
          <w:p w14:paraId="34785828" w14:textId="77777777" w:rsidR="002A5804" w:rsidRPr="000E52D7" w:rsidRDefault="002A5804"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p w14:paraId="07DABFD1" w14:textId="77777777" w:rsidR="002F4A8D" w:rsidRPr="000E52D7" w:rsidRDefault="002F4A8D" w:rsidP="000E52D7">
            <w:pPr>
              <w:tabs>
                <w:tab w:val="left" w:pos="1764"/>
              </w:tabs>
              <w:jc w:val="both"/>
              <w:rPr>
                <w:rFonts w:ascii="Times New Roman" w:hAnsi="Times New Roman"/>
                <w:b/>
                <w:caps/>
                <w:color w:val="000000"/>
                <w:sz w:val="24"/>
                <w:szCs w:val="24"/>
                <w:lang w:val="uk-UA" w:eastAsia="ru-RU"/>
              </w:rPr>
            </w:pPr>
          </w:p>
          <w:p w14:paraId="6DFD5AC3" w14:textId="77777777" w:rsidR="001F0AC3" w:rsidRPr="000E52D7" w:rsidRDefault="001F0AC3" w:rsidP="000E0359">
            <w:pPr>
              <w:tabs>
                <w:tab w:val="left" w:pos="1764"/>
              </w:tabs>
              <w:jc w:val="both"/>
              <w:rPr>
                <w:rFonts w:ascii="Times New Roman" w:hAnsi="Times New Roman"/>
                <w:b/>
                <w:sz w:val="24"/>
                <w:szCs w:val="24"/>
                <w:lang w:val="uk-UA" w:eastAsia="ru-RU"/>
              </w:rPr>
            </w:pPr>
          </w:p>
        </w:tc>
      </w:tr>
      <w:tr w:rsidR="009D1BCF" w:rsidRPr="000E52D7" w14:paraId="03670524" w14:textId="77777777" w:rsidTr="00005579">
        <w:trPr>
          <w:trHeight w:val="2361"/>
        </w:trPr>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948A5" w14:textId="77777777" w:rsidR="006C499F" w:rsidRPr="000E52D7" w:rsidRDefault="006C499F" w:rsidP="000E52D7">
            <w:pPr>
              <w:widowControl w:val="0"/>
              <w:tabs>
                <w:tab w:val="left" w:pos="1764"/>
              </w:tabs>
              <w:autoSpaceDE w:val="0"/>
              <w:autoSpaceDN w:val="0"/>
              <w:jc w:val="both"/>
              <w:rPr>
                <w:rFonts w:ascii="Times New Roman" w:hAnsi="Times New Roman"/>
                <w:b/>
                <w:sz w:val="24"/>
                <w:szCs w:val="24"/>
                <w:lang w:val="uk-UA"/>
              </w:rPr>
            </w:pPr>
            <w:r w:rsidRPr="000E52D7">
              <w:rPr>
                <w:rFonts w:ascii="Times New Roman" w:hAnsi="Times New Roman"/>
                <w:b/>
                <w:bCs/>
                <w:sz w:val="24"/>
                <w:szCs w:val="24"/>
                <w:lang w:val="uk-UA" w:eastAsia="ru-RU"/>
              </w:rPr>
              <w:lastRenderedPageBreak/>
              <w:t>Модуль</w:t>
            </w:r>
            <w:r w:rsidR="009D1BCF" w:rsidRPr="000E52D7">
              <w:rPr>
                <w:rFonts w:ascii="Times New Roman" w:hAnsi="Times New Roman"/>
                <w:b/>
                <w:bCs/>
                <w:sz w:val="24"/>
                <w:szCs w:val="24"/>
                <w:lang w:val="uk-UA" w:eastAsia="ru-RU"/>
              </w:rPr>
              <w:t>4.</w:t>
            </w:r>
            <w:r w:rsidRPr="000E52D7">
              <w:rPr>
                <w:rFonts w:ascii="Times New Roman" w:hAnsi="Times New Roman"/>
                <w:b/>
                <w:sz w:val="24"/>
                <w:szCs w:val="24"/>
                <w:lang w:val="uk-UA"/>
              </w:rPr>
              <w:t xml:space="preserve"> Види проваджень в цивільному процесуальному праві.</w:t>
            </w:r>
          </w:p>
          <w:p w14:paraId="7E54B8B4" w14:textId="77777777" w:rsidR="00A61D93" w:rsidRPr="000E52D7" w:rsidRDefault="00005579" w:rsidP="000E52D7">
            <w:pPr>
              <w:widowControl w:val="0"/>
              <w:tabs>
                <w:tab w:val="left" w:pos="1764"/>
              </w:tabs>
              <w:autoSpaceDE w:val="0"/>
              <w:autoSpaceDN w:val="0"/>
              <w:jc w:val="both"/>
              <w:rPr>
                <w:rFonts w:ascii="Times New Roman" w:hAnsi="Times New Roman"/>
                <w:sz w:val="24"/>
                <w:szCs w:val="24"/>
                <w:lang w:val="uk-UA"/>
              </w:rPr>
            </w:pPr>
            <w:r>
              <w:rPr>
                <w:rFonts w:ascii="Times New Roman" w:hAnsi="Times New Roman"/>
                <w:sz w:val="24"/>
                <w:szCs w:val="24"/>
                <w:lang w:val="uk-UA"/>
              </w:rPr>
              <w:t>Тема 15</w:t>
            </w:r>
            <w:r w:rsidR="00A61D93" w:rsidRPr="000E52D7">
              <w:rPr>
                <w:rFonts w:ascii="Times New Roman" w:hAnsi="Times New Roman"/>
                <w:sz w:val="24"/>
                <w:szCs w:val="24"/>
                <w:lang w:val="uk-UA"/>
              </w:rPr>
              <w:t>.Наказне провадження.</w:t>
            </w:r>
          </w:p>
          <w:p w14:paraId="133EDEA2" w14:textId="77777777" w:rsidR="00A61D93" w:rsidRPr="000E52D7" w:rsidRDefault="00005579" w:rsidP="000E52D7">
            <w:pPr>
              <w:widowControl w:val="0"/>
              <w:tabs>
                <w:tab w:val="left" w:pos="1764"/>
              </w:tabs>
              <w:autoSpaceDE w:val="0"/>
              <w:autoSpaceDN w:val="0"/>
              <w:jc w:val="both"/>
              <w:rPr>
                <w:rFonts w:ascii="Times New Roman" w:hAnsi="Times New Roman"/>
                <w:sz w:val="24"/>
                <w:szCs w:val="24"/>
                <w:lang w:val="uk-UA"/>
              </w:rPr>
            </w:pPr>
            <w:r>
              <w:rPr>
                <w:rFonts w:ascii="Times New Roman" w:hAnsi="Times New Roman"/>
                <w:sz w:val="24"/>
                <w:szCs w:val="24"/>
                <w:lang w:val="uk-UA"/>
              </w:rPr>
              <w:t>Тема 16</w:t>
            </w:r>
            <w:r w:rsidR="00A61D93" w:rsidRPr="000E52D7">
              <w:rPr>
                <w:rFonts w:ascii="Times New Roman" w:hAnsi="Times New Roman"/>
                <w:sz w:val="24"/>
                <w:szCs w:val="24"/>
                <w:lang w:val="uk-UA"/>
              </w:rPr>
              <w:t>.Окреме провадження.</w:t>
            </w:r>
          </w:p>
          <w:p w14:paraId="6DEFAF76" w14:textId="77777777" w:rsidR="00A61D93" w:rsidRPr="000E52D7" w:rsidRDefault="00005579" w:rsidP="000E52D7">
            <w:pPr>
              <w:widowControl w:val="0"/>
              <w:tabs>
                <w:tab w:val="left" w:pos="1764"/>
              </w:tabs>
              <w:autoSpaceDE w:val="0"/>
              <w:autoSpaceDN w:val="0"/>
              <w:jc w:val="both"/>
              <w:rPr>
                <w:rFonts w:ascii="Times New Roman" w:hAnsi="Times New Roman"/>
                <w:sz w:val="24"/>
                <w:szCs w:val="24"/>
                <w:lang w:val="uk-UA"/>
              </w:rPr>
            </w:pPr>
            <w:r>
              <w:rPr>
                <w:rFonts w:ascii="Times New Roman" w:hAnsi="Times New Roman"/>
                <w:sz w:val="24"/>
                <w:szCs w:val="24"/>
                <w:lang w:val="uk-UA"/>
              </w:rPr>
              <w:t>Тема 17</w:t>
            </w:r>
            <w:r w:rsidR="00A61D93" w:rsidRPr="000E52D7">
              <w:rPr>
                <w:rFonts w:ascii="Times New Roman" w:hAnsi="Times New Roman"/>
                <w:sz w:val="24"/>
                <w:szCs w:val="24"/>
                <w:lang w:val="uk-UA"/>
              </w:rPr>
              <w:t>.Апеляційне провадження.</w:t>
            </w:r>
          </w:p>
          <w:p w14:paraId="1F2B2E11" w14:textId="77777777" w:rsidR="00A61D93" w:rsidRPr="000E52D7" w:rsidRDefault="00005579" w:rsidP="000E52D7">
            <w:pPr>
              <w:widowControl w:val="0"/>
              <w:tabs>
                <w:tab w:val="left" w:pos="1764"/>
              </w:tabs>
              <w:autoSpaceDE w:val="0"/>
              <w:autoSpaceDN w:val="0"/>
              <w:jc w:val="both"/>
              <w:rPr>
                <w:rFonts w:ascii="Times New Roman" w:hAnsi="Times New Roman"/>
                <w:sz w:val="24"/>
                <w:szCs w:val="24"/>
                <w:lang w:val="uk-UA"/>
              </w:rPr>
            </w:pPr>
            <w:r>
              <w:rPr>
                <w:rFonts w:ascii="Times New Roman" w:hAnsi="Times New Roman"/>
                <w:sz w:val="24"/>
                <w:szCs w:val="24"/>
                <w:lang w:val="uk-UA"/>
              </w:rPr>
              <w:t>Тема 18</w:t>
            </w:r>
            <w:r w:rsidR="00A61D93" w:rsidRPr="000E52D7">
              <w:rPr>
                <w:rFonts w:ascii="Times New Roman" w:hAnsi="Times New Roman"/>
                <w:sz w:val="24"/>
                <w:szCs w:val="24"/>
                <w:lang w:val="uk-UA"/>
              </w:rPr>
              <w:t>. Касаційне провадження.</w:t>
            </w:r>
          </w:p>
          <w:p w14:paraId="569300BD" w14:textId="77777777" w:rsidR="009D1BCF" w:rsidRPr="000E52D7" w:rsidRDefault="009D1BCF" w:rsidP="00005579">
            <w:pPr>
              <w:widowControl w:val="0"/>
              <w:tabs>
                <w:tab w:val="left" w:pos="1764"/>
              </w:tabs>
              <w:autoSpaceDE w:val="0"/>
              <w:autoSpaceDN w:val="0"/>
              <w:jc w:val="both"/>
              <w:rPr>
                <w:rFonts w:ascii="Times New Roman" w:hAnsi="Times New Roman"/>
                <w:b/>
                <w:bCs/>
                <w:sz w:val="24"/>
                <w:szCs w:val="24"/>
                <w:lang w:val="uk-UA" w:eastAsia="ru-RU"/>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04633" w14:textId="77777777" w:rsidR="009D1BCF" w:rsidRPr="000E52D7" w:rsidRDefault="00015764"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8</w:t>
            </w:r>
          </w:p>
          <w:p w14:paraId="19E1EFD1"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0BB9DDE0"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74818FA5"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2970B2C4" w14:textId="77777777" w:rsidR="00433848" w:rsidRDefault="00005579"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6386CC90"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45629577"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720CD84F"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71D345FB"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5130B4FB" w14:textId="77777777" w:rsidR="00D24AF4" w:rsidRDefault="00D24AF4" w:rsidP="000E52D7">
            <w:pPr>
              <w:tabs>
                <w:tab w:val="left" w:pos="1764"/>
              </w:tabs>
              <w:jc w:val="both"/>
              <w:rPr>
                <w:rFonts w:ascii="Times New Roman" w:hAnsi="Times New Roman"/>
                <w:b/>
                <w:caps/>
                <w:color w:val="000000"/>
                <w:sz w:val="24"/>
                <w:szCs w:val="24"/>
                <w:lang w:val="uk-UA" w:eastAsia="ru-RU"/>
              </w:rPr>
            </w:pPr>
          </w:p>
          <w:p w14:paraId="549BD254" w14:textId="77777777" w:rsidR="00433848" w:rsidRPr="000E52D7" w:rsidRDefault="00433848" w:rsidP="000E52D7">
            <w:pPr>
              <w:tabs>
                <w:tab w:val="left" w:pos="1764"/>
              </w:tabs>
              <w:jc w:val="both"/>
              <w:rPr>
                <w:rFonts w:ascii="Times New Roman" w:hAnsi="Times New Roman"/>
                <w:b/>
                <w:caps/>
                <w:color w:val="000000"/>
                <w:sz w:val="24"/>
                <w:szCs w:val="24"/>
                <w:lang w:val="uk-UA" w:eastAsia="ru-RU"/>
              </w:rPr>
            </w:pPr>
          </w:p>
          <w:p w14:paraId="78E0D5DA"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8F744" w14:textId="77777777" w:rsidR="00D24AF4" w:rsidRPr="000E52D7" w:rsidRDefault="00070118"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0FB2DB46"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5B92D1A9"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2A823A4E"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61038A1E" w14:textId="77777777" w:rsidR="00AD0551" w:rsidRPr="000E52D7" w:rsidRDefault="00AD0551"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w:t>
            </w:r>
          </w:p>
          <w:p w14:paraId="5FD67B2F"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4240B58E"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4781EF9D" w14:textId="77777777" w:rsidR="00D24AF4" w:rsidRPr="000E52D7" w:rsidRDefault="00A07B34"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 xml:space="preserve">     </w:t>
            </w:r>
          </w:p>
          <w:p w14:paraId="5ED22A82"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3FB59A37" w14:textId="77777777" w:rsidR="00D24AF4" w:rsidRPr="000E52D7" w:rsidRDefault="00D24AF4" w:rsidP="000E52D7">
            <w:pPr>
              <w:tabs>
                <w:tab w:val="left" w:pos="1764"/>
              </w:tabs>
              <w:jc w:val="both"/>
              <w:rPr>
                <w:rFonts w:ascii="Times New Roman" w:hAnsi="Times New Roman"/>
                <w:b/>
                <w:caps/>
                <w:color w:val="000000"/>
                <w:sz w:val="24"/>
                <w:szCs w:val="24"/>
                <w:lang w:val="uk-UA" w:eastAsia="ru-RU"/>
              </w:rPr>
            </w:pPr>
          </w:p>
          <w:p w14:paraId="34E9F36B" w14:textId="77777777" w:rsidR="00A07B34" w:rsidRPr="000E52D7" w:rsidRDefault="007F3B44"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 xml:space="preserve">     </w:t>
            </w:r>
          </w:p>
          <w:p w14:paraId="0E2C15A2" w14:textId="77777777" w:rsidR="00D24AF4" w:rsidRPr="000E52D7" w:rsidRDefault="00A07B34"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 xml:space="preserve"> </w:t>
            </w:r>
          </w:p>
        </w:tc>
        <w:tc>
          <w:tcPr>
            <w:tcW w:w="868" w:type="dxa"/>
            <w:tcBorders>
              <w:top w:val="single" w:sz="4" w:space="0" w:color="000000" w:themeColor="text1"/>
              <w:left w:val="single" w:sz="4" w:space="0" w:color="auto"/>
              <w:bottom w:val="single" w:sz="4" w:space="0" w:color="000000" w:themeColor="text1"/>
              <w:right w:val="single" w:sz="4" w:space="0" w:color="auto"/>
            </w:tcBorders>
          </w:tcPr>
          <w:p w14:paraId="4C469F73" w14:textId="77777777" w:rsidR="009D1BCF" w:rsidRPr="000E52D7" w:rsidRDefault="009855D9"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12</w:t>
            </w:r>
          </w:p>
          <w:p w14:paraId="4C5FD013" w14:textId="77777777" w:rsidR="00B65771" w:rsidRPr="000E52D7" w:rsidRDefault="00B65771" w:rsidP="000E52D7">
            <w:pPr>
              <w:tabs>
                <w:tab w:val="left" w:pos="1764"/>
              </w:tabs>
              <w:jc w:val="both"/>
              <w:rPr>
                <w:rFonts w:ascii="Times New Roman" w:hAnsi="Times New Roman"/>
                <w:b/>
                <w:caps/>
                <w:color w:val="000000"/>
                <w:sz w:val="24"/>
                <w:szCs w:val="24"/>
                <w:lang w:val="uk-UA" w:eastAsia="ru-RU"/>
              </w:rPr>
            </w:pPr>
          </w:p>
          <w:p w14:paraId="12BE45D1" w14:textId="77777777" w:rsidR="00B65771" w:rsidRPr="000E52D7" w:rsidRDefault="00B65771" w:rsidP="000E52D7">
            <w:pPr>
              <w:tabs>
                <w:tab w:val="left" w:pos="1764"/>
              </w:tabs>
              <w:jc w:val="both"/>
              <w:rPr>
                <w:rFonts w:ascii="Times New Roman" w:hAnsi="Times New Roman"/>
                <w:b/>
                <w:caps/>
                <w:color w:val="000000"/>
                <w:sz w:val="24"/>
                <w:szCs w:val="24"/>
                <w:lang w:val="uk-UA" w:eastAsia="ru-RU"/>
              </w:rPr>
            </w:pPr>
          </w:p>
          <w:p w14:paraId="28891F65" w14:textId="77777777" w:rsidR="00B65771" w:rsidRPr="000E52D7" w:rsidRDefault="00433848"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2F862F92" w14:textId="77777777" w:rsidR="00B65771" w:rsidRPr="000E52D7" w:rsidRDefault="00433848"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49DBD1A0" w14:textId="77777777" w:rsidR="00B65771" w:rsidRPr="000E52D7" w:rsidRDefault="00433848"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1105BBF2" w14:textId="77777777" w:rsidR="00B65771" w:rsidRPr="000E52D7" w:rsidRDefault="00433848"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p w14:paraId="2407FE12" w14:textId="77777777" w:rsidR="00B65771" w:rsidRPr="000E52D7" w:rsidRDefault="00B65771" w:rsidP="000E52D7">
            <w:pPr>
              <w:tabs>
                <w:tab w:val="left" w:pos="1764"/>
              </w:tabs>
              <w:jc w:val="both"/>
              <w:rPr>
                <w:rFonts w:ascii="Times New Roman" w:hAnsi="Times New Roman"/>
                <w:b/>
                <w:caps/>
                <w:color w:val="000000"/>
                <w:sz w:val="24"/>
                <w:szCs w:val="24"/>
                <w:lang w:val="uk-UA" w:eastAsia="ru-RU"/>
              </w:rPr>
            </w:pPr>
          </w:p>
          <w:p w14:paraId="61AAB322" w14:textId="77777777" w:rsidR="00B65771" w:rsidRPr="000E52D7" w:rsidRDefault="00B65771" w:rsidP="000E52D7">
            <w:pPr>
              <w:tabs>
                <w:tab w:val="left" w:pos="1764"/>
              </w:tabs>
              <w:jc w:val="both"/>
              <w:rPr>
                <w:rFonts w:ascii="Times New Roman" w:hAnsi="Times New Roman"/>
                <w:b/>
                <w:caps/>
                <w:color w:val="000000"/>
                <w:sz w:val="24"/>
                <w:szCs w:val="24"/>
                <w:lang w:val="uk-UA" w:eastAsia="ru-RU"/>
              </w:rPr>
            </w:pPr>
          </w:p>
          <w:p w14:paraId="6CA6FAD6" w14:textId="77777777" w:rsidR="00B65771" w:rsidRPr="000E52D7" w:rsidRDefault="00B65771" w:rsidP="000E52D7">
            <w:pPr>
              <w:tabs>
                <w:tab w:val="left" w:pos="1764"/>
              </w:tabs>
              <w:jc w:val="both"/>
              <w:rPr>
                <w:rFonts w:ascii="Times New Roman" w:hAnsi="Times New Roman"/>
                <w:b/>
                <w:caps/>
                <w:color w:val="000000"/>
                <w:sz w:val="24"/>
                <w:szCs w:val="24"/>
                <w:lang w:val="uk-UA" w:eastAsia="ru-RU"/>
              </w:rPr>
            </w:pPr>
          </w:p>
          <w:p w14:paraId="5CF1DBA0" w14:textId="77777777" w:rsidR="00B65771" w:rsidRPr="000E52D7" w:rsidRDefault="00B65771" w:rsidP="000E52D7">
            <w:pPr>
              <w:tabs>
                <w:tab w:val="left" w:pos="1764"/>
              </w:tabs>
              <w:jc w:val="both"/>
              <w:rPr>
                <w:rFonts w:ascii="Times New Roman" w:hAnsi="Times New Roman"/>
                <w:b/>
                <w:caps/>
                <w:color w:val="000000"/>
                <w:sz w:val="24"/>
                <w:szCs w:val="24"/>
                <w:lang w:val="uk-UA" w:eastAsia="ru-RU"/>
              </w:rPr>
            </w:pPr>
          </w:p>
          <w:p w14:paraId="45837AF1" w14:textId="77777777" w:rsidR="00B65771" w:rsidRPr="000E52D7" w:rsidRDefault="00B65771" w:rsidP="000E52D7">
            <w:pPr>
              <w:tabs>
                <w:tab w:val="left" w:pos="1764"/>
              </w:tabs>
              <w:jc w:val="both"/>
              <w:rPr>
                <w:rFonts w:ascii="Times New Roman" w:hAnsi="Times New Roman"/>
                <w:b/>
                <w:caps/>
                <w:color w:val="000000"/>
                <w:sz w:val="24"/>
                <w:szCs w:val="24"/>
                <w:lang w:val="uk-UA"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04604" w14:textId="77777777" w:rsidR="00AD0551" w:rsidRPr="000E52D7" w:rsidRDefault="0054691D"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24</w:t>
            </w:r>
          </w:p>
          <w:p w14:paraId="6B5AF8D1" w14:textId="77777777" w:rsidR="00AD0551" w:rsidRDefault="00AD0551" w:rsidP="000E52D7">
            <w:pPr>
              <w:tabs>
                <w:tab w:val="left" w:pos="1764"/>
              </w:tabs>
              <w:jc w:val="both"/>
              <w:rPr>
                <w:rFonts w:ascii="Times New Roman" w:hAnsi="Times New Roman"/>
                <w:b/>
                <w:caps/>
                <w:color w:val="000000"/>
                <w:sz w:val="24"/>
                <w:szCs w:val="24"/>
                <w:lang w:val="uk-UA" w:eastAsia="ru-RU"/>
              </w:rPr>
            </w:pPr>
          </w:p>
          <w:p w14:paraId="1C086350" w14:textId="77777777" w:rsidR="00762D30" w:rsidRPr="000E52D7" w:rsidRDefault="00762D30" w:rsidP="000E52D7">
            <w:pPr>
              <w:tabs>
                <w:tab w:val="left" w:pos="1764"/>
              </w:tabs>
              <w:jc w:val="both"/>
              <w:rPr>
                <w:rFonts w:ascii="Times New Roman" w:hAnsi="Times New Roman"/>
                <w:b/>
                <w:caps/>
                <w:color w:val="000000"/>
                <w:sz w:val="24"/>
                <w:szCs w:val="24"/>
                <w:lang w:val="uk-UA" w:eastAsia="ru-RU"/>
              </w:rPr>
            </w:pPr>
          </w:p>
          <w:p w14:paraId="08D6B16F" w14:textId="77777777" w:rsidR="00AD0551" w:rsidRPr="000E52D7" w:rsidRDefault="00433848"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2F6199BC" w14:textId="77777777" w:rsidR="00AD0551" w:rsidRPr="000E52D7" w:rsidRDefault="00433848"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4E5393CB" w14:textId="77777777" w:rsidR="00AD0551" w:rsidRPr="000E52D7" w:rsidRDefault="00433848"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7759AC0F" w14:textId="77777777" w:rsidR="00AD0551" w:rsidRPr="000E52D7" w:rsidRDefault="00005579" w:rsidP="000E52D7">
            <w:pPr>
              <w:tabs>
                <w:tab w:val="left" w:pos="1764"/>
              </w:tabs>
              <w:jc w:val="both"/>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462AA912" w14:textId="77777777" w:rsidR="00AD0551" w:rsidRPr="000E52D7" w:rsidRDefault="00AD0551" w:rsidP="000E52D7">
            <w:pPr>
              <w:tabs>
                <w:tab w:val="left" w:pos="1764"/>
              </w:tabs>
              <w:jc w:val="both"/>
              <w:rPr>
                <w:rFonts w:ascii="Times New Roman" w:hAnsi="Times New Roman"/>
                <w:b/>
                <w:caps/>
                <w:color w:val="000000"/>
                <w:sz w:val="24"/>
                <w:szCs w:val="24"/>
                <w:lang w:val="uk-UA" w:eastAsia="ru-RU"/>
              </w:rPr>
            </w:pPr>
          </w:p>
          <w:p w14:paraId="6DA4E77C" w14:textId="77777777" w:rsidR="00AD0551" w:rsidRPr="000E52D7" w:rsidRDefault="00AD0551" w:rsidP="000E52D7">
            <w:pPr>
              <w:tabs>
                <w:tab w:val="left" w:pos="1764"/>
              </w:tabs>
              <w:jc w:val="both"/>
              <w:rPr>
                <w:rFonts w:ascii="Times New Roman" w:hAnsi="Times New Roman"/>
                <w:b/>
                <w:caps/>
                <w:color w:val="000000"/>
                <w:sz w:val="24"/>
                <w:szCs w:val="24"/>
                <w:lang w:val="uk-UA" w:eastAsia="ru-RU"/>
              </w:rPr>
            </w:pPr>
          </w:p>
          <w:p w14:paraId="6A5178FB" w14:textId="77777777" w:rsidR="00AD0551" w:rsidRPr="000E52D7" w:rsidRDefault="00AD0551" w:rsidP="000E52D7">
            <w:pPr>
              <w:tabs>
                <w:tab w:val="left" w:pos="1764"/>
              </w:tabs>
              <w:jc w:val="both"/>
              <w:rPr>
                <w:rFonts w:ascii="Times New Roman" w:hAnsi="Times New Roman"/>
                <w:b/>
                <w:caps/>
                <w:color w:val="000000"/>
                <w:sz w:val="24"/>
                <w:szCs w:val="24"/>
                <w:lang w:val="uk-UA" w:eastAsia="ru-RU"/>
              </w:rPr>
            </w:pP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B159E" w14:textId="77777777" w:rsidR="00AD5409" w:rsidRPr="000E52D7" w:rsidRDefault="00AD5409" w:rsidP="000E52D7">
            <w:pPr>
              <w:tabs>
                <w:tab w:val="left" w:pos="1764"/>
              </w:tabs>
              <w:jc w:val="both"/>
              <w:rPr>
                <w:rFonts w:ascii="Times New Roman" w:hAnsi="Times New Roman"/>
                <w:b/>
                <w:caps/>
                <w:color w:val="000000"/>
                <w:sz w:val="24"/>
                <w:szCs w:val="24"/>
                <w:lang w:val="uk-UA" w:eastAsia="ru-RU"/>
              </w:rPr>
            </w:pPr>
          </w:p>
          <w:p w14:paraId="22991F79" w14:textId="77777777" w:rsidR="00874103" w:rsidRPr="000E52D7" w:rsidRDefault="00874103" w:rsidP="000E52D7">
            <w:pPr>
              <w:tabs>
                <w:tab w:val="left" w:pos="1764"/>
              </w:tabs>
              <w:jc w:val="both"/>
              <w:rPr>
                <w:rFonts w:ascii="Times New Roman" w:hAnsi="Times New Roman"/>
                <w:b/>
                <w:caps/>
                <w:color w:val="000000"/>
                <w:sz w:val="24"/>
                <w:szCs w:val="24"/>
                <w:lang w:val="uk-UA" w:eastAsia="ru-RU"/>
              </w:rPr>
            </w:pPr>
          </w:p>
          <w:p w14:paraId="67592CF6" w14:textId="77777777" w:rsidR="00874103" w:rsidRPr="000E52D7" w:rsidRDefault="00874103" w:rsidP="000E52D7">
            <w:pPr>
              <w:tabs>
                <w:tab w:val="left" w:pos="1764"/>
              </w:tabs>
              <w:jc w:val="both"/>
              <w:rPr>
                <w:rFonts w:ascii="Times New Roman" w:hAnsi="Times New Roman"/>
                <w:b/>
                <w:caps/>
                <w:color w:val="000000"/>
                <w:sz w:val="24"/>
                <w:szCs w:val="24"/>
                <w:lang w:val="uk-UA" w:eastAsia="ru-RU"/>
              </w:rPr>
            </w:pPr>
          </w:p>
          <w:p w14:paraId="631EC88F" w14:textId="77777777" w:rsidR="00874103" w:rsidRPr="000E52D7" w:rsidRDefault="001510A5"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r w:rsidR="00891D29" w:rsidRPr="000E52D7">
              <w:rPr>
                <w:rFonts w:ascii="Times New Roman" w:hAnsi="Times New Roman"/>
                <w:b/>
                <w:caps/>
                <w:color w:val="000000"/>
                <w:sz w:val="24"/>
                <w:szCs w:val="24"/>
                <w:lang w:val="uk-UA" w:eastAsia="ru-RU"/>
              </w:rPr>
              <w:t>29,31,</w:t>
            </w:r>
          </w:p>
          <w:p w14:paraId="2F010512" w14:textId="77777777" w:rsidR="00874103" w:rsidRPr="000E52D7" w:rsidRDefault="00AD5409"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17,</w:t>
            </w:r>
            <w:r w:rsidR="00A07B34" w:rsidRPr="000E52D7">
              <w:rPr>
                <w:rFonts w:ascii="Times New Roman" w:hAnsi="Times New Roman"/>
                <w:b/>
                <w:caps/>
                <w:color w:val="000000"/>
                <w:sz w:val="24"/>
                <w:szCs w:val="24"/>
                <w:lang w:val="uk-UA" w:eastAsia="ru-RU"/>
              </w:rPr>
              <w:t>18,</w:t>
            </w:r>
            <w:r w:rsidR="001510A5" w:rsidRPr="000E52D7">
              <w:rPr>
                <w:rFonts w:ascii="Times New Roman" w:hAnsi="Times New Roman"/>
                <w:b/>
                <w:caps/>
                <w:color w:val="000000"/>
                <w:sz w:val="24"/>
                <w:szCs w:val="24"/>
                <w:lang w:val="uk-UA" w:eastAsia="ru-RU"/>
              </w:rPr>
              <w:t xml:space="preserve"> 21,27,30,32.33,34,35</w:t>
            </w:r>
          </w:p>
          <w:p w14:paraId="552C4553" w14:textId="77777777" w:rsidR="00874103" w:rsidRPr="000E52D7" w:rsidRDefault="00891D29"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26,</w:t>
            </w:r>
            <w:r w:rsidR="001510A5" w:rsidRPr="000E52D7">
              <w:rPr>
                <w:rFonts w:ascii="Times New Roman" w:hAnsi="Times New Roman"/>
                <w:b/>
                <w:caps/>
                <w:color w:val="000000"/>
                <w:sz w:val="24"/>
                <w:szCs w:val="24"/>
                <w:lang w:val="uk-UA" w:eastAsia="ru-RU"/>
              </w:rPr>
              <w:t xml:space="preserve"> 21,27,30,32.33,34,35</w:t>
            </w:r>
          </w:p>
          <w:p w14:paraId="1E6C6D6D" w14:textId="77777777" w:rsidR="00874103" w:rsidRPr="000E52D7" w:rsidRDefault="001510A5"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p w14:paraId="40AEB422" w14:textId="77777777" w:rsidR="00A07B34" w:rsidRPr="000E52D7" w:rsidRDefault="00A07B34" w:rsidP="000E52D7">
            <w:pPr>
              <w:tabs>
                <w:tab w:val="left" w:pos="1764"/>
              </w:tabs>
              <w:jc w:val="both"/>
              <w:rPr>
                <w:rFonts w:ascii="Times New Roman" w:hAnsi="Times New Roman"/>
                <w:b/>
                <w:caps/>
                <w:color w:val="000000"/>
                <w:sz w:val="24"/>
                <w:szCs w:val="24"/>
                <w:lang w:val="uk-UA" w:eastAsia="ru-RU"/>
              </w:rPr>
            </w:pPr>
          </w:p>
          <w:p w14:paraId="09414569" w14:textId="77777777" w:rsidR="00874103" w:rsidRPr="000E52D7" w:rsidRDefault="00874103" w:rsidP="000E52D7">
            <w:pPr>
              <w:tabs>
                <w:tab w:val="left" w:pos="1764"/>
              </w:tabs>
              <w:jc w:val="both"/>
              <w:rPr>
                <w:rFonts w:ascii="Times New Roman" w:hAnsi="Times New Roman"/>
                <w:b/>
                <w:caps/>
                <w:color w:val="000000"/>
                <w:sz w:val="24"/>
                <w:szCs w:val="24"/>
                <w:lang w:val="uk-UA" w:eastAsia="ru-RU"/>
              </w:rPr>
            </w:pPr>
          </w:p>
          <w:p w14:paraId="28108472" w14:textId="77777777" w:rsidR="001510A5" w:rsidRPr="000E52D7" w:rsidRDefault="001510A5" w:rsidP="000E52D7">
            <w:pPr>
              <w:tabs>
                <w:tab w:val="left" w:pos="1764"/>
              </w:tabs>
              <w:jc w:val="both"/>
              <w:rPr>
                <w:rFonts w:ascii="Times New Roman" w:hAnsi="Times New Roman"/>
                <w:b/>
                <w:caps/>
                <w:color w:val="000000"/>
                <w:sz w:val="24"/>
                <w:szCs w:val="24"/>
                <w:lang w:val="uk-UA" w:eastAsia="ru-RU"/>
              </w:rPr>
            </w:pPr>
          </w:p>
          <w:p w14:paraId="1CB5BED7" w14:textId="77777777" w:rsidR="001510A5" w:rsidRPr="000E52D7" w:rsidRDefault="001510A5" w:rsidP="000E52D7">
            <w:pPr>
              <w:tabs>
                <w:tab w:val="left" w:pos="1764"/>
              </w:tabs>
              <w:jc w:val="both"/>
              <w:rPr>
                <w:rFonts w:ascii="Times New Roman" w:hAnsi="Times New Roman"/>
                <w:b/>
                <w:caps/>
                <w:color w:val="000000"/>
                <w:sz w:val="24"/>
                <w:szCs w:val="24"/>
                <w:lang w:val="uk-UA" w:eastAsia="ru-RU"/>
              </w:rPr>
            </w:pPr>
          </w:p>
        </w:tc>
      </w:tr>
      <w:tr w:rsidR="00E62EDC" w:rsidRPr="000E52D7" w14:paraId="146A46B6" w14:textId="77777777" w:rsidTr="00D7711A">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CF10D" w14:textId="77777777" w:rsidR="00E62EDC" w:rsidRPr="000E52D7" w:rsidRDefault="00E62EDC" w:rsidP="000E52D7">
            <w:pPr>
              <w:tabs>
                <w:tab w:val="left" w:pos="1764"/>
              </w:tabs>
              <w:jc w:val="both"/>
              <w:rPr>
                <w:rFonts w:ascii="Times New Roman" w:hAnsi="Times New Roman"/>
                <w:b/>
                <w:sz w:val="24"/>
                <w:szCs w:val="24"/>
                <w:lang w:val="uk-UA"/>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83154" w14:textId="77777777" w:rsidR="00E62EDC" w:rsidRPr="000E52D7" w:rsidRDefault="00E62EDC" w:rsidP="000E52D7">
            <w:pPr>
              <w:tabs>
                <w:tab w:val="left" w:pos="1764"/>
              </w:tabs>
              <w:jc w:val="both"/>
              <w:rPr>
                <w:rFonts w:ascii="Times New Roman" w:hAnsi="Times New Roman"/>
                <w:b/>
                <w:sz w:val="24"/>
                <w:szCs w:val="24"/>
                <w:lang w:val="uk-UA"/>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9206F" w14:textId="77777777" w:rsidR="00E62EDC" w:rsidRPr="000E52D7" w:rsidRDefault="00E62EDC" w:rsidP="000E52D7">
            <w:pPr>
              <w:tabs>
                <w:tab w:val="left" w:pos="1764"/>
              </w:tabs>
              <w:jc w:val="both"/>
              <w:rPr>
                <w:rFonts w:ascii="Times New Roman" w:hAnsi="Times New Roman"/>
                <w:b/>
                <w:sz w:val="24"/>
                <w:szCs w:val="24"/>
                <w:lang w:val="uk-UA"/>
              </w:rPr>
            </w:pPr>
          </w:p>
        </w:tc>
        <w:tc>
          <w:tcPr>
            <w:tcW w:w="868" w:type="dxa"/>
            <w:tcBorders>
              <w:top w:val="single" w:sz="4" w:space="0" w:color="000000" w:themeColor="text1"/>
              <w:left w:val="single" w:sz="4" w:space="0" w:color="auto"/>
              <w:bottom w:val="single" w:sz="4" w:space="0" w:color="000000" w:themeColor="text1"/>
              <w:right w:val="single" w:sz="4" w:space="0" w:color="auto"/>
            </w:tcBorders>
            <w:hideMark/>
          </w:tcPr>
          <w:p w14:paraId="09AE0FA7" w14:textId="77777777" w:rsidR="00E62EDC" w:rsidRPr="000E52D7" w:rsidRDefault="00E62EDC" w:rsidP="000E52D7">
            <w:pPr>
              <w:tabs>
                <w:tab w:val="left" w:pos="1764"/>
              </w:tabs>
              <w:jc w:val="both"/>
              <w:rPr>
                <w:rFonts w:ascii="Times New Roman" w:hAnsi="Times New Roman"/>
                <w:b/>
                <w:sz w:val="24"/>
                <w:szCs w:val="24"/>
                <w:lang w:val="uk-UA"/>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B3E86" w14:textId="77777777" w:rsidR="00E62EDC" w:rsidRPr="000E52D7" w:rsidRDefault="00E62EDC" w:rsidP="000E52D7">
            <w:pPr>
              <w:tabs>
                <w:tab w:val="left" w:pos="1764"/>
              </w:tabs>
              <w:jc w:val="both"/>
              <w:rPr>
                <w:rFonts w:ascii="Times New Roman" w:hAnsi="Times New Roman"/>
                <w:b/>
                <w:sz w:val="24"/>
                <w:szCs w:val="24"/>
                <w:lang w:val="uk-UA"/>
              </w:rPr>
            </w:pP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A981C" w14:textId="77777777" w:rsidR="00E62EDC" w:rsidRPr="000E52D7" w:rsidRDefault="00E62EDC" w:rsidP="000E52D7">
            <w:pPr>
              <w:tabs>
                <w:tab w:val="left" w:pos="1764"/>
              </w:tabs>
              <w:jc w:val="both"/>
              <w:rPr>
                <w:rFonts w:ascii="Times New Roman" w:hAnsi="Times New Roman"/>
                <w:b/>
                <w:sz w:val="24"/>
                <w:szCs w:val="24"/>
                <w:lang w:val="uk-UA"/>
              </w:rPr>
            </w:pPr>
          </w:p>
        </w:tc>
      </w:tr>
      <w:tr w:rsidR="00E62EDC" w:rsidRPr="000E52D7" w14:paraId="5C58FFF5" w14:textId="77777777" w:rsidTr="00D7711A">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7741B" w14:textId="77777777" w:rsidR="00E62EDC" w:rsidRPr="000E52D7" w:rsidRDefault="00E62EDC" w:rsidP="000E52D7">
            <w:pPr>
              <w:tabs>
                <w:tab w:val="left" w:pos="1764"/>
              </w:tabs>
              <w:jc w:val="both"/>
              <w:rPr>
                <w:rFonts w:ascii="Times New Roman" w:hAnsi="Times New Roman"/>
                <w:b/>
                <w:sz w:val="24"/>
                <w:szCs w:val="24"/>
                <w:lang w:val="uk-UA" w:eastAsia="ru-RU"/>
              </w:rPr>
            </w:pPr>
            <w:r w:rsidRPr="000E52D7">
              <w:rPr>
                <w:rFonts w:ascii="Times New Roman" w:hAnsi="Times New Roman"/>
                <w:b/>
                <w:sz w:val="24"/>
                <w:szCs w:val="24"/>
                <w:lang w:val="uk-UA" w:eastAsia="ru-RU"/>
              </w:rPr>
              <w:t>Усього</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0E4C" w14:textId="77777777" w:rsidR="00E62EDC" w:rsidRPr="000E52D7" w:rsidRDefault="00070118" w:rsidP="000E52D7">
            <w:pPr>
              <w:tabs>
                <w:tab w:val="left" w:pos="1764"/>
              </w:tabs>
              <w:jc w:val="both"/>
              <w:rPr>
                <w:rFonts w:ascii="Times New Roman" w:hAnsi="Times New Roman"/>
                <w:b/>
                <w:caps/>
                <w:sz w:val="24"/>
                <w:szCs w:val="24"/>
                <w:lang w:val="uk-UA" w:eastAsia="ru-RU"/>
              </w:rPr>
            </w:pPr>
            <w:r>
              <w:rPr>
                <w:rFonts w:ascii="Times New Roman" w:hAnsi="Times New Roman"/>
                <w:b/>
                <w:caps/>
                <w:sz w:val="24"/>
                <w:szCs w:val="24"/>
                <w:lang w:val="uk-UA" w:eastAsia="ru-RU"/>
              </w:rPr>
              <w:t>36</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72EF5" w14:textId="77777777" w:rsidR="00E62EDC" w:rsidRPr="000E52D7" w:rsidRDefault="00070118" w:rsidP="000E52D7">
            <w:pPr>
              <w:tabs>
                <w:tab w:val="left" w:pos="1764"/>
              </w:tabs>
              <w:jc w:val="both"/>
              <w:rPr>
                <w:rFonts w:ascii="Times New Roman" w:hAnsi="Times New Roman"/>
                <w:b/>
                <w:caps/>
                <w:sz w:val="24"/>
                <w:szCs w:val="24"/>
                <w:lang w:val="uk-UA" w:eastAsia="ru-RU"/>
              </w:rPr>
            </w:pPr>
            <w:r>
              <w:rPr>
                <w:rFonts w:ascii="Times New Roman" w:hAnsi="Times New Roman"/>
                <w:b/>
                <w:caps/>
                <w:sz w:val="24"/>
                <w:szCs w:val="24"/>
                <w:lang w:val="uk-UA" w:eastAsia="ru-RU"/>
              </w:rPr>
              <w:t>18</w:t>
            </w:r>
          </w:p>
        </w:tc>
        <w:tc>
          <w:tcPr>
            <w:tcW w:w="868" w:type="dxa"/>
            <w:tcBorders>
              <w:top w:val="single" w:sz="4" w:space="0" w:color="000000" w:themeColor="text1"/>
              <w:left w:val="single" w:sz="4" w:space="0" w:color="auto"/>
              <w:bottom w:val="single" w:sz="4" w:space="0" w:color="000000" w:themeColor="text1"/>
              <w:right w:val="single" w:sz="4" w:space="0" w:color="auto"/>
            </w:tcBorders>
            <w:hideMark/>
          </w:tcPr>
          <w:p w14:paraId="44F1536E" w14:textId="77777777" w:rsidR="00E62EDC" w:rsidRPr="000E52D7" w:rsidRDefault="00070118" w:rsidP="000E52D7">
            <w:pPr>
              <w:tabs>
                <w:tab w:val="left" w:pos="1764"/>
              </w:tabs>
              <w:jc w:val="both"/>
              <w:rPr>
                <w:rFonts w:ascii="Times New Roman" w:hAnsi="Times New Roman"/>
                <w:b/>
                <w:caps/>
                <w:sz w:val="24"/>
                <w:szCs w:val="24"/>
                <w:lang w:val="uk-UA" w:eastAsia="ru-RU"/>
              </w:rPr>
            </w:pPr>
            <w:r>
              <w:rPr>
                <w:rFonts w:ascii="Times New Roman" w:hAnsi="Times New Roman"/>
                <w:b/>
                <w:caps/>
                <w:sz w:val="24"/>
                <w:szCs w:val="24"/>
                <w:lang w:val="uk-UA" w:eastAsia="ru-RU"/>
              </w:rPr>
              <w:t>66</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A8869" w14:textId="77777777" w:rsidR="00E62EDC" w:rsidRPr="000E52D7" w:rsidRDefault="00070118" w:rsidP="000E52D7">
            <w:pPr>
              <w:tabs>
                <w:tab w:val="left" w:pos="1764"/>
              </w:tabs>
              <w:jc w:val="both"/>
              <w:rPr>
                <w:rFonts w:ascii="Times New Roman" w:hAnsi="Times New Roman"/>
                <w:b/>
                <w:caps/>
                <w:sz w:val="24"/>
                <w:szCs w:val="24"/>
                <w:lang w:val="uk-UA" w:eastAsia="ru-RU"/>
              </w:rPr>
            </w:pPr>
            <w:r>
              <w:rPr>
                <w:rFonts w:ascii="Times New Roman" w:hAnsi="Times New Roman"/>
                <w:b/>
                <w:caps/>
                <w:sz w:val="24"/>
                <w:szCs w:val="24"/>
                <w:lang w:val="uk-UA" w:eastAsia="ru-RU"/>
              </w:rPr>
              <w:t>12</w:t>
            </w:r>
            <w:r w:rsidR="00C76017" w:rsidRPr="000E52D7">
              <w:rPr>
                <w:rFonts w:ascii="Times New Roman" w:hAnsi="Times New Roman"/>
                <w:b/>
                <w:caps/>
                <w:sz w:val="24"/>
                <w:szCs w:val="24"/>
                <w:lang w:val="uk-UA" w:eastAsia="ru-RU"/>
              </w:rPr>
              <w:t>0</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0221A" w14:textId="77777777" w:rsidR="00E62EDC" w:rsidRPr="000E52D7" w:rsidRDefault="00E62EDC" w:rsidP="000E52D7">
            <w:pPr>
              <w:tabs>
                <w:tab w:val="left" w:pos="1764"/>
              </w:tabs>
              <w:jc w:val="both"/>
              <w:rPr>
                <w:rFonts w:ascii="Times New Roman" w:hAnsi="Times New Roman"/>
                <w:b/>
                <w:caps/>
                <w:color w:val="00B050"/>
                <w:sz w:val="24"/>
                <w:szCs w:val="24"/>
                <w:lang w:val="uk-UA" w:eastAsia="ru-RU"/>
              </w:rPr>
            </w:pPr>
          </w:p>
        </w:tc>
      </w:tr>
    </w:tbl>
    <w:tbl>
      <w:tblPr>
        <w:tblStyle w:val="af5"/>
        <w:tblpPr w:leftFromText="180" w:rightFromText="180" w:vertAnchor="text" w:horzAnchor="page" w:tblpX="602" w:tblpY="197"/>
        <w:tblW w:w="11126" w:type="dxa"/>
        <w:tblLook w:val="04A0" w:firstRow="1" w:lastRow="0" w:firstColumn="1" w:lastColumn="0" w:noHBand="0" w:noVBand="1"/>
      </w:tblPr>
      <w:tblGrid>
        <w:gridCol w:w="4147"/>
        <w:gridCol w:w="7"/>
        <w:gridCol w:w="697"/>
        <w:gridCol w:w="11"/>
        <w:gridCol w:w="861"/>
        <w:gridCol w:w="6"/>
        <w:gridCol w:w="830"/>
        <w:gridCol w:w="1235"/>
        <w:gridCol w:w="3332"/>
      </w:tblGrid>
      <w:tr w:rsidR="00BD1946" w:rsidRPr="000E52D7" w14:paraId="6C03A335" w14:textId="77777777" w:rsidTr="00BA013C">
        <w:tc>
          <w:tcPr>
            <w:tcW w:w="4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042E7" w14:textId="77777777" w:rsidR="00BD1946" w:rsidRPr="000E52D7" w:rsidRDefault="00BD1946"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Перелік тем (модулів)</w:t>
            </w:r>
          </w:p>
        </w:tc>
        <w:tc>
          <w:tcPr>
            <w:tcW w:w="36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37D25" w14:textId="77777777" w:rsidR="00BD1946" w:rsidRPr="000E52D7" w:rsidRDefault="00BD1946"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кіЛЬКІСТЬ ГОДИН</w:t>
            </w:r>
          </w:p>
          <w:p w14:paraId="2814DD7E" w14:textId="77777777" w:rsidR="00BD1946" w:rsidRPr="000E52D7" w:rsidRDefault="00BD1946"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заочна ФОРМА</w:t>
            </w:r>
            <w:r w:rsidR="00B27FF8">
              <w:rPr>
                <w:rFonts w:ascii="Times New Roman" w:hAnsi="Times New Roman"/>
                <w:b/>
                <w:caps/>
                <w:color w:val="000000"/>
                <w:sz w:val="24"/>
                <w:szCs w:val="24"/>
                <w:lang w:val="uk-UA" w:eastAsia="ru-RU"/>
              </w:rPr>
              <w:t xml:space="preserve"> 120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1F793" w14:textId="77777777" w:rsidR="00BD1946" w:rsidRPr="000E52D7" w:rsidRDefault="00BD1946"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рЕКОМЕНДОВАНА ЛІТЕРАТУРА</w:t>
            </w:r>
          </w:p>
        </w:tc>
      </w:tr>
      <w:tr w:rsidR="00BD1946" w:rsidRPr="000E52D7" w14:paraId="6D8B353F" w14:textId="77777777" w:rsidTr="00BA013C">
        <w:tc>
          <w:tcPr>
            <w:tcW w:w="4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91C2B" w14:textId="77777777" w:rsidR="00BD1946" w:rsidRPr="000E52D7" w:rsidRDefault="00BD1946" w:rsidP="000E52D7">
            <w:pPr>
              <w:tabs>
                <w:tab w:val="left" w:pos="1764"/>
              </w:tabs>
              <w:jc w:val="both"/>
              <w:rPr>
                <w:rFonts w:ascii="Times New Roman" w:hAnsi="Times New Roman"/>
                <w:b/>
                <w:caps/>
                <w:color w:val="000000"/>
                <w:sz w:val="24"/>
                <w:szCs w:val="24"/>
                <w:lang w:val="uk-UA" w:eastAsia="ru-RU"/>
              </w:rPr>
            </w:pPr>
          </w:p>
        </w:tc>
        <w:tc>
          <w:tcPr>
            <w:tcW w:w="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A7776" w14:textId="77777777" w:rsidR="00BD1946" w:rsidRPr="000E52D7" w:rsidRDefault="00BD1946"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Л</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5BB8A" w14:textId="77777777" w:rsidR="00BD1946" w:rsidRPr="000E52D7" w:rsidRDefault="00BD1946"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пр</w:t>
            </w:r>
          </w:p>
        </w:tc>
        <w:tc>
          <w:tcPr>
            <w:tcW w:w="836"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10987687" w14:textId="77777777" w:rsidR="00BD1946" w:rsidRPr="000E52D7" w:rsidRDefault="00BD1946"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ср</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7C0E8" w14:textId="77777777" w:rsidR="00BD1946" w:rsidRPr="000E52D7" w:rsidRDefault="00BD1946"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всього</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05008" w14:textId="77777777" w:rsidR="00BD1946" w:rsidRPr="000E52D7" w:rsidRDefault="00BD1946" w:rsidP="000E52D7">
            <w:pPr>
              <w:tabs>
                <w:tab w:val="left" w:pos="1764"/>
              </w:tabs>
              <w:jc w:val="both"/>
              <w:rPr>
                <w:rFonts w:ascii="Times New Roman" w:hAnsi="Times New Roman"/>
                <w:b/>
                <w:caps/>
                <w:color w:val="000000"/>
                <w:sz w:val="24"/>
                <w:szCs w:val="24"/>
                <w:lang w:val="uk-UA" w:eastAsia="ru-RU"/>
              </w:rPr>
            </w:pPr>
          </w:p>
        </w:tc>
      </w:tr>
      <w:tr w:rsidR="00BD1946" w:rsidRPr="000E52D7" w14:paraId="5A4E1F25" w14:textId="77777777" w:rsidTr="00BA013C">
        <w:tc>
          <w:tcPr>
            <w:tcW w:w="4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692EC" w14:textId="77777777" w:rsidR="00BD1946" w:rsidRPr="000E52D7" w:rsidRDefault="00BD1946" w:rsidP="000E52D7">
            <w:pPr>
              <w:tabs>
                <w:tab w:val="left" w:pos="1764"/>
              </w:tabs>
              <w:jc w:val="both"/>
              <w:rPr>
                <w:rFonts w:ascii="Times New Roman" w:hAnsi="Times New Roman"/>
                <w:sz w:val="24"/>
                <w:szCs w:val="24"/>
                <w:lang w:val="uk-UA" w:eastAsia="ru-RU"/>
              </w:rPr>
            </w:pPr>
            <w:r w:rsidRPr="000E52D7">
              <w:rPr>
                <w:rFonts w:ascii="Times New Roman" w:hAnsi="Times New Roman"/>
                <w:bCs/>
                <w:sz w:val="24"/>
                <w:szCs w:val="24"/>
                <w:lang w:val="uk-UA" w:eastAsia="ru-RU"/>
              </w:rPr>
              <w:t xml:space="preserve">Модуль 1 </w:t>
            </w:r>
          </w:p>
        </w:tc>
        <w:tc>
          <w:tcPr>
            <w:tcW w:w="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F23E8" w14:textId="77777777" w:rsidR="00BD1946"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2949" w14:textId="77777777" w:rsidR="00BD1946"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tc>
        <w:tc>
          <w:tcPr>
            <w:tcW w:w="836"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5329C397" w14:textId="77777777" w:rsidR="00BD1946"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32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14B2E" w14:textId="77777777" w:rsidR="00BD1946"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r w:rsidR="00B804CA">
              <w:rPr>
                <w:rFonts w:ascii="Times New Roman" w:hAnsi="Times New Roman"/>
                <w:b/>
                <w:caps/>
                <w:color w:val="000000"/>
                <w:sz w:val="24"/>
                <w:szCs w:val="24"/>
                <w:lang w:val="uk-UA" w:eastAsia="ru-RU"/>
              </w:rPr>
              <w:t>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DD696" w14:textId="77777777" w:rsidR="00BD1946" w:rsidRPr="000E52D7" w:rsidRDefault="00081B2C"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tc>
      </w:tr>
      <w:tr w:rsidR="00BD1946" w:rsidRPr="000E52D7" w14:paraId="397C997B" w14:textId="77777777" w:rsidTr="00BA013C">
        <w:tc>
          <w:tcPr>
            <w:tcW w:w="4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DA271" w14:textId="77777777" w:rsidR="00BD1946" w:rsidRPr="000E52D7" w:rsidRDefault="00BD1946" w:rsidP="000E52D7">
            <w:pPr>
              <w:tabs>
                <w:tab w:val="left" w:pos="1764"/>
              </w:tabs>
              <w:jc w:val="both"/>
              <w:rPr>
                <w:rFonts w:ascii="Times New Roman" w:hAnsi="Times New Roman"/>
                <w:sz w:val="24"/>
                <w:szCs w:val="24"/>
                <w:lang w:val="uk-UA"/>
              </w:rPr>
            </w:pPr>
            <w:r w:rsidRPr="000E52D7">
              <w:rPr>
                <w:rFonts w:ascii="Times New Roman" w:hAnsi="Times New Roman"/>
                <w:bCs/>
                <w:sz w:val="24"/>
                <w:szCs w:val="24"/>
                <w:lang w:val="uk-UA" w:eastAsia="ru-RU"/>
              </w:rPr>
              <w:t xml:space="preserve">Модуль 2. </w:t>
            </w:r>
          </w:p>
        </w:tc>
        <w:tc>
          <w:tcPr>
            <w:tcW w:w="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D6DEA" w14:textId="77777777" w:rsidR="00BD1946"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E91EF" w14:textId="77777777" w:rsidR="00BD1946"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tc>
        <w:tc>
          <w:tcPr>
            <w:tcW w:w="836"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1E016C32" w14:textId="77777777" w:rsidR="00BD1946"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34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082FF" w14:textId="77777777" w:rsidR="00BD1946"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r w:rsidR="00B804CA">
              <w:rPr>
                <w:rFonts w:ascii="Times New Roman" w:hAnsi="Times New Roman"/>
                <w:b/>
                <w:caps/>
                <w:color w:val="000000"/>
                <w:sz w:val="24"/>
                <w:szCs w:val="24"/>
                <w:lang w:val="uk-UA" w:eastAsia="ru-RU"/>
              </w:rPr>
              <w:t>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E3965" w14:textId="77777777" w:rsidR="00BD1946" w:rsidRPr="000E52D7" w:rsidRDefault="00081B2C" w:rsidP="000E52D7">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w:t>
            </w:r>
          </w:p>
        </w:tc>
      </w:tr>
      <w:tr w:rsidR="00D83175" w:rsidRPr="000E52D7" w14:paraId="75A5A641" w14:textId="77777777" w:rsidTr="00BA013C">
        <w:tc>
          <w:tcPr>
            <w:tcW w:w="4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8C997" w14:textId="77777777" w:rsidR="00D83175" w:rsidRPr="000E52D7" w:rsidRDefault="00D83175" w:rsidP="000E52D7">
            <w:pPr>
              <w:tabs>
                <w:tab w:val="left" w:pos="1764"/>
              </w:tabs>
              <w:jc w:val="both"/>
              <w:rPr>
                <w:rFonts w:ascii="Times New Roman" w:hAnsi="Times New Roman"/>
                <w:bCs/>
                <w:sz w:val="24"/>
                <w:szCs w:val="24"/>
                <w:lang w:val="uk-UA" w:eastAsia="ru-RU"/>
              </w:rPr>
            </w:pPr>
            <w:r>
              <w:rPr>
                <w:rFonts w:ascii="Times New Roman" w:hAnsi="Times New Roman"/>
                <w:bCs/>
                <w:sz w:val="24"/>
                <w:szCs w:val="24"/>
                <w:lang w:val="uk-UA" w:eastAsia="ru-RU"/>
              </w:rPr>
              <w:t>Модуль 3</w:t>
            </w:r>
            <w:r w:rsidRPr="000E52D7">
              <w:rPr>
                <w:rFonts w:ascii="Times New Roman" w:hAnsi="Times New Roman"/>
                <w:bCs/>
                <w:sz w:val="24"/>
                <w:szCs w:val="24"/>
                <w:lang w:val="uk-UA" w:eastAsia="ru-RU"/>
              </w:rPr>
              <w:t>.</w:t>
            </w:r>
          </w:p>
        </w:tc>
        <w:tc>
          <w:tcPr>
            <w:tcW w:w="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A91C0" w14:textId="77777777" w:rsidR="00D83175" w:rsidRPr="000E52D7" w:rsidRDefault="00B804CA"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6622A" w14:textId="77777777" w:rsidR="00D83175"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tc>
        <w:tc>
          <w:tcPr>
            <w:tcW w:w="836" w:type="dxa"/>
            <w:gridSpan w:val="2"/>
            <w:tcBorders>
              <w:top w:val="single" w:sz="4" w:space="0" w:color="000000" w:themeColor="text1"/>
              <w:left w:val="single" w:sz="4" w:space="0" w:color="auto"/>
              <w:bottom w:val="single" w:sz="4" w:space="0" w:color="000000" w:themeColor="text1"/>
              <w:right w:val="single" w:sz="4" w:space="0" w:color="auto"/>
            </w:tcBorders>
          </w:tcPr>
          <w:p w14:paraId="1FE0E949" w14:textId="77777777" w:rsidR="00D83175"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14</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4B19" w14:textId="77777777" w:rsidR="00D83175"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7ACB0" w14:textId="77777777" w:rsidR="00D9643E" w:rsidRPr="000E52D7" w:rsidRDefault="00D9643E" w:rsidP="00D9643E">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21,27,30,32.33,34,3529,31,</w:t>
            </w:r>
          </w:p>
          <w:p w14:paraId="55D8B507" w14:textId="77777777" w:rsidR="00D83175" w:rsidRPr="000E52D7" w:rsidRDefault="00D83175" w:rsidP="000E52D7">
            <w:pPr>
              <w:tabs>
                <w:tab w:val="left" w:pos="1764"/>
              </w:tabs>
              <w:jc w:val="both"/>
              <w:rPr>
                <w:rFonts w:ascii="Times New Roman" w:hAnsi="Times New Roman"/>
                <w:b/>
                <w:caps/>
                <w:color w:val="000000"/>
                <w:sz w:val="24"/>
                <w:szCs w:val="24"/>
                <w:lang w:val="uk-UA" w:eastAsia="ru-RU"/>
              </w:rPr>
            </w:pPr>
          </w:p>
        </w:tc>
      </w:tr>
      <w:tr w:rsidR="00D83175" w:rsidRPr="000E52D7" w14:paraId="158F4527" w14:textId="77777777" w:rsidTr="00BA013C">
        <w:tc>
          <w:tcPr>
            <w:tcW w:w="4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80E36" w14:textId="77777777" w:rsidR="00D83175" w:rsidRPr="000E52D7" w:rsidRDefault="00D83175" w:rsidP="000E52D7">
            <w:pPr>
              <w:tabs>
                <w:tab w:val="left" w:pos="1764"/>
              </w:tabs>
              <w:jc w:val="both"/>
              <w:rPr>
                <w:rFonts w:ascii="Times New Roman" w:hAnsi="Times New Roman"/>
                <w:bCs/>
                <w:sz w:val="24"/>
                <w:szCs w:val="24"/>
                <w:lang w:val="uk-UA" w:eastAsia="ru-RU"/>
              </w:rPr>
            </w:pPr>
            <w:r>
              <w:rPr>
                <w:rFonts w:ascii="Times New Roman" w:hAnsi="Times New Roman"/>
                <w:bCs/>
                <w:sz w:val="24"/>
                <w:szCs w:val="24"/>
                <w:lang w:val="uk-UA" w:eastAsia="ru-RU"/>
              </w:rPr>
              <w:t>Модуль 4</w:t>
            </w:r>
            <w:r w:rsidRPr="000E52D7">
              <w:rPr>
                <w:rFonts w:ascii="Times New Roman" w:hAnsi="Times New Roman"/>
                <w:bCs/>
                <w:sz w:val="24"/>
                <w:szCs w:val="24"/>
                <w:lang w:val="uk-UA" w:eastAsia="ru-RU"/>
              </w:rPr>
              <w:t>.</w:t>
            </w:r>
          </w:p>
        </w:tc>
        <w:tc>
          <w:tcPr>
            <w:tcW w:w="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61E88" w14:textId="77777777" w:rsidR="00D83175" w:rsidRPr="000E52D7" w:rsidRDefault="00B804CA"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3D6B" w14:textId="77777777" w:rsidR="00D83175"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tc>
        <w:tc>
          <w:tcPr>
            <w:tcW w:w="836" w:type="dxa"/>
            <w:gridSpan w:val="2"/>
            <w:tcBorders>
              <w:top w:val="single" w:sz="4" w:space="0" w:color="000000" w:themeColor="text1"/>
              <w:left w:val="single" w:sz="4" w:space="0" w:color="auto"/>
              <w:bottom w:val="single" w:sz="4" w:space="0" w:color="000000" w:themeColor="text1"/>
              <w:right w:val="single" w:sz="4" w:space="0" w:color="auto"/>
            </w:tcBorders>
          </w:tcPr>
          <w:p w14:paraId="2B070EEF" w14:textId="77777777" w:rsidR="00D83175"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4B13A" w14:textId="77777777" w:rsidR="00D83175" w:rsidRPr="000E52D7" w:rsidRDefault="00A7523F" w:rsidP="00B804CA">
            <w:pPr>
              <w:tabs>
                <w:tab w:val="left" w:pos="1764"/>
              </w:tabs>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FE613" w14:textId="77777777" w:rsidR="00D9643E" w:rsidRPr="000E52D7" w:rsidRDefault="00D9643E" w:rsidP="00D9643E">
            <w:pPr>
              <w:tabs>
                <w:tab w:val="left" w:pos="1764"/>
              </w:tabs>
              <w:jc w:val="both"/>
              <w:rPr>
                <w:rFonts w:ascii="Times New Roman" w:hAnsi="Times New Roman"/>
                <w:b/>
                <w:caps/>
                <w:color w:val="000000"/>
                <w:sz w:val="24"/>
                <w:szCs w:val="24"/>
                <w:lang w:val="uk-UA" w:eastAsia="ru-RU"/>
              </w:rPr>
            </w:pPr>
            <w:r w:rsidRPr="000E52D7">
              <w:rPr>
                <w:rFonts w:ascii="Times New Roman" w:hAnsi="Times New Roman"/>
                <w:b/>
                <w:caps/>
                <w:color w:val="000000"/>
                <w:sz w:val="24"/>
                <w:szCs w:val="24"/>
                <w:lang w:val="uk-UA" w:eastAsia="ru-RU"/>
              </w:rPr>
              <w:t>15,18,19, 21,27,30,32.33,34,35</w:t>
            </w:r>
          </w:p>
          <w:p w14:paraId="6B4A1EDF" w14:textId="77777777" w:rsidR="00D83175" w:rsidRPr="000E52D7" w:rsidRDefault="00D83175" w:rsidP="000E52D7">
            <w:pPr>
              <w:tabs>
                <w:tab w:val="left" w:pos="1764"/>
              </w:tabs>
              <w:jc w:val="both"/>
              <w:rPr>
                <w:rFonts w:ascii="Times New Roman" w:hAnsi="Times New Roman"/>
                <w:b/>
                <w:caps/>
                <w:color w:val="000000"/>
                <w:sz w:val="24"/>
                <w:szCs w:val="24"/>
                <w:lang w:val="uk-UA" w:eastAsia="ru-RU"/>
              </w:rPr>
            </w:pPr>
          </w:p>
        </w:tc>
      </w:tr>
      <w:tr w:rsidR="00BD1946" w:rsidRPr="000E52D7" w14:paraId="048F8F9C" w14:textId="77777777" w:rsidTr="00BA013C">
        <w:tc>
          <w:tcPr>
            <w:tcW w:w="41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B1A0" w14:textId="77777777" w:rsidR="00BD1946" w:rsidRPr="000E52D7" w:rsidRDefault="00BD1946" w:rsidP="000E52D7">
            <w:pPr>
              <w:tabs>
                <w:tab w:val="left" w:pos="1764"/>
              </w:tabs>
              <w:jc w:val="both"/>
              <w:rPr>
                <w:rFonts w:ascii="Times New Roman" w:hAnsi="Times New Roman"/>
                <w:b/>
                <w:sz w:val="24"/>
                <w:szCs w:val="24"/>
                <w:lang w:val="uk-UA" w:eastAsia="ru-RU"/>
              </w:rPr>
            </w:pPr>
            <w:r w:rsidRPr="000E52D7">
              <w:rPr>
                <w:rFonts w:ascii="Times New Roman" w:hAnsi="Times New Roman"/>
                <w:b/>
                <w:sz w:val="24"/>
                <w:szCs w:val="24"/>
                <w:lang w:val="uk-UA" w:eastAsia="ru-RU"/>
              </w:rPr>
              <w:t>Усього</w:t>
            </w: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71366" w14:textId="77777777" w:rsidR="00BD1946" w:rsidRPr="000E52D7" w:rsidRDefault="00A7523F" w:rsidP="000E52D7">
            <w:pPr>
              <w:tabs>
                <w:tab w:val="left" w:pos="1764"/>
              </w:tabs>
              <w:jc w:val="both"/>
              <w:rPr>
                <w:rFonts w:ascii="Times New Roman" w:hAnsi="Times New Roman"/>
                <w:b/>
                <w:caps/>
                <w:sz w:val="24"/>
                <w:szCs w:val="24"/>
                <w:lang w:val="uk-UA" w:eastAsia="ru-RU"/>
              </w:rPr>
            </w:pPr>
            <w:r>
              <w:rPr>
                <w:rFonts w:ascii="Times New Roman" w:hAnsi="Times New Roman"/>
                <w:b/>
                <w:caps/>
                <w:sz w:val="24"/>
                <w:szCs w:val="24"/>
                <w:lang w:val="uk-UA" w:eastAsia="ru-RU"/>
              </w:rPr>
              <w:t xml:space="preserve"> 16</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02CD0" w14:textId="77777777" w:rsidR="00BD1946" w:rsidRPr="000E52D7" w:rsidRDefault="00A7523F" w:rsidP="000E52D7">
            <w:pPr>
              <w:tabs>
                <w:tab w:val="left" w:pos="1764"/>
              </w:tabs>
              <w:jc w:val="both"/>
              <w:rPr>
                <w:rFonts w:ascii="Times New Roman" w:hAnsi="Times New Roman"/>
                <w:b/>
                <w:caps/>
                <w:sz w:val="24"/>
                <w:szCs w:val="24"/>
                <w:lang w:val="uk-UA" w:eastAsia="ru-RU"/>
              </w:rPr>
            </w:pPr>
            <w:r>
              <w:rPr>
                <w:rFonts w:ascii="Times New Roman" w:hAnsi="Times New Roman"/>
                <w:b/>
                <w:caps/>
                <w:sz w:val="24"/>
                <w:szCs w:val="24"/>
                <w:lang w:val="uk-UA" w:eastAsia="ru-RU"/>
              </w:rPr>
              <w:t xml:space="preserve">    8</w:t>
            </w:r>
          </w:p>
        </w:tc>
        <w:tc>
          <w:tcPr>
            <w:tcW w:w="830" w:type="dxa"/>
            <w:tcBorders>
              <w:top w:val="single" w:sz="4" w:space="0" w:color="000000" w:themeColor="text1"/>
              <w:left w:val="single" w:sz="4" w:space="0" w:color="auto"/>
              <w:bottom w:val="single" w:sz="4" w:space="0" w:color="000000" w:themeColor="text1"/>
              <w:right w:val="single" w:sz="4" w:space="0" w:color="auto"/>
            </w:tcBorders>
            <w:hideMark/>
          </w:tcPr>
          <w:p w14:paraId="29D3EB99" w14:textId="77777777" w:rsidR="00BD1946" w:rsidRPr="000E52D7" w:rsidRDefault="00A7523F" w:rsidP="00D9643E">
            <w:pPr>
              <w:tabs>
                <w:tab w:val="left" w:pos="1764"/>
              </w:tabs>
              <w:jc w:val="both"/>
              <w:rPr>
                <w:rFonts w:ascii="Times New Roman" w:hAnsi="Times New Roman"/>
                <w:b/>
                <w:caps/>
                <w:sz w:val="24"/>
                <w:szCs w:val="24"/>
                <w:lang w:val="uk-UA" w:eastAsia="ru-RU"/>
              </w:rPr>
            </w:pPr>
            <w:r>
              <w:rPr>
                <w:rFonts w:ascii="Times New Roman" w:hAnsi="Times New Roman"/>
                <w:b/>
                <w:caps/>
                <w:sz w:val="24"/>
                <w:szCs w:val="24"/>
                <w:lang w:val="uk-UA" w:eastAsia="ru-RU"/>
              </w:rPr>
              <w:t xml:space="preserve">   96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223B9" w14:textId="77777777" w:rsidR="00BD1946" w:rsidRPr="000E52D7" w:rsidRDefault="00A7523F" w:rsidP="000E52D7">
            <w:pPr>
              <w:tabs>
                <w:tab w:val="left" w:pos="1764"/>
              </w:tabs>
              <w:jc w:val="both"/>
              <w:rPr>
                <w:rFonts w:ascii="Times New Roman" w:hAnsi="Times New Roman"/>
                <w:b/>
                <w:caps/>
                <w:sz w:val="24"/>
                <w:szCs w:val="24"/>
                <w:lang w:val="uk-UA" w:eastAsia="ru-RU"/>
              </w:rPr>
            </w:pPr>
            <w:r>
              <w:rPr>
                <w:rFonts w:ascii="Times New Roman" w:hAnsi="Times New Roman"/>
                <w:b/>
                <w:caps/>
                <w:sz w:val="24"/>
                <w:szCs w:val="24"/>
                <w:lang w:val="uk-UA" w:eastAsia="ru-RU"/>
              </w:rPr>
              <w:t xml:space="preserve">       12</w:t>
            </w:r>
            <w:r w:rsidR="00753E94" w:rsidRPr="000E52D7">
              <w:rPr>
                <w:rFonts w:ascii="Times New Roman" w:hAnsi="Times New Roman"/>
                <w:b/>
                <w:caps/>
                <w:sz w:val="24"/>
                <w:szCs w:val="24"/>
                <w:lang w:val="uk-UA" w:eastAsia="ru-RU"/>
              </w:rPr>
              <w:t>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1538F" w14:textId="77777777" w:rsidR="00BD1946" w:rsidRPr="000E52D7" w:rsidRDefault="00BD1946" w:rsidP="000E52D7">
            <w:pPr>
              <w:tabs>
                <w:tab w:val="left" w:pos="1764"/>
              </w:tabs>
              <w:jc w:val="both"/>
              <w:rPr>
                <w:rFonts w:ascii="Times New Roman" w:hAnsi="Times New Roman"/>
                <w:b/>
                <w:caps/>
                <w:color w:val="00B050"/>
                <w:sz w:val="24"/>
                <w:szCs w:val="24"/>
                <w:lang w:val="uk-UA" w:eastAsia="ru-RU"/>
              </w:rPr>
            </w:pPr>
          </w:p>
        </w:tc>
      </w:tr>
    </w:tbl>
    <w:p w14:paraId="1285146A"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p>
    <w:p w14:paraId="166CD797" w14:textId="77777777" w:rsidR="008338B1" w:rsidRPr="000E52D7" w:rsidRDefault="008338B1" w:rsidP="000E52D7">
      <w:pPr>
        <w:tabs>
          <w:tab w:val="left" w:pos="1764"/>
        </w:tabs>
        <w:spacing w:after="0" w:line="240" w:lineRule="auto"/>
        <w:jc w:val="both"/>
        <w:rPr>
          <w:rFonts w:ascii="Times New Roman" w:hAnsi="Times New Roman" w:cs="Times New Roman"/>
          <w:b/>
          <w:color w:val="000000"/>
          <w:sz w:val="24"/>
          <w:szCs w:val="24"/>
          <w:lang w:val="uk-UA"/>
        </w:rPr>
      </w:pPr>
      <w:r w:rsidRPr="000E52D7">
        <w:rPr>
          <w:rFonts w:ascii="Times New Roman" w:hAnsi="Times New Roman" w:cs="Times New Roman"/>
          <w:b/>
          <w:color w:val="000000"/>
          <w:sz w:val="24"/>
          <w:szCs w:val="24"/>
          <w:lang w:val="uk-UA"/>
        </w:rPr>
        <w:t xml:space="preserve">Політика освітнього компонента </w:t>
      </w:r>
    </w:p>
    <w:p w14:paraId="68976E5B" w14:textId="77777777" w:rsidR="008338B1" w:rsidRPr="000E52D7" w:rsidRDefault="008338B1" w:rsidP="000E52D7">
      <w:pPr>
        <w:tabs>
          <w:tab w:val="left" w:pos="1764"/>
        </w:tabs>
        <w:spacing w:after="0" w:line="240" w:lineRule="auto"/>
        <w:jc w:val="both"/>
        <w:rPr>
          <w:rFonts w:ascii="Times New Roman" w:hAnsi="Times New Roman" w:cs="Times New Roman"/>
          <w:b/>
          <w:caps/>
          <w:color w:val="000000"/>
          <w:sz w:val="24"/>
          <w:szCs w:val="24"/>
          <w:lang w:val="uk-UA"/>
        </w:rPr>
      </w:pPr>
    </w:p>
    <w:p w14:paraId="1471833C" w14:textId="77777777" w:rsidR="008338B1" w:rsidRPr="000E52D7" w:rsidRDefault="008338B1" w:rsidP="000E52D7">
      <w:pPr>
        <w:tabs>
          <w:tab w:val="left" w:pos="1764"/>
        </w:tabs>
        <w:spacing w:after="0" w:line="240" w:lineRule="auto"/>
        <w:ind w:firstLine="567"/>
        <w:jc w:val="both"/>
        <w:rPr>
          <w:rFonts w:ascii="Times New Roman" w:hAnsi="Times New Roman" w:cs="Times New Roman"/>
          <w:sz w:val="24"/>
          <w:szCs w:val="24"/>
          <w:lang w:val="uk-UA"/>
        </w:rPr>
      </w:pPr>
      <w:r w:rsidRPr="000E52D7">
        <w:rPr>
          <w:rFonts w:ascii="Times New Roman" w:hAnsi="Times New Roman" w:cs="Times New Roman"/>
          <w:color w:val="000000"/>
          <w:sz w:val="24"/>
          <w:szCs w:val="24"/>
          <w:lang w:val="uk-UA"/>
        </w:rPr>
        <w:t>Політика освітнього компонента – це система вимог, які викладач ставить до здобувача вищої освіти при вивченні навчальної дисципліни «Право».</w:t>
      </w:r>
    </w:p>
    <w:p w14:paraId="61C45708" w14:textId="77777777" w:rsidR="008338B1" w:rsidRPr="000E52D7" w:rsidRDefault="008338B1" w:rsidP="000E52D7">
      <w:pPr>
        <w:tabs>
          <w:tab w:val="left" w:pos="1764"/>
        </w:tabs>
        <w:spacing w:after="0"/>
        <w:ind w:firstLine="709"/>
        <w:jc w:val="both"/>
        <w:rPr>
          <w:rFonts w:ascii="Times New Roman" w:eastAsia="Calibri" w:hAnsi="Times New Roman" w:cs="Times New Roman"/>
          <w:sz w:val="24"/>
          <w:szCs w:val="24"/>
          <w:lang w:val="uk-UA"/>
        </w:rPr>
      </w:pPr>
      <w:r w:rsidRPr="000E52D7">
        <w:rPr>
          <w:rFonts w:ascii="Times New Roman" w:eastAsia="Calibri" w:hAnsi="Times New Roman" w:cs="Times New Roman"/>
          <w:sz w:val="24"/>
          <w:szCs w:val="24"/>
          <w:lang w:val="uk-UA"/>
        </w:rPr>
        <w:t xml:space="preserve">Під час занять вітається активне включення здобувачів в обговорення, виконання практико-орієнтованих завдань, створюється творчий простір для формування практичних умінь і навичок роботи в різних галузях психологічної практики, дотримується </w:t>
      </w:r>
      <w:proofErr w:type="spellStart"/>
      <w:r w:rsidRPr="000E52D7">
        <w:rPr>
          <w:rFonts w:ascii="Times New Roman" w:eastAsia="Calibri" w:hAnsi="Times New Roman" w:cs="Times New Roman"/>
          <w:sz w:val="24"/>
          <w:szCs w:val="24"/>
          <w:lang w:val="uk-UA"/>
        </w:rPr>
        <w:t>студентоцентрований</w:t>
      </w:r>
      <w:proofErr w:type="spellEnd"/>
      <w:r w:rsidRPr="000E52D7">
        <w:rPr>
          <w:rFonts w:ascii="Times New Roman" w:eastAsia="Calibri" w:hAnsi="Times New Roman" w:cs="Times New Roman"/>
          <w:sz w:val="24"/>
          <w:szCs w:val="24"/>
          <w:lang w:val="uk-UA"/>
        </w:rPr>
        <w:t xml:space="preserve"> підхід до здобувачів. При оцінюванні враховується пізнавальна активність, креативність здобувачів, глибина засвоєного матеріалу. </w:t>
      </w:r>
    </w:p>
    <w:p w14:paraId="444BBDA0" w14:textId="77777777" w:rsidR="008338B1" w:rsidRPr="000E52D7" w:rsidRDefault="008338B1" w:rsidP="000E52D7">
      <w:pPr>
        <w:tabs>
          <w:tab w:val="left" w:pos="1764"/>
        </w:tabs>
        <w:spacing w:after="0"/>
        <w:ind w:firstLine="709"/>
        <w:jc w:val="both"/>
        <w:rPr>
          <w:rFonts w:ascii="Times New Roman" w:eastAsia="Calibri" w:hAnsi="Times New Roman" w:cs="Times New Roman"/>
          <w:sz w:val="24"/>
          <w:szCs w:val="24"/>
          <w:lang w:val="uk-UA"/>
        </w:rPr>
      </w:pPr>
      <w:r w:rsidRPr="000E52D7">
        <w:rPr>
          <w:rFonts w:ascii="Times New Roman" w:eastAsia="Calibri" w:hAnsi="Times New Roman" w:cs="Times New Roman"/>
          <w:sz w:val="24"/>
          <w:szCs w:val="24"/>
          <w:lang w:val="uk-UA"/>
        </w:rPr>
        <w:t xml:space="preserve">Завдання викладач надає наприкінці заняття, а також висвітлює на сторінці Центру дистанційних освітніх технологій. </w:t>
      </w:r>
    </w:p>
    <w:p w14:paraId="28B6764C" w14:textId="77777777" w:rsidR="008338B1" w:rsidRPr="000E52D7" w:rsidRDefault="008338B1" w:rsidP="000E52D7">
      <w:pPr>
        <w:tabs>
          <w:tab w:val="left" w:pos="1764"/>
        </w:tabs>
        <w:spacing w:after="0"/>
        <w:ind w:firstLine="709"/>
        <w:jc w:val="both"/>
        <w:rPr>
          <w:rFonts w:ascii="Times New Roman" w:eastAsia="Calibri" w:hAnsi="Times New Roman" w:cs="Times New Roman"/>
          <w:sz w:val="24"/>
          <w:szCs w:val="24"/>
          <w:lang w:val="uk-UA"/>
        </w:rPr>
      </w:pPr>
      <w:r w:rsidRPr="000E52D7">
        <w:rPr>
          <w:rFonts w:ascii="Times New Roman" w:eastAsia="Calibri" w:hAnsi="Times New Roman" w:cs="Times New Roman"/>
          <w:sz w:val="24"/>
          <w:szCs w:val="24"/>
          <w:lang w:val="uk-UA"/>
        </w:rPr>
        <w:t xml:space="preserve">При опануванні курсу слід дотримуватись академічної доброчесності. Роботи повинні бути оригінальними дослідженнями чи міркуваннями. Відсутність посилань на використані джерела, фабрикування джерел, списування (в т.ч. із використанням мобільних девайсів), втручання в роботу інших студентів становлять, але не обмежують, приклади можливої академічної </w:t>
      </w:r>
      <w:proofErr w:type="spellStart"/>
      <w:r w:rsidRPr="000E52D7">
        <w:rPr>
          <w:rFonts w:ascii="Times New Roman" w:eastAsia="Calibri" w:hAnsi="Times New Roman" w:cs="Times New Roman"/>
          <w:sz w:val="24"/>
          <w:szCs w:val="24"/>
          <w:lang w:val="uk-UA"/>
        </w:rPr>
        <w:t>недоброчесності</w:t>
      </w:r>
      <w:proofErr w:type="spellEnd"/>
      <w:r w:rsidRPr="000E52D7">
        <w:rPr>
          <w:rFonts w:ascii="Times New Roman" w:eastAsia="Calibri" w:hAnsi="Times New Roman" w:cs="Times New Roman"/>
          <w:sz w:val="24"/>
          <w:szCs w:val="24"/>
          <w:lang w:val="uk-UA"/>
        </w:rPr>
        <w:t xml:space="preserve">. Виявлення ознак академічної </w:t>
      </w:r>
      <w:proofErr w:type="spellStart"/>
      <w:r w:rsidRPr="000E52D7">
        <w:rPr>
          <w:rFonts w:ascii="Times New Roman" w:eastAsia="Calibri" w:hAnsi="Times New Roman" w:cs="Times New Roman"/>
          <w:sz w:val="24"/>
          <w:szCs w:val="24"/>
          <w:lang w:val="uk-UA"/>
        </w:rPr>
        <w:t>недоброчесності</w:t>
      </w:r>
      <w:proofErr w:type="spellEnd"/>
      <w:r w:rsidRPr="000E52D7">
        <w:rPr>
          <w:rFonts w:ascii="Times New Roman" w:eastAsia="Calibri" w:hAnsi="Times New Roman" w:cs="Times New Roman"/>
          <w:sz w:val="24"/>
          <w:szCs w:val="24"/>
          <w:lang w:val="uk-UA"/>
        </w:rPr>
        <w:t xml:space="preserve"> є підставою </w:t>
      </w:r>
      <w:proofErr w:type="spellStart"/>
      <w:r w:rsidRPr="000E52D7">
        <w:rPr>
          <w:rFonts w:ascii="Times New Roman" w:eastAsia="Calibri" w:hAnsi="Times New Roman" w:cs="Times New Roman"/>
          <w:sz w:val="24"/>
          <w:szCs w:val="24"/>
          <w:lang w:val="uk-UA"/>
        </w:rPr>
        <w:t>незарахуванння</w:t>
      </w:r>
      <w:proofErr w:type="spellEnd"/>
      <w:r w:rsidRPr="000E52D7">
        <w:rPr>
          <w:rFonts w:ascii="Times New Roman" w:eastAsia="Calibri" w:hAnsi="Times New Roman" w:cs="Times New Roman"/>
          <w:sz w:val="24"/>
          <w:szCs w:val="24"/>
          <w:lang w:val="uk-UA"/>
        </w:rPr>
        <w:t xml:space="preserve"> роботи викладачем. У разі наявності плагіату в будь-яких видах робіт здобувач повинен повторно виконати роботу. Мобільні пристрої дозволяється використовувати лише під час онлайн тестування (наприклад, сервіс центру дистанційних освітніх технологій). </w:t>
      </w:r>
    </w:p>
    <w:p w14:paraId="7AE50CE9" w14:textId="77777777" w:rsidR="008338B1" w:rsidRPr="000E52D7" w:rsidRDefault="008338B1" w:rsidP="000E52D7">
      <w:pPr>
        <w:tabs>
          <w:tab w:val="left" w:pos="1764"/>
        </w:tabs>
        <w:spacing w:after="0"/>
        <w:ind w:firstLine="709"/>
        <w:jc w:val="both"/>
        <w:rPr>
          <w:rFonts w:ascii="Times New Roman" w:eastAsia="Calibri" w:hAnsi="Times New Roman" w:cs="Times New Roman"/>
          <w:sz w:val="24"/>
          <w:szCs w:val="24"/>
          <w:lang w:val="uk-UA"/>
        </w:rPr>
      </w:pPr>
      <w:r w:rsidRPr="000E52D7">
        <w:rPr>
          <w:rFonts w:ascii="Times New Roman" w:eastAsia="Calibri" w:hAnsi="Times New Roman" w:cs="Times New Roman"/>
          <w:sz w:val="24"/>
          <w:szCs w:val="24"/>
          <w:lang w:val="uk-UA"/>
        </w:rPr>
        <w:t xml:space="preserve">Здобувачі вищої освіти можуть брати участь у </w:t>
      </w:r>
      <w:proofErr w:type="spellStart"/>
      <w:r w:rsidRPr="000E52D7">
        <w:rPr>
          <w:rFonts w:ascii="Times New Roman" w:eastAsia="Calibri" w:hAnsi="Times New Roman" w:cs="Times New Roman"/>
          <w:sz w:val="24"/>
          <w:szCs w:val="24"/>
          <w:lang w:val="uk-UA"/>
        </w:rPr>
        <w:t>Проєкті</w:t>
      </w:r>
      <w:proofErr w:type="spellEnd"/>
      <w:r w:rsidRPr="000E52D7">
        <w:rPr>
          <w:rFonts w:ascii="Times New Roman" w:eastAsia="Calibri" w:hAnsi="Times New Roman" w:cs="Times New Roman"/>
          <w:sz w:val="24"/>
          <w:szCs w:val="24"/>
          <w:lang w:val="uk-UA"/>
        </w:rPr>
        <w:t xml:space="preserve"> сприяння академічній доброчесності в Україні (SAIUP) https://nuwm.edu.ua/sp/akademichnadobrochesnistj </w:t>
      </w:r>
    </w:p>
    <w:p w14:paraId="402D358A" w14:textId="77777777" w:rsidR="008338B1" w:rsidRPr="000E52D7" w:rsidRDefault="008338B1" w:rsidP="000E52D7">
      <w:pPr>
        <w:tabs>
          <w:tab w:val="left" w:pos="1764"/>
        </w:tabs>
        <w:spacing w:after="0"/>
        <w:ind w:firstLine="709"/>
        <w:jc w:val="both"/>
        <w:rPr>
          <w:rFonts w:ascii="Times New Roman" w:eastAsia="Calibri" w:hAnsi="Times New Roman" w:cs="Times New Roman"/>
          <w:sz w:val="24"/>
          <w:szCs w:val="24"/>
          <w:lang w:val="uk-UA"/>
        </w:rPr>
      </w:pPr>
      <w:r w:rsidRPr="000E52D7">
        <w:rPr>
          <w:rFonts w:ascii="Times New Roman" w:eastAsia="Calibri" w:hAnsi="Times New Roman" w:cs="Times New Roman"/>
          <w:sz w:val="24"/>
          <w:szCs w:val="24"/>
          <w:lang w:val="uk-UA"/>
        </w:rPr>
        <w:lastRenderedPageBreak/>
        <w:t xml:space="preserve">Здобувачі мають право на визнання результатів навчання, отриманих в неформальній освіті. </w:t>
      </w:r>
    </w:p>
    <w:p w14:paraId="216BC261" w14:textId="77777777" w:rsidR="008338B1" w:rsidRPr="000E52D7" w:rsidRDefault="008338B1" w:rsidP="000E52D7">
      <w:pPr>
        <w:tabs>
          <w:tab w:val="left" w:pos="1764"/>
        </w:tabs>
        <w:spacing w:after="0"/>
        <w:ind w:firstLine="709"/>
        <w:jc w:val="both"/>
        <w:rPr>
          <w:rFonts w:ascii="Times New Roman" w:eastAsia="Calibri" w:hAnsi="Times New Roman" w:cs="Times New Roman"/>
          <w:sz w:val="24"/>
          <w:szCs w:val="24"/>
          <w:lang w:val="uk-UA"/>
        </w:rPr>
      </w:pPr>
      <w:r w:rsidRPr="000E52D7">
        <w:rPr>
          <w:rFonts w:ascii="Times New Roman" w:eastAsia="Calibri" w:hAnsi="Times New Roman" w:cs="Times New Roman"/>
          <w:sz w:val="24"/>
          <w:szCs w:val="24"/>
          <w:lang w:val="uk-UA"/>
        </w:rPr>
        <w:t>Освітній процес під час військового стану здійснюється у синхронно-асинхронному форматі з обов’язковим дотриманням безпекового режиму під час повітряних тривог.</w:t>
      </w:r>
    </w:p>
    <w:p w14:paraId="3E0CD583" w14:textId="77777777" w:rsidR="008338B1" w:rsidRPr="000E52D7" w:rsidRDefault="008338B1" w:rsidP="000E52D7">
      <w:pPr>
        <w:tabs>
          <w:tab w:val="left" w:pos="1764"/>
        </w:tabs>
        <w:spacing w:after="0" w:line="240" w:lineRule="auto"/>
        <w:ind w:firstLine="567"/>
        <w:jc w:val="both"/>
        <w:rPr>
          <w:rFonts w:ascii="Times New Roman" w:hAnsi="Times New Roman" w:cs="Times New Roman"/>
          <w:color w:val="000000"/>
          <w:sz w:val="24"/>
          <w:szCs w:val="24"/>
          <w:lang w:val="uk-UA"/>
        </w:rPr>
      </w:pPr>
    </w:p>
    <w:p w14:paraId="0D67C701" w14:textId="77777777" w:rsidR="00E62EDC" w:rsidRPr="000E52D7" w:rsidRDefault="00E62EDC" w:rsidP="000E52D7">
      <w:pPr>
        <w:tabs>
          <w:tab w:val="left" w:pos="1764"/>
        </w:tabs>
        <w:spacing w:after="0" w:line="240" w:lineRule="auto"/>
        <w:ind w:firstLine="709"/>
        <w:jc w:val="both"/>
        <w:rPr>
          <w:rFonts w:ascii="Times New Roman" w:eastAsia="Times New Roman" w:hAnsi="Times New Roman" w:cs="Times New Roman"/>
          <w:b/>
          <w:sz w:val="24"/>
          <w:szCs w:val="24"/>
          <w:lang w:val="uk-UA" w:eastAsia="ru-RU"/>
        </w:rPr>
      </w:pPr>
    </w:p>
    <w:p w14:paraId="614A1E9E" w14:textId="77777777" w:rsidR="00E62EDC" w:rsidRPr="000E52D7" w:rsidRDefault="00E62EDC" w:rsidP="00DA5D2E">
      <w:pPr>
        <w:tabs>
          <w:tab w:val="left" w:pos="1764"/>
        </w:tabs>
        <w:spacing w:after="0" w:line="240" w:lineRule="auto"/>
        <w:ind w:firstLine="709"/>
        <w:jc w:val="center"/>
        <w:rPr>
          <w:rFonts w:ascii="Times New Roman" w:eastAsia="Times New Roman" w:hAnsi="Times New Roman" w:cs="Times New Roman"/>
          <w:b/>
          <w:sz w:val="24"/>
          <w:szCs w:val="24"/>
          <w:lang w:val="uk-UA" w:eastAsia="ru-RU"/>
        </w:rPr>
      </w:pPr>
      <w:r w:rsidRPr="000E52D7">
        <w:rPr>
          <w:rFonts w:ascii="Times New Roman" w:eastAsia="Times New Roman" w:hAnsi="Times New Roman" w:cs="Times New Roman"/>
          <w:b/>
          <w:sz w:val="24"/>
          <w:szCs w:val="24"/>
          <w:lang w:val="uk-UA" w:eastAsia="ru-RU"/>
        </w:rPr>
        <w:t>Програма освітнього компонента</w:t>
      </w:r>
    </w:p>
    <w:p w14:paraId="73858882" w14:textId="77777777" w:rsidR="00E62EDC" w:rsidRPr="000E52D7" w:rsidRDefault="00E62EDC" w:rsidP="000E52D7">
      <w:pPr>
        <w:tabs>
          <w:tab w:val="left" w:pos="1764"/>
        </w:tabs>
        <w:spacing w:after="0" w:line="240" w:lineRule="auto"/>
        <w:ind w:firstLine="709"/>
        <w:jc w:val="both"/>
        <w:rPr>
          <w:rFonts w:ascii="Times New Roman" w:eastAsia="Times New Roman" w:hAnsi="Times New Roman" w:cs="Times New Roman"/>
          <w:b/>
          <w:sz w:val="24"/>
          <w:szCs w:val="24"/>
          <w:lang w:val="uk-UA" w:eastAsia="ru-RU"/>
        </w:rPr>
      </w:pPr>
    </w:p>
    <w:p w14:paraId="64D2DFC1"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sz w:val="24"/>
          <w:szCs w:val="24"/>
          <w:lang w:val="uk-UA" w:eastAsia="ru-RU"/>
        </w:rPr>
      </w:pPr>
      <w:r w:rsidRPr="000E52D7">
        <w:rPr>
          <w:rFonts w:ascii="Times New Roman" w:eastAsia="Times New Roman" w:hAnsi="Times New Roman" w:cs="Times New Roman"/>
          <w:b/>
          <w:sz w:val="24"/>
          <w:szCs w:val="24"/>
          <w:lang w:val="uk-UA" w:eastAsia="ru-RU"/>
        </w:rPr>
        <w:t>Модуль 1</w:t>
      </w:r>
      <w:r w:rsidR="002E14B5" w:rsidRPr="000E52D7">
        <w:rPr>
          <w:rFonts w:ascii="Times New Roman" w:eastAsia="Times New Roman" w:hAnsi="Times New Roman" w:cs="Times New Roman"/>
          <w:b/>
          <w:sz w:val="24"/>
          <w:szCs w:val="24"/>
          <w:lang w:val="uk-UA" w:eastAsia="ru-RU"/>
        </w:rPr>
        <w:t>. Загальна характеристика цивільного процесуального права</w:t>
      </w:r>
    </w:p>
    <w:p w14:paraId="08DEEB20" w14:textId="77777777" w:rsidR="002E14B5" w:rsidRPr="000E52D7" w:rsidRDefault="002E14B5" w:rsidP="000E52D7">
      <w:pPr>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p>
    <w:p w14:paraId="6AEECF56" w14:textId="77777777" w:rsidR="00E62EDC" w:rsidRPr="000E52D7" w:rsidRDefault="00E62EDC"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Тема 1</w:t>
      </w:r>
      <w:r w:rsidR="00217F9F" w:rsidRPr="000E52D7">
        <w:rPr>
          <w:rFonts w:ascii="Times New Roman" w:eastAsia="Times New Roman" w:hAnsi="Times New Roman" w:cs="Times New Roman"/>
          <w:b/>
          <w:sz w:val="24"/>
          <w:szCs w:val="24"/>
          <w:lang w:val="uk-UA"/>
        </w:rPr>
        <w:t>. Предмет і система цивільного процесуального права</w:t>
      </w:r>
      <w:r w:rsidR="00B51AE4" w:rsidRPr="000E52D7">
        <w:rPr>
          <w:rFonts w:ascii="Times New Roman" w:eastAsia="Times New Roman" w:hAnsi="Times New Roman" w:cs="Times New Roman"/>
          <w:b/>
          <w:sz w:val="24"/>
          <w:szCs w:val="24"/>
          <w:lang w:val="uk-UA"/>
        </w:rPr>
        <w:t>.</w:t>
      </w:r>
      <w:r w:rsidR="00A105FA">
        <w:rPr>
          <w:rFonts w:ascii="Times New Roman" w:eastAsia="Times New Roman" w:hAnsi="Times New Roman" w:cs="Times New Roman"/>
          <w:b/>
          <w:sz w:val="24"/>
          <w:szCs w:val="24"/>
          <w:lang w:val="uk-UA"/>
        </w:rPr>
        <w:t xml:space="preserve"> Принципи</w:t>
      </w:r>
      <w:r w:rsidR="00A105FA" w:rsidRPr="00A105FA">
        <w:rPr>
          <w:rFonts w:ascii="Times New Roman" w:eastAsia="Times New Roman" w:hAnsi="Times New Roman" w:cs="Times New Roman"/>
          <w:b/>
          <w:sz w:val="24"/>
          <w:szCs w:val="24"/>
          <w:lang w:val="uk-UA"/>
        </w:rPr>
        <w:t xml:space="preserve"> </w:t>
      </w:r>
      <w:r w:rsidR="00A105FA" w:rsidRPr="000E52D7">
        <w:rPr>
          <w:rFonts w:ascii="Times New Roman" w:eastAsia="Times New Roman" w:hAnsi="Times New Roman" w:cs="Times New Roman"/>
          <w:b/>
          <w:sz w:val="24"/>
          <w:szCs w:val="24"/>
          <w:lang w:val="uk-UA"/>
        </w:rPr>
        <w:t>цивільного процесуального права.</w:t>
      </w:r>
    </w:p>
    <w:p w14:paraId="66951698" w14:textId="77777777" w:rsidR="00B51AE4" w:rsidRPr="000E52D7" w:rsidRDefault="00B51AE4"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0090A4E8" w14:textId="77777777" w:rsidR="00B51AE4" w:rsidRPr="000E52D7" w:rsidRDefault="008A34C0"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51AE4" w:rsidRPr="000E52D7">
        <w:rPr>
          <w:rFonts w:ascii="Times New Roman" w:eastAsia="Times New Roman" w:hAnsi="Times New Roman" w:cs="Times New Roman"/>
          <w:sz w:val="24"/>
          <w:szCs w:val="24"/>
          <w:lang w:val="uk-UA" w:eastAsia="ru-RU"/>
        </w:rPr>
        <w:t>Поняття і сутність судової влади. Форми захисту суб'єктивних прав і законних інтересів гро</w:t>
      </w:r>
      <w:r w:rsidR="00B51AE4" w:rsidRPr="000E52D7">
        <w:rPr>
          <w:rFonts w:ascii="Times New Roman" w:eastAsia="Times New Roman" w:hAnsi="Times New Roman" w:cs="Times New Roman"/>
          <w:sz w:val="24"/>
          <w:szCs w:val="24"/>
          <w:lang w:val="uk-UA" w:eastAsia="ru-RU"/>
        </w:rPr>
        <w:softHyphen/>
        <w:t xml:space="preserve">мадян і організацій. Поняття, предмет і система цивільного процесуального права. </w:t>
      </w:r>
    </w:p>
    <w:p w14:paraId="48130A09" w14:textId="77777777" w:rsidR="00B51AE4" w:rsidRPr="000E52D7" w:rsidRDefault="00B51AE4" w:rsidP="000E52D7">
      <w:pPr>
        <w:tabs>
          <w:tab w:val="left" w:pos="1764"/>
        </w:tabs>
        <w:spacing w:after="0" w:line="240" w:lineRule="auto"/>
        <w:jc w:val="both"/>
        <w:rPr>
          <w:rFonts w:ascii="Times New Roman" w:eastAsia="Times New Roman" w:hAnsi="Times New Roman" w:cs="Times New Roman"/>
          <w:sz w:val="24"/>
          <w:szCs w:val="24"/>
          <w:lang w:val="uk-UA" w:eastAsia="ru-RU"/>
        </w:rPr>
      </w:pPr>
      <w:r w:rsidRPr="000E52D7">
        <w:rPr>
          <w:rFonts w:ascii="Times New Roman" w:eastAsia="Times New Roman" w:hAnsi="Times New Roman" w:cs="Times New Roman"/>
          <w:sz w:val="24"/>
          <w:szCs w:val="24"/>
          <w:lang w:val="uk-UA" w:eastAsia="ru-RU"/>
        </w:rPr>
        <w:t xml:space="preserve">Джерела цивільного процесуального права. Співвідношення цивільного процесуального права з іншими галузями права. Види і стадії цивільного судочинства. Цивільна процесуальна форма. </w:t>
      </w:r>
    </w:p>
    <w:p w14:paraId="1D74C620" w14:textId="77777777" w:rsidR="005C6972" w:rsidRPr="000E52D7" w:rsidRDefault="00A105FA"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rPr>
        <w:t xml:space="preserve">                      </w:t>
      </w:r>
      <w:r w:rsidR="005C6972" w:rsidRPr="000E52D7">
        <w:rPr>
          <w:rFonts w:ascii="Times New Roman" w:eastAsia="Times New Roman" w:hAnsi="Times New Roman" w:cs="Times New Roman"/>
          <w:sz w:val="24"/>
          <w:szCs w:val="24"/>
          <w:lang w:val="uk-UA" w:eastAsia="ru-RU"/>
        </w:rPr>
        <w:t xml:space="preserve">Поняття і система принципів цивільного процесуального права. </w:t>
      </w:r>
      <w:r w:rsidR="00190498" w:rsidRPr="000E52D7">
        <w:rPr>
          <w:rFonts w:ascii="Times New Roman" w:eastAsia="Times New Roman" w:hAnsi="Times New Roman" w:cs="Times New Roman"/>
          <w:sz w:val="24"/>
          <w:szCs w:val="24"/>
          <w:lang w:val="uk-UA" w:eastAsia="ru-RU"/>
        </w:rPr>
        <w:t xml:space="preserve"> Верховенство права. Повага до честі, гідності, рівність усіх учасників судового процесу. Гласність і відкритість судового процесу та його повне фіксування технічними </w:t>
      </w:r>
      <w:proofErr w:type="spellStart"/>
      <w:r w:rsidR="00190498" w:rsidRPr="000E52D7">
        <w:rPr>
          <w:rFonts w:ascii="Times New Roman" w:eastAsia="Times New Roman" w:hAnsi="Times New Roman" w:cs="Times New Roman"/>
          <w:sz w:val="24"/>
          <w:szCs w:val="24"/>
          <w:lang w:val="uk-UA" w:eastAsia="ru-RU"/>
        </w:rPr>
        <w:t>засобами.</w:t>
      </w:r>
      <w:r w:rsidR="00DE7FB5" w:rsidRPr="000E52D7">
        <w:rPr>
          <w:rFonts w:ascii="Times New Roman" w:eastAsia="Times New Roman" w:hAnsi="Times New Roman" w:cs="Times New Roman"/>
          <w:sz w:val="24"/>
          <w:szCs w:val="24"/>
          <w:lang w:val="uk-UA" w:eastAsia="ru-RU"/>
        </w:rPr>
        <w:t>Диспозитивність</w:t>
      </w:r>
      <w:proofErr w:type="spellEnd"/>
      <w:r w:rsidR="00DE7FB5" w:rsidRPr="000E52D7">
        <w:rPr>
          <w:rFonts w:ascii="Times New Roman" w:eastAsia="Times New Roman" w:hAnsi="Times New Roman" w:cs="Times New Roman"/>
          <w:sz w:val="24"/>
          <w:szCs w:val="24"/>
          <w:lang w:val="uk-UA" w:eastAsia="ru-RU"/>
        </w:rPr>
        <w:t xml:space="preserve"> та змагальність сторін, пропорційність та обов’язковість судових рішень.  Забезпечення права на апеляцію та касацію. Розумність строків розгляду справи та неприпустимість зловживання процесуальними правами. Відшкодування витрат сторони, на користь якої ухвалено судове рішення.</w:t>
      </w:r>
      <w:r>
        <w:rPr>
          <w:rFonts w:ascii="Times New Roman" w:eastAsia="Times New Roman" w:hAnsi="Times New Roman" w:cs="Times New Roman"/>
          <w:sz w:val="24"/>
          <w:szCs w:val="24"/>
          <w:lang w:val="uk-UA" w:eastAsia="ru-RU"/>
        </w:rPr>
        <w:t xml:space="preserve"> </w:t>
      </w:r>
      <w:r w:rsidR="005C6972" w:rsidRPr="000E52D7">
        <w:rPr>
          <w:rFonts w:ascii="Times New Roman" w:eastAsia="Times New Roman" w:hAnsi="Times New Roman" w:cs="Times New Roman"/>
          <w:sz w:val="24"/>
          <w:szCs w:val="24"/>
          <w:lang w:val="uk-UA" w:eastAsia="ru-RU"/>
        </w:rPr>
        <w:t xml:space="preserve">Принцип законності в цивільному процесуальному праві. Принципи організації правосуддя. Функціональні принципи. </w:t>
      </w:r>
    </w:p>
    <w:p w14:paraId="23E18A2D" w14:textId="77777777" w:rsidR="005C6972" w:rsidRPr="000E52D7" w:rsidRDefault="005C6972" w:rsidP="000E52D7">
      <w:pPr>
        <w:tabs>
          <w:tab w:val="left" w:pos="1764"/>
        </w:tabs>
        <w:jc w:val="both"/>
        <w:rPr>
          <w:rFonts w:ascii="Times New Roman" w:eastAsia="Times New Roman" w:hAnsi="Times New Roman" w:cs="Times New Roman"/>
          <w:sz w:val="24"/>
          <w:szCs w:val="24"/>
          <w:lang w:val="uk-UA"/>
        </w:rPr>
      </w:pPr>
    </w:p>
    <w:p w14:paraId="1E7E9DF1" w14:textId="77777777" w:rsidR="00E62EDC" w:rsidRPr="000E52D7" w:rsidRDefault="00320EFF" w:rsidP="000E52D7">
      <w:pPr>
        <w:tabs>
          <w:tab w:val="left" w:pos="1764"/>
        </w:tabs>
        <w:spacing w:after="0" w:line="240" w:lineRule="auto"/>
        <w:jc w:val="both"/>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Тема 2</w:t>
      </w:r>
      <w:r w:rsidR="00E62EDC" w:rsidRPr="000E52D7">
        <w:rPr>
          <w:rFonts w:ascii="Times New Roman" w:eastAsia="Times New Roman" w:hAnsi="Times New Roman" w:cs="Times New Roman"/>
          <w:b/>
          <w:bCs/>
          <w:color w:val="000000"/>
          <w:sz w:val="24"/>
          <w:szCs w:val="24"/>
          <w:lang w:val="uk-UA" w:eastAsia="ru-RU"/>
        </w:rPr>
        <w:t xml:space="preserve">. </w:t>
      </w:r>
      <w:r w:rsidR="00B76F65" w:rsidRPr="000E52D7">
        <w:rPr>
          <w:rFonts w:ascii="Times New Roman" w:eastAsia="Times New Roman" w:hAnsi="Times New Roman" w:cs="Times New Roman"/>
          <w:b/>
          <w:bCs/>
          <w:color w:val="000000"/>
          <w:sz w:val="24"/>
          <w:szCs w:val="24"/>
          <w:lang w:val="uk-UA" w:eastAsia="ru-RU"/>
        </w:rPr>
        <w:t>Цивільні процесуальні правовідносини.</w:t>
      </w:r>
    </w:p>
    <w:p w14:paraId="7A7DE5DD" w14:textId="77777777" w:rsidR="00712EC2" w:rsidRPr="000E52D7" w:rsidRDefault="00B76F65" w:rsidP="000E52D7">
      <w:pPr>
        <w:pStyle w:val="p63"/>
        <w:tabs>
          <w:tab w:val="left" w:pos="1764"/>
        </w:tabs>
        <w:spacing w:before="225" w:beforeAutospacing="0" w:after="0" w:afterAutospacing="0" w:line="255" w:lineRule="atLeast"/>
        <w:ind w:firstLine="705"/>
        <w:jc w:val="both"/>
        <w:rPr>
          <w:color w:val="000000"/>
          <w:lang w:val="uk-UA"/>
        </w:rPr>
      </w:pPr>
      <w:r w:rsidRPr="000E52D7">
        <w:rPr>
          <w:lang w:val="uk-UA"/>
        </w:rPr>
        <w:t xml:space="preserve">Поняття і види цивільних процесуальних правовідносин. </w:t>
      </w:r>
      <w:r w:rsidR="00712EC2" w:rsidRPr="000E52D7">
        <w:rPr>
          <w:rStyle w:val="ft58"/>
          <w:color w:val="000000"/>
          <w:lang w:val="uk-UA"/>
        </w:rPr>
        <w:t xml:space="preserve">Поняття та сутність цивільних процесуальних правовідносин як правової форми цивільного процесу. </w:t>
      </w:r>
      <w:r w:rsidR="00712EC2" w:rsidRPr="000E52D7">
        <w:rPr>
          <w:rStyle w:val="ft55"/>
          <w:color w:val="000000"/>
          <w:lang w:val="uk-UA"/>
        </w:rPr>
        <w:t>Передумови виникнення цивільних процесуальних правовідносин. Елементи цивільних процесуальних правовідносин.</w:t>
      </w:r>
    </w:p>
    <w:p w14:paraId="4AE83BC8" w14:textId="77777777" w:rsidR="00B76F65" w:rsidRPr="000E52D7" w:rsidRDefault="00B76F65" w:rsidP="000E52D7">
      <w:pPr>
        <w:tabs>
          <w:tab w:val="left" w:pos="1764"/>
        </w:tabs>
        <w:spacing w:after="0" w:line="240" w:lineRule="auto"/>
        <w:jc w:val="both"/>
        <w:rPr>
          <w:rFonts w:ascii="Times New Roman" w:eastAsia="Times New Roman" w:hAnsi="Times New Roman" w:cs="Times New Roman"/>
          <w:sz w:val="24"/>
          <w:szCs w:val="24"/>
          <w:lang w:val="uk-UA" w:eastAsia="ru-RU"/>
        </w:rPr>
      </w:pPr>
      <w:r w:rsidRPr="000E52D7">
        <w:rPr>
          <w:rFonts w:ascii="Times New Roman" w:eastAsia="Times New Roman" w:hAnsi="Times New Roman" w:cs="Times New Roman"/>
          <w:sz w:val="24"/>
          <w:szCs w:val="24"/>
          <w:lang w:val="uk-UA" w:eastAsia="ru-RU"/>
        </w:rPr>
        <w:t xml:space="preserve">Суб'єкти цивільних процесуальних правовідносин. Цивільна процесуальна правоздатність і дієздатність. </w:t>
      </w:r>
    </w:p>
    <w:p w14:paraId="4A4A4218" w14:textId="77777777" w:rsidR="00B76F65" w:rsidRPr="000E52D7" w:rsidRDefault="00B76F65" w:rsidP="000E52D7">
      <w:pPr>
        <w:tabs>
          <w:tab w:val="left" w:pos="1764"/>
        </w:tabs>
        <w:spacing w:after="0" w:line="240" w:lineRule="auto"/>
        <w:jc w:val="both"/>
        <w:rPr>
          <w:rFonts w:ascii="Times New Roman" w:eastAsia="Times New Roman" w:hAnsi="Times New Roman" w:cs="Times New Roman"/>
          <w:b/>
          <w:bCs/>
          <w:color w:val="000000"/>
          <w:sz w:val="24"/>
          <w:szCs w:val="24"/>
          <w:lang w:val="uk-UA" w:eastAsia="ru-RU"/>
        </w:rPr>
      </w:pPr>
    </w:p>
    <w:p w14:paraId="1DD675C7" w14:textId="77777777" w:rsidR="00E62EDC" w:rsidRPr="000E52D7" w:rsidRDefault="00320EFF" w:rsidP="000E52D7">
      <w:pPr>
        <w:tabs>
          <w:tab w:val="left" w:pos="1764"/>
        </w:tabs>
        <w:jc w:val="both"/>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Тема 3</w:t>
      </w:r>
      <w:r w:rsidR="00E62EDC" w:rsidRPr="000E52D7">
        <w:rPr>
          <w:rFonts w:ascii="Times New Roman" w:eastAsia="Times New Roman" w:hAnsi="Times New Roman" w:cs="Times New Roman"/>
          <w:b/>
          <w:bCs/>
          <w:color w:val="000000"/>
          <w:sz w:val="24"/>
          <w:szCs w:val="24"/>
          <w:lang w:val="uk-UA" w:eastAsia="ru-RU"/>
        </w:rPr>
        <w:t xml:space="preserve">. </w:t>
      </w:r>
      <w:r>
        <w:rPr>
          <w:rFonts w:ascii="Times New Roman" w:eastAsia="Times New Roman" w:hAnsi="Times New Roman" w:cs="Times New Roman"/>
          <w:b/>
          <w:bCs/>
          <w:color w:val="000000"/>
          <w:sz w:val="24"/>
          <w:szCs w:val="24"/>
          <w:lang w:val="uk-UA" w:eastAsia="ru-RU"/>
        </w:rPr>
        <w:t>Сторони в цивільному процесі та т</w:t>
      </w:r>
      <w:r w:rsidRPr="000E52D7">
        <w:rPr>
          <w:rFonts w:ascii="Times New Roman" w:eastAsia="Times New Roman" w:hAnsi="Times New Roman" w:cs="Times New Roman"/>
          <w:b/>
          <w:bCs/>
          <w:color w:val="000000"/>
          <w:sz w:val="24"/>
          <w:szCs w:val="24"/>
          <w:lang w:val="uk-UA" w:eastAsia="ru-RU"/>
        </w:rPr>
        <w:t>реті особи в цивільному процесі.</w:t>
      </w:r>
    </w:p>
    <w:p w14:paraId="47710BB7" w14:textId="77777777" w:rsidR="00320EFF" w:rsidRDefault="008A34C0" w:rsidP="00320EFF">
      <w:pPr>
        <w:tabs>
          <w:tab w:val="left" w:pos="1764"/>
        </w:tabs>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531F1D" w:rsidRPr="000E52D7">
        <w:rPr>
          <w:rFonts w:ascii="Times New Roman" w:hAnsi="Times New Roman" w:cs="Times New Roman"/>
          <w:sz w:val="24"/>
          <w:szCs w:val="24"/>
          <w:lang w:val="uk-UA" w:eastAsia="ru-RU"/>
        </w:rPr>
        <w:t xml:space="preserve">Поняття сторін в цивільному процесі. </w:t>
      </w:r>
      <w:r w:rsidR="007D1D9A" w:rsidRPr="000E52D7">
        <w:rPr>
          <w:rFonts w:ascii="Times New Roman" w:hAnsi="Times New Roman" w:cs="Times New Roman"/>
          <w:sz w:val="24"/>
          <w:szCs w:val="24"/>
          <w:lang w:val="uk-UA" w:eastAsia="ru-RU"/>
        </w:rPr>
        <w:t xml:space="preserve"> Позивач та відповідач. Як фізичні особи, юридичні особи та держава.</w:t>
      </w:r>
      <w:r w:rsidR="00320EFF">
        <w:rPr>
          <w:rFonts w:ascii="Times New Roman" w:hAnsi="Times New Roman" w:cs="Times New Roman"/>
          <w:sz w:val="24"/>
          <w:szCs w:val="24"/>
          <w:lang w:val="uk-UA" w:eastAsia="ru-RU"/>
        </w:rPr>
        <w:t xml:space="preserve"> </w:t>
      </w:r>
      <w:r w:rsidR="00531F1D" w:rsidRPr="000E52D7">
        <w:rPr>
          <w:rFonts w:ascii="Times New Roman" w:hAnsi="Times New Roman" w:cs="Times New Roman"/>
          <w:sz w:val="24"/>
          <w:szCs w:val="24"/>
          <w:lang w:val="uk-UA" w:eastAsia="ru-RU"/>
        </w:rPr>
        <w:t>Права та обов'язки сторін.</w:t>
      </w:r>
      <w:r w:rsidR="007D1D9A" w:rsidRPr="000E52D7">
        <w:rPr>
          <w:rFonts w:ascii="Times New Roman" w:hAnsi="Times New Roman" w:cs="Times New Roman"/>
          <w:sz w:val="24"/>
          <w:szCs w:val="24"/>
          <w:lang w:val="uk-UA" w:eastAsia="ru-RU"/>
        </w:rPr>
        <w:t xml:space="preserve"> Рівні процесуальні права та обов’язки. Право відмови від позову позивача. Збільшення або зменшення  розміру позовних вимог як його право.  Поняття зустрічного позову.  Мирова угода між сторонами.  Участь у справі декількох позивачів та відповідачів. </w:t>
      </w:r>
      <w:r w:rsidR="00531F1D" w:rsidRPr="000E52D7">
        <w:rPr>
          <w:rFonts w:ascii="Times New Roman" w:hAnsi="Times New Roman" w:cs="Times New Roman"/>
          <w:sz w:val="24"/>
          <w:szCs w:val="24"/>
          <w:lang w:val="uk-UA" w:eastAsia="ru-RU"/>
        </w:rPr>
        <w:t>Процесуальна співучасть. Заміна неналежного відповідача. П</w:t>
      </w:r>
      <w:r w:rsidR="00320EFF">
        <w:rPr>
          <w:rFonts w:ascii="Times New Roman" w:hAnsi="Times New Roman" w:cs="Times New Roman"/>
          <w:sz w:val="24"/>
          <w:szCs w:val="24"/>
          <w:lang w:val="uk-UA" w:eastAsia="ru-RU"/>
        </w:rPr>
        <w:t xml:space="preserve">роцесуальне правонаступництво. </w:t>
      </w:r>
    </w:p>
    <w:p w14:paraId="56DB3CB4" w14:textId="77777777" w:rsidR="000C4E4B" w:rsidRPr="00320EFF" w:rsidRDefault="00320EFF" w:rsidP="00320EFF">
      <w:pPr>
        <w:tabs>
          <w:tab w:val="left" w:pos="1764"/>
        </w:tabs>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0C4E4B" w:rsidRPr="000E52D7">
        <w:rPr>
          <w:rFonts w:ascii="Times New Roman" w:eastAsia="Times New Roman" w:hAnsi="Times New Roman" w:cs="Times New Roman"/>
          <w:sz w:val="24"/>
          <w:szCs w:val="24"/>
          <w:lang w:val="uk-UA" w:eastAsia="ru-RU"/>
        </w:rPr>
        <w:t xml:space="preserve">Поняття третіх осіб у цивільному процесі. </w:t>
      </w:r>
      <w:r w:rsidR="005A39CD" w:rsidRPr="000E52D7">
        <w:rPr>
          <w:rFonts w:ascii="Times New Roman" w:eastAsia="Times New Roman" w:hAnsi="Times New Roman" w:cs="Times New Roman"/>
          <w:sz w:val="24"/>
          <w:szCs w:val="24"/>
          <w:lang w:val="uk-UA" w:eastAsia="ru-RU"/>
        </w:rPr>
        <w:t>Ухвала суду.  Розгляд справи спочатку.</w:t>
      </w:r>
      <w:r>
        <w:rPr>
          <w:rFonts w:ascii="Times New Roman" w:eastAsia="Times New Roman" w:hAnsi="Times New Roman" w:cs="Times New Roman"/>
          <w:sz w:val="24"/>
          <w:szCs w:val="24"/>
          <w:lang w:val="uk-UA" w:eastAsia="ru-RU"/>
        </w:rPr>
        <w:t xml:space="preserve"> </w:t>
      </w:r>
      <w:r w:rsidR="000C4E4B" w:rsidRPr="000E52D7">
        <w:rPr>
          <w:rFonts w:ascii="Times New Roman" w:eastAsia="Times New Roman" w:hAnsi="Times New Roman" w:cs="Times New Roman"/>
          <w:sz w:val="24"/>
          <w:szCs w:val="24"/>
          <w:lang w:val="uk-UA" w:eastAsia="ru-RU"/>
        </w:rPr>
        <w:t>Треті особи, які заявляють самостійні вимоги щодо предмета спору. Треті особи, які не заявляють самостійних вимог щодо пред</w:t>
      </w:r>
      <w:r w:rsidR="000C4E4B" w:rsidRPr="000E52D7">
        <w:rPr>
          <w:rFonts w:ascii="Times New Roman" w:eastAsia="Times New Roman" w:hAnsi="Times New Roman" w:cs="Times New Roman"/>
          <w:sz w:val="24"/>
          <w:szCs w:val="24"/>
          <w:lang w:val="uk-UA" w:eastAsia="ru-RU"/>
        </w:rPr>
        <w:softHyphen/>
        <w:t xml:space="preserve">мета спору. </w:t>
      </w:r>
      <w:r w:rsidR="005A39CD" w:rsidRPr="000E52D7">
        <w:rPr>
          <w:rFonts w:ascii="Times New Roman" w:eastAsia="Times New Roman" w:hAnsi="Times New Roman" w:cs="Times New Roman"/>
          <w:sz w:val="24"/>
          <w:szCs w:val="24"/>
          <w:lang w:val="uk-UA" w:eastAsia="ru-RU"/>
        </w:rPr>
        <w:t xml:space="preserve">Національне агентство з питань запобігання корупції  та його залучення в якості третьої особи. Закон України №про </w:t>
      </w:r>
      <w:r w:rsidR="005A39CD" w:rsidRPr="000E52D7">
        <w:rPr>
          <w:rFonts w:ascii="Times New Roman" w:eastAsia="Times New Roman" w:hAnsi="Times New Roman" w:cs="Times New Roman"/>
          <w:sz w:val="24"/>
          <w:szCs w:val="24"/>
          <w:lang w:val="uk-UA" w:eastAsia="ru-RU"/>
        </w:rPr>
        <w:lastRenderedPageBreak/>
        <w:t>запобігання корупції». Наслідки залучення третьої особи яка не заявляла самостійних вимог щодо предмета спору.</w:t>
      </w:r>
    </w:p>
    <w:p w14:paraId="33B49B56" w14:textId="77777777" w:rsidR="000C4E4B" w:rsidRPr="000E52D7" w:rsidRDefault="000C4E4B" w:rsidP="000E52D7">
      <w:pPr>
        <w:tabs>
          <w:tab w:val="left" w:pos="1764"/>
        </w:tabs>
        <w:spacing w:after="0" w:line="240" w:lineRule="auto"/>
        <w:ind w:left="720"/>
        <w:jc w:val="both"/>
        <w:rPr>
          <w:rFonts w:ascii="Times New Roman" w:eastAsia="Times New Roman" w:hAnsi="Times New Roman" w:cs="Times New Roman"/>
          <w:sz w:val="24"/>
          <w:szCs w:val="24"/>
          <w:lang w:val="uk-UA" w:eastAsia="ru-RU"/>
        </w:rPr>
      </w:pPr>
    </w:p>
    <w:p w14:paraId="32B7F2D5" w14:textId="77777777" w:rsidR="00E62EDC" w:rsidRPr="000E52D7" w:rsidRDefault="009A46CE" w:rsidP="000E52D7">
      <w:pPr>
        <w:widowControl w:val="0"/>
        <w:tabs>
          <w:tab w:val="left" w:pos="1764"/>
        </w:tabs>
        <w:suppressAutoHyphens/>
        <w:autoSpaceDN w:val="0"/>
        <w:spacing w:after="0" w:line="240" w:lineRule="auto"/>
        <w:jc w:val="both"/>
        <w:rPr>
          <w:rFonts w:ascii="Times New Roman" w:eastAsia="SimSun" w:hAnsi="Times New Roman" w:cs="Times New Roman"/>
          <w:kern w:val="3"/>
          <w:sz w:val="24"/>
          <w:szCs w:val="24"/>
          <w:lang w:val="uk-UA" w:eastAsia="zh-CN" w:bidi="hi-IN"/>
        </w:rPr>
      </w:pPr>
      <w:r>
        <w:rPr>
          <w:rFonts w:ascii="Times New Roman" w:eastAsia="SimSun" w:hAnsi="Times New Roman" w:cs="Times New Roman"/>
          <w:b/>
          <w:bCs/>
          <w:color w:val="000000"/>
          <w:kern w:val="3"/>
          <w:sz w:val="24"/>
          <w:szCs w:val="24"/>
          <w:lang w:val="uk-UA" w:eastAsia="zh-CN" w:bidi="hi-IN"/>
        </w:rPr>
        <w:t>Тема 4</w:t>
      </w:r>
      <w:r w:rsidR="00E62EDC" w:rsidRPr="000E52D7">
        <w:rPr>
          <w:rFonts w:ascii="Times New Roman" w:eastAsia="SimSun" w:hAnsi="Times New Roman" w:cs="Times New Roman"/>
          <w:b/>
          <w:bCs/>
          <w:color w:val="000000"/>
          <w:kern w:val="3"/>
          <w:sz w:val="24"/>
          <w:szCs w:val="24"/>
          <w:lang w:val="uk-UA" w:eastAsia="zh-CN" w:bidi="hi-IN"/>
        </w:rPr>
        <w:t xml:space="preserve">. </w:t>
      </w:r>
      <w:r w:rsidR="00A218AA" w:rsidRPr="000E52D7">
        <w:rPr>
          <w:rFonts w:ascii="Times New Roman" w:eastAsia="SimSun" w:hAnsi="Times New Roman" w:cs="Times New Roman"/>
          <w:b/>
          <w:bCs/>
          <w:color w:val="000000"/>
          <w:kern w:val="3"/>
          <w:sz w:val="24"/>
          <w:szCs w:val="24"/>
          <w:lang w:val="uk-UA" w:eastAsia="zh-CN" w:bidi="hi-IN"/>
        </w:rPr>
        <w:t>Участь у цивільному процесі органів та осіб, яким законом надано право захищати права, свободи та інтереси інших осіб.</w:t>
      </w:r>
    </w:p>
    <w:p w14:paraId="55EB9EE2" w14:textId="77777777" w:rsidR="002D79F3" w:rsidRPr="000E52D7" w:rsidRDefault="002D79F3" w:rsidP="000E52D7">
      <w:pPr>
        <w:pStyle w:val="af2"/>
        <w:tabs>
          <w:tab w:val="left" w:pos="1764"/>
        </w:tabs>
        <w:ind w:firstLine="0"/>
        <w:jc w:val="both"/>
        <w:rPr>
          <w:sz w:val="24"/>
          <w:szCs w:val="24"/>
          <w:lang w:eastAsia="ru-RU"/>
        </w:rPr>
      </w:pPr>
    </w:p>
    <w:p w14:paraId="4B3B2535" w14:textId="77777777" w:rsidR="00A218AA" w:rsidRPr="000E52D7" w:rsidRDefault="008A34C0" w:rsidP="000E52D7">
      <w:pPr>
        <w:pStyle w:val="af2"/>
        <w:tabs>
          <w:tab w:val="left" w:pos="1764"/>
        </w:tabs>
        <w:ind w:firstLine="0"/>
        <w:jc w:val="both"/>
        <w:rPr>
          <w:sz w:val="24"/>
          <w:szCs w:val="24"/>
          <w:lang w:eastAsia="ru-RU"/>
        </w:rPr>
      </w:pPr>
      <w:r>
        <w:rPr>
          <w:sz w:val="24"/>
          <w:szCs w:val="24"/>
          <w:lang w:eastAsia="ru-RU"/>
        </w:rPr>
        <w:t xml:space="preserve">                   </w:t>
      </w:r>
      <w:r w:rsidR="00A218AA" w:rsidRPr="000E52D7">
        <w:rPr>
          <w:sz w:val="24"/>
          <w:szCs w:val="24"/>
          <w:lang w:eastAsia="ru-RU"/>
        </w:rPr>
        <w:t xml:space="preserve">Підстави і мета участі органів та осіб, яким законом надано право захищати інтереси інших осіб. Процесуальні форми участі органів та осіб, яким законом надано право захищати інтереси інших осіб. </w:t>
      </w:r>
      <w:r w:rsidR="006B6703" w:rsidRPr="000E52D7">
        <w:rPr>
          <w:sz w:val="24"/>
          <w:szCs w:val="24"/>
          <w:lang w:eastAsia="ru-RU"/>
        </w:rPr>
        <w:t>Органи державної влади та органи місцевого самоврядування  фізичні та юридичні особи  які можуть подати позовну заяву до суду. Документи, що підтверджують наявність підстав органам влади для звернення до суду на користь (інтересах) інших осіб. Уповноважений з Верховної Ради України з прав людини та його повноваження. Повноваження прокурора звертатись до суду в інтересах інших осіб, або держави за захистом їх прав. Ініціатива суду до залучення органів державної влади та місцевого самоврядування до захисту прав інших осіб або держави.</w:t>
      </w:r>
    </w:p>
    <w:p w14:paraId="370F4BAE" w14:textId="77777777" w:rsidR="006B6703" w:rsidRPr="000E52D7" w:rsidRDefault="006B6703" w:rsidP="000E52D7">
      <w:pPr>
        <w:pStyle w:val="af2"/>
        <w:tabs>
          <w:tab w:val="left" w:pos="1764"/>
        </w:tabs>
        <w:ind w:firstLine="0"/>
        <w:jc w:val="both"/>
        <w:rPr>
          <w:sz w:val="24"/>
          <w:szCs w:val="24"/>
          <w:lang w:eastAsia="ru-RU"/>
        </w:rPr>
      </w:pPr>
      <w:r w:rsidRPr="000E52D7">
        <w:rPr>
          <w:sz w:val="24"/>
          <w:szCs w:val="24"/>
          <w:lang w:eastAsia="ru-RU"/>
        </w:rPr>
        <w:t xml:space="preserve">Процесуальні права органів </w:t>
      </w:r>
      <w:proofErr w:type="spellStart"/>
      <w:r w:rsidRPr="000E52D7">
        <w:rPr>
          <w:sz w:val="24"/>
          <w:szCs w:val="24"/>
          <w:lang w:eastAsia="ru-RU"/>
        </w:rPr>
        <w:t>тав</w:t>
      </w:r>
      <w:proofErr w:type="spellEnd"/>
      <w:r w:rsidRPr="000E52D7">
        <w:rPr>
          <w:sz w:val="24"/>
          <w:szCs w:val="24"/>
          <w:lang w:eastAsia="ru-RU"/>
        </w:rPr>
        <w:t xml:space="preserve"> осіб, яким законом надано право звертатися до суду в інтересах інших осіб.</w:t>
      </w:r>
    </w:p>
    <w:p w14:paraId="60D71B7D" w14:textId="77777777" w:rsidR="006B6703" w:rsidRPr="000E52D7" w:rsidRDefault="006B6703" w:rsidP="000E52D7">
      <w:pPr>
        <w:pStyle w:val="af2"/>
        <w:tabs>
          <w:tab w:val="left" w:pos="1764"/>
        </w:tabs>
        <w:ind w:firstLine="0"/>
        <w:jc w:val="both"/>
        <w:rPr>
          <w:sz w:val="24"/>
          <w:szCs w:val="24"/>
          <w:lang w:eastAsia="ru-RU"/>
        </w:rPr>
      </w:pPr>
    </w:p>
    <w:p w14:paraId="37467CFA" w14:textId="77777777" w:rsidR="00A218AA" w:rsidRPr="000E52D7" w:rsidRDefault="00A218AA" w:rsidP="000E52D7">
      <w:pPr>
        <w:pStyle w:val="af2"/>
        <w:tabs>
          <w:tab w:val="left" w:pos="1764"/>
        </w:tabs>
        <w:jc w:val="both"/>
        <w:rPr>
          <w:sz w:val="24"/>
          <w:szCs w:val="24"/>
          <w:lang w:eastAsia="ru-RU"/>
        </w:rPr>
      </w:pPr>
    </w:p>
    <w:p w14:paraId="2635523F" w14:textId="77777777" w:rsidR="00E62EDC" w:rsidRPr="000E52D7" w:rsidRDefault="009A46CE" w:rsidP="000E52D7">
      <w:pPr>
        <w:tabs>
          <w:tab w:val="left" w:pos="1764"/>
        </w:tabs>
        <w:jc w:val="both"/>
        <w:rPr>
          <w:rFonts w:ascii="Times New Roman" w:eastAsia="SimSun" w:hAnsi="Times New Roman" w:cs="Times New Roman"/>
          <w:kern w:val="3"/>
          <w:sz w:val="24"/>
          <w:szCs w:val="24"/>
          <w:lang w:val="uk-UA" w:eastAsia="zh-CN" w:bidi="hi-IN"/>
        </w:rPr>
      </w:pPr>
      <w:r>
        <w:rPr>
          <w:rFonts w:ascii="Times New Roman" w:eastAsia="Times New Roman" w:hAnsi="Times New Roman" w:cs="Times New Roman"/>
          <w:b/>
          <w:bCs/>
          <w:color w:val="000000"/>
          <w:sz w:val="24"/>
          <w:szCs w:val="24"/>
          <w:lang w:val="uk-UA" w:eastAsia="ru-RU"/>
        </w:rPr>
        <w:t>Тема 5</w:t>
      </w:r>
      <w:r w:rsidR="00E62EDC" w:rsidRPr="000E52D7">
        <w:rPr>
          <w:rFonts w:ascii="Times New Roman" w:eastAsia="Times New Roman" w:hAnsi="Times New Roman" w:cs="Times New Roman"/>
          <w:b/>
          <w:bCs/>
          <w:color w:val="000000"/>
          <w:sz w:val="24"/>
          <w:szCs w:val="24"/>
          <w:lang w:val="uk-UA" w:eastAsia="ru-RU"/>
        </w:rPr>
        <w:t xml:space="preserve">. </w:t>
      </w:r>
      <w:r w:rsidR="008B5D76" w:rsidRPr="000E52D7">
        <w:rPr>
          <w:rFonts w:ascii="Times New Roman" w:eastAsia="Times New Roman" w:hAnsi="Times New Roman" w:cs="Times New Roman"/>
          <w:b/>
          <w:bCs/>
          <w:color w:val="000000"/>
          <w:sz w:val="24"/>
          <w:szCs w:val="24"/>
          <w:lang w:val="uk-UA" w:eastAsia="ru-RU"/>
        </w:rPr>
        <w:t>Представництво у цивільному процесі.</w:t>
      </w:r>
    </w:p>
    <w:p w14:paraId="66A1030A" w14:textId="77777777" w:rsidR="00BD761D" w:rsidRPr="000E52D7" w:rsidRDefault="009A46CE"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8B5D76" w:rsidRPr="000E52D7">
        <w:rPr>
          <w:rFonts w:ascii="Times New Roman" w:eastAsia="Times New Roman" w:hAnsi="Times New Roman" w:cs="Times New Roman"/>
          <w:sz w:val="24"/>
          <w:szCs w:val="24"/>
          <w:lang w:val="uk-UA" w:eastAsia="ru-RU"/>
        </w:rPr>
        <w:t xml:space="preserve">Поняття і ознаки судового представництва. Види представництва у суді. Повноваження представника у суді. </w:t>
      </w:r>
      <w:r w:rsidR="00BD761D" w:rsidRPr="000E52D7">
        <w:rPr>
          <w:rFonts w:ascii="Times New Roman" w:eastAsia="Times New Roman" w:hAnsi="Times New Roman" w:cs="Times New Roman"/>
          <w:sz w:val="24"/>
          <w:szCs w:val="24"/>
          <w:lang w:val="uk-UA" w:eastAsia="ru-RU"/>
        </w:rPr>
        <w:t>Поняття і ознаки судового представництва. Види представництва у суді. Повноваження представника у суді. Два основні підходи до визначення поняття представни</w:t>
      </w:r>
      <w:r w:rsidR="00BD761D" w:rsidRPr="000E52D7">
        <w:rPr>
          <w:rFonts w:ascii="Times New Roman" w:eastAsia="Times New Roman" w:hAnsi="Times New Roman" w:cs="Times New Roman"/>
          <w:sz w:val="24"/>
          <w:szCs w:val="24"/>
          <w:lang w:val="uk-UA" w:eastAsia="ru-RU"/>
        </w:rPr>
        <w:softHyphen/>
        <w:t>цтва. Представництво як система процесуальних дій. Процесуальний представник - активний учасник про</w:t>
      </w:r>
      <w:r w:rsidR="00BD761D" w:rsidRPr="000E52D7">
        <w:rPr>
          <w:rFonts w:ascii="Times New Roman" w:eastAsia="Times New Roman" w:hAnsi="Times New Roman" w:cs="Times New Roman"/>
          <w:sz w:val="24"/>
          <w:szCs w:val="24"/>
          <w:lang w:val="uk-UA" w:eastAsia="ru-RU"/>
        </w:rPr>
        <w:softHyphen/>
        <w:t>цесу. Виникнення, зміна та припинення проце</w:t>
      </w:r>
      <w:r w:rsidR="00BD761D" w:rsidRPr="000E52D7">
        <w:rPr>
          <w:rFonts w:ascii="Times New Roman" w:eastAsia="Times New Roman" w:hAnsi="Times New Roman" w:cs="Times New Roman"/>
          <w:sz w:val="24"/>
          <w:szCs w:val="24"/>
          <w:lang w:val="uk-UA" w:eastAsia="ru-RU"/>
        </w:rPr>
        <w:softHyphen/>
        <w:t>суальних прав і обов'язків для особи, яку він представляє, і їхня реалізація. Представництво добровільне й обов'язкове. Добровільне представництво та підстава вільного во</w:t>
      </w:r>
      <w:r w:rsidR="00BD761D" w:rsidRPr="000E52D7">
        <w:rPr>
          <w:rFonts w:ascii="Times New Roman" w:eastAsia="Times New Roman" w:hAnsi="Times New Roman" w:cs="Times New Roman"/>
          <w:sz w:val="24"/>
          <w:szCs w:val="24"/>
          <w:lang w:val="uk-UA" w:eastAsia="ru-RU"/>
        </w:rPr>
        <w:softHyphen/>
        <w:t>левиявлення особи, яку представляють. Дого</w:t>
      </w:r>
      <w:r w:rsidR="00BD761D" w:rsidRPr="000E52D7">
        <w:rPr>
          <w:rFonts w:ascii="Times New Roman" w:eastAsia="Times New Roman" w:hAnsi="Times New Roman" w:cs="Times New Roman"/>
          <w:sz w:val="24"/>
          <w:szCs w:val="24"/>
          <w:lang w:val="uk-UA" w:eastAsia="ru-RU"/>
        </w:rPr>
        <w:softHyphen/>
        <w:t>вірне представництво.</w:t>
      </w:r>
      <w:r w:rsidR="00BC67F6">
        <w:rPr>
          <w:rFonts w:ascii="Times New Roman" w:eastAsia="Times New Roman" w:hAnsi="Times New Roman" w:cs="Times New Roman"/>
          <w:sz w:val="24"/>
          <w:szCs w:val="24"/>
          <w:lang w:val="uk-UA" w:eastAsia="ru-RU"/>
        </w:rPr>
        <w:t xml:space="preserve"> </w:t>
      </w:r>
      <w:r w:rsidR="00BD761D" w:rsidRPr="000E52D7">
        <w:rPr>
          <w:rFonts w:ascii="Times New Roman" w:eastAsia="Times New Roman" w:hAnsi="Times New Roman" w:cs="Times New Roman"/>
          <w:sz w:val="24"/>
          <w:szCs w:val="24"/>
          <w:lang w:val="uk-UA" w:eastAsia="ru-RU"/>
        </w:rPr>
        <w:t>Представництво, засноване на членстві в громад</w:t>
      </w:r>
      <w:r w:rsidR="00BD761D" w:rsidRPr="000E52D7">
        <w:rPr>
          <w:rFonts w:ascii="Times New Roman" w:eastAsia="Times New Roman" w:hAnsi="Times New Roman" w:cs="Times New Roman"/>
          <w:sz w:val="24"/>
          <w:szCs w:val="24"/>
          <w:lang w:val="uk-UA" w:eastAsia="ru-RU"/>
        </w:rPr>
        <w:softHyphen/>
        <w:t>ських організаціях (громадським представництвом). Пон</w:t>
      </w:r>
      <w:r w:rsidR="00BC67F6">
        <w:rPr>
          <w:rFonts w:ascii="Times New Roman" w:eastAsia="Times New Roman" w:hAnsi="Times New Roman" w:cs="Times New Roman"/>
          <w:sz w:val="24"/>
          <w:szCs w:val="24"/>
          <w:lang w:val="uk-UA" w:eastAsia="ru-RU"/>
        </w:rPr>
        <w:t>яття  цивіль</w:t>
      </w:r>
      <w:r w:rsidR="00BC67F6">
        <w:rPr>
          <w:rFonts w:ascii="Times New Roman" w:eastAsia="Times New Roman" w:hAnsi="Times New Roman" w:cs="Times New Roman"/>
          <w:sz w:val="24"/>
          <w:szCs w:val="24"/>
          <w:lang w:val="uk-UA" w:eastAsia="ru-RU"/>
        </w:rPr>
        <w:softHyphen/>
        <w:t>но-правового догово</w:t>
      </w:r>
      <w:r w:rsidR="00BD761D" w:rsidRPr="000E52D7">
        <w:rPr>
          <w:rFonts w:ascii="Times New Roman" w:eastAsia="Times New Roman" w:hAnsi="Times New Roman" w:cs="Times New Roman"/>
          <w:sz w:val="24"/>
          <w:szCs w:val="24"/>
          <w:lang w:val="uk-UA" w:eastAsia="ru-RU"/>
        </w:rPr>
        <w:t>р</w:t>
      </w:r>
      <w:r w:rsidR="00BC67F6">
        <w:rPr>
          <w:rFonts w:ascii="Times New Roman" w:eastAsia="Times New Roman" w:hAnsi="Times New Roman" w:cs="Times New Roman"/>
          <w:sz w:val="24"/>
          <w:szCs w:val="24"/>
          <w:lang w:val="uk-UA" w:eastAsia="ru-RU"/>
        </w:rPr>
        <w:t>у доручення або трудового догово</w:t>
      </w:r>
      <w:r w:rsidR="00BD761D" w:rsidRPr="000E52D7">
        <w:rPr>
          <w:rFonts w:ascii="Times New Roman" w:eastAsia="Times New Roman" w:hAnsi="Times New Roman" w:cs="Times New Roman"/>
          <w:sz w:val="24"/>
          <w:szCs w:val="24"/>
          <w:lang w:val="uk-UA" w:eastAsia="ru-RU"/>
        </w:rPr>
        <w:t>ру. Повнова</w:t>
      </w:r>
      <w:r w:rsidR="00BD761D" w:rsidRPr="000E52D7">
        <w:rPr>
          <w:rFonts w:ascii="Times New Roman" w:eastAsia="Times New Roman" w:hAnsi="Times New Roman" w:cs="Times New Roman"/>
          <w:sz w:val="24"/>
          <w:szCs w:val="24"/>
          <w:lang w:val="uk-UA" w:eastAsia="ru-RU"/>
        </w:rPr>
        <w:softHyphen/>
        <w:t xml:space="preserve">ження представника та його оформлення дорученням. </w:t>
      </w:r>
    </w:p>
    <w:p w14:paraId="49FE93C3" w14:textId="77777777" w:rsidR="00BD761D" w:rsidRPr="000E52D7" w:rsidRDefault="00BD761D"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467786B7" w14:textId="77777777" w:rsidR="00BD761D" w:rsidRPr="000E52D7" w:rsidRDefault="00BD761D"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72780361" w14:textId="77777777" w:rsidR="008B5D76" w:rsidRPr="000E52D7" w:rsidRDefault="008B5D76"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01268578" w14:textId="77777777" w:rsidR="008B5D76" w:rsidRPr="000E52D7" w:rsidRDefault="001E1EFB" w:rsidP="000E52D7">
      <w:pPr>
        <w:tabs>
          <w:tab w:val="left" w:pos="1764"/>
        </w:tabs>
        <w:spacing w:after="0" w:line="240" w:lineRule="auto"/>
        <w:jc w:val="both"/>
        <w:rPr>
          <w:rFonts w:ascii="Times New Roman" w:eastAsia="Times New Roman" w:hAnsi="Times New Roman" w:cs="Times New Roman"/>
          <w:b/>
          <w:sz w:val="24"/>
          <w:szCs w:val="24"/>
          <w:lang w:val="uk-UA" w:eastAsia="ru-RU"/>
        </w:rPr>
      </w:pPr>
      <w:r w:rsidRPr="000E52D7">
        <w:rPr>
          <w:rFonts w:ascii="Times New Roman" w:eastAsia="Times New Roman" w:hAnsi="Times New Roman" w:cs="Times New Roman"/>
          <w:b/>
          <w:sz w:val="24"/>
          <w:szCs w:val="24"/>
          <w:lang w:val="uk-UA" w:eastAsia="ru-RU"/>
        </w:rPr>
        <w:t>Модуль  2. Характеристика цивільної юрисдикції</w:t>
      </w:r>
    </w:p>
    <w:p w14:paraId="3DDB0F5B" w14:textId="77777777" w:rsidR="001E1EFB" w:rsidRPr="000E52D7" w:rsidRDefault="001E1EFB"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17E8E9D5"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5D5F522A" w14:textId="77777777" w:rsidR="008B5D76" w:rsidRPr="000E52D7" w:rsidRDefault="00E62EDC" w:rsidP="000E52D7">
      <w:pPr>
        <w:tabs>
          <w:tab w:val="left" w:pos="1764"/>
        </w:tabs>
        <w:jc w:val="both"/>
        <w:rPr>
          <w:rFonts w:ascii="Times New Roman" w:eastAsia="SimSun" w:hAnsi="Times New Roman" w:cs="Times New Roman"/>
          <w:b/>
          <w:kern w:val="3"/>
          <w:sz w:val="24"/>
          <w:szCs w:val="24"/>
          <w:lang w:val="uk-UA" w:eastAsia="zh-CN" w:bidi="hi-IN"/>
        </w:rPr>
      </w:pPr>
      <w:r w:rsidRPr="000E52D7">
        <w:rPr>
          <w:rFonts w:ascii="Times New Roman" w:eastAsia="Times New Roman" w:hAnsi="Times New Roman" w:cs="Times New Roman"/>
          <w:b/>
          <w:sz w:val="24"/>
          <w:szCs w:val="24"/>
          <w:lang w:val="uk-UA" w:eastAsia="ru-RU"/>
        </w:rPr>
        <w:t>Тема</w:t>
      </w:r>
      <w:r w:rsidR="000A7745">
        <w:rPr>
          <w:rFonts w:ascii="Times New Roman" w:eastAsia="Times New Roman" w:hAnsi="Times New Roman" w:cs="Times New Roman"/>
          <w:b/>
          <w:sz w:val="24"/>
          <w:szCs w:val="24"/>
          <w:lang w:val="uk-UA" w:eastAsia="ru-RU"/>
        </w:rPr>
        <w:t> 6</w:t>
      </w:r>
      <w:r w:rsidRPr="000E52D7">
        <w:rPr>
          <w:rFonts w:ascii="Times New Roman" w:eastAsia="Times New Roman" w:hAnsi="Times New Roman" w:cs="Times New Roman"/>
          <w:b/>
          <w:sz w:val="24"/>
          <w:szCs w:val="24"/>
          <w:lang w:val="uk-UA" w:eastAsia="ru-RU"/>
        </w:rPr>
        <w:t>.</w:t>
      </w:r>
      <w:r w:rsidR="007142B6" w:rsidRPr="000E52D7">
        <w:rPr>
          <w:rFonts w:ascii="Times New Roman" w:eastAsia="Times New Roman" w:hAnsi="Times New Roman" w:cs="Times New Roman"/>
          <w:b/>
          <w:sz w:val="24"/>
          <w:szCs w:val="24"/>
          <w:lang w:val="uk-UA"/>
        </w:rPr>
        <w:t xml:space="preserve"> </w:t>
      </w:r>
      <w:r w:rsidR="00BD761D" w:rsidRPr="000E52D7">
        <w:rPr>
          <w:rFonts w:ascii="Times New Roman" w:eastAsia="Times New Roman" w:hAnsi="Times New Roman" w:cs="Times New Roman"/>
          <w:b/>
          <w:sz w:val="24"/>
          <w:szCs w:val="24"/>
          <w:lang w:val="uk-UA"/>
        </w:rPr>
        <w:t>Цивільна юрисдикція.</w:t>
      </w:r>
      <w:r w:rsidR="004348D9" w:rsidRPr="000E52D7">
        <w:rPr>
          <w:rFonts w:ascii="Times New Roman" w:eastAsia="Times New Roman" w:hAnsi="Times New Roman" w:cs="Times New Roman"/>
          <w:b/>
          <w:sz w:val="24"/>
          <w:szCs w:val="24"/>
          <w:lang w:val="uk-UA"/>
        </w:rPr>
        <w:t xml:space="preserve"> Підсудність цивільних справ.</w:t>
      </w:r>
    </w:p>
    <w:p w14:paraId="2CE00188" w14:textId="77777777" w:rsidR="00E62EDC" w:rsidRPr="000E52D7" w:rsidRDefault="000A7745"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830B62" w:rsidRPr="000E52D7">
        <w:rPr>
          <w:rFonts w:ascii="Times New Roman" w:eastAsia="Times New Roman" w:hAnsi="Times New Roman" w:cs="Times New Roman"/>
          <w:sz w:val="24"/>
          <w:szCs w:val="24"/>
          <w:lang w:val="uk-UA" w:eastAsia="ru-RU"/>
        </w:rPr>
        <w:t>Юрисдикція як повноваження (пра</w:t>
      </w:r>
      <w:r w:rsidR="00830B62" w:rsidRPr="000E52D7">
        <w:rPr>
          <w:rFonts w:ascii="Times New Roman" w:eastAsia="Times New Roman" w:hAnsi="Times New Roman" w:cs="Times New Roman"/>
          <w:sz w:val="24"/>
          <w:szCs w:val="24"/>
          <w:lang w:val="uk-UA" w:eastAsia="ru-RU"/>
        </w:rPr>
        <w:softHyphen/>
        <w:t>во) на здійснення діяльності з владного вирішення компетентними органами різних питань, що виникають у сфері застосування пра</w:t>
      </w:r>
      <w:r w:rsidR="00830B62" w:rsidRPr="000E52D7">
        <w:rPr>
          <w:rFonts w:ascii="Times New Roman" w:eastAsia="Times New Roman" w:hAnsi="Times New Roman" w:cs="Times New Roman"/>
          <w:sz w:val="24"/>
          <w:szCs w:val="24"/>
          <w:lang w:val="uk-UA" w:eastAsia="ru-RU"/>
        </w:rPr>
        <w:softHyphen/>
        <w:t>ва, наприклад, влада цивільного суду. Юрисдикція та сфера (те коло питань), на яку розповсюджують</w:t>
      </w:r>
      <w:r w:rsidR="00830B62" w:rsidRPr="000E52D7">
        <w:rPr>
          <w:rFonts w:ascii="Times New Roman" w:eastAsia="Times New Roman" w:hAnsi="Times New Roman" w:cs="Times New Roman"/>
          <w:sz w:val="24"/>
          <w:szCs w:val="24"/>
          <w:lang w:val="uk-UA" w:eastAsia="ru-RU"/>
        </w:rPr>
        <w:softHyphen/>
        <w:t xml:space="preserve">ся юрисдикційні повноваження тих або інших органів. Юрисдикція як діяльність всіх </w:t>
      </w:r>
      <w:proofErr w:type="spellStart"/>
      <w:r w:rsidR="00830B62" w:rsidRPr="000E52D7">
        <w:rPr>
          <w:rFonts w:ascii="Times New Roman" w:eastAsia="Times New Roman" w:hAnsi="Times New Roman" w:cs="Times New Roman"/>
          <w:sz w:val="24"/>
          <w:szCs w:val="24"/>
          <w:lang w:val="uk-UA" w:eastAsia="ru-RU"/>
        </w:rPr>
        <w:t>правозастосовчих</w:t>
      </w:r>
      <w:proofErr w:type="spellEnd"/>
      <w:r w:rsidR="00830B62" w:rsidRPr="000E52D7">
        <w:rPr>
          <w:rFonts w:ascii="Times New Roman" w:eastAsia="Times New Roman" w:hAnsi="Times New Roman" w:cs="Times New Roman"/>
          <w:sz w:val="24"/>
          <w:szCs w:val="24"/>
          <w:lang w:val="uk-UA" w:eastAsia="ru-RU"/>
        </w:rPr>
        <w:t xml:space="preserve"> органів з розгляду і вирішення цивільних, кримінальних і адміні</w:t>
      </w:r>
      <w:r w:rsidR="00830B62" w:rsidRPr="000E52D7">
        <w:rPr>
          <w:rFonts w:ascii="Times New Roman" w:eastAsia="Times New Roman" w:hAnsi="Times New Roman" w:cs="Times New Roman"/>
          <w:sz w:val="24"/>
          <w:szCs w:val="24"/>
          <w:lang w:val="uk-UA" w:eastAsia="ru-RU"/>
        </w:rPr>
        <w:softHyphen/>
        <w:t>стративних справ.</w:t>
      </w:r>
      <w:r w:rsidR="00E0424F" w:rsidRPr="000E52D7">
        <w:rPr>
          <w:rFonts w:ascii="Times New Roman" w:eastAsia="Times New Roman" w:hAnsi="Times New Roman" w:cs="Times New Roman"/>
          <w:b/>
          <w:i/>
          <w:sz w:val="24"/>
          <w:szCs w:val="24"/>
          <w:lang w:val="uk-UA" w:eastAsia="ru-RU"/>
        </w:rPr>
        <w:t xml:space="preserve"> </w:t>
      </w:r>
      <w:r w:rsidR="00E0424F" w:rsidRPr="000E52D7">
        <w:rPr>
          <w:rFonts w:ascii="Times New Roman" w:eastAsia="Times New Roman" w:hAnsi="Times New Roman" w:cs="Times New Roman"/>
          <w:sz w:val="24"/>
          <w:szCs w:val="24"/>
          <w:lang w:val="uk-UA" w:eastAsia="ru-RU"/>
        </w:rPr>
        <w:t>Цивільна судова юрисдикція як нормативно визначена ком</w:t>
      </w:r>
      <w:r w:rsidR="00E0424F" w:rsidRPr="000E52D7">
        <w:rPr>
          <w:rFonts w:ascii="Times New Roman" w:eastAsia="Times New Roman" w:hAnsi="Times New Roman" w:cs="Times New Roman"/>
          <w:sz w:val="24"/>
          <w:szCs w:val="24"/>
          <w:lang w:val="uk-UA" w:eastAsia="ru-RU"/>
        </w:rPr>
        <w:softHyphen/>
        <w:t>петенція суду щодо розгляду справ про захист порушених, неви</w:t>
      </w:r>
      <w:r w:rsidR="00E0424F" w:rsidRPr="000E52D7">
        <w:rPr>
          <w:rFonts w:ascii="Times New Roman" w:eastAsia="Times New Roman" w:hAnsi="Times New Roman" w:cs="Times New Roman"/>
          <w:sz w:val="24"/>
          <w:szCs w:val="24"/>
          <w:lang w:val="uk-UA" w:eastAsia="ru-RU"/>
        </w:rPr>
        <w:softHyphen/>
        <w:t>знаних або оспорюваних прав, свобод чи інтересів, що виникають із цивільних, житлових, земельних, сімейних, трудових відносин, а також з інших правовідносин, крім випадків, коли розгляд та</w:t>
      </w:r>
      <w:r w:rsidR="00E0424F" w:rsidRPr="000E52D7">
        <w:rPr>
          <w:rFonts w:ascii="Times New Roman" w:eastAsia="Times New Roman" w:hAnsi="Times New Roman" w:cs="Times New Roman"/>
          <w:sz w:val="24"/>
          <w:szCs w:val="24"/>
          <w:lang w:val="uk-UA" w:eastAsia="ru-RU"/>
        </w:rPr>
        <w:softHyphen/>
        <w:t>ких справ проводиться за правилами іншого судочинства.</w:t>
      </w:r>
    </w:p>
    <w:p w14:paraId="28A783F1" w14:textId="77777777" w:rsidR="00440B45" w:rsidRPr="000E52D7" w:rsidRDefault="00440B45" w:rsidP="000E52D7">
      <w:pPr>
        <w:tabs>
          <w:tab w:val="left" w:pos="1764"/>
        </w:tabs>
        <w:spacing w:after="0" w:line="240" w:lineRule="auto"/>
        <w:jc w:val="both"/>
        <w:rPr>
          <w:rFonts w:ascii="Times New Roman" w:eastAsia="Times New Roman" w:hAnsi="Times New Roman" w:cs="Times New Roman"/>
          <w:b/>
          <w:sz w:val="24"/>
          <w:szCs w:val="24"/>
          <w:lang w:val="uk-UA" w:eastAsia="ru-RU"/>
        </w:rPr>
      </w:pPr>
    </w:p>
    <w:p w14:paraId="3D7D7D9B" w14:textId="77777777" w:rsidR="00E62EDC" w:rsidRPr="000E52D7" w:rsidRDefault="00E62EDC" w:rsidP="000E52D7">
      <w:pPr>
        <w:tabs>
          <w:tab w:val="left" w:pos="1764"/>
        </w:tabs>
        <w:spacing w:after="0" w:line="240" w:lineRule="auto"/>
        <w:ind w:firstLine="709"/>
        <w:jc w:val="both"/>
        <w:rPr>
          <w:rFonts w:ascii="Times New Roman" w:eastAsia="Times New Roman" w:hAnsi="Times New Roman" w:cs="Times New Roman"/>
          <w:b/>
          <w:bCs/>
          <w:sz w:val="24"/>
          <w:szCs w:val="24"/>
          <w:lang w:val="uk-UA" w:eastAsia="ru-RU"/>
        </w:rPr>
      </w:pPr>
    </w:p>
    <w:p w14:paraId="124880F9" w14:textId="77777777" w:rsidR="00E62EDC" w:rsidRPr="000E52D7" w:rsidRDefault="00A91ED6" w:rsidP="000E52D7">
      <w:pPr>
        <w:tabs>
          <w:tab w:val="left" w:pos="1764"/>
        </w:tabs>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lastRenderedPageBreak/>
        <w:t>Тема 7</w:t>
      </w:r>
      <w:r w:rsidR="00E62EDC" w:rsidRPr="000E52D7">
        <w:rPr>
          <w:rFonts w:ascii="Times New Roman" w:eastAsia="Times New Roman" w:hAnsi="Times New Roman" w:cs="Times New Roman"/>
          <w:sz w:val="24"/>
          <w:szCs w:val="24"/>
          <w:lang w:val="uk-UA" w:eastAsia="ru-RU"/>
        </w:rPr>
        <w:t>.</w:t>
      </w:r>
      <w:r w:rsidR="007142B6" w:rsidRPr="000E52D7">
        <w:rPr>
          <w:rFonts w:ascii="Times New Roman" w:eastAsia="Times New Roman" w:hAnsi="Times New Roman" w:cs="Times New Roman"/>
          <w:sz w:val="24"/>
          <w:szCs w:val="24"/>
          <w:lang w:val="uk-UA"/>
        </w:rPr>
        <w:t xml:space="preserve"> </w:t>
      </w:r>
      <w:r w:rsidR="00626A5B" w:rsidRPr="000E52D7">
        <w:rPr>
          <w:rFonts w:ascii="Times New Roman" w:eastAsia="Times New Roman" w:hAnsi="Times New Roman" w:cs="Times New Roman"/>
          <w:sz w:val="24"/>
          <w:szCs w:val="24"/>
          <w:lang w:val="uk-UA"/>
        </w:rPr>
        <w:t xml:space="preserve"> </w:t>
      </w:r>
      <w:r w:rsidR="00626A5B" w:rsidRPr="000E52D7">
        <w:rPr>
          <w:rFonts w:ascii="Times New Roman" w:eastAsia="Times New Roman" w:hAnsi="Times New Roman" w:cs="Times New Roman"/>
          <w:b/>
          <w:sz w:val="24"/>
          <w:szCs w:val="24"/>
          <w:lang w:val="uk-UA"/>
        </w:rPr>
        <w:t>Поняття процесуальних строків.</w:t>
      </w:r>
    </w:p>
    <w:p w14:paraId="028885E3" w14:textId="77777777" w:rsidR="00626A5B" w:rsidRPr="000E52D7" w:rsidRDefault="00626A5B"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eastAsia="ru-RU"/>
        </w:rPr>
        <w:t>Поняття і види процесуальних строків. Обчислення, зупинення та поновлення процесуальних стро</w:t>
      </w:r>
      <w:r w:rsidRPr="000E52D7">
        <w:rPr>
          <w:rFonts w:ascii="Times New Roman" w:eastAsia="Times New Roman" w:hAnsi="Times New Roman" w:cs="Times New Roman"/>
          <w:sz w:val="24"/>
          <w:szCs w:val="24"/>
          <w:lang w:val="uk-UA" w:eastAsia="ru-RU"/>
        </w:rPr>
        <w:softHyphen/>
        <w:t xml:space="preserve">ків. </w:t>
      </w:r>
      <w:r w:rsidR="00EB7DB5" w:rsidRPr="000E52D7">
        <w:rPr>
          <w:rFonts w:ascii="Times New Roman" w:eastAsia="Times New Roman" w:hAnsi="Times New Roman" w:cs="Times New Roman"/>
          <w:sz w:val="24"/>
          <w:szCs w:val="24"/>
          <w:lang w:val="uk-UA" w:eastAsia="ru-RU"/>
        </w:rPr>
        <w:t>Строк — це лише момент у часі або певний період часу.</w:t>
      </w:r>
      <w:r w:rsidR="00043EC2" w:rsidRPr="000E52D7">
        <w:rPr>
          <w:rFonts w:ascii="Times New Roman" w:eastAsia="Times New Roman" w:hAnsi="Times New Roman" w:cs="Times New Roman"/>
          <w:sz w:val="24"/>
          <w:szCs w:val="24"/>
          <w:lang w:val="uk-UA" w:eastAsia="ru-RU"/>
        </w:rPr>
        <w:t xml:space="preserve"> Процесуальні строки та їх класифікація за різними підставами. За способом встановлення розрізняють два види процесуаль</w:t>
      </w:r>
      <w:r w:rsidR="00043EC2" w:rsidRPr="000E52D7">
        <w:rPr>
          <w:rFonts w:ascii="Times New Roman" w:eastAsia="Times New Roman" w:hAnsi="Times New Roman" w:cs="Times New Roman"/>
          <w:sz w:val="24"/>
          <w:szCs w:val="24"/>
          <w:lang w:val="uk-UA" w:eastAsia="ru-RU"/>
        </w:rPr>
        <w:softHyphen/>
        <w:t xml:space="preserve">них строків: -законні ;-судові строки. </w:t>
      </w:r>
      <w:r w:rsidR="00F5544D" w:rsidRPr="000E52D7">
        <w:rPr>
          <w:rFonts w:ascii="Times New Roman" w:eastAsia="Times New Roman" w:hAnsi="Times New Roman" w:cs="Times New Roman"/>
          <w:sz w:val="24"/>
          <w:szCs w:val="24"/>
          <w:lang w:val="uk-UA" w:eastAsia="ru-RU"/>
        </w:rPr>
        <w:t>Поняття та характеристика законних строків та судових строків. Процесуальні строки та їх класифікація  за характером вчинюваних процесуальних дій: строки порушення позовного про</w:t>
      </w:r>
      <w:r w:rsidR="00F5544D" w:rsidRPr="000E52D7">
        <w:rPr>
          <w:rFonts w:ascii="Times New Roman" w:eastAsia="Times New Roman" w:hAnsi="Times New Roman" w:cs="Times New Roman"/>
          <w:sz w:val="24"/>
          <w:szCs w:val="24"/>
          <w:lang w:val="uk-UA" w:eastAsia="ru-RU"/>
        </w:rPr>
        <w:softHyphen/>
        <w:t>вадження; строки розгляду справи по суті; строки перегляду судо</w:t>
      </w:r>
      <w:r w:rsidR="00F5544D" w:rsidRPr="000E52D7">
        <w:rPr>
          <w:rFonts w:ascii="Times New Roman" w:eastAsia="Times New Roman" w:hAnsi="Times New Roman" w:cs="Times New Roman"/>
          <w:sz w:val="24"/>
          <w:szCs w:val="24"/>
          <w:lang w:val="uk-UA" w:eastAsia="ru-RU"/>
        </w:rPr>
        <w:softHyphen/>
        <w:t>вих актів; строки у виконавчому провадженні. Строки  загальні та спеці</w:t>
      </w:r>
      <w:r w:rsidR="00F5544D" w:rsidRPr="000E52D7">
        <w:rPr>
          <w:rFonts w:ascii="Times New Roman" w:eastAsia="Times New Roman" w:hAnsi="Times New Roman" w:cs="Times New Roman"/>
          <w:sz w:val="24"/>
          <w:szCs w:val="24"/>
          <w:lang w:val="uk-UA" w:eastAsia="ru-RU"/>
        </w:rPr>
        <w:softHyphen/>
        <w:t>альні.</w:t>
      </w:r>
    </w:p>
    <w:p w14:paraId="4A84F622" w14:textId="77777777" w:rsidR="002D63DF" w:rsidRPr="000E52D7" w:rsidRDefault="002D63DF" w:rsidP="000E52D7">
      <w:pPr>
        <w:tabs>
          <w:tab w:val="left" w:pos="1764"/>
        </w:tabs>
        <w:jc w:val="both"/>
        <w:rPr>
          <w:rFonts w:ascii="Times New Roman" w:eastAsia="Times New Roman" w:hAnsi="Times New Roman" w:cs="Times New Roman"/>
          <w:b/>
          <w:sz w:val="24"/>
          <w:szCs w:val="24"/>
          <w:lang w:val="uk-UA" w:eastAsia="ru-RU"/>
        </w:rPr>
      </w:pPr>
    </w:p>
    <w:p w14:paraId="69E357AF" w14:textId="77777777" w:rsidR="00E62EDC" w:rsidRPr="000E52D7" w:rsidRDefault="00A91ED6" w:rsidP="000E52D7">
      <w:pPr>
        <w:tabs>
          <w:tab w:val="left" w:pos="1764"/>
        </w:tabs>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Тема 8</w:t>
      </w:r>
      <w:r w:rsidR="00E62EDC" w:rsidRPr="000E52D7">
        <w:rPr>
          <w:rFonts w:ascii="Times New Roman" w:eastAsia="Times New Roman" w:hAnsi="Times New Roman" w:cs="Times New Roman"/>
          <w:b/>
          <w:sz w:val="24"/>
          <w:szCs w:val="24"/>
          <w:lang w:val="uk-UA" w:eastAsia="ru-RU"/>
        </w:rPr>
        <w:t xml:space="preserve">. </w:t>
      </w:r>
      <w:r w:rsidR="00295EF9" w:rsidRPr="000E52D7">
        <w:rPr>
          <w:rFonts w:ascii="Times New Roman" w:eastAsia="Times New Roman" w:hAnsi="Times New Roman" w:cs="Times New Roman"/>
          <w:b/>
          <w:sz w:val="24"/>
          <w:szCs w:val="24"/>
          <w:lang w:val="uk-UA" w:eastAsia="ru-RU"/>
        </w:rPr>
        <w:t>Судові витрати.</w:t>
      </w:r>
    </w:p>
    <w:p w14:paraId="51A7C38B" w14:textId="77777777" w:rsidR="00295EF9" w:rsidRPr="000E52D7" w:rsidRDefault="00295EF9" w:rsidP="000E52D7">
      <w:pPr>
        <w:tabs>
          <w:tab w:val="left" w:pos="1764"/>
        </w:tabs>
        <w:spacing w:after="0" w:line="240" w:lineRule="auto"/>
        <w:jc w:val="both"/>
        <w:rPr>
          <w:rFonts w:ascii="Times New Roman" w:eastAsia="Times New Roman" w:hAnsi="Times New Roman" w:cs="Times New Roman"/>
          <w:sz w:val="24"/>
          <w:szCs w:val="24"/>
          <w:lang w:val="uk-UA" w:eastAsia="ru-RU"/>
        </w:rPr>
      </w:pPr>
      <w:r w:rsidRPr="000E52D7">
        <w:rPr>
          <w:rFonts w:ascii="Times New Roman" w:eastAsia="Times New Roman" w:hAnsi="Times New Roman" w:cs="Times New Roman"/>
          <w:sz w:val="24"/>
          <w:szCs w:val="24"/>
          <w:lang w:val="uk-UA" w:eastAsia="ru-RU"/>
        </w:rPr>
        <w:t xml:space="preserve">Поняття та види судових витрат. Судовий збір. Витрати, пов'язані з розглядом справи. </w:t>
      </w:r>
    </w:p>
    <w:p w14:paraId="2C0585B6" w14:textId="77777777" w:rsidR="0051503C" w:rsidRPr="000E52D7" w:rsidRDefault="00295EF9" w:rsidP="000E52D7">
      <w:pPr>
        <w:tabs>
          <w:tab w:val="left" w:pos="1764"/>
        </w:tabs>
        <w:spacing w:after="0" w:line="240" w:lineRule="auto"/>
        <w:jc w:val="both"/>
        <w:rPr>
          <w:rFonts w:ascii="Times New Roman" w:eastAsia="Times New Roman" w:hAnsi="Times New Roman" w:cs="Times New Roman"/>
          <w:sz w:val="24"/>
          <w:szCs w:val="24"/>
          <w:lang w:val="uk-UA" w:eastAsia="ru-RU"/>
        </w:rPr>
      </w:pPr>
      <w:r w:rsidRPr="000E52D7">
        <w:rPr>
          <w:rFonts w:ascii="Times New Roman" w:eastAsia="Times New Roman" w:hAnsi="Times New Roman" w:cs="Times New Roman"/>
          <w:sz w:val="24"/>
          <w:szCs w:val="24"/>
          <w:lang w:val="uk-UA" w:eastAsia="ru-RU"/>
        </w:rPr>
        <w:t xml:space="preserve">Розподіл судових витрат. </w:t>
      </w:r>
      <w:r w:rsidR="006C017C" w:rsidRPr="000E52D7">
        <w:rPr>
          <w:rFonts w:ascii="Times New Roman" w:eastAsia="Times New Roman" w:hAnsi="Times New Roman" w:cs="Times New Roman"/>
          <w:sz w:val="24"/>
          <w:szCs w:val="24"/>
          <w:lang w:val="uk-UA" w:eastAsia="ru-RU"/>
        </w:rPr>
        <w:t>Історіографія різноманітних видів мита: пересуд, правий десяток; упорядковується збір мита і надходження його до скарб</w:t>
      </w:r>
      <w:r w:rsidR="006C017C" w:rsidRPr="000E52D7">
        <w:rPr>
          <w:rFonts w:ascii="Times New Roman" w:eastAsia="Times New Roman" w:hAnsi="Times New Roman" w:cs="Times New Roman"/>
          <w:sz w:val="24"/>
          <w:szCs w:val="24"/>
          <w:lang w:val="uk-UA" w:eastAsia="ru-RU"/>
        </w:rPr>
        <w:softHyphen/>
        <w:t>ниці.</w:t>
      </w:r>
      <w:r w:rsidR="0051503C" w:rsidRPr="000E52D7">
        <w:rPr>
          <w:rFonts w:ascii="Times New Roman" w:eastAsia="Times New Roman" w:hAnsi="Times New Roman" w:cs="Times New Roman"/>
          <w:sz w:val="24"/>
          <w:szCs w:val="24"/>
          <w:lang w:val="uk-UA" w:eastAsia="ru-RU"/>
        </w:rPr>
        <w:t xml:space="preserve"> Прийняття Декрету Кабінету Міністрів України «Про державне мито» від 21 січня 1993 p., що заклав осно</w:t>
      </w:r>
      <w:r w:rsidR="0051503C" w:rsidRPr="000E52D7">
        <w:rPr>
          <w:rFonts w:ascii="Times New Roman" w:eastAsia="Times New Roman" w:hAnsi="Times New Roman" w:cs="Times New Roman"/>
          <w:sz w:val="24"/>
          <w:szCs w:val="24"/>
          <w:lang w:val="uk-UA" w:eastAsia="ru-RU"/>
        </w:rPr>
        <w:softHyphen/>
        <w:t>ву правового регулювання інституту судових витрат у сучасному законодавстві. Різноманітність цивільних процесуальних відносин, що функціонують з приводу та у зв'язку з інститутом су</w:t>
      </w:r>
      <w:r w:rsidR="0051503C" w:rsidRPr="000E52D7">
        <w:rPr>
          <w:rFonts w:ascii="Times New Roman" w:eastAsia="Times New Roman" w:hAnsi="Times New Roman" w:cs="Times New Roman"/>
          <w:sz w:val="24"/>
          <w:szCs w:val="24"/>
          <w:lang w:val="uk-UA" w:eastAsia="ru-RU"/>
        </w:rPr>
        <w:softHyphen/>
        <w:t xml:space="preserve">дових витрат, регулюється ЦПК України 2004 р. </w:t>
      </w:r>
    </w:p>
    <w:p w14:paraId="6AE76544" w14:textId="77777777" w:rsidR="00295EF9" w:rsidRPr="000E52D7" w:rsidRDefault="00295EF9"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4A24CCDA" w14:textId="77777777" w:rsidR="00E62EDC" w:rsidRPr="000E52D7" w:rsidRDefault="00A91ED6" w:rsidP="000E52D7">
      <w:pPr>
        <w:tabs>
          <w:tab w:val="left" w:pos="1764"/>
        </w:tabs>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Тема 9</w:t>
      </w:r>
      <w:r w:rsidR="00E62EDC" w:rsidRPr="000E52D7">
        <w:rPr>
          <w:rFonts w:ascii="Times New Roman" w:eastAsia="Times New Roman" w:hAnsi="Times New Roman" w:cs="Times New Roman"/>
          <w:b/>
          <w:sz w:val="24"/>
          <w:szCs w:val="24"/>
          <w:lang w:val="uk-UA" w:eastAsia="ru-RU"/>
        </w:rPr>
        <w:t xml:space="preserve">. </w:t>
      </w:r>
      <w:r w:rsidR="00130873" w:rsidRPr="000E52D7">
        <w:rPr>
          <w:rFonts w:ascii="Times New Roman" w:eastAsia="Times New Roman" w:hAnsi="Times New Roman" w:cs="Times New Roman"/>
          <w:b/>
          <w:sz w:val="24"/>
          <w:szCs w:val="24"/>
          <w:lang w:val="uk-UA" w:eastAsia="ru-RU"/>
        </w:rPr>
        <w:t>Поняття цивільної процесуальної відповідальності.</w:t>
      </w:r>
    </w:p>
    <w:p w14:paraId="00D39773" w14:textId="77777777" w:rsidR="001B2AC1" w:rsidRPr="000E52D7" w:rsidRDefault="001B2AC1" w:rsidP="000E52D7">
      <w:pPr>
        <w:tabs>
          <w:tab w:val="left" w:pos="1764"/>
        </w:tabs>
        <w:spacing w:after="0" w:line="240" w:lineRule="auto"/>
        <w:jc w:val="both"/>
        <w:rPr>
          <w:rFonts w:ascii="Times New Roman" w:eastAsia="Times New Roman" w:hAnsi="Times New Roman" w:cs="Times New Roman"/>
          <w:sz w:val="24"/>
          <w:szCs w:val="24"/>
          <w:lang w:val="uk-UA" w:eastAsia="ru-RU"/>
        </w:rPr>
      </w:pPr>
      <w:r w:rsidRPr="000E52D7">
        <w:rPr>
          <w:rFonts w:ascii="Times New Roman" w:eastAsia="Times New Roman" w:hAnsi="Times New Roman" w:cs="Times New Roman"/>
          <w:sz w:val="24"/>
          <w:szCs w:val="24"/>
          <w:lang w:val="uk-UA" w:eastAsia="ru-RU"/>
        </w:rPr>
        <w:t xml:space="preserve">Поняття, передумови і призначення цивільної процесуальної відповідальності. </w:t>
      </w:r>
      <w:r w:rsidR="00C56992" w:rsidRPr="000E52D7">
        <w:rPr>
          <w:rFonts w:ascii="Times New Roman" w:eastAsia="Times New Roman" w:hAnsi="Times New Roman" w:cs="Times New Roman"/>
          <w:sz w:val="24"/>
          <w:szCs w:val="24"/>
          <w:lang w:val="uk-UA" w:eastAsia="ru-RU"/>
        </w:rPr>
        <w:t>Цивільна процесуальна відповідальність як один з різно</w:t>
      </w:r>
      <w:r w:rsidR="00313FE5" w:rsidRPr="000E52D7">
        <w:rPr>
          <w:rFonts w:ascii="Times New Roman" w:eastAsia="Times New Roman" w:hAnsi="Times New Roman" w:cs="Times New Roman"/>
          <w:sz w:val="24"/>
          <w:szCs w:val="24"/>
          <w:lang w:val="uk-UA" w:eastAsia="ru-RU"/>
        </w:rPr>
        <w:t>видів правової відповідальності.</w:t>
      </w:r>
      <w:r w:rsidRPr="000E52D7">
        <w:rPr>
          <w:rFonts w:ascii="Times New Roman" w:eastAsia="Times New Roman" w:hAnsi="Times New Roman" w:cs="Times New Roman"/>
          <w:sz w:val="24"/>
          <w:szCs w:val="24"/>
          <w:lang w:val="uk-UA" w:eastAsia="ru-RU"/>
        </w:rPr>
        <w:t xml:space="preserve"> </w:t>
      </w:r>
      <w:r w:rsidR="00313FE5" w:rsidRPr="000E52D7">
        <w:rPr>
          <w:rFonts w:ascii="Times New Roman" w:eastAsia="Times New Roman" w:hAnsi="Times New Roman" w:cs="Times New Roman"/>
          <w:sz w:val="24"/>
          <w:szCs w:val="24"/>
          <w:lang w:val="uk-UA" w:eastAsia="ru-RU"/>
        </w:rPr>
        <w:t>Норми цивільного процесу</w:t>
      </w:r>
      <w:r w:rsidR="00313FE5" w:rsidRPr="000E52D7">
        <w:rPr>
          <w:rFonts w:ascii="Times New Roman" w:eastAsia="Times New Roman" w:hAnsi="Times New Roman" w:cs="Times New Roman"/>
          <w:sz w:val="24"/>
          <w:szCs w:val="24"/>
          <w:lang w:val="uk-UA" w:eastAsia="ru-RU"/>
        </w:rPr>
        <w:softHyphen/>
        <w:t>ального права.</w:t>
      </w:r>
      <w:r w:rsidR="00647A80" w:rsidRPr="000E52D7">
        <w:rPr>
          <w:rFonts w:ascii="Times New Roman" w:eastAsia="Times New Roman" w:hAnsi="Times New Roman" w:cs="Times New Roman"/>
          <w:sz w:val="24"/>
          <w:szCs w:val="24"/>
          <w:lang w:val="uk-UA" w:eastAsia="ru-RU"/>
        </w:rPr>
        <w:t xml:space="preserve"> Цивільне процесуальне правопорушення.</w:t>
      </w:r>
      <w:r w:rsidR="00CC5E6F" w:rsidRPr="000E52D7">
        <w:rPr>
          <w:rFonts w:ascii="Times New Roman" w:eastAsia="Times New Roman" w:hAnsi="Times New Roman" w:cs="Times New Roman"/>
          <w:sz w:val="24"/>
          <w:szCs w:val="24"/>
          <w:lang w:val="uk-UA" w:eastAsia="ru-RU"/>
        </w:rPr>
        <w:t xml:space="preserve"> Цивіль</w:t>
      </w:r>
      <w:r w:rsidR="00CC5E6F" w:rsidRPr="000E52D7">
        <w:rPr>
          <w:rFonts w:ascii="Times New Roman" w:eastAsia="Times New Roman" w:hAnsi="Times New Roman" w:cs="Times New Roman"/>
          <w:sz w:val="24"/>
          <w:szCs w:val="24"/>
          <w:lang w:val="uk-UA" w:eastAsia="ru-RU"/>
        </w:rPr>
        <w:softHyphen/>
        <w:t>ні процесуальні правопорушення та форма бездіяль</w:t>
      </w:r>
      <w:r w:rsidR="00CC5E6F" w:rsidRPr="000E52D7">
        <w:rPr>
          <w:rFonts w:ascii="Times New Roman" w:eastAsia="Times New Roman" w:hAnsi="Times New Roman" w:cs="Times New Roman"/>
          <w:sz w:val="24"/>
          <w:szCs w:val="24"/>
          <w:lang w:val="uk-UA" w:eastAsia="ru-RU"/>
        </w:rPr>
        <w:softHyphen/>
        <w:t>ності.</w:t>
      </w:r>
      <w:r w:rsidR="00313FE5" w:rsidRPr="000E52D7">
        <w:rPr>
          <w:rFonts w:ascii="Times New Roman" w:eastAsia="Times New Roman" w:hAnsi="Times New Roman" w:cs="Times New Roman"/>
          <w:sz w:val="24"/>
          <w:szCs w:val="24"/>
          <w:lang w:val="uk-UA" w:eastAsia="ru-RU"/>
        </w:rPr>
        <w:t xml:space="preserve">  </w:t>
      </w:r>
      <w:r w:rsidRPr="000E52D7">
        <w:rPr>
          <w:rFonts w:ascii="Times New Roman" w:eastAsia="Times New Roman" w:hAnsi="Times New Roman" w:cs="Times New Roman"/>
          <w:sz w:val="24"/>
          <w:szCs w:val="24"/>
          <w:lang w:val="uk-UA" w:eastAsia="ru-RU"/>
        </w:rPr>
        <w:t xml:space="preserve">Заходи процесуального примусу. </w:t>
      </w:r>
    </w:p>
    <w:p w14:paraId="5065B87F" w14:textId="77777777" w:rsidR="001B2AC1" w:rsidRPr="000E52D7" w:rsidRDefault="001B2AC1"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6963AFEF" w14:textId="77777777" w:rsidR="001B2AC1" w:rsidRPr="000E52D7" w:rsidRDefault="001B2AC1" w:rsidP="000E52D7">
      <w:pPr>
        <w:tabs>
          <w:tab w:val="left" w:pos="1764"/>
        </w:tabs>
        <w:jc w:val="both"/>
        <w:rPr>
          <w:rFonts w:ascii="Times New Roman" w:eastAsia="Times New Roman" w:hAnsi="Times New Roman" w:cs="Times New Roman"/>
          <w:sz w:val="24"/>
          <w:szCs w:val="24"/>
          <w:lang w:val="uk-UA"/>
        </w:rPr>
      </w:pPr>
    </w:p>
    <w:p w14:paraId="30615A4A" w14:textId="77777777" w:rsidR="00C350F6" w:rsidRPr="000E52D7" w:rsidRDefault="00A91ED6" w:rsidP="00C350F6">
      <w:pPr>
        <w:tabs>
          <w:tab w:val="left" w:pos="1764"/>
        </w:tabs>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Тема 10</w:t>
      </w:r>
      <w:r w:rsidR="00E62EDC" w:rsidRPr="000E52D7">
        <w:rPr>
          <w:rFonts w:ascii="Times New Roman" w:eastAsia="Times New Roman" w:hAnsi="Times New Roman" w:cs="Times New Roman"/>
          <w:b/>
          <w:sz w:val="24"/>
          <w:szCs w:val="24"/>
          <w:lang w:val="uk-UA" w:eastAsia="ru-RU"/>
        </w:rPr>
        <w:t>.</w:t>
      </w:r>
      <w:r w:rsidR="007142B6" w:rsidRPr="000E52D7">
        <w:rPr>
          <w:rFonts w:ascii="Times New Roman" w:eastAsia="Times New Roman" w:hAnsi="Times New Roman" w:cs="Times New Roman"/>
          <w:b/>
          <w:sz w:val="24"/>
          <w:szCs w:val="24"/>
          <w:lang w:val="uk-UA"/>
        </w:rPr>
        <w:t xml:space="preserve"> </w:t>
      </w:r>
      <w:r w:rsidR="00E46830" w:rsidRPr="000E52D7">
        <w:rPr>
          <w:rFonts w:ascii="Times New Roman" w:eastAsia="Times New Roman" w:hAnsi="Times New Roman" w:cs="Times New Roman"/>
          <w:b/>
          <w:sz w:val="24"/>
          <w:szCs w:val="24"/>
          <w:lang w:val="uk-UA"/>
        </w:rPr>
        <w:t>Докази і доказування в цивільному процесі.</w:t>
      </w:r>
      <w:r w:rsidR="00C350F6" w:rsidRPr="00C350F6">
        <w:rPr>
          <w:rFonts w:ascii="Times New Roman" w:eastAsia="Times New Roman" w:hAnsi="Times New Roman" w:cs="Times New Roman"/>
          <w:b/>
          <w:sz w:val="24"/>
          <w:szCs w:val="24"/>
          <w:lang w:val="uk-UA" w:eastAsia="ru-RU"/>
        </w:rPr>
        <w:t xml:space="preserve"> </w:t>
      </w:r>
      <w:r w:rsidR="00C350F6" w:rsidRPr="000E52D7">
        <w:rPr>
          <w:rFonts w:ascii="Times New Roman" w:eastAsia="Times New Roman" w:hAnsi="Times New Roman" w:cs="Times New Roman"/>
          <w:b/>
          <w:sz w:val="24"/>
          <w:szCs w:val="24"/>
          <w:lang w:val="uk-UA" w:eastAsia="ru-RU"/>
        </w:rPr>
        <w:t>Засоби доказування в цивільному процесі.</w:t>
      </w:r>
    </w:p>
    <w:p w14:paraId="21D18308" w14:textId="77777777" w:rsidR="00E62EDC" w:rsidRPr="000E52D7" w:rsidRDefault="00E62EDC" w:rsidP="000E52D7">
      <w:pPr>
        <w:tabs>
          <w:tab w:val="left" w:pos="1764"/>
        </w:tabs>
        <w:jc w:val="both"/>
        <w:rPr>
          <w:rFonts w:ascii="Times New Roman" w:eastAsia="Times New Roman" w:hAnsi="Times New Roman" w:cs="Times New Roman"/>
          <w:b/>
          <w:sz w:val="24"/>
          <w:szCs w:val="24"/>
          <w:lang w:val="uk-UA"/>
        </w:rPr>
      </w:pPr>
    </w:p>
    <w:p w14:paraId="7D9C7B95" w14:textId="77777777" w:rsidR="00E46830" w:rsidRPr="000E52D7" w:rsidRDefault="0032496B"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46830" w:rsidRPr="000E52D7">
        <w:rPr>
          <w:rFonts w:ascii="Times New Roman" w:eastAsia="Times New Roman" w:hAnsi="Times New Roman" w:cs="Times New Roman"/>
          <w:sz w:val="24"/>
          <w:szCs w:val="24"/>
          <w:lang w:val="uk-UA" w:eastAsia="ru-RU"/>
        </w:rPr>
        <w:t xml:space="preserve">Поняття та мета судового доказування. Поняття судових доказів та їх класифікація. Предмет доказування. Підстави звільнення від доказування. </w:t>
      </w:r>
      <w:r w:rsidR="001C645A" w:rsidRPr="000E52D7">
        <w:rPr>
          <w:rFonts w:ascii="Times New Roman" w:eastAsia="Times New Roman" w:hAnsi="Times New Roman" w:cs="Times New Roman"/>
          <w:sz w:val="24"/>
          <w:szCs w:val="24"/>
          <w:lang w:val="uk-UA" w:eastAsia="ru-RU"/>
        </w:rPr>
        <w:t xml:space="preserve">Загальнодоступні докази. </w:t>
      </w:r>
      <w:r w:rsidR="00E46830" w:rsidRPr="000E52D7">
        <w:rPr>
          <w:rFonts w:ascii="Times New Roman" w:eastAsia="Times New Roman" w:hAnsi="Times New Roman" w:cs="Times New Roman"/>
          <w:sz w:val="24"/>
          <w:szCs w:val="24"/>
          <w:lang w:val="uk-UA" w:eastAsia="ru-RU"/>
        </w:rPr>
        <w:t xml:space="preserve">Обов'язок доказування і подання доказів. Належність і допустимість доказів. Оцінка доказів. </w:t>
      </w:r>
      <w:r w:rsidR="001C645A" w:rsidRPr="000E52D7">
        <w:rPr>
          <w:rFonts w:ascii="Times New Roman" w:eastAsia="Times New Roman" w:hAnsi="Times New Roman" w:cs="Times New Roman"/>
          <w:sz w:val="24"/>
          <w:szCs w:val="24"/>
          <w:lang w:val="uk-UA" w:eastAsia="ru-RU"/>
        </w:rPr>
        <w:t>Допустимість доказів та їх достатність. Подання доказів позивачем разом з позовною заявою.</w:t>
      </w:r>
      <w:r w:rsidR="003E41AC">
        <w:rPr>
          <w:rFonts w:ascii="Times New Roman" w:eastAsia="Times New Roman" w:hAnsi="Times New Roman" w:cs="Times New Roman"/>
          <w:sz w:val="24"/>
          <w:szCs w:val="24"/>
          <w:lang w:val="uk-UA" w:eastAsia="ru-RU"/>
        </w:rPr>
        <w:t xml:space="preserve"> </w:t>
      </w:r>
      <w:r w:rsidR="001C645A" w:rsidRPr="000E52D7">
        <w:rPr>
          <w:rFonts w:ascii="Times New Roman" w:eastAsia="Times New Roman" w:hAnsi="Times New Roman" w:cs="Times New Roman"/>
          <w:sz w:val="24"/>
          <w:szCs w:val="24"/>
          <w:lang w:val="uk-UA" w:eastAsia="ru-RU"/>
        </w:rPr>
        <w:t xml:space="preserve">Клопотання сторін про витребування доказів. Письмові, речові та електронні докази які не можливо доставити до суду. Їх доля. Проведення та відео </w:t>
      </w:r>
      <w:r w:rsidR="003E41AC">
        <w:rPr>
          <w:rFonts w:ascii="Times New Roman" w:eastAsia="Times New Roman" w:hAnsi="Times New Roman" w:cs="Times New Roman"/>
          <w:sz w:val="24"/>
          <w:szCs w:val="24"/>
          <w:lang w:val="uk-UA" w:eastAsia="ru-RU"/>
        </w:rPr>
        <w:t>фіксація догляду. З</w:t>
      </w:r>
      <w:r w:rsidR="001C645A" w:rsidRPr="000E52D7">
        <w:rPr>
          <w:rFonts w:ascii="Times New Roman" w:eastAsia="Times New Roman" w:hAnsi="Times New Roman" w:cs="Times New Roman"/>
          <w:sz w:val="24"/>
          <w:szCs w:val="24"/>
          <w:lang w:val="uk-UA" w:eastAsia="ru-RU"/>
        </w:rPr>
        <w:t>алучення спеціаліста та випадки його залучення. Особливості огляду доказів, що швидко псуються.</w:t>
      </w:r>
      <w:r w:rsidR="009A335E" w:rsidRPr="000E52D7">
        <w:rPr>
          <w:rFonts w:ascii="Times New Roman" w:eastAsia="Times New Roman" w:hAnsi="Times New Roman" w:cs="Times New Roman"/>
          <w:sz w:val="24"/>
          <w:szCs w:val="24"/>
          <w:lang w:val="uk-UA" w:eastAsia="ru-RU"/>
        </w:rPr>
        <w:t xml:space="preserve"> </w:t>
      </w:r>
    </w:p>
    <w:p w14:paraId="773DED60" w14:textId="77777777" w:rsidR="009313E2" w:rsidRPr="000E52D7" w:rsidRDefault="0032496B"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sidR="009313E2" w:rsidRPr="000E52D7">
        <w:rPr>
          <w:rFonts w:ascii="Times New Roman" w:eastAsia="Times New Roman" w:hAnsi="Times New Roman" w:cs="Times New Roman"/>
          <w:sz w:val="24"/>
          <w:szCs w:val="24"/>
          <w:lang w:val="uk-UA" w:eastAsia="ru-RU"/>
        </w:rPr>
        <w:t>Пояснення сторін, третіх осіб та їхніх представників.</w:t>
      </w:r>
      <w:r w:rsidR="00BB3329" w:rsidRPr="000E52D7">
        <w:rPr>
          <w:rFonts w:ascii="Times New Roman" w:eastAsia="Times New Roman" w:hAnsi="Times New Roman" w:cs="Times New Roman"/>
          <w:sz w:val="24"/>
          <w:szCs w:val="24"/>
          <w:lang w:val="uk-UA" w:eastAsia="ru-RU"/>
        </w:rPr>
        <w:t xml:space="preserve"> Пояснення сторін і третіх осіб</w:t>
      </w:r>
      <w:r w:rsidR="002D67CB" w:rsidRPr="000E52D7">
        <w:rPr>
          <w:rFonts w:ascii="Times New Roman" w:eastAsia="Times New Roman" w:hAnsi="Times New Roman" w:cs="Times New Roman"/>
          <w:sz w:val="24"/>
          <w:szCs w:val="24"/>
          <w:lang w:val="uk-UA" w:eastAsia="ru-RU"/>
        </w:rPr>
        <w:t>.</w:t>
      </w:r>
      <w:r w:rsidR="003E41AC">
        <w:rPr>
          <w:rFonts w:ascii="Times New Roman" w:eastAsia="Times New Roman" w:hAnsi="Times New Roman" w:cs="Times New Roman"/>
          <w:sz w:val="24"/>
          <w:szCs w:val="24"/>
          <w:lang w:val="uk-UA" w:eastAsia="ru-RU"/>
        </w:rPr>
        <w:t xml:space="preserve"> </w:t>
      </w:r>
      <w:r w:rsidR="009313E2" w:rsidRPr="000E52D7">
        <w:rPr>
          <w:rFonts w:ascii="Times New Roman" w:eastAsia="Times New Roman" w:hAnsi="Times New Roman" w:cs="Times New Roman"/>
          <w:sz w:val="24"/>
          <w:szCs w:val="24"/>
          <w:lang w:val="uk-UA" w:eastAsia="ru-RU"/>
        </w:rPr>
        <w:t>Показання свідків.</w:t>
      </w:r>
      <w:r w:rsidR="00BB3329" w:rsidRPr="000E52D7">
        <w:rPr>
          <w:rFonts w:ascii="Times New Roman" w:eastAsia="Times New Roman" w:hAnsi="Times New Roman" w:cs="Times New Roman"/>
          <w:sz w:val="24"/>
          <w:szCs w:val="24"/>
          <w:lang w:val="uk-UA" w:eastAsia="ru-RU"/>
        </w:rPr>
        <w:t xml:space="preserve"> Н</w:t>
      </w:r>
      <w:r w:rsidR="002D67CB" w:rsidRPr="000E52D7">
        <w:rPr>
          <w:rFonts w:ascii="Times New Roman" w:eastAsia="Times New Roman" w:hAnsi="Times New Roman" w:cs="Times New Roman"/>
          <w:sz w:val="24"/>
          <w:szCs w:val="24"/>
          <w:lang w:val="uk-UA" w:eastAsia="ru-RU"/>
        </w:rPr>
        <w:t>айпоширеніші засоби доказування.</w:t>
      </w:r>
      <w:r w:rsidR="00BB3329" w:rsidRPr="000E52D7">
        <w:rPr>
          <w:rFonts w:ascii="Times New Roman" w:eastAsia="Times New Roman" w:hAnsi="Times New Roman" w:cs="Times New Roman"/>
          <w:sz w:val="24"/>
          <w:szCs w:val="24"/>
          <w:lang w:val="uk-UA" w:eastAsia="ru-RU"/>
        </w:rPr>
        <w:t xml:space="preserve"> </w:t>
      </w:r>
      <w:r w:rsidR="002D67CB" w:rsidRPr="000E52D7">
        <w:rPr>
          <w:rFonts w:ascii="Times New Roman" w:eastAsia="Times New Roman" w:hAnsi="Times New Roman" w:cs="Times New Roman"/>
          <w:sz w:val="24"/>
          <w:szCs w:val="24"/>
          <w:lang w:val="uk-UA" w:eastAsia="ru-RU"/>
        </w:rPr>
        <w:t>Пояснення сторін і третіх осіб</w:t>
      </w:r>
      <w:r w:rsidR="009313E2" w:rsidRPr="000E52D7">
        <w:rPr>
          <w:rFonts w:ascii="Times New Roman" w:eastAsia="Times New Roman" w:hAnsi="Times New Roman" w:cs="Times New Roman"/>
          <w:sz w:val="24"/>
          <w:szCs w:val="24"/>
          <w:lang w:val="uk-UA" w:eastAsia="ru-RU"/>
        </w:rPr>
        <w:t xml:space="preserve"> </w:t>
      </w:r>
      <w:r w:rsidR="002D67CB" w:rsidRPr="000E52D7">
        <w:rPr>
          <w:rFonts w:ascii="Times New Roman" w:eastAsia="Times New Roman" w:hAnsi="Times New Roman" w:cs="Times New Roman"/>
          <w:sz w:val="24"/>
          <w:szCs w:val="24"/>
          <w:lang w:val="uk-UA" w:eastAsia="ru-RU"/>
        </w:rPr>
        <w:t xml:space="preserve">Пояснення сторін і третіх осіб як предмет доказування. </w:t>
      </w:r>
      <w:r w:rsidR="009727FD" w:rsidRPr="000E52D7">
        <w:rPr>
          <w:rFonts w:ascii="Times New Roman" w:eastAsia="Times New Roman" w:hAnsi="Times New Roman" w:cs="Times New Roman"/>
          <w:sz w:val="24"/>
          <w:szCs w:val="24"/>
          <w:lang w:val="uk-UA" w:eastAsia="ru-RU"/>
        </w:rPr>
        <w:t>Письмові докази Повідомлення, відомості про факти, тобто докази; Поняття волевияв</w:t>
      </w:r>
      <w:r w:rsidR="009727FD" w:rsidRPr="000E52D7">
        <w:rPr>
          <w:rFonts w:ascii="Times New Roman" w:eastAsia="Times New Roman" w:hAnsi="Times New Roman" w:cs="Times New Roman"/>
          <w:sz w:val="24"/>
          <w:szCs w:val="24"/>
          <w:lang w:val="uk-UA" w:eastAsia="ru-RU"/>
        </w:rPr>
        <w:softHyphen/>
        <w:t>лення;  Поняття судження про юридичну кваліфікацію правовідносин. Мотиви, аргументи, за допомогою яких кожна сторона висвіт</w:t>
      </w:r>
      <w:r w:rsidR="009727FD" w:rsidRPr="000E52D7">
        <w:rPr>
          <w:rFonts w:ascii="Times New Roman" w:eastAsia="Times New Roman" w:hAnsi="Times New Roman" w:cs="Times New Roman"/>
          <w:sz w:val="24"/>
          <w:szCs w:val="24"/>
          <w:lang w:val="uk-UA" w:eastAsia="ru-RU"/>
        </w:rPr>
        <w:softHyphen/>
        <w:t>лює фактичні обставини у вигідному для себе аспекті. Виражен</w:t>
      </w:r>
      <w:r w:rsidR="009727FD" w:rsidRPr="000E52D7">
        <w:rPr>
          <w:rFonts w:ascii="Times New Roman" w:eastAsia="Times New Roman" w:hAnsi="Times New Roman" w:cs="Times New Roman"/>
          <w:sz w:val="24"/>
          <w:szCs w:val="24"/>
          <w:lang w:val="uk-UA" w:eastAsia="ru-RU"/>
        </w:rPr>
        <w:softHyphen/>
        <w:t xml:space="preserve">ня емоцій, настроїв. </w:t>
      </w:r>
      <w:r w:rsidR="009313E2" w:rsidRPr="000E52D7">
        <w:rPr>
          <w:rFonts w:ascii="Times New Roman" w:eastAsia="Times New Roman" w:hAnsi="Times New Roman" w:cs="Times New Roman"/>
          <w:sz w:val="24"/>
          <w:szCs w:val="24"/>
          <w:lang w:val="uk-UA" w:eastAsia="ru-RU"/>
        </w:rPr>
        <w:t xml:space="preserve">Речові докази. Висновок експерта. Забезпечення доказів. </w:t>
      </w:r>
    </w:p>
    <w:p w14:paraId="1DC86B98" w14:textId="77777777" w:rsidR="00B65B41" w:rsidRPr="000E52D7" w:rsidRDefault="00B65B41"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2CD47977" w14:textId="77777777" w:rsidR="00B65B41" w:rsidRPr="000E52D7" w:rsidRDefault="00B65B41" w:rsidP="000E52D7">
      <w:pPr>
        <w:tabs>
          <w:tab w:val="left" w:pos="1764"/>
        </w:tabs>
        <w:spacing w:after="0" w:line="240" w:lineRule="auto"/>
        <w:jc w:val="both"/>
        <w:rPr>
          <w:rFonts w:ascii="Times New Roman" w:eastAsia="Times New Roman" w:hAnsi="Times New Roman" w:cs="Times New Roman"/>
          <w:b/>
          <w:sz w:val="24"/>
          <w:szCs w:val="24"/>
          <w:lang w:val="uk-UA" w:eastAsia="ru-RU"/>
        </w:rPr>
      </w:pPr>
      <w:r w:rsidRPr="000E52D7">
        <w:rPr>
          <w:rFonts w:ascii="Times New Roman" w:eastAsia="Times New Roman" w:hAnsi="Times New Roman" w:cs="Times New Roman"/>
          <w:b/>
          <w:sz w:val="24"/>
          <w:szCs w:val="24"/>
          <w:lang w:val="uk-UA" w:eastAsia="ru-RU"/>
        </w:rPr>
        <w:t>Модуль 3. Процедурні питання позовного провадження.</w:t>
      </w:r>
    </w:p>
    <w:p w14:paraId="6E449C80"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sz w:val="24"/>
          <w:szCs w:val="24"/>
          <w:lang w:val="uk-UA"/>
        </w:rPr>
      </w:pPr>
    </w:p>
    <w:p w14:paraId="5934C546" w14:textId="77777777" w:rsidR="00E62EDC" w:rsidRPr="000E52D7" w:rsidRDefault="00D16874" w:rsidP="000E52D7">
      <w:pPr>
        <w:tabs>
          <w:tab w:val="left" w:pos="1764"/>
        </w:tabs>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Тема 11</w:t>
      </w:r>
      <w:r w:rsidR="00E62EDC" w:rsidRPr="000E52D7">
        <w:rPr>
          <w:rFonts w:ascii="Times New Roman" w:eastAsia="Times New Roman" w:hAnsi="Times New Roman" w:cs="Times New Roman"/>
          <w:b/>
          <w:sz w:val="24"/>
          <w:szCs w:val="24"/>
          <w:lang w:val="uk-UA" w:eastAsia="ru-RU"/>
        </w:rPr>
        <w:t xml:space="preserve">. </w:t>
      </w:r>
      <w:r w:rsidR="00596907" w:rsidRPr="000E52D7">
        <w:rPr>
          <w:rFonts w:ascii="Times New Roman" w:eastAsia="Times New Roman" w:hAnsi="Times New Roman" w:cs="Times New Roman"/>
          <w:b/>
          <w:sz w:val="24"/>
          <w:szCs w:val="24"/>
          <w:lang w:val="uk-UA" w:eastAsia="ru-RU"/>
        </w:rPr>
        <w:t>Позов.</w:t>
      </w:r>
    </w:p>
    <w:p w14:paraId="5880E220" w14:textId="77777777" w:rsidR="00596907" w:rsidRPr="000E52D7" w:rsidRDefault="00596907" w:rsidP="000E52D7">
      <w:pPr>
        <w:tabs>
          <w:tab w:val="left" w:pos="1764"/>
        </w:tabs>
        <w:spacing w:after="0" w:line="240" w:lineRule="auto"/>
        <w:jc w:val="both"/>
        <w:rPr>
          <w:rFonts w:ascii="Times New Roman" w:eastAsia="SimSun" w:hAnsi="Times New Roman" w:cs="Times New Roman"/>
          <w:kern w:val="3"/>
          <w:sz w:val="24"/>
          <w:szCs w:val="24"/>
          <w:lang w:val="uk-UA" w:eastAsia="zh-CN" w:bidi="hi-IN"/>
        </w:rPr>
      </w:pPr>
    </w:p>
    <w:p w14:paraId="636FBB57" w14:textId="77777777" w:rsidR="00E62EDC" w:rsidRPr="000E52D7" w:rsidRDefault="00596907" w:rsidP="000E52D7">
      <w:pPr>
        <w:tabs>
          <w:tab w:val="left" w:pos="1764"/>
        </w:tabs>
        <w:spacing w:after="0" w:line="240" w:lineRule="auto"/>
        <w:contextualSpacing/>
        <w:jc w:val="both"/>
        <w:rPr>
          <w:rFonts w:ascii="Times New Roman" w:eastAsia="Times New Roman" w:hAnsi="Times New Roman" w:cs="Times New Roman"/>
          <w:sz w:val="24"/>
          <w:szCs w:val="24"/>
          <w:lang w:val="uk-UA" w:eastAsia="ru-RU"/>
        </w:rPr>
      </w:pPr>
      <w:r w:rsidRPr="000E52D7">
        <w:rPr>
          <w:rFonts w:ascii="Times New Roman" w:eastAsia="Times New Roman" w:hAnsi="Times New Roman" w:cs="Times New Roman"/>
          <w:sz w:val="24"/>
          <w:szCs w:val="24"/>
          <w:lang w:val="uk-UA" w:eastAsia="ru-RU"/>
        </w:rPr>
        <w:t>Поняття позову. Елементи та види</w:t>
      </w:r>
      <w:r w:rsidR="009A335E" w:rsidRPr="000E52D7">
        <w:rPr>
          <w:rFonts w:ascii="Times New Roman" w:eastAsia="Times New Roman" w:hAnsi="Times New Roman" w:cs="Times New Roman"/>
          <w:sz w:val="24"/>
          <w:szCs w:val="24"/>
          <w:lang w:val="uk-UA" w:eastAsia="ru-RU"/>
        </w:rPr>
        <w:t>, зміст</w:t>
      </w:r>
      <w:r w:rsidRPr="000E52D7">
        <w:rPr>
          <w:rFonts w:ascii="Times New Roman" w:eastAsia="Times New Roman" w:hAnsi="Times New Roman" w:cs="Times New Roman"/>
          <w:sz w:val="24"/>
          <w:szCs w:val="24"/>
          <w:lang w:val="uk-UA" w:eastAsia="ru-RU"/>
        </w:rPr>
        <w:t xml:space="preserve"> позовів. </w:t>
      </w:r>
      <w:r w:rsidR="009A335E" w:rsidRPr="000E52D7">
        <w:rPr>
          <w:rFonts w:ascii="Times New Roman" w:eastAsia="Times New Roman" w:hAnsi="Times New Roman" w:cs="Times New Roman"/>
          <w:sz w:val="24"/>
          <w:szCs w:val="24"/>
          <w:lang w:val="uk-UA" w:eastAsia="ru-RU"/>
        </w:rPr>
        <w:t xml:space="preserve">Письмова форма позову. </w:t>
      </w:r>
      <w:r w:rsidRPr="000E52D7">
        <w:rPr>
          <w:rFonts w:ascii="Times New Roman" w:eastAsia="Times New Roman" w:hAnsi="Times New Roman" w:cs="Times New Roman"/>
          <w:sz w:val="24"/>
          <w:szCs w:val="24"/>
          <w:lang w:val="uk-UA" w:eastAsia="ru-RU"/>
        </w:rPr>
        <w:t xml:space="preserve">Право на позов. Передумови права на пред'явлення </w:t>
      </w:r>
      <w:proofErr w:type="spellStart"/>
      <w:r w:rsidRPr="000E52D7">
        <w:rPr>
          <w:rFonts w:ascii="Times New Roman" w:eastAsia="Times New Roman" w:hAnsi="Times New Roman" w:cs="Times New Roman"/>
          <w:sz w:val="24"/>
          <w:szCs w:val="24"/>
          <w:lang w:val="uk-UA" w:eastAsia="ru-RU"/>
        </w:rPr>
        <w:t>позову.</w:t>
      </w:r>
      <w:r w:rsidR="009A335E" w:rsidRPr="000E52D7">
        <w:rPr>
          <w:rFonts w:ascii="Times New Roman" w:eastAsia="Times New Roman" w:hAnsi="Times New Roman" w:cs="Times New Roman"/>
          <w:sz w:val="24"/>
          <w:szCs w:val="24"/>
          <w:lang w:val="uk-UA" w:eastAsia="ru-RU"/>
        </w:rPr>
        <w:t>Особливості</w:t>
      </w:r>
      <w:proofErr w:type="spellEnd"/>
      <w:r w:rsidR="009A335E" w:rsidRPr="000E52D7">
        <w:rPr>
          <w:rFonts w:ascii="Times New Roman" w:eastAsia="Times New Roman" w:hAnsi="Times New Roman" w:cs="Times New Roman"/>
          <w:sz w:val="24"/>
          <w:szCs w:val="24"/>
          <w:lang w:val="uk-UA" w:eastAsia="ru-RU"/>
        </w:rPr>
        <w:t xml:space="preserve"> визначення ціни позову. Документи які подаються разом з позовною </w:t>
      </w:r>
      <w:proofErr w:type="spellStart"/>
      <w:r w:rsidR="009A335E" w:rsidRPr="000E52D7">
        <w:rPr>
          <w:rFonts w:ascii="Times New Roman" w:eastAsia="Times New Roman" w:hAnsi="Times New Roman" w:cs="Times New Roman"/>
          <w:sz w:val="24"/>
          <w:szCs w:val="24"/>
          <w:lang w:val="uk-UA" w:eastAsia="ru-RU"/>
        </w:rPr>
        <w:t>заявою.Клопотання</w:t>
      </w:r>
      <w:proofErr w:type="spellEnd"/>
      <w:r w:rsidR="009A335E" w:rsidRPr="000E52D7">
        <w:rPr>
          <w:rFonts w:ascii="Times New Roman" w:eastAsia="Times New Roman" w:hAnsi="Times New Roman" w:cs="Times New Roman"/>
          <w:sz w:val="24"/>
          <w:szCs w:val="24"/>
          <w:lang w:val="uk-UA" w:eastAsia="ru-RU"/>
        </w:rPr>
        <w:t xml:space="preserve"> та заяви позивача про звільнення  від сплати судового збору, про призначення експертизи, витребування доказів тощо. </w:t>
      </w:r>
      <w:r w:rsidRPr="000E52D7">
        <w:rPr>
          <w:rFonts w:ascii="Times New Roman" w:eastAsia="Times New Roman" w:hAnsi="Times New Roman" w:cs="Times New Roman"/>
          <w:sz w:val="24"/>
          <w:szCs w:val="24"/>
          <w:lang w:val="uk-UA" w:eastAsia="ru-RU"/>
        </w:rPr>
        <w:t xml:space="preserve"> Умови реалізації права на пред'явлення </w:t>
      </w:r>
      <w:proofErr w:type="spellStart"/>
      <w:r w:rsidRPr="000E52D7">
        <w:rPr>
          <w:rFonts w:ascii="Times New Roman" w:eastAsia="Times New Roman" w:hAnsi="Times New Roman" w:cs="Times New Roman"/>
          <w:sz w:val="24"/>
          <w:szCs w:val="24"/>
          <w:lang w:val="uk-UA" w:eastAsia="ru-RU"/>
        </w:rPr>
        <w:t>позову.Об'єднання</w:t>
      </w:r>
      <w:proofErr w:type="spellEnd"/>
      <w:r w:rsidRPr="000E52D7">
        <w:rPr>
          <w:rFonts w:ascii="Times New Roman" w:eastAsia="Times New Roman" w:hAnsi="Times New Roman" w:cs="Times New Roman"/>
          <w:sz w:val="24"/>
          <w:szCs w:val="24"/>
          <w:lang w:val="uk-UA" w:eastAsia="ru-RU"/>
        </w:rPr>
        <w:t xml:space="preserve"> і роз' єднання позовів. Зустрічний позов. Зміни в позовному спорі. </w:t>
      </w:r>
      <w:r w:rsidR="009A335E" w:rsidRPr="000E52D7">
        <w:rPr>
          <w:rFonts w:ascii="Times New Roman" w:eastAsia="Times New Roman" w:hAnsi="Times New Roman" w:cs="Times New Roman"/>
          <w:sz w:val="24"/>
          <w:szCs w:val="24"/>
          <w:lang w:val="uk-UA" w:eastAsia="ru-RU"/>
        </w:rPr>
        <w:t>Характеристика відзиву щодо заперечення до позову. Відповідь на відзив та заперечення  відповідача. Особливості пояснення третьої особи щодо позову.</w:t>
      </w:r>
    </w:p>
    <w:p w14:paraId="5072F104" w14:textId="77777777" w:rsidR="00EA55D3" w:rsidRPr="000E52D7" w:rsidRDefault="00EA55D3" w:rsidP="000E52D7">
      <w:pPr>
        <w:tabs>
          <w:tab w:val="left" w:pos="1764"/>
        </w:tabs>
        <w:spacing w:after="0" w:line="240" w:lineRule="auto"/>
        <w:jc w:val="both"/>
        <w:rPr>
          <w:rFonts w:ascii="Times New Roman" w:eastAsia="Times New Roman" w:hAnsi="Times New Roman" w:cs="Times New Roman"/>
          <w:b/>
          <w:sz w:val="24"/>
          <w:szCs w:val="24"/>
          <w:lang w:val="uk-UA" w:eastAsia="ru-RU"/>
        </w:rPr>
      </w:pPr>
    </w:p>
    <w:p w14:paraId="6494FC52" w14:textId="77777777" w:rsidR="00507CF0" w:rsidRPr="000E52D7" w:rsidRDefault="00507CF0" w:rsidP="00507CF0">
      <w:pPr>
        <w:tabs>
          <w:tab w:val="left" w:pos="1764"/>
        </w:tabs>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Тема 12</w:t>
      </w:r>
      <w:r w:rsidR="00E62EDC" w:rsidRPr="000E52D7">
        <w:rPr>
          <w:rFonts w:ascii="Times New Roman" w:eastAsia="Times New Roman" w:hAnsi="Times New Roman" w:cs="Times New Roman"/>
          <w:b/>
          <w:sz w:val="24"/>
          <w:szCs w:val="24"/>
          <w:lang w:val="uk-UA" w:eastAsia="ru-RU"/>
        </w:rPr>
        <w:t xml:space="preserve">. </w:t>
      </w:r>
      <w:r w:rsidR="00EA55D3" w:rsidRPr="000E52D7">
        <w:rPr>
          <w:rFonts w:ascii="Times New Roman" w:eastAsia="Times New Roman" w:hAnsi="Times New Roman" w:cs="Times New Roman"/>
          <w:b/>
          <w:sz w:val="24"/>
          <w:szCs w:val="24"/>
          <w:lang w:val="uk-UA" w:eastAsia="ru-RU"/>
        </w:rPr>
        <w:t>Відкриття провадження у справі.</w:t>
      </w:r>
      <w:r w:rsidRPr="00507CF0">
        <w:rPr>
          <w:rFonts w:ascii="Times New Roman" w:eastAsia="Times New Roman" w:hAnsi="Times New Roman" w:cs="Times New Roman"/>
          <w:b/>
          <w:sz w:val="24"/>
          <w:szCs w:val="24"/>
          <w:lang w:val="uk-UA" w:eastAsia="ru-RU"/>
        </w:rPr>
        <w:t xml:space="preserve"> </w:t>
      </w:r>
      <w:r w:rsidRPr="000E52D7">
        <w:rPr>
          <w:rFonts w:ascii="Times New Roman" w:eastAsia="Times New Roman" w:hAnsi="Times New Roman" w:cs="Times New Roman"/>
          <w:b/>
          <w:sz w:val="24"/>
          <w:szCs w:val="24"/>
          <w:lang w:val="uk-UA" w:eastAsia="ru-RU"/>
        </w:rPr>
        <w:t>Провадження у справі до судового розгляду.</w:t>
      </w:r>
    </w:p>
    <w:p w14:paraId="42A0B5C6" w14:textId="77777777" w:rsidR="00900F49" w:rsidRPr="000E52D7" w:rsidRDefault="00900F49" w:rsidP="000E52D7">
      <w:pPr>
        <w:tabs>
          <w:tab w:val="left" w:pos="1764"/>
        </w:tabs>
        <w:spacing w:after="0" w:line="240" w:lineRule="auto"/>
        <w:jc w:val="both"/>
        <w:rPr>
          <w:rFonts w:ascii="Times New Roman" w:eastAsia="Times New Roman" w:hAnsi="Times New Roman" w:cs="Times New Roman"/>
          <w:b/>
          <w:sz w:val="24"/>
          <w:szCs w:val="24"/>
          <w:lang w:val="uk-UA" w:eastAsia="ru-RU"/>
        </w:rPr>
      </w:pPr>
    </w:p>
    <w:p w14:paraId="2A6A3A8F" w14:textId="77777777" w:rsidR="00794F52" w:rsidRPr="00507CF0" w:rsidRDefault="00507CF0"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A55D3" w:rsidRPr="000E52D7">
        <w:rPr>
          <w:rFonts w:ascii="Times New Roman" w:eastAsia="Times New Roman" w:hAnsi="Times New Roman" w:cs="Times New Roman"/>
          <w:sz w:val="24"/>
          <w:szCs w:val="24"/>
          <w:lang w:val="uk-UA" w:eastAsia="ru-RU"/>
        </w:rPr>
        <w:t>Поняття і значення відкриття провадження у справі.</w:t>
      </w:r>
      <w:r w:rsidR="00035FD8" w:rsidRPr="000E52D7">
        <w:rPr>
          <w:rFonts w:ascii="Times New Roman" w:eastAsia="Times New Roman" w:hAnsi="Times New Roman" w:cs="Times New Roman"/>
          <w:sz w:val="24"/>
          <w:szCs w:val="24"/>
          <w:lang w:val="uk-UA" w:eastAsia="ru-RU"/>
        </w:rPr>
        <w:t xml:space="preserve"> Забезпечення, правильний і своєчасний розгляд і вирішення. </w:t>
      </w:r>
      <w:r w:rsidR="00865388" w:rsidRPr="000E52D7">
        <w:rPr>
          <w:rFonts w:ascii="Times New Roman" w:eastAsia="Times New Roman" w:hAnsi="Times New Roman" w:cs="Times New Roman"/>
          <w:sz w:val="24"/>
          <w:szCs w:val="24"/>
          <w:lang w:val="uk-UA" w:eastAsia="ru-RU"/>
        </w:rPr>
        <w:t>Сукуп</w:t>
      </w:r>
      <w:r w:rsidR="00865388" w:rsidRPr="000E52D7">
        <w:rPr>
          <w:rFonts w:ascii="Times New Roman" w:eastAsia="Times New Roman" w:hAnsi="Times New Roman" w:cs="Times New Roman"/>
          <w:sz w:val="24"/>
          <w:szCs w:val="24"/>
          <w:lang w:val="uk-UA" w:eastAsia="ru-RU"/>
        </w:rPr>
        <w:softHyphen/>
        <w:t>ність дій судді і юридично заінтересованих у вирішенні справи осіб з метою врегулювання спору або забезпечення своєчасного і пра</w:t>
      </w:r>
      <w:r w:rsidR="00865388" w:rsidRPr="000E52D7">
        <w:rPr>
          <w:rFonts w:ascii="Times New Roman" w:eastAsia="Times New Roman" w:hAnsi="Times New Roman" w:cs="Times New Roman"/>
          <w:sz w:val="24"/>
          <w:szCs w:val="24"/>
          <w:lang w:val="uk-UA" w:eastAsia="ru-RU"/>
        </w:rPr>
        <w:softHyphen/>
        <w:t xml:space="preserve">вильного вирішення справи у судовому засіданні. </w:t>
      </w:r>
      <w:r w:rsidR="00EA55D3" w:rsidRPr="000E52D7">
        <w:rPr>
          <w:rFonts w:ascii="Times New Roman" w:eastAsia="Times New Roman" w:hAnsi="Times New Roman" w:cs="Times New Roman"/>
          <w:sz w:val="24"/>
          <w:szCs w:val="24"/>
          <w:lang w:val="uk-UA" w:eastAsia="ru-RU"/>
        </w:rPr>
        <w:t xml:space="preserve"> Позовна заява і порядок виправлення її недоліків. Прийняття позовної заяви. Правові наслідки відкриття провадження </w:t>
      </w:r>
      <w:r>
        <w:rPr>
          <w:rFonts w:ascii="Times New Roman" w:eastAsia="Times New Roman" w:hAnsi="Times New Roman" w:cs="Times New Roman"/>
          <w:sz w:val="24"/>
          <w:szCs w:val="24"/>
          <w:lang w:val="uk-UA" w:eastAsia="ru-RU"/>
        </w:rPr>
        <w:t xml:space="preserve">у справі. Забезпечення позову. </w:t>
      </w:r>
    </w:p>
    <w:p w14:paraId="48553A51" w14:textId="77777777" w:rsidR="00794F52" w:rsidRPr="000E52D7" w:rsidRDefault="00507CF0"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94F52" w:rsidRPr="000E52D7">
        <w:rPr>
          <w:rFonts w:ascii="Times New Roman" w:eastAsia="Times New Roman" w:hAnsi="Times New Roman" w:cs="Times New Roman"/>
          <w:sz w:val="24"/>
          <w:szCs w:val="24"/>
          <w:lang w:val="uk-UA" w:eastAsia="ru-RU"/>
        </w:rPr>
        <w:t>Поняття і завдання провадження у справі до судового роз</w:t>
      </w:r>
      <w:r w:rsidR="00794F52" w:rsidRPr="000E52D7">
        <w:rPr>
          <w:rFonts w:ascii="Times New Roman" w:eastAsia="Times New Roman" w:hAnsi="Times New Roman" w:cs="Times New Roman"/>
          <w:sz w:val="24"/>
          <w:szCs w:val="24"/>
          <w:lang w:val="uk-UA" w:eastAsia="ru-RU"/>
        </w:rPr>
        <w:softHyphen/>
        <w:t xml:space="preserve">гляду. Зміст провадження у справі до судового розгляду. Судові виклики та повідомлення. </w:t>
      </w:r>
    </w:p>
    <w:p w14:paraId="08AB2260" w14:textId="77777777" w:rsidR="00794F52" w:rsidRPr="000E52D7" w:rsidRDefault="00794F52" w:rsidP="000E52D7">
      <w:pPr>
        <w:tabs>
          <w:tab w:val="left" w:pos="1764"/>
        </w:tabs>
        <w:spacing w:after="0" w:line="240" w:lineRule="auto"/>
        <w:jc w:val="both"/>
        <w:rPr>
          <w:rFonts w:ascii="Times New Roman" w:eastAsia="Times New Roman" w:hAnsi="Times New Roman" w:cs="Times New Roman"/>
          <w:b/>
          <w:sz w:val="24"/>
          <w:szCs w:val="24"/>
          <w:lang w:val="uk-UA" w:eastAsia="ru-RU"/>
        </w:rPr>
      </w:pPr>
    </w:p>
    <w:p w14:paraId="28527466" w14:textId="77777777" w:rsidR="000B334A" w:rsidRPr="000E52D7" w:rsidRDefault="000B334A" w:rsidP="000E52D7">
      <w:pPr>
        <w:tabs>
          <w:tab w:val="left" w:pos="1764"/>
        </w:tabs>
        <w:spacing w:after="0" w:line="240" w:lineRule="auto"/>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eastAsia="ru-RU"/>
        </w:rPr>
        <w:t xml:space="preserve">                                                                      </w:t>
      </w:r>
    </w:p>
    <w:p w14:paraId="7E483761" w14:textId="77777777" w:rsidR="00940881" w:rsidRPr="000E52D7" w:rsidRDefault="00507CF0" w:rsidP="00940881">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Тема 13.</w:t>
      </w:r>
      <w:r w:rsidR="009D6BF3" w:rsidRPr="000E52D7">
        <w:rPr>
          <w:rFonts w:ascii="Times New Roman" w:eastAsia="Times New Roman" w:hAnsi="Times New Roman" w:cs="Times New Roman"/>
          <w:b/>
          <w:sz w:val="24"/>
          <w:szCs w:val="24"/>
          <w:lang w:val="uk-UA" w:eastAsia="ru-RU"/>
        </w:rPr>
        <w:t xml:space="preserve"> </w:t>
      </w:r>
      <w:r w:rsidR="003A0865" w:rsidRPr="000E52D7">
        <w:rPr>
          <w:rFonts w:ascii="Times New Roman" w:eastAsia="Times New Roman" w:hAnsi="Times New Roman" w:cs="Times New Roman"/>
          <w:b/>
          <w:sz w:val="24"/>
          <w:szCs w:val="24"/>
          <w:lang w:val="uk-UA" w:eastAsia="ru-RU"/>
        </w:rPr>
        <w:t>Судовий розгляд.</w:t>
      </w:r>
      <w:r w:rsidR="00940881" w:rsidRPr="00940881">
        <w:rPr>
          <w:rFonts w:ascii="Times New Roman" w:eastAsia="Times New Roman" w:hAnsi="Times New Roman" w:cs="Times New Roman"/>
          <w:b/>
          <w:sz w:val="24"/>
          <w:szCs w:val="24"/>
          <w:lang w:val="uk-UA" w:eastAsia="ru-RU"/>
        </w:rPr>
        <w:t xml:space="preserve"> </w:t>
      </w:r>
      <w:r w:rsidR="00940881" w:rsidRPr="000E52D7">
        <w:rPr>
          <w:rFonts w:ascii="Times New Roman" w:eastAsia="Times New Roman" w:hAnsi="Times New Roman" w:cs="Times New Roman"/>
          <w:b/>
          <w:sz w:val="24"/>
          <w:szCs w:val="24"/>
          <w:lang w:val="uk-UA" w:eastAsia="ru-RU"/>
        </w:rPr>
        <w:t>Судові виклики та повідомлення Судові повістки.</w:t>
      </w:r>
    </w:p>
    <w:p w14:paraId="33818BA3" w14:textId="77777777" w:rsidR="003A0865" w:rsidRPr="000E52D7" w:rsidRDefault="003A0865" w:rsidP="000E52D7">
      <w:pPr>
        <w:tabs>
          <w:tab w:val="left" w:pos="1764"/>
        </w:tabs>
        <w:jc w:val="both"/>
        <w:rPr>
          <w:rFonts w:ascii="Times New Roman" w:eastAsia="Times New Roman" w:hAnsi="Times New Roman" w:cs="Times New Roman"/>
          <w:b/>
          <w:sz w:val="24"/>
          <w:szCs w:val="24"/>
          <w:lang w:val="uk-UA" w:eastAsia="ru-RU"/>
        </w:rPr>
      </w:pPr>
    </w:p>
    <w:p w14:paraId="0BD6A863" w14:textId="77777777" w:rsidR="00457FB0" w:rsidRDefault="00940881" w:rsidP="00457FB0">
      <w:pPr>
        <w:tabs>
          <w:tab w:val="left" w:pos="1764"/>
        </w:tabs>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A0865" w:rsidRPr="000E52D7">
        <w:rPr>
          <w:rFonts w:ascii="Times New Roman" w:eastAsia="Times New Roman" w:hAnsi="Times New Roman" w:cs="Times New Roman"/>
          <w:sz w:val="24"/>
          <w:szCs w:val="24"/>
          <w:lang w:val="uk-UA" w:eastAsia="ru-RU"/>
        </w:rPr>
        <w:t>Уточнення позовних вимог або заперечення проти позову. Вирішення питання про склад осіб, які братимуть участь у справі. Визначення фактів, які необхідно встановити для вирішення спору, і які з них визнаються кожною стороною, а які підляга</w:t>
      </w:r>
      <w:r w:rsidR="003A0865" w:rsidRPr="000E52D7">
        <w:rPr>
          <w:rFonts w:ascii="Times New Roman" w:eastAsia="Times New Roman" w:hAnsi="Times New Roman" w:cs="Times New Roman"/>
          <w:sz w:val="24"/>
          <w:szCs w:val="24"/>
          <w:lang w:val="uk-UA" w:eastAsia="ru-RU"/>
        </w:rPr>
        <w:softHyphen/>
        <w:t xml:space="preserve">ють доказуванню. З'ясування, якими доказами кожна сторона буде обґрунтовувати свої доводи чи заперечення щодо невизнаних обставин, та встановлює строки їх подання. вирішення питання про витребування доказів та виклик свідків, про ведення експертизи. Залучення до участі у справі спеціаліста, перекладача, особи, яка надає правову допомогу, або про судові доручення щодо збирання доказів. Проведення огляду на місці, огляд письмових і речових доказів. Вирішення питання про вжиття заходів забезпечення позову. Визначення </w:t>
      </w:r>
      <w:r w:rsidR="00457FB0">
        <w:rPr>
          <w:rFonts w:ascii="Times New Roman" w:eastAsia="Times New Roman" w:hAnsi="Times New Roman" w:cs="Times New Roman"/>
          <w:sz w:val="24"/>
          <w:szCs w:val="24"/>
          <w:lang w:val="uk-UA" w:eastAsia="ru-RU"/>
        </w:rPr>
        <w:t>часу і місця судового розгляду.</w:t>
      </w:r>
    </w:p>
    <w:p w14:paraId="45068BF9" w14:textId="77777777" w:rsidR="00F256CD" w:rsidRPr="000E52D7" w:rsidRDefault="00457FB0" w:rsidP="00457FB0">
      <w:pPr>
        <w:tabs>
          <w:tab w:val="left" w:pos="1764"/>
        </w:tabs>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A6744B" w:rsidRPr="000E52D7">
        <w:rPr>
          <w:rFonts w:ascii="Times New Roman" w:eastAsia="Times New Roman" w:hAnsi="Times New Roman" w:cs="Times New Roman"/>
          <w:sz w:val="24"/>
          <w:szCs w:val="24"/>
          <w:lang w:val="uk-UA" w:eastAsia="ru-RU"/>
        </w:rPr>
        <w:t xml:space="preserve">Судова повістка фізичній особі. Судова повістка юридичній особі. Зміст судової повістки. </w:t>
      </w:r>
      <w:r w:rsidR="00F256CD" w:rsidRPr="000E52D7">
        <w:rPr>
          <w:rFonts w:ascii="Times New Roman" w:eastAsia="Times New Roman" w:hAnsi="Times New Roman" w:cs="Times New Roman"/>
          <w:sz w:val="24"/>
          <w:szCs w:val="24"/>
          <w:lang w:val="uk-UA" w:eastAsia="ru-RU"/>
        </w:rPr>
        <w:t>Розписка про одержання судової повістки. . Вручення судової повістки представникові</w:t>
      </w:r>
      <w:r w:rsidR="00B97A64" w:rsidRPr="000E52D7">
        <w:rPr>
          <w:rFonts w:ascii="Times New Roman" w:eastAsia="Times New Roman" w:hAnsi="Times New Roman" w:cs="Times New Roman"/>
          <w:sz w:val="24"/>
          <w:szCs w:val="24"/>
          <w:lang w:val="uk-UA" w:eastAsia="ru-RU"/>
        </w:rPr>
        <w:t>.</w:t>
      </w:r>
      <w:r w:rsidR="00A6744B" w:rsidRPr="000E52D7">
        <w:rPr>
          <w:rFonts w:ascii="Times New Roman" w:eastAsia="Times New Roman" w:hAnsi="Times New Roman" w:cs="Times New Roman"/>
          <w:sz w:val="24"/>
          <w:szCs w:val="24"/>
          <w:lang w:val="uk-UA" w:eastAsia="ru-RU"/>
        </w:rPr>
        <w:t xml:space="preserve"> </w:t>
      </w:r>
      <w:proofErr w:type="spellStart"/>
      <w:r w:rsidR="00A6744B" w:rsidRPr="000E52D7">
        <w:rPr>
          <w:rFonts w:ascii="Times New Roman" w:eastAsia="Times New Roman" w:hAnsi="Times New Roman" w:cs="Times New Roman"/>
          <w:sz w:val="24"/>
          <w:szCs w:val="24"/>
          <w:lang w:val="uk-UA" w:eastAsia="ru-RU"/>
        </w:rPr>
        <w:t>Обов</w:t>
      </w:r>
      <w:proofErr w:type="spellEnd"/>
      <w:r w:rsidRPr="00457FB0">
        <w:rPr>
          <w:rFonts w:ascii="Times New Roman" w:eastAsia="Times New Roman" w:hAnsi="Times New Roman" w:cs="Times New Roman"/>
          <w:sz w:val="24"/>
          <w:szCs w:val="24"/>
          <w:lang w:eastAsia="ru-RU"/>
        </w:rPr>
        <w:t>’</w:t>
      </w:r>
      <w:proofErr w:type="spellStart"/>
      <w:r w:rsidR="00A6744B" w:rsidRPr="000E52D7">
        <w:rPr>
          <w:rFonts w:ascii="Times New Roman" w:eastAsia="Times New Roman" w:hAnsi="Times New Roman" w:cs="Times New Roman"/>
          <w:sz w:val="24"/>
          <w:szCs w:val="24"/>
          <w:lang w:val="uk-UA" w:eastAsia="ru-RU"/>
        </w:rPr>
        <w:t>язок</w:t>
      </w:r>
      <w:proofErr w:type="spellEnd"/>
      <w:r w:rsidR="00A6744B" w:rsidRPr="000E52D7">
        <w:rPr>
          <w:rFonts w:ascii="Times New Roman" w:eastAsia="Times New Roman" w:hAnsi="Times New Roman" w:cs="Times New Roman"/>
          <w:sz w:val="24"/>
          <w:szCs w:val="24"/>
          <w:lang w:val="uk-UA" w:eastAsia="ru-RU"/>
        </w:rPr>
        <w:t xml:space="preserve">  учасників судового процесу  про зміну свого місця проживання та про причини не явки  в судове засідання. Процедурні питання розшуку відповідача.</w:t>
      </w:r>
    </w:p>
    <w:p w14:paraId="2734972A" w14:textId="77777777" w:rsidR="00130281" w:rsidRPr="000E52D7" w:rsidRDefault="00130281"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p>
    <w:p w14:paraId="2797F994" w14:textId="77777777" w:rsidR="00900F49" w:rsidRPr="000E52D7" w:rsidRDefault="00181AF5"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Тема 14</w:t>
      </w:r>
      <w:r w:rsidR="00900F49" w:rsidRPr="000E52D7">
        <w:rPr>
          <w:rFonts w:ascii="Times New Roman" w:eastAsia="Times New Roman" w:hAnsi="Times New Roman" w:cs="Times New Roman"/>
          <w:b/>
          <w:sz w:val="24"/>
          <w:szCs w:val="24"/>
          <w:lang w:val="uk-UA"/>
        </w:rPr>
        <w:t>.</w:t>
      </w:r>
      <w:r w:rsidR="004621E5" w:rsidRPr="000E52D7">
        <w:rPr>
          <w:rFonts w:ascii="Times New Roman" w:eastAsia="Times New Roman" w:hAnsi="Times New Roman" w:cs="Times New Roman"/>
          <w:b/>
          <w:sz w:val="24"/>
          <w:szCs w:val="24"/>
          <w:lang w:val="uk-UA"/>
        </w:rPr>
        <w:t xml:space="preserve"> Заочний розгляд справи.</w:t>
      </w:r>
    </w:p>
    <w:p w14:paraId="0C4E7C02" w14:textId="77777777" w:rsidR="004621E5" w:rsidRPr="000E52D7" w:rsidRDefault="00103711"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E6747" w:rsidRPr="000E52D7">
        <w:rPr>
          <w:rFonts w:ascii="Times New Roman" w:eastAsia="Times New Roman" w:hAnsi="Times New Roman" w:cs="Times New Roman"/>
          <w:sz w:val="24"/>
          <w:szCs w:val="24"/>
          <w:lang w:val="uk-UA" w:eastAsia="ru-RU"/>
        </w:rPr>
        <w:t xml:space="preserve">Поняття і значення заочного розгляду справи. </w:t>
      </w:r>
      <w:r w:rsidR="00D56351" w:rsidRPr="000E52D7">
        <w:rPr>
          <w:rFonts w:ascii="Times New Roman" w:eastAsia="Times New Roman" w:hAnsi="Times New Roman" w:cs="Times New Roman"/>
          <w:sz w:val="24"/>
          <w:szCs w:val="24"/>
          <w:lang w:val="uk-UA" w:eastAsia="ru-RU"/>
        </w:rPr>
        <w:t>Дві основні концепції заочного провадження: а) вважається, що відповідач, який не з'явився в судове засідання або ухиляється від участі в процесі, визнав пред'явлений йому позов. б) неявка відповідача не розглядається як визнання ним пред’явленого позову і не надає позивачеві ніяких додаткових процесу</w:t>
      </w:r>
      <w:r w:rsidR="00D56351" w:rsidRPr="000E52D7">
        <w:rPr>
          <w:rFonts w:ascii="Times New Roman" w:eastAsia="Times New Roman" w:hAnsi="Times New Roman" w:cs="Times New Roman"/>
          <w:sz w:val="24"/>
          <w:szCs w:val="24"/>
          <w:lang w:val="uk-UA" w:eastAsia="ru-RU"/>
        </w:rPr>
        <w:softHyphen/>
        <w:t xml:space="preserve">альних прав. </w:t>
      </w:r>
      <w:r w:rsidR="009544D3" w:rsidRPr="000E52D7">
        <w:rPr>
          <w:rFonts w:ascii="Times New Roman" w:eastAsia="Times New Roman" w:hAnsi="Times New Roman" w:cs="Times New Roman"/>
          <w:sz w:val="24"/>
          <w:szCs w:val="24"/>
          <w:lang w:val="uk-UA" w:eastAsia="ru-RU"/>
        </w:rPr>
        <w:t>Порядок розгляду і вирішення кон</w:t>
      </w:r>
      <w:r w:rsidR="009544D3" w:rsidRPr="000E52D7">
        <w:rPr>
          <w:rFonts w:ascii="Times New Roman" w:eastAsia="Times New Roman" w:hAnsi="Times New Roman" w:cs="Times New Roman"/>
          <w:sz w:val="24"/>
          <w:szCs w:val="24"/>
          <w:lang w:val="uk-UA" w:eastAsia="ru-RU"/>
        </w:rPr>
        <w:softHyphen/>
        <w:t>кретної цивільної справи у випадку неявки відповідача, належним чином сповіщеного про час і місце судового засідання, що не пові</w:t>
      </w:r>
      <w:r w:rsidR="009544D3" w:rsidRPr="000E52D7">
        <w:rPr>
          <w:rFonts w:ascii="Times New Roman" w:eastAsia="Times New Roman" w:hAnsi="Times New Roman" w:cs="Times New Roman"/>
          <w:sz w:val="24"/>
          <w:szCs w:val="24"/>
          <w:lang w:val="uk-UA" w:eastAsia="ru-RU"/>
        </w:rPr>
        <w:softHyphen/>
        <w:t>домив про причини неявки, якщо він не просив розглядати справу за його відсутності і якщо проти цього не заперечує позивач.</w:t>
      </w:r>
      <w:r w:rsidR="009544D3" w:rsidRPr="000E52D7">
        <w:rPr>
          <w:rFonts w:ascii="Times New Roman" w:eastAsia="Times New Roman" w:hAnsi="Times New Roman" w:cs="Times New Roman"/>
          <w:b/>
          <w:i/>
          <w:sz w:val="24"/>
          <w:szCs w:val="24"/>
          <w:lang w:val="uk-UA" w:eastAsia="ru-RU"/>
        </w:rPr>
        <w:t xml:space="preserve"> </w:t>
      </w:r>
      <w:r w:rsidR="003E6747" w:rsidRPr="000E52D7">
        <w:rPr>
          <w:rFonts w:ascii="Times New Roman" w:eastAsia="Times New Roman" w:hAnsi="Times New Roman" w:cs="Times New Roman"/>
          <w:sz w:val="24"/>
          <w:szCs w:val="24"/>
          <w:lang w:val="uk-UA" w:eastAsia="ru-RU"/>
        </w:rPr>
        <w:t xml:space="preserve">Умови і порядок </w:t>
      </w:r>
      <w:r w:rsidR="003E6747" w:rsidRPr="000E52D7">
        <w:rPr>
          <w:rFonts w:ascii="Times New Roman" w:eastAsia="Times New Roman" w:hAnsi="Times New Roman" w:cs="Times New Roman"/>
          <w:sz w:val="24"/>
          <w:szCs w:val="24"/>
          <w:lang w:val="uk-UA" w:eastAsia="ru-RU"/>
        </w:rPr>
        <w:lastRenderedPageBreak/>
        <w:t>ухвалення заочного рішення. Зміст заочного рішення. Оскарження заочного рішення. Повноваження суду та підстави скасування заочного рішення.</w:t>
      </w:r>
    </w:p>
    <w:p w14:paraId="39F81904" w14:textId="77777777" w:rsidR="004621E5" w:rsidRPr="000E52D7" w:rsidRDefault="004621E5"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p>
    <w:p w14:paraId="7DE48272" w14:textId="77777777" w:rsidR="004621E5" w:rsidRPr="000E52D7" w:rsidRDefault="00640D87"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Модуль4.</w:t>
      </w:r>
      <w:r w:rsidR="006C499F" w:rsidRPr="000E52D7">
        <w:rPr>
          <w:rFonts w:ascii="Times New Roman" w:eastAsia="Times New Roman" w:hAnsi="Times New Roman" w:cs="Times New Roman"/>
          <w:b/>
          <w:sz w:val="24"/>
          <w:szCs w:val="24"/>
          <w:lang w:val="uk-UA"/>
        </w:rPr>
        <w:t>Види проваджень в цивільному процесуальному праві.</w:t>
      </w:r>
    </w:p>
    <w:p w14:paraId="426D4101" w14:textId="77777777" w:rsidR="006C499F" w:rsidRPr="000E52D7" w:rsidRDefault="006C499F"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p>
    <w:p w14:paraId="7463AB49" w14:textId="77777777" w:rsidR="006C499F" w:rsidRPr="000E52D7" w:rsidRDefault="006C499F"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p>
    <w:p w14:paraId="2EAF0D40" w14:textId="77777777" w:rsidR="00900F49" w:rsidRPr="000E52D7" w:rsidRDefault="00900F49"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Тема</w:t>
      </w:r>
      <w:r w:rsidR="00491141">
        <w:rPr>
          <w:rFonts w:ascii="Times New Roman" w:eastAsia="Times New Roman" w:hAnsi="Times New Roman" w:cs="Times New Roman"/>
          <w:b/>
          <w:sz w:val="24"/>
          <w:szCs w:val="24"/>
          <w:lang w:val="uk-UA"/>
        </w:rPr>
        <w:t xml:space="preserve"> 15</w:t>
      </w:r>
      <w:r w:rsidRPr="000E52D7">
        <w:rPr>
          <w:rFonts w:ascii="Times New Roman" w:eastAsia="Times New Roman" w:hAnsi="Times New Roman" w:cs="Times New Roman"/>
          <w:b/>
          <w:sz w:val="24"/>
          <w:szCs w:val="24"/>
          <w:lang w:val="uk-UA"/>
        </w:rPr>
        <w:t>.</w:t>
      </w:r>
      <w:r w:rsidR="00466253" w:rsidRPr="000E52D7">
        <w:rPr>
          <w:rFonts w:ascii="Times New Roman" w:eastAsia="Times New Roman" w:hAnsi="Times New Roman" w:cs="Times New Roman"/>
          <w:b/>
          <w:sz w:val="24"/>
          <w:szCs w:val="24"/>
          <w:lang w:val="uk-UA"/>
        </w:rPr>
        <w:t>Наказне провадження.</w:t>
      </w:r>
    </w:p>
    <w:p w14:paraId="0C9C224D" w14:textId="77777777" w:rsidR="00466253" w:rsidRPr="000E52D7" w:rsidRDefault="0021370A"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466253" w:rsidRPr="000E52D7">
        <w:rPr>
          <w:rFonts w:ascii="Times New Roman" w:eastAsia="Times New Roman" w:hAnsi="Times New Roman" w:cs="Times New Roman"/>
          <w:sz w:val="24"/>
          <w:szCs w:val="24"/>
          <w:lang w:val="uk-UA" w:eastAsia="ru-RU"/>
        </w:rPr>
        <w:t xml:space="preserve">Поняття та характерні риси наказного провадження. </w:t>
      </w:r>
      <w:r w:rsidR="00C638BF" w:rsidRPr="000E52D7">
        <w:rPr>
          <w:rFonts w:ascii="Times New Roman" w:eastAsia="Times New Roman" w:hAnsi="Times New Roman" w:cs="Times New Roman"/>
          <w:sz w:val="24"/>
          <w:szCs w:val="24"/>
          <w:lang w:val="uk-UA" w:eastAsia="ru-RU"/>
        </w:rPr>
        <w:t xml:space="preserve">Вимоги, за якими може бути видано судовий наказ. </w:t>
      </w:r>
      <w:r w:rsidR="00466253" w:rsidRPr="000E52D7">
        <w:rPr>
          <w:rFonts w:ascii="Times New Roman" w:eastAsia="Times New Roman" w:hAnsi="Times New Roman" w:cs="Times New Roman"/>
          <w:sz w:val="24"/>
          <w:szCs w:val="24"/>
          <w:lang w:val="uk-UA" w:eastAsia="ru-RU"/>
        </w:rPr>
        <w:t xml:space="preserve">Підстави для видачі судового наказу. </w:t>
      </w:r>
      <w:r w:rsidR="00C638BF" w:rsidRPr="000E52D7">
        <w:rPr>
          <w:rFonts w:ascii="Times New Roman" w:eastAsia="Times New Roman" w:hAnsi="Times New Roman" w:cs="Times New Roman"/>
          <w:sz w:val="24"/>
          <w:szCs w:val="24"/>
          <w:lang w:val="uk-UA" w:eastAsia="ru-RU"/>
        </w:rPr>
        <w:t xml:space="preserve">Особливості вимоги про стягнення аліментів  у розмірі на одну дитину у твердій грошовій сумі. Підсудність . Форма та наповнення змістом  судового наказу. Судовий збір за подання заяви про видачу судового наказу. Підстави для відмови у видачі судового наказу. Наслідки від відмови у видачі судового наказу. Надіслання боржникові копії судового </w:t>
      </w:r>
      <w:proofErr w:type="spellStart"/>
      <w:r w:rsidR="00C638BF" w:rsidRPr="000E52D7">
        <w:rPr>
          <w:rFonts w:ascii="Times New Roman" w:eastAsia="Times New Roman" w:hAnsi="Times New Roman" w:cs="Times New Roman"/>
          <w:sz w:val="24"/>
          <w:szCs w:val="24"/>
          <w:lang w:val="uk-UA" w:eastAsia="ru-RU"/>
        </w:rPr>
        <w:t>наказу.Зміст</w:t>
      </w:r>
      <w:proofErr w:type="spellEnd"/>
      <w:r w:rsidR="00C638BF" w:rsidRPr="000E52D7">
        <w:rPr>
          <w:rFonts w:ascii="Times New Roman" w:eastAsia="Times New Roman" w:hAnsi="Times New Roman" w:cs="Times New Roman"/>
          <w:sz w:val="24"/>
          <w:szCs w:val="24"/>
          <w:lang w:val="uk-UA" w:eastAsia="ru-RU"/>
        </w:rPr>
        <w:t xml:space="preserve"> та форма заяви про скасування судового наказу та строки її подання.</w:t>
      </w:r>
      <w:r w:rsidR="0069302B" w:rsidRPr="000E52D7">
        <w:rPr>
          <w:rFonts w:ascii="Times New Roman" w:eastAsia="Times New Roman" w:hAnsi="Times New Roman" w:cs="Times New Roman"/>
          <w:sz w:val="24"/>
          <w:szCs w:val="24"/>
          <w:lang w:val="uk-UA" w:eastAsia="ru-RU"/>
        </w:rPr>
        <w:t xml:space="preserve"> </w:t>
      </w:r>
      <w:r w:rsidR="00466253" w:rsidRPr="000E52D7">
        <w:rPr>
          <w:rFonts w:ascii="Times New Roman" w:eastAsia="Times New Roman" w:hAnsi="Times New Roman" w:cs="Times New Roman"/>
          <w:sz w:val="24"/>
          <w:szCs w:val="24"/>
          <w:lang w:val="uk-UA" w:eastAsia="ru-RU"/>
        </w:rPr>
        <w:t>Поняття і сутність судового наказу</w:t>
      </w:r>
      <w:r w:rsidR="0069302B" w:rsidRPr="000E52D7">
        <w:rPr>
          <w:rFonts w:ascii="Times New Roman" w:eastAsia="Times New Roman" w:hAnsi="Times New Roman" w:cs="Times New Roman"/>
          <w:sz w:val="24"/>
          <w:szCs w:val="24"/>
          <w:lang w:val="uk-UA" w:eastAsia="ru-RU"/>
        </w:rPr>
        <w:t xml:space="preserve">. Стадії наказного </w:t>
      </w:r>
      <w:proofErr w:type="spellStart"/>
      <w:r w:rsidR="0069302B" w:rsidRPr="000E52D7">
        <w:rPr>
          <w:rFonts w:ascii="Times New Roman" w:eastAsia="Times New Roman" w:hAnsi="Times New Roman" w:cs="Times New Roman"/>
          <w:sz w:val="24"/>
          <w:szCs w:val="24"/>
          <w:lang w:val="uk-UA" w:eastAsia="ru-RU"/>
        </w:rPr>
        <w:t>провадження.набрання</w:t>
      </w:r>
      <w:proofErr w:type="spellEnd"/>
      <w:r w:rsidR="0069302B" w:rsidRPr="000E52D7">
        <w:rPr>
          <w:rFonts w:ascii="Times New Roman" w:eastAsia="Times New Roman" w:hAnsi="Times New Roman" w:cs="Times New Roman"/>
          <w:sz w:val="24"/>
          <w:szCs w:val="24"/>
          <w:lang w:val="uk-UA" w:eastAsia="ru-RU"/>
        </w:rPr>
        <w:t xml:space="preserve"> судовим наказом законної сили та видача його </w:t>
      </w:r>
      <w:proofErr w:type="spellStart"/>
      <w:r w:rsidR="0069302B" w:rsidRPr="000E52D7">
        <w:rPr>
          <w:rFonts w:ascii="Times New Roman" w:eastAsia="Times New Roman" w:hAnsi="Times New Roman" w:cs="Times New Roman"/>
          <w:sz w:val="24"/>
          <w:szCs w:val="24"/>
          <w:lang w:val="uk-UA" w:eastAsia="ru-RU"/>
        </w:rPr>
        <w:t>стягувачеві</w:t>
      </w:r>
      <w:proofErr w:type="spellEnd"/>
      <w:r w:rsidR="0069302B" w:rsidRPr="000E52D7">
        <w:rPr>
          <w:rFonts w:ascii="Times New Roman" w:eastAsia="Times New Roman" w:hAnsi="Times New Roman" w:cs="Times New Roman"/>
          <w:sz w:val="24"/>
          <w:szCs w:val="24"/>
          <w:lang w:val="uk-UA" w:eastAsia="ru-RU"/>
        </w:rPr>
        <w:t>.</w:t>
      </w:r>
    </w:p>
    <w:p w14:paraId="5CDC937A" w14:textId="77777777" w:rsidR="00466253" w:rsidRPr="000E52D7" w:rsidRDefault="00466253"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p>
    <w:p w14:paraId="15128F4E" w14:textId="77777777" w:rsidR="00900F49" w:rsidRPr="000E52D7" w:rsidRDefault="0021370A"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Тема 16</w:t>
      </w:r>
      <w:r w:rsidR="00900F49" w:rsidRPr="000E52D7">
        <w:rPr>
          <w:rFonts w:ascii="Times New Roman" w:eastAsia="Times New Roman" w:hAnsi="Times New Roman" w:cs="Times New Roman"/>
          <w:b/>
          <w:sz w:val="24"/>
          <w:szCs w:val="24"/>
          <w:lang w:val="uk-UA"/>
        </w:rPr>
        <w:t>.</w:t>
      </w:r>
      <w:r w:rsidR="007E22C8" w:rsidRPr="000E52D7">
        <w:rPr>
          <w:rFonts w:ascii="Times New Roman" w:eastAsia="Times New Roman" w:hAnsi="Times New Roman" w:cs="Times New Roman"/>
          <w:b/>
          <w:sz w:val="24"/>
          <w:szCs w:val="24"/>
          <w:lang w:val="uk-UA"/>
        </w:rPr>
        <w:t>Окреме провадження.</w:t>
      </w:r>
    </w:p>
    <w:p w14:paraId="041070F7" w14:textId="77777777" w:rsidR="007E22C8" w:rsidRPr="000E52D7" w:rsidRDefault="0021370A"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E22C8" w:rsidRPr="000E52D7">
        <w:rPr>
          <w:rFonts w:ascii="Times New Roman" w:eastAsia="Times New Roman" w:hAnsi="Times New Roman" w:cs="Times New Roman"/>
          <w:sz w:val="24"/>
          <w:szCs w:val="24"/>
          <w:lang w:val="uk-UA" w:eastAsia="ru-RU"/>
        </w:rPr>
        <w:t>Поняття і сутність окремого провадження. Обмеження цивільної дієздатності фізичної особи, визнання фізичної особи недієздатною та поновлення цивільної діє</w:t>
      </w:r>
      <w:r w:rsidR="007E22C8" w:rsidRPr="000E52D7">
        <w:rPr>
          <w:rFonts w:ascii="Times New Roman" w:eastAsia="Times New Roman" w:hAnsi="Times New Roman" w:cs="Times New Roman"/>
          <w:sz w:val="24"/>
          <w:szCs w:val="24"/>
          <w:lang w:val="uk-UA" w:eastAsia="ru-RU"/>
        </w:rPr>
        <w:softHyphen/>
        <w:t xml:space="preserve">здатності фізичної особи. Надання неповнолітній особі повної цивільної дієздатності. Визнання фізичної особи безвісно відсутньою чи оголошення її </w:t>
      </w:r>
      <w:proofErr w:type="spellStart"/>
      <w:r w:rsidR="007E22C8" w:rsidRPr="000E52D7">
        <w:rPr>
          <w:rFonts w:ascii="Times New Roman" w:eastAsia="Times New Roman" w:hAnsi="Times New Roman" w:cs="Times New Roman"/>
          <w:sz w:val="24"/>
          <w:szCs w:val="24"/>
          <w:lang w:val="uk-UA" w:eastAsia="ru-RU"/>
        </w:rPr>
        <w:t>померлою.Усиновлення</w:t>
      </w:r>
      <w:proofErr w:type="spellEnd"/>
      <w:r w:rsidR="007E22C8" w:rsidRPr="000E52D7">
        <w:rPr>
          <w:rFonts w:ascii="Times New Roman" w:eastAsia="Times New Roman" w:hAnsi="Times New Roman" w:cs="Times New Roman"/>
          <w:sz w:val="24"/>
          <w:szCs w:val="24"/>
          <w:lang w:val="uk-UA" w:eastAsia="ru-RU"/>
        </w:rPr>
        <w:t xml:space="preserve">. Встановлення фактів, що мають юридичне значення. Відновлення прав на втрачені цінні папери на пред'явника та векселі. Передача безхазяйної нерухомої речі у комунальну </w:t>
      </w:r>
      <w:proofErr w:type="spellStart"/>
      <w:r w:rsidR="007E22C8" w:rsidRPr="000E52D7">
        <w:rPr>
          <w:rFonts w:ascii="Times New Roman" w:eastAsia="Times New Roman" w:hAnsi="Times New Roman" w:cs="Times New Roman"/>
          <w:sz w:val="24"/>
          <w:szCs w:val="24"/>
          <w:lang w:val="uk-UA" w:eastAsia="ru-RU"/>
        </w:rPr>
        <w:t>власність.Визнання</w:t>
      </w:r>
      <w:proofErr w:type="spellEnd"/>
      <w:r w:rsidR="007E22C8" w:rsidRPr="000E52D7">
        <w:rPr>
          <w:rFonts w:ascii="Times New Roman" w:eastAsia="Times New Roman" w:hAnsi="Times New Roman" w:cs="Times New Roman"/>
          <w:sz w:val="24"/>
          <w:szCs w:val="24"/>
          <w:lang w:val="uk-UA" w:eastAsia="ru-RU"/>
        </w:rPr>
        <w:t xml:space="preserve"> спадщини </w:t>
      </w:r>
      <w:proofErr w:type="spellStart"/>
      <w:r w:rsidR="007E22C8" w:rsidRPr="000E52D7">
        <w:rPr>
          <w:rFonts w:ascii="Times New Roman" w:eastAsia="Times New Roman" w:hAnsi="Times New Roman" w:cs="Times New Roman"/>
          <w:sz w:val="24"/>
          <w:szCs w:val="24"/>
          <w:lang w:val="uk-UA" w:eastAsia="ru-RU"/>
        </w:rPr>
        <w:t>відумерлою</w:t>
      </w:r>
      <w:proofErr w:type="spellEnd"/>
      <w:r w:rsidR="007E22C8" w:rsidRPr="000E52D7">
        <w:rPr>
          <w:rFonts w:ascii="Times New Roman" w:eastAsia="Times New Roman" w:hAnsi="Times New Roman" w:cs="Times New Roman"/>
          <w:sz w:val="24"/>
          <w:szCs w:val="24"/>
          <w:lang w:val="uk-UA" w:eastAsia="ru-RU"/>
        </w:rPr>
        <w:t xml:space="preserve">. Надання особі психіатричної допомоги у примусовому по» рядку. Обов'язкова госпіталізація до протитуберкульозного закладу. Розкриття банком інформації, яка містить банківську таємницю, щодо фізичних та юридичних осіб. </w:t>
      </w:r>
    </w:p>
    <w:p w14:paraId="05CA6E1A" w14:textId="77777777" w:rsidR="007E22C8" w:rsidRPr="000E52D7" w:rsidRDefault="007E22C8"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41EEA207" w14:textId="77777777" w:rsidR="00900F49" w:rsidRPr="000E52D7" w:rsidRDefault="0021370A"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Тема 17</w:t>
      </w:r>
      <w:r w:rsidR="00900F49" w:rsidRPr="000E52D7">
        <w:rPr>
          <w:rFonts w:ascii="Times New Roman" w:eastAsia="Times New Roman" w:hAnsi="Times New Roman" w:cs="Times New Roman"/>
          <w:b/>
          <w:sz w:val="24"/>
          <w:szCs w:val="24"/>
          <w:lang w:val="uk-UA"/>
        </w:rPr>
        <w:t>.</w:t>
      </w:r>
      <w:r w:rsidR="00544940" w:rsidRPr="000E52D7">
        <w:rPr>
          <w:rFonts w:ascii="Times New Roman" w:eastAsia="Times New Roman" w:hAnsi="Times New Roman" w:cs="Times New Roman"/>
          <w:b/>
          <w:sz w:val="24"/>
          <w:szCs w:val="24"/>
          <w:lang w:val="uk-UA"/>
        </w:rPr>
        <w:t>Апеляційне провадження.</w:t>
      </w:r>
    </w:p>
    <w:p w14:paraId="7ACAC46D" w14:textId="77777777" w:rsidR="00544940" w:rsidRPr="000E52D7" w:rsidRDefault="0021370A" w:rsidP="000E52D7">
      <w:pPr>
        <w:tabs>
          <w:tab w:val="left" w:pos="176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44940" w:rsidRPr="000E52D7">
        <w:rPr>
          <w:rFonts w:ascii="Times New Roman" w:eastAsia="Times New Roman" w:hAnsi="Times New Roman" w:cs="Times New Roman"/>
          <w:sz w:val="24"/>
          <w:szCs w:val="24"/>
          <w:lang w:val="uk-UA" w:eastAsia="ru-RU"/>
        </w:rPr>
        <w:t xml:space="preserve">Сутність і значення стадії апеляційного провадження. Право апеляційного оскарження та порядок його здійснення. Розгляд справи судом апеляційної інстанції. Повноваження суду апеляційної інстанції. Оскарження ухвал суду першої інстанції. Ухвали і рішення апеляційного суду. </w:t>
      </w:r>
    </w:p>
    <w:p w14:paraId="4FDE7A4A" w14:textId="77777777" w:rsidR="00544940" w:rsidRPr="000E52D7" w:rsidRDefault="00544940"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p>
    <w:p w14:paraId="250649EB" w14:textId="77777777" w:rsidR="00900F49" w:rsidRPr="000E52D7" w:rsidRDefault="0021370A"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Тема 18</w:t>
      </w:r>
      <w:r w:rsidR="00900F49" w:rsidRPr="000E52D7">
        <w:rPr>
          <w:rFonts w:ascii="Times New Roman" w:eastAsia="Times New Roman" w:hAnsi="Times New Roman" w:cs="Times New Roman"/>
          <w:b/>
          <w:sz w:val="24"/>
          <w:szCs w:val="24"/>
          <w:lang w:val="uk-UA"/>
        </w:rPr>
        <w:t xml:space="preserve">. </w:t>
      </w:r>
      <w:r w:rsidR="009F47D3" w:rsidRPr="000E52D7">
        <w:rPr>
          <w:rFonts w:ascii="Times New Roman" w:eastAsia="Times New Roman" w:hAnsi="Times New Roman" w:cs="Times New Roman"/>
          <w:b/>
          <w:sz w:val="24"/>
          <w:szCs w:val="24"/>
          <w:lang w:val="uk-UA"/>
        </w:rPr>
        <w:t>Касаційне провадження.</w:t>
      </w:r>
    </w:p>
    <w:p w14:paraId="7D4E7876" w14:textId="77777777" w:rsidR="009F47D3" w:rsidRPr="000E52D7" w:rsidRDefault="009F47D3" w:rsidP="000E52D7">
      <w:pPr>
        <w:tabs>
          <w:tab w:val="left" w:pos="1764"/>
        </w:tabs>
        <w:spacing w:after="0" w:line="240" w:lineRule="auto"/>
        <w:jc w:val="both"/>
        <w:rPr>
          <w:rFonts w:ascii="Times New Roman" w:eastAsia="Times New Roman" w:hAnsi="Times New Roman" w:cs="Times New Roman"/>
          <w:sz w:val="24"/>
          <w:szCs w:val="24"/>
          <w:lang w:val="uk-UA" w:eastAsia="ru-RU"/>
        </w:rPr>
      </w:pPr>
      <w:r w:rsidRPr="000E52D7">
        <w:rPr>
          <w:rFonts w:ascii="Times New Roman" w:eastAsia="Times New Roman" w:hAnsi="Times New Roman" w:cs="Times New Roman"/>
          <w:sz w:val="24"/>
          <w:szCs w:val="24"/>
          <w:lang w:val="uk-UA" w:eastAsia="ru-RU"/>
        </w:rPr>
        <w:t xml:space="preserve">Сутність і значення стадії касаційного провадження. Право касаційного оскарження і порядок його здійснення. Розгляд справи судом касаційної інстанції. Повноваження суду касаційної інстанції. </w:t>
      </w:r>
    </w:p>
    <w:p w14:paraId="46703AA2" w14:textId="77777777" w:rsidR="009F47D3" w:rsidRPr="000E52D7" w:rsidRDefault="009F47D3" w:rsidP="000E52D7">
      <w:pPr>
        <w:tabs>
          <w:tab w:val="left" w:pos="1764"/>
        </w:tabs>
        <w:spacing w:after="0" w:line="240" w:lineRule="auto"/>
        <w:jc w:val="both"/>
        <w:rPr>
          <w:rFonts w:ascii="Times New Roman" w:eastAsia="Times New Roman" w:hAnsi="Times New Roman" w:cs="Times New Roman"/>
          <w:sz w:val="24"/>
          <w:szCs w:val="24"/>
          <w:lang w:val="uk-UA" w:eastAsia="ru-RU"/>
        </w:rPr>
      </w:pPr>
    </w:p>
    <w:p w14:paraId="5A8624C1" w14:textId="77777777" w:rsidR="009F47D3" w:rsidRPr="000E52D7" w:rsidRDefault="009F47D3" w:rsidP="000E52D7">
      <w:pPr>
        <w:widowControl w:val="0"/>
        <w:tabs>
          <w:tab w:val="left" w:pos="1764"/>
        </w:tabs>
        <w:autoSpaceDE w:val="0"/>
        <w:autoSpaceDN w:val="0"/>
        <w:spacing w:after="0" w:line="240" w:lineRule="auto"/>
        <w:jc w:val="both"/>
        <w:rPr>
          <w:rFonts w:ascii="Times New Roman" w:eastAsia="Times New Roman" w:hAnsi="Times New Roman" w:cs="Times New Roman"/>
          <w:b/>
          <w:sz w:val="24"/>
          <w:szCs w:val="24"/>
          <w:lang w:val="uk-UA"/>
        </w:rPr>
      </w:pPr>
    </w:p>
    <w:p w14:paraId="673CDA06" w14:textId="77777777" w:rsidR="00E62EDC" w:rsidRPr="000E52D7" w:rsidRDefault="00E62EDC" w:rsidP="000E52D7">
      <w:pPr>
        <w:tabs>
          <w:tab w:val="left" w:pos="1764"/>
        </w:tabs>
        <w:spacing w:after="0" w:line="240" w:lineRule="auto"/>
        <w:ind w:firstLine="709"/>
        <w:jc w:val="both"/>
        <w:rPr>
          <w:rFonts w:ascii="Times New Roman" w:eastAsia="Times New Roman" w:hAnsi="Times New Roman" w:cs="Times New Roman"/>
          <w:sz w:val="24"/>
          <w:szCs w:val="24"/>
          <w:lang w:val="uk-UA" w:eastAsia="ru-RU"/>
        </w:rPr>
      </w:pPr>
    </w:p>
    <w:p w14:paraId="2485172F" w14:textId="77777777" w:rsidR="00E62EDC" w:rsidRDefault="00E62EDC" w:rsidP="000E52D7">
      <w:pPr>
        <w:tabs>
          <w:tab w:val="left" w:pos="1764"/>
        </w:tabs>
        <w:ind w:firstLine="567"/>
        <w:jc w:val="both"/>
        <w:rPr>
          <w:rFonts w:ascii="Times New Roman" w:eastAsia="Times New Roman" w:hAnsi="Times New Roman" w:cs="Times New Roman"/>
          <w:b/>
          <w:sz w:val="24"/>
          <w:szCs w:val="24"/>
          <w:lang w:val="uk-UA" w:eastAsia="ru-RU"/>
        </w:rPr>
      </w:pPr>
      <w:r w:rsidRPr="000E52D7">
        <w:rPr>
          <w:rFonts w:ascii="Times New Roman" w:eastAsia="Times New Roman" w:hAnsi="Times New Roman" w:cs="Times New Roman"/>
          <w:b/>
          <w:sz w:val="24"/>
          <w:szCs w:val="24"/>
          <w:lang w:val="uk-UA" w:eastAsia="ru-RU"/>
        </w:rPr>
        <w:t>Завдання для самостійної роботи здобувачів вищої освіти</w:t>
      </w:r>
    </w:p>
    <w:p w14:paraId="20D73B58" w14:textId="77777777" w:rsidR="001C6261" w:rsidRPr="000E52D7" w:rsidRDefault="00796031" w:rsidP="000E52D7">
      <w:pPr>
        <w:tabs>
          <w:tab w:val="left" w:pos="1102"/>
          <w:tab w:val="left" w:pos="1764"/>
        </w:tabs>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6 семестр</w:t>
      </w:r>
    </w:p>
    <w:tbl>
      <w:tblPr>
        <w:tblStyle w:val="af5"/>
        <w:tblW w:w="0" w:type="auto"/>
        <w:tblLook w:val="04A0" w:firstRow="1" w:lastRow="0" w:firstColumn="1" w:lastColumn="0" w:noHBand="0" w:noVBand="1"/>
      </w:tblPr>
      <w:tblGrid>
        <w:gridCol w:w="510"/>
        <w:gridCol w:w="8835"/>
      </w:tblGrid>
      <w:tr w:rsidR="00796031" w:rsidRPr="000E52D7" w14:paraId="00FF2ECE" w14:textId="77777777" w:rsidTr="00033966">
        <w:trPr>
          <w:trHeight w:val="705"/>
        </w:trPr>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C6D91" w14:textId="77777777" w:rsidR="00796031" w:rsidRPr="000E52D7" w:rsidRDefault="00796031" w:rsidP="00033966">
            <w:pPr>
              <w:tabs>
                <w:tab w:val="left" w:pos="1764"/>
              </w:tabs>
              <w:jc w:val="both"/>
              <w:rPr>
                <w:rFonts w:ascii="Times New Roman" w:hAnsi="Times New Roman"/>
                <w:sz w:val="24"/>
                <w:szCs w:val="24"/>
                <w:lang w:val="uk-UA" w:eastAsia="ru-RU"/>
              </w:rPr>
            </w:pPr>
            <w:r w:rsidRPr="000E52D7">
              <w:rPr>
                <w:rFonts w:ascii="Times New Roman" w:hAnsi="Times New Roman"/>
                <w:sz w:val="24"/>
                <w:szCs w:val="24"/>
                <w:lang w:val="uk-UA" w:eastAsia="ru-RU"/>
              </w:rPr>
              <w:t>1</w:t>
            </w:r>
          </w:p>
        </w:tc>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246" w14:textId="77777777" w:rsidR="00796031" w:rsidRPr="000E52D7" w:rsidRDefault="00796031" w:rsidP="00033966">
            <w:pPr>
              <w:tabs>
                <w:tab w:val="left" w:pos="1764"/>
              </w:tabs>
              <w:autoSpaceDE w:val="0"/>
              <w:autoSpaceDN w:val="0"/>
              <w:adjustRightInd w:val="0"/>
              <w:jc w:val="both"/>
              <w:rPr>
                <w:rFonts w:ascii="Times New Roman" w:hAnsi="Times New Roman"/>
                <w:color w:val="000000"/>
                <w:sz w:val="24"/>
                <w:szCs w:val="24"/>
                <w:lang w:val="uk-UA" w:eastAsia="ru-RU"/>
              </w:rPr>
            </w:pPr>
            <w:r w:rsidRPr="000E52D7">
              <w:rPr>
                <w:rFonts w:ascii="Times New Roman" w:hAnsi="Times New Roman"/>
                <w:color w:val="000000"/>
                <w:sz w:val="24"/>
                <w:szCs w:val="24"/>
                <w:lang w:val="uk-UA" w:eastAsia="ru-RU"/>
              </w:rPr>
              <w:t xml:space="preserve"> </w:t>
            </w:r>
            <w:r w:rsidRPr="000E52D7">
              <w:rPr>
                <w:rFonts w:ascii="Times New Roman" w:hAnsi="Times New Roman"/>
                <w:sz w:val="24"/>
                <w:szCs w:val="24"/>
                <w:lang w:val="uk-UA"/>
              </w:rPr>
              <w:t xml:space="preserve">Підготувати </w:t>
            </w:r>
            <w:r>
              <w:rPr>
                <w:rFonts w:ascii="Times New Roman" w:hAnsi="Times New Roman"/>
                <w:sz w:val="24"/>
                <w:szCs w:val="24"/>
                <w:lang w:val="uk-UA"/>
              </w:rPr>
              <w:t xml:space="preserve">та захистити </w:t>
            </w:r>
            <w:r w:rsidRPr="000E52D7">
              <w:rPr>
                <w:rFonts w:ascii="Times New Roman" w:hAnsi="Times New Roman"/>
                <w:sz w:val="24"/>
                <w:szCs w:val="24"/>
                <w:lang w:val="uk-UA"/>
              </w:rPr>
              <w:t xml:space="preserve">реферат </w:t>
            </w:r>
            <w:r w:rsidR="00AB34A4">
              <w:rPr>
                <w:rFonts w:ascii="Times New Roman" w:hAnsi="Times New Roman"/>
                <w:sz w:val="24"/>
                <w:szCs w:val="24"/>
                <w:lang w:val="uk-UA"/>
              </w:rPr>
              <w:t>за темами 1-18</w:t>
            </w:r>
            <w:r>
              <w:rPr>
                <w:rFonts w:ascii="Times New Roman" w:hAnsi="Times New Roman"/>
                <w:sz w:val="24"/>
                <w:szCs w:val="24"/>
                <w:lang w:val="uk-UA"/>
              </w:rPr>
              <w:t xml:space="preserve"> </w:t>
            </w:r>
            <w:r w:rsidRPr="000E52D7">
              <w:rPr>
                <w:rFonts w:ascii="Times New Roman" w:hAnsi="Times New Roman"/>
                <w:sz w:val="24"/>
                <w:szCs w:val="24"/>
                <w:lang w:val="uk-UA"/>
              </w:rPr>
              <w:t>(</w:t>
            </w:r>
            <w:r>
              <w:rPr>
                <w:rFonts w:ascii="Times New Roman" w:hAnsi="Times New Roman"/>
                <w:sz w:val="24"/>
                <w:szCs w:val="24"/>
                <w:lang w:val="uk-UA"/>
              </w:rPr>
              <w:t>15</w:t>
            </w:r>
            <w:r w:rsidRPr="000E52D7">
              <w:rPr>
                <w:rFonts w:ascii="Times New Roman" w:hAnsi="Times New Roman"/>
                <w:color w:val="000000"/>
                <w:sz w:val="24"/>
                <w:szCs w:val="24"/>
                <w:lang w:val="uk-UA" w:eastAsia="ru-RU"/>
              </w:rPr>
              <w:t>балів)</w:t>
            </w:r>
          </w:p>
        </w:tc>
      </w:tr>
      <w:tr w:rsidR="00796031" w:rsidRPr="000E52D7" w14:paraId="1D66A824" w14:textId="77777777" w:rsidTr="00033966">
        <w:trPr>
          <w:trHeight w:val="545"/>
        </w:trPr>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3513A" w14:textId="77777777" w:rsidR="00796031" w:rsidRPr="000E52D7" w:rsidRDefault="00796031" w:rsidP="00033966">
            <w:pPr>
              <w:tabs>
                <w:tab w:val="left" w:pos="1764"/>
              </w:tabs>
              <w:jc w:val="both"/>
              <w:rPr>
                <w:rFonts w:ascii="Times New Roman" w:hAnsi="Times New Roman"/>
                <w:sz w:val="24"/>
                <w:szCs w:val="24"/>
                <w:lang w:val="uk-UA" w:eastAsia="ru-RU"/>
              </w:rPr>
            </w:pPr>
            <w:r w:rsidRPr="000E52D7">
              <w:rPr>
                <w:rFonts w:ascii="Times New Roman" w:hAnsi="Times New Roman"/>
                <w:sz w:val="24"/>
                <w:szCs w:val="24"/>
                <w:lang w:val="uk-UA" w:eastAsia="ru-RU"/>
              </w:rPr>
              <w:t>2</w:t>
            </w:r>
          </w:p>
        </w:tc>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00758" w14:textId="77777777" w:rsidR="00796031" w:rsidRPr="000E52D7" w:rsidRDefault="00796031" w:rsidP="00033966">
            <w:pPr>
              <w:tabs>
                <w:tab w:val="left" w:pos="1764"/>
              </w:tabs>
              <w:autoSpaceDE w:val="0"/>
              <w:autoSpaceDN w:val="0"/>
              <w:adjustRightInd w:val="0"/>
              <w:jc w:val="both"/>
              <w:rPr>
                <w:rFonts w:ascii="Times New Roman" w:hAnsi="Times New Roman"/>
                <w:color w:val="000000"/>
                <w:sz w:val="24"/>
                <w:szCs w:val="24"/>
                <w:lang w:val="uk-UA" w:eastAsia="ru-RU"/>
              </w:rPr>
            </w:pPr>
            <w:r w:rsidRPr="000E52D7">
              <w:rPr>
                <w:rFonts w:ascii="Times New Roman" w:hAnsi="Times New Roman"/>
                <w:sz w:val="24"/>
                <w:szCs w:val="24"/>
                <w:lang w:val="uk-UA"/>
              </w:rPr>
              <w:t>Підготувати електронну презентацію</w:t>
            </w:r>
            <w:r w:rsidRPr="000E52D7">
              <w:rPr>
                <w:rFonts w:ascii="Times New Roman" w:hAnsi="Times New Roman"/>
                <w:b/>
                <w:bCs/>
                <w:sz w:val="24"/>
                <w:szCs w:val="24"/>
                <w:lang w:val="uk-UA"/>
              </w:rPr>
              <w:t xml:space="preserve"> </w:t>
            </w:r>
            <w:r w:rsidR="00AB34A4">
              <w:rPr>
                <w:rFonts w:ascii="Times New Roman" w:hAnsi="Times New Roman"/>
                <w:sz w:val="24"/>
                <w:szCs w:val="24"/>
                <w:lang w:val="uk-UA"/>
              </w:rPr>
              <w:t>за темами 1-18</w:t>
            </w:r>
            <w:r>
              <w:rPr>
                <w:rFonts w:ascii="Times New Roman" w:hAnsi="Times New Roman"/>
                <w:sz w:val="24"/>
                <w:szCs w:val="24"/>
                <w:lang w:val="uk-UA"/>
              </w:rPr>
              <w:t xml:space="preserve"> </w:t>
            </w:r>
            <w:r w:rsidRPr="000E52D7">
              <w:rPr>
                <w:rFonts w:ascii="Times New Roman" w:hAnsi="Times New Roman"/>
                <w:sz w:val="24"/>
                <w:szCs w:val="24"/>
                <w:lang w:val="uk-UA"/>
              </w:rPr>
              <w:t>(</w:t>
            </w:r>
            <w:r>
              <w:rPr>
                <w:rFonts w:ascii="Times New Roman" w:hAnsi="Times New Roman"/>
                <w:sz w:val="24"/>
                <w:szCs w:val="24"/>
                <w:lang w:val="uk-UA"/>
              </w:rPr>
              <w:t>15</w:t>
            </w:r>
            <w:r w:rsidRPr="000E52D7">
              <w:rPr>
                <w:rFonts w:ascii="Times New Roman" w:hAnsi="Times New Roman"/>
                <w:color w:val="000000"/>
                <w:sz w:val="24"/>
                <w:szCs w:val="24"/>
                <w:lang w:val="uk-UA" w:eastAsia="ru-RU"/>
              </w:rPr>
              <w:t>балів)</w:t>
            </w:r>
          </w:p>
        </w:tc>
      </w:tr>
    </w:tbl>
    <w:p w14:paraId="064D3995" w14:textId="77777777" w:rsidR="001C6261" w:rsidRPr="000E52D7" w:rsidRDefault="001C6261" w:rsidP="000E52D7">
      <w:pPr>
        <w:tabs>
          <w:tab w:val="left" w:pos="1102"/>
          <w:tab w:val="left" w:pos="1764"/>
        </w:tabs>
        <w:spacing w:after="0" w:line="240" w:lineRule="auto"/>
        <w:jc w:val="both"/>
        <w:rPr>
          <w:rFonts w:ascii="Times New Roman" w:hAnsi="Times New Roman" w:cs="Times New Roman"/>
          <w:b/>
          <w:sz w:val="24"/>
          <w:szCs w:val="24"/>
          <w:lang w:val="uk-UA"/>
        </w:rPr>
      </w:pPr>
    </w:p>
    <w:p w14:paraId="5BA6CE10" w14:textId="77777777" w:rsidR="00582480" w:rsidRPr="000E52D7" w:rsidRDefault="00582480" w:rsidP="000E52D7">
      <w:pPr>
        <w:tabs>
          <w:tab w:val="left" w:pos="1102"/>
          <w:tab w:val="left" w:pos="1764"/>
        </w:tabs>
        <w:spacing w:after="0" w:line="240" w:lineRule="auto"/>
        <w:jc w:val="both"/>
        <w:rPr>
          <w:rFonts w:ascii="Times New Roman" w:hAnsi="Times New Roman" w:cs="Times New Roman"/>
          <w:b/>
          <w:sz w:val="24"/>
          <w:szCs w:val="24"/>
          <w:lang w:val="uk-UA"/>
        </w:rPr>
      </w:pPr>
      <w:r w:rsidRPr="000E52D7">
        <w:rPr>
          <w:rFonts w:ascii="Times New Roman" w:hAnsi="Times New Roman" w:cs="Times New Roman"/>
          <w:b/>
          <w:sz w:val="24"/>
          <w:szCs w:val="24"/>
          <w:lang w:val="uk-UA"/>
        </w:rPr>
        <w:t>Орієнтовний перелік тем для підготовки реферату або презентації:</w:t>
      </w:r>
    </w:p>
    <w:p w14:paraId="293C19D9" w14:textId="77777777" w:rsidR="00582480" w:rsidRPr="000E52D7" w:rsidRDefault="00582480" w:rsidP="000E52D7">
      <w:pPr>
        <w:tabs>
          <w:tab w:val="left" w:pos="1764"/>
        </w:tabs>
        <w:jc w:val="both"/>
        <w:rPr>
          <w:rFonts w:ascii="Times New Roman" w:eastAsia="Times New Roman" w:hAnsi="Times New Roman" w:cs="Times New Roman"/>
          <w:sz w:val="24"/>
          <w:szCs w:val="24"/>
          <w:lang w:val="uk-UA" w:eastAsia="ru-RU"/>
        </w:rPr>
      </w:pPr>
    </w:p>
    <w:p w14:paraId="01B8721A"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lastRenderedPageBreak/>
        <w:t xml:space="preserve">1.Поняття, предмет і система цивільного процесуального права. </w:t>
      </w:r>
    </w:p>
    <w:p w14:paraId="1BFE01E0"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2.Цивільна процесуальна форма.</w:t>
      </w:r>
    </w:p>
    <w:p w14:paraId="7A9AAB37"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3.Поняття і система принципів цивільного процесуального права. </w:t>
      </w:r>
    </w:p>
    <w:p w14:paraId="1AA760B5"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4.Цивільна процесуальна правоздатність і дієздатність.</w:t>
      </w:r>
    </w:p>
    <w:p w14:paraId="2235BFD2" w14:textId="77777777" w:rsidR="00582480" w:rsidRPr="000E52D7" w:rsidRDefault="00582480" w:rsidP="000E52D7">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5.Поняття представництва в цивільному процесі України.</w:t>
      </w:r>
    </w:p>
    <w:p w14:paraId="030C9A62"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7.Поняття і види процесуальних строків. </w:t>
      </w:r>
    </w:p>
    <w:p w14:paraId="158B52D5" w14:textId="77777777" w:rsidR="00582480" w:rsidRPr="000E52D7" w:rsidRDefault="00582480" w:rsidP="000E52D7">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8.Витрати пов’язані з розглядом судової справи.</w:t>
      </w:r>
    </w:p>
    <w:p w14:paraId="1CF575D2" w14:textId="77777777" w:rsidR="00582480" w:rsidRPr="000E52D7" w:rsidRDefault="00582480" w:rsidP="000E52D7">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9.Поняття і види доказів.</w:t>
      </w:r>
    </w:p>
    <w:p w14:paraId="0FB5CBDD"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10.Заходи процесуального примусу.</w:t>
      </w:r>
    </w:p>
    <w:p w14:paraId="4C5A9734"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11.Умови і порядок ухвалення заочного рішення. </w:t>
      </w:r>
    </w:p>
    <w:p w14:paraId="4A678F64"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12.Поняття позову. Елементи та види позовів. </w:t>
      </w:r>
    </w:p>
    <w:p w14:paraId="01F4BF95"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 xml:space="preserve">13.Поняття і завдання провадження у справі до судового розгляду. </w:t>
      </w:r>
    </w:p>
    <w:p w14:paraId="256658D9"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14.Судові виклики та повідомлення.</w:t>
      </w:r>
    </w:p>
    <w:p w14:paraId="626B4CA2" w14:textId="77777777" w:rsidR="00582480" w:rsidRPr="000E52D7" w:rsidRDefault="00582480" w:rsidP="000E52D7">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15.</w:t>
      </w:r>
      <w:r w:rsidRPr="000E52D7">
        <w:rPr>
          <w:rFonts w:ascii="Times New Roman" w:hAnsi="Times New Roman" w:cs="Times New Roman"/>
          <w:sz w:val="24"/>
          <w:szCs w:val="24"/>
          <w:lang w:val="uk-UA"/>
        </w:rPr>
        <w:t xml:space="preserve"> Поняття витрат з провадження у цивільній справі.</w:t>
      </w:r>
    </w:p>
    <w:p w14:paraId="4967BE7D" w14:textId="77777777" w:rsidR="00582480" w:rsidRPr="000E52D7" w:rsidRDefault="00582480" w:rsidP="000E52D7">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16.</w:t>
      </w:r>
      <w:r w:rsidRPr="000E52D7">
        <w:rPr>
          <w:rFonts w:ascii="Times New Roman" w:hAnsi="Times New Roman" w:cs="Times New Roman"/>
          <w:sz w:val="24"/>
          <w:szCs w:val="24"/>
          <w:lang w:val="uk-UA"/>
        </w:rPr>
        <w:t xml:space="preserve"> Належність доказів і допустимість засобів доказування.</w:t>
      </w:r>
    </w:p>
    <w:p w14:paraId="2C03A0DF" w14:textId="77777777" w:rsidR="00582480" w:rsidRPr="000E52D7" w:rsidRDefault="00582480" w:rsidP="000E52D7">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17.</w:t>
      </w:r>
      <w:r w:rsidRPr="000E52D7">
        <w:rPr>
          <w:rFonts w:ascii="Times New Roman" w:hAnsi="Times New Roman" w:cs="Times New Roman"/>
          <w:sz w:val="24"/>
          <w:szCs w:val="24"/>
          <w:lang w:val="uk-UA"/>
        </w:rPr>
        <w:t xml:space="preserve"> Судове засідання - процесуальна форма судового розгляду.</w:t>
      </w:r>
    </w:p>
    <w:p w14:paraId="223F4E39"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18. Поняття і зміст постанови суду.</w:t>
      </w:r>
    </w:p>
    <w:p w14:paraId="71A8B7EC" w14:textId="77777777" w:rsidR="00582480" w:rsidRPr="000E52D7" w:rsidRDefault="00582480" w:rsidP="000E52D7">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19.</w:t>
      </w:r>
      <w:r w:rsidRPr="000E52D7">
        <w:rPr>
          <w:rFonts w:ascii="Times New Roman" w:hAnsi="Times New Roman" w:cs="Times New Roman"/>
          <w:sz w:val="24"/>
          <w:szCs w:val="24"/>
          <w:lang w:val="uk-UA"/>
        </w:rPr>
        <w:t xml:space="preserve"> Процесуальний порядок пред’явлення позову.</w:t>
      </w:r>
    </w:p>
    <w:p w14:paraId="70A4C30E" w14:textId="77777777" w:rsidR="00582480" w:rsidRPr="000E52D7" w:rsidRDefault="00582480" w:rsidP="000E52D7">
      <w:pPr>
        <w:pStyle w:val="af6"/>
        <w:tabs>
          <w:tab w:val="left" w:pos="1764"/>
        </w:tabs>
        <w:jc w:val="both"/>
        <w:rPr>
          <w:rFonts w:ascii="Times New Roman" w:hAnsi="Times New Roman" w:cs="Times New Roman"/>
          <w:sz w:val="24"/>
          <w:szCs w:val="24"/>
          <w:lang w:val="uk-UA"/>
        </w:rPr>
      </w:pPr>
      <w:r w:rsidRPr="000E52D7">
        <w:rPr>
          <w:rFonts w:ascii="Times New Roman" w:hAnsi="Times New Roman" w:cs="Times New Roman"/>
          <w:sz w:val="24"/>
          <w:szCs w:val="24"/>
          <w:lang w:val="uk-UA" w:eastAsia="ru-RU"/>
        </w:rPr>
        <w:t>20.</w:t>
      </w:r>
      <w:r w:rsidRPr="000E52D7">
        <w:rPr>
          <w:rFonts w:ascii="Times New Roman" w:hAnsi="Times New Roman" w:cs="Times New Roman"/>
          <w:sz w:val="24"/>
          <w:szCs w:val="24"/>
          <w:lang w:val="uk-UA"/>
        </w:rPr>
        <w:t xml:space="preserve"> Об’єднання та роз’єднання позовів.</w:t>
      </w:r>
    </w:p>
    <w:p w14:paraId="7BDBE6B2" w14:textId="77777777" w:rsidR="00582480" w:rsidRPr="000E52D7" w:rsidRDefault="00582480" w:rsidP="000E52D7">
      <w:pPr>
        <w:pStyle w:val="af6"/>
        <w:tabs>
          <w:tab w:val="left" w:pos="1764"/>
        </w:tabs>
        <w:jc w:val="both"/>
        <w:rPr>
          <w:rFonts w:ascii="Times New Roman" w:hAnsi="Times New Roman" w:cs="Times New Roman"/>
          <w:sz w:val="24"/>
          <w:szCs w:val="24"/>
          <w:lang w:val="uk-UA" w:eastAsia="ru-RU"/>
        </w:rPr>
      </w:pPr>
      <w:r w:rsidRPr="000E52D7">
        <w:rPr>
          <w:rFonts w:ascii="Times New Roman" w:hAnsi="Times New Roman" w:cs="Times New Roman"/>
          <w:sz w:val="24"/>
          <w:szCs w:val="24"/>
          <w:lang w:val="uk-UA" w:eastAsia="ru-RU"/>
        </w:rPr>
        <w:t>21.</w:t>
      </w:r>
      <w:r w:rsidRPr="000E52D7">
        <w:rPr>
          <w:rFonts w:ascii="Times New Roman" w:hAnsi="Times New Roman" w:cs="Times New Roman"/>
          <w:sz w:val="24"/>
          <w:szCs w:val="24"/>
          <w:lang w:val="uk-UA"/>
        </w:rPr>
        <w:t xml:space="preserve"> Підстави та способи забезпечення позову.</w:t>
      </w:r>
    </w:p>
    <w:p w14:paraId="3E2E292F" w14:textId="77777777" w:rsidR="00582480" w:rsidRPr="000E52D7" w:rsidRDefault="00582480" w:rsidP="000E52D7">
      <w:pPr>
        <w:pStyle w:val="af6"/>
        <w:tabs>
          <w:tab w:val="left" w:pos="1764"/>
        </w:tabs>
        <w:jc w:val="both"/>
        <w:rPr>
          <w:rFonts w:ascii="Times New Roman" w:hAnsi="Times New Roman" w:cs="Times New Roman"/>
          <w:b/>
          <w:sz w:val="24"/>
          <w:szCs w:val="24"/>
          <w:lang w:val="uk-UA"/>
        </w:rPr>
      </w:pPr>
    </w:p>
    <w:p w14:paraId="0BEEC6EB"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
          <w:caps/>
          <w:color w:val="000000"/>
          <w:sz w:val="24"/>
          <w:szCs w:val="24"/>
          <w:lang w:val="uk-UA" w:eastAsia="ru-RU"/>
        </w:rPr>
      </w:pPr>
    </w:p>
    <w:p w14:paraId="6251ECDA" w14:textId="77777777" w:rsidR="00E62EDC" w:rsidRPr="000E52D7" w:rsidRDefault="00E62EDC" w:rsidP="000E52D7">
      <w:pPr>
        <w:tabs>
          <w:tab w:val="left" w:pos="1102"/>
          <w:tab w:val="left" w:pos="1764"/>
        </w:tabs>
        <w:spacing w:after="0" w:line="240" w:lineRule="auto"/>
        <w:jc w:val="both"/>
        <w:rPr>
          <w:rFonts w:ascii="Times New Roman" w:eastAsia="Times New Roman" w:hAnsi="Times New Roman" w:cs="Times New Roman"/>
          <w:b/>
          <w:sz w:val="24"/>
          <w:szCs w:val="24"/>
          <w:lang w:val="uk-UA" w:eastAsia="ru-RU"/>
        </w:rPr>
      </w:pPr>
      <w:r w:rsidRPr="000E52D7">
        <w:rPr>
          <w:rFonts w:ascii="Times New Roman" w:eastAsia="Times New Roman" w:hAnsi="Times New Roman" w:cs="Times New Roman"/>
          <w:b/>
          <w:sz w:val="24"/>
          <w:szCs w:val="24"/>
          <w:lang w:val="uk-UA" w:eastAsia="ru-RU"/>
        </w:rPr>
        <w:t xml:space="preserve">Методи навчання та форми контролю у відповідності </w:t>
      </w:r>
    </w:p>
    <w:p w14:paraId="7BF84BF8" w14:textId="77777777" w:rsidR="00E62EDC" w:rsidRPr="000E52D7" w:rsidRDefault="00E62EDC" w:rsidP="000E52D7">
      <w:pPr>
        <w:tabs>
          <w:tab w:val="left" w:pos="1102"/>
          <w:tab w:val="left" w:pos="1764"/>
        </w:tabs>
        <w:spacing w:after="0" w:line="240" w:lineRule="auto"/>
        <w:jc w:val="both"/>
        <w:rPr>
          <w:rFonts w:ascii="Times New Roman" w:eastAsia="Times New Roman" w:hAnsi="Times New Roman" w:cs="Times New Roman"/>
          <w:b/>
          <w:sz w:val="24"/>
          <w:szCs w:val="24"/>
          <w:lang w:val="uk-UA" w:eastAsia="ru-RU"/>
        </w:rPr>
      </w:pPr>
      <w:r w:rsidRPr="000E52D7">
        <w:rPr>
          <w:rFonts w:ascii="Times New Roman" w:eastAsia="Times New Roman" w:hAnsi="Times New Roman" w:cs="Times New Roman"/>
          <w:b/>
          <w:sz w:val="24"/>
          <w:szCs w:val="24"/>
          <w:lang w:val="uk-UA" w:eastAsia="ru-RU"/>
        </w:rPr>
        <w:t xml:space="preserve">до програмних результатів навчання </w:t>
      </w:r>
    </w:p>
    <w:p w14:paraId="7F87750E" w14:textId="77777777" w:rsidR="00E62EDC" w:rsidRPr="000E52D7" w:rsidRDefault="00E62EDC" w:rsidP="000E52D7">
      <w:pPr>
        <w:tabs>
          <w:tab w:val="left" w:pos="1102"/>
          <w:tab w:val="left" w:pos="1764"/>
        </w:tabs>
        <w:spacing w:after="0" w:line="240" w:lineRule="auto"/>
        <w:jc w:val="both"/>
        <w:rPr>
          <w:rFonts w:ascii="Times New Roman" w:eastAsia="Times New Roman" w:hAnsi="Times New Roman" w:cs="Times New Roman"/>
          <w:b/>
          <w:sz w:val="24"/>
          <w:szCs w:val="24"/>
          <w:lang w:val="uk-UA" w:eastAsia="ru-RU"/>
        </w:rPr>
      </w:pPr>
    </w:p>
    <w:tbl>
      <w:tblPr>
        <w:tblW w:w="10212"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3035"/>
        <w:gridCol w:w="3118"/>
      </w:tblGrid>
      <w:tr w:rsidR="00E62EDC" w:rsidRPr="000E52D7" w14:paraId="27A95892" w14:textId="77777777" w:rsidTr="00A21934">
        <w:tc>
          <w:tcPr>
            <w:tcW w:w="4059" w:type="dxa"/>
            <w:tcBorders>
              <w:top w:val="single" w:sz="4" w:space="0" w:color="auto"/>
              <w:left w:val="single" w:sz="4" w:space="0" w:color="auto"/>
              <w:bottom w:val="single" w:sz="4" w:space="0" w:color="auto"/>
              <w:right w:val="single" w:sz="4" w:space="0" w:color="auto"/>
            </w:tcBorders>
            <w:vAlign w:val="bottom"/>
            <w:hideMark/>
          </w:tcPr>
          <w:p w14:paraId="0AA2A5FB"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color w:val="000000"/>
                <w:spacing w:val="3"/>
                <w:sz w:val="24"/>
                <w:szCs w:val="24"/>
                <w:shd w:val="clear" w:color="auto" w:fill="FFFFFF"/>
                <w:lang w:val="uk-UA" w:eastAsia="uk-UA"/>
              </w:rPr>
              <w:t>Програмні результати навчання</w:t>
            </w:r>
          </w:p>
        </w:tc>
        <w:tc>
          <w:tcPr>
            <w:tcW w:w="3035" w:type="dxa"/>
            <w:tcBorders>
              <w:top w:val="single" w:sz="4" w:space="0" w:color="auto"/>
              <w:left w:val="single" w:sz="4" w:space="0" w:color="auto"/>
              <w:bottom w:val="single" w:sz="4" w:space="0" w:color="auto"/>
              <w:right w:val="single" w:sz="4" w:space="0" w:color="auto"/>
            </w:tcBorders>
            <w:vAlign w:val="bottom"/>
            <w:hideMark/>
          </w:tcPr>
          <w:p w14:paraId="1CC64675"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color w:val="000000"/>
                <w:spacing w:val="3"/>
                <w:sz w:val="24"/>
                <w:szCs w:val="24"/>
                <w:shd w:val="clear" w:color="auto" w:fill="FFFFFF"/>
                <w:lang w:val="uk-UA" w:eastAsia="uk-UA"/>
              </w:rPr>
              <w:t>Методи навчання</w:t>
            </w:r>
          </w:p>
        </w:tc>
        <w:tc>
          <w:tcPr>
            <w:tcW w:w="3118" w:type="dxa"/>
            <w:tcBorders>
              <w:top w:val="single" w:sz="4" w:space="0" w:color="auto"/>
              <w:left w:val="single" w:sz="4" w:space="0" w:color="auto"/>
              <w:bottom w:val="single" w:sz="4" w:space="0" w:color="auto"/>
              <w:right w:val="single" w:sz="4" w:space="0" w:color="auto"/>
            </w:tcBorders>
            <w:vAlign w:val="bottom"/>
            <w:hideMark/>
          </w:tcPr>
          <w:p w14:paraId="7D89B9C9"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color w:val="000000"/>
                <w:spacing w:val="3"/>
                <w:sz w:val="24"/>
                <w:szCs w:val="24"/>
                <w:shd w:val="clear" w:color="auto" w:fill="FFFFFF"/>
                <w:lang w:val="uk-UA" w:eastAsia="uk-UA"/>
              </w:rPr>
              <w:t>Форми і засоби оцінювання</w:t>
            </w:r>
          </w:p>
        </w:tc>
      </w:tr>
      <w:tr w:rsidR="00E62EDC" w:rsidRPr="000E52D7" w14:paraId="5A78CEE4" w14:textId="77777777" w:rsidTr="00A21934">
        <w:trPr>
          <w:trHeight w:val="1350"/>
        </w:trPr>
        <w:tc>
          <w:tcPr>
            <w:tcW w:w="4059" w:type="dxa"/>
            <w:tcBorders>
              <w:top w:val="single" w:sz="4" w:space="0" w:color="auto"/>
              <w:left w:val="single" w:sz="4" w:space="0" w:color="auto"/>
              <w:bottom w:val="single" w:sz="4" w:space="0" w:color="auto"/>
              <w:right w:val="single" w:sz="4" w:space="0" w:color="auto"/>
            </w:tcBorders>
            <w:hideMark/>
          </w:tcPr>
          <w:p w14:paraId="26B798F4" w14:textId="77777777" w:rsidR="0058266A" w:rsidRPr="000E52D7" w:rsidRDefault="0058266A"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b/>
                <w:sz w:val="24"/>
                <w:szCs w:val="24"/>
                <w:lang w:val="uk-UA"/>
              </w:rPr>
              <w:t>ПР 1</w:t>
            </w:r>
            <w:r w:rsidRPr="000E52D7">
              <w:rPr>
                <w:rFonts w:ascii="Times New Roman" w:eastAsia="Times New Roman" w:hAnsi="Times New Roman" w:cs="Times New Roman"/>
                <w:sz w:val="24"/>
                <w:szCs w:val="24"/>
                <w:lang w:val="uk-UA"/>
              </w:rPr>
              <w:t xml:space="preserve"> Визначати переконливість аргументів у процесі оцінки заздалегідь невідомих умов та обставин.</w:t>
            </w:r>
          </w:p>
          <w:p w14:paraId="6C73A028"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spacing w:val="3"/>
                <w:sz w:val="24"/>
                <w:szCs w:val="24"/>
                <w:shd w:val="clear" w:color="auto" w:fill="FFFFFF"/>
                <w:lang w:val="uk-UA"/>
              </w:rPr>
            </w:pPr>
          </w:p>
        </w:tc>
        <w:tc>
          <w:tcPr>
            <w:tcW w:w="3035" w:type="dxa"/>
            <w:tcBorders>
              <w:top w:val="single" w:sz="4" w:space="0" w:color="auto"/>
              <w:left w:val="single" w:sz="4" w:space="0" w:color="auto"/>
              <w:bottom w:val="single" w:sz="4" w:space="0" w:color="auto"/>
              <w:right w:val="single" w:sz="4" w:space="0" w:color="auto"/>
            </w:tcBorders>
            <w:hideMark/>
          </w:tcPr>
          <w:p w14:paraId="2AD3FE5E"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Пояснення;</w:t>
            </w:r>
          </w:p>
          <w:p w14:paraId="21D21BEA"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Демонстрування;</w:t>
            </w:r>
          </w:p>
          <w:p w14:paraId="1485A997"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Практичні роботи</w:t>
            </w:r>
          </w:p>
          <w:p w14:paraId="66C7C791"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Проблемний (проблемно-пошуковий) метод;</w:t>
            </w:r>
          </w:p>
          <w:p w14:paraId="193FEAFB"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Аудіовізуальний метод навчання;</w:t>
            </w:r>
          </w:p>
          <w:p w14:paraId="442668D7"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Метод тренінгів індивідуальних та групових (як окремих, так і комплексних навичок);</w:t>
            </w:r>
          </w:p>
          <w:p w14:paraId="1090C8CA" w14:textId="77777777" w:rsidR="00E62EDC" w:rsidRPr="000E52D7" w:rsidRDefault="00E62EDC" w:rsidP="000E52D7">
            <w:pPr>
              <w:widowControl w:val="0"/>
              <w:tabs>
                <w:tab w:val="left" w:pos="1207"/>
                <w:tab w:val="left" w:pos="1764"/>
              </w:tabs>
              <w:autoSpaceDE w:val="0"/>
              <w:autoSpaceDN w:val="0"/>
              <w:spacing w:after="0"/>
              <w:jc w:val="both"/>
              <w:rPr>
                <w:rFonts w:ascii="Times New Roman" w:eastAsia="Times New Roman" w:hAnsi="Times New Roman" w:cs="Times New Roman"/>
                <w:spacing w:val="3"/>
                <w:sz w:val="24"/>
                <w:szCs w:val="24"/>
                <w:shd w:val="clear" w:color="auto" w:fill="FFFFFF"/>
                <w:lang w:val="uk-UA" w:eastAsia="uk-UA"/>
              </w:rPr>
            </w:pPr>
            <w:r w:rsidRPr="000E52D7">
              <w:rPr>
                <w:rFonts w:ascii="Times New Roman" w:eastAsia="Times New Roman" w:hAnsi="Times New Roman" w:cs="Times New Roman"/>
                <w:sz w:val="24"/>
                <w:szCs w:val="24"/>
                <w:lang w:val="uk-UA"/>
              </w:rPr>
              <w:t>Метод роботи в малих групах;</w:t>
            </w:r>
          </w:p>
        </w:tc>
        <w:tc>
          <w:tcPr>
            <w:tcW w:w="3118" w:type="dxa"/>
            <w:tcBorders>
              <w:top w:val="single" w:sz="4" w:space="0" w:color="auto"/>
              <w:left w:val="single" w:sz="4" w:space="0" w:color="auto"/>
              <w:bottom w:val="single" w:sz="4" w:space="0" w:color="auto"/>
              <w:right w:val="single" w:sz="4" w:space="0" w:color="auto"/>
            </w:tcBorders>
            <w:hideMark/>
          </w:tcPr>
          <w:p w14:paraId="1D73A834" w14:textId="77777777" w:rsidR="00E62EDC" w:rsidRPr="000E52D7" w:rsidRDefault="00E62EDC" w:rsidP="000E52D7">
            <w:pPr>
              <w:tabs>
                <w:tab w:val="left" w:pos="1764"/>
              </w:tabs>
              <w:autoSpaceDE w:val="0"/>
              <w:autoSpaceDN w:val="0"/>
              <w:adjustRightInd w:val="0"/>
              <w:spacing w:after="0"/>
              <w:jc w:val="both"/>
              <w:rPr>
                <w:rFonts w:ascii="Times New Roman" w:eastAsia="Times New Roman" w:hAnsi="Times New Roman" w:cs="Times New Roman"/>
                <w:color w:val="000000"/>
                <w:spacing w:val="3"/>
                <w:sz w:val="24"/>
                <w:szCs w:val="24"/>
                <w:shd w:val="clear" w:color="auto" w:fill="FFFFFF"/>
                <w:lang w:val="uk-UA" w:eastAsia="ru-RU"/>
              </w:rPr>
            </w:pPr>
            <w:r w:rsidRPr="000E52D7">
              <w:rPr>
                <w:rFonts w:ascii="Times New Roman" w:eastAsia="Times New Roman" w:hAnsi="Times New Roman" w:cs="Times New Roman"/>
                <w:b/>
                <w:color w:val="000000"/>
                <w:spacing w:val="3"/>
                <w:sz w:val="24"/>
                <w:szCs w:val="24"/>
                <w:shd w:val="clear" w:color="auto" w:fill="FFFFFF"/>
                <w:lang w:val="uk-UA" w:eastAsia="uk-UA"/>
              </w:rPr>
              <w:t>Поточний: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w:t>
            </w:r>
            <w:r w:rsidRPr="000E52D7">
              <w:rPr>
                <w:rFonts w:ascii="Times New Roman" w:eastAsia="Times New Roman" w:hAnsi="Times New Roman" w:cs="Times New Roman"/>
                <w:color w:val="000000"/>
                <w:sz w:val="24"/>
                <w:szCs w:val="24"/>
                <w:lang w:val="uk-UA"/>
              </w:rPr>
              <w:t xml:space="preserve">усна співбесіда за матеріалами розглянутої теми на початку наступної лекції з оцінкою відповідей здобувачів, </w:t>
            </w:r>
            <w:r w:rsidRPr="000E52D7">
              <w:rPr>
                <w:rFonts w:ascii="Times New Roman" w:eastAsia="Times New Roman" w:hAnsi="Times New Roman" w:cs="Times New Roman"/>
                <w:color w:val="000000"/>
                <w:spacing w:val="3"/>
                <w:sz w:val="24"/>
                <w:szCs w:val="24"/>
                <w:shd w:val="clear" w:color="auto" w:fill="FFFFFF"/>
                <w:lang w:val="uk-UA" w:eastAsia="uk-UA"/>
              </w:rPr>
              <w:t>презентація, доповідь, схематичний конспект, практико-орієнтовні завдання</w:t>
            </w:r>
          </w:p>
          <w:p w14:paraId="79089CEB"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color w:val="000000"/>
                <w:spacing w:val="3"/>
                <w:sz w:val="24"/>
                <w:szCs w:val="24"/>
                <w:shd w:val="clear" w:color="auto" w:fill="FFFFFF"/>
                <w:lang w:val="uk-UA" w:eastAsia="uk-UA"/>
              </w:rPr>
            </w:pPr>
            <w:r w:rsidRPr="000E52D7">
              <w:rPr>
                <w:rFonts w:ascii="Times New Roman" w:eastAsia="Times New Roman" w:hAnsi="Times New Roman" w:cs="Times New Roman"/>
                <w:b/>
                <w:color w:val="000000"/>
                <w:spacing w:val="3"/>
                <w:sz w:val="24"/>
                <w:szCs w:val="24"/>
                <w:shd w:val="clear" w:color="auto" w:fill="FFFFFF"/>
                <w:lang w:val="uk-UA" w:eastAsia="uk-UA"/>
              </w:rPr>
              <w:t>Підсумковий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tc>
      </w:tr>
      <w:tr w:rsidR="00E62EDC" w:rsidRPr="000E52D7" w14:paraId="055E6F44" w14:textId="77777777" w:rsidTr="00A21934">
        <w:trPr>
          <w:trHeight w:val="2364"/>
        </w:trPr>
        <w:tc>
          <w:tcPr>
            <w:tcW w:w="4059" w:type="dxa"/>
            <w:tcBorders>
              <w:top w:val="single" w:sz="4" w:space="0" w:color="auto"/>
              <w:left w:val="single" w:sz="4" w:space="0" w:color="auto"/>
              <w:bottom w:val="single" w:sz="4" w:space="0" w:color="auto"/>
              <w:right w:val="single" w:sz="4" w:space="0" w:color="auto"/>
            </w:tcBorders>
            <w:hideMark/>
          </w:tcPr>
          <w:p w14:paraId="67A5F3D7" w14:textId="77777777" w:rsidR="0058266A" w:rsidRPr="000E52D7" w:rsidRDefault="0058266A" w:rsidP="000E52D7">
            <w:pPr>
              <w:widowControl w:val="0"/>
              <w:tabs>
                <w:tab w:val="left" w:pos="1764"/>
              </w:tabs>
              <w:autoSpaceDE w:val="0"/>
              <w:autoSpaceDN w:val="0"/>
              <w:spacing w:after="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b/>
                <w:sz w:val="24"/>
                <w:szCs w:val="24"/>
                <w:lang w:val="uk-UA"/>
              </w:rPr>
              <w:t>ПР 3.</w:t>
            </w:r>
            <w:r w:rsidRPr="000E52D7">
              <w:rPr>
                <w:rFonts w:ascii="Times New Roman" w:eastAsia="Times New Roman" w:hAnsi="Times New Roman" w:cs="Times New Roman"/>
                <w:sz w:val="24"/>
                <w:szCs w:val="24"/>
                <w:lang w:val="uk-UA"/>
              </w:rPr>
              <w:t xml:space="preserve"> Проводити збір і інтегрований аналіз матеріалів з різних джерел.</w:t>
            </w:r>
          </w:p>
          <w:p w14:paraId="64887856" w14:textId="77777777" w:rsidR="0058266A" w:rsidRPr="000E52D7" w:rsidRDefault="0058266A" w:rsidP="000E52D7">
            <w:pPr>
              <w:widowControl w:val="0"/>
              <w:tabs>
                <w:tab w:val="left" w:pos="1764"/>
              </w:tabs>
              <w:autoSpaceDE w:val="0"/>
              <w:autoSpaceDN w:val="0"/>
              <w:spacing w:after="0"/>
              <w:jc w:val="both"/>
              <w:rPr>
                <w:rFonts w:ascii="Times New Roman" w:eastAsia="Times New Roman" w:hAnsi="Times New Roman" w:cs="Times New Roman"/>
                <w:sz w:val="24"/>
                <w:szCs w:val="24"/>
                <w:lang w:val="uk-UA"/>
              </w:rPr>
            </w:pPr>
          </w:p>
          <w:p w14:paraId="627D7766"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sz w:val="24"/>
                <w:szCs w:val="24"/>
                <w:lang w:val="uk-UA"/>
              </w:rPr>
            </w:pPr>
          </w:p>
        </w:tc>
        <w:tc>
          <w:tcPr>
            <w:tcW w:w="3035" w:type="dxa"/>
            <w:tcBorders>
              <w:top w:val="single" w:sz="4" w:space="0" w:color="auto"/>
              <w:left w:val="single" w:sz="4" w:space="0" w:color="auto"/>
              <w:bottom w:val="single" w:sz="4" w:space="0" w:color="auto"/>
              <w:right w:val="single" w:sz="4" w:space="0" w:color="auto"/>
            </w:tcBorders>
            <w:hideMark/>
          </w:tcPr>
          <w:p w14:paraId="025A5D13"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Розповідь;</w:t>
            </w:r>
          </w:p>
          <w:p w14:paraId="5FB14D49"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Самостійне спостереження.</w:t>
            </w:r>
          </w:p>
          <w:p w14:paraId="2FEEC9E2"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Практичні роботи</w:t>
            </w:r>
          </w:p>
          <w:p w14:paraId="76C39DD8"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Метод узагальнення;</w:t>
            </w:r>
          </w:p>
          <w:p w14:paraId="498B50E5"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Навчальна дискусія;</w:t>
            </w:r>
          </w:p>
          <w:p w14:paraId="00AB2A8D"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Метод творчого пошуку (дослідження);</w:t>
            </w:r>
          </w:p>
          <w:p w14:paraId="418C1008" w14:textId="77777777" w:rsidR="00E62EDC" w:rsidRPr="000E52D7" w:rsidRDefault="00E62EDC" w:rsidP="000E52D7">
            <w:pPr>
              <w:widowControl w:val="0"/>
              <w:tabs>
                <w:tab w:val="left" w:pos="1207"/>
                <w:tab w:val="left" w:pos="1764"/>
              </w:tabs>
              <w:autoSpaceDE w:val="0"/>
              <w:autoSpaceDN w:val="0"/>
              <w:spacing w:after="0"/>
              <w:jc w:val="both"/>
              <w:rPr>
                <w:rFonts w:ascii="Times New Roman" w:eastAsia="Times New Roman" w:hAnsi="Times New Roman" w:cs="Times New Roman"/>
                <w:spacing w:val="3"/>
                <w:sz w:val="24"/>
                <w:szCs w:val="24"/>
                <w:shd w:val="clear" w:color="auto" w:fill="FFFFFF"/>
                <w:lang w:val="uk-UA" w:eastAsia="uk-UA"/>
              </w:rPr>
            </w:pPr>
            <w:r w:rsidRPr="000E52D7">
              <w:rPr>
                <w:rFonts w:ascii="Times New Roman" w:eastAsia="Times New Roman" w:hAnsi="Times New Roman" w:cs="Times New Roman"/>
                <w:sz w:val="24"/>
                <w:szCs w:val="24"/>
                <w:lang w:val="uk-UA"/>
              </w:rPr>
              <w:t>Методичний прийом «Займи позицію»;</w:t>
            </w:r>
          </w:p>
        </w:tc>
        <w:tc>
          <w:tcPr>
            <w:tcW w:w="3118" w:type="dxa"/>
            <w:tcBorders>
              <w:top w:val="single" w:sz="4" w:space="0" w:color="auto"/>
              <w:left w:val="single" w:sz="4" w:space="0" w:color="auto"/>
              <w:bottom w:val="single" w:sz="4" w:space="0" w:color="auto"/>
              <w:right w:val="single" w:sz="4" w:space="0" w:color="auto"/>
            </w:tcBorders>
            <w:hideMark/>
          </w:tcPr>
          <w:p w14:paraId="354FCE36" w14:textId="77777777" w:rsidR="00E62EDC" w:rsidRPr="000E52D7" w:rsidRDefault="00E62EDC" w:rsidP="000E52D7">
            <w:pPr>
              <w:tabs>
                <w:tab w:val="left" w:pos="1764"/>
              </w:tabs>
              <w:autoSpaceDE w:val="0"/>
              <w:autoSpaceDN w:val="0"/>
              <w:adjustRightInd w:val="0"/>
              <w:spacing w:after="0"/>
              <w:jc w:val="both"/>
              <w:rPr>
                <w:rFonts w:ascii="Times New Roman" w:eastAsia="Times New Roman" w:hAnsi="Times New Roman" w:cs="Times New Roman"/>
                <w:color w:val="000000"/>
                <w:spacing w:val="3"/>
                <w:sz w:val="24"/>
                <w:szCs w:val="24"/>
                <w:shd w:val="clear" w:color="auto" w:fill="FFFFFF"/>
                <w:lang w:val="uk-UA" w:eastAsia="ru-RU"/>
              </w:rPr>
            </w:pPr>
            <w:r w:rsidRPr="000E52D7">
              <w:rPr>
                <w:rFonts w:ascii="Times New Roman" w:eastAsia="Times New Roman" w:hAnsi="Times New Roman" w:cs="Times New Roman"/>
                <w:b/>
                <w:color w:val="000000"/>
                <w:spacing w:val="3"/>
                <w:sz w:val="24"/>
                <w:szCs w:val="24"/>
                <w:shd w:val="clear" w:color="auto" w:fill="FFFFFF"/>
                <w:lang w:val="uk-UA" w:eastAsia="uk-UA"/>
              </w:rPr>
              <w:t>Поточний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w:t>
            </w:r>
            <w:r w:rsidRPr="000E52D7">
              <w:rPr>
                <w:rFonts w:ascii="Times New Roman" w:eastAsia="Times New Roman" w:hAnsi="Times New Roman" w:cs="Times New Roman"/>
                <w:color w:val="000000"/>
                <w:sz w:val="24"/>
                <w:szCs w:val="24"/>
                <w:lang w:val="uk-UA"/>
              </w:rPr>
              <w:t xml:space="preserve"> письмове фронтальне опитування здобувачів на початку чи в кінці лекції (10-15 хв.)</w:t>
            </w:r>
            <w:r w:rsidRPr="000E52D7">
              <w:rPr>
                <w:rFonts w:ascii="Times New Roman" w:eastAsia="Times New Roman" w:hAnsi="Times New Roman" w:cs="Times New Roman"/>
                <w:color w:val="000000"/>
                <w:spacing w:val="3"/>
                <w:sz w:val="24"/>
                <w:szCs w:val="24"/>
                <w:shd w:val="clear" w:color="auto" w:fill="FFFFFF"/>
                <w:lang w:val="uk-UA" w:eastAsia="uk-UA"/>
              </w:rPr>
              <w:t xml:space="preserve">, проведення інтерактивних вправ, </w:t>
            </w:r>
            <w:proofErr w:type="spellStart"/>
            <w:r w:rsidRPr="000E52D7">
              <w:rPr>
                <w:rFonts w:ascii="Times New Roman" w:eastAsia="Times New Roman" w:hAnsi="Times New Roman" w:cs="Times New Roman"/>
                <w:color w:val="000000"/>
                <w:spacing w:val="3"/>
                <w:sz w:val="24"/>
                <w:szCs w:val="24"/>
                <w:shd w:val="clear" w:color="auto" w:fill="FFFFFF"/>
                <w:lang w:val="uk-UA" w:eastAsia="uk-UA"/>
              </w:rPr>
              <w:t>відеопрезентації</w:t>
            </w:r>
            <w:proofErr w:type="spellEnd"/>
            <w:r w:rsidRPr="000E52D7">
              <w:rPr>
                <w:rFonts w:ascii="Times New Roman" w:eastAsia="Times New Roman" w:hAnsi="Times New Roman" w:cs="Times New Roman"/>
                <w:color w:val="000000"/>
                <w:spacing w:val="3"/>
                <w:sz w:val="24"/>
                <w:szCs w:val="24"/>
                <w:shd w:val="clear" w:color="auto" w:fill="FFFFFF"/>
                <w:lang w:val="uk-UA" w:eastAsia="uk-UA"/>
              </w:rPr>
              <w:t>.</w:t>
            </w:r>
          </w:p>
          <w:p w14:paraId="51A6C19C"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color w:val="000000"/>
                <w:spacing w:val="3"/>
                <w:sz w:val="24"/>
                <w:szCs w:val="24"/>
                <w:shd w:val="clear" w:color="auto" w:fill="FFFFFF"/>
                <w:lang w:val="uk-UA" w:eastAsia="uk-UA"/>
              </w:rPr>
            </w:pPr>
            <w:r w:rsidRPr="000E52D7">
              <w:rPr>
                <w:rFonts w:ascii="Times New Roman" w:eastAsia="Times New Roman" w:hAnsi="Times New Roman" w:cs="Times New Roman"/>
                <w:b/>
                <w:color w:val="000000"/>
                <w:spacing w:val="3"/>
                <w:sz w:val="24"/>
                <w:szCs w:val="24"/>
                <w:shd w:val="clear" w:color="auto" w:fill="FFFFFF"/>
                <w:lang w:val="uk-UA" w:eastAsia="uk-UA"/>
              </w:rPr>
              <w:t>Підсумковий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tc>
      </w:tr>
      <w:tr w:rsidR="00E62EDC" w:rsidRPr="000E52D7" w14:paraId="2EF854EE" w14:textId="77777777" w:rsidTr="00A21934">
        <w:trPr>
          <w:trHeight w:val="1500"/>
        </w:trPr>
        <w:tc>
          <w:tcPr>
            <w:tcW w:w="4059" w:type="dxa"/>
            <w:tcBorders>
              <w:top w:val="single" w:sz="4" w:space="0" w:color="auto"/>
              <w:left w:val="single" w:sz="4" w:space="0" w:color="auto"/>
              <w:bottom w:val="single" w:sz="4" w:space="0" w:color="auto"/>
              <w:right w:val="single" w:sz="4" w:space="0" w:color="auto"/>
            </w:tcBorders>
            <w:hideMark/>
          </w:tcPr>
          <w:p w14:paraId="12DF4545" w14:textId="77777777" w:rsidR="00B744AC" w:rsidRPr="000E52D7" w:rsidRDefault="00B744AC" w:rsidP="000E52D7">
            <w:pPr>
              <w:shd w:val="clear" w:color="auto" w:fill="FFFFFF"/>
              <w:tabs>
                <w:tab w:val="left" w:pos="1764"/>
              </w:tabs>
              <w:spacing w:after="0" w:line="240" w:lineRule="auto"/>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lastRenderedPageBreak/>
              <w:t>РН 5.</w:t>
            </w:r>
            <w:r w:rsidRPr="000E52D7">
              <w:rPr>
                <w:rFonts w:ascii="Times New Roman" w:eastAsia="Times New Roman" w:hAnsi="Times New Roman" w:cs="Times New Roman"/>
                <w:sz w:val="24"/>
                <w:szCs w:val="24"/>
                <w:lang w:val="uk-UA"/>
              </w:rPr>
              <w:t xml:space="preserve"> Давати короткий висновок щодо окремих фактичних обставин (даних) з достатньою обґрунтованістю.</w:t>
            </w:r>
            <w:r w:rsidRPr="000E52D7">
              <w:rPr>
                <w:rFonts w:ascii="Times New Roman" w:eastAsia="Times New Roman" w:hAnsi="Times New Roman" w:cs="Times New Roman"/>
                <w:b/>
                <w:sz w:val="24"/>
                <w:szCs w:val="24"/>
                <w:lang w:val="uk-UA"/>
              </w:rPr>
              <w:t xml:space="preserve"> </w:t>
            </w:r>
          </w:p>
          <w:p w14:paraId="1A711912"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sz w:val="24"/>
                <w:szCs w:val="24"/>
                <w:lang w:val="uk-UA"/>
              </w:rPr>
            </w:pPr>
          </w:p>
        </w:tc>
        <w:tc>
          <w:tcPr>
            <w:tcW w:w="3035" w:type="dxa"/>
            <w:tcBorders>
              <w:top w:val="single" w:sz="4" w:space="0" w:color="auto"/>
              <w:left w:val="single" w:sz="4" w:space="0" w:color="auto"/>
              <w:bottom w:val="single" w:sz="4" w:space="0" w:color="auto"/>
              <w:right w:val="single" w:sz="4" w:space="0" w:color="auto"/>
            </w:tcBorders>
            <w:hideMark/>
          </w:tcPr>
          <w:p w14:paraId="7FDB996F"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Пояснення;</w:t>
            </w:r>
          </w:p>
          <w:p w14:paraId="269A259F"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Вправи;</w:t>
            </w:r>
          </w:p>
          <w:p w14:paraId="02A206A1"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Творчі завдання;</w:t>
            </w:r>
          </w:p>
          <w:p w14:paraId="1CE4F501"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Аудіовізуальний метод навчання;</w:t>
            </w:r>
          </w:p>
          <w:p w14:paraId="1697E8C8"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Діалог Сократа («Сократів діалог»);</w:t>
            </w:r>
          </w:p>
          <w:p w14:paraId="5CC9FAB9"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Метод роботи в малих групах;</w:t>
            </w:r>
          </w:p>
          <w:p w14:paraId="4BA482A4" w14:textId="77777777" w:rsidR="00E62EDC" w:rsidRPr="000E52D7" w:rsidRDefault="00E62EDC" w:rsidP="000E52D7">
            <w:pPr>
              <w:widowControl w:val="0"/>
              <w:tabs>
                <w:tab w:val="left" w:pos="1207"/>
                <w:tab w:val="left" w:pos="1764"/>
              </w:tabs>
              <w:autoSpaceDE w:val="0"/>
              <w:autoSpaceDN w:val="0"/>
              <w:spacing w:after="0"/>
              <w:jc w:val="both"/>
              <w:rPr>
                <w:rFonts w:ascii="Times New Roman" w:eastAsia="Times New Roman" w:hAnsi="Times New Roman" w:cs="Times New Roman"/>
                <w:spacing w:val="3"/>
                <w:sz w:val="24"/>
                <w:szCs w:val="24"/>
                <w:shd w:val="clear" w:color="auto" w:fill="FFFFFF"/>
                <w:lang w:val="uk-UA" w:eastAsia="uk-UA"/>
              </w:rPr>
            </w:pPr>
            <w:r w:rsidRPr="000E52D7">
              <w:rPr>
                <w:rFonts w:ascii="Times New Roman" w:eastAsia="Times New Roman" w:hAnsi="Times New Roman" w:cs="Times New Roman"/>
                <w:sz w:val="24"/>
                <w:szCs w:val="24"/>
                <w:lang w:val="uk-UA"/>
              </w:rPr>
              <w:t>Метод публічного виступу;</w:t>
            </w:r>
          </w:p>
        </w:tc>
        <w:tc>
          <w:tcPr>
            <w:tcW w:w="3118" w:type="dxa"/>
            <w:tcBorders>
              <w:top w:val="single" w:sz="4" w:space="0" w:color="auto"/>
              <w:left w:val="single" w:sz="4" w:space="0" w:color="auto"/>
              <w:bottom w:val="single" w:sz="4" w:space="0" w:color="auto"/>
              <w:right w:val="single" w:sz="4" w:space="0" w:color="auto"/>
            </w:tcBorders>
            <w:hideMark/>
          </w:tcPr>
          <w:p w14:paraId="0134BBF4" w14:textId="77777777" w:rsidR="00E62EDC" w:rsidRPr="000E52D7" w:rsidRDefault="00E62EDC" w:rsidP="000E52D7">
            <w:pPr>
              <w:tabs>
                <w:tab w:val="left" w:pos="1764"/>
              </w:tabs>
              <w:autoSpaceDE w:val="0"/>
              <w:autoSpaceDN w:val="0"/>
              <w:adjustRightInd w:val="0"/>
              <w:spacing w:after="0"/>
              <w:jc w:val="both"/>
              <w:rPr>
                <w:rFonts w:ascii="Times New Roman" w:eastAsia="Times New Roman" w:hAnsi="Times New Roman" w:cs="Times New Roman"/>
                <w:color w:val="000000"/>
                <w:spacing w:val="3"/>
                <w:sz w:val="24"/>
                <w:szCs w:val="24"/>
                <w:shd w:val="clear" w:color="auto" w:fill="FFFFFF"/>
                <w:lang w:val="uk-UA" w:eastAsia="ru-RU"/>
              </w:rPr>
            </w:pPr>
            <w:r w:rsidRPr="000E52D7">
              <w:rPr>
                <w:rFonts w:ascii="Times New Roman" w:eastAsia="Times New Roman" w:hAnsi="Times New Roman" w:cs="Times New Roman"/>
                <w:b/>
                <w:color w:val="000000"/>
                <w:spacing w:val="3"/>
                <w:sz w:val="24"/>
                <w:szCs w:val="24"/>
                <w:shd w:val="clear" w:color="auto" w:fill="FFFFFF"/>
                <w:lang w:val="uk-UA" w:eastAsia="uk-UA"/>
              </w:rPr>
              <w:t>Поточний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w:t>
            </w:r>
            <w:r w:rsidRPr="000E52D7">
              <w:rPr>
                <w:rFonts w:ascii="Times New Roman" w:eastAsia="Times New Roman" w:hAnsi="Times New Roman" w:cs="Times New Roman"/>
                <w:color w:val="000000"/>
                <w:sz w:val="24"/>
                <w:szCs w:val="24"/>
                <w:lang w:val="uk-UA"/>
              </w:rPr>
              <w:t>тестова перевірка знань здобувачів, експрес-контроль, п</w:t>
            </w:r>
            <w:r w:rsidRPr="000E52D7">
              <w:rPr>
                <w:rFonts w:ascii="Times New Roman" w:eastAsia="Times New Roman" w:hAnsi="Times New Roman" w:cs="Times New Roman"/>
                <w:color w:val="000000"/>
                <w:spacing w:val="3"/>
                <w:sz w:val="24"/>
                <w:szCs w:val="24"/>
                <w:shd w:val="clear" w:color="auto" w:fill="FFFFFF"/>
                <w:lang w:val="uk-UA" w:eastAsia="uk-UA"/>
              </w:rPr>
              <w:t>резентація, есе, інтерактивні вправи.</w:t>
            </w:r>
          </w:p>
          <w:p w14:paraId="5F1B221B"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color w:val="000000"/>
                <w:spacing w:val="3"/>
                <w:sz w:val="24"/>
                <w:szCs w:val="24"/>
                <w:shd w:val="clear" w:color="auto" w:fill="FFFFFF"/>
                <w:lang w:val="uk-UA" w:eastAsia="uk-UA"/>
              </w:rPr>
            </w:pPr>
            <w:r w:rsidRPr="000E52D7">
              <w:rPr>
                <w:rFonts w:ascii="Times New Roman" w:eastAsia="Times New Roman" w:hAnsi="Times New Roman" w:cs="Times New Roman"/>
                <w:b/>
                <w:color w:val="000000"/>
                <w:spacing w:val="3"/>
                <w:sz w:val="24"/>
                <w:szCs w:val="24"/>
                <w:shd w:val="clear" w:color="auto" w:fill="FFFFFF"/>
                <w:lang w:val="uk-UA" w:eastAsia="uk-UA"/>
              </w:rPr>
              <w:t>Підсумковий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tc>
      </w:tr>
      <w:tr w:rsidR="003911B0" w:rsidRPr="000E52D7" w14:paraId="4BF1A5CB" w14:textId="77777777" w:rsidTr="00A21934">
        <w:trPr>
          <w:trHeight w:val="1500"/>
        </w:trPr>
        <w:tc>
          <w:tcPr>
            <w:tcW w:w="4059" w:type="dxa"/>
            <w:tcBorders>
              <w:top w:val="single" w:sz="4" w:space="0" w:color="auto"/>
              <w:left w:val="single" w:sz="4" w:space="0" w:color="auto"/>
              <w:bottom w:val="single" w:sz="4" w:space="0" w:color="auto"/>
              <w:right w:val="single" w:sz="4" w:space="0" w:color="auto"/>
            </w:tcBorders>
          </w:tcPr>
          <w:p w14:paraId="53F06885" w14:textId="77777777" w:rsidR="003911B0" w:rsidRPr="000D492D" w:rsidRDefault="003911B0" w:rsidP="003911B0">
            <w:pPr>
              <w:spacing w:after="0" w:line="240" w:lineRule="auto"/>
              <w:ind w:firstLine="252"/>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6. Оцінювати недоліки і переваги певних правових аргументів, аналізуючи відому проблему.</w:t>
            </w:r>
          </w:p>
          <w:p w14:paraId="35B5FAA6" w14:textId="77777777" w:rsidR="003911B0" w:rsidRPr="000E52D7" w:rsidRDefault="003911B0" w:rsidP="003911B0">
            <w:pPr>
              <w:spacing w:after="0" w:line="240" w:lineRule="auto"/>
              <w:ind w:firstLine="252"/>
              <w:jc w:val="both"/>
              <w:rPr>
                <w:rFonts w:ascii="Times New Roman" w:eastAsia="Times New Roman" w:hAnsi="Times New Roman" w:cs="Times New Roman"/>
                <w:b/>
                <w:sz w:val="24"/>
                <w:szCs w:val="24"/>
                <w:lang w:val="uk-UA"/>
              </w:rPr>
            </w:pPr>
          </w:p>
        </w:tc>
        <w:tc>
          <w:tcPr>
            <w:tcW w:w="3035" w:type="dxa"/>
            <w:tcBorders>
              <w:top w:val="single" w:sz="4" w:space="0" w:color="auto"/>
              <w:left w:val="single" w:sz="4" w:space="0" w:color="auto"/>
              <w:bottom w:val="single" w:sz="4" w:space="0" w:color="auto"/>
              <w:right w:val="single" w:sz="4" w:space="0" w:color="auto"/>
            </w:tcBorders>
          </w:tcPr>
          <w:p w14:paraId="215D81F5" w14:textId="4A9889C4" w:rsidR="003911B0" w:rsidRPr="000E52D7" w:rsidRDefault="003911B0" w:rsidP="000E52D7">
            <w:pPr>
              <w:tabs>
                <w:tab w:val="left" w:pos="1764"/>
              </w:tabs>
              <w:spacing w:after="0" w:line="240" w:lineRule="auto"/>
              <w:jc w:val="both"/>
              <w:rPr>
                <w:rFonts w:ascii="Times New Roman" w:eastAsia="Times New Roman" w:hAnsi="Times New Roman" w:cs="Times New Roman"/>
                <w:bCs/>
                <w:sz w:val="24"/>
                <w:szCs w:val="24"/>
                <w:lang w:val="uk-UA"/>
              </w:rPr>
            </w:pPr>
            <w:proofErr w:type="spellStart"/>
            <w:r>
              <w:rPr>
                <w:rStyle w:val="100"/>
                <w:lang w:eastAsia="uk-UA"/>
              </w:rPr>
              <w:t>аналітичний</w:t>
            </w:r>
            <w:proofErr w:type="spellEnd"/>
            <w:r>
              <w:rPr>
                <w:rStyle w:val="100"/>
                <w:lang w:eastAsia="uk-UA"/>
              </w:rPr>
              <w:t xml:space="preserve"> метод, </w:t>
            </w:r>
            <w:proofErr w:type="spellStart"/>
            <w:r>
              <w:rPr>
                <w:rStyle w:val="100"/>
                <w:lang w:eastAsia="uk-UA"/>
              </w:rPr>
              <w:t>синтетичний</w:t>
            </w:r>
            <w:proofErr w:type="spellEnd"/>
            <w:r>
              <w:rPr>
                <w:rStyle w:val="100"/>
                <w:lang w:eastAsia="uk-UA"/>
              </w:rPr>
              <w:t xml:space="preserve"> метод </w:t>
            </w:r>
            <w:proofErr w:type="spellStart"/>
            <w:r>
              <w:rPr>
                <w:rStyle w:val="100"/>
                <w:lang w:eastAsia="uk-UA"/>
              </w:rPr>
              <w:t>демонстраційні</w:t>
            </w:r>
            <w:proofErr w:type="spellEnd"/>
            <w:r>
              <w:rPr>
                <w:rStyle w:val="100"/>
                <w:lang w:eastAsia="uk-UA"/>
              </w:rPr>
              <w:t xml:space="preserve"> </w:t>
            </w:r>
            <w:proofErr w:type="spellStart"/>
            <w:r>
              <w:rPr>
                <w:rStyle w:val="100"/>
                <w:lang w:eastAsia="uk-UA"/>
              </w:rPr>
              <w:t>методи</w:t>
            </w:r>
            <w:proofErr w:type="spellEnd"/>
            <w:r>
              <w:rPr>
                <w:rStyle w:val="100"/>
                <w:lang w:eastAsia="uk-UA"/>
              </w:rPr>
              <w:t xml:space="preserve">, </w:t>
            </w:r>
            <w:proofErr w:type="spellStart"/>
            <w:r>
              <w:rPr>
                <w:rStyle w:val="100"/>
                <w:lang w:eastAsia="uk-UA"/>
              </w:rPr>
              <w:t>виконання</w:t>
            </w:r>
            <w:proofErr w:type="spellEnd"/>
            <w:r>
              <w:rPr>
                <w:rStyle w:val="100"/>
                <w:lang w:eastAsia="uk-UA"/>
              </w:rPr>
              <w:t xml:space="preserve"> </w:t>
            </w:r>
            <w:proofErr w:type="spellStart"/>
            <w:r>
              <w:rPr>
                <w:rStyle w:val="100"/>
                <w:lang w:eastAsia="uk-UA"/>
              </w:rPr>
              <w:t>індивідуальних</w:t>
            </w:r>
            <w:proofErr w:type="spellEnd"/>
            <w:r>
              <w:rPr>
                <w:rStyle w:val="100"/>
                <w:lang w:eastAsia="uk-UA"/>
              </w:rPr>
              <w:t xml:space="preserve"> </w:t>
            </w:r>
            <w:proofErr w:type="spellStart"/>
            <w:r>
              <w:rPr>
                <w:rStyle w:val="100"/>
                <w:lang w:eastAsia="uk-UA"/>
              </w:rPr>
              <w:t>навчальних</w:t>
            </w:r>
            <w:proofErr w:type="spellEnd"/>
            <w:r>
              <w:rPr>
                <w:rStyle w:val="100"/>
                <w:lang w:eastAsia="uk-UA"/>
              </w:rPr>
              <w:t xml:space="preserve"> </w:t>
            </w:r>
            <w:proofErr w:type="spellStart"/>
            <w:r>
              <w:rPr>
                <w:rStyle w:val="100"/>
                <w:lang w:eastAsia="uk-UA"/>
              </w:rPr>
              <w:t>завдань</w:t>
            </w:r>
            <w:proofErr w:type="spellEnd"/>
            <w:r>
              <w:rPr>
                <w:rStyle w:val="100"/>
                <w:lang w:eastAsia="uk-UA"/>
              </w:rPr>
              <w:t>.</w:t>
            </w:r>
          </w:p>
        </w:tc>
        <w:tc>
          <w:tcPr>
            <w:tcW w:w="3118" w:type="dxa"/>
            <w:tcBorders>
              <w:top w:val="single" w:sz="4" w:space="0" w:color="auto"/>
              <w:left w:val="single" w:sz="4" w:space="0" w:color="auto"/>
              <w:bottom w:val="single" w:sz="4" w:space="0" w:color="auto"/>
              <w:right w:val="single" w:sz="4" w:space="0" w:color="auto"/>
            </w:tcBorders>
          </w:tcPr>
          <w:p w14:paraId="341926C0" w14:textId="77777777" w:rsidR="003911B0" w:rsidRPr="000E52D7" w:rsidRDefault="003911B0" w:rsidP="003911B0">
            <w:pPr>
              <w:tabs>
                <w:tab w:val="left" w:pos="1764"/>
              </w:tabs>
              <w:autoSpaceDE w:val="0"/>
              <w:autoSpaceDN w:val="0"/>
              <w:adjustRightInd w:val="0"/>
              <w:spacing w:after="0"/>
              <w:jc w:val="both"/>
              <w:rPr>
                <w:rFonts w:ascii="Times New Roman" w:eastAsia="Times New Roman" w:hAnsi="Times New Roman" w:cs="Times New Roman"/>
                <w:color w:val="000000"/>
                <w:spacing w:val="3"/>
                <w:sz w:val="24"/>
                <w:szCs w:val="24"/>
                <w:shd w:val="clear" w:color="auto" w:fill="FFFFFF"/>
                <w:lang w:val="uk-UA" w:eastAsia="ru-RU"/>
              </w:rPr>
            </w:pPr>
            <w:r w:rsidRPr="000E52D7">
              <w:rPr>
                <w:rFonts w:ascii="Times New Roman" w:eastAsia="Times New Roman" w:hAnsi="Times New Roman" w:cs="Times New Roman"/>
                <w:b/>
                <w:color w:val="000000"/>
                <w:spacing w:val="3"/>
                <w:sz w:val="24"/>
                <w:szCs w:val="24"/>
                <w:shd w:val="clear" w:color="auto" w:fill="FFFFFF"/>
                <w:lang w:val="uk-UA" w:eastAsia="uk-UA"/>
              </w:rPr>
              <w:t>Поточний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w:t>
            </w:r>
            <w:r w:rsidRPr="000E52D7">
              <w:rPr>
                <w:rFonts w:ascii="Times New Roman" w:eastAsia="Times New Roman" w:hAnsi="Times New Roman" w:cs="Times New Roman"/>
                <w:color w:val="000000"/>
                <w:sz w:val="24"/>
                <w:szCs w:val="24"/>
                <w:lang w:val="uk-UA"/>
              </w:rPr>
              <w:t xml:space="preserve"> практична перевірка знань на заняттях; тестова перевірка знань здобувачів,</w:t>
            </w:r>
            <w:r w:rsidRPr="000E52D7">
              <w:rPr>
                <w:rFonts w:ascii="Times New Roman" w:eastAsia="Times New Roman" w:hAnsi="Times New Roman" w:cs="Times New Roman"/>
                <w:color w:val="000000"/>
                <w:spacing w:val="3"/>
                <w:sz w:val="24"/>
                <w:szCs w:val="24"/>
                <w:shd w:val="clear" w:color="auto" w:fill="FFFFFF"/>
                <w:lang w:val="uk-UA" w:eastAsia="uk-UA"/>
              </w:rPr>
              <w:t xml:space="preserve"> доповідь, презентація.</w:t>
            </w:r>
          </w:p>
          <w:p w14:paraId="1B4F4AB4" w14:textId="43F06F3D" w:rsidR="003911B0" w:rsidRPr="000E52D7" w:rsidRDefault="003911B0" w:rsidP="003911B0">
            <w:pPr>
              <w:tabs>
                <w:tab w:val="left" w:pos="1764"/>
              </w:tabs>
              <w:autoSpaceDE w:val="0"/>
              <w:autoSpaceDN w:val="0"/>
              <w:adjustRightInd w:val="0"/>
              <w:spacing w:after="0"/>
              <w:jc w:val="both"/>
              <w:rPr>
                <w:rFonts w:ascii="Times New Roman" w:eastAsia="Times New Roman" w:hAnsi="Times New Roman" w:cs="Times New Roman"/>
                <w:b/>
                <w:color w:val="000000"/>
                <w:spacing w:val="3"/>
                <w:sz w:val="24"/>
                <w:szCs w:val="24"/>
                <w:shd w:val="clear" w:color="auto" w:fill="FFFFFF"/>
                <w:lang w:val="uk-UA" w:eastAsia="uk-UA"/>
              </w:rPr>
            </w:pPr>
            <w:r w:rsidRPr="000E52D7">
              <w:rPr>
                <w:rFonts w:ascii="Times New Roman" w:eastAsia="Times New Roman" w:hAnsi="Times New Roman" w:cs="Times New Roman"/>
                <w:b/>
                <w:color w:val="000000"/>
                <w:spacing w:val="3"/>
                <w:sz w:val="24"/>
                <w:szCs w:val="24"/>
                <w:shd w:val="clear" w:color="auto" w:fill="FFFFFF"/>
                <w:lang w:val="uk-UA" w:eastAsia="uk-UA"/>
              </w:rPr>
              <w:t>Підсумковий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tc>
      </w:tr>
      <w:tr w:rsidR="00E62EDC" w:rsidRPr="000E52D7" w14:paraId="0DD270DD" w14:textId="77777777" w:rsidTr="00A21934">
        <w:trPr>
          <w:trHeight w:val="2010"/>
        </w:trPr>
        <w:tc>
          <w:tcPr>
            <w:tcW w:w="4059" w:type="dxa"/>
            <w:tcBorders>
              <w:top w:val="single" w:sz="4" w:space="0" w:color="auto"/>
              <w:left w:val="single" w:sz="4" w:space="0" w:color="auto"/>
              <w:bottom w:val="single" w:sz="4" w:space="0" w:color="auto"/>
              <w:right w:val="single" w:sz="4" w:space="0" w:color="auto"/>
            </w:tcBorders>
            <w:hideMark/>
          </w:tcPr>
          <w:p w14:paraId="7DDFC9E1" w14:textId="77777777" w:rsidR="003911B0" w:rsidRPr="000D492D" w:rsidRDefault="003911B0" w:rsidP="003911B0">
            <w:pPr>
              <w:shd w:val="clear" w:color="auto" w:fill="FFFFFF"/>
              <w:tabs>
                <w:tab w:val="left" w:pos="1764"/>
              </w:tabs>
              <w:spacing w:after="0" w:line="240" w:lineRule="auto"/>
              <w:ind w:left="360"/>
              <w:jc w:val="both"/>
              <w:rPr>
                <w:rFonts w:ascii="Times New Roman" w:hAnsi="Times New Roman" w:cs="Times New Roman"/>
                <w:color w:val="000000"/>
                <w:sz w:val="24"/>
                <w:szCs w:val="24"/>
                <w:lang w:val="uk-UA"/>
              </w:rPr>
            </w:pPr>
            <w:r w:rsidRPr="000D492D">
              <w:rPr>
                <w:rFonts w:ascii="Times New Roman" w:hAnsi="Times New Roman" w:cs="Times New Roman"/>
                <w:color w:val="000000"/>
                <w:sz w:val="24"/>
                <w:szCs w:val="24"/>
                <w:lang w:val="uk-UA"/>
              </w:rPr>
              <w:t>РН 13. Знати та розуміти особливості реалізації та застосування норм матеріального і процесуального права.</w:t>
            </w:r>
          </w:p>
          <w:p w14:paraId="106B5960" w14:textId="77777777" w:rsidR="001B6996" w:rsidRPr="000E52D7" w:rsidRDefault="001B6996" w:rsidP="003911B0">
            <w:pPr>
              <w:spacing w:after="0" w:line="240" w:lineRule="auto"/>
              <w:ind w:firstLine="252"/>
              <w:jc w:val="both"/>
              <w:rPr>
                <w:rFonts w:ascii="Times New Roman" w:eastAsia="Times New Roman" w:hAnsi="Times New Roman" w:cs="Times New Roman"/>
                <w:sz w:val="24"/>
                <w:szCs w:val="24"/>
                <w:lang w:val="uk-UA"/>
              </w:rPr>
            </w:pPr>
          </w:p>
        </w:tc>
        <w:tc>
          <w:tcPr>
            <w:tcW w:w="3035" w:type="dxa"/>
            <w:tcBorders>
              <w:top w:val="single" w:sz="4" w:space="0" w:color="auto"/>
              <w:left w:val="single" w:sz="4" w:space="0" w:color="auto"/>
              <w:bottom w:val="single" w:sz="4" w:space="0" w:color="auto"/>
              <w:right w:val="single" w:sz="4" w:space="0" w:color="auto"/>
            </w:tcBorders>
            <w:hideMark/>
          </w:tcPr>
          <w:p w14:paraId="01506CB4" w14:textId="5608D15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p>
          <w:p w14:paraId="0566EB0B"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Демонстрування;</w:t>
            </w:r>
          </w:p>
          <w:p w14:paraId="5853BA92"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Практичні роботи</w:t>
            </w:r>
          </w:p>
          <w:p w14:paraId="1F295382"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Метод конкретизації.</w:t>
            </w:r>
          </w:p>
          <w:p w14:paraId="0F755C00"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bCs/>
                <w:sz w:val="24"/>
                <w:szCs w:val="24"/>
                <w:lang w:val="uk-UA"/>
              </w:rPr>
            </w:pPr>
            <w:r w:rsidRPr="000E52D7">
              <w:rPr>
                <w:rFonts w:ascii="Times New Roman" w:eastAsia="Times New Roman" w:hAnsi="Times New Roman" w:cs="Times New Roman"/>
                <w:bCs/>
                <w:sz w:val="24"/>
                <w:szCs w:val="24"/>
                <w:lang w:val="uk-UA"/>
              </w:rPr>
              <w:t>Навчальна дискусія;</w:t>
            </w:r>
          </w:p>
          <w:p w14:paraId="24572133"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Метод конкретних ситуацій (МКС) або кейс-метод;</w:t>
            </w:r>
          </w:p>
          <w:p w14:paraId="3DA17A05" w14:textId="77777777" w:rsidR="00E62EDC" w:rsidRPr="000E52D7" w:rsidRDefault="00E62EDC" w:rsidP="000E52D7">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Проблемний (проблемно-пошуковий) метод;</w:t>
            </w:r>
          </w:p>
        </w:tc>
        <w:tc>
          <w:tcPr>
            <w:tcW w:w="3118" w:type="dxa"/>
            <w:tcBorders>
              <w:top w:val="single" w:sz="4" w:space="0" w:color="auto"/>
              <w:left w:val="single" w:sz="4" w:space="0" w:color="auto"/>
              <w:bottom w:val="single" w:sz="4" w:space="0" w:color="auto"/>
              <w:right w:val="single" w:sz="4" w:space="0" w:color="auto"/>
            </w:tcBorders>
            <w:hideMark/>
          </w:tcPr>
          <w:p w14:paraId="76D2D925" w14:textId="77777777" w:rsidR="00E62EDC" w:rsidRPr="000E52D7" w:rsidRDefault="00E62EDC" w:rsidP="000E52D7">
            <w:pPr>
              <w:tabs>
                <w:tab w:val="left" w:pos="1764"/>
              </w:tabs>
              <w:autoSpaceDE w:val="0"/>
              <w:autoSpaceDN w:val="0"/>
              <w:adjustRightInd w:val="0"/>
              <w:spacing w:after="0"/>
              <w:jc w:val="both"/>
              <w:rPr>
                <w:rFonts w:ascii="Times New Roman" w:eastAsia="Times New Roman" w:hAnsi="Times New Roman" w:cs="Times New Roman"/>
                <w:color w:val="000000"/>
                <w:spacing w:val="3"/>
                <w:sz w:val="24"/>
                <w:szCs w:val="24"/>
                <w:shd w:val="clear" w:color="auto" w:fill="FFFFFF"/>
                <w:lang w:val="uk-UA" w:eastAsia="ru-RU"/>
              </w:rPr>
            </w:pPr>
            <w:r w:rsidRPr="000E52D7">
              <w:rPr>
                <w:rFonts w:ascii="Times New Roman" w:eastAsia="Times New Roman" w:hAnsi="Times New Roman" w:cs="Times New Roman"/>
                <w:b/>
                <w:color w:val="000000"/>
                <w:spacing w:val="3"/>
                <w:sz w:val="24"/>
                <w:szCs w:val="24"/>
                <w:shd w:val="clear" w:color="auto" w:fill="FFFFFF"/>
                <w:lang w:val="uk-UA" w:eastAsia="uk-UA"/>
              </w:rPr>
              <w:t>Поточний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w:t>
            </w:r>
            <w:r w:rsidRPr="000E52D7">
              <w:rPr>
                <w:rFonts w:ascii="Times New Roman" w:eastAsia="Times New Roman" w:hAnsi="Times New Roman" w:cs="Times New Roman"/>
                <w:color w:val="000000"/>
                <w:sz w:val="24"/>
                <w:szCs w:val="24"/>
                <w:lang w:val="uk-UA"/>
              </w:rPr>
              <w:t xml:space="preserve"> практична перевірка знань на заняттях; тестова перевірка знань здобувачів,</w:t>
            </w:r>
            <w:r w:rsidRPr="000E52D7">
              <w:rPr>
                <w:rFonts w:ascii="Times New Roman" w:eastAsia="Times New Roman" w:hAnsi="Times New Roman" w:cs="Times New Roman"/>
                <w:color w:val="000000"/>
                <w:spacing w:val="3"/>
                <w:sz w:val="24"/>
                <w:szCs w:val="24"/>
                <w:shd w:val="clear" w:color="auto" w:fill="FFFFFF"/>
                <w:lang w:val="uk-UA" w:eastAsia="uk-UA"/>
              </w:rPr>
              <w:t xml:space="preserve"> доповідь, презентація.</w:t>
            </w:r>
          </w:p>
          <w:p w14:paraId="11E15DA6"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color w:val="000000"/>
                <w:spacing w:val="3"/>
                <w:sz w:val="24"/>
                <w:szCs w:val="24"/>
                <w:shd w:val="clear" w:color="auto" w:fill="FFFFFF"/>
                <w:lang w:val="uk-UA" w:eastAsia="uk-UA"/>
              </w:rPr>
            </w:pPr>
            <w:r w:rsidRPr="000E52D7">
              <w:rPr>
                <w:rFonts w:ascii="Times New Roman" w:eastAsia="Times New Roman" w:hAnsi="Times New Roman" w:cs="Times New Roman"/>
                <w:b/>
                <w:color w:val="000000"/>
                <w:spacing w:val="3"/>
                <w:sz w:val="24"/>
                <w:szCs w:val="24"/>
                <w:shd w:val="clear" w:color="auto" w:fill="FFFFFF"/>
                <w:lang w:val="uk-UA" w:eastAsia="uk-UA"/>
              </w:rPr>
              <w:t>Підсумковий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tc>
      </w:tr>
      <w:tr w:rsidR="003911B0" w:rsidRPr="003911B0" w14:paraId="3FA9F1D4" w14:textId="77777777" w:rsidTr="00A21934">
        <w:trPr>
          <w:trHeight w:val="2010"/>
        </w:trPr>
        <w:tc>
          <w:tcPr>
            <w:tcW w:w="4059" w:type="dxa"/>
            <w:tcBorders>
              <w:top w:val="single" w:sz="4" w:space="0" w:color="auto"/>
              <w:left w:val="single" w:sz="4" w:space="0" w:color="auto"/>
              <w:bottom w:val="single" w:sz="4" w:space="0" w:color="auto"/>
              <w:right w:val="single" w:sz="4" w:space="0" w:color="auto"/>
            </w:tcBorders>
          </w:tcPr>
          <w:p w14:paraId="71CBE014" w14:textId="77777777" w:rsidR="003911B0" w:rsidRPr="000E52D7" w:rsidRDefault="003911B0" w:rsidP="003911B0">
            <w:pPr>
              <w:shd w:val="clear" w:color="auto" w:fill="FFFFFF"/>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b/>
                <w:sz w:val="24"/>
                <w:szCs w:val="24"/>
                <w:lang w:val="uk-UA"/>
              </w:rPr>
              <w:t>РН 18.</w:t>
            </w:r>
            <w:r w:rsidRPr="000E52D7">
              <w:rPr>
                <w:rFonts w:ascii="Times New Roman" w:eastAsia="Times New Roman" w:hAnsi="Times New Roman" w:cs="Times New Roman"/>
                <w:sz w:val="24"/>
                <w:szCs w:val="24"/>
                <w:lang w:val="uk-UA"/>
              </w:rPr>
              <w:t xml:space="preserve"> Виявляти знання і розуміння основних сучасних правових доктрин, цінностей та принципів функціонування національної правової системи.</w:t>
            </w:r>
          </w:p>
          <w:p w14:paraId="29F2C9D5" w14:textId="77777777" w:rsidR="003911B0" w:rsidRPr="000D492D" w:rsidRDefault="003911B0" w:rsidP="003911B0">
            <w:pPr>
              <w:shd w:val="clear" w:color="auto" w:fill="FFFFFF"/>
              <w:tabs>
                <w:tab w:val="left" w:pos="1764"/>
              </w:tabs>
              <w:spacing w:after="0" w:line="240" w:lineRule="auto"/>
              <w:ind w:left="360"/>
              <w:jc w:val="both"/>
              <w:rPr>
                <w:rFonts w:ascii="Times New Roman" w:hAnsi="Times New Roman" w:cs="Times New Roman"/>
                <w:color w:val="000000"/>
                <w:sz w:val="24"/>
                <w:szCs w:val="24"/>
                <w:lang w:val="uk-UA"/>
              </w:rPr>
            </w:pPr>
          </w:p>
        </w:tc>
        <w:tc>
          <w:tcPr>
            <w:tcW w:w="3035" w:type="dxa"/>
            <w:tcBorders>
              <w:top w:val="single" w:sz="4" w:space="0" w:color="auto"/>
              <w:left w:val="single" w:sz="4" w:space="0" w:color="auto"/>
              <w:bottom w:val="single" w:sz="4" w:space="0" w:color="auto"/>
              <w:right w:val="single" w:sz="4" w:space="0" w:color="auto"/>
            </w:tcBorders>
          </w:tcPr>
          <w:p w14:paraId="0B00D1A5" w14:textId="31FCF63E" w:rsidR="003911B0" w:rsidRPr="000E52D7" w:rsidRDefault="003911B0" w:rsidP="003911B0">
            <w:pPr>
              <w:tabs>
                <w:tab w:val="left" w:pos="1207"/>
                <w:tab w:val="left" w:pos="1764"/>
              </w:tabs>
              <w:spacing w:line="240" w:lineRule="auto"/>
              <w:jc w:val="both"/>
              <w:rPr>
                <w:rFonts w:ascii="Times New Roman" w:eastAsia="Times New Roman" w:hAnsi="Times New Roman" w:cs="Times New Roman"/>
                <w:spacing w:val="3"/>
                <w:sz w:val="24"/>
                <w:szCs w:val="24"/>
                <w:shd w:val="clear" w:color="auto" w:fill="FFFFFF"/>
                <w:lang w:val="uk-UA" w:eastAsia="uk-UA"/>
              </w:rPr>
            </w:pPr>
            <w:r w:rsidRPr="000E52D7">
              <w:rPr>
                <w:rFonts w:ascii="Times New Roman" w:eastAsia="Times New Roman" w:hAnsi="Times New Roman" w:cs="Times New Roman"/>
                <w:spacing w:val="3"/>
                <w:sz w:val="24"/>
                <w:szCs w:val="24"/>
                <w:shd w:val="clear" w:color="auto" w:fill="FFFFFF"/>
                <w:lang w:val="uk-UA" w:eastAsia="uk-UA"/>
              </w:rPr>
              <w:t>пояснення, опрацювання наукових досліджень, спостереження і аналіз випадків, самостійна робота студентів, частково-пошуковий метод, виконання індивідуальних навчальних завдань, методи інтерактивного навчання, створення ситуації пізнавальної новизни.</w:t>
            </w:r>
          </w:p>
          <w:p w14:paraId="6235C98B" w14:textId="397754CC" w:rsidR="003911B0" w:rsidRPr="000E52D7" w:rsidRDefault="003911B0" w:rsidP="000E52D7">
            <w:pPr>
              <w:tabs>
                <w:tab w:val="left" w:pos="1764"/>
              </w:tabs>
              <w:spacing w:after="0" w:line="240" w:lineRule="auto"/>
              <w:jc w:val="both"/>
              <w:rPr>
                <w:rFonts w:ascii="Times New Roman" w:eastAsia="Times New Roman" w:hAnsi="Times New Roman" w:cs="Times New Roman"/>
                <w:bCs/>
                <w:sz w:val="24"/>
                <w:szCs w:val="24"/>
                <w:lang w:val="uk-UA"/>
              </w:rPr>
            </w:pPr>
          </w:p>
        </w:tc>
        <w:tc>
          <w:tcPr>
            <w:tcW w:w="3118" w:type="dxa"/>
            <w:tcBorders>
              <w:top w:val="single" w:sz="4" w:space="0" w:color="auto"/>
              <w:left w:val="single" w:sz="4" w:space="0" w:color="auto"/>
              <w:bottom w:val="single" w:sz="4" w:space="0" w:color="auto"/>
              <w:right w:val="single" w:sz="4" w:space="0" w:color="auto"/>
            </w:tcBorders>
          </w:tcPr>
          <w:p w14:paraId="54E4E41B" w14:textId="77777777" w:rsidR="003911B0" w:rsidRPr="000E52D7" w:rsidRDefault="003911B0" w:rsidP="003911B0">
            <w:pPr>
              <w:widowControl w:val="0"/>
              <w:tabs>
                <w:tab w:val="left" w:pos="1764"/>
              </w:tabs>
              <w:autoSpaceDE w:val="0"/>
              <w:autoSpaceDN w:val="0"/>
              <w:spacing w:after="0"/>
              <w:jc w:val="both"/>
              <w:rPr>
                <w:rFonts w:ascii="Times New Roman" w:eastAsia="Times New Roman" w:hAnsi="Times New Roman" w:cs="Times New Roman"/>
                <w:color w:val="000000"/>
                <w:spacing w:val="3"/>
                <w:sz w:val="24"/>
                <w:szCs w:val="24"/>
                <w:shd w:val="clear" w:color="auto" w:fill="FFFFFF"/>
                <w:lang w:val="uk-UA" w:eastAsia="uk-UA"/>
              </w:rPr>
            </w:pPr>
            <w:r w:rsidRPr="000E52D7">
              <w:rPr>
                <w:rFonts w:ascii="Times New Roman" w:eastAsia="Times New Roman" w:hAnsi="Times New Roman" w:cs="Times New Roman"/>
                <w:b/>
                <w:color w:val="000000"/>
                <w:spacing w:val="3"/>
                <w:sz w:val="24"/>
                <w:szCs w:val="24"/>
                <w:shd w:val="clear" w:color="auto" w:fill="FFFFFF"/>
                <w:lang w:val="uk-UA" w:eastAsia="uk-UA"/>
              </w:rPr>
              <w:t>Поточний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w:t>
            </w:r>
            <w:r w:rsidRPr="000E52D7">
              <w:rPr>
                <w:rFonts w:ascii="Times New Roman" w:eastAsia="Times New Roman" w:hAnsi="Times New Roman" w:cs="Times New Roman"/>
                <w:sz w:val="24"/>
                <w:szCs w:val="24"/>
                <w:lang w:val="uk-UA"/>
              </w:rPr>
              <w:t>усна співбесіда за матеріалами розглянутої теми на початку наступної лекції</w:t>
            </w:r>
            <w:r w:rsidRPr="000E52D7">
              <w:rPr>
                <w:rFonts w:ascii="Times New Roman" w:eastAsia="Times New Roman" w:hAnsi="Times New Roman" w:cs="Times New Roman"/>
                <w:color w:val="000000"/>
                <w:spacing w:val="3"/>
                <w:sz w:val="24"/>
                <w:szCs w:val="24"/>
                <w:shd w:val="clear" w:color="auto" w:fill="FFFFFF"/>
                <w:lang w:val="uk-UA" w:eastAsia="uk-UA"/>
              </w:rPr>
              <w:t>, презентація, доповідь, схематичний конспект, підбір вправ, проведення інтерактивних вправ.</w:t>
            </w:r>
          </w:p>
          <w:p w14:paraId="6C0FD5E5" w14:textId="77777777" w:rsidR="003911B0" w:rsidRPr="000E52D7" w:rsidRDefault="003911B0" w:rsidP="003911B0">
            <w:pPr>
              <w:widowControl w:val="0"/>
              <w:tabs>
                <w:tab w:val="left" w:pos="1764"/>
              </w:tabs>
              <w:autoSpaceDE w:val="0"/>
              <w:autoSpaceDN w:val="0"/>
              <w:spacing w:after="0"/>
              <w:jc w:val="both"/>
              <w:rPr>
                <w:rFonts w:ascii="Times New Roman" w:eastAsia="Times New Roman" w:hAnsi="Times New Roman" w:cs="Times New Roman"/>
                <w:color w:val="000000"/>
                <w:spacing w:val="3"/>
                <w:sz w:val="24"/>
                <w:szCs w:val="24"/>
                <w:shd w:val="clear" w:color="auto" w:fill="FFFFFF"/>
                <w:lang w:val="uk-UA" w:eastAsia="uk-UA"/>
              </w:rPr>
            </w:pPr>
            <w:r w:rsidRPr="000E52D7">
              <w:rPr>
                <w:rFonts w:ascii="Times New Roman" w:eastAsia="Times New Roman" w:hAnsi="Times New Roman" w:cs="Times New Roman"/>
                <w:b/>
                <w:color w:val="000000"/>
                <w:spacing w:val="3"/>
                <w:sz w:val="24"/>
                <w:szCs w:val="24"/>
                <w:shd w:val="clear" w:color="auto" w:fill="FFFFFF"/>
                <w:lang w:val="uk-UA" w:eastAsia="uk-UA"/>
              </w:rPr>
              <w:t>Підсумковий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p w14:paraId="368D9639" w14:textId="77777777" w:rsidR="003911B0" w:rsidRPr="000E52D7" w:rsidRDefault="003911B0" w:rsidP="003911B0">
            <w:pPr>
              <w:tabs>
                <w:tab w:val="left" w:pos="1764"/>
              </w:tabs>
              <w:jc w:val="both"/>
              <w:rPr>
                <w:rFonts w:ascii="Times New Roman" w:eastAsia="Times New Roman" w:hAnsi="Times New Roman" w:cs="Times New Roman"/>
                <w:sz w:val="24"/>
                <w:szCs w:val="24"/>
                <w:lang w:val="uk-UA" w:eastAsia="uk-UA"/>
              </w:rPr>
            </w:pPr>
          </w:p>
          <w:p w14:paraId="4481B92E" w14:textId="77777777" w:rsidR="003911B0" w:rsidRPr="000E52D7" w:rsidRDefault="003911B0" w:rsidP="000E52D7">
            <w:pPr>
              <w:tabs>
                <w:tab w:val="left" w:pos="1764"/>
              </w:tabs>
              <w:autoSpaceDE w:val="0"/>
              <w:autoSpaceDN w:val="0"/>
              <w:adjustRightInd w:val="0"/>
              <w:spacing w:after="0"/>
              <w:jc w:val="both"/>
              <w:rPr>
                <w:rFonts w:ascii="Times New Roman" w:eastAsia="Times New Roman" w:hAnsi="Times New Roman" w:cs="Times New Roman"/>
                <w:b/>
                <w:color w:val="000000"/>
                <w:spacing w:val="3"/>
                <w:sz w:val="24"/>
                <w:szCs w:val="24"/>
                <w:shd w:val="clear" w:color="auto" w:fill="FFFFFF"/>
                <w:lang w:val="uk-UA" w:eastAsia="uk-UA"/>
              </w:rPr>
            </w:pPr>
          </w:p>
        </w:tc>
      </w:tr>
      <w:tr w:rsidR="003911B0" w:rsidRPr="003911B0" w14:paraId="22C36F14" w14:textId="77777777" w:rsidTr="00A21934">
        <w:trPr>
          <w:trHeight w:val="2010"/>
        </w:trPr>
        <w:tc>
          <w:tcPr>
            <w:tcW w:w="4059" w:type="dxa"/>
            <w:tcBorders>
              <w:top w:val="single" w:sz="4" w:space="0" w:color="auto"/>
              <w:left w:val="single" w:sz="4" w:space="0" w:color="auto"/>
              <w:bottom w:val="single" w:sz="4" w:space="0" w:color="auto"/>
              <w:right w:val="single" w:sz="4" w:space="0" w:color="auto"/>
            </w:tcBorders>
          </w:tcPr>
          <w:p w14:paraId="5ECAE0F7" w14:textId="77777777" w:rsidR="003911B0" w:rsidRPr="000E52D7" w:rsidRDefault="003911B0" w:rsidP="003911B0">
            <w:pPr>
              <w:tabs>
                <w:tab w:val="left" w:pos="1764"/>
              </w:tabs>
              <w:spacing w:after="0" w:line="240" w:lineRule="auto"/>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b/>
                <w:sz w:val="24"/>
                <w:szCs w:val="24"/>
                <w:lang w:val="uk-UA"/>
              </w:rPr>
              <w:t>РН 19.</w:t>
            </w:r>
            <w:r w:rsidRPr="000E52D7">
              <w:rPr>
                <w:rFonts w:ascii="Times New Roman" w:eastAsia="Times New Roman" w:hAnsi="Times New Roman" w:cs="Times New Roman"/>
                <w:sz w:val="24"/>
                <w:szCs w:val="24"/>
                <w:lang w:val="uk-UA"/>
              </w:rPr>
              <w:t xml:space="preserve"> Демонструвати необхідні знання та розуміння сутності та змісту основних правових інститутів і норм фундаментальних галузей права.</w:t>
            </w:r>
          </w:p>
          <w:p w14:paraId="28254C7B" w14:textId="77777777" w:rsidR="003911B0" w:rsidRPr="000E52D7" w:rsidRDefault="003911B0" w:rsidP="003911B0">
            <w:pPr>
              <w:tabs>
                <w:tab w:val="left" w:pos="1764"/>
              </w:tabs>
              <w:spacing w:after="0" w:line="240" w:lineRule="auto"/>
              <w:jc w:val="both"/>
              <w:rPr>
                <w:rFonts w:ascii="Times New Roman" w:eastAsia="Times New Roman" w:hAnsi="Times New Roman" w:cs="Times New Roman"/>
                <w:b/>
                <w:sz w:val="24"/>
                <w:szCs w:val="24"/>
                <w:lang w:val="uk-UA"/>
              </w:rPr>
            </w:pPr>
          </w:p>
          <w:p w14:paraId="1A0D1E76" w14:textId="77777777" w:rsidR="003911B0" w:rsidRPr="000E52D7" w:rsidRDefault="003911B0" w:rsidP="003911B0">
            <w:pPr>
              <w:shd w:val="clear" w:color="auto" w:fill="FFFFFF"/>
              <w:tabs>
                <w:tab w:val="left" w:pos="1764"/>
              </w:tabs>
              <w:spacing w:after="0" w:line="240" w:lineRule="auto"/>
              <w:jc w:val="both"/>
              <w:rPr>
                <w:rFonts w:ascii="Times New Roman" w:eastAsia="Times New Roman" w:hAnsi="Times New Roman" w:cs="Times New Roman"/>
                <w:b/>
                <w:sz w:val="24"/>
                <w:szCs w:val="24"/>
                <w:lang w:val="uk-UA"/>
              </w:rPr>
            </w:pPr>
          </w:p>
        </w:tc>
        <w:tc>
          <w:tcPr>
            <w:tcW w:w="3035" w:type="dxa"/>
            <w:tcBorders>
              <w:top w:val="single" w:sz="4" w:space="0" w:color="auto"/>
              <w:left w:val="single" w:sz="4" w:space="0" w:color="auto"/>
              <w:bottom w:val="single" w:sz="4" w:space="0" w:color="auto"/>
              <w:right w:val="single" w:sz="4" w:space="0" w:color="auto"/>
            </w:tcBorders>
          </w:tcPr>
          <w:p w14:paraId="7AADAD94" w14:textId="77777777" w:rsidR="003911B0" w:rsidRPr="000E52D7" w:rsidRDefault="003911B0" w:rsidP="003911B0">
            <w:pPr>
              <w:tabs>
                <w:tab w:val="left" w:pos="1207"/>
                <w:tab w:val="left" w:pos="1764"/>
              </w:tabs>
              <w:spacing w:line="240" w:lineRule="auto"/>
              <w:jc w:val="both"/>
              <w:rPr>
                <w:rFonts w:ascii="Times New Roman" w:eastAsia="Times New Roman" w:hAnsi="Times New Roman" w:cs="Times New Roman"/>
                <w:spacing w:val="3"/>
                <w:sz w:val="24"/>
                <w:szCs w:val="24"/>
                <w:shd w:val="clear" w:color="auto" w:fill="FFFFFF"/>
                <w:lang w:val="uk-UA" w:eastAsia="uk-UA"/>
              </w:rPr>
            </w:pPr>
            <w:r w:rsidRPr="000E52D7">
              <w:rPr>
                <w:rFonts w:ascii="Times New Roman" w:eastAsia="Times New Roman" w:hAnsi="Times New Roman" w:cs="Times New Roman"/>
                <w:spacing w:val="3"/>
                <w:sz w:val="24"/>
                <w:szCs w:val="24"/>
                <w:shd w:val="clear" w:color="auto" w:fill="FFFFFF"/>
                <w:lang w:val="uk-UA" w:eastAsia="uk-UA"/>
              </w:rPr>
              <w:t xml:space="preserve">самостійна робота студентів, частково-пошуковий метод, виконання індивідуальних навчальних завдань, методи інтерактивного навчання, створення </w:t>
            </w:r>
            <w:r w:rsidRPr="000E52D7">
              <w:rPr>
                <w:rFonts w:ascii="Times New Roman" w:eastAsia="Times New Roman" w:hAnsi="Times New Roman" w:cs="Times New Roman"/>
                <w:spacing w:val="3"/>
                <w:sz w:val="24"/>
                <w:szCs w:val="24"/>
                <w:shd w:val="clear" w:color="auto" w:fill="FFFFFF"/>
                <w:lang w:val="uk-UA" w:eastAsia="uk-UA"/>
              </w:rPr>
              <w:lastRenderedPageBreak/>
              <w:t>ситуації пізнавальної новизни.</w:t>
            </w:r>
          </w:p>
          <w:p w14:paraId="0456437A" w14:textId="77777777" w:rsidR="003911B0" w:rsidRPr="000E52D7" w:rsidRDefault="003911B0" w:rsidP="000E52D7">
            <w:pPr>
              <w:tabs>
                <w:tab w:val="left" w:pos="1764"/>
              </w:tabs>
              <w:spacing w:after="0" w:line="240" w:lineRule="auto"/>
              <w:jc w:val="both"/>
              <w:rPr>
                <w:rFonts w:ascii="Times New Roman" w:eastAsia="Times New Roman" w:hAnsi="Times New Roman" w:cs="Times New Roman"/>
                <w:spacing w:val="3"/>
                <w:sz w:val="24"/>
                <w:szCs w:val="24"/>
                <w:shd w:val="clear" w:color="auto" w:fill="FFFFFF"/>
                <w:lang w:val="uk-UA" w:eastAsia="uk-UA"/>
              </w:rPr>
            </w:pPr>
          </w:p>
        </w:tc>
        <w:tc>
          <w:tcPr>
            <w:tcW w:w="3118" w:type="dxa"/>
            <w:tcBorders>
              <w:top w:val="single" w:sz="4" w:space="0" w:color="auto"/>
              <w:left w:val="single" w:sz="4" w:space="0" w:color="auto"/>
              <w:bottom w:val="single" w:sz="4" w:space="0" w:color="auto"/>
              <w:right w:val="single" w:sz="4" w:space="0" w:color="auto"/>
            </w:tcBorders>
          </w:tcPr>
          <w:p w14:paraId="356A90E7" w14:textId="77777777" w:rsidR="003911B0" w:rsidRPr="000E52D7" w:rsidRDefault="003911B0" w:rsidP="003911B0">
            <w:pPr>
              <w:tabs>
                <w:tab w:val="left" w:pos="1764"/>
              </w:tabs>
              <w:autoSpaceDE w:val="0"/>
              <w:autoSpaceDN w:val="0"/>
              <w:adjustRightInd w:val="0"/>
              <w:spacing w:after="0"/>
              <w:jc w:val="both"/>
              <w:rPr>
                <w:rFonts w:ascii="Times New Roman" w:eastAsia="Times New Roman" w:hAnsi="Times New Roman" w:cs="Times New Roman"/>
                <w:color w:val="000000"/>
                <w:spacing w:val="3"/>
                <w:sz w:val="24"/>
                <w:szCs w:val="24"/>
                <w:shd w:val="clear" w:color="auto" w:fill="FFFFFF"/>
                <w:lang w:val="uk-UA" w:eastAsia="ru-RU"/>
              </w:rPr>
            </w:pPr>
            <w:r w:rsidRPr="000E52D7">
              <w:rPr>
                <w:rFonts w:ascii="Times New Roman" w:eastAsia="Times New Roman" w:hAnsi="Times New Roman" w:cs="Times New Roman"/>
                <w:b/>
                <w:color w:val="000000"/>
                <w:spacing w:val="3"/>
                <w:sz w:val="24"/>
                <w:szCs w:val="24"/>
                <w:shd w:val="clear" w:color="auto" w:fill="FFFFFF"/>
                <w:lang w:val="uk-UA" w:eastAsia="uk-UA"/>
              </w:rPr>
              <w:lastRenderedPageBreak/>
              <w:t>Поточний: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w:t>
            </w:r>
            <w:r w:rsidRPr="000E52D7">
              <w:rPr>
                <w:rFonts w:ascii="Times New Roman" w:eastAsia="Times New Roman" w:hAnsi="Times New Roman" w:cs="Times New Roman"/>
                <w:color w:val="000000"/>
                <w:sz w:val="24"/>
                <w:szCs w:val="24"/>
                <w:lang w:val="uk-UA"/>
              </w:rPr>
              <w:t xml:space="preserve">усна співбесіда за матеріалами розглянутої теми на початку наступної лекції з оцінкою відповідей здобувачів, </w:t>
            </w:r>
            <w:r w:rsidRPr="000E52D7">
              <w:rPr>
                <w:rFonts w:ascii="Times New Roman" w:eastAsia="Times New Roman" w:hAnsi="Times New Roman" w:cs="Times New Roman"/>
                <w:color w:val="000000"/>
                <w:spacing w:val="3"/>
                <w:sz w:val="24"/>
                <w:szCs w:val="24"/>
                <w:shd w:val="clear" w:color="auto" w:fill="FFFFFF"/>
                <w:lang w:val="uk-UA" w:eastAsia="uk-UA"/>
              </w:rPr>
              <w:t>презентація, доповідь, схематичний конспект, практико-орієнтовні завдання</w:t>
            </w:r>
          </w:p>
          <w:p w14:paraId="3AA08EB7" w14:textId="77777777" w:rsidR="003911B0" w:rsidRPr="000E52D7" w:rsidRDefault="003911B0" w:rsidP="003911B0">
            <w:pPr>
              <w:tabs>
                <w:tab w:val="left" w:pos="1764"/>
              </w:tabs>
              <w:jc w:val="both"/>
              <w:rPr>
                <w:rFonts w:ascii="Times New Roman" w:eastAsia="Times New Roman" w:hAnsi="Times New Roman" w:cs="Times New Roman"/>
                <w:color w:val="000000"/>
                <w:spacing w:val="3"/>
                <w:sz w:val="24"/>
                <w:szCs w:val="24"/>
                <w:shd w:val="clear" w:color="auto" w:fill="FFFFFF"/>
                <w:lang w:val="uk-UA" w:eastAsia="uk-UA"/>
              </w:rPr>
            </w:pPr>
            <w:r w:rsidRPr="000E52D7">
              <w:rPr>
                <w:rFonts w:ascii="Times New Roman" w:eastAsia="Times New Roman" w:hAnsi="Times New Roman" w:cs="Times New Roman"/>
                <w:b/>
                <w:color w:val="000000"/>
                <w:spacing w:val="3"/>
                <w:sz w:val="24"/>
                <w:szCs w:val="24"/>
                <w:shd w:val="clear" w:color="auto" w:fill="FFFFFF"/>
                <w:lang w:val="uk-UA" w:eastAsia="uk-UA"/>
              </w:rPr>
              <w:lastRenderedPageBreak/>
              <w:t>Підсумковий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p w14:paraId="7C67520B" w14:textId="77777777" w:rsidR="003911B0" w:rsidRPr="000E52D7" w:rsidRDefault="003911B0" w:rsidP="003911B0">
            <w:pPr>
              <w:widowControl w:val="0"/>
              <w:tabs>
                <w:tab w:val="left" w:pos="1764"/>
              </w:tabs>
              <w:autoSpaceDE w:val="0"/>
              <w:autoSpaceDN w:val="0"/>
              <w:spacing w:after="0"/>
              <w:jc w:val="both"/>
              <w:rPr>
                <w:rFonts w:ascii="Times New Roman" w:eastAsia="Times New Roman" w:hAnsi="Times New Roman" w:cs="Times New Roman"/>
                <w:b/>
                <w:color w:val="000000"/>
                <w:spacing w:val="3"/>
                <w:sz w:val="24"/>
                <w:szCs w:val="24"/>
                <w:shd w:val="clear" w:color="auto" w:fill="FFFFFF"/>
                <w:lang w:val="uk-UA" w:eastAsia="uk-UA"/>
              </w:rPr>
            </w:pPr>
          </w:p>
        </w:tc>
      </w:tr>
      <w:tr w:rsidR="00E62EDC" w:rsidRPr="000E52D7" w14:paraId="42802930" w14:textId="77777777" w:rsidTr="00A21934">
        <w:trPr>
          <w:trHeight w:val="3102"/>
        </w:trPr>
        <w:tc>
          <w:tcPr>
            <w:tcW w:w="4059" w:type="dxa"/>
            <w:tcBorders>
              <w:top w:val="single" w:sz="4" w:space="0" w:color="auto"/>
              <w:left w:val="single" w:sz="4" w:space="0" w:color="auto"/>
              <w:bottom w:val="single" w:sz="4" w:space="0" w:color="auto"/>
              <w:right w:val="single" w:sz="4" w:space="0" w:color="auto"/>
            </w:tcBorders>
            <w:hideMark/>
          </w:tcPr>
          <w:p w14:paraId="6FEF6858" w14:textId="77777777" w:rsidR="003911B0" w:rsidRPr="003911B0" w:rsidRDefault="003911B0" w:rsidP="003911B0">
            <w:pPr>
              <w:tabs>
                <w:tab w:val="left" w:pos="1764"/>
              </w:tabs>
              <w:spacing w:after="0" w:line="240" w:lineRule="auto"/>
              <w:jc w:val="both"/>
              <w:rPr>
                <w:rFonts w:ascii="Times New Roman" w:eastAsia="Times New Roman" w:hAnsi="Times New Roman" w:cs="Times New Roman"/>
                <w:bCs/>
                <w:sz w:val="24"/>
                <w:szCs w:val="24"/>
                <w:lang w:val="uk-UA"/>
              </w:rPr>
            </w:pPr>
            <w:r w:rsidRPr="003911B0">
              <w:rPr>
                <w:rFonts w:ascii="Times New Roman" w:eastAsia="Times New Roman" w:hAnsi="Times New Roman" w:cs="Times New Roman"/>
                <w:b/>
                <w:sz w:val="24"/>
                <w:szCs w:val="24"/>
                <w:lang w:val="uk-UA"/>
              </w:rPr>
              <w:lastRenderedPageBreak/>
              <w:t xml:space="preserve">РН 20. </w:t>
            </w:r>
            <w:r w:rsidRPr="003911B0">
              <w:rPr>
                <w:rFonts w:ascii="Times New Roman" w:eastAsia="Times New Roman" w:hAnsi="Times New Roman" w:cs="Times New Roman"/>
                <w:bCs/>
                <w:sz w:val="24"/>
                <w:szCs w:val="24"/>
                <w:lang w:val="uk-UA"/>
              </w:rPr>
              <w:t>Виокремлювати і аналізувати юридично значущі факти і робити обґрунтовані правові висновки.</w:t>
            </w:r>
          </w:p>
          <w:p w14:paraId="0ECFB4F5" w14:textId="77777777" w:rsidR="00692FAB" w:rsidRPr="003911B0" w:rsidRDefault="00692FAB" w:rsidP="000E52D7">
            <w:pPr>
              <w:tabs>
                <w:tab w:val="left" w:pos="1764"/>
              </w:tabs>
              <w:spacing w:after="0" w:line="240" w:lineRule="auto"/>
              <w:jc w:val="both"/>
              <w:rPr>
                <w:rFonts w:ascii="Times New Roman" w:eastAsia="Times New Roman" w:hAnsi="Times New Roman" w:cs="Times New Roman"/>
                <w:bCs/>
                <w:sz w:val="24"/>
                <w:szCs w:val="24"/>
                <w:lang w:val="uk-UA"/>
              </w:rPr>
            </w:pPr>
          </w:p>
          <w:p w14:paraId="515DD513" w14:textId="77777777" w:rsidR="00692FAB" w:rsidRPr="000E52D7" w:rsidRDefault="00692FAB" w:rsidP="000E52D7">
            <w:pPr>
              <w:tabs>
                <w:tab w:val="left" w:pos="1764"/>
              </w:tabs>
              <w:spacing w:after="0" w:line="240" w:lineRule="auto"/>
              <w:jc w:val="both"/>
              <w:rPr>
                <w:rFonts w:ascii="Times New Roman" w:eastAsia="Times New Roman" w:hAnsi="Times New Roman" w:cs="Times New Roman"/>
                <w:b/>
                <w:sz w:val="24"/>
                <w:szCs w:val="24"/>
                <w:lang w:val="uk-UA"/>
              </w:rPr>
            </w:pPr>
          </w:p>
          <w:p w14:paraId="17C40AFA" w14:textId="77777777" w:rsidR="00692FAB" w:rsidRPr="000E52D7" w:rsidRDefault="00692FAB" w:rsidP="000E52D7">
            <w:pPr>
              <w:tabs>
                <w:tab w:val="left" w:pos="1764"/>
              </w:tabs>
              <w:spacing w:after="0" w:line="240" w:lineRule="auto"/>
              <w:jc w:val="both"/>
              <w:rPr>
                <w:rFonts w:ascii="Times New Roman" w:eastAsia="Times New Roman" w:hAnsi="Times New Roman" w:cs="Times New Roman"/>
                <w:b/>
                <w:sz w:val="24"/>
                <w:szCs w:val="24"/>
                <w:lang w:val="uk-UA"/>
              </w:rPr>
            </w:pPr>
          </w:p>
          <w:p w14:paraId="56E5E0D3" w14:textId="77777777" w:rsidR="00692FAB" w:rsidRPr="000E52D7" w:rsidRDefault="00692FAB" w:rsidP="000E52D7">
            <w:pPr>
              <w:tabs>
                <w:tab w:val="left" w:pos="1764"/>
              </w:tabs>
              <w:spacing w:after="0" w:line="240" w:lineRule="auto"/>
              <w:jc w:val="both"/>
              <w:rPr>
                <w:rFonts w:ascii="Times New Roman" w:eastAsia="Times New Roman" w:hAnsi="Times New Roman" w:cs="Times New Roman"/>
                <w:b/>
                <w:sz w:val="24"/>
                <w:szCs w:val="24"/>
                <w:lang w:val="uk-UA"/>
              </w:rPr>
            </w:pPr>
          </w:p>
          <w:p w14:paraId="28276697" w14:textId="77777777" w:rsidR="00692FAB" w:rsidRPr="000E52D7" w:rsidRDefault="00692FAB" w:rsidP="000E52D7">
            <w:pPr>
              <w:shd w:val="clear" w:color="auto" w:fill="FFFFFF"/>
              <w:tabs>
                <w:tab w:val="left" w:pos="1764"/>
              </w:tabs>
              <w:spacing w:after="0" w:line="240" w:lineRule="auto"/>
              <w:ind w:left="360" w:firstLine="567"/>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w:t>
            </w:r>
          </w:p>
          <w:p w14:paraId="0A9770A5" w14:textId="77777777" w:rsidR="00E62EDC" w:rsidRPr="000E52D7" w:rsidRDefault="00E62EDC" w:rsidP="000E52D7">
            <w:pPr>
              <w:widowControl w:val="0"/>
              <w:tabs>
                <w:tab w:val="left" w:pos="1764"/>
              </w:tabs>
              <w:autoSpaceDE w:val="0"/>
              <w:autoSpaceDN w:val="0"/>
              <w:spacing w:after="0"/>
              <w:jc w:val="both"/>
              <w:rPr>
                <w:rFonts w:ascii="Times New Roman" w:eastAsia="Times New Roman" w:hAnsi="Times New Roman" w:cs="Times New Roman"/>
                <w:sz w:val="24"/>
                <w:szCs w:val="24"/>
                <w:lang w:val="uk-UA"/>
              </w:rPr>
            </w:pPr>
          </w:p>
        </w:tc>
        <w:tc>
          <w:tcPr>
            <w:tcW w:w="3035" w:type="dxa"/>
            <w:tcBorders>
              <w:top w:val="single" w:sz="4" w:space="0" w:color="auto"/>
              <w:left w:val="single" w:sz="4" w:space="0" w:color="auto"/>
              <w:bottom w:val="single" w:sz="4" w:space="0" w:color="auto"/>
              <w:right w:val="single" w:sz="4" w:space="0" w:color="auto"/>
            </w:tcBorders>
            <w:hideMark/>
          </w:tcPr>
          <w:p w14:paraId="46CA54D3" w14:textId="77777777" w:rsidR="0041017A" w:rsidRPr="000E52D7" w:rsidRDefault="0041017A" w:rsidP="000E52D7">
            <w:pPr>
              <w:tabs>
                <w:tab w:val="left" w:pos="1764"/>
              </w:tabs>
              <w:jc w:val="both"/>
              <w:rPr>
                <w:rFonts w:ascii="Times New Roman" w:eastAsia="Times New Roman" w:hAnsi="Times New Roman" w:cs="Times New Roman"/>
                <w:sz w:val="24"/>
                <w:szCs w:val="24"/>
                <w:lang w:val="uk-UA" w:eastAsia="uk-UA"/>
              </w:rPr>
            </w:pPr>
            <w:r w:rsidRPr="000E52D7">
              <w:rPr>
                <w:rFonts w:ascii="Times New Roman" w:eastAsia="Times New Roman" w:hAnsi="Times New Roman" w:cs="Times New Roman"/>
                <w:spacing w:val="3"/>
                <w:sz w:val="24"/>
                <w:szCs w:val="24"/>
                <w:shd w:val="clear" w:color="auto" w:fill="FFFFFF"/>
                <w:lang w:val="uk-UA" w:eastAsia="uk-UA"/>
              </w:rPr>
              <w:t>самостійна робота студентів, частково-пошуковий метод, виконання індивідуальних навчальних завдань, методи інтерактивного навчання, створення ситуації пізнавальної новизни.</w:t>
            </w:r>
          </w:p>
        </w:tc>
        <w:tc>
          <w:tcPr>
            <w:tcW w:w="3118" w:type="dxa"/>
            <w:tcBorders>
              <w:top w:val="single" w:sz="4" w:space="0" w:color="auto"/>
              <w:left w:val="single" w:sz="4" w:space="0" w:color="auto"/>
              <w:bottom w:val="single" w:sz="4" w:space="0" w:color="auto"/>
              <w:right w:val="single" w:sz="4" w:space="0" w:color="auto"/>
            </w:tcBorders>
            <w:hideMark/>
          </w:tcPr>
          <w:p w14:paraId="352B62E0" w14:textId="77777777" w:rsidR="0041017A" w:rsidRPr="000E52D7" w:rsidRDefault="0041017A" w:rsidP="000E52D7">
            <w:pPr>
              <w:tabs>
                <w:tab w:val="left" w:pos="1764"/>
              </w:tabs>
              <w:autoSpaceDE w:val="0"/>
              <w:autoSpaceDN w:val="0"/>
              <w:adjustRightInd w:val="0"/>
              <w:spacing w:after="0"/>
              <w:jc w:val="both"/>
              <w:rPr>
                <w:rFonts w:ascii="Times New Roman" w:eastAsia="Times New Roman" w:hAnsi="Times New Roman" w:cs="Times New Roman"/>
                <w:color w:val="000000"/>
                <w:spacing w:val="3"/>
                <w:sz w:val="24"/>
                <w:szCs w:val="24"/>
                <w:shd w:val="clear" w:color="auto" w:fill="FFFFFF"/>
                <w:lang w:val="uk-UA" w:eastAsia="ru-RU"/>
              </w:rPr>
            </w:pPr>
            <w:r w:rsidRPr="000E52D7">
              <w:rPr>
                <w:rFonts w:ascii="Times New Roman" w:eastAsia="Times New Roman" w:hAnsi="Times New Roman" w:cs="Times New Roman"/>
                <w:b/>
                <w:color w:val="000000"/>
                <w:spacing w:val="3"/>
                <w:sz w:val="24"/>
                <w:szCs w:val="24"/>
                <w:shd w:val="clear" w:color="auto" w:fill="FFFFFF"/>
                <w:lang w:val="uk-UA" w:eastAsia="uk-UA"/>
              </w:rPr>
              <w:t>Поточний: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w:t>
            </w:r>
            <w:r w:rsidRPr="000E52D7">
              <w:rPr>
                <w:rFonts w:ascii="Times New Roman" w:eastAsia="Times New Roman" w:hAnsi="Times New Roman" w:cs="Times New Roman"/>
                <w:color w:val="000000"/>
                <w:sz w:val="24"/>
                <w:szCs w:val="24"/>
                <w:lang w:val="uk-UA"/>
              </w:rPr>
              <w:t xml:space="preserve">усна співбесіда за матеріалами розглянутої теми на початку наступної лекції з оцінкою відповідей здобувачів, </w:t>
            </w:r>
            <w:r w:rsidRPr="000E52D7">
              <w:rPr>
                <w:rFonts w:ascii="Times New Roman" w:eastAsia="Times New Roman" w:hAnsi="Times New Roman" w:cs="Times New Roman"/>
                <w:color w:val="000000"/>
                <w:spacing w:val="3"/>
                <w:sz w:val="24"/>
                <w:szCs w:val="24"/>
                <w:shd w:val="clear" w:color="auto" w:fill="FFFFFF"/>
                <w:lang w:val="uk-UA" w:eastAsia="uk-UA"/>
              </w:rPr>
              <w:t>презентація, доповідь, схематичний конспект, практико-орієнтовні завдання</w:t>
            </w:r>
          </w:p>
          <w:p w14:paraId="5C7D0044" w14:textId="77777777" w:rsidR="0041017A" w:rsidRPr="000E52D7" w:rsidRDefault="0041017A" w:rsidP="000E52D7">
            <w:pPr>
              <w:tabs>
                <w:tab w:val="left" w:pos="1764"/>
              </w:tabs>
              <w:jc w:val="both"/>
              <w:rPr>
                <w:rFonts w:ascii="Times New Roman" w:eastAsia="Times New Roman" w:hAnsi="Times New Roman" w:cs="Times New Roman"/>
                <w:sz w:val="24"/>
                <w:szCs w:val="24"/>
                <w:lang w:val="uk-UA" w:eastAsia="uk-UA"/>
              </w:rPr>
            </w:pPr>
            <w:r w:rsidRPr="000E52D7">
              <w:rPr>
                <w:rFonts w:ascii="Times New Roman" w:eastAsia="Times New Roman" w:hAnsi="Times New Roman" w:cs="Times New Roman"/>
                <w:b/>
                <w:color w:val="000000"/>
                <w:spacing w:val="3"/>
                <w:sz w:val="24"/>
                <w:szCs w:val="24"/>
                <w:shd w:val="clear" w:color="auto" w:fill="FFFFFF"/>
                <w:lang w:val="uk-UA" w:eastAsia="uk-UA"/>
              </w:rPr>
              <w:t>Підсумковий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tc>
      </w:tr>
      <w:tr w:rsidR="003911B0" w:rsidRPr="000E52D7" w14:paraId="7C9C163B" w14:textId="77777777" w:rsidTr="00A21934">
        <w:trPr>
          <w:trHeight w:val="3102"/>
        </w:trPr>
        <w:tc>
          <w:tcPr>
            <w:tcW w:w="4059" w:type="dxa"/>
            <w:tcBorders>
              <w:top w:val="single" w:sz="4" w:space="0" w:color="auto"/>
              <w:left w:val="single" w:sz="4" w:space="0" w:color="auto"/>
              <w:bottom w:val="single" w:sz="4" w:space="0" w:color="auto"/>
              <w:right w:val="single" w:sz="4" w:space="0" w:color="auto"/>
            </w:tcBorders>
          </w:tcPr>
          <w:p w14:paraId="0A37DBE7" w14:textId="77777777" w:rsidR="003911B0" w:rsidRPr="003911B0" w:rsidRDefault="003911B0" w:rsidP="003911B0">
            <w:pPr>
              <w:tabs>
                <w:tab w:val="left" w:pos="1764"/>
              </w:tabs>
              <w:spacing w:after="0" w:line="240" w:lineRule="auto"/>
              <w:jc w:val="both"/>
              <w:rPr>
                <w:rFonts w:ascii="Times New Roman" w:eastAsia="Times New Roman" w:hAnsi="Times New Roman" w:cs="Times New Roman"/>
                <w:bCs/>
                <w:sz w:val="24"/>
                <w:szCs w:val="24"/>
                <w:lang w:val="uk-UA"/>
              </w:rPr>
            </w:pPr>
            <w:r w:rsidRPr="003911B0">
              <w:rPr>
                <w:rFonts w:ascii="Times New Roman" w:eastAsia="Times New Roman" w:hAnsi="Times New Roman" w:cs="Times New Roman"/>
                <w:b/>
                <w:sz w:val="24"/>
                <w:szCs w:val="24"/>
                <w:lang w:val="uk-UA"/>
              </w:rPr>
              <w:t xml:space="preserve">РН 22. </w:t>
            </w:r>
            <w:r w:rsidRPr="003911B0">
              <w:rPr>
                <w:rFonts w:ascii="Times New Roman" w:eastAsia="Times New Roman" w:hAnsi="Times New Roman" w:cs="Times New Roman"/>
                <w:bCs/>
                <w:sz w:val="24"/>
                <w:szCs w:val="24"/>
                <w:lang w:val="uk-UA"/>
              </w:rPr>
              <w:t>Надавати консультації щодо можливих способів захисту прав та інтересів клієнтів у різних правових ситуаціях.</w:t>
            </w:r>
          </w:p>
          <w:p w14:paraId="1BFBDDA0" w14:textId="77777777" w:rsidR="003911B0" w:rsidRPr="000E52D7" w:rsidRDefault="003911B0" w:rsidP="003911B0">
            <w:pPr>
              <w:tabs>
                <w:tab w:val="left" w:pos="1764"/>
              </w:tabs>
              <w:spacing w:after="0" w:line="240" w:lineRule="auto"/>
              <w:jc w:val="both"/>
              <w:rPr>
                <w:rFonts w:ascii="Times New Roman" w:eastAsia="Times New Roman" w:hAnsi="Times New Roman" w:cs="Times New Roman"/>
                <w:b/>
                <w:sz w:val="24"/>
                <w:szCs w:val="24"/>
                <w:lang w:val="uk-UA"/>
              </w:rPr>
            </w:pPr>
          </w:p>
          <w:p w14:paraId="2871F926" w14:textId="77777777" w:rsidR="003911B0" w:rsidRPr="000E52D7" w:rsidRDefault="003911B0" w:rsidP="003911B0">
            <w:pPr>
              <w:tabs>
                <w:tab w:val="left" w:pos="1764"/>
              </w:tabs>
              <w:spacing w:after="0" w:line="240" w:lineRule="auto"/>
              <w:jc w:val="both"/>
              <w:rPr>
                <w:rFonts w:ascii="Times New Roman" w:eastAsia="Times New Roman" w:hAnsi="Times New Roman" w:cs="Times New Roman"/>
                <w:b/>
                <w:sz w:val="24"/>
                <w:szCs w:val="24"/>
                <w:lang w:val="uk-UA"/>
              </w:rPr>
            </w:pPr>
          </w:p>
          <w:p w14:paraId="4D5A1F03" w14:textId="77777777" w:rsidR="003911B0" w:rsidRPr="003911B0" w:rsidRDefault="003911B0" w:rsidP="003911B0">
            <w:pPr>
              <w:tabs>
                <w:tab w:val="left" w:pos="1764"/>
              </w:tabs>
              <w:spacing w:after="0" w:line="240" w:lineRule="auto"/>
              <w:jc w:val="both"/>
              <w:rPr>
                <w:rFonts w:ascii="Times New Roman" w:eastAsia="Times New Roman" w:hAnsi="Times New Roman" w:cs="Times New Roman"/>
                <w:b/>
                <w:sz w:val="24"/>
                <w:szCs w:val="24"/>
                <w:lang w:val="uk-UA"/>
              </w:rPr>
            </w:pPr>
          </w:p>
        </w:tc>
        <w:tc>
          <w:tcPr>
            <w:tcW w:w="3035" w:type="dxa"/>
            <w:tcBorders>
              <w:top w:val="single" w:sz="4" w:space="0" w:color="auto"/>
              <w:left w:val="single" w:sz="4" w:space="0" w:color="auto"/>
              <w:bottom w:val="single" w:sz="4" w:space="0" w:color="auto"/>
              <w:right w:val="single" w:sz="4" w:space="0" w:color="auto"/>
            </w:tcBorders>
          </w:tcPr>
          <w:p w14:paraId="156483F1" w14:textId="6ED69B9B" w:rsidR="003911B0" w:rsidRPr="000E52D7" w:rsidRDefault="003911B0" w:rsidP="000E52D7">
            <w:pPr>
              <w:tabs>
                <w:tab w:val="left" w:pos="1764"/>
              </w:tabs>
              <w:jc w:val="both"/>
              <w:rPr>
                <w:rFonts w:ascii="Times New Roman" w:eastAsia="Times New Roman" w:hAnsi="Times New Roman" w:cs="Times New Roman"/>
                <w:sz w:val="24"/>
                <w:szCs w:val="24"/>
                <w:lang w:val="uk-UA" w:eastAsia="uk-UA"/>
              </w:rPr>
            </w:pPr>
            <w:r w:rsidRPr="003911B0">
              <w:rPr>
                <w:rStyle w:val="100"/>
                <w:sz w:val="24"/>
                <w:szCs w:val="24"/>
                <w:lang w:val="uk-UA" w:eastAsia="uk-UA"/>
              </w:rPr>
              <w:t xml:space="preserve">Опрацювання судової практики, </w:t>
            </w:r>
            <w:r>
              <w:rPr>
                <w:rStyle w:val="100"/>
                <w:lang w:val="uk-UA" w:eastAsia="uk-UA"/>
              </w:rPr>
              <w:t>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здобувачів.</w:t>
            </w:r>
          </w:p>
        </w:tc>
        <w:tc>
          <w:tcPr>
            <w:tcW w:w="3118" w:type="dxa"/>
            <w:tcBorders>
              <w:top w:val="single" w:sz="4" w:space="0" w:color="auto"/>
              <w:left w:val="single" w:sz="4" w:space="0" w:color="auto"/>
              <w:bottom w:val="single" w:sz="4" w:space="0" w:color="auto"/>
              <w:right w:val="single" w:sz="4" w:space="0" w:color="auto"/>
            </w:tcBorders>
          </w:tcPr>
          <w:p w14:paraId="0BEAE9F8" w14:textId="77777777" w:rsidR="003911B0" w:rsidRPr="000E52D7" w:rsidRDefault="003911B0" w:rsidP="003911B0">
            <w:pPr>
              <w:tabs>
                <w:tab w:val="left" w:pos="1764"/>
              </w:tabs>
              <w:autoSpaceDE w:val="0"/>
              <w:autoSpaceDN w:val="0"/>
              <w:adjustRightInd w:val="0"/>
              <w:spacing w:after="0"/>
              <w:jc w:val="both"/>
              <w:rPr>
                <w:rFonts w:ascii="Times New Roman" w:eastAsia="Times New Roman" w:hAnsi="Times New Roman" w:cs="Times New Roman"/>
                <w:color w:val="000000"/>
                <w:spacing w:val="3"/>
                <w:sz w:val="24"/>
                <w:szCs w:val="24"/>
                <w:shd w:val="clear" w:color="auto" w:fill="FFFFFF"/>
                <w:lang w:val="uk-UA" w:eastAsia="ru-RU"/>
              </w:rPr>
            </w:pPr>
            <w:r w:rsidRPr="000E52D7">
              <w:rPr>
                <w:rFonts w:ascii="Times New Roman" w:eastAsia="Times New Roman" w:hAnsi="Times New Roman" w:cs="Times New Roman"/>
                <w:b/>
                <w:color w:val="000000"/>
                <w:spacing w:val="3"/>
                <w:sz w:val="24"/>
                <w:szCs w:val="24"/>
                <w:shd w:val="clear" w:color="auto" w:fill="FFFFFF"/>
                <w:lang w:val="uk-UA" w:eastAsia="uk-UA"/>
              </w:rPr>
              <w:t>Поточний: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w:t>
            </w:r>
            <w:r w:rsidRPr="000E52D7">
              <w:rPr>
                <w:rFonts w:ascii="Times New Roman" w:eastAsia="Times New Roman" w:hAnsi="Times New Roman" w:cs="Times New Roman"/>
                <w:color w:val="000000"/>
                <w:sz w:val="24"/>
                <w:szCs w:val="24"/>
                <w:lang w:val="uk-UA"/>
              </w:rPr>
              <w:t xml:space="preserve">усна співбесіда за матеріалами розглянутої теми на початку наступної лекції з оцінкою відповідей здобувачів, </w:t>
            </w:r>
            <w:r w:rsidRPr="000E52D7">
              <w:rPr>
                <w:rFonts w:ascii="Times New Roman" w:eastAsia="Times New Roman" w:hAnsi="Times New Roman" w:cs="Times New Roman"/>
                <w:color w:val="000000"/>
                <w:spacing w:val="3"/>
                <w:sz w:val="24"/>
                <w:szCs w:val="24"/>
                <w:shd w:val="clear" w:color="auto" w:fill="FFFFFF"/>
                <w:lang w:val="uk-UA" w:eastAsia="uk-UA"/>
              </w:rPr>
              <w:t>презентація, доповідь, схематичний конспект, практико-орієнтовні завдання</w:t>
            </w:r>
          </w:p>
          <w:p w14:paraId="4C2683D3" w14:textId="4E1E77A1" w:rsidR="003911B0" w:rsidRPr="000E52D7" w:rsidRDefault="003911B0" w:rsidP="003911B0">
            <w:pPr>
              <w:tabs>
                <w:tab w:val="left" w:pos="1764"/>
              </w:tabs>
              <w:jc w:val="both"/>
              <w:rPr>
                <w:rFonts w:ascii="Times New Roman" w:eastAsia="Times New Roman" w:hAnsi="Times New Roman" w:cs="Times New Roman"/>
                <w:b/>
                <w:color w:val="000000"/>
                <w:spacing w:val="3"/>
                <w:sz w:val="24"/>
                <w:szCs w:val="24"/>
                <w:shd w:val="clear" w:color="auto" w:fill="FFFFFF"/>
                <w:lang w:val="uk-UA" w:eastAsia="uk-UA"/>
              </w:rPr>
            </w:pPr>
            <w:r w:rsidRPr="000E52D7">
              <w:rPr>
                <w:rFonts w:ascii="Times New Roman" w:eastAsia="Times New Roman" w:hAnsi="Times New Roman" w:cs="Times New Roman"/>
                <w:b/>
                <w:color w:val="000000"/>
                <w:spacing w:val="3"/>
                <w:sz w:val="24"/>
                <w:szCs w:val="24"/>
                <w:shd w:val="clear" w:color="auto" w:fill="FFFFFF"/>
                <w:lang w:val="uk-UA" w:eastAsia="uk-UA"/>
              </w:rPr>
              <w:t>Підсумковий</w:t>
            </w:r>
            <w:r w:rsidRPr="000E52D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tc>
      </w:tr>
    </w:tbl>
    <w:p w14:paraId="49B8F346" w14:textId="77777777" w:rsidR="00E62EDC" w:rsidRPr="000E52D7" w:rsidRDefault="00E62EDC" w:rsidP="000E52D7">
      <w:pPr>
        <w:tabs>
          <w:tab w:val="left" w:pos="1102"/>
          <w:tab w:val="left" w:pos="1764"/>
        </w:tabs>
        <w:spacing w:after="0" w:line="240" w:lineRule="auto"/>
        <w:jc w:val="both"/>
        <w:rPr>
          <w:rFonts w:ascii="Times New Roman" w:eastAsia="Times New Roman" w:hAnsi="Times New Roman" w:cs="Times New Roman"/>
          <w:b/>
          <w:sz w:val="24"/>
          <w:szCs w:val="24"/>
          <w:lang w:val="uk-UA" w:eastAsia="ru-RU"/>
        </w:rPr>
      </w:pPr>
    </w:p>
    <w:p w14:paraId="5759A04A" w14:textId="77777777" w:rsidR="00F83490" w:rsidRPr="000E52D7" w:rsidRDefault="00F83490" w:rsidP="000E52D7">
      <w:pPr>
        <w:tabs>
          <w:tab w:val="left" w:pos="1102"/>
          <w:tab w:val="left" w:pos="1764"/>
        </w:tabs>
        <w:spacing w:after="0" w:line="240" w:lineRule="auto"/>
        <w:jc w:val="both"/>
        <w:rPr>
          <w:rFonts w:ascii="Times New Roman" w:eastAsia="Times New Roman" w:hAnsi="Times New Roman" w:cs="Times New Roman"/>
          <w:b/>
          <w:sz w:val="24"/>
          <w:szCs w:val="24"/>
          <w:lang w:val="uk-UA" w:eastAsia="ru-RU"/>
        </w:rPr>
      </w:pPr>
    </w:p>
    <w:p w14:paraId="24672B40" w14:textId="77777777" w:rsidR="00DF467D" w:rsidRPr="000E52D7" w:rsidRDefault="00DF467D" w:rsidP="000E52D7">
      <w:pPr>
        <w:tabs>
          <w:tab w:val="left" w:pos="1102"/>
          <w:tab w:val="left" w:pos="1764"/>
        </w:tabs>
        <w:spacing w:after="0" w:line="240" w:lineRule="auto"/>
        <w:jc w:val="both"/>
        <w:rPr>
          <w:rFonts w:ascii="Times New Roman" w:hAnsi="Times New Roman" w:cs="Times New Roman"/>
          <w:b/>
          <w:sz w:val="24"/>
          <w:szCs w:val="24"/>
          <w:lang w:val="uk-UA"/>
        </w:rPr>
      </w:pPr>
    </w:p>
    <w:p w14:paraId="24F2ED19" w14:textId="77777777" w:rsidR="004200E1" w:rsidRPr="000E52D7" w:rsidRDefault="004200E1" w:rsidP="000E52D7">
      <w:pPr>
        <w:tabs>
          <w:tab w:val="left" w:pos="1102"/>
          <w:tab w:val="left" w:pos="1764"/>
        </w:tabs>
        <w:spacing w:after="0" w:line="240" w:lineRule="auto"/>
        <w:jc w:val="both"/>
        <w:rPr>
          <w:rFonts w:ascii="Times New Roman" w:hAnsi="Times New Roman" w:cs="Times New Roman"/>
          <w:b/>
          <w:sz w:val="24"/>
          <w:szCs w:val="24"/>
          <w:lang w:val="uk-UA"/>
        </w:rPr>
      </w:pPr>
    </w:p>
    <w:p w14:paraId="167EB06D" w14:textId="77777777" w:rsidR="00A106FC" w:rsidRPr="000E52D7" w:rsidRDefault="00A106FC" w:rsidP="000E52D7">
      <w:pPr>
        <w:tabs>
          <w:tab w:val="left" w:pos="1102"/>
          <w:tab w:val="left" w:pos="1764"/>
        </w:tabs>
        <w:spacing w:after="0" w:line="240" w:lineRule="auto"/>
        <w:jc w:val="both"/>
        <w:rPr>
          <w:rFonts w:ascii="Times New Roman" w:hAnsi="Times New Roman" w:cs="Times New Roman"/>
          <w:b/>
          <w:sz w:val="24"/>
          <w:szCs w:val="24"/>
          <w:lang w:val="uk-UA"/>
        </w:rPr>
      </w:pPr>
      <w:r w:rsidRPr="000E52D7">
        <w:rPr>
          <w:rFonts w:ascii="Times New Roman" w:hAnsi="Times New Roman" w:cs="Times New Roman"/>
          <w:b/>
          <w:sz w:val="24"/>
          <w:szCs w:val="24"/>
          <w:lang w:val="uk-UA"/>
        </w:rPr>
        <w:t>Критерії оцінювання відповідно до форм і видів контролю</w:t>
      </w:r>
    </w:p>
    <w:p w14:paraId="1542FEFF" w14:textId="77777777" w:rsidR="00A106FC" w:rsidRPr="000E52D7" w:rsidRDefault="00A106FC" w:rsidP="000E52D7">
      <w:pPr>
        <w:tabs>
          <w:tab w:val="left" w:pos="1764"/>
        </w:tabs>
        <w:spacing w:after="0" w:line="240" w:lineRule="auto"/>
        <w:jc w:val="both"/>
        <w:rPr>
          <w:rFonts w:ascii="Times New Roman" w:hAnsi="Times New Roman" w:cs="Times New Roman"/>
          <w:b/>
          <w:caps/>
          <w:color w:val="000000"/>
          <w:sz w:val="24"/>
          <w:szCs w:val="24"/>
          <w:lang w:val="uk-UA"/>
        </w:rPr>
      </w:pPr>
    </w:p>
    <w:p w14:paraId="463D355B" w14:textId="77777777" w:rsidR="00A106FC" w:rsidRPr="000E52D7" w:rsidRDefault="00A106FC" w:rsidP="000E52D7">
      <w:pPr>
        <w:widowControl w:val="0"/>
        <w:tabs>
          <w:tab w:val="left" w:pos="1764"/>
        </w:tabs>
        <w:spacing w:after="0" w:line="240" w:lineRule="auto"/>
        <w:ind w:firstLine="709"/>
        <w:jc w:val="both"/>
        <w:rPr>
          <w:rFonts w:ascii="Times New Roman" w:hAnsi="Times New Roman" w:cs="Times New Roman"/>
          <w:sz w:val="24"/>
          <w:szCs w:val="24"/>
          <w:lang w:val="uk-UA"/>
        </w:rPr>
      </w:pPr>
      <w:r w:rsidRPr="000E52D7">
        <w:rPr>
          <w:rFonts w:ascii="Times New Roman" w:hAnsi="Times New Roman" w:cs="Times New Roman"/>
          <w:b/>
          <w:sz w:val="24"/>
          <w:szCs w:val="24"/>
          <w:lang w:val="uk-UA"/>
        </w:rPr>
        <w:t>Оцінювання результатів навчання</w:t>
      </w:r>
      <w:r w:rsidRPr="000E52D7">
        <w:rPr>
          <w:rFonts w:ascii="Times New Roman" w:hAnsi="Times New Roman" w:cs="Times New Roman"/>
          <w:sz w:val="24"/>
          <w:szCs w:val="24"/>
          <w:lang w:val="uk-UA"/>
        </w:rPr>
        <w:t xml:space="preserve"> здійснюється відповідно до  «Положення про організацію освітнього процесу в МДПУ імені Богдана Хмельницького» </w:t>
      </w:r>
      <w:hyperlink r:id="rId8" w:history="1">
        <w:r w:rsidRPr="000E52D7">
          <w:rPr>
            <w:rStyle w:val="a3"/>
            <w:rFonts w:ascii="Times New Roman" w:hAnsi="Times New Roman" w:cs="Times New Roman"/>
            <w:sz w:val="24"/>
            <w:szCs w:val="24"/>
            <w:lang w:val="uk-UA"/>
          </w:rPr>
          <w:t>https://mdpu.org.ua/universitet/informatsiya-shho-pidlyagaye-oprilyudnennyu/dokumenti-vishhogo-navchalnogo-zaklad/polozhennya-z-organizatsiyi-osvitnogo-p/</w:t>
        </w:r>
      </w:hyperlink>
      <w:r w:rsidRPr="000E52D7">
        <w:rPr>
          <w:rFonts w:ascii="Times New Roman" w:hAnsi="Times New Roman" w:cs="Times New Roman"/>
          <w:sz w:val="24"/>
          <w:szCs w:val="24"/>
          <w:lang w:val="uk-UA"/>
        </w:rPr>
        <w:t xml:space="preserve">  та «Положення про </w:t>
      </w:r>
      <w:proofErr w:type="spellStart"/>
      <w:r w:rsidRPr="000E52D7">
        <w:rPr>
          <w:rFonts w:ascii="Times New Roman" w:hAnsi="Times New Roman" w:cs="Times New Roman"/>
          <w:sz w:val="24"/>
          <w:szCs w:val="24"/>
          <w:lang w:val="uk-UA"/>
        </w:rPr>
        <w:t>бально</w:t>
      </w:r>
      <w:proofErr w:type="spellEnd"/>
      <w:r w:rsidRPr="000E52D7">
        <w:rPr>
          <w:rFonts w:ascii="Times New Roman" w:hAnsi="Times New Roman" w:cs="Times New Roman"/>
          <w:sz w:val="24"/>
          <w:szCs w:val="24"/>
          <w:lang w:val="uk-UA"/>
        </w:rPr>
        <w:t xml:space="preserve">-накопичувальну систему оцінювання результатів навчання здобувачів вищої освіти у  МДПУ імені Богдана Хмельницького» </w:t>
      </w:r>
      <w:hyperlink r:id="rId9" w:history="1">
        <w:r w:rsidRPr="000E52D7">
          <w:rPr>
            <w:rStyle w:val="a3"/>
            <w:rFonts w:ascii="Times New Roman" w:hAnsi="Times New Roman" w:cs="Times New Roman"/>
            <w:sz w:val="24"/>
            <w:szCs w:val="24"/>
            <w:lang w:val="uk-UA"/>
          </w:rPr>
          <w:t>https://mdpu.org.ua/universitet/informatsiya-shho-pidlyagaye-oprilyudnennyu/dokumenti-vishhogo-navchalnogo-zaklad/polozhennya-z-organizatsiyi-osvitnogo-p/</w:t>
        </w:r>
      </w:hyperlink>
      <w:r w:rsidRPr="000E52D7">
        <w:rPr>
          <w:rFonts w:ascii="Times New Roman" w:hAnsi="Times New Roman" w:cs="Times New Roman"/>
          <w:sz w:val="24"/>
          <w:szCs w:val="24"/>
          <w:lang w:val="uk-UA"/>
        </w:rPr>
        <w:t xml:space="preserve">. </w:t>
      </w:r>
      <w:r w:rsidRPr="000E52D7">
        <w:rPr>
          <w:rFonts w:ascii="Times New Roman" w:hAnsi="Times New Roman" w:cs="Times New Roman"/>
          <w:b/>
          <w:sz w:val="24"/>
          <w:szCs w:val="24"/>
          <w:lang w:val="uk-UA"/>
        </w:rPr>
        <w:t xml:space="preserve"> </w:t>
      </w:r>
    </w:p>
    <w:p w14:paraId="3534D128" w14:textId="77777777" w:rsidR="00A106FC" w:rsidRPr="000E52D7" w:rsidRDefault="00A106FC" w:rsidP="000E52D7">
      <w:pPr>
        <w:widowControl w:val="0"/>
        <w:tabs>
          <w:tab w:val="left" w:pos="1764"/>
        </w:tabs>
        <w:spacing w:after="0" w:line="240" w:lineRule="auto"/>
        <w:ind w:firstLine="709"/>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 xml:space="preserve">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w:t>
      </w:r>
      <w:r w:rsidRPr="000E52D7">
        <w:rPr>
          <w:rFonts w:ascii="Times New Roman" w:hAnsi="Times New Roman" w:cs="Times New Roman"/>
          <w:sz w:val="24"/>
          <w:szCs w:val="24"/>
          <w:lang w:val="uk-UA"/>
        </w:rPr>
        <w:lastRenderedPageBreak/>
        <w:t>роботи здобувачам. Максимальна сумарна кількість балів при оцінюванні самостійної роботи здобувачів складає 30 балів.</w:t>
      </w:r>
    </w:p>
    <w:p w14:paraId="4648B0FD" w14:textId="77777777" w:rsidR="00A106FC" w:rsidRPr="000E52D7" w:rsidRDefault="00A106FC" w:rsidP="000E52D7">
      <w:pPr>
        <w:widowControl w:val="0"/>
        <w:tabs>
          <w:tab w:val="left" w:pos="1764"/>
        </w:tabs>
        <w:spacing w:after="0" w:line="240" w:lineRule="auto"/>
        <w:ind w:firstLine="709"/>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Підсумковий контроль знань – вид контролю, який проводиться наприкінці навчальн</w:t>
      </w:r>
      <w:r w:rsidR="00096F9B" w:rsidRPr="000E52D7">
        <w:rPr>
          <w:rFonts w:ascii="Times New Roman" w:hAnsi="Times New Roman" w:cs="Times New Roman"/>
          <w:sz w:val="24"/>
          <w:szCs w:val="24"/>
          <w:lang w:val="uk-UA"/>
        </w:rPr>
        <w:t>ого семестру у формі</w:t>
      </w:r>
      <w:r w:rsidRPr="000E52D7">
        <w:rPr>
          <w:rFonts w:ascii="Times New Roman" w:hAnsi="Times New Roman" w:cs="Times New Roman"/>
          <w:sz w:val="24"/>
          <w:szCs w:val="24"/>
          <w:lang w:val="uk-UA"/>
        </w:rPr>
        <w:t xml:space="preserve"> з</w:t>
      </w:r>
      <w:r w:rsidR="00096F9B" w:rsidRPr="000E52D7">
        <w:rPr>
          <w:rFonts w:ascii="Times New Roman" w:hAnsi="Times New Roman" w:cs="Times New Roman"/>
          <w:sz w:val="24"/>
          <w:szCs w:val="24"/>
          <w:lang w:val="uk-UA"/>
        </w:rPr>
        <w:t>аліку, на при</w:t>
      </w:r>
      <w:r w:rsidR="00D1786E" w:rsidRPr="000E52D7">
        <w:rPr>
          <w:rFonts w:ascii="Times New Roman" w:hAnsi="Times New Roman" w:cs="Times New Roman"/>
          <w:sz w:val="24"/>
          <w:szCs w:val="24"/>
          <w:lang w:val="uk-UA"/>
        </w:rPr>
        <w:t xml:space="preserve"> </w:t>
      </w:r>
      <w:r w:rsidR="00096F9B" w:rsidRPr="000E52D7">
        <w:rPr>
          <w:rFonts w:ascii="Times New Roman" w:hAnsi="Times New Roman" w:cs="Times New Roman"/>
          <w:sz w:val="24"/>
          <w:szCs w:val="24"/>
          <w:lang w:val="uk-UA"/>
        </w:rPr>
        <w:t>кінці навчального року – екзамену.</w:t>
      </w:r>
    </w:p>
    <w:p w14:paraId="6DBAC25C" w14:textId="77777777" w:rsidR="00A106FC" w:rsidRPr="000E52D7" w:rsidRDefault="00A106FC" w:rsidP="000E52D7">
      <w:pPr>
        <w:widowControl w:val="0"/>
        <w:tabs>
          <w:tab w:val="left" w:pos="1764"/>
        </w:tabs>
        <w:spacing w:after="0" w:line="240" w:lineRule="auto"/>
        <w:ind w:firstLine="709"/>
        <w:jc w:val="both"/>
        <w:rPr>
          <w:rFonts w:ascii="Times New Roman" w:hAnsi="Times New Roman" w:cs="Times New Roman"/>
          <w:b/>
          <w:sz w:val="24"/>
          <w:szCs w:val="24"/>
          <w:lang w:val="uk-UA"/>
        </w:rPr>
      </w:pPr>
      <w:r w:rsidRPr="000E52D7">
        <w:rPr>
          <w:rFonts w:ascii="Times New Roman" w:hAnsi="Times New Roman" w:cs="Times New Roman"/>
          <w:b/>
          <w:sz w:val="24"/>
          <w:szCs w:val="24"/>
          <w:lang w:val="uk-UA"/>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30BF2534" w14:textId="77777777" w:rsidR="00A106FC" w:rsidRPr="000E52D7" w:rsidRDefault="00A106FC" w:rsidP="000E52D7">
      <w:pPr>
        <w:widowControl w:val="0"/>
        <w:tabs>
          <w:tab w:val="left" w:pos="1764"/>
        </w:tabs>
        <w:spacing w:after="0" w:line="240" w:lineRule="auto"/>
        <w:ind w:firstLine="709"/>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30031761" w14:textId="77777777" w:rsidR="00A106FC" w:rsidRPr="000E52D7" w:rsidRDefault="00A106FC" w:rsidP="000E52D7">
      <w:pPr>
        <w:widowControl w:val="0"/>
        <w:tabs>
          <w:tab w:val="left" w:pos="1764"/>
        </w:tabs>
        <w:spacing w:after="0" w:line="240" w:lineRule="auto"/>
        <w:ind w:firstLine="709"/>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01A4B5C4" w14:textId="77777777" w:rsidR="00A106FC" w:rsidRDefault="00A106FC" w:rsidP="000E52D7">
      <w:pPr>
        <w:widowControl w:val="0"/>
        <w:tabs>
          <w:tab w:val="left" w:pos="1764"/>
        </w:tabs>
        <w:spacing w:after="0" w:line="240" w:lineRule="auto"/>
        <w:ind w:firstLine="709"/>
        <w:jc w:val="both"/>
        <w:rPr>
          <w:rFonts w:ascii="Times New Roman" w:hAnsi="Times New Roman" w:cs="Times New Roman"/>
          <w:sz w:val="24"/>
          <w:szCs w:val="24"/>
          <w:lang w:val="uk-UA"/>
        </w:rPr>
      </w:pPr>
      <w:r w:rsidRPr="000E52D7">
        <w:rPr>
          <w:rFonts w:ascii="Times New Roman" w:hAnsi="Times New Roman" w:cs="Times New Roman"/>
          <w:sz w:val="24"/>
          <w:szCs w:val="24"/>
          <w:lang w:val="uk-UA"/>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26DDC54B" w14:textId="77777777" w:rsidR="005E5320" w:rsidRPr="000E52D7" w:rsidRDefault="00796031" w:rsidP="000E52D7">
      <w:pPr>
        <w:widowControl w:val="0"/>
        <w:tabs>
          <w:tab w:val="left" w:pos="1764"/>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5E5320">
        <w:rPr>
          <w:rFonts w:ascii="Times New Roman" w:hAnsi="Times New Roman" w:cs="Times New Roman"/>
          <w:sz w:val="24"/>
          <w:szCs w:val="24"/>
          <w:lang w:val="uk-UA"/>
        </w:rPr>
        <w:t xml:space="preserve"> семестр:</w:t>
      </w:r>
    </w:p>
    <w:tbl>
      <w:tblPr>
        <w:tblStyle w:val="af5"/>
        <w:tblW w:w="10065" w:type="dxa"/>
        <w:tblInd w:w="-885" w:type="dxa"/>
        <w:tblLayout w:type="fixed"/>
        <w:tblLook w:val="04A0" w:firstRow="1" w:lastRow="0" w:firstColumn="1" w:lastColumn="0" w:noHBand="0" w:noVBand="1"/>
      </w:tblPr>
      <w:tblGrid>
        <w:gridCol w:w="2829"/>
        <w:gridCol w:w="424"/>
        <w:gridCol w:w="709"/>
        <w:gridCol w:w="567"/>
        <w:gridCol w:w="717"/>
        <w:gridCol w:w="847"/>
        <w:gridCol w:w="709"/>
        <w:gridCol w:w="709"/>
        <w:gridCol w:w="712"/>
        <w:gridCol w:w="708"/>
        <w:gridCol w:w="1134"/>
      </w:tblGrid>
      <w:tr w:rsidR="00796031" w:rsidRPr="0056736B" w14:paraId="3F49D6FC" w14:textId="77777777" w:rsidTr="00796031">
        <w:tc>
          <w:tcPr>
            <w:tcW w:w="10065" w:type="dxa"/>
            <w:gridSpan w:val="11"/>
            <w:vAlign w:val="center"/>
          </w:tcPr>
          <w:p w14:paraId="24E6A4B7" w14:textId="77777777" w:rsidR="00796031" w:rsidRPr="0056736B" w:rsidRDefault="00796031" w:rsidP="00033966">
            <w:pPr>
              <w:widowControl w:val="0"/>
              <w:ind w:firstLine="142"/>
              <w:jc w:val="both"/>
              <w:rPr>
                <w:rFonts w:ascii="Times New Roman" w:eastAsia="Calibri" w:hAnsi="Times New Roman"/>
                <w:sz w:val="24"/>
                <w:szCs w:val="24"/>
                <w:lang w:val="uk-UA"/>
              </w:rPr>
            </w:pPr>
            <w:r w:rsidRPr="0056736B">
              <w:rPr>
                <w:rFonts w:ascii="Times New Roman" w:eastAsia="Calibri" w:hAnsi="Times New Roman"/>
                <w:b/>
                <w:sz w:val="24"/>
                <w:szCs w:val="24"/>
                <w:lang w:val="uk-UA"/>
              </w:rPr>
              <w:t>Бально-накопичувальна система здобувача з освітнього компонента (денна  форма навчання)</w:t>
            </w:r>
          </w:p>
        </w:tc>
      </w:tr>
      <w:tr w:rsidR="00796031" w:rsidRPr="0056736B" w14:paraId="105556D0" w14:textId="77777777" w:rsidTr="00796031">
        <w:trPr>
          <w:cantSplit/>
          <w:trHeight w:val="1519"/>
        </w:trPr>
        <w:tc>
          <w:tcPr>
            <w:tcW w:w="2829" w:type="dxa"/>
          </w:tcPr>
          <w:p w14:paraId="0EC96338" w14:textId="77777777" w:rsidR="00796031" w:rsidRPr="0056736B" w:rsidRDefault="00796031" w:rsidP="00033966">
            <w:pPr>
              <w:widowControl w:val="0"/>
              <w:ind w:firstLine="142"/>
              <w:jc w:val="both"/>
              <w:rPr>
                <w:rFonts w:ascii="Times New Roman" w:eastAsia="Calibri" w:hAnsi="Times New Roman"/>
                <w:b/>
                <w:bCs/>
                <w:sz w:val="24"/>
                <w:szCs w:val="24"/>
                <w:lang w:val="uk-UA"/>
              </w:rPr>
            </w:pPr>
          </w:p>
        </w:tc>
        <w:tc>
          <w:tcPr>
            <w:tcW w:w="424" w:type="dxa"/>
            <w:textDirection w:val="btLr"/>
          </w:tcPr>
          <w:p w14:paraId="5EF01915" w14:textId="77777777" w:rsidR="00796031" w:rsidRPr="0056736B" w:rsidRDefault="00796031" w:rsidP="00033966">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1</w:t>
            </w:r>
            <w:r>
              <w:rPr>
                <w:rFonts w:ascii="Times New Roman" w:eastAsia="Calibri" w:hAnsi="Times New Roman"/>
                <w:sz w:val="24"/>
                <w:szCs w:val="24"/>
                <w:lang w:val="uk-UA"/>
              </w:rPr>
              <w:t>-2</w:t>
            </w:r>
          </w:p>
        </w:tc>
        <w:tc>
          <w:tcPr>
            <w:tcW w:w="709" w:type="dxa"/>
            <w:textDirection w:val="btLr"/>
          </w:tcPr>
          <w:p w14:paraId="3BFF2E3E" w14:textId="77777777" w:rsidR="00796031" w:rsidRPr="0056736B" w:rsidRDefault="00796031" w:rsidP="00033966">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3</w:t>
            </w:r>
            <w:r w:rsidR="00AB34A4">
              <w:rPr>
                <w:rFonts w:ascii="Times New Roman" w:eastAsia="Calibri" w:hAnsi="Times New Roman"/>
                <w:sz w:val="24"/>
                <w:szCs w:val="24"/>
                <w:lang w:val="uk-UA"/>
              </w:rPr>
              <w:t>-4</w:t>
            </w:r>
          </w:p>
        </w:tc>
        <w:tc>
          <w:tcPr>
            <w:tcW w:w="567" w:type="dxa"/>
            <w:textDirection w:val="btLr"/>
          </w:tcPr>
          <w:p w14:paraId="479DE4C7" w14:textId="77777777" w:rsidR="00796031" w:rsidRPr="0056736B" w:rsidRDefault="00AB34A4" w:rsidP="00033966">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5-6</w:t>
            </w:r>
          </w:p>
        </w:tc>
        <w:tc>
          <w:tcPr>
            <w:tcW w:w="717" w:type="dxa"/>
            <w:textDirection w:val="btLr"/>
          </w:tcPr>
          <w:p w14:paraId="0F5E817C" w14:textId="77777777" w:rsidR="00796031" w:rsidRPr="0056736B" w:rsidRDefault="00AB34A4" w:rsidP="00033966">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7</w:t>
            </w:r>
          </w:p>
        </w:tc>
        <w:tc>
          <w:tcPr>
            <w:tcW w:w="847" w:type="dxa"/>
            <w:textDirection w:val="btLr"/>
          </w:tcPr>
          <w:p w14:paraId="379A27B2" w14:textId="77777777" w:rsidR="00796031" w:rsidRPr="0056736B" w:rsidRDefault="00AB34A4" w:rsidP="00033966">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8</w:t>
            </w:r>
          </w:p>
        </w:tc>
        <w:tc>
          <w:tcPr>
            <w:tcW w:w="709" w:type="dxa"/>
            <w:textDirection w:val="btLr"/>
          </w:tcPr>
          <w:p w14:paraId="2FF1B39A" w14:textId="77777777" w:rsidR="00796031" w:rsidRPr="0056736B" w:rsidRDefault="00AB34A4" w:rsidP="00033966">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9-10</w:t>
            </w:r>
          </w:p>
        </w:tc>
        <w:tc>
          <w:tcPr>
            <w:tcW w:w="709" w:type="dxa"/>
            <w:textDirection w:val="btLr"/>
          </w:tcPr>
          <w:p w14:paraId="6683EFE9" w14:textId="77777777" w:rsidR="00796031" w:rsidRPr="0056736B" w:rsidRDefault="00AB34A4" w:rsidP="00033966">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11-12</w:t>
            </w:r>
          </w:p>
        </w:tc>
        <w:tc>
          <w:tcPr>
            <w:tcW w:w="712" w:type="dxa"/>
            <w:textDirection w:val="btLr"/>
          </w:tcPr>
          <w:p w14:paraId="6E97BD18" w14:textId="77777777" w:rsidR="00796031" w:rsidRPr="0056736B" w:rsidRDefault="00AB34A4" w:rsidP="00033966">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13-14</w:t>
            </w:r>
          </w:p>
        </w:tc>
        <w:tc>
          <w:tcPr>
            <w:tcW w:w="708" w:type="dxa"/>
            <w:textDirection w:val="btLr"/>
          </w:tcPr>
          <w:p w14:paraId="4E3E40CC" w14:textId="77777777" w:rsidR="00796031" w:rsidRPr="0056736B" w:rsidRDefault="00AB34A4" w:rsidP="00AB34A4">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115-16</w:t>
            </w:r>
          </w:p>
        </w:tc>
        <w:tc>
          <w:tcPr>
            <w:tcW w:w="1134" w:type="dxa"/>
            <w:textDirection w:val="btLr"/>
          </w:tcPr>
          <w:p w14:paraId="4548AE59" w14:textId="77777777" w:rsidR="00796031" w:rsidRPr="0056736B" w:rsidRDefault="00AB34A4" w:rsidP="00AB34A4">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17-18</w:t>
            </w:r>
          </w:p>
        </w:tc>
      </w:tr>
      <w:tr w:rsidR="00796031" w:rsidRPr="0056736B" w14:paraId="01D260E6" w14:textId="77777777" w:rsidTr="00796031">
        <w:tc>
          <w:tcPr>
            <w:tcW w:w="10065" w:type="dxa"/>
            <w:gridSpan w:val="11"/>
          </w:tcPr>
          <w:p w14:paraId="34F0322B" w14:textId="77777777" w:rsidR="00796031" w:rsidRPr="0056736B" w:rsidRDefault="00796031" w:rsidP="00033966">
            <w:pPr>
              <w:widowControl w:val="0"/>
              <w:ind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 xml:space="preserve">Робота на навчальних заняттях </w:t>
            </w:r>
          </w:p>
          <w:p w14:paraId="7DC175D5" w14:textId="77777777" w:rsidR="00796031" w:rsidRPr="0056736B" w:rsidRDefault="00796031" w:rsidP="00033966">
            <w:pPr>
              <w:widowControl w:val="0"/>
              <w:ind w:firstLine="142"/>
              <w:jc w:val="both"/>
              <w:rPr>
                <w:rFonts w:ascii="Times New Roman" w:eastAsia="Calibri" w:hAnsi="Times New Roman"/>
                <w:sz w:val="24"/>
                <w:szCs w:val="24"/>
                <w:lang w:val="uk-UA"/>
              </w:rPr>
            </w:pPr>
            <w:r w:rsidRPr="0056736B">
              <w:rPr>
                <w:rFonts w:ascii="Times New Roman" w:eastAsia="Calibri" w:hAnsi="Times New Roman"/>
                <w:b/>
                <w:bCs/>
                <w:sz w:val="24"/>
                <w:szCs w:val="24"/>
                <w:lang w:val="uk-UA"/>
              </w:rPr>
              <w:t>(максимальний сумарний бал – 30):</w:t>
            </w:r>
            <w:r w:rsidRPr="0056736B">
              <w:rPr>
                <w:rFonts w:ascii="Times New Roman" w:eastAsia="Calibri" w:hAnsi="Times New Roman"/>
                <w:b/>
                <w:bCs/>
                <w:sz w:val="24"/>
                <w:szCs w:val="24"/>
                <w:lang w:val="uk-UA"/>
              </w:rPr>
              <w:tab/>
            </w:r>
          </w:p>
        </w:tc>
      </w:tr>
      <w:tr w:rsidR="00796031" w:rsidRPr="0056736B" w14:paraId="455AFEFD" w14:textId="77777777" w:rsidTr="00796031">
        <w:tc>
          <w:tcPr>
            <w:tcW w:w="2829" w:type="dxa"/>
          </w:tcPr>
          <w:p w14:paraId="7EDBF60C" w14:textId="77777777" w:rsidR="00796031" w:rsidRPr="0056736B" w:rsidRDefault="00796031" w:rsidP="00033966">
            <w:pPr>
              <w:widowControl w:val="0"/>
              <w:ind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Усне опитування, доповідь </w:t>
            </w: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балів</w:t>
            </w:r>
          </w:p>
        </w:tc>
        <w:tc>
          <w:tcPr>
            <w:tcW w:w="424" w:type="dxa"/>
            <w:tcBorders>
              <w:right w:val="single" w:sz="4" w:space="0" w:color="auto"/>
            </w:tcBorders>
          </w:tcPr>
          <w:p w14:paraId="577B27CA"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14:paraId="2AB263D9"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567" w:type="dxa"/>
            <w:tcBorders>
              <w:left w:val="single" w:sz="4" w:space="0" w:color="auto"/>
              <w:right w:val="single" w:sz="4" w:space="0" w:color="auto"/>
            </w:tcBorders>
          </w:tcPr>
          <w:p w14:paraId="18AD5227"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17" w:type="dxa"/>
            <w:tcBorders>
              <w:left w:val="single" w:sz="4" w:space="0" w:color="auto"/>
              <w:right w:val="single" w:sz="4" w:space="0" w:color="auto"/>
            </w:tcBorders>
          </w:tcPr>
          <w:p w14:paraId="4C355F3C"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847" w:type="dxa"/>
            <w:tcBorders>
              <w:left w:val="single" w:sz="4" w:space="0" w:color="auto"/>
              <w:right w:val="single" w:sz="4" w:space="0" w:color="auto"/>
            </w:tcBorders>
          </w:tcPr>
          <w:p w14:paraId="36935C0F"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14:paraId="4E3F8E6E"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14:paraId="7747E9C6"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12" w:type="dxa"/>
            <w:tcBorders>
              <w:left w:val="single" w:sz="4" w:space="0" w:color="auto"/>
            </w:tcBorders>
          </w:tcPr>
          <w:p w14:paraId="1CE04CA4" w14:textId="77777777" w:rsidR="00796031" w:rsidRPr="0056736B" w:rsidRDefault="00796031" w:rsidP="00033966">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8" w:type="dxa"/>
            <w:tcBorders>
              <w:left w:val="single" w:sz="4" w:space="0" w:color="auto"/>
            </w:tcBorders>
          </w:tcPr>
          <w:p w14:paraId="63E8DEDB" w14:textId="77777777" w:rsidR="00796031" w:rsidRPr="0056736B" w:rsidRDefault="00796031" w:rsidP="00033966">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c>
          <w:tcPr>
            <w:tcW w:w="1134" w:type="dxa"/>
            <w:tcBorders>
              <w:left w:val="single" w:sz="4" w:space="0" w:color="auto"/>
            </w:tcBorders>
          </w:tcPr>
          <w:p w14:paraId="77BA68FF" w14:textId="77777777" w:rsidR="00796031" w:rsidRPr="0056736B" w:rsidRDefault="00796031" w:rsidP="00033966">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r>
      <w:tr w:rsidR="00796031" w:rsidRPr="0056736B" w14:paraId="5C203818" w14:textId="77777777" w:rsidTr="00796031">
        <w:tc>
          <w:tcPr>
            <w:tcW w:w="2829" w:type="dxa"/>
          </w:tcPr>
          <w:p w14:paraId="4EF50F98" w14:textId="77777777" w:rsidR="00796031" w:rsidRPr="0056736B" w:rsidRDefault="00796031" w:rsidP="00033966">
            <w:pPr>
              <w:widowControl w:val="0"/>
              <w:ind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Практико – орієнтовані завдання (вирішення ситуаційних завдань) </w:t>
            </w: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балів</w:t>
            </w:r>
          </w:p>
        </w:tc>
        <w:tc>
          <w:tcPr>
            <w:tcW w:w="7236" w:type="dxa"/>
            <w:gridSpan w:val="10"/>
          </w:tcPr>
          <w:p w14:paraId="2A641256"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10</w:t>
            </w:r>
          </w:p>
        </w:tc>
      </w:tr>
      <w:tr w:rsidR="00796031" w:rsidRPr="0056736B" w14:paraId="59075E75" w14:textId="77777777" w:rsidTr="00796031">
        <w:tc>
          <w:tcPr>
            <w:tcW w:w="2829" w:type="dxa"/>
          </w:tcPr>
          <w:p w14:paraId="5B14DC2A" w14:textId="77777777" w:rsidR="00796031" w:rsidRPr="0056736B" w:rsidRDefault="00796031" w:rsidP="00033966">
            <w:pPr>
              <w:widowControl w:val="0"/>
              <w:ind w:firstLine="142"/>
              <w:jc w:val="both"/>
              <w:rPr>
                <w:rFonts w:ascii="Times New Roman" w:eastAsia="Calibri" w:hAnsi="Times New Roman"/>
                <w:sz w:val="24"/>
                <w:szCs w:val="24"/>
                <w:lang w:val="uk-UA"/>
              </w:rPr>
            </w:pPr>
            <w:r>
              <w:rPr>
                <w:rFonts w:ascii="Times New Roman" w:eastAsia="Calibri" w:hAnsi="Times New Roman"/>
                <w:sz w:val="24"/>
                <w:szCs w:val="24"/>
                <w:lang w:val="uk-UA"/>
              </w:rPr>
              <w:t>Вирішення тестових завдань 10</w:t>
            </w:r>
            <w:r w:rsidRPr="0056736B">
              <w:rPr>
                <w:rFonts w:ascii="Times New Roman" w:eastAsia="Calibri" w:hAnsi="Times New Roman"/>
                <w:sz w:val="24"/>
                <w:szCs w:val="24"/>
                <w:lang w:val="uk-UA"/>
              </w:rPr>
              <w:t xml:space="preserve"> бали</w:t>
            </w:r>
          </w:p>
        </w:tc>
        <w:tc>
          <w:tcPr>
            <w:tcW w:w="7236" w:type="dxa"/>
            <w:gridSpan w:val="10"/>
            <w:vAlign w:val="center"/>
          </w:tcPr>
          <w:p w14:paraId="4A4F233B"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бали</w:t>
            </w:r>
          </w:p>
        </w:tc>
      </w:tr>
      <w:tr w:rsidR="00796031" w:rsidRPr="0056736B" w14:paraId="666DEA67" w14:textId="77777777" w:rsidTr="00796031">
        <w:tc>
          <w:tcPr>
            <w:tcW w:w="10065" w:type="dxa"/>
            <w:gridSpan w:val="11"/>
          </w:tcPr>
          <w:p w14:paraId="0ABF880C" w14:textId="77777777" w:rsidR="00796031" w:rsidRPr="0056736B" w:rsidRDefault="00796031" w:rsidP="00033966">
            <w:pPr>
              <w:widowControl w:val="0"/>
              <w:ind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 xml:space="preserve">Самостійна робота студента </w:t>
            </w:r>
          </w:p>
          <w:p w14:paraId="70D2EA28" w14:textId="77777777" w:rsidR="00796031" w:rsidRPr="0056736B" w:rsidRDefault="00796031" w:rsidP="00033966">
            <w:pPr>
              <w:widowControl w:val="0"/>
              <w:ind w:firstLine="142"/>
              <w:jc w:val="both"/>
              <w:rPr>
                <w:rFonts w:ascii="Times New Roman" w:eastAsia="Calibri" w:hAnsi="Times New Roman"/>
                <w:sz w:val="24"/>
                <w:szCs w:val="24"/>
                <w:lang w:val="uk-UA"/>
              </w:rPr>
            </w:pPr>
            <w:r w:rsidRPr="0056736B">
              <w:rPr>
                <w:rFonts w:ascii="Times New Roman" w:eastAsia="Calibri" w:hAnsi="Times New Roman"/>
                <w:b/>
                <w:bCs/>
                <w:sz w:val="24"/>
                <w:szCs w:val="24"/>
                <w:lang w:val="uk-UA"/>
              </w:rPr>
              <w:t>(максимальний сумарний бал – 30):</w:t>
            </w:r>
            <w:r w:rsidRPr="0056736B">
              <w:rPr>
                <w:rFonts w:ascii="Times New Roman" w:eastAsia="Calibri" w:hAnsi="Times New Roman"/>
                <w:b/>
                <w:bCs/>
                <w:sz w:val="24"/>
                <w:szCs w:val="24"/>
                <w:lang w:val="uk-UA"/>
              </w:rPr>
              <w:tab/>
            </w:r>
          </w:p>
        </w:tc>
      </w:tr>
      <w:tr w:rsidR="00796031" w:rsidRPr="0056736B" w14:paraId="494B2CBD" w14:textId="77777777" w:rsidTr="00796031">
        <w:tc>
          <w:tcPr>
            <w:tcW w:w="2829" w:type="dxa"/>
          </w:tcPr>
          <w:p w14:paraId="21C66496" w14:textId="77777777" w:rsidR="00796031" w:rsidRPr="0056736B" w:rsidRDefault="00796031" w:rsidP="00033966">
            <w:pPr>
              <w:widowControl w:val="0"/>
              <w:ind w:firstLine="142"/>
              <w:jc w:val="both"/>
              <w:rPr>
                <w:rFonts w:ascii="Times New Roman" w:eastAsia="Calibri" w:hAnsi="Times New Roman"/>
                <w:sz w:val="24"/>
                <w:szCs w:val="24"/>
                <w:lang w:val="uk-UA"/>
              </w:rPr>
            </w:pPr>
            <w:proofErr w:type="spellStart"/>
            <w:r w:rsidRPr="0056736B">
              <w:rPr>
                <w:rFonts w:ascii="Times New Roman" w:hAnsi="Times New Roman"/>
                <w:sz w:val="24"/>
                <w:szCs w:val="24"/>
              </w:rPr>
              <w:t>Підготувати</w:t>
            </w:r>
            <w:proofErr w:type="spellEnd"/>
            <w:r w:rsidRPr="0056736B">
              <w:rPr>
                <w:rFonts w:ascii="Times New Roman" w:hAnsi="Times New Roman"/>
                <w:sz w:val="24"/>
                <w:szCs w:val="24"/>
              </w:rPr>
              <w:t xml:space="preserve"> </w:t>
            </w:r>
            <w:proofErr w:type="spellStart"/>
            <w:r w:rsidRPr="0056736B">
              <w:rPr>
                <w:rFonts w:ascii="Times New Roman" w:hAnsi="Times New Roman"/>
                <w:sz w:val="24"/>
                <w:szCs w:val="24"/>
              </w:rPr>
              <w:t>презентацію</w:t>
            </w:r>
            <w:proofErr w:type="spellEnd"/>
            <w:r w:rsidRPr="0056736B">
              <w:rPr>
                <w:rFonts w:ascii="Times New Roman" w:hAnsi="Times New Roman"/>
                <w:sz w:val="24"/>
                <w:szCs w:val="24"/>
              </w:rPr>
              <w:t xml:space="preserve"> за темами </w:t>
            </w:r>
            <w:r>
              <w:rPr>
                <w:rFonts w:ascii="Times New Roman" w:hAnsi="Times New Roman"/>
                <w:sz w:val="24"/>
                <w:szCs w:val="24"/>
                <w:lang w:val="uk-UA"/>
              </w:rPr>
              <w:t xml:space="preserve"> 15</w:t>
            </w:r>
            <w:r w:rsidRPr="0056736B">
              <w:rPr>
                <w:rFonts w:ascii="Times New Roman" w:hAnsi="Times New Roman"/>
                <w:sz w:val="24"/>
                <w:szCs w:val="24"/>
                <w:lang w:val="uk-UA"/>
              </w:rPr>
              <w:t xml:space="preserve"> балів</w:t>
            </w:r>
          </w:p>
        </w:tc>
        <w:tc>
          <w:tcPr>
            <w:tcW w:w="7236" w:type="dxa"/>
            <w:gridSpan w:val="10"/>
          </w:tcPr>
          <w:p w14:paraId="530D88EF"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15</w:t>
            </w:r>
          </w:p>
        </w:tc>
      </w:tr>
      <w:tr w:rsidR="00796031" w:rsidRPr="0056736B" w14:paraId="41146F7C" w14:textId="77777777" w:rsidTr="00796031">
        <w:tc>
          <w:tcPr>
            <w:tcW w:w="2829" w:type="dxa"/>
          </w:tcPr>
          <w:p w14:paraId="6400286C" w14:textId="77777777" w:rsidR="00796031" w:rsidRPr="0056736B" w:rsidRDefault="00796031" w:rsidP="00033966">
            <w:pPr>
              <w:widowControl w:val="0"/>
              <w:ind w:firstLine="142"/>
              <w:jc w:val="both"/>
              <w:rPr>
                <w:rFonts w:ascii="Times New Roman" w:hAnsi="Times New Roman"/>
                <w:sz w:val="24"/>
                <w:szCs w:val="24"/>
                <w:lang w:val="uk-UA"/>
              </w:rPr>
            </w:pPr>
            <w:r>
              <w:rPr>
                <w:rFonts w:ascii="Times New Roman" w:hAnsi="Times New Roman"/>
                <w:sz w:val="24"/>
                <w:szCs w:val="24"/>
                <w:lang w:val="uk-UA"/>
              </w:rPr>
              <w:t>Підготовка та захист реферату</w:t>
            </w:r>
            <w:r w:rsidRPr="0056736B">
              <w:rPr>
                <w:rFonts w:ascii="Times New Roman" w:hAnsi="Times New Roman"/>
                <w:sz w:val="24"/>
                <w:szCs w:val="24"/>
              </w:rPr>
              <w:t xml:space="preserve"> за темами </w:t>
            </w:r>
            <w:r>
              <w:rPr>
                <w:rFonts w:ascii="Times New Roman" w:hAnsi="Times New Roman"/>
                <w:sz w:val="24"/>
                <w:szCs w:val="24"/>
                <w:lang w:val="uk-UA"/>
              </w:rPr>
              <w:t>15</w:t>
            </w:r>
            <w:r w:rsidRPr="0056736B">
              <w:rPr>
                <w:rFonts w:ascii="Times New Roman" w:hAnsi="Times New Roman"/>
                <w:sz w:val="24"/>
                <w:szCs w:val="24"/>
                <w:lang w:val="uk-UA"/>
              </w:rPr>
              <w:t xml:space="preserve"> балів</w:t>
            </w:r>
          </w:p>
        </w:tc>
        <w:tc>
          <w:tcPr>
            <w:tcW w:w="7236" w:type="dxa"/>
            <w:gridSpan w:val="10"/>
          </w:tcPr>
          <w:p w14:paraId="751BA84C" w14:textId="77777777" w:rsidR="00796031" w:rsidRPr="0056736B" w:rsidRDefault="00796031" w:rsidP="00033966">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15</w:t>
            </w:r>
          </w:p>
        </w:tc>
      </w:tr>
      <w:tr w:rsidR="00796031" w:rsidRPr="0056736B" w14:paraId="1E2007D5" w14:textId="77777777" w:rsidTr="00796031">
        <w:tc>
          <w:tcPr>
            <w:tcW w:w="10065" w:type="dxa"/>
            <w:gridSpan w:val="11"/>
          </w:tcPr>
          <w:p w14:paraId="4805B5E6" w14:textId="77777777" w:rsidR="00796031" w:rsidRPr="0056736B" w:rsidRDefault="00796031" w:rsidP="00033966">
            <w:pPr>
              <w:widowControl w:val="0"/>
              <w:ind w:firstLine="142"/>
              <w:jc w:val="both"/>
              <w:rPr>
                <w:rFonts w:ascii="Times New Roman" w:eastAsia="Calibri" w:hAnsi="Times New Roman"/>
                <w:sz w:val="24"/>
                <w:szCs w:val="24"/>
                <w:lang w:val="uk-UA"/>
              </w:rPr>
            </w:pPr>
            <w:r>
              <w:rPr>
                <w:rFonts w:ascii="Times New Roman" w:eastAsia="Calibri" w:hAnsi="Times New Roman"/>
                <w:b/>
                <w:sz w:val="24"/>
                <w:szCs w:val="24"/>
                <w:lang w:val="uk-UA"/>
              </w:rPr>
              <w:t>Підсумковий контроль: іспит</w:t>
            </w:r>
            <w:r w:rsidRPr="0056736B">
              <w:rPr>
                <w:rFonts w:ascii="Times New Roman" w:eastAsia="Calibri" w:hAnsi="Times New Roman"/>
                <w:b/>
                <w:sz w:val="24"/>
                <w:szCs w:val="24"/>
                <w:lang w:val="uk-UA"/>
              </w:rPr>
              <w:t xml:space="preserve"> (максимальний бал – 40)</w:t>
            </w:r>
          </w:p>
        </w:tc>
      </w:tr>
      <w:tr w:rsidR="00796031" w:rsidRPr="0056736B" w14:paraId="202A3C98" w14:textId="77777777" w:rsidTr="00796031">
        <w:tc>
          <w:tcPr>
            <w:tcW w:w="10065" w:type="dxa"/>
            <w:gridSpan w:val="11"/>
          </w:tcPr>
          <w:p w14:paraId="4DD93099" w14:textId="77777777" w:rsidR="00796031" w:rsidRPr="0056736B" w:rsidRDefault="00796031" w:rsidP="00033966">
            <w:pPr>
              <w:widowControl w:val="0"/>
              <w:ind w:firstLine="142"/>
              <w:jc w:val="both"/>
              <w:rPr>
                <w:rFonts w:ascii="Times New Roman" w:eastAsia="Calibri" w:hAnsi="Times New Roman"/>
                <w:sz w:val="24"/>
                <w:szCs w:val="24"/>
                <w:lang w:val="uk-UA"/>
              </w:rPr>
            </w:pPr>
            <w:r w:rsidRPr="0056736B">
              <w:rPr>
                <w:rFonts w:ascii="Times New Roman" w:eastAsia="Calibri" w:hAnsi="Times New Roman"/>
                <w:b/>
                <w:sz w:val="24"/>
                <w:szCs w:val="24"/>
                <w:lang w:val="uk-UA"/>
              </w:rPr>
              <w:t>Загальний бал (максимальний бал – 100)</w:t>
            </w:r>
          </w:p>
        </w:tc>
      </w:tr>
    </w:tbl>
    <w:p w14:paraId="0F6352FC" w14:textId="77777777" w:rsidR="00CE0A67" w:rsidRPr="000E52D7" w:rsidRDefault="00CE0A67" w:rsidP="000E52D7">
      <w:pPr>
        <w:widowControl w:val="0"/>
        <w:tabs>
          <w:tab w:val="left" w:pos="1764"/>
        </w:tabs>
        <w:spacing w:after="0" w:line="240" w:lineRule="auto"/>
        <w:ind w:firstLine="709"/>
        <w:jc w:val="both"/>
        <w:rPr>
          <w:rFonts w:ascii="Times New Roman" w:eastAsia="Calibri" w:hAnsi="Times New Roman" w:cs="Times New Roman"/>
          <w:sz w:val="24"/>
          <w:szCs w:val="24"/>
          <w:lang w:val="uk-UA"/>
        </w:rPr>
      </w:pPr>
    </w:p>
    <w:p w14:paraId="70735720" w14:textId="77777777" w:rsidR="00CE0A67" w:rsidRPr="000E52D7" w:rsidRDefault="00CE0A67" w:rsidP="000E52D7">
      <w:pPr>
        <w:widowControl w:val="0"/>
        <w:tabs>
          <w:tab w:val="left" w:pos="1764"/>
        </w:tabs>
        <w:spacing w:after="0" w:line="240" w:lineRule="auto"/>
        <w:ind w:firstLine="709"/>
        <w:jc w:val="both"/>
        <w:rPr>
          <w:rFonts w:ascii="Times New Roman" w:hAnsi="Times New Roman" w:cs="Times New Roman"/>
          <w:b/>
          <w:sz w:val="24"/>
          <w:szCs w:val="24"/>
          <w:lang w:val="uk-UA"/>
        </w:rPr>
      </w:pPr>
    </w:p>
    <w:p w14:paraId="13E24EB4" w14:textId="77777777" w:rsidR="00CE0A67" w:rsidRPr="000E52D7" w:rsidRDefault="00CE0A67" w:rsidP="000E52D7">
      <w:pPr>
        <w:widowControl w:val="0"/>
        <w:tabs>
          <w:tab w:val="left" w:pos="1764"/>
        </w:tabs>
        <w:spacing w:after="0" w:line="240" w:lineRule="auto"/>
        <w:ind w:firstLine="709"/>
        <w:jc w:val="both"/>
        <w:rPr>
          <w:rFonts w:ascii="Times New Roman" w:hAnsi="Times New Roman" w:cs="Times New Roman"/>
          <w:b/>
          <w:sz w:val="24"/>
          <w:szCs w:val="24"/>
          <w:lang w:val="uk-UA"/>
        </w:rPr>
      </w:pPr>
      <w:r w:rsidRPr="000E52D7">
        <w:rPr>
          <w:rFonts w:ascii="Times New Roman" w:hAnsi="Times New Roman" w:cs="Times New Roman"/>
          <w:b/>
          <w:sz w:val="24"/>
          <w:szCs w:val="24"/>
          <w:lang w:val="uk-UA"/>
        </w:rPr>
        <w:t>Критерії оцінювання підсумкового контролю:</w:t>
      </w:r>
    </w:p>
    <w:p w14:paraId="6BF20E67" w14:textId="77777777" w:rsidR="00CE0A67" w:rsidRPr="000E52D7" w:rsidRDefault="00CE0A67" w:rsidP="000E52D7">
      <w:pPr>
        <w:tabs>
          <w:tab w:val="left" w:pos="1764"/>
          <w:tab w:val="left" w:pos="1813"/>
        </w:tabs>
        <w:spacing w:after="0" w:line="240" w:lineRule="auto"/>
        <w:jc w:val="both"/>
        <w:rPr>
          <w:rFonts w:ascii="Times New Roman" w:hAnsi="Times New Roman" w:cs="Times New Roman"/>
          <w:b/>
          <w:noProof/>
          <w:sz w:val="24"/>
          <w:szCs w:val="24"/>
          <w:lang w:val="uk-UA"/>
        </w:rPr>
      </w:pPr>
    </w:p>
    <w:tbl>
      <w:tblPr>
        <w:tblStyle w:val="af5"/>
        <w:tblW w:w="0" w:type="auto"/>
        <w:tblLook w:val="04A0" w:firstRow="1" w:lastRow="0" w:firstColumn="1" w:lastColumn="0" w:noHBand="0" w:noVBand="1"/>
      </w:tblPr>
      <w:tblGrid>
        <w:gridCol w:w="3411"/>
        <w:gridCol w:w="5934"/>
      </w:tblGrid>
      <w:tr w:rsidR="00764B0B" w:rsidRPr="00F54BB7" w14:paraId="4506F92A" w14:textId="77777777" w:rsidTr="00033966">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F7C68" w14:textId="77777777" w:rsidR="00764B0B" w:rsidRPr="00F54BB7" w:rsidRDefault="00764B0B" w:rsidP="00033966">
            <w:pPr>
              <w:tabs>
                <w:tab w:val="left" w:pos="1764"/>
                <w:tab w:val="left" w:pos="1813"/>
              </w:tabs>
              <w:ind w:firstLine="142"/>
              <w:jc w:val="center"/>
              <w:rPr>
                <w:rFonts w:ascii="Times New Roman" w:hAnsi="Times New Roman"/>
                <w:b/>
                <w:sz w:val="24"/>
                <w:szCs w:val="24"/>
                <w:lang w:val="uk-UA"/>
              </w:rPr>
            </w:pPr>
            <w:r w:rsidRPr="00F54BB7">
              <w:rPr>
                <w:rFonts w:ascii="Times New Roman" w:hAnsi="Times New Roman"/>
                <w:b/>
                <w:sz w:val="24"/>
                <w:szCs w:val="24"/>
                <w:lang w:val="uk-UA"/>
              </w:rPr>
              <w:t>Методи контролю результатів навчання</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46658" w14:textId="77777777" w:rsidR="00764B0B" w:rsidRPr="00F54BB7" w:rsidRDefault="00764B0B" w:rsidP="00033966">
            <w:pPr>
              <w:tabs>
                <w:tab w:val="left" w:pos="1764"/>
                <w:tab w:val="left" w:pos="1813"/>
              </w:tabs>
              <w:ind w:firstLine="142"/>
              <w:jc w:val="center"/>
              <w:rPr>
                <w:rFonts w:ascii="Times New Roman" w:hAnsi="Times New Roman"/>
                <w:b/>
                <w:sz w:val="24"/>
                <w:szCs w:val="24"/>
                <w:lang w:val="uk-UA"/>
              </w:rPr>
            </w:pPr>
            <w:r w:rsidRPr="00F54BB7">
              <w:rPr>
                <w:rFonts w:ascii="Times New Roman" w:hAnsi="Times New Roman"/>
                <w:b/>
                <w:sz w:val="24"/>
                <w:szCs w:val="24"/>
                <w:lang w:val="uk-UA"/>
              </w:rPr>
              <w:t>Максимальна кількість балів та вимоги до їх накопичення</w:t>
            </w:r>
          </w:p>
        </w:tc>
      </w:tr>
      <w:tr w:rsidR="00764B0B" w:rsidRPr="003911B0" w14:paraId="6304583A" w14:textId="77777777" w:rsidTr="00033966">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186C4" w14:textId="77777777" w:rsidR="00764B0B" w:rsidRPr="00F54BB7" w:rsidRDefault="00764B0B" w:rsidP="00033966">
            <w:pPr>
              <w:pStyle w:val="TableParagraph"/>
              <w:tabs>
                <w:tab w:val="left" w:pos="1764"/>
              </w:tabs>
              <w:ind w:firstLine="142"/>
              <w:rPr>
                <w:sz w:val="24"/>
                <w:szCs w:val="24"/>
              </w:rPr>
            </w:pPr>
            <w:r w:rsidRPr="00F54BB7">
              <w:rPr>
                <w:sz w:val="24"/>
                <w:szCs w:val="24"/>
              </w:rPr>
              <w:t xml:space="preserve">Підготовка </w:t>
            </w:r>
            <w:r w:rsidRPr="00F54BB7">
              <w:rPr>
                <w:spacing w:val="-2"/>
                <w:sz w:val="24"/>
                <w:szCs w:val="24"/>
              </w:rPr>
              <w:t>презентації</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BE41E" w14:textId="77777777" w:rsidR="00764B0B" w:rsidRPr="00F54BB7" w:rsidRDefault="00764B0B" w:rsidP="00033966">
            <w:pPr>
              <w:pStyle w:val="TableParagraph"/>
              <w:tabs>
                <w:tab w:val="left" w:pos="1764"/>
              </w:tabs>
              <w:ind w:firstLine="142"/>
              <w:jc w:val="center"/>
              <w:rPr>
                <w:b/>
                <w:bCs/>
                <w:spacing w:val="-2"/>
                <w:sz w:val="24"/>
                <w:szCs w:val="24"/>
              </w:rPr>
            </w:pPr>
            <w:r w:rsidRPr="00F54BB7">
              <w:rPr>
                <w:b/>
                <w:bCs/>
                <w:sz w:val="24"/>
                <w:szCs w:val="24"/>
              </w:rPr>
              <w:t xml:space="preserve">Максимально </w:t>
            </w:r>
            <w:r>
              <w:rPr>
                <w:b/>
                <w:bCs/>
                <w:sz w:val="24"/>
                <w:szCs w:val="24"/>
              </w:rPr>
              <w:t>15</w:t>
            </w:r>
            <w:r w:rsidRPr="00F54BB7">
              <w:rPr>
                <w:b/>
                <w:bCs/>
                <w:sz w:val="24"/>
                <w:szCs w:val="24"/>
              </w:rPr>
              <w:t xml:space="preserve"> </w:t>
            </w:r>
            <w:r w:rsidRPr="00F54BB7">
              <w:rPr>
                <w:b/>
                <w:bCs/>
                <w:spacing w:val="-2"/>
                <w:sz w:val="24"/>
                <w:szCs w:val="24"/>
              </w:rPr>
              <w:t>балів:</w:t>
            </w:r>
          </w:p>
          <w:p w14:paraId="489B47B6" w14:textId="77777777" w:rsidR="00764B0B" w:rsidRPr="00F54BB7" w:rsidRDefault="00764B0B" w:rsidP="00033966">
            <w:pPr>
              <w:pStyle w:val="TableParagraph"/>
              <w:tabs>
                <w:tab w:val="left" w:pos="1764"/>
              </w:tabs>
              <w:ind w:firstLine="142"/>
              <w:jc w:val="both"/>
              <w:rPr>
                <w:spacing w:val="-2"/>
                <w:sz w:val="24"/>
                <w:szCs w:val="24"/>
              </w:rPr>
            </w:pPr>
            <w:r w:rsidRPr="00F54BB7">
              <w:rPr>
                <w:spacing w:val="-2"/>
                <w:sz w:val="24"/>
                <w:szCs w:val="24"/>
              </w:rPr>
              <w:t>1</w:t>
            </w:r>
            <w:r>
              <w:rPr>
                <w:spacing w:val="-2"/>
                <w:sz w:val="24"/>
                <w:szCs w:val="24"/>
              </w:rPr>
              <w:t>5</w:t>
            </w:r>
            <w:r w:rsidRPr="00F54BB7">
              <w:rPr>
                <w:spacing w:val="-2"/>
                <w:sz w:val="24"/>
                <w:szCs w:val="24"/>
              </w:rPr>
              <w:t xml:space="preserve"> балів – завдання виконано якісно, виявлено вміння </w:t>
            </w:r>
            <w:r w:rsidRPr="00F54BB7">
              <w:rPr>
                <w:spacing w:val="-2"/>
                <w:sz w:val="24"/>
                <w:szCs w:val="24"/>
              </w:rPr>
              <w:lastRenderedPageBreak/>
              <w:t xml:space="preserve">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081AF1C7" w14:textId="77777777" w:rsidR="00764B0B" w:rsidRPr="00F54BB7" w:rsidRDefault="00764B0B" w:rsidP="00033966">
            <w:pPr>
              <w:pStyle w:val="TableParagraph"/>
              <w:tabs>
                <w:tab w:val="left" w:pos="1764"/>
              </w:tabs>
              <w:ind w:firstLine="142"/>
              <w:jc w:val="both"/>
              <w:rPr>
                <w:spacing w:val="-2"/>
                <w:sz w:val="24"/>
                <w:szCs w:val="24"/>
              </w:rPr>
            </w:pPr>
            <w:r>
              <w:rPr>
                <w:spacing w:val="-2"/>
                <w:sz w:val="24"/>
                <w:szCs w:val="24"/>
              </w:rPr>
              <w:t>14</w:t>
            </w:r>
            <w:r w:rsidRPr="00F54BB7">
              <w:rPr>
                <w:spacing w:val="-2"/>
                <w:sz w:val="24"/>
                <w:szCs w:val="24"/>
              </w:rPr>
              <w:t>-</w:t>
            </w:r>
            <w:r>
              <w:rPr>
                <w:spacing w:val="-2"/>
                <w:sz w:val="24"/>
                <w:szCs w:val="24"/>
              </w:rPr>
              <w:t>10</w:t>
            </w:r>
            <w:r w:rsidRPr="00F54BB7">
              <w:rPr>
                <w:spacing w:val="-2"/>
                <w:sz w:val="24"/>
                <w:szCs w:val="24"/>
              </w:rPr>
              <w:t xml:space="preserve">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0CBA1EE9" w14:textId="77777777" w:rsidR="00764B0B" w:rsidRPr="00F54BB7" w:rsidRDefault="00764B0B" w:rsidP="00033966">
            <w:pPr>
              <w:pStyle w:val="TableParagraph"/>
              <w:tabs>
                <w:tab w:val="left" w:pos="1764"/>
              </w:tabs>
              <w:ind w:firstLine="142"/>
              <w:jc w:val="both"/>
              <w:rPr>
                <w:sz w:val="24"/>
                <w:szCs w:val="24"/>
              </w:rPr>
            </w:pPr>
            <w:r>
              <w:rPr>
                <w:sz w:val="24"/>
                <w:szCs w:val="24"/>
              </w:rPr>
              <w:t>9</w:t>
            </w:r>
            <w:r w:rsidRPr="00F54BB7">
              <w:rPr>
                <w:sz w:val="24"/>
                <w:szCs w:val="24"/>
              </w:rPr>
              <w:t>-5 бали – завдання виконано згідно вимог, зміст відповідає темі, представлено широкий аналіз проблеми.</w:t>
            </w:r>
          </w:p>
          <w:p w14:paraId="5B408C49" w14:textId="77777777" w:rsidR="00764B0B" w:rsidRPr="00F54BB7" w:rsidRDefault="00764B0B" w:rsidP="00033966">
            <w:pPr>
              <w:pStyle w:val="TableParagraph"/>
              <w:tabs>
                <w:tab w:val="left" w:pos="1764"/>
              </w:tabs>
              <w:ind w:firstLine="142"/>
              <w:jc w:val="both"/>
              <w:rPr>
                <w:sz w:val="24"/>
                <w:szCs w:val="24"/>
              </w:rPr>
            </w:pPr>
            <w:r>
              <w:rPr>
                <w:sz w:val="24"/>
                <w:szCs w:val="24"/>
              </w:rPr>
              <w:t>4</w:t>
            </w:r>
            <w:r w:rsidRPr="00F54BB7">
              <w:rPr>
                <w:sz w:val="24"/>
                <w:szCs w:val="24"/>
              </w:rPr>
              <w:t>-2 бали – завдання виконано згідно вимог, зміст відповідає темі, представлено широкий аналіз проблеми, але є деякі недоліки у тексті, помилки.</w:t>
            </w:r>
          </w:p>
          <w:p w14:paraId="5652BCD6" w14:textId="77777777" w:rsidR="00764B0B" w:rsidRPr="00F54BB7" w:rsidRDefault="00764B0B" w:rsidP="00033966">
            <w:pPr>
              <w:pStyle w:val="TableParagraph"/>
              <w:tabs>
                <w:tab w:val="left" w:pos="1764"/>
              </w:tabs>
              <w:ind w:firstLine="142"/>
              <w:jc w:val="both"/>
              <w:rPr>
                <w:sz w:val="24"/>
                <w:szCs w:val="24"/>
              </w:rPr>
            </w:pPr>
            <w:r w:rsidRPr="00F54BB7">
              <w:rPr>
                <w:sz w:val="24"/>
                <w:szCs w:val="24"/>
              </w:rPr>
              <w:t>1 бал – завдання виконано, проте не в повному обсязі, є помилки.</w:t>
            </w:r>
          </w:p>
          <w:p w14:paraId="3F23424C" w14:textId="77777777" w:rsidR="00764B0B" w:rsidRPr="00F54BB7" w:rsidRDefault="00764B0B" w:rsidP="00033966">
            <w:pPr>
              <w:pStyle w:val="TableParagraph"/>
              <w:tabs>
                <w:tab w:val="left" w:pos="1764"/>
              </w:tabs>
              <w:ind w:firstLine="142"/>
              <w:jc w:val="both"/>
              <w:rPr>
                <w:spacing w:val="-2"/>
                <w:sz w:val="24"/>
                <w:szCs w:val="24"/>
              </w:rPr>
            </w:pPr>
            <w:r w:rsidRPr="00F54BB7">
              <w:rPr>
                <w:sz w:val="24"/>
                <w:szCs w:val="24"/>
              </w:rPr>
              <w:t>0 балів - зміст не відповідає темі, є багато недоліків, невідповідність вимогам щодо оформлення, плагіат.</w:t>
            </w:r>
          </w:p>
          <w:p w14:paraId="46B32E4F" w14:textId="77777777" w:rsidR="00764B0B" w:rsidRPr="00F54BB7" w:rsidRDefault="00764B0B" w:rsidP="00033966">
            <w:pPr>
              <w:tabs>
                <w:tab w:val="left" w:pos="1764"/>
                <w:tab w:val="left" w:pos="1813"/>
              </w:tabs>
              <w:ind w:firstLine="142"/>
              <w:rPr>
                <w:rFonts w:ascii="Times New Roman" w:hAnsi="Times New Roman"/>
                <w:sz w:val="24"/>
                <w:szCs w:val="24"/>
                <w:lang w:val="uk-UA"/>
              </w:rPr>
            </w:pPr>
          </w:p>
        </w:tc>
      </w:tr>
      <w:tr w:rsidR="00764B0B" w:rsidRPr="00F54BB7" w14:paraId="6837866F" w14:textId="77777777" w:rsidTr="00033966">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98682" w14:textId="77777777" w:rsidR="00764B0B" w:rsidRPr="00F54BB7" w:rsidRDefault="00764B0B" w:rsidP="00033966">
            <w:pPr>
              <w:pStyle w:val="TableParagraph"/>
              <w:tabs>
                <w:tab w:val="left" w:pos="1764"/>
              </w:tabs>
              <w:ind w:firstLine="142"/>
              <w:rPr>
                <w:sz w:val="24"/>
                <w:szCs w:val="24"/>
              </w:rPr>
            </w:pPr>
            <w:r w:rsidRPr="00F54BB7">
              <w:rPr>
                <w:spacing w:val="-2"/>
                <w:sz w:val="24"/>
                <w:szCs w:val="24"/>
              </w:rPr>
              <w:lastRenderedPageBreak/>
              <w:t>Практико-орієнтовані завдання</w:t>
            </w:r>
          </w:p>
          <w:p w14:paraId="4069F01C" w14:textId="77777777" w:rsidR="00764B0B" w:rsidRPr="00F54BB7" w:rsidRDefault="00764B0B" w:rsidP="00033966">
            <w:pPr>
              <w:tabs>
                <w:tab w:val="left" w:pos="1764"/>
                <w:tab w:val="left" w:pos="1813"/>
              </w:tabs>
              <w:ind w:firstLine="142"/>
              <w:rPr>
                <w:rFonts w:ascii="Times New Roman" w:hAnsi="Times New Roman"/>
                <w:sz w:val="24"/>
                <w:szCs w:val="24"/>
                <w:lang w:val="uk-UA"/>
              </w:rPr>
            </w:pPr>
            <w:r w:rsidRPr="00F54BB7">
              <w:rPr>
                <w:rFonts w:ascii="Times New Roman" w:hAnsi="Times New Roman"/>
                <w:spacing w:val="-2"/>
                <w:sz w:val="24"/>
                <w:szCs w:val="24"/>
                <w:lang w:val="uk-UA"/>
              </w:rPr>
              <w:t>(вирішення тестових завдань</w:t>
            </w:r>
            <w:r w:rsidRPr="00F54BB7">
              <w:rPr>
                <w:rFonts w:ascii="Times New Roman" w:hAnsi="Times New Roman"/>
                <w:sz w:val="24"/>
                <w:szCs w:val="24"/>
                <w:lang w:val="uk-UA"/>
              </w:rPr>
              <w:t>, конспекти)</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D3591" w14:textId="77777777" w:rsidR="00764B0B" w:rsidRPr="00F54BB7" w:rsidRDefault="00764B0B" w:rsidP="00033966">
            <w:pPr>
              <w:pStyle w:val="TableParagraph"/>
              <w:tabs>
                <w:tab w:val="left" w:pos="1764"/>
              </w:tabs>
              <w:ind w:firstLine="142"/>
              <w:jc w:val="center"/>
              <w:rPr>
                <w:b/>
                <w:bCs/>
                <w:sz w:val="24"/>
                <w:szCs w:val="24"/>
              </w:rPr>
            </w:pPr>
            <w:r w:rsidRPr="00F54BB7">
              <w:rPr>
                <w:b/>
                <w:bCs/>
                <w:sz w:val="24"/>
                <w:szCs w:val="24"/>
              </w:rPr>
              <w:t xml:space="preserve">Максимально 10 </w:t>
            </w:r>
            <w:r w:rsidRPr="00F54BB7">
              <w:rPr>
                <w:b/>
                <w:bCs/>
                <w:spacing w:val="-2"/>
                <w:sz w:val="24"/>
                <w:szCs w:val="24"/>
              </w:rPr>
              <w:t>балів:</w:t>
            </w:r>
          </w:p>
          <w:p w14:paraId="506CDBE2" w14:textId="77777777" w:rsidR="00764B0B" w:rsidRPr="00F54BB7" w:rsidRDefault="00764B0B" w:rsidP="00033966">
            <w:pPr>
              <w:pStyle w:val="TableParagraph"/>
              <w:tabs>
                <w:tab w:val="left" w:pos="411"/>
                <w:tab w:val="left" w:pos="1764"/>
              </w:tabs>
              <w:ind w:firstLine="142"/>
              <w:jc w:val="both"/>
              <w:rPr>
                <w:sz w:val="24"/>
                <w:szCs w:val="24"/>
              </w:rPr>
            </w:pPr>
            <w:r w:rsidRPr="00F54BB7">
              <w:rPr>
                <w:sz w:val="24"/>
                <w:szCs w:val="24"/>
              </w:rPr>
              <w:t xml:space="preserve">9-10 балів – завдання виконано правильно і якісно, виявлено вміння здобувача застосовувати, творчо використовувати  теоретичні знання на практиці, пов’язані з особливостями навчальної дисципліни «Кримінальне право». Здобувач демонструє навички ефективної взаємодії, аргументує, переконує, приймає рішення, логічно формулює думку, відстоює власну позицію у процесі вирішення фахових завдань. </w:t>
            </w:r>
          </w:p>
          <w:p w14:paraId="7B3C4FA1" w14:textId="77777777" w:rsidR="00764B0B" w:rsidRPr="00F54BB7" w:rsidRDefault="00764B0B" w:rsidP="00033966">
            <w:pPr>
              <w:pStyle w:val="TableParagraph"/>
              <w:tabs>
                <w:tab w:val="left" w:pos="411"/>
                <w:tab w:val="left" w:pos="1764"/>
              </w:tabs>
              <w:ind w:firstLine="142"/>
              <w:jc w:val="both"/>
              <w:rPr>
                <w:sz w:val="24"/>
                <w:szCs w:val="24"/>
              </w:rPr>
            </w:pPr>
            <w:r w:rsidRPr="00F54BB7">
              <w:rPr>
                <w:sz w:val="24"/>
                <w:szCs w:val="24"/>
              </w:rPr>
              <w:t xml:space="preserve">7-8 балів – завдання виконано якісно, виявлено вміння здобувача використовувати знання на практиці, аналізувати нормативно-правову літературу. </w:t>
            </w:r>
          </w:p>
          <w:p w14:paraId="53C7CE38" w14:textId="77777777" w:rsidR="00764B0B" w:rsidRPr="00F54BB7" w:rsidRDefault="00764B0B" w:rsidP="00033966">
            <w:pPr>
              <w:pStyle w:val="TableParagraph"/>
              <w:tabs>
                <w:tab w:val="left" w:pos="1764"/>
              </w:tabs>
              <w:ind w:firstLine="142"/>
              <w:jc w:val="both"/>
              <w:rPr>
                <w:sz w:val="24"/>
                <w:szCs w:val="24"/>
              </w:rPr>
            </w:pPr>
            <w:r w:rsidRPr="00F54BB7">
              <w:rPr>
                <w:sz w:val="24"/>
                <w:szCs w:val="24"/>
              </w:rPr>
              <w:t xml:space="preserve">5-6 балів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логічно формулює, демонструє приклади, роблячи вибір, намагається, але не завжди вміє відстояти власну позицію у процесі вирішення фахових завдань. </w:t>
            </w:r>
          </w:p>
          <w:p w14:paraId="333F2890" w14:textId="77777777" w:rsidR="00764B0B" w:rsidRPr="00F54BB7" w:rsidRDefault="00764B0B" w:rsidP="00033966">
            <w:pPr>
              <w:pStyle w:val="TableParagraph"/>
              <w:tabs>
                <w:tab w:val="left" w:pos="1764"/>
              </w:tabs>
              <w:ind w:firstLine="142"/>
              <w:jc w:val="both"/>
              <w:rPr>
                <w:sz w:val="24"/>
                <w:szCs w:val="24"/>
              </w:rPr>
            </w:pPr>
            <w:r w:rsidRPr="00F54BB7">
              <w:rPr>
                <w:sz w:val="24"/>
                <w:szCs w:val="24"/>
              </w:rPr>
              <w:t>3-4 балів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1903FD92" w14:textId="77777777" w:rsidR="00764B0B" w:rsidRPr="00F54BB7" w:rsidRDefault="00764B0B" w:rsidP="00033966">
            <w:pPr>
              <w:pStyle w:val="TableParagraph"/>
              <w:tabs>
                <w:tab w:val="left" w:pos="1764"/>
              </w:tabs>
              <w:ind w:firstLine="142"/>
              <w:jc w:val="both"/>
              <w:rPr>
                <w:sz w:val="24"/>
                <w:szCs w:val="24"/>
              </w:rPr>
            </w:pPr>
            <w:r w:rsidRPr="00F54BB7">
              <w:rPr>
                <w:sz w:val="24"/>
                <w:szCs w:val="24"/>
              </w:rPr>
              <w:t xml:space="preserve">2-1 бали – завдання виконані неповно з </w:t>
            </w:r>
            <w:r w:rsidRPr="00F54BB7">
              <w:rPr>
                <w:spacing w:val="-2"/>
                <w:sz w:val="24"/>
                <w:szCs w:val="24"/>
              </w:rPr>
              <w:t>помилками.</w:t>
            </w:r>
          </w:p>
          <w:p w14:paraId="49239B09" w14:textId="77777777" w:rsidR="00764B0B" w:rsidRPr="00F54BB7" w:rsidRDefault="00764B0B" w:rsidP="00033966">
            <w:pPr>
              <w:pStyle w:val="TableParagraph"/>
              <w:tabs>
                <w:tab w:val="left" w:pos="1764"/>
              </w:tabs>
              <w:ind w:firstLine="142"/>
              <w:jc w:val="both"/>
              <w:rPr>
                <w:sz w:val="24"/>
                <w:szCs w:val="24"/>
              </w:rPr>
            </w:pPr>
            <w:r w:rsidRPr="00F54BB7">
              <w:rPr>
                <w:sz w:val="24"/>
                <w:szCs w:val="24"/>
              </w:rPr>
              <w:t xml:space="preserve">Здобувач розглядає, розпізнає, описує в загальних рисах, але не визначає зв’язки між закономірностями, </w:t>
            </w:r>
            <w:r w:rsidRPr="00F54BB7">
              <w:rPr>
                <w:sz w:val="24"/>
                <w:szCs w:val="24"/>
              </w:rPr>
              <w:lastRenderedPageBreak/>
              <w:t>особливостями розвитку і функціонуванням психічних явищ в контексті професійних завдань.</w:t>
            </w:r>
          </w:p>
          <w:p w14:paraId="75FF8FAB" w14:textId="77777777" w:rsidR="00764B0B" w:rsidRPr="00F54BB7" w:rsidRDefault="00764B0B" w:rsidP="00033966">
            <w:pPr>
              <w:pStyle w:val="TableParagraph"/>
              <w:tabs>
                <w:tab w:val="left" w:pos="1764"/>
              </w:tabs>
              <w:ind w:firstLine="142"/>
              <w:jc w:val="both"/>
              <w:rPr>
                <w:sz w:val="24"/>
                <w:szCs w:val="24"/>
              </w:rPr>
            </w:pPr>
            <w:r w:rsidRPr="00F54BB7">
              <w:rPr>
                <w:sz w:val="24"/>
                <w:szCs w:val="24"/>
              </w:rPr>
              <w:t xml:space="preserve">0 балів – відповідь </w:t>
            </w:r>
            <w:r w:rsidRPr="00F54BB7">
              <w:rPr>
                <w:spacing w:val="-2"/>
                <w:sz w:val="24"/>
                <w:szCs w:val="24"/>
              </w:rPr>
              <w:t>відсутня.</w:t>
            </w:r>
          </w:p>
        </w:tc>
      </w:tr>
      <w:tr w:rsidR="00764B0B" w:rsidRPr="002D0932" w14:paraId="458803C4" w14:textId="77777777" w:rsidTr="00033966">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3F25" w14:textId="77777777" w:rsidR="00764B0B" w:rsidRPr="00F54BB7" w:rsidRDefault="00764B0B" w:rsidP="00033966">
            <w:pPr>
              <w:pStyle w:val="TableParagraph"/>
              <w:tabs>
                <w:tab w:val="left" w:pos="1764"/>
              </w:tabs>
              <w:ind w:firstLine="142"/>
              <w:rPr>
                <w:rFonts w:eastAsia="Calibri"/>
                <w:sz w:val="24"/>
                <w:szCs w:val="24"/>
              </w:rPr>
            </w:pPr>
            <w:r w:rsidRPr="00F54BB7">
              <w:rPr>
                <w:rFonts w:eastAsia="Calibri"/>
                <w:sz w:val="24"/>
                <w:szCs w:val="24"/>
              </w:rPr>
              <w:lastRenderedPageBreak/>
              <w:t>Усне опитування, доповідь</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C3AB8" w14:textId="77777777" w:rsidR="00764B0B" w:rsidRPr="0056736B" w:rsidRDefault="00764B0B" w:rsidP="00033966">
            <w:pPr>
              <w:pStyle w:val="TableParagraph"/>
              <w:ind w:firstLine="142"/>
              <w:jc w:val="both"/>
              <w:rPr>
                <w:sz w:val="24"/>
                <w:szCs w:val="24"/>
              </w:rPr>
            </w:pPr>
            <w:r>
              <w:rPr>
                <w:sz w:val="24"/>
                <w:szCs w:val="24"/>
              </w:rPr>
              <w:t>1</w:t>
            </w:r>
            <w:r w:rsidRPr="0056736B">
              <w:rPr>
                <w:sz w:val="24"/>
                <w:szCs w:val="24"/>
              </w:rPr>
              <w:t xml:space="preserve"> бали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52C57B3C" w14:textId="77777777" w:rsidR="00764B0B" w:rsidRPr="0056736B" w:rsidRDefault="00764B0B" w:rsidP="00033966">
            <w:pPr>
              <w:pStyle w:val="TableParagraph"/>
              <w:tabs>
                <w:tab w:val="left" w:pos="301"/>
              </w:tabs>
              <w:ind w:firstLine="142"/>
              <w:jc w:val="both"/>
              <w:rPr>
                <w:sz w:val="24"/>
                <w:szCs w:val="24"/>
              </w:rPr>
            </w:pPr>
            <w:r>
              <w:rPr>
                <w:sz w:val="24"/>
                <w:szCs w:val="24"/>
              </w:rPr>
              <w:t>0</w:t>
            </w:r>
            <w:r w:rsidRPr="0056736B">
              <w:rPr>
                <w:sz w:val="24"/>
                <w:szCs w:val="24"/>
              </w:rPr>
              <w:t xml:space="preserve"> бал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логічно формулює, демонструє приклади, роблячи вибір, намагається, але не завжди вміє відстояти власну позицію у процесі вирішення фахових завдань.</w:t>
            </w:r>
          </w:p>
          <w:p w14:paraId="7D159731" w14:textId="77777777" w:rsidR="00764B0B" w:rsidRPr="0056736B" w:rsidRDefault="00764B0B" w:rsidP="00033966">
            <w:pPr>
              <w:pStyle w:val="TableParagraph"/>
              <w:ind w:firstLine="142"/>
              <w:jc w:val="both"/>
              <w:rPr>
                <w:rFonts w:eastAsia="Calibri"/>
                <w:b/>
                <w:bCs/>
                <w:sz w:val="24"/>
                <w:szCs w:val="24"/>
              </w:rPr>
            </w:pPr>
            <w:r w:rsidRPr="0056736B">
              <w:rPr>
                <w:sz w:val="24"/>
                <w:szCs w:val="24"/>
              </w:rPr>
              <w:t>0 балів – відповідь відсутня</w:t>
            </w:r>
          </w:p>
          <w:p w14:paraId="4056304E" w14:textId="77777777" w:rsidR="00764B0B" w:rsidRPr="00F54BB7" w:rsidRDefault="00764B0B" w:rsidP="00033966">
            <w:pPr>
              <w:pStyle w:val="TableParagraph"/>
              <w:tabs>
                <w:tab w:val="left" w:pos="1764"/>
              </w:tabs>
              <w:ind w:firstLine="142"/>
              <w:jc w:val="both"/>
              <w:rPr>
                <w:spacing w:val="-2"/>
                <w:sz w:val="24"/>
                <w:szCs w:val="24"/>
              </w:rPr>
            </w:pPr>
          </w:p>
        </w:tc>
      </w:tr>
      <w:tr w:rsidR="00764B0B" w:rsidRPr="00F54BB7" w14:paraId="393C11E8" w14:textId="77777777" w:rsidTr="00033966">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55178" w14:textId="77777777" w:rsidR="00764B0B" w:rsidRPr="00F54BB7" w:rsidRDefault="00D2072A" w:rsidP="00033966">
            <w:pPr>
              <w:pStyle w:val="TableParagraph"/>
              <w:tabs>
                <w:tab w:val="left" w:pos="1764"/>
              </w:tabs>
              <w:ind w:firstLine="142"/>
              <w:rPr>
                <w:rFonts w:eastAsia="Calibri"/>
                <w:sz w:val="24"/>
                <w:szCs w:val="24"/>
              </w:rPr>
            </w:pPr>
            <w:r>
              <w:rPr>
                <w:rFonts w:eastAsia="Calibri"/>
                <w:sz w:val="24"/>
                <w:szCs w:val="24"/>
              </w:rPr>
              <w:t>Захист реферату</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32535" w14:textId="77777777" w:rsidR="00764B0B" w:rsidRPr="00F54BB7" w:rsidRDefault="00D2072A" w:rsidP="00033966">
            <w:pPr>
              <w:pStyle w:val="TableParagraph"/>
              <w:tabs>
                <w:tab w:val="left" w:pos="1764"/>
              </w:tabs>
              <w:ind w:firstLine="142"/>
              <w:jc w:val="center"/>
              <w:rPr>
                <w:b/>
                <w:bCs/>
                <w:sz w:val="24"/>
                <w:szCs w:val="24"/>
              </w:rPr>
            </w:pPr>
            <w:r>
              <w:rPr>
                <w:b/>
                <w:bCs/>
                <w:sz w:val="24"/>
                <w:szCs w:val="24"/>
              </w:rPr>
              <w:t>Максимально 15</w:t>
            </w:r>
            <w:r w:rsidR="00764B0B" w:rsidRPr="00F54BB7">
              <w:rPr>
                <w:b/>
                <w:bCs/>
                <w:sz w:val="24"/>
                <w:szCs w:val="24"/>
              </w:rPr>
              <w:t xml:space="preserve"> балів:</w:t>
            </w:r>
          </w:p>
          <w:p w14:paraId="6287606E" w14:textId="77777777" w:rsidR="00764B0B" w:rsidRPr="00F54BB7" w:rsidRDefault="00D2072A" w:rsidP="00033966">
            <w:pPr>
              <w:pStyle w:val="TableParagraph"/>
              <w:tabs>
                <w:tab w:val="left" w:pos="411"/>
                <w:tab w:val="left" w:pos="1764"/>
              </w:tabs>
              <w:ind w:firstLine="142"/>
              <w:jc w:val="both"/>
              <w:rPr>
                <w:sz w:val="24"/>
                <w:szCs w:val="24"/>
              </w:rPr>
            </w:pPr>
            <w:r>
              <w:rPr>
                <w:sz w:val="24"/>
                <w:szCs w:val="24"/>
              </w:rPr>
              <w:t>15-13</w:t>
            </w:r>
            <w:r w:rsidR="00764B0B" w:rsidRPr="00F54BB7">
              <w:rPr>
                <w:sz w:val="24"/>
                <w:szCs w:val="24"/>
              </w:rPr>
              <w:t xml:space="preserve"> балів – завдання виконано правильно і якісно, виявлено вміння студента застосовувати, творчо використовувати психологічні знання на практиці, пов’язані з особливостями і засобами психологічної діяльності.</w:t>
            </w:r>
          </w:p>
          <w:p w14:paraId="7E8B57AA" w14:textId="77777777" w:rsidR="00764B0B" w:rsidRPr="00F54BB7" w:rsidRDefault="00764B0B" w:rsidP="00033966">
            <w:pPr>
              <w:pStyle w:val="TableParagraph"/>
              <w:tabs>
                <w:tab w:val="left" w:pos="1764"/>
              </w:tabs>
              <w:ind w:firstLine="142"/>
              <w:jc w:val="both"/>
              <w:rPr>
                <w:sz w:val="24"/>
                <w:szCs w:val="24"/>
              </w:rPr>
            </w:pPr>
            <w:r w:rsidRPr="00F54BB7">
              <w:rPr>
                <w:sz w:val="24"/>
                <w:szCs w:val="24"/>
              </w:rPr>
              <w:t>Здобувач демонструє навички ефективної взаємодії, аргументує, переконує, приймає рішення, логічно формулює думку, відстоює власну позицію у процесі вирішення фахових завдань.</w:t>
            </w:r>
          </w:p>
          <w:p w14:paraId="42AF10B0" w14:textId="77777777" w:rsidR="00764B0B" w:rsidRPr="00F54BB7" w:rsidRDefault="00D2072A" w:rsidP="00033966">
            <w:pPr>
              <w:pStyle w:val="TableParagraph"/>
              <w:tabs>
                <w:tab w:val="left" w:pos="301"/>
                <w:tab w:val="left" w:pos="1764"/>
              </w:tabs>
              <w:ind w:firstLine="142"/>
              <w:jc w:val="both"/>
              <w:rPr>
                <w:sz w:val="24"/>
                <w:szCs w:val="24"/>
              </w:rPr>
            </w:pPr>
            <w:r>
              <w:rPr>
                <w:sz w:val="24"/>
                <w:szCs w:val="24"/>
              </w:rPr>
              <w:t>12-10</w:t>
            </w:r>
            <w:r w:rsidR="00764B0B" w:rsidRPr="00F54BB7">
              <w:rPr>
                <w:sz w:val="24"/>
                <w:szCs w:val="24"/>
              </w:rPr>
              <w:t xml:space="preserve"> бали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логічно формулює, демонструє приклади, роблячи вибір, намагається, але не завжди вміє відстояти власну позицію у процесі вирішення фахових завдань.</w:t>
            </w:r>
          </w:p>
          <w:p w14:paraId="51201A8F" w14:textId="77777777" w:rsidR="00764B0B" w:rsidRPr="00F54BB7" w:rsidRDefault="00D2072A" w:rsidP="00033966">
            <w:pPr>
              <w:pStyle w:val="TableParagraph"/>
              <w:tabs>
                <w:tab w:val="left" w:pos="354"/>
                <w:tab w:val="left" w:pos="1764"/>
                <w:tab w:val="left" w:pos="1813"/>
              </w:tabs>
              <w:ind w:firstLine="142"/>
              <w:jc w:val="both"/>
              <w:rPr>
                <w:sz w:val="24"/>
                <w:szCs w:val="24"/>
              </w:rPr>
            </w:pPr>
            <w:r>
              <w:rPr>
                <w:sz w:val="24"/>
                <w:szCs w:val="24"/>
              </w:rPr>
              <w:t>9-6</w:t>
            </w:r>
            <w:r w:rsidR="00764B0B" w:rsidRPr="00F54BB7">
              <w:rPr>
                <w:sz w:val="24"/>
                <w:szCs w:val="24"/>
              </w:rPr>
              <w:t xml:space="preserve"> бали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57A7CBFF" w14:textId="77777777" w:rsidR="00764B0B" w:rsidRPr="00F54BB7" w:rsidRDefault="00D2072A" w:rsidP="00033966">
            <w:pPr>
              <w:pStyle w:val="TableParagraph"/>
              <w:tabs>
                <w:tab w:val="left" w:pos="354"/>
                <w:tab w:val="left" w:pos="1764"/>
                <w:tab w:val="left" w:pos="1813"/>
              </w:tabs>
              <w:ind w:firstLine="142"/>
              <w:jc w:val="both"/>
              <w:rPr>
                <w:sz w:val="24"/>
                <w:szCs w:val="24"/>
              </w:rPr>
            </w:pPr>
            <w:r>
              <w:rPr>
                <w:sz w:val="24"/>
                <w:szCs w:val="24"/>
              </w:rPr>
              <w:t>5</w:t>
            </w:r>
            <w:r w:rsidR="00764B0B">
              <w:rPr>
                <w:sz w:val="24"/>
                <w:szCs w:val="24"/>
              </w:rPr>
              <w:t>-1</w:t>
            </w:r>
            <w:r w:rsidR="00764B0B" w:rsidRPr="00F54BB7">
              <w:rPr>
                <w:sz w:val="24"/>
                <w:szCs w:val="24"/>
              </w:rPr>
              <w:t xml:space="preserve"> бали – завдання виконані неповно з помилками. 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w:t>
            </w:r>
            <w:r w:rsidR="00764B0B" w:rsidRPr="00F54BB7">
              <w:rPr>
                <w:sz w:val="24"/>
                <w:szCs w:val="24"/>
              </w:rPr>
              <w:lastRenderedPageBreak/>
              <w:t>явищ в контексті професійних завдань.</w:t>
            </w:r>
          </w:p>
          <w:p w14:paraId="5B49CCA1" w14:textId="77777777" w:rsidR="00764B0B" w:rsidRPr="00F54BB7" w:rsidRDefault="00764B0B" w:rsidP="00033966">
            <w:pPr>
              <w:pStyle w:val="TableParagraph"/>
              <w:tabs>
                <w:tab w:val="left" w:pos="1764"/>
              </w:tabs>
              <w:ind w:firstLine="142"/>
              <w:rPr>
                <w:b/>
                <w:bCs/>
                <w:spacing w:val="-2"/>
                <w:sz w:val="24"/>
                <w:szCs w:val="24"/>
              </w:rPr>
            </w:pPr>
            <w:r w:rsidRPr="00F54BB7">
              <w:rPr>
                <w:sz w:val="24"/>
                <w:szCs w:val="24"/>
              </w:rPr>
              <w:t>0 балів – відповідь відсутня</w:t>
            </w:r>
          </w:p>
        </w:tc>
      </w:tr>
    </w:tbl>
    <w:p w14:paraId="5087CDD1" w14:textId="77777777" w:rsidR="00764B0B" w:rsidRPr="00F54BB7" w:rsidRDefault="00764B0B" w:rsidP="00764B0B">
      <w:pPr>
        <w:tabs>
          <w:tab w:val="left" w:pos="1764"/>
          <w:tab w:val="left" w:pos="1813"/>
        </w:tabs>
        <w:spacing w:after="0" w:line="240" w:lineRule="auto"/>
        <w:ind w:firstLine="142"/>
        <w:jc w:val="center"/>
        <w:rPr>
          <w:rFonts w:ascii="Times New Roman" w:hAnsi="Times New Roman" w:cs="Times New Roman"/>
          <w:sz w:val="24"/>
          <w:szCs w:val="24"/>
          <w:lang w:val="uk-UA"/>
        </w:rPr>
      </w:pPr>
    </w:p>
    <w:p w14:paraId="04EFB148" w14:textId="77777777" w:rsidR="00CE0A67" w:rsidRPr="000E52D7" w:rsidRDefault="00764B0B" w:rsidP="00764B0B">
      <w:pPr>
        <w:widowControl w:val="0"/>
        <w:tabs>
          <w:tab w:val="left" w:pos="1764"/>
        </w:tabs>
        <w:spacing w:after="0" w:line="240" w:lineRule="auto"/>
        <w:ind w:firstLine="709"/>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Підсумковим контролем на освітньому компоненті є письмовий залік, на його складання надається 40 балів. Екзамен включає 40 тестових завдань (по 1 бали за вірну відповідь) з усіх тем, які входять до програми освітнього компоненту.</w:t>
      </w:r>
    </w:p>
    <w:p w14:paraId="7A70CF46" w14:textId="77777777" w:rsidR="00CE0A67" w:rsidRPr="000E52D7" w:rsidRDefault="00CE0A67" w:rsidP="000E52D7">
      <w:pPr>
        <w:widowControl w:val="0"/>
        <w:tabs>
          <w:tab w:val="left" w:pos="1764"/>
        </w:tabs>
        <w:spacing w:after="0" w:line="240" w:lineRule="auto"/>
        <w:ind w:firstLine="709"/>
        <w:jc w:val="both"/>
        <w:rPr>
          <w:rFonts w:ascii="Times New Roman" w:hAnsi="Times New Roman" w:cs="Times New Roman"/>
          <w:b/>
          <w:sz w:val="24"/>
          <w:szCs w:val="24"/>
          <w:lang w:val="uk-UA"/>
        </w:rPr>
      </w:pPr>
      <w:bookmarkStart w:id="0" w:name="_Hlk177984244"/>
      <w:r w:rsidRPr="000E52D7">
        <w:rPr>
          <w:rFonts w:ascii="Times New Roman" w:hAnsi="Times New Roman" w:cs="Times New Roman"/>
          <w:b/>
          <w:sz w:val="24"/>
          <w:szCs w:val="24"/>
          <w:lang w:val="uk-UA"/>
        </w:rPr>
        <w:t>Критерії оцінювання підсумкового контролю:</w:t>
      </w:r>
    </w:p>
    <w:tbl>
      <w:tblPr>
        <w:tblStyle w:val="af5"/>
        <w:tblW w:w="5000" w:type="pct"/>
        <w:tblLook w:val="04A0" w:firstRow="1" w:lastRow="0" w:firstColumn="1" w:lastColumn="0" w:noHBand="0" w:noVBand="1"/>
      </w:tblPr>
      <w:tblGrid>
        <w:gridCol w:w="4962"/>
        <w:gridCol w:w="1607"/>
        <w:gridCol w:w="2776"/>
      </w:tblGrid>
      <w:tr w:rsidR="00E94461" w:rsidRPr="000E52D7" w14:paraId="682513D5" w14:textId="77777777" w:rsidTr="00E94461">
        <w:tc>
          <w:tcPr>
            <w:tcW w:w="2667" w:type="pct"/>
          </w:tcPr>
          <w:bookmarkEnd w:id="0"/>
          <w:p w14:paraId="54CCB281" w14:textId="77777777" w:rsidR="00E94461" w:rsidRPr="000E52D7" w:rsidRDefault="00E94461" w:rsidP="000E52D7">
            <w:pPr>
              <w:tabs>
                <w:tab w:val="left" w:pos="1764"/>
              </w:tabs>
              <w:jc w:val="both"/>
              <w:rPr>
                <w:rFonts w:ascii="Times New Roman" w:hAnsi="Times New Roman"/>
                <w:b/>
                <w:sz w:val="24"/>
                <w:szCs w:val="24"/>
                <w:lang w:val="uk-UA"/>
              </w:rPr>
            </w:pPr>
            <w:r w:rsidRPr="000E52D7">
              <w:rPr>
                <w:rFonts w:ascii="Times New Roman" w:hAnsi="Times New Roman"/>
                <w:b/>
                <w:sz w:val="24"/>
                <w:szCs w:val="24"/>
                <w:lang w:val="uk-UA"/>
              </w:rPr>
              <w:t>Характеристика критеріїв оцінювання знань</w:t>
            </w:r>
          </w:p>
        </w:tc>
        <w:tc>
          <w:tcPr>
            <w:tcW w:w="836" w:type="pct"/>
          </w:tcPr>
          <w:p w14:paraId="4BE8E54A" w14:textId="77777777" w:rsidR="00E94461" w:rsidRPr="000E52D7" w:rsidRDefault="00E94461" w:rsidP="000E52D7">
            <w:pPr>
              <w:tabs>
                <w:tab w:val="left" w:pos="1764"/>
              </w:tabs>
              <w:jc w:val="both"/>
              <w:rPr>
                <w:rFonts w:ascii="Times New Roman" w:hAnsi="Times New Roman"/>
                <w:b/>
                <w:sz w:val="24"/>
                <w:szCs w:val="24"/>
                <w:lang w:val="uk-UA"/>
              </w:rPr>
            </w:pPr>
            <w:r w:rsidRPr="000E52D7">
              <w:rPr>
                <w:rFonts w:ascii="Times New Roman" w:hAnsi="Times New Roman"/>
                <w:b/>
                <w:sz w:val="24"/>
                <w:szCs w:val="24"/>
                <w:lang w:val="uk-UA"/>
              </w:rPr>
              <w:t>Якісна шкала</w:t>
            </w:r>
          </w:p>
        </w:tc>
        <w:tc>
          <w:tcPr>
            <w:tcW w:w="1497" w:type="pct"/>
          </w:tcPr>
          <w:p w14:paraId="40B12D56" w14:textId="77777777" w:rsidR="00E94461" w:rsidRPr="000E52D7" w:rsidRDefault="00E94461" w:rsidP="000E52D7">
            <w:pPr>
              <w:tabs>
                <w:tab w:val="left" w:pos="1764"/>
              </w:tabs>
              <w:jc w:val="both"/>
              <w:rPr>
                <w:rFonts w:ascii="Times New Roman" w:hAnsi="Times New Roman"/>
                <w:b/>
                <w:sz w:val="24"/>
                <w:szCs w:val="24"/>
                <w:lang w:val="uk-UA"/>
              </w:rPr>
            </w:pPr>
            <w:r w:rsidRPr="000E52D7">
              <w:rPr>
                <w:rFonts w:ascii="Times New Roman" w:hAnsi="Times New Roman"/>
                <w:b/>
                <w:sz w:val="24"/>
                <w:szCs w:val="24"/>
                <w:lang w:val="uk-UA"/>
              </w:rPr>
              <w:t>За 40 бальною шкалою</w:t>
            </w:r>
          </w:p>
        </w:tc>
      </w:tr>
      <w:tr w:rsidR="00E94461" w:rsidRPr="000E52D7" w14:paraId="337075C2" w14:textId="77777777" w:rsidTr="00E94461">
        <w:tc>
          <w:tcPr>
            <w:tcW w:w="2667" w:type="pct"/>
          </w:tcPr>
          <w:p w14:paraId="7176B92E" w14:textId="77777777" w:rsidR="00E94461" w:rsidRPr="000E52D7" w:rsidRDefault="00E94461" w:rsidP="000E52D7">
            <w:pPr>
              <w:pStyle w:val="TableParagraph"/>
              <w:tabs>
                <w:tab w:val="left" w:pos="1764"/>
              </w:tabs>
              <w:jc w:val="both"/>
              <w:rPr>
                <w:b/>
                <w:sz w:val="24"/>
                <w:szCs w:val="24"/>
              </w:rPr>
            </w:pPr>
            <w:r w:rsidRPr="000E52D7">
              <w:rPr>
                <w:b/>
                <w:sz w:val="24"/>
                <w:szCs w:val="24"/>
              </w:rPr>
              <w:t xml:space="preserve">Високий </w:t>
            </w:r>
            <w:r w:rsidRPr="000E52D7">
              <w:rPr>
                <w:b/>
                <w:spacing w:val="-2"/>
                <w:sz w:val="24"/>
                <w:szCs w:val="24"/>
              </w:rPr>
              <w:t>рівень</w:t>
            </w:r>
          </w:p>
          <w:p w14:paraId="72AAFBA4" w14:textId="77777777" w:rsidR="00E94461" w:rsidRPr="000E52D7" w:rsidRDefault="00E94461" w:rsidP="000E52D7">
            <w:pPr>
              <w:pStyle w:val="TableParagraph"/>
              <w:tabs>
                <w:tab w:val="left" w:pos="1764"/>
              </w:tabs>
              <w:jc w:val="both"/>
              <w:rPr>
                <w:sz w:val="24"/>
                <w:szCs w:val="24"/>
              </w:rPr>
            </w:pPr>
            <w:r w:rsidRPr="000E52D7">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0E52D7">
              <w:rPr>
                <w:spacing w:val="-2"/>
                <w:sz w:val="24"/>
                <w:szCs w:val="24"/>
              </w:rPr>
              <w:t>оцінювати</w:t>
            </w:r>
          </w:p>
          <w:p w14:paraId="2484AC01"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 xml:space="preserve">різноманітні життєві ситуації, явища, факти, виявляти і </w:t>
            </w:r>
            <w:r w:rsidRPr="000E52D7">
              <w:rPr>
                <w:rFonts w:ascii="Times New Roman" w:hAnsi="Times New Roman"/>
                <w:spacing w:val="-2"/>
                <w:sz w:val="24"/>
                <w:szCs w:val="24"/>
                <w:lang w:val="uk-UA"/>
              </w:rPr>
              <w:t>відстоювати особистісну позицію.</w:t>
            </w:r>
          </w:p>
        </w:tc>
        <w:tc>
          <w:tcPr>
            <w:tcW w:w="836" w:type="pct"/>
          </w:tcPr>
          <w:p w14:paraId="10C76BB9"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відмінно</w:t>
            </w:r>
          </w:p>
        </w:tc>
        <w:tc>
          <w:tcPr>
            <w:tcW w:w="1497" w:type="pct"/>
          </w:tcPr>
          <w:p w14:paraId="4D7C4503"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36-40</w:t>
            </w:r>
          </w:p>
        </w:tc>
      </w:tr>
      <w:tr w:rsidR="00E94461" w:rsidRPr="000E52D7" w14:paraId="246F387B" w14:textId="77777777" w:rsidTr="00E94461">
        <w:tc>
          <w:tcPr>
            <w:tcW w:w="2667" w:type="pct"/>
          </w:tcPr>
          <w:p w14:paraId="7C625C01" w14:textId="77777777" w:rsidR="00E94461" w:rsidRPr="000E52D7" w:rsidRDefault="00E94461" w:rsidP="000E52D7">
            <w:pPr>
              <w:pStyle w:val="TableParagraph"/>
              <w:tabs>
                <w:tab w:val="left" w:pos="1764"/>
              </w:tabs>
              <w:jc w:val="both"/>
              <w:rPr>
                <w:b/>
                <w:sz w:val="24"/>
                <w:szCs w:val="24"/>
              </w:rPr>
            </w:pPr>
            <w:r w:rsidRPr="000E52D7">
              <w:rPr>
                <w:b/>
                <w:sz w:val="24"/>
                <w:szCs w:val="24"/>
              </w:rPr>
              <w:t xml:space="preserve">Високий </w:t>
            </w:r>
            <w:r w:rsidRPr="000E52D7">
              <w:rPr>
                <w:b/>
                <w:spacing w:val="-2"/>
                <w:sz w:val="24"/>
                <w:szCs w:val="24"/>
              </w:rPr>
              <w:t>рівень</w:t>
            </w:r>
          </w:p>
          <w:p w14:paraId="64708BF8"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0E52D7">
              <w:rPr>
                <w:rFonts w:ascii="Times New Roman" w:hAnsi="Times New Roman"/>
                <w:spacing w:val="-6"/>
                <w:sz w:val="24"/>
                <w:szCs w:val="24"/>
                <w:lang w:val="uk-UA"/>
              </w:rPr>
              <w:t xml:space="preserve">уміннями самостійно оцінювати різноманітні життєві ситуації, </w:t>
            </w:r>
            <w:r w:rsidRPr="000E52D7">
              <w:rPr>
                <w:rFonts w:ascii="Times New Roman" w:hAnsi="Times New Roman"/>
                <w:spacing w:val="-4"/>
                <w:sz w:val="24"/>
                <w:szCs w:val="24"/>
                <w:lang w:val="uk-UA"/>
              </w:rPr>
              <w:t>явища, факти, виявляти і відстоювати особистісну позицію.</w:t>
            </w:r>
          </w:p>
        </w:tc>
        <w:tc>
          <w:tcPr>
            <w:tcW w:w="836" w:type="pct"/>
          </w:tcPr>
          <w:p w14:paraId="4CB6A1CE"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добре</w:t>
            </w:r>
          </w:p>
        </w:tc>
        <w:tc>
          <w:tcPr>
            <w:tcW w:w="1497" w:type="pct"/>
          </w:tcPr>
          <w:p w14:paraId="156A2737"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33-35</w:t>
            </w:r>
          </w:p>
        </w:tc>
      </w:tr>
      <w:tr w:rsidR="00E94461" w:rsidRPr="000E52D7" w14:paraId="030AF855" w14:textId="77777777" w:rsidTr="00E94461">
        <w:tc>
          <w:tcPr>
            <w:tcW w:w="2667" w:type="pct"/>
          </w:tcPr>
          <w:p w14:paraId="59D695CE" w14:textId="77777777" w:rsidR="00E94461" w:rsidRPr="000E52D7" w:rsidRDefault="00E94461" w:rsidP="000E52D7">
            <w:pPr>
              <w:pStyle w:val="TableParagraph"/>
              <w:tabs>
                <w:tab w:val="left" w:pos="1764"/>
              </w:tabs>
              <w:jc w:val="both"/>
              <w:rPr>
                <w:b/>
                <w:sz w:val="24"/>
                <w:szCs w:val="24"/>
              </w:rPr>
            </w:pPr>
            <w:r w:rsidRPr="000E52D7">
              <w:rPr>
                <w:b/>
                <w:sz w:val="24"/>
                <w:szCs w:val="24"/>
              </w:rPr>
              <w:t xml:space="preserve">Достатній </w:t>
            </w:r>
            <w:r w:rsidRPr="000E52D7">
              <w:rPr>
                <w:b/>
                <w:spacing w:val="-2"/>
                <w:sz w:val="24"/>
                <w:szCs w:val="24"/>
              </w:rPr>
              <w:t>рівень</w:t>
            </w:r>
          </w:p>
          <w:p w14:paraId="183DF8D9" w14:textId="77777777" w:rsidR="00E94461" w:rsidRPr="000E52D7" w:rsidRDefault="00E94461" w:rsidP="000E52D7">
            <w:pPr>
              <w:pStyle w:val="TableParagraph"/>
              <w:tabs>
                <w:tab w:val="left" w:pos="1764"/>
              </w:tabs>
              <w:jc w:val="both"/>
              <w:rPr>
                <w:sz w:val="24"/>
                <w:szCs w:val="24"/>
              </w:rPr>
            </w:pPr>
            <w:r w:rsidRPr="000E52D7">
              <w:rPr>
                <w:sz w:val="24"/>
                <w:szCs w:val="24"/>
              </w:rPr>
              <w:t xml:space="preserve">Характеризується знаннями суттєвих ознак, понять, явищ, закономірностей, зв’язків між ними. Студент самостійно </w:t>
            </w:r>
            <w:r w:rsidRPr="000E52D7">
              <w:rPr>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sidRPr="000E52D7">
              <w:rPr>
                <w:spacing w:val="-6"/>
                <w:sz w:val="24"/>
                <w:szCs w:val="24"/>
              </w:rPr>
              <w:t xml:space="preserve">абстрагуванням), уміє робити висновки, виправляти допущені </w:t>
            </w:r>
            <w:r w:rsidRPr="000E52D7">
              <w:rPr>
                <w:spacing w:val="-2"/>
                <w:sz w:val="24"/>
                <w:szCs w:val="24"/>
              </w:rPr>
              <w:t>помилки.</w:t>
            </w:r>
          </w:p>
        </w:tc>
        <w:tc>
          <w:tcPr>
            <w:tcW w:w="836" w:type="pct"/>
          </w:tcPr>
          <w:p w14:paraId="1C805DB9"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добре</w:t>
            </w:r>
          </w:p>
        </w:tc>
        <w:tc>
          <w:tcPr>
            <w:tcW w:w="1497" w:type="pct"/>
          </w:tcPr>
          <w:p w14:paraId="0398413A"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30-32</w:t>
            </w:r>
          </w:p>
        </w:tc>
      </w:tr>
      <w:tr w:rsidR="00E94461" w:rsidRPr="000E52D7" w14:paraId="52260A8E" w14:textId="77777777" w:rsidTr="00E94461">
        <w:tc>
          <w:tcPr>
            <w:tcW w:w="2667" w:type="pct"/>
          </w:tcPr>
          <w:p w14:paraId="56E59970" w14:textId="77777777" w:rsidR="00E94461" w:rsidRPr="000E52D7" w:rsidRDefault="00E94461" w:rsidP="000E52D7">
            <w:pPr>
              <w:pStyle w:val="TableParagraph"/>
              <w:tabs>
                <w:tab w:val="left" w:pos="1764"/>
              </w:tabs>
              <w:jc w:val="both"/>
              <w:rPr>
                <w:b/>
                <w:sz w:val="24"/>
                <w:szCs w:val="24"/>
              </w:rPr>
            </w:pPr>
            <w:r w:rsidRPr="000E52D7">
              <w:rPr>
                <w:b/>
                <w:sz w:val="24"/>
                <w:szCs w:val="24"/>
              </w:rPr>
              <w:t xml:space="preserve">Середній </w:t>
            </w:r>
            <w:r w:rsidRPr="000E52D7">
              <w:rPr>
                <w:b/>
                <w:spacing w:val="-2"/>
                <w:sz w:val="24"/>
                <w:szCs w:val="24"/>
              </w:rPr>
              <w:t>рівень</w:t>
            </w:r>
          </w:p>
          <w:p w14:paraId="413C3F3F" w14:textId="77777777" w:rsidR="00E94461" w:rsidRPr="000E52D7" w:rsidRDefault="00E94461" w:rsidP="000E52D7">
            <w:pPr>
              <w:pStyle w:val="TableParagraph"/>
              <w:tabs>
                <w:tab w:val="left" w:pos="1764"/>
              </w:tabs>
              <w:jc w:val="both"/>
              <w:rPr>
                <w:sz w:val="24"/>
                <w:szCs w:val="24"/>
              </w:rPr>
            </w:pPr>
            <w:r w:rsidRPr="000E52D7">
              <w:rPr>
                <w:sz w:val="24"/>
                <w:szCs w:val="24"/>
              </w:rPr>
              <w:t xml:space="preserve">Знання неповні, поверхневі. Студент відновлює основний навчальний матеріал, але недостатньо осмислено, не вміє самостійно аналізувати, робити висновки. Здатний вирішувати завдання за зразком. Володіє </w:t>
            </w:r>
            <w:r w:rsidRPr="000E52D7">
              <w:rPr>
                <w:spacing w:val="-2"/>
                <w:sz w:val="24"/>
                <w:szCs w:val="24"/>
              </w:rPr>
              <w:t xml:space="preserve">елементарними </w:t>
            </w:r>
            <w:r w:rsidRPr="000E52D7">
              <w:rPr>
                <w:spacing w:val="-8"/>
                <w:sz w:val="24"/>
                <w:szCs w:val="24"/>
              </w:rPr>
              <w:t>вміннями навчальної діяльності.</w:t>
            </w:r>
          </w:p>
        </w:tc>
        <w:tc>
          <w:tcPr>
            <w:tcW w:w="836" w:type="pct"/>
          </w:tcPr>
          <w:p w14:paraId="3F533166"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задовільно</w:t>
            </w:r>
          </w:p>
        </w:tc>
        <w:tc>
          <w:tcPr>
            <w:tcW w:w="1497" w:type="pct"/>
          </w:tcPr>
          <w:p w14:paraId="759AE3E7"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27-29</w:t>
            </w:r>
          </w:p>
        </w:tc>
      </w:tr>
      <w:tr w:rsidR="00E94461" w:rsidRPr="000E52D7" w14:paraId="49211BA2" w14:textId="77777777" w:rsidTr="00E94461">
        <w:tc>
          <w:tcPr>
            <w:tcW w:w="2667" w:type="pct"/>
          </w:tcPr>
          <w:p w14:paraId="186FCA52" w14:textId="77777777" w:rsidR="00E94461" w:rsidRPr="000E52D7" w:rsidRDefault="00E94461" w:rsidP="000E52D7">
            <w:pPr>
              <w:pStyle w:val="TableParagraph"/>
              <w:tabs>
                <w:tab w:val="left" w:pos="1764"/>
              </w:tabs>
              <w:jc w:val="both"/>
              <w:rPr>
                <w:b/>
                <w:sz w:val="24"/>
                <w:szCs w:val="24"/>
              </w:rPr>
            </w:pPr>
            <w:r w:rsidRPr="000E52D7">
              <w:rPr>
                <w:b/>
                <w:sz w:val="24"/>
                <w:szCs w:val="24"/>
              </w:rPr>
              <w:t xml:space="preserve">Початковий </w:t>
            </w:r>
            <w:r w:rsidRPr="000E52D7">
              <w:rPr>
                <w:b/>
                <w:spacing w:val="-2"/>
                <w:sz w:val="24"/>
                <w:szCs w:val="24"/>
              </w:rPr>
              <w:t>рівень</w:t>
            </w:r>
          </w:p>
          <w:p w14:paraId="13B17260"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0E52D7">
              <w:rPr>
                <w:rFonts w:ascii="Times New Roman" w:hAnsi="Times New Roman"/>
                <w:spacing w:val="-2"/>
                <w:sz w:val="24"/>
                <w:szCs w:val="24"/>
                <w:lang w:val="uk-UA"/>
              </w:rPr>
              <w:t>уявленням про предмет вивчення.</w:t>
            </w:r>
          </w:p>
        </w:tc>
        <w:tc>
          <w:tcPr>
            <w:tcW w:w="836" w:type="pct"/>
          </w:tcPr>
          <w:p w14:paraId="197D8466"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задовільно</w:t>
            </w:r>
          </w:p>
        </w:tc>
        <w:tc>
          <w:tcPr>
            <w:tcW w:w="1497" w:type="pct"/>
          </w:tcPr>
          <w:p w14:paraId="7F4D0761"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24-26</w:t>
            </w:r>
          </w:p>
        </w:tc>
      </w:tr>
      <w:tr w:rsidR="00E94461" w:rsidRPr="000E52D7" w14:paraId="01CC89A8" w14:textId="77777777" w:rsidTr="00E94461">
        <w:tc>
          <w:tcPr>
            <w:tcW w:w="2667" w:type="pct"/>
          </w:tcPr>
          <w:p w14:paraId="162DF863"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836" w:type="pct"/>
          </w:tcPr>
          <w:p w14:paraId="7C9E9BF8"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Не зараховано (з можливістю повторного складання)</w:t>
            </w:r>
          </w:p>
        </w:tc>
        <w:tc>
          <w:tcPr>
            <w:tcW w:w="1497" w:type="pct"/>
          </w:tcPr>
          <w:p w14:paraId="6BD26729"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21-23</w:t>
            </w:r>
          </w:p>
        </w:tc>
      </w:tr>
      <w:tr w:rsidR="00E94461" w:rsidRPr="000E52D7" w14:paraId="1AA670E0" w14:textId="77777777" w:rsidTr="00E94461">
        <w:tc>
          <w:tcPr>
            <w:tcW w:w="2667" w:type="pct"/>
          </w:tcPr>
          <w:p w14:paraId="1EC9ABF4"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lastRenderedPageBreak/>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836" w:type="pct"/>
          </w:tcPr>
          <w:p w14:paraId="39D672C8"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Не зараховано (з обов’язковим повторним вивченням освітнього компонента)</w:t>
            </w:r>
          </w:p>
        </w:tc>
        <w:tc>
          <w:tcPr>
            <w:tcW w:w="1497" w:type="pct"/>
          </w:tcPr>
          <w:p w14:paraId="72FE238B" w14:textId="77777777" w:rsidR="00E94461" w:rsidRPr="000E52D7" w:rsidRDefault="00E94461" w:rsidP="000E52D7">
            <w:pPr>
              <w:tabs>
                <w:tab w:val="left" w:pos="1764"/>
              </w:tabs>
              <w:jc w:val="both"/>
              <w:rPr>
                <w:rFonts w:ascii="Times New Roman" w:hAnsi="Times New Roman"/>
                <w:sz w:val="24"/>
                <w:szCs w:val="24"/>
                <w:lang w:val="uk-UA"/>
              </w:rPr>
            </w:pPr>
            <w:r w:rsidRPr="000E52D7">
              <w:rPr>
                <w:rFonts w:ascii="Times New Roman" w:hAnsi="Times New Roman"/>
                <w:sz w:val="24"/>
                <w:szCs w:val="24"/>
                <w:lang w:val="uk-UA"/>
              </w:rPr>
              <w:t>1-20</w:t>
            </w:r>
          </w:p>
        </w:tc>
      </w:tr>
    </w:tbl>
    <w:p w14:paraId="7E451212" w14:textId="77777777" w:rsidR="00CE0A67" w:rsidRPr="000E52D7" w:rsidRDefault="00CE0A67" w:rsidP="000E52D7">
      <w:pPr>
        <w:widowControl w:val="0"/>
        <w:tabs>
          <w:tab w:val="left" w:pos="1764"/>
        </w:tabs>
        <w:spacing w:after="0" w:line="240" w:lineRule="auto"/>
        <w:ind w:firstLine="709"/>
        <w:jc w:val="both"/>
        <w:rPr>
          <w:rFonts w:ascii="Times New Roman" w:hAnsi="Times New Roman" w:cs="Times New Roman"/>
          <w:sz w:val="24"/>
          <w:szCs w:val="24"/>
          <w:lang w:val="uk-UA"/>
        </w:rPr>
      </w:pPr>
    </w:p>
    <w:p w14:paraId="3AD32E6E" w14:textId="77777777" w:rsidR="00CE0A67" w:rsidRPr="000E52D7" w:rsidRDefault="00CE0A67" w:rsidP="000E52D7">
      <w:pPr>
        <w:widowControl w:val="0"/>
        <w:tabs>
          <w:tab w:val="left" w:pos="1764"/>
        </w:tabs>
        <w:spacing w:after="0" w:line="240" w:lineRule="auto"/>
        <w:ind w:firstLine="709"/>
        <w:jc w:val="both"/>
        <w:rPr>
          <w:rFonts w:ascii="Times New Roman" w:hAnsi="Times New Roman" w:cs="Times New Roman"/>
          <w:b/>
          <w:sz w:val="24"/>
          <w:szCs w:val="24"/>
          <w:lang w:val="uk-UA"/>
        </w:rPr>
      </w:pPr>
      <w:r w:rsidRPr="000E52D7">
        <w:rPr>
          <w:rFonts w:ascii="Times New Roman" w:hAnsi="Times New Roman" w:cs="Times New Roman"/>
          <w:b/>
          <w:sz w:val="24"/>
          <w:szCs w:val="24"/>
          <w:lang w:val="uk-UA"/>
        </w:rPr>
        <w:t>Оцінювання результатів навчання в Університеті здійснюється відповідно до 100-бальної шкали:</w:t>
      </w:r>
    </w:p>
    <w:tbl>
      <w:tblPr>
        <w:tblStyle w:val="af5"/>
        <w:tblW w:w="0" w:type="auto"/>
        <w:tblLook w:val="04A0" w:firstRow="1" w:lastRow="0" w:firstColumn="1" w:lastColumn="0" w:noHBand="0" w:noVBand="1"/>
      </w:tblPr>
      <w:tblGrid>
        <w:gridCol w:w="1616"/>
        <w:gridCol w:w="936"/>
        <w:gridCol w:w="3396"/>
        <w:gridCol w:w="3397"/>
      </w:tblGrid>
      <w:tr w:rsidR="00CE0A67" w:rsidRPr="000E52D7" w14:paraId="78F8A855" w14:textId="77777777" w:rsidTr="004973B6">
        <w:tc>
          <w:tcPr>
            <w:tcW w:w="2122" w:type="dxa"/>
            <w:vMerge w:val="restart"/>
            <w:vAlign w:val="center"/>
          </w:tcPr>
          <w:p w14:paraId="52A90F65"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Сума балів за всі види навчальної діяльності</w:t>
            </w:r>
          </w:p>
        </w:tc>
        <w:tc>
          <w:tcPr>
            <w:tcW w:w="283" w:type="dxa"/>
            <w:vMerge w:val="restart"/>
            <w:vAlign w:val="center"/>
          </w:tcPr>
          <w:p w14:paraId="3AC082F0"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Оцінка ECTS</w:t>
            </w:r>
          </w:p>
        </w:tc>
        <w:tc>
          <w:tcPr>
            <w:tcW w:w="12155" w:type="dxa"/>
            <w:gridSpan w:val="2"/>
            <w:vAlign w:val="center"/>
          </w:tcPr>
          <w:p w14:paraId="066C0496"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Оцінка за національною шкалою</w:t>
            </w:r>
          </w:p>
        </w:tc>
      </w:tr>
      <w:tr w:rsidR="00CE0A67" w:rsidRPr="000E52D7" w14:paraId="7C92F8BC" w14:textId="77777777" w:rsidTr="004973B6">
        <w:tc>
          <w:tcPr>
            <w:tcW w:w="2122" w:type="dxa"/>
            <w:vMerge/>
            <w:vAlign w:val="center"/>
          </w:tcPr>
          <w:p w14:paraId="765ECDC5" w14:textId="77777777" w:rsidR="00CE0A67" w:rsidRPr="000E52D7" w:rsidRDefault="00CE0A67" w:rsidP="000E52D7">
            <w:pPr>
              <w:widowControl w:val="0"/>
              <w:tabs>
                <w:tab w:val="left" w:pos="1764"/>
              </w:tabs>
              <w:jc w:val="both"/>
              <w:rPr>
                <w:rFonts w:ascii="Times New Roman" w:hAnsi="Times New Roman"/>
                <w:sz w:val="24"/>
                <w:szCs w:val="24"/>
                <w:lang w:val="uk-UA"/>
              </w:rPr>
            </w:pPr>
          </w:p>
        </w:tc>
        <w:tc>
          <w:tcPr>
            <w:tcW w:w="283" w:type="dxa"/>
            <w:vMerge/>
            <w:vAlign w:val="center"/>
          </w:tcPr>
          <w:p w14:paraId="2E08F960" w14:textId="77777777" w:rsidR="00CE0A67" w:rsidRPr="000E52D7" w:rsidRDefault="00CE0A67" w:rsidP="000E52D7">
            <w:pPr>
              <w:widowControl w:val="0"/>
              <w:tabs>
                <w:tab w:val="left" w:pos="1764"/>
              </w:tabs>
              <w:jc w:val="both"/>
              <w:rPr>
                <w:rFonts w:ascii="Times New Roman" w:hAnsi="Times New Roman"/>
                <w:sz w:val="24"/>
                <w:szCs w:val="24"/>
                <w:lang w:val="uk-UA"/>
              </w:rPr>
            </w:pPr>
          </w:p>
        </w:tc>
        <w:tc>
          <w:tcPr>
            <w:tcW w:w="5528" w:type="dxa"/>
            <w:vAlign w:val="center"/>
          </w:tcPr>
          <w:p w14:paraId="2953A6A0"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для екзамену, курсової роботи, практики, диференційованого заліку</w:t>
            </w:r>
          </w:p>
        </w:tc>
        <w:tc>
          <w:tcPr>
            <w:tcW w:w="6627" w:type="dxa"/>
            <w:vAlign w:val="center"/>
          </w:tcPr>
          <w:p w14:paraId="092C1E4C"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для заліку</w:t>
            </w:r>
          </w:p>
        </w:tc>
      </w:tr>
      <w:tr w:rsidR="00CE0A67" w:rsidRPr="000E52D7" w14:paraId="571B019D" w14:textId="77777777" w:rsidTr="004973B6">
        <w:tc>
          <w:tcPr>
            <w:tcW w:w="2122" w:type="dxa"/>
            <w:vAlign w:val="center"/>
          </w:tcPr>
          <w:p w14:paraId="2D5D4E2B"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90-100</w:t>
            </w:r>
          </w:p>
        </w:tc>
        <w:tc>
          <w:tcPr>
            <w:tcW w:w="283" w:type="dxa"/>
            <w:vAlign w:val="center"/>
          </w:tcPr>
          <w:p w14:paraId="6F8C837C"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A</w:t>
            </w:r>
          </w:p>
        </w:tc>
        <w:tc>
          <w:tcPr>
            <w:tcW w:w="5528" w:type="dxa"/>
          </w:tcPr>
          <w:p w14:paraId="7C9D3144"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відмінно</w:t>
            </w:r>
          </w:p>
        </w:tc>
        <w:tc>
          <w:tcPr>
            <w:tcW w:w="6627" w:type="dxa"/>
            <w:vMerge w:val="restart"/>
          </w:tcPr>
          <w:p w14:paraId="3577FC68"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зараховано</w:t>
            </w:r>
          </w:p>
        </w:tc>
      </w:tr>
      <w:tr w:rsidR="00CE0A67" w:rsidRPr="000E52D7" w14:paraId="572693CB" w14:textId="77777777" w:rsidTr="004973B6">
        <w:tc>
          <w:tcPr>
            <w:tcW w:w="2122" w:type="dxa"/>
            <w:vAlign w:val="center"/>
          </w:tcPr>
          <w:p w14:paraId="4219CA16"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82-89</w:t>
            </w:r>
          </w:p>
        </w:tc>
        <w:tc>
          <w:tcPr>
            <w:tcW w:w="283" w:type="dxa"/>
            <w:vAlign w:val="center"/>
          </w:tcPr>
          <w:p w14:paraId="726A96F7"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B</w:t>
            </w:r>
          </w:p>
        </w:tc>
        <w:tc>
          <w:tcPr>
            <w:tcW w:w="5528" w:type="dxa"/>
          </w:tcPr>
          <w:p w14:paraId="7E2E6DEC"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добре</w:t>
            </w:r>
          </w:p>
        </w:tc>
        <w:tc>
          <w:tcPr>
            <w:tcW w:w="6627" w:type="dxa"/>
            <w:vMerge/>
          </w:tcPr>
          <w:p w14:paraId="563C0206" w14:textId="77777777" w:rsidR="00CE0A67" w:rsidRPr="000E52D7" w:rsidRDefault="00CE0A67" w:rsidP="000E52D7">
            <w:pPr>
              <w:widowControl w:val="0"/>
              <w:tabs>
                <w:tab w:val="left" w:pos="1764"/>
              </w:tabs>
              <w:jc w:val="both"/>
              <w:rPr>
                <w:rFonts w:ascii="Times New Roman" w:hAnsi="Times New Roman"/>
                <w:sz w:val="24"/>
                <w:szCs w:val="24"/>
                <w:lang w:val="uk-UA"/>
              </w:rPr>
            </w:pPr>
          </w:p>
        </w:tc>
      </w:tr>
      <w:tr w:rsidR="00CE0A67" w:rsidRPr="000E52D7" w14:paraId="39AFC936" w14:textId="77777777" w:rsidTr="004973B6">
        <w:tc>
          <w:tcPr>
            <w:tcW w:w="2122" w:type="dxa"/>
            <w:vAlign w:val="center"/>
          </w:tcPr>
          <w:p w14:paraId="7E00B6FF"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74-81</w:t>
            </w:r>
          </w:p>
        </w:tc>
        <w:tc>
          <w:tcPr>
            <w:tcW w:w="283" w:type="dxa"/>
            <w:vAlign w:val="center"/>
          </w:tcPr>
          <w:p w14:paraId="7C79562F"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C</w:t>
            </w:r>
          </w:p>
        </w:tc>
        <w:tc>
          <w:tcPr>
            <w:tcW w:w="5528" w:type="dxa"/>
          </w:tcPr>
          <w:p w14:paraId="55EC4B86"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добре</w:t>
            </w:r>
          </w:p>
        </w:tc>
        <w:tc>
          <w:tcPr>
            <w:tcW w:w="6627" w:type="dxa"/>
            <w:vMerge/>
          </w:tcPr>
          <w:p w14:paraId="651A36A8" w14:textId="77777777" w:rsidR="00CE0A67" w:rsidRPr="000E52D7" w:rsidRDefault="00CE0A67" w:rsidP="000E52D7">
            <w:pPr>
              <w:widowControl w:val="0"/>
              <w:tabs>
                <w:tab w:val="left" w:pos="1764"/>
              </w:tabs>
              <w:jc w:val="both"/>
              <w:rPr>
                <w:rFonts w:ascii="Times New Roman" w:hAnsi="Times New Roman"/>
                <w:sz w:val="24"/>
                <w:szCs w:val="24"/>
                <w:lang w:val="uk-UA"/>
              </w:rPr>
            </w:pPr>
          </w:p>
        </w:tc>
      </w:tr>
      <w:tr w:rsidR="00CE0A67" w:rsidRPr="000E52D7" w14:paraId="1A5A1D15" w14:textId="77777777" w:rsidTr="004973B6">
        <w:tc>
          <w:tcPr>
            <w:tcW w:w="2122" w:type="dxa"/>
            <w:vAlign w:val="center"/>
          </w:tcPr>
          <w:p w14:paraId="27C6F1F6"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64-73</w:t>
            </w:r>
          </w:p>
        </w:tc>
        <w:tc>
          <w:tcPr>
            <w:tcW w:w="283" w:type="dxa"/>
            <w:vAlign w:val="center"/>
          </w:tcPr>
          <w:p w14:paraId="163D3FF0"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D</w:t>
            </w:r>
          </w:p>
        </w:tc>
        <w:tc>
          <w:tcPr>
            <w:tcW w:w="5528" w:type="dxa"/>
          </w:tcPr>
          <w:p w14:paraId="46CA9E4C"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задовільно</w:t>
            </w:r>
          </w:p>
        </w:tc>
        <w:tc>
          <w:tcPr>
            <w:tcW w:w="6627" w:type="dxa"/>
            <w:vMerge/>
          </w:tcPr>
          <w:p w14:paraId="6627A7B8" w14:textId="77777777" w:rsidR="00CE0A67" w:rsidRPr="000E52D7" w:rsidRDefault="00CE0A67" w:rsidP="000E52D7">
            <w:pPr>
              <w:widowControl w:val="0"/>
              <w:tabs>
                <w:tab w:val="left" w:pos="1764"/>
              </w:tabs>
              <w:jc w:val="both"/>
              <w:rPr>
                <w:rFonts w:ascii="Times New Roman" w:hAnsi="Times New Roman"/>
                <w:sz w:val="24"/>
                <w:szCs w:val="24"/>
                <w:lang w:val="uk-UA"/>
              </w:rPr>
            </w:pPr>
          </w:p>
        </w:tc>
      </w:tr>
      <w:tr w:rsidR="00CE0A67" w:rsidRPr="000E52D7" w14:paraId="50DD3748" w14:textId="77777777" w:rsidTr="004973B6">
        <w:tc>
          <w:tcPr>
            <w:tcW w:w="2122" w:type="dxa"/>
            <w:vAlign w:val="center"/>
          </w:tcPr>
          <w:p w14:paraId="0E1A5CF0"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60-63</w:t>
            </w:r>
          </w:p>
        </w:tc>
        <w:tc>
          <w:tcPr>
            <w:tcW w:w="283" w:type="dxa"/>
            <w:vAlign w:val="center"/>
          </w:tcPr>
          <w:p w14:paraId="246C2068"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E</w:t>
            </w:r>
          </w:p>
        </w:tc>
        <w:tc>
          <w:tcPr>
            <w:tcW w:w="5528" w:type="dxa"/>
          </w:tcPr>
          <w:p w14:paraId="6323F89E"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задовільно</w:t>
            </w:r>
          </w:p>
        </w:tc>
        <w:tc>
          <w:tcPr>
            <w:tcW w:w="6627" w:type="dxa"/>
            <w:vMerge/>
          </w:tcPr>
          <w:p w14:paraId="7605A022" w14:textId="77777777" w:rsidR="00CE0A67" w:rsidRPr="000E52D7" w:rsidRDefault="00CE0A67" w:rsidP="000E52D7">
            <w:pPr>
              <w:widowControl w:val="0"/>
              <w:tabs>
                <w:tab w:val="left" w:pos="1764"/>
              </w:tabs>
              <w:jc w:val="both"/>
              <w:rPr>
                <w:rFonts w:ascii="Times New Roman" w:hAnsi="Times New Roman"/>
                <w:sz w:val="24"/>
                <w:szCs w:val="24"/>
                <w:lang w:val="uk-UA"/>
              </w:rPr>
            </w:pPr>
          </w:p>
        </w:tc>
      </w:tr>
      <w:tr w:rsidR="00CE0A67" w:rsidRPr="000E52D7" w14:paraId="6CACD5CB" w14:textId="77777777" w:rsidTr="004973B6">
        <w:tc>
          <w:tcPr>
            <w:tcW w:w="2122" w:type="dxa"/>
            <w:vAlign w:val="center"/>
          </w:tcPr>
          <w:p w14:paraId="519E939B"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35-59</w:t>
            </w:r>
          </w:p>
        </w:tc>
        <w:tc>
          <w:tcPr>
            <w:tcW w:w="283" w:type="dxa"/>
            <w:vAlign w:val="center"/>
          </w:tcPr>
          <w:p w14:paraId="4B9181F7"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FX</w:t>
            </w:r>
          </w:p>
        </w:tc>
        <w:tc>
          <w:tcPr>
            <w:tcW w:w="5528" w:type="dxa"/>
          </w:tcPr>
          <w:p w14:paraId="2833C6B6"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незадовільно з можливістю повторного складання</w:t>
            </w:r>
          </w:p>
        </w:tc>
        <w:tc>
          <w:tcPr>
            <w:tcW w:w="6627" w:type="dxa"/>
          </w:tcPr>
          <w:p w14:paraId="655AEFC2"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не зараховано з можливістю повторного складання</w:t>
            </w:r>
          </w:p>
        </w:tc>
      </w:tr>
      <w:tr w:rsidR="00CE0A67" w:rsidRPr="000E52D7" w14:paraId="4E459755" w14:textId="77777777" w:rsidTr="004973B6">
        <w:tc>
          <w:tcPr>
            <w:tcW w:w="2122" w:type="dxa"/>
            <w:vAlign w:val="center"/>
          </w:tcPr>
          <w:p w14:paraId="3D92B14D"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0-34</w:t>
            </w:r>
          </w:p>
        </w:tc>
        <w:tc>
          <w:tcPr>
            <w:tcW w:w="283" w:type="dxa"/>
            <w:vAlign w:val="center"/>
          </w:tcPr>
          <w:p w14:paraId="3FA8A7D2"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F</w:t>
            </w:r>
          </w:p>
        </w:tc>
        <w:tc>
          <w:tcPr>
            <w:tcW w:w="5528" w:type="dxa"/>
          </w:tcPr>
          <w:p w14:paraId="443AFCC1"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незадовільно з обов’язковим повторним вивченням дисципліни</w:t>
            </w:r>
          </w:p>
        </w:tc>
        <w:tc>
          <w:tcPr>
            <w:tcW w:w="6627" w:type="dxa"/>
          </w:tcPr>
          <w:p w14:paraId="25FF4D4F" w14:textId="77777777" w:rsidR="00CE0A67" w:rsidRPr="000E52D7" w:rsidRDefault="00CE0A67" w:rsidP="000E52D7">
            <w:pPr>
              <w:widowControl w:val="0"/>
              <w:tabs>
                <w:tab w:val="left" w:pos="1764"/>
              </w:tabs>
              <w:jc w:val="both"/>
              <w:rPr>
                <w:rFonts w:ascii="Times New Roman" w:hAnsi="Times New Roman"/>
                <w:sz w:val="24"/>
                <w:szCs w:val="24"/>
                <w:lang w:val="uk-UA"/>
              </w:rPr>
            </w:pPr>
            <w:r w:rsidRPr="000E52D7">
              <w:rPr>
                <w:rFonts w:ascii="Times New Roman" w:hAnsi="Times New Roman"/>
                <w:sz w:val="24"/>
                <w:szCs w:val="24"/>
                <w:lang w:val="uk-UA"/>
              </w:rPr>
              <w:t>не зараховано з обов’язковим повторним вивченням дисципліни</w:t>
            </w:r>
          </w:p>
        </w:tc>
      </w:tr>
    </w:tbl>
    <w:p w14:paraId="5ECB643B" w14:textId="77777777" w:rsidR="00CE0A67" w:rsidRPr="000E52D7" w:rsidRDefault="00CE0A67" w:rsidP="000E52D7">
      <w:pPr>
        <w:widowControl w:val="0"/>
        <w:tabs>
          <w:tab w:val="left" w:pos="1764"/>
        </w:tabs>
        <w:spacing w:after="0" w:line="240" w:lineRule="auto"/>
        <w:ind w:firstLine="709"/>
        <w:jc w:val="both"/>
        <w:rPr>
          <w:rFonts w:ascii="Times New Roman" w:hAnsi="Times New Roman" w:cs="Times New Roman"/>
          <w:color w:val="FF0000"/>
          <w:sz w:val="24"/>
          <w:szCs w:val="24"/>
          <w:lang w:val="uk-UA"/>
        </w:rPr>
      </w:pPr>
    </w:p>
    <w:p w14:paraId="3BD108CB" w14:textId="77777777" w:rsidR="00CE0A67" w:rsidRPr="000E52D7" w:rsidRDefault="00CE0A67" w:rsidP="000E52D7">
      <w:pPr>
        <w:widowControl w:val="0"/>
        <w:tabs>
          <w:tab w:val="left" w:pos="1764"/>
        </w:tabs>
        <w:spacing w:after="0" w:line="240" w:lineRule="auto"/>
        <w:ind w:firstLine="709"/>
        <w:jc w:val="both"/>
        <w:rPr>
          <w:rFonts w:ascii="Times New Roman" w:hAnsi="Times New Roman" w:cs="Times New Roman"/>
          <w:sz w:val="24"/>
          <w:szCs w:val="24"/>
          <w:lang w:val="uk-UA"/>
        </w:rPr>
      </w:pPr>
      <w:r w:rsidRPr="000E52D7">
        <w:rPr>
          <w:rFonts w:ascii="Times New Roman" w:hAnsi="Times New Roman" w:cs="Times New Roman"/>
          <w:b/>
          <w:sz w:val="24"/>
          <w:szCs w:val="24"/>
          <w:lang w:val="uk-UA"/>
        </w:rPr>
        <w:t>ПОРЯДОК ВИЗНАННЯ РЕЗУЛЬТАТІВ НАВЧАННЯ, ОТРИМАНИХ В НЕФОРМАЛЬНІЙ ОСВІТІ</w:t>
      </w:r>
    </w:p>
    <w:p w14:paraId="5D4B3A06" w14:textId="77777777" w:rsidR="00CE0A67" w:rsidRPr="000E52D7" w:rsidRDefault="00CE0A67" w:rsidP="000E52D7">
      <w:pPr>
        <w:pBdr>
          <w:top w:val="nil"/>
          <w:left w:val="nil"/>
          <w:bottom w:val="nil"/>
          <w:right w:val="nil"/>
          <w:between w:val="nil"/>
        </w:pBdr>
        <w:tabs>
          <w:tab w:val="left" w:pos="1764"/>
        </w:tabs>
        <w:spacing w:after="0" w:line="240" w:lineRule="auto"/>
        <w:ind w:firstLine="709"/>
        <w:jc w:val="both"/>
        <w:rPr>
          <w:rFonts w:ascii="Times New Roman" w:hAnsi="Times New Roman" w:cs="Times New Roman"/>
          <w:color w:val="000000"/>
          <w:sz w:val="24"/>
          <w:szCs w:val="24"/>
          <w:lang w:val="uk-UA"/>
        </w:rPr>
      </w:pPr>
      <w:r w:rsidRPr="000E52D7">
        <w:rPr>
          <w:rFonts w:ascii="Times New Roman" w:hAnsi="Times New Roman" w:cs="Times New Roman"/>
          <w:sz w:val="24"/>
          <w:szCs w:val="24"/>
          <w:lang w:val="uk-UA"/>
        </w:rPr>
        <w:t xml:space="preserve">Здобувачі вищої освіти мають право на визнання результатів навчання, отриманих в неформальній освіті. </w:t>
      </w:r>
      <w:r w:rsidRPr="000E52D7">
        <w:rPr>
          <w:rFonts w:ascii="Times New Roman" w:hAnsi="Times New Roman" w:cs="Times New Roman"/>
          <w:color w:val="000000"/>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0">
        <w:r w:rsidRPr="000E52D7">
          <w:rPr>
            <w:rFonts w:ascii="Times New Roman" w:hAnsi="Times New Roman" w:cs="Times New Roman"/>
            <w:color w:val="0000FF"/>
            <w:sz w:val="24"/>
            <w:szCs w:val="24"/>
            <w:u w:val="single"/>
            <w:lang w:val="uk-UA"/>
          </w:rPr>
          <w:t>http://surl.li/lgwzd</w:t>
        </w:r>
      </w:hyperlink>
    </w:p>
    <w:p w14:paraId="29FDCFB3" w14:textId="77777777" w:rsidR="00CE0A67" w:rsidRPr="000E52D7" w:rsidRDefault="00CE0A67" w:rsidP="000E52D7">
      <w:pPr>
        <w:pBdr>
          <w:top w:val="nil"/>
          <w:left w:val="nil"/>
          <w:bottom w:val="nil"/>
          <w:right w:val="nil"/>
          <w:between w:val="nil"/>
        </w:pBdr>
        <w:tabs>
          <w:tab w:val="left" w:pos="1764"/>
        </w:tabs>
        <w:spacing w:after="0" w:line="240" w:lineRule="auto"/>
        <w:ind w:firstLine="709"/>
        <w:jc w:val="both"/>
        <w:rPr>
          <w:rFonts w:ascii="Times New Roman" w:hAnsi="Times New Roman" w:cs="Times New Roman"/>
          <w:color w:val="000000"/>
          <w:sz w:val="24"/>
          <w:szCs w:val="24"/>
          <w:lang w:val="uk-UA"/>
        </w:rPr>
      </w:pPr>
      <w:r w:rsidRPr="000E52D7">
        <w:rPr>
          <w:rFonts w:ascii="Times New Roman" w:hAnsi="Times New Roman" w:cs="Times New Roman"/>
          <w:color w:val="000000"/>
          <w:sz w:val="24"/>
          <w:szCs w:val="24"/>
          <w:lang w:val="uk-UA"/>
        </w:rPr>
        <w:t xml:space="preserve">Викладач надає здобувачам актуальну інформацію про підвищення рівня професійної підготовки та можливе </w:t>
      </w:r>
      <w:proofErr w:type="spellStart"/>
      <w:r w:rsidRPr="000E52D7">
        <w:rPr>
          <w:rFonts w:ascii="Times New Roman" w:hAnsi="Times New Roman" w:cs="Times New Roman"/>
          <w:color w:val="000000"/>
          <w:sz w:val="24"/>
          <w:szCs w:val="24"/>
          <w:lang w:val="uk-UA"/>
        </w:rPr>
        <w:t>перезарахування</w:t>
      </w:r>
      <w:proofErr w:type="spellEnd"/>
      <w:r w:rsidRPr="000E52D7">
        <w:rPr>
          <w:rFonts w:ascii="Times New Roman" w:hAnsi="Times New Roman" w:cs="Times New Roman"/>
          <w:color w:val="000000"/>
          <w:sz w:val="24"/>
          <w:szCs w:val="24"/>
          <w:lang w:val="uk-UA"/>
        </w:rPr>
        <w:t xml:space="preserve"> результатів, отриманих у неформальній освіті. Такі рекомендації надаються здобувачам на сторінках освітніх компонентів на ЦОДТ, а також в telegram-групах.</w:t>
      </w:r>
    </w:p>
    <w:p w14:paraId="0915BF80" w14:textId="77777777" w:rsidR="00CE0A67" w:rsidRPr="000E52D7" w:rsidRDefault="00CE0A67" w:rsidP="000E52D7">
      <w:pPr>
        <w:widowControl w:val="0"/>
        <w:tabs>
          <w:tab w:val="left" w:pos="1764"/>
        </w:tabs>
        <w:spacing w:after="0" w:line="240" w:lineRule="auto"/>
        <w:ind w:firstLine="709"/>
        <w:jc w:val="both"/>
        <w:rPr>
          <w:rFonts w:ascii="Times New Roman" w:hAnsi="Times New Roman" w:cs="Times New Roman"/>
          <w:b/>
          <w:sz w:val="24"/>
          <w:szCs w:val="24"/>
          <w:lang w:val="uk-UA"/>
        </w:rPr>
      </w:pPr>
    </w:p>
    <w:p w14:paraId="22605131" w14:textId="77777777" w:rsidR="00CE0A67" w:rsidRPr="000E52D7" w:rsidRDefault="00CE0A67" w:rsidP="000E52D7">
      <w:pPr>
        <w:pStyle w:val="af2"/>
        <w:tabs>
          <w:tab w:val="left" w:pos="1764"/>
        </w:tabs>
        <w:ind w:left="1429"/>
        <w:jc w:val="both"/>
        <w:rPr>
          <w:b/>
          <w:sz w:val="24"/>
          <w:szCs w:val="24"/>
        </w:rPr>
      </w:pPr>
      <w:r w:rsidRPr="000E52D7">
        <w:rPr>
          <w:b/>
          <w:sz w:val="24"/>
          <w:szCs w:val="24"/>
        </w:rPr>
        <w:t>РЕКОМЕНДОВАНА ЛІТЕРАТУРА ТА ІНФОРМАЦІЙНІ РЕСУРСИ</w:t>
      </w:r>
    </w:p>
    <w:p w14:paraId="64178769" w14:textId="77777777" w:rsidR="00CE0A67" w:rsidRPr="000E52D7" w:rsidRDefault="00CE0A67" w:rsidP="000E52D7">
      <w:pPr>
        <w:pBdr>
          <w:top w:val="nil"/>
          <w:left w:val="nil"/>
          <w:bottom w:val="nil"/>
          <w:right w:val="nil"/>
          <w:between w:val="nil"/>
        </w:pBdr>
        <w:tabs>
          <w:tab w:val="left" w:pos="1764"/>
        </w:tabs>
        <w:spacing w:after="0" w:line="240" w:lineRule="auto"/>
        <w:jc w:val="both"/>
        <w:rPr>
          <w:rFonts w:ascii="Times New Roman" w:hAnsi="Times New Roman" w:cs="Times New Roman"/>
          <w:color w:val="000000"/>
          <w:sz w:val="24"/>
          <w:szCs w:val="24"/>
          <w:lang w:val="uk-UA"/>
        </w:rPr>
      </w:pPr>
    </w:p>
    <w:p w14:paraId="75B2B357" w14:textId="77777777" w:rsidR="00CE0A67" w:rsidRPr="000E52D7" w:rsidRDefault="00CE0A67" w:rsidP="000E52D7">
      <w:pPr>
        <w:tabs>
          <w:tab w:val="left" w:pos="1102"/>
          <w:tab w:val="left" w:pos="1764"/>
        </w:tabs>
        <w:spacing w:after="0" w:line="240" w:lineRule="auto"/>
        <w:jc w:val="both"/>
        <w:rPr>
          <w:rFonts w:ascii="Times New Roman" w:hAnsi="Times New Roman" w:cs="Times New Roman"/>
          <w:b/>
          <w:sz w:val="24"/>
          <w:szCs w:val="24"/>
          <w:lang w:val="uk-UA"/>
        </w:rPr>
      </w:pPr>
      <w:r w:rsidRPr="000E52D7">
        <w:rPr>
          <w:rFonts w:ascii="Times New Roman" w:hAnsi="Times New Roman" w:cs="Times New Roman"/>
          <w:b/>
          <w:sz w:val="24"/>
          <w:szCs w:val="24"/>
          <w:lang w:val="uk-UA"/>
        </w:rPr>
        <w:t xml:space="preserve">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 програми, з якими можна ознайомитися в репозиторії  </w:t>
      </w:r>
      <w:hyperlink r:id="rId11" w:history="1">
        <w:r w:rsidRPr="000E52D7">
          <w:rPr>
            <w:rStyle w:val="a3"/>
            <w:rFonts w:ascii="Times New Roman" w:hAnsi="Times New Roman" w:cs="Times New Roman"/>
            <w:sz w:val="24"/>
            <w:szCs w:val="24"/>
            <w:lang w:val="uk-UA"/>
          </w:rPr>
          <w:t>http://eprints.mdpu.org.ua</w:t>
        </w:r>
      </w:hyperlink>
      <w:r w:rsidRPr="000E52D7">
        <w:rPr>
          <w:rFonts w:ascii="Times New Roman" w:hAnsi="Times New Roman" w:cs="Times New Roman"/>
          <w:b/>
          <w:sz w:val="24"/>
          <w:szCs w:val="24"/>
          <w:lang w:val="uk-UA"/>
        </w:rPr>
        <w:t xml:space="preserve"> та у вільному доступі у мережі Інтернет </w:t>
      </w:r>
    </w:p>
    <w:p w14:paraId="6396F588" w14:textId="77777777" w:rsidR="00CE0A67" w:rsidRPr="000E52D7" w:rsidRDefault="00CE0A67" w:rsidP="000E52D7">
      <w:pPr>
        <w:tabs>
          <w:tab w:val="left" w:pos="1102"/>
          <w:tab w:val="left" w:pos="1764"/>
        </w:tabs>
        <w:spacing w:after="0" w:line="240" w:lineRule="auto"/>
        <w:jc w:val="both"/>
        <w:rPr>
          <w:rFonts w:ascii="Times New Roman" w:hAnsi="Times New Roman" w:cs="Times New Roman"/>
          <w:b/>
          <w:caps/>
          <w:sz w:val="24"/>
          <w:szCs w:val="24"/>
          <w:lang w:val="uk-UA"/>
        </w:rPr>
      </w:pPr>
    </w:p>
    <w:p w14:paraId="31565606" w14:textId="77777777" w:rsidR="00E62EDC" w:rsidRPr="000E52D7" w:rsidRDefault="00CE0A67" w:rsidP="000E52D7">
      <w:pPr>
        <w:tabs>
          <w:tab w:val="left" w:pos="1764"/>
        </w:tabs>
        <w:jc w:val="both"/>
        <w:rPr>
          <w:rFonts w:ascii="Times New Roman" w:eastAsia="Times New Roman" w:hAnsi="Times New Roman" w:cs="Times New Roman"/>
          <w:color w:val="000000"/>
          <w:sz w:val="24"/>
          <w:szCs w:val="24"/>
          <w:lang w:val="uk-UA" w:eastAsia="ru-RU"/>
        </w:rPr>
      </w:pPr>
      <w:r w:rsidRPr="000E52D7">
        <w:rPr>
          <w:rFonts w:ascii="Times New Roman" w:hAnsi="Times New Roman" w:cs="Times New Roman"/>
          <w:b/>
          <w:caps/>
          <w:sz w:val="24"/>
          <w:szCs w:val="24"/>
          <w:lang w:val="uk-UA"/>
        </w:rPr>
        <w:t>Основна літер</w:t>
      </w:r>
      <w:r w:rsidR="009E5A26" w:rsidRPr="000E52D7">
        <w:rPr>
          <w:rFonts w:ascii="Times New Roman" w:hAnsi="Times New Roman" w:cs="Times New Roman"/>
          <w:b/>
          <w:caps/>
          <w:sz w:val="24"/>
          <w:szCs w:val="24"/>
          <w:lang w:val="uk-UA"/>
        </w:rPr>
        <w:t>атура:</w:t>
      </w:r>
      <w:r w:rsidR="00E62EDC" w:rsidRPr="000E52D7">
        <w:rPr>
          <w:rFonts w:ascii="Times New Roman" w:eastAsia="Times New Roman" w:hAnsi="Times New Roman" w:cs="Times New Roman"/>
          <w:color w:val="000000"/>
          <w:sz w:val="24"/>
          <w:szCs w:val="24"/>
          <w:lang w:val="uk-UA" w:eastAsia="ru-RU"/>
        </w:rPr>
        <w:t xml:space="preserve"> </w:t>
      </w:r>
    </w:p>
    <w:p w14:paraId="582EE212" w14:textId="77777777" w:rsidR="00E62EDC" w:rsidRPr="000E52D7" w:rsidRDefault="00E62EDC" w:rsidP="000E52D7">
      <w:pPr>
        <w:tabs>
          <w:tab w:val="left" w:pos="1764"/>
        </w:tabs>
        <w:spacing w:after="0" w:line="240" w:lineRule="auto"/>
        <w:ind w:firstLine="709"/>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Основна література</w:t>
      </w:r>
    </w:p>
    <w:p w14:paraId="19A3A7BB" w14:textId="77777777" w:rsidR="00770D35" w:rsidRPr="000E52D7" w:rsidRDefault="00770D35"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1. Андрушко А.В. Зміст принципу </w:t>
      </w:r>
      <w:proofErr w:type="spellStart"/>
      <w:r w:rsidRPr="000E52D7">
        <w:rPr>
          <w:rFonts w:ascii="Times New Roman" w:eastAsia="Times New Roman" w:hAnsi="Times New Roman" w:cs="Times New Roman"/>
          <w:sz w:val="24"/>
          <w:szCs w:val="24"/>
          <w:lang w:val="uk-UA"/>
        </w:rPr>
        <w:t>диспозитивності</w:t>
      </w:r>
      <w:proofErr w:type="spellEnd"/>
      <w:r w:rsidRPr="000E52D7">
        <w:rPr>
          <w:rFonts w:ascii="Times New Roman" w:eastAsia="Times New Roman" w:hAnsi="Times New Roman" w:cs="Times New Roman"/>
          <w:sz w:val="24"/>
          <w:szCs w:val="24"/>
          <w:lang w:val="uk-UA"/>
        </w:rPr>
        <w:t xml:space="preserve"> цивільно-процесуального права України // </w:t>
      </w:r>
      <w:proofErr w:type="spellStart"/>
      <w:r w:rsidRPr="000E52D7">
        <w:rPr>
          <w:rFonts w:ascii="Times New Roman" w:eastAsia="Times New Roman" w:hAnsi="Times New Roman" w:cs="Times New Roman"/>
          <w:sz w:val="24"/>
          <w:szCs w:val="24"/>
          <w:lang w:val="uk-UA"/>
        </w:rPr>
        <w:t>Вісн</w:t>
      </w:r>
      <w:proofErr w:type="spellEnd"/>
      <w:r w:rsidRPr="000E52D7">
        <w:rPr>
          <w:rFonts w:ascii="Times New Roman" w:eastAsia="Times New Roman" w:hAnsi="Times New Roman" w:cs="Times New Roman"/>
          <w:sz w:val="24"/>
          <w:szCs w:val="24"/>
          <w:lang w:val="uk-UA"/>
        </w:rPr>
        <w:t xml:space="preserve">. Київського національного ун-ту ім. Тараса Шевченка. </w:t>
      </w:r>
      <w:proofErr w:type="spellStart"/>
      <w:r w:rsidRPr="000E52D7">
        <w:rPr>
          <w:rFonts w:ascii="Times New Roman" w:eastAsia="Times New Roman" w:hAnsi="Times New Roman" w:cs="Times New Roman"/>
          <w:sz w:val="24"/>
          <w:szCs w:val="24"/>
          <w:lang w:val="uk-UA"/>
        </w:rPr>
        <w:t>Юрид</w:t>
      </w:r>
      <w:proofErr w:type="spellEnd"/>
      <w:r w:rsidRPr="000E52D7">
        <w:rPr>
          <w:rFonts w:ascii="Times New Roman" w:eastAsia="Times New Roman" w:hAnsi="Times New Roman" w:cs="Times New Roman"/>
          <w:sz w:val="24"/>
          <w:szCs w:val="24"/>
          <w:lang w:val="uk-UA"/>
        </w:rPr>
        <w:t>. науки. – 2001. — Вип. 43. — С. 51-58.</w:t>
      </w:r>
    </w:p>
    <w:p w14:paraId="36666695" w14:textId="77777777" w:rsidR="00770D35" w:rsidRPr="000E52D7" w:rsidRDefault="00770D35"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lastRenderedPageBreak/>
        <w:t xml:space="preserve">2. </w:t>
      </w:r>
      <w:proofErr w:type="spellStart"/>
      <w:r w:rsidRPr="000E52D7">
        <w:rPr>
          <w:rFonts w:ascii="Times New Roman" w:eastAsia="Times New Roman" w:hAnsi="Times New Roman" w:cs="Times New Roman"/>
          <w:sz w:val="24"/>
          <w:szCs w:val="24"/>
          <w:lang w:val="uk-UA"/>
        </w:rPr>
        <w:t>Бобровник</w:t>
      </w:r>
      <w:proofErr w:type="spellEnd"/>
      <w:r w:rsidRPr="000E52D7">
        <w:rPr>
          <w:rFonts w:ascii="Times New Roman" w:eastAsia="Times New Roman" w:hAnsi="Times New Roman" w:cs="Times New Roman"/>
          <w:sz w:val="24"/>
          <w:szCs w:val="24"/>
          <w:lang w:val="uk-UA"/>
        </w:rPr>
        <w:t xml:space="preserve"> О.В. Треті особи із самостійними вимогами щодо предмета спору за чинним та новим ЦПК України // Держава і право: Зб. наук. праць. </w:t>
      </w:r>
      <w:proofErr w:type="spellStart"/>
      <w:r w:rsidRPr="000E52D7">
        <w:rPr>
          <w:rFonts w:ascii="Times New Roman" w:eastAsia="Times New Roman" w:hAnsi="Times New Roman" w:cs="Times New Roman"/>
          <w:sz w:val="24"/>
          <w:szCs w:val="24"/>
          <w:lang w:val="uk-UA"/>
        </w:rPr>
        <w:t>Юрид</w:t>
      </w:r>
      <w:proofErr w:type="spellEnd"/>
      <w:r w:rsidRPr="000E52D7">
        <w:rPr>
          <w:rFonts w:ascii="Times New Roman" w:eastAsia="Times New Roman" w:hAnsi="Times New Roman" w:cs="Times New Roman"/>
          <w:sz w:val="24"/>
          <w:szCs w:val="24"/>
          <w:lang w:val="uk-UA"/>
        </w:rPr>
        <w:t>. і політ. науки. — К.: Ін-т держави і права ім. В.М. Корецького НАН України, 2005. — Вип. 1. — С. 386–391.</w:t>
      </w:r>
    </w:p>
    <w:p w14:paraId="117A3E12" w14:textId="77777777" w:rsidR="00770D35" w:rsidRPr="000E52D7" w:rsidRDefault="00770D35"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3. Бочаров Д. Щодо потреби загальнотеоретичного дослідження проблем юридичного доказування // Право України. — 2002. — № 5. — С. 31–37.</w:t>
      </w:r>
    </w:p>
    <w:p w14:paraId="19ABE726" w14:textId="77777777" w:rsidR="00770D35" w:rsidRPr="000E52D7" w:rsidRDefault="00770D35"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4. </w:t>
      </w:r>
      <w:proofErr w:type="spellStart"/>
      <w:r w:rsidRPr="000E52D7">
        <w:rPr>
          <w:rFonts w:ascii="Times New Roman" w:eastAsia="Times New Roman" w:hAnsi="Times New Roman" w:cs="Times New Roman"/>
          <w:sz w:val="24"/>
          <w:szCs w:val="24"/>
          <w:lang w:val="uk-UA"/>
        </w:rPr>
        <w:t>Василюк</w:t>
      </w:r>
      <w:proofErr w:type="spellEnd"/>
      <w:r w:rsidRPr="000E52D7">
        <w:rPr>
          <w:rFonts w:ascii="Times New Roman" w:eastAsia="Times New Roman" w:hAnsi="Times New Roman" w:cs="Times New Roman"/>
          <w:sz w:val="24"/>
          <w:szCs w:val="24"/>
          <w:lang w:val="uk-UA"/>
        </w:rPr>
        <w:t xml:space="preserve"> С., Ломоносова О. Застосування аналогії в цивільному процесі // Право України. — 2002. — № 3. — С. 135–137.</w:t>
      </w:r>
    </w:p>
    <w:p w14:paraId="72CF4F87" w14:textId="77777777" w:rsidR="00770D35" w:rsidRPr="000E52D7" w:rsidRDefault="00770D35"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 xml:space="preserve">5. </w:t>
      </w:r>
      <w:proofErr w:type="spellStart"/>
      <w:r w:rsidRPr="000E52D7">
        <w:rPr>
          <w:rFonts w:ascii="Times New Roman" w:eastAsia="Times New Roman" w:hAnsi="Times New Roman" w:cs="Times New Roman"/>
          <w:sz w:val="24"/>
          <w:szCs w:val="24"/>
          <w:lang w:val="uk-UA"/>
        </w:rPr>
        <w:t>Валюх</w:t>
      </w:r>
      <w:proofErr w:type="spellEnd"/>
      <w:r w:rsidRPr="000E52D7">
        <w:rPr>
          <w:rFonts w:ascii="Times New Roman" w:eastAsia="Times New Roman" w:hAnsi="Times New Roman" w:cs="Times New Roman"/>
          <w:sz w:val="24"/>
          <w:szCs w:val="24"/>
          <w:lang w:val="uk-UA"/>
        </w:rPr>
        <w:t xml:space="preserve"> В. Прокурор у цивільному судочинстві: деякі проблеми представництва інтересів громадянина // Проблеми державотворення і захисту прав людини в Україні. — Львів, 2003. — С. 244–246.</w:t>
      </w:r>
    </w:p>
    <w:p w14:paraId="162AED20" w14:textId="77777777" w:rsidR="00770D35" w:rsidRPr="000E52D7" w:rsidRDefault="0032590A"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6</w:t>
      </w:r>
      <w:r w:rsidR="00770D35" w:rsidRPr="000E52D7">
        <w:rPr>
          <w:rFonts w:ascii="Times New Roman" w:eastAsia="Times New Roman" w:hAnsi="Times New Roman" w:cs="Times New Roman"/>
          <w:sz w:val="24"/>
          <w:szCs w:val="24"/>
          <w:lang w:val="uk-UA"/>
        </w:rPr>
        <w:t>. Відшкодування матеріальної і моральної шкоди та компенсаційні витрати: нормативні акти, роз’яснення, коментарі / Відп. ред. П. І. Шевчук. — К.: Юрінком Інтер, 1998. — 928 с.</w:t>
      </w:r>
    </w:p>
    <w:p w14:paraId="07D79A81" w14:textId="77777777" w:rsidR="00770D35" w:rsidRPr="000E52D7" w:rsidRDefault="0032590A"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7</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Гольденко</w:t>
      </w:r>
      <w:proofErr w:type="spellEnd"/>
      <w:r w:rsidR="00770D35" w:rsidRPr="000E52D7">
        <w:rPr>
          <w:rFonts w:ascii="Times New Roman" w:eastAsia="Times New Roman" w:hAnsi="Times New Roman" w:cs="Times New Roman"/>
          <w:sz w:val="24"/>
          <w:szCs w:val="24"/>
          <w:lang w:val="uk-UA"/>
        </w:rPr>
        <w:t xml:space="preserve"> І.О. Щодо доцільності введення інституту присяжних у цивільне судочинство України // Держава і право: Зб. наук. праць. </w:t>
      </w:r>
      <w:proofErr w:type="spellStart"/>
      <w:r w:rsidR="00770D35" w:rsidRPr="000E52D7">
        <w:rPr>
          <w:rFonts w:ascii="Times New Roman" w:eastAsia="Times New Roman" w:hAnsi="Times New Roman" w:cs="Times New Roman"/>
          <w:sz w:val="24"/>
          <w:szCs w:val="24"/>
          <w:lang w:val="uk-UA"/>
        </w:rPr>
        <w:t>Юрид</w:t>
      </w:r>
      <w:proofErr w:type="spellEnd"/>
      <w:r w:rsidR="00770D35" w:rsidRPr="000E52D7">
        <w:rPr>
          <w:rFonts w:ascii="Times New Roman" w:eastAsia="Times New Roman" w:hAnsi="Times New Roman" w:cs="Times New Roman"/>
          <w:sz w:val="24"/>
          <w:szCs w:val="24"/>
          <w:lang w:val="uk-UA"/>
        </w:rPr>
        <w:t xml:space="preserve">. і політ. науки. — К.: Ін-т держави і права ім. В.М. Корецького НАН України, 2006. — Вип. 31. — С. 294–297. </w:t>
      </w:r>
    </w:p>
    <w:p w14:paraId="754EEAFA" w14:textId="77777777" w:rsidR="00770D35" w:rsidRPr="000E52D7" w:rsidRDefault="0032590A"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8</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Луспеник</w:t>
      </w:r>
      <w:proofErr w:type="spellEnd"/>
      <w:r w:rsidR="00770D35" w:rsidRPr="000E52D7">
        <w:rPr>
          <w:rFonts w:ascii="Times New Roman" w:eastAsia="Times New Roman" w:hAnsi="Times New Roman" w:cs="Times New Roman"/>
          <w:sz w:val="24"/>
          <w:szCs w:val="24"/>
          <w:lang w:val="uk-UA"/>
        </w:rPr>
        <w:t xml:space="preserve"> Д.Д. Настільна книга професійного судді при розгляді цивільних справ (складання процесуальних документів за новим ЦПК України): Наук.-</w:t>
      </w:r>
      <w:proofErr w:type="spellStart"/>
      <w:r w:rsidR="00770D35" w:rsidRPr="000E52D7">
        <w:rPr>
          <w:rFonts w:ascii="Times New Roman" w:eastAsia="Times New Roman" w:hAnsi="Times New Roman" w:cs="Times New Roman"/>
          <w:sz w:val="24"/>
          <w:szCs w:val="24"/>
          <w:lang w:val="uk-UA"/>
        </w:rPr>
        <w:t>практ</w:t>
      </w:r>
      <w:proofErr w:type="spellEnd"/>
      <w:r w:rsidR="00770D35" w:rsidRPr="000E52D7">
        <w:rPr>
          <w:rFonts w:ascii="Times New Roman" w:eastAsia="Times New Roman" w:hAnsi="Times New Roman" w:cs="Times New Roman"/>
          <w:sz w:val="24"/>
          <w:szCs w:val="24"/>
          <w:lang w:val="uk-UA"/>
        </w:rPr>
        <w:t xml:space="preserve">. коментар. — Х.: Харків </w:t>
      </w:r>
      <w:proofErr w:type="spellStart"/>
      <w:r w:rsidR="00770D35" w:rsidRPr="000E52D7">
        <w:rPr>
          <w:rFonts w:ascii="Times New Roman" w:eastAsia="Times New Roman" w:hAnsi="Times New Roman" w:cs="Times New Roman"/>
          <w:sz w:val="24"/>
          <w:szCs w:val="24"/>
          <w:lang w:val="uk-UA"/>
        </w:rPr>
        <w:t>юрид</w:t>
      </w:r>
      <w:proofErr w:type="spellEnd"/>
      <w:r w:rsidR="00770D35" w:rsidRPr="000E52D7">
        <w:rPr>
          <w:rFonts w:ascii="Times New Roman" w:eastAsia="Times New Roman" w:hAnsi="Times New Roman" w:cs="Times New Roman"/>
          <w:sz w:val="24"/>
          <w:szCs w:val="24"/>
          <w:lang w:val="uk-UA"/>
        </w:rPr>
        <w:t>., 2005. — 640 с.</w:t>
      </w:r>
    </w:p>
    <w:p w14:paraId="6F9967C9" w14:textId="77777777" w:rsidR="00770D35" w:rsidRPr="000E52D7" w:rsidRDefault="0032590A"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9</w:t>
      </w:r>
      <w:r w:rsidR="00770D35" w:rsidRPr="000E52D7">
        <w:rPr>
          <w:rFonts w:ascii="Times New Roman" w:eastAsia="Times New Roman" w:hAnsi="Times New Roman" w:cs="Times New Roman"/>
          <w:sz w:val="24"/>
          <w:szCs w:val="24"/>
          <w:lang w:val="uk-UA"/>
        </w:rPr>
        <w:t xml:space="preserve">. Іваницький С.О. Окремі аспекти реформування інституту народних засідателів // </w:t>
      </w:r>
      <w:proofErr w:type="spellStart"/>
      <w:r w:rsidR="00770D35" w:rsidRPr="000E52D7">
        <w:rPr>
          <w:rFonts w:ascii="Times New Roman" w:eastAsia="Times New Roman" w:hAnsi="Times New Roman" w:cs="Times New Roman"/>
          <w:sz w:val="24"/>
          <w:szCs w:val="24"/>
          <w:lang w:val="uk-UA"/>
        </w:rPr>
        <w:t>Вісн</w:t>
      </w:r>
      <w:proofErr w:type="spellEnd"/>
      <w:r w:rsidR="00770D35" w:rsidRPr="000E52D7">
        <w:rPr>
          <w:rFonts w:ascii="Times New Roman" w:eastAsia="Times New Roman" w:hAnsi="Times New Roman" w:cs="Times New Roman"/>
          <w:sz w:val="24"/>
          <w:szCs w:val="24"/>
          <w:lang w:val="uk-UA"/>
        </w:rPr>
        <w:t>. Луганської академії внутрішніх справ МВС України ім. 10-річчя незалежності України. — 2004. Вип. 1. — С. 101–119.</w:t>
      </w:r>
    </w:p>
    <w:p w14:paraId="6B2F8AAB"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10</w:t>
      </w:r>
      <w:r w:rsidR="00770D35" w:rsidRPr="000E52D7">
        <w:rPr>
          <w:rFonts w:ascii="Times New Roman" w:eastAsia="Times New Roman" w:hAnsi="Times New Roman" w:cs="Times New Roman"/>
          <w:sz w:val="24"/>
          <w:szCs w:val="24"/>
          <w:lang w:val="uk-UA"/>
        </w:rPr>
        <w:t>. Кравчук В.М. Стратегія і тактика цивільного процесу. — К.:АТІКА, 2006. — 352 с.</w:t>
      </w:r>
    </w:p>
    <w:p w14:paraId="19E7BDAE" w14:textId="77777777" w:rsidR="00770D35" w:rsidRPr="000E52D7" w:rsidRDefault="00770D35"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1</w:t>
      </w:r>
      <w:r w:rsidR="00670ADE" w:rsidRPr="000E52D7">
        <w:rPr>
          <w:rFonts w:ascii="Times New Roman" w:eastAsia="Times New Roman" w:hAnsi="Times New Roman" w:cs="Times New Roman"/>
          <w:sz w:val="24"/>
          <w:szCs w:val="24"/>
          <w:lang w:val="uk-UA"/>
        </w:rPr>
        <w:t>1</w:t>
      </w:r>
      <w:r w:rsidRPr="000E52D7">
        <w:rPr>
          <w:rFonts w:ascii="Times New Roman" w:eastAsia="Times New Roman" w:hAnsi="Times New Roman" w:cs="Times New Roman"/>
          <w:sz w:val="24"/>
          <w:szCs w:val="24"/>
          <w:lang w:val="uk-UA"/>
        </w:rPr>
        <w:t xml:space="preserve">. </w:t>
      </w:r>
      <w:proofErr w:type="spellStart"/>
      <w:r w:rsidRPr="000E52D7">
        <w:rPr>
          <w:rFonts w:ascii="Times New Roman" w:eastAsia="Times New Roman" w:hAnsi="Times New Roman" w:cs="Times New Roman"/>
          <w:sz w:val="24"/>
          <w:szCs w:val="24"/>
          <w:lang w:val="uk-UA"/>
        </w:rPr>
        <w:t>Луспеник</w:t>
      </w:r>
      <w:proofErr w:type="spellEnd"/>
      <w:r w:rsidRPr="000E52D7">
        <w:rPr>
          <w:rFonts w:ascii="Times New Roman" w:eastAsia="Times New Roman" w:hAnsi="Times New Roman" w:cs="Times New Roman"/>
          <w:sz w:val="24"/>
          <w:szCs w:val="24"/>
          <w:lang w:val="uk-UA"/>
        </w:rPr>
        <w:t xml:space="preserve"> Д.Д. Застосування новел ЦК і ЦПК України в судовій практиці. — Х.: Харків </w:t>
      </w:r>
      <w:proofErr w:type="spellStart"/>
      <w:r w:rsidRPr="000E52D7">
        <w:rPr>
          <w:rFonts w:ascii="Times New Roman" w:eastAsia="Times New Roman" w:hAnsi="Times New Roman" w:cs="Times New Roman"/>
          <w:sz w:val="24"/>
          <w:szCs w:val="24"/>
          <w:lang w:val="uk-UA"/>
        </w:rPr>
        <w:t>юрид</w:t>
      </w:r>
      <w:proofErr w:type="spellEnd"/>
      <w:r w:rsidRPr="000E52D7">
        <w:rPr>
          <w:rFonts w:ascii="Times New Roman" w:eastAsia="Times New Roman" w:hAnsi="Times New Roman" w:cs="Times New Roman"/>
          <w:sz w:val="24"/>
          <w:szCs w:val="24"/>
          <w:lang w:val="uk-UA"/>
        </w:rPr>
        <w:t>., 2005. — 432 с.</w:t>
      </w:r>
    </w:p>
    <w:p w14:paraId="6A6483EA"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12</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Порєва</w:t>
      </w:r>
      <w:proofErr w:type="spellEnd"/>
      <w:r w:rsidR="00770D35" w:rsidRPr="000E52D7">
        <w:rPr>
          <w:rFonts w:ascii="Times New Roman" w:eastAsia="Times New Roman" w:hAnsi="Times New Roman" w:cs="Times New Roman"/>
          <w:sz w:val="24"/>
          <w:szCs w:val="24"/>
          <w:lang w:val="uk-UA"/>
        </w:rPr>
        <w:t xml:space="preserve"> Л.А., </w:t>
      </w:r>
      <w:proofErr w:type="spellStart"/>
      <w:r w:rsidR="00770D35" w:rsidRPr="000E52D7">
        <w:rPr>
          <w:rFonts w:ascii="Times New Roman" w:eastAsia="Times New Roman" w:hAnsi="Times New Roman" w:cs="Times New Roman"/>
          <w:sz w:val="24"/>
          <w:szCs w:val="24"/>
          <w:lang w:val="uk-UA"/>
        </w:rPr>
        <w:t>Юлдашев</w:t>
      </w:r>
      <w:proofErr w:type="spellEnd"/>
      <w:r w:rsidR="00770D35" w:rsidRPr="000E52D7">
        <w:rPr>
          <w:rFonts w:ascii="Times New Roman" w:eastAsia="Times New Roman" w:hAnsi="Times New Roman" w:cs="Times New Roman"/>
          <w:sz w:val="24"/>
          <w:szCs w:val="24"/>
          <w:lang w:val="uk-UA"/>
        </w:rPr>
        <w:t xml:space="preserve"> О.Х. Цивільний процес: </w:t>
      </w:r>
      <w:proofErr w:type="spellStart"/>
      <w:r w:rsidR="00770D35" w:rsidRPr="000E52D7">
        <w:rPr>
          <w:rFonts w:ascii="Times New Roman" w:eastAsia="Times New Roman" w:hAnsi="Times New Roman" w:cs="Times New Roman"/>
          <w:sz w:val="24"/>
          <w:szCs w:val="24"/>
          <w:lang w:val="uk-UA"/>
        </w:rPr>
        <w:t>Навч</w:t>
      </w:r>
      <w:proofErr w:type="spellEnd"/>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посіб</w:t>
      </w:r>
      <w:proofErr w:type="spellEnd"/>
      <w:r w:rsidR="00770D35" w:rsidRPr="000E52D7">
        <w:rPr>
          <w:rFonts w:ascii="Times New Roman" w:eastAsia="Times New Roman" w:hAnsi="Times New Roman" w:cs="Times New Roman"/>
          <w:sz w:val="24"/>
          <w:szCs w:val="24"/>
          <w:lang w:val="uk-UA"/>
        </w:rPr>
        <w:t>. — К.:МАУП, 2005. — 67 с.</w:t>
      </w:r>
    </w:p>
    <w:p w14:paraId="2D25A1B1"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13</w:t>
      </w:r>
      <w:r w:rsidR="00770D35" w:rsidRPr="000E52D7">
        <w:rPr>
          <w:rFonts w:ascii="Times New Roman" w:eastAsia="Times New Roman" w:hAnsi="Times New Roman" w:cs="Times New Roman"/>
          <w:sz w:val="24"/>
          <w:szCs w:val="24"/>
          <w:lang w:val="uk-UA"/>
        </w:rPr>
        <w:t>. Притика Ю.Д. Закон України “Про третейські суди”: Наук.-</w:t>
      </w:r>
      <w:proofErr w:type="spellStart"/>
      <w:r w:rsidR="00770D35" w:rsidRPr="000E52D7">
        <w:rPr>
          <w:rFonts w:ascii="Times New Roman" w:eastAsia="Times New Roman" w:hAnsi="Times New Roman" w:cs="Times New Roman"/>
          <w:sz w:val="24"/>
          <w:szCs w:val="24"/>
          <w:lang w:val="uk-UA"/>
        </w:rPr>
        <w:t>практ.коментар</w:t>
      </w:r>
      <w:proofErr w:type="spellEnd"/>
      <w:r w:rsidR="00770D35" w:rsidRPr="000E52D7">
        <w:rPr>
          <w:rFonts w:ascii="Times New Roman" w:eastAsia="Times New Roman" w:hAnsi="Times New Roman" w:cs="Times New Roman"/>
          <w:sz w:val="24"/>
          <w:szCs w:val="24"/>
          <w:lang w:val="uk-UA"/>
        </w:rPr>
        <w:t>. — К.: Концерн “Вид. дім “Ін Юре”, 2005. — 241 с.</w:t>
      </w:r>
    </w:p>
    <w:p w14:paraId="17B8DC8B"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14</w:t>
      </w:r>
      <w:r w:rsidR="00770D35" w:rsidRPr="000E52D7">
        <w:rPr>
          <w:rFonts w:ascii="Times New Roman" w:eastAsia="Times New Roman" w:hAnsi="Times New Roman" w:cs="Times New Roman"/>
          <w:sz w:val="24"/>
          <w:szCs w:val="24"/>
          <w:lang w:val="uk-UA"/>
        </w:rPr>
        <w:t>. Стефаник В.С., Лукашкова Н.П. Гласність судового процесу та його повне фіксування технічними засобами // Вісник Верховного Суду України. — 2001. — № 2 (24). — С. 31–37.</w:t>
      </w:r>
    </w:p>
    <w:p w14:paraId="29F180C9"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15</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Фазікош</w:t>
      </w:r>
      <w:proofErr w:type="spellEnd"/>
      <w:r w:rsidR="00770D35" w:rsidRPr="000E52D7">
        <w:rPr>
          <w:rFonts w:ascii="Times New Roman" w:eastAsia="Times New Roman" w:hAnsi="Times New Roman" w:cs="Times New Roman"/>
          <w:sz w:val="24"/>
          <w:szCs w:val="24"/>
          <w:lang w:val="uk-UA"/>
        </w:rPr>
        <w:t xml:space="preserve"> Г. Щодо розширення логічного змісту поняття законності судового рішення // Право України. — 2001. — № 12. —С. 21–25.</w:t>
      </w:r>
    </w:p>
    <w:p w14:paraId="30E67304"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16</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xml:space="preserve"> С.Я. Нотаріальний процес. — К.: Істина, 2002. — 209 с.</w:t>
      </w:r>
    </w:p>
    <w:p w14:paraId="13D72BAF"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17</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xml:space="preserve"> С.Я. Окреме провадження у цивільному процесі України. — </w:t>
      </w:r>
      <w:proofErr w:type="spellStart"/>
      <w:r w:rsidR="00770D35" w:rsidRPr="000E52D7">
        <w:rPr>
          <w:rFonts w:ascii="Times New Roman" w:eastAsia="Times New Roman" w:hAnsi="Times New Roman" w:cs="Times New Roman"/>
          <w:sz w:val="24"/>
          <w:szCs w:val="24"/>
          <w:lang w:val="uk-UA"/>
        </w:rPr>
        <w:t>Навч</w:t>
      </w:r>
      <w:proofErr w:type="spellEnd"/>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посіб</w:t>
      </w:r>
      <w:proofErr w:type="spellEnd"/>
      <w:r w:rsidR="00770D35" w:rsidRPr="000E52D7">
        <w:rPr>
          <w:rFonts w:ascii="Times New Roman" w:eastAsia="Times New Roman" w:hAnsi="Times New Roman" w:cs="Times New Roman"/>
          <w:sz w:val="24"/>
          <w:szCs w:val="24"/>
          <w:lang w:val="uk-UA"/>
        </w:rPr>
        <w:t>. — К.: Поліграф. центр Київського ун-ту, 1999. —347 с.</w:t>
      </w:r>
    </w:p>
    <w:p w14:paraId="40B39A23"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18</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xml:space="preserve"> С.Я. Окреме провадження як складова частина цивільного процесу: Практикум. — К.: </w:t>
      </w:r>
      <w:proofErr w:type="spellStart"/>
      <w:r w:rsidR="00770D35" w:rsidRPr="000E52D7">
        <w:rPr>
          <w:rFonts w:ascii="Times New Roman" w:eastAsia="Times New Roman" w:hAnsi="Times New Roman" w:cs="Times New Roman"/>
          <w:sz w:val="24"/>
          <w:szCs w:val="24"/>
          <w:lang w:val="uk-UA"/>
        </w:rPr>
        <w:t>Вілбор</w:t>
      </w:r>
      <w:proofErr w:type="spellEnd"/>
      <w:r w:rsidR="00770D35" w:rsidRPr="000E52D7">
        <w:rPr>
          <w:rFonts w:ascii="Times New Roman" w:eastAsia="Times New Roman" w:hAnsi="Times New Roman" w:cs="Times New Roman"/>
          <w:sz w:val="24"/>
          <w:szCs w:val="24"/>
          <w:lang w:val="uk-UA"/>
        </w:rPr>
        <w:t>, 1998. — 118 с.</w:t>
      </w:r>
    </w:p>
    <w:p w14:paraId="452D0815"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19</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xml:space="preserve"> С.Я. Судове рішення та його реалізація в справах про встановлення фактів, що мають юридичне значення // </w:t>
      </w:r>
      <w:proofErr w:type="spellStart"/>
      <w:r w:rsidR="00770D35" w:rsidRPr="000E52D7">
        <w:rPr>
          <w:rFonts w:ascii="Times New Roman" w:eastAsia="Times New Roman" w:hAnsi="Times New Roman" w:cs="Times New Roman"/>
          <w:sz w:val="24"/>
          <w:szCs w:val="24"/>
          <w:lang w:val="uk-UA"/>
        </w:rPr>
        <w:t>Ерліховський</w:t>
      </w:r>
      <w:proofErr w:type="spellEnd"/>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зб</w:t>
      </w:r>
      <w:proofErr w:type="spellEnd"/>
      <w:r w:rsidR="00770D35" w:rsidRPr="000E52D7">
        <w:rPr>
          <w:rFonts w:ascii="Times New Roman" w:eastAsia="Times New Roman" w:hAnsi="Times New Roman" w:cs="Times New Roman"/>
          <w:sz w:val="24"/>
          <w:szCs w:val="24"/>
          <w:lang w:val="uk-UA"/>
        </w:rPr>
        <w:t>. — Вип. 1. — Чернівці, 1994. — С. 76–87.</w:t>
      </w:r>
    </w:p>
    <w:p w14:paraId="6B9BDF86"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20</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xml:space="preserve"> С.Я.,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xml:space="preserve"> Є. І. Адвокат у цивільному процесі. Наук.- </w:t>
      </w:r>
      <w:proofErr w:type="spellStart"/>
      <w:r w:rsidR="00770D35" w:rsidRPr="000E52D7">
        <w:rPr>
          <w:rFonts w:ascii="Times New Roman" w:eastAsia="Times New Roman" w:hAnsi="Times New Roman" w:cs="Times New Roman"/>
          <w:sz w:val="24"/>
          <w:szCs w:val="24"/>
          <w:lang w:val="uk-UA"/>
        </w:rPr>
        <w:t>практ</w:t>
      </w:r>
      <w:proofErr w:type="spellEnd"/>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посіб</w:t>
      </w:r>
      <w:proofErr w:type="spellEnd"/>
      <w:r w:rsidR="00770D35" w:rsidRPr="000E52D7">
        <w:rPr>
          <w:rFonts w:ascii="Times New Roman" w:eastAsia="Times New Roman" w:hAnsi="Times New Roman" w:cs="Times New Roman"/>
          <w:sz w:val="24"/>
          <w:szCs w:val="24"/>
          <w:lang w:val="uk-UA"/>
        </w:rPr>
        <w:t xml:space="preserve">. — К.: Видавець С. Я.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xml:space="preserve"> : КНТ, 2006. — 448 с.</w:t>
      </w:r>
    </w:p>
    <w:p w14:paraId="55DB05F9" w14:textId="77777777" w:rsidR="00770D35"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21</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xml:space="preserve"> С.Я., Щербак С. В., Євтушенко О. І. Цивільний процес України: Проблеми і перспективи. — К.: Видавець С. Я.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КНТ, 2006. — 448 с.</w:t>
      </w:r>
    </w:p>
    <w:p w14:paraId="4E8109AF" w14:textId="77777777" w:rsidR="00863DEB" w:rsidRPr="000E52D7" w:rsidRDefault="00670ADE" w:rsidP="000E52D7">
      <w:pPr>
        <w:tabs>
          <w:tab w:val="left" w:pos="1764"/>
        </w:tabs>
        <w:spacing w:after="0" w:line="240" w:lineRule="auto"/>
        <w:ind w:firstLine="720"/>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22</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xml:space="preserve"> С.Я., </w:t>
      </w:r>
      <w:proofErr w:type="spellStart"/>
      <w:r w:rsidR="00770D35" w:rsidRPr="000E52D7">
        <w:rPr>
          <w:rFonts w:ascii="Times New Roman" w:eastAsia="Times New Roman" w:hAnsi="Times New Roman" w:cs="Times New Roman"/>
          <w:sz w:val="24"/>
          <w:szCs w:val="24"/>
          <w:lang w:val="uk-UA"/>
        </w:rPr>
        <w:t>Цюра</w:t>
      </w:r>
      <w:proofErr w:type="spellEnd"/>
      <w:r w:rsidR="00770D35" w:rsidRPr="000E52D7">
        <w:rPr>
          <w:rFonts w:ascii="Times New Roman" w:eastAsia="Times New Roman" w:hAnsi="Times New Roman" w:cs="Times New Roman"/>
          <w:sz w:val="24"/>
          <w:szCs w:val="24"/>
          <w:lang w:val="uk-UA"/>
        </w:rPr>
        <w:t xml:space="preserve"> Т. В. Докази і доказування у цивільному процесі: Наук.-</w:t>
      </w:r>
      <w:proofErr w:type="spellStart"/>
      <w:r w:rsidR="00770D35" w:rsidRPr="000E52D7">
        <w:rPr>
          <w:rFonts w:ascii="Times New Roman" w:eastAsia="Times New Roman" w:hAnsi="Times New Roman" w:cs="Times New Roman"/>
          <w:sz w:val="24"/>
          <w:szCs w:val="24"/>
          <w:lang w:val="uk-UA"/>
        </w:rPr>
        <w:t>практ</w:t>
      </w:r>
      <w:proofErr w:type="spellEnd"/>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посіб</w:t>
      </w:r>
      <w:proofErr w:type="spellEnd"/>
      <w:r w:rsidR="00770D35" w:rsidRPr="000E52D7">
        <w:rPr>
          <w:rFonts w:ascii="Times New Roman" w:eastAsia="Times New Roman" w:hAnsi="Times New Roman" w:cs="Times New Roman"/>
          <w:sz w:val="24"/>
          <w:szCs w:val="24"/>
          <w:lang w:val="uk-UA"/>
        </w:rPr>
        <w:t xml:space="preserve">. — (Сер.: “Процесуальні науки”). — К.: Видавець С.Я. </w:t>
      </w:r>
      <w:proofErr w:type="spellStart"/>
      <w:r w:rsidR="00770D35" w:rsidRPr="000E52D7">
        <w:rPr>
          <w:rFonts w:ascii="Times New Roman" w:eastAsia="Times New Roman" w:hAnsi="Times New Roman" w:cs="Times New Roman"/>
          <w:sz w:val="24"/>
          <w:szCs w:val="24"/>
          <w:lang w:val="uk-UA"/>
        </w:rPr>
        <w:t>Фурса</w:t>
      </w:r>
      <w:proofErr w:type="spellEnd"/>
      <w:r w:rsidR="00770D35" w:rsidRPr="000E52D7">
        <w:rPr>
          <w:rFonts w:ascii="Times New Roman" w:eastAsia="Times New Roman" w:hAnsi="Times New Roman" w:cs="Times New Roman"/>
          <w:sz w:val="24"/>
          <w:szCs w:val="24"/>
          <w:lang w:val="uk-UA"/>
        </w:rPr>
        <w:t xml:space="preserve">: КНТ, 2005. — 256 с. </w:t>
      </w:r>
    </w:p>
    <w:p w14:paraId="475D4B73" w14:textId="77777777" w:rsidR="000E52D7" w:rsidRPr="000E52D7" w:rsidRDefault="00863DEB" w:rsidP="000E52D7">
      <w:pPr>
        <w:tabs>
          <w:tab w:val="left" w:pos="1764"/>
        </w:tabs>
        <w:spacing w:after="0" w:line="240" w:lineRule="auto"/>
        <w:ind w:firstLine="720"/>
        <w:jc w:val="both"/>
        <w:rPr>
          <w:rFonts w:ascii="Times New Roman" w:eastAsia="Times New Roman" w:hAnsi="Times New Roman" w:cs="Times New Roman"/>
          <w:color w:val="FF0000"/>
          <w:sz w:val="24"/>
          <w:szCs w:val="24"/>
          <w:lang w:val="uk-UA" w:eastAsia="ru-RU"/>
        </w:rPr>
      </w:pPr>
      <w:r w:rsidRPr="000E52D7">
        <w:rPr>
          <w:rFonts w:ascii="Times New Roman" w:eastAsia="Times New Roman" w:hAnsi="Times New Roman" w:cs="Times New Roman"/>
          <w:sz w:val="24"/>
          <w:szCs w:val="24"/>
          <w:lang w:val="uk-UA"/>
        </w:rPr>
        <w:t>23</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Цюра</w:t>
      </w:r>
      <w:proofErr w:type="spellEnd"/>
      <w:r w:rsidR="00770D35" w:rsidRPr="000E52D7">
        <w:rPr>
          <w:rFonts w:ascii="Times New Roman" w:eastAsia="Times New Roman" w:hAnsi="Times New Roman" w:cs="Times New Roman"/>
          <w:sz w:val="24"/>
          <w:szCs w:val="24"/>
          <w:lang w:val="uk-UA"/>
        </w:rPr>
        <w:t xml:space="preserve"> Т. Проблеми фіксування цивільного процесу технічними засобами // Підприємництво, господарство і право. — 2002. —№ 7. — С. 40–45.</w:t>
      </w:r>
      <w:r w:rsidR="000E52D7" w:rsidRPr="000E52D7">
        <w:rPr>
          <w:rFonts w:ascii="Times New Roman" w:eastAsia="Times New Roman" w:hAnsi="Times New Roman" w:cs="Times New Roman"/>
          <w:sz w:val="24"/>
          <w:szCs w:val="24"/>
          <w:lang w:val="uk-UA"/>
        </w:rPr>
        <w:t xml:space="preserve"> </w:t>
      </w:r>
      <w:r w:rsidR="000E52D7" w:rsidRPr="000E52D7">
        <w:rPr>
          <w:rFonts w:ascii="Times New Roman" w:eastAsia="Times New Roman" w:hAnsi="Times New Roman" w:cs="Times New Roman"/>
          <w:color w:val="1A1A1A"/>
          <w:sz w:val="24"/>
          <w:szCs w:val="24"/>
          <w:lang w:val="uk-UA" w:eastAsia="ru-RU"/>
        </w:rPr>
        <w:t>Боровська І. Питання реалізації принципу розумності строків розгляду</w:t>
      </w:r>
      <w:r w:rsidR="000E52D7" w:rsidRPr="000E52D7">
        <w:rPr>
          <w:rFonts w:ascii="Times New Roman" w:eastAsia="Times New Roman" w:hAnsi="Times New Roman" w:cs="Times New Roman"/>
          <w:sz w:val="24"/>
          <w:szCs w:val="24"/>
          <w:lang w:val="uk-UA"/>
        </w:rPr>
        <w:t xml:space="preserve"> </w:t>
      </w:r>
      <w:r w:rsidR="000E52D7" w:rsidRPr="000E52D7">
        <w:rPr>
          <w:rFonts w:ascii="Times New Roman" w:eastAsia="Times New Roman" w:hAnsi="Times New Roman" w:cs="Times New Roman"/>
          <w:color w:val="1A1A1A"/>
          <w:sz w:val="24"/>
          <w:szCs w:val="24"/>
          <w:lang w:val="uk-UA" w:eastAsia="ru-RU"/>
        </w:rPr>
        <w:t xml:space="preserve">справи судом в умовах воєнного стану. </w:t>
      </w:r>
      <w:r w:rsidR="000E52D7" w:rsidRPr="000E52D7">
        <w:rPr>
          <w:rFonts w:ascii="Times New Roman" w:eastAsia="Times New Roman" w:hAnsi="Times New Roman" w:cs="Times New Roman"/>
          <w:color w:val="1A1A1A"/>
          <w:sz w:val="24"/>
          <w:szCs w:val="24"/>
          <w:lang w:val="uk-UA" w:eastAsia="ru-RU"/>
        </w:rPr>
        <w:lastRenderedPageBreak/>
        <w:t>Регулювання приватно-правових відносин в умовах воєнного стану в Україні. Матеріали</w:t>
      </w:r>
      <w:r w:rsidR="000E52D7" w:rsidRPr="000E52D7">
        <w:rPr>
          <w:rFonts w:ascii="Times New Roman" w:eastAsia="Times New Roman" w:hAnsi="Times New Roman" w:cs="Times New Roman"/>
          <w:sz w:val="24"/>
          <w:szCs w:val="24"/>
          <w:lang w:val="uk-UA"/>
        </w:rPr>
        <w:t xml:space="preserve"> </w:t>
      </w:r>
      <w:r w:rsidR="000E52D7" w:rsidRPr="000E52D7">
        <w:rPr>
          <w:rFonts w:ascii="Times New Roman" w:eastAsia="Times New Roman" w:hAnsi="Times New Roman" w:cs="Times New Roman"/>
          <w:color w:val="1A1A1A"/>
          <w:sz w:val="24"/>
          <w:szCs w:val="24"/>
          <w:lang w:val="uk-UA" w:eastAsia="ru-RU"/>
        </w:rPr>
        <w:t xml:space="preserve">міжвузівської науково-практичної конференції. Київ, 29 вересня </w:t>
      </w:r>
      <w:r w:rsidR="000E52D7" w:rsidRPr="000E52D7">
        <w:rPr>
          <w:rFonts w:ascii="Times New Roman" w:eastAsia="Times New Roman" w:hAnsi="Times New Roman" w:cs="Times New Roman"/>
          <w:color w:val="FF0000"/>
          <w:sz w:val="24"/>
          <w:szCs w:val="24"/>
          <w:lang w:val="uk-UA" w:eastAsia="ru-RU"/>
        </w:rPr>
        <w:t>2022.</w:t>
      </w:r>
    </w:p>
    <w:p w14:paraId="6124628D" w14:textId="77777777" w:rsidR="000E52D7" w:rsidRPr="000E52D7" w:rsidRDefault="000E52D7" w:rsidP="000E52D7">
      <w:pPr>
        <w:shd w:val="clear" w:color="auto" w:fill="FFFFFF"/>
        <w:jc w:val="both"/>
        <w:rPr>
          <w:rFonts w:ascii="Times New Roman" w:eastAsia="Times New Roman" w:hAnsi="Times New Roman" w:cs="Times New Roman"/>
          <w:color w:val="1A1A1A"/>
          <w:sz w:val="24"/>
          <w:szCs w:val="24"/>
          <w:lang w:val="uk-UA" w:eastAsia="ru-RU"/>
        </w:rPr>
      </w:pPr>
      <w:r w:rsidRPr="000E52D7">
        <w:rPr>
          <w:rFonts w:ascii="Times New Roman" w:eastAsia="Times New Roman" w:hAnsi="Times New Roman" w:cs="Times New Roman"/>
          <w:color w:val="FF0000"/>
          <w:sz w:val="24"/>
          <w:szCs w:val="24"/>
          <w:lang w:val="uk-UA" w:eastAsia="ru-RU"/>
        </w:rPr>
        <w:t xml:space="preserve">24. </w:t>
      </w:r>
      <w:proofErr w:type="spellStart"/>
      <w:r w:rsidRPr="000E52D7">
        <w:rPr>
          <w:rFonts w:ascii="Times New Roman" w:eastAsia="Times New Roman" w:hAnsi="Times New Roman" w:cs="Times New Roman"/>
          <w:color w:val="1A1A1A"/>
          <w:sz w:val="24"/>
          <w:szCs w:val="24"/>
          <w:lang w:val="uk-UA" w:eastAsia="ru-RU"/>
        </w:rPr>
        <w:t>Монографія.ЦИВІЛЬНИЙ</w:t>
      </w:r>
      <w:proofErr w:type="spellEnd"/>
      <w:r w:rsidRPr="000E52D7">
        <w:rPr>
          <w:rFonts w:ascii="Times New Roman" w:eastAsia="Times New Roman" w:hAnsi="Times New Roman" w:cs="Times New Roman"/>
          <w:color w:val="1A1A1A"/>
          <w:sz w:val="24"/>
          <w:szCs w:val="24"/>
          <w:lang w:val="uk-UA" w:eastAsia="ru-RU"/>
        </w:rPr>
        <w:t xml:space="preserve"> ПРОЦЕС:ТЕОРІЯ І ПРАКТИКА Концепції вчених з удосконалення законодавства про цивільне судочинство. За загальною редакцією </w:t>
      </w:r>
      <w:proofErr w:type="spellStart"/>
      <w:r w:rsidRPr="000E52D7">
        <w:rPr>
          <w:rFonts w:ascii="Times New Roman" w:eastAsia="Times New Roman" w:hAnsi="Times New Roman" w:cs="Times New Roman"/>
          <w:color w:val="1A1A1A"/>
          <w:sz w:val="24"/>
          <w:szCs w:val="24"/>
          <w:lang w:val="uk-UA" w:eastAsia="ru-RU"/>
        </w:rPr>
        <w:t>докторки</w:t>
      </w:r>
      <w:proofErr w:type="spellEnd"/>
      <w:r w:rsidRPr="000E52D7">
        <w:rPr>
          <w:rFonts w:ascii="Times New Roman" w:eastAsia="Times New Roman" w:hAnsi="Times New Roman" w:cs="Times New Roman"/>
          <w:color w:val="1A1A1A"/>
          <w:sz w:val="24"/>
          <w:szCs w:val="24"/>
          <w:lang w:val="uk-UA" w:eastAsia="ru-RU"/>
        </w:rPr>
        <w:t xml:space="preserve"> юридичних наук, професорки, заслуженої юристки України </w:t>
      </w:r>
      <w:proofErr w:type="spellStart"/>
      <w:r w:rsidRPr="000E52D7">
        <w:rPr>
          <w:rFonts w:ascii="Times New Roman" w:eastAsia="Times New Roman" w:hAnsi="Times New Roman" w:cs="Times New Roman"/>
          <w:color w:val="1A1A1A"/>
          <w:sz w:val="24"/>
          <w:szCs w:val="24"/>
          <w:lang w:val="uk-UA" w:eastAsia="ru-RU"/>
        </w:rPr>
        <w:t>Фурси</w:t>
      </w:r>
      <w:proofErr w:type="spellEnd"/>
      <w:r w:rsidRPr="000E52D7">
        <w:rPr>
          <w:rFonts w:ascii="Times New Roman" w:eastAsia="Times New Roman" w:hAnsi="Times New Roman" w:cs="Times New Roman"/>
          <w:color w:val="1A1A1A"/>
          <w:sz w:val="24"/>
          <w:szCs w:val="24"/>
          <w:lang w:val="uk-UA" w:eastAsia="ru-RU"/>
        </w:rPr>
        <w:t xml:space="preserve"> С.Я. та </w:t>
      </w:r>
      <w:proofErr w:type="spellStart"/>
      <w:r w:rsidRPr="000E52D7">
        <w:rPr>
          <w:rFonts w:ascii="Times New Roman" w:eastAsia="Times New Roman" w:hAnsi="Times New Roman" w:cs="Times New Roman"/>
          <w:color w:val="1A1A1A"/>
          <w:sz w:val="24"/>
          <w:szCs w:val="24"/>
          <w:lang w:val="uk-UA" w:eastAsia="ru-RU"/>
        </w:rPr>
        <w:t>докторки</w:t>
      </w:r>
      <w:proofErr w:type="spellEnd"/>
      <w:r w:rsidRPr="000E52D7">
        <w:rPr>
          <w:rFonts w:ascii="Times New Roman" w:eastAsia="Times New Roman" w:hAnsi="Times New Roman" w:cs="Times New Roman"/>
          <w:color w:val="1A1A1A"/>
          <w:sz w:val="24"/>
          <w:szCs w:val="24"/>
          <w:lang w:val="uk-UA" w:eastAsia="ru-RU"/>
        </w:rPr>
        <w:t xml:space="preserve"> юридичних наук, професорки Бичкової С.С. Київ • </w:t>
      </w:r>
      <w:proofErr w:type="spellStart"/>
      <w:r w:rsidRPr="000E52D7">
        <w:rPr>
          <w:rFonts w:ascii="Times New Roman" w:eastAsia="Times New Roman" w:hAnsi="Times New Roman" w:cs="Times New Roman"/>
          <w:color w:val="1A1A1A"/>
          <w:sz w:val="24"/>
          <w:szCs w:val="24"/>
          <w:lang w:val="uk-UA" w:eastAsia="ru-RU"/>
        </w:rPr>
        <w:t>Алерта</w:t>
      </w:r>
      <w:proofErr w:type="spellEnd"/>
      <w:r w:rsidRPr="000E52D7">
        <w:rPr>
          <w:rFonts w:ascii="Times New Roman" w:eastAsia="Times New Roman" w:hAnsi="Times New Roman" w:cs="Times New Roman"/>
          <w:color w:val="1A1A1A"/>
          <w:sz w:val="24"/>
          <w:szCs w:val="24"/>
          <w:lang w:val="uk-UA" w:eastAsia="ru-RU"/>
        </w:rPr>
        <w:t xml:space="preserve"> • </w:t>
      </w:r>
      <w:r w:rsidRPr="000E52D7">
        <w:rPr>
          <w:rFonts w:ascii="Times New Roman" w:eastAsia="Times New Roman" w:hAnsi="Times New Roman" w:cs="Times New Roman"/>
          <w:color w:val="FF0000"/>
          <w:sz w:val="24"/>
          <w:szCs w:val="24"/>
          <w:lang w:val="uk-UA" w:eastAsia="ru-RU"/>
        </w:rPr>
        <w:t>2023.</w:t>
      </w:r>
    </w:p>
    <w:p w14:paraId="4BE5AB04" w14:textId="77777777" w:rsidR="00770D35" w:rsidRPr="000E52D7" w:rsidRDefault="00770D35" w:rsidP="000E52D7">
      <w:pPr>
        <w:tabs>
          <w:tab w:val="left" w:pos="1764"/>
        </w:tabs>
        <w:spacing w:after="0" w:line="240" w:lineRule="auto"/>
        <w:ind w:firstLine="720"/>
        <w:jc w:val="both"/>
        <w:rPr>
          <w:rFonts w:ascii="Times New Roman" w:eastAsia="Times New Roman" w:hAnsi="Times New Roman" w:cs="Times New Roman"/>
          <w:sz w:val="24"/>
          <w:szCs w:val="24"/>
          <w:lang w:val="uk-UA"/>
        </w:rPr>
      </w:pPr>
    </w:p>
    <w:p w14:paraId="44DE9298" w14:textId="77777777" w:rsidR="00770D35" w:rsidRPr="000E52D7" w:rsidRDefault="00770D35" w:rsidP="000E52D7">
      <w:pPr>
        <w:tabs>
          <w:tab w:val="left" w:pos="1764"/>
        </w:tabs>
        <w:spacing w:after="0" w:line="240" w:lineRule="auto"/>
        <w:ind w:left="720"/>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ДОПОМІЖНА ЛІТЕРАТУРА</w:t>
      </w:r>
    </w:p>
    <w:p w14:paraId="29AA9867"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24</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Цюра</w:t>
      </w:r>
      <w:proofErr w:type="spellEnd"/>
      <w:r w:rsidR="00770D35" w:rsidRPr="000E52D7">
        <w:rPr>
          <w:rFonts w:ascii="Times New Roman" w:eastAsia="Times New Roman" w:hAnsi="Times New Roman" w:cs="Times New Roman"/>
          <w:sz w:val="24"/>
          <w:szCs w:val="24"/>
          <w:lang w:val="uk-UA"/>
        </w:rPr>
        <w:t xml:space="preserve"> Т. Новий погляд на класифікацію доказів у цивільному процесі // Підприємництво, господарство і право. — 2002. — № 8. —С. 42–47.</w:t>
      </w:r>
    </w:p>
    <w:p w14:paraId="10A57054"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25</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Цюра</w:t>
      </w:r>
      <w:proofErr w:type="spellEnd"/>
      <w:r w:rsidR="00770D35" w:rsidRPr="000E52D7">
        <w:rPr>
          <w:rFonts w:ascii="Times New Roman" w:eastAsia="Times New Roman" w:hAnsi="Times New Roman" w:cs="Times New Roman"/>
          <w:sz w:val="24"/>
          <w:szCs w:val="24"/>
          <w:lang w:val="uk-UA"/>
        </w:rPr>
        <w:t xml:space="preserve"> Т. Принципи і сучасні проблеми процесу доказування //Підприємництво, господарство і право. — 2002. — № 6. — С. 41–46.</w:t>
      </w:r>
    </w:p>
    <w:p w14:paraId="35D2EFE1"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26</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Чернушенко</w:t>
      </w:r>
      <w:proofErr w:type="spellEnd"/>
      <w:r w:rsidR="00770D35" w:rsidRPr="000E52D7">
        <w:rPr>
          <w:rFonts w:ascii="Times New Roman" w:eastAsia="Times New Roman" w:hAnsi="Times New Roman" w:cs="Times New Roman"/>
          <w:sz w:val="24"/>
          <w:szCs w:val="24"/>
          <w:lang w:val="uk-UA"/>
        </w:rPr>
        <w:t xml:space="preserve"> Є.А. Апеляційне оскарження судових рішень у цивільному процесі на українських землях // Судова апеляція. — 2005. — № 1. — С. 84–98.</w:t>
      </w:r>
    </w:p>
    <w:p w14:paraId="78494867"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27</w:t>
      </w:r>
      <w:r w:rsidR="00770D35" w:rsidRPr="000E52D7">
        <w:rPr>
          <w:rFonts w:ascii="Times New Roman" w:eastAsia="Times New Roman" w:hAnsi="Times New Roman" w:cs="Times New Roman"/>
          <w:sz w:val="24"/>
          <w:szCs w:val="24"/>
          <w:lang w:val="uk-UA"/>
        </w:rPr>
        <w:t>. Штефан М.Й. Цивільне процесуальне право України: Акад. курс. — К.: Концерн “Вид. дім “Ін Юре”, 2005. — 624 с.</w:t>
      </w:r>
    </w:p>
    <w:p w14:paraId="2E6B8411"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28</w:t>
      </w:r>
      <w:r w:rsidR="00770D35" w:rsidRPr="000E52D7">
        <w:rPr>
          <w:rFonts w:ascii="Times New Roman" w:eastAsia="Times New Roman" w:hAnsi="Times New Roman" w:cs="Times New Roman"/>
          <w:sz w:val="24"/>
          <w:szCs w:val="24"/>
          <w:lang w:val="uk-UA"/>
        </w:rPr>
        <w:t>. Штефан О. Поняття заочного провадження у цивільному процесі // Юридична Україна. — 2005. — № 1. — С. 44–48.</w:t>
      </w:r>
    </w:p>
    <w:p w14:paraId="6DB64256"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29</w:t>
      </w:r>
      <w:r w:rsidR="00770D35" w:rsidRPr="000E52D7">
        <w:rPr>
          <w:rFonts w:ascii="Times New Roman" w:eastAsia="Times New Roman" w:hAnsi="Times New Roman" w:cs="Times New Roman"/>
          <w:sz w:val="24"/>
          <w:szCs w:val="24"/>
          <w:lang w:val="uk-UA"/>
        </w:rPr>
        <w:t>. Штефан О. Наказне провадження у цивільному судочинстві України // Підприємництво, господарство і право. — 2006. — № 1. —С. 44–48.</w:t>
      </w:r>
    </w:p>
    <w:p w14:paraId="041BC5FF"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30</w:t>
      </w:r>
      <w:r w:rsidR="00770D35" w:rsidRPr="000E52D7">
        <w:rPr>
          <w:rFonts w:ascii="Times New Roman" w:eastAsia="Times New Roman" w:hAnsi="Times New Roman" w:cs="Times New Roman"/>
          <w:sz w:val="24"/>
          <w:szCs w:val="24"/>
          <w:lang w:val="uk-UA"/>
        </w:rPr>
        <w:t xml:space="preserve">. Цивільне процесуальне право України: </w:t>
      </w:r>
      <w:proofErr w:type="spellStart"/>
      <w:r w:rsidR="00770D35" w:rsidRPr="000E52D7">
        <w:rPr>
          <w:rFonts w:ascii="Times New Roman" w:eastAsia="Times New Roman" w:hAnsi="Times New Roman" w:cs="Times New Roman"/>
          <w:sz w:val="24"/>
          <w:szCs w:val="24"/>
          <w:lang w:val="uk-UA"/>
        </w:rPr>
        <w:t>Навч</w:t>
      </w:r>
      <w:proofErr w:type="spellEnd"/>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посіб</w:t>
      </w:r>
      <w:proofErr w:type="spellEnd"/>
      <w:r w:rsidR="00770D35" w:rsidRPr="000E52D7">
        <w:rPr>
          <w:rFonts w:ascii="Times New Roman" w:eastAsia="Times New Roman" w:hAnsi="Times New Roman" w:cs="Times New Roman"/>
          <w:sz w:val="24"/>
          <w:szCs w:val="24"/>
          <w:lang w:val="uk-UA"/>
        </w:rPr>
        <w:t xml:space="preserve">. / За </w:t>
      </w:r>
      <w:proofErr w:type="spellStart"/>
      <w:r w:rsidR="00770D35" w:rsidRPr="000E52D7">
        <w:rPr>
          <w:rFonts w:ascii="Times New Roman" w:eastAsia="Times New Roman" w:hAnsi="Times New Roman" w:cs="Times New Roman"/>
          <w:sz w:val="24"/>
          <w:szCs w:val="24"/>
          <w:lang w:val="uk-UA"/>
        </w:rPr>
        <w:t>заг</w:t>
      </w:r>
      <w:proofErr w:type="spellEnd"/>
      <w:r w:rsidR="00770D35" w:rsidRPr="000E52D7">
        <w:rPr>
          <w:rFonts w:ascii="Times New Roman" w:eastAsia="Times New Roman" w:hAnsi="Times New Roman" w:cs="Times New Roman"/>
          <w:sz w:val="24"/>
          <w:szCs w:val="24"/>
          <w:lang w:val="uk-UA"/>
        </w:rPr>
        <w:t xml:space="preserve">. ред. С. Бичкової. — К.: </w:t>
      </w:r>
      <w:proofErr w:type="spellStart"/>
      <w:r w:rsidR="00770D35" w:rsidRPr="000E52D7">
        <w:rPr>
          <w:rFonts w:ascii="Times New Roman" w:eastAsia="Times New Roman" w:hAnsi="Times New Roman" w:cs="Times New Roman"/>
          <w:sz w:val="24"/>
          <w:szCs w:val="24"/>
          <w:lang w:val="uk-UA"/>
        </w:rPr>
        <w:t>Атіка</w:t>
      </w:r>
      <w:proofErr w:type="spellEnd"/>
      <w:r w:rsidR="00770D35" w:rsidRPr="000E52D7">
        <w:rPr>
          <w:rFonts w:ascii="Times New Roman" w:eastAsia="Times New Roman" w:hAnsi="Times New Roman" w:cs="Times New Roman"/>
          <w:sz w:val="24"/>
          <w:szCs w:val="24"/>
          <w:lang w:val="uk-UA"/>
        </w:rPr>
        <w:t>, 2006. — 384 с.</w:t>
      </w:r>
    </w:p>
    <w:p w14:paraId="388778B7"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31</w:t>
      </w:r>
      <w:r w:rsidR="00770D35" w:rsidRPr="000E52D7">
        <w:rPr>
          <w:rFonts w:ascii="Times New Roman" w:eastAsia="Times New Roman" w:hAnsi="Times New Roman" w:cs="Times New Roman"/>
          <w:sz w:val="24"/>
          <w:szCs w:val="24"/>
          <w:lang w:val="uk-UA"/>
        </w:rPr>
        <w:t xml:space="preserve">. </w:t>
      </w:r>
      <w:proofErr w:type="spellStart"/>
      <w:r w:rsidR="00770D35" w:rsidRPr="000E52D7">
        <w:rPr>
          <w:rFonts w:ascii="Times New Roman" w:eastAsia="Times New Roman" w:hAnsi="Times New Roman" w:cs="Times New Roman"/>
          <w:sz w:val="24"/>
          <w:szCs w:val="24"/>
          <w:lang w:val="uk-UA"/>
        </w:rPr>
        <w:t>Ясинок</w:t>
      </w:r>
      <w:proofErr w:type="spellEnd"/>
      <w:r w:rsidR="00770D35" w:rsidRPr="000E52D7">
        <w:rPr>
          <w:rFonts w:ascii="Times New Roman" w:eastAsia="Times New Roman" w:hAnsi="Times New Roman" w:cs="Times New Roman"/>
          <w:sz w:val="24"/>
          <w:szCs w:val="24"/>
          <w:lang w:val="uk-UA"/>
        </w:rPr>
        <w:t xml:space="preserve"> М. Судовий наказ у цивільному судочинстві // Підприємництво, господарство і право. — 2004. — № 2. — С. 70–73.</w:t>
      </w:r>
    </w:p>
    <w:p w14:paraId="402EDD59"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32</w:t>
      </w:r>
      <w:r w:rsidR="00770D35" w:rsidRPr="000E52D7">
        <w:rPr>
          <w:rFonts w:ascii="Times New Roman" w:eastAsia="Times New Roman" w:hAnsi="Times New Roman" w:cs="Times New Roman"/>
          <w:sz w:val="24"/>
          <w:szCs w:val="24"/>
          <w:lang w:val="uk-UA"/>
        </w:rPr>
        <w:t>. Конституція України. Прийнята на п’ятій сесії Верховної Ради України 28 червня 1996 р. // http://rada.kiev.ua</w:t>
      </w:r>
    </w:p>
    <w:p w14:paraId="60EE6324"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33</w:t>
      </w:r>
      <w:r w:rsidR="00770D35" w:rsidRPr="000E52D7">
        <w:rPr>
          <w:rFonts w:ascii="Times New Roman" w:eastAsia="Times New Roman" w:hAnsi="Times New Roman" w:cs="Times New Roman"/>
          <w:sz w:val="24"/>
          <w:szCs w:val="24"/>
          <w:lang w:val="uk-UA"/>
        </w:rPr>
        <w:t>. Загальна декларація прав людини. Прийнята на третій сесії Генеральної Асамблеї ООН 10 грудня 1948 р. // http: //rada.kiev.ua</w:t>
      </w:r>
    </w:p>
    <w:p w14:paraId="345E44AE"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34</w:t>
      </w:r>
      <w:r w:rsidR="00770D35" w:rsidRPr="000E52D7">
        <w:rPr>
          <w:rFonts w:ascii="Times New Roman" w:eastAsia="Times New Roman" w:hAnsi="Times New Roman" w:cs="Times New Roman"/>
          <w:sz w:val="24"/>
          <w:szCs w:val="24"/>
          <w:lang w:val="uk-UA"/>
        </w:rPr>
        <w:t>. Кодекс адміністративного судочинства України від 6 липня 2005 р.№ 2747-IV // Уряд. кур’єр. — 2005. — Серп. — № 153–154.</w:t>
      </w:r>
    </w:p>
    <w:p w14:paraId="1F7D9091"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35</w:t>
      </w:r>
      <w:r w:rsidR="00770D35" w:rsidRPr="000E52D7">
        <w:rPr>
          <w:rFonts w:ascii="Times New Roman" w:eastAsia="Times New Roman" w:hAnsi="Times New Roman" w:cs="Times New Roman"/>
          <w:sz w:val="24"/>
          <w:szCs w:val="24"/>
          <w:lang w:val="uk-UA"/>
        </w:rPr>
        <w:t>. Кодекс законів про працю України // Відомості Верховної Ради України. — 1971. — № 50. — Ст. 375.</w:t>
      </w:r>
    </w:p>
    <w:p w14:paraId="2F1FDDD9"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36</w:t>
      </w:r>
      <w:r w:rsidR="00770D35" w:rsidRPr="000E52D7">
        <w:rPr>
          <w:rFonts w:ascii="Times New Roman" w:eastAsia="Times New Roman" w:hAnsi="Times New Roman" w:cs="Times New Roman"/>
          <w:sz w:val="24"/>
          <w:szCs w:val="24"/>
          <w:lang w:val="uk-UA"/>
        </w:rPr>
        <w:t xml:space="preserve">. Кодекс професійної етики судді // </w:t>
      </w:r>
      <w:proofErr w:type="spellStart"/>
      <w:r w:rsidR="00770D35" w:rsidRPr="000E52D7">
        <w:rPr>
          <w:rFonts w:ascii="Times New Roman" w:eastAsia="Times New Roman" w:hAnsi="Times New Roman" w:cs="Times New Roman"/>
          <w:sz w:val="24"/>
          <w:szCs w:val="24"/>
          <w:lang w:val="uk-UA"/>
        </w:rPr>
        <w:t>Вісн</w:t>
      </w:r>
      <w:proofErr w:type="spellEnd"/>
      <w:r w:rsidR="00770D35" w:rsidRPr="000E52D7">
        <w:rPr>
          <w:rFonts w:ascii="Times New Roman" w:eastAsia="Times New Roman" w:hAnsi="Times New Roman" w:cs="Times New Roman"/>
          <w:sz w:val="24"/>
          <w:szCs w:val="24"/>
          <w:lang w:val="uk-UA"/>
        </w:rPr>
        <w:t>. Верховного Суду України. — 2000. — Ст. 11.</w:t>
      </w:r>
    </w:p>
    <w:p w14:paraId="748E9922" w14:textId="77777777" w:rsidR="00770D35"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37</w:t>
      </w:r>
      <w:r w:rsidR="00770D35" w:rsidRPr="000E52D7">
        <w:rPr>
          <w:rFonts w:ascii="Times New Roman" w:eastAsia="Times New Roman" w:hAnsi="Times New Roman" w:cs="Times New Roman"/>
          <w:sz w:val="24"/>
          <w:szCs w:val="24"/>
          <w:lang w:val="uk-UA"/>
        </w:rPr>
        <w:t>. Сімейний кодекс України // Відомості Верховної Ради України. —2002. — № 21–22. — Ст. 135.</w:t>
      </w:r>
    </w:p>
    <w:p w14:paraId="1D959C3F" w14:textId="77777777" w:rsidR="000E52D7" w:rsidRPr="000E52D7" w:rsidRDefault="00863DEB" w:rsidP="000E52D7">
      <w:pPr>
        <w:tabs>
          <w:tab w:val="left" w:pos="1764"/>
        </w:tabs>
        <w:spacing w:after="0" w:line="240" w:lineRule="auto"/>
        <w:ind w:firstLine="709"/>
        <w:jc w:val="both"/>
        <w:rPr>
          <w:rFonts w:ascii="Times New Roman" w:eastAsia="Times New Roman" w:hAnsi="Times New Roman" w:cs="Times New Roman"/>
          <w:sz w:val="24"/>
          <w:szCs w:val="24"/>
          <w:lang w:val="uk-UA"/>
        </w:rPr>
      </w:pPr>
      <w:r w:rsidRPr="000E52D7">
        <w:rPr>
          <w:rFonts w:ascii="Times New Roman" w:eastAsia="Times New Roman" w:hAnsi="Times New Roman" w:cs="Times New Roman"/>
          <w:sz w:val="24"/>
          <w:szCs w:val="24"/>
          <w:lang w:val="uk-UA"/>
        </w:rPr>
        <w:t>38</w:t>
      </w:r>
      <w:r w:rsidR="00770D35" w:rsidRPr="000E52D7">
        <w:rPr>
          <w:rFonts w:ascii="Times New Roman" w:eastAsia="Times New Roman" w:hAnsi="Times New Roman" w:cs="Times New Roman"/>
          <w:sz w:val="24"/>
          <w:szCs w:val="24"/>
          <w:lang w:val="uk-UA"/>
        </w:rPr>
        <w:t>. Цивільний кодекс України // Відомості Верховної Ради України. — 2003. — № 40–44. — Ст. 356</w:t>
      </w:r>
      <w:r w:rsidR="000E52D7" w:rsidRPr="000E52D7">
        <w:rPr>
          <w:rFonts w:ascii="Times New Roman" w:eastAsia="Times New Roman" w:hAnsi="Times New Roman" w:cs="Times New Roman"/>
          <w:sz w:val="24"/>
          <w:szCs w:val="24"/>
          <w:lang w:val="uk-UA"/>
        </w:rPr>
        <w:t>.</w:t>
      </w:r>
    </w:p>
    <w:p w14:paraId="0F97F023" w14:textId="77777777" w:rsidR="000E52D7" w:rsidRPr="000E52D7" w:rsidRDefault="000E52D7" w:rsidP="000E52D7">
      <w:pPr>
        <w:tabs>
          <w:tab w:val="left" w:pos="1764"/>
        </w:tabs>
        <w:spacing w:after="0" w:line="240" w:lineRule="auto"/>
        <w:ind w:firstLine="709"/>
        <w:jc w:val="both"/>
        <w:rPr>
          <w:rFonts w:ascii="Times New Roman" w:eastAsia="Times New Roman" w:hAnsi="Times New Roman" w:cs="Times New Roman"/>
          <w:color w:val="FF0000"/>
          <w:sz w:val="24"/>
          <w:szCs w:val="24"/>
          <w:lang w:val="uk-UA" w:eastAsia="ru-RU"/>
        </w:rPr>
      </w:pPr>
      <w:r w:rsidRPr="000E52D7">
        <w:rPr>
          <w:rFonts w:ascii="Times New Roman" w:eastAsia="Times New Roman" w:hAnsi="Times New Roman" w:cs="Times New Roman"/>
          <w:sz w:val="24"/>
          <w:szCs w:val="24"/>
          <w:lang w:val="uk-UA"/>
        </w:rPr>
        <w:t xml:space="preserve">39. </w:t>
      </w:r>
      <w:proofErr w:type="spellStart"/>
      <w:r w:rsidRPr="000E52D7">
        <w:rPr>
          <w:rFonts w:ascii="Times New Roman" w:eastAsia="Times New Roman" w:hAnsi="Times New Roman" w:cs="Times New Roman"/>
          <w:color w:val="1A1A1A"/>
          <w:sz w:val="24"/>
          <w:szCs w:val="24"/>
          <w:lang w:val="uk-UA" w:eastAsia="ru-RU"/>
        </w:rPr>
        <w:t>Короєд</w:t>
      </w:r>
      <w:proofErr w:type="spellEnd"/>
      <w:r w:rsidRPr="000E52D7">
        <w:rPr>
          <w:rFonts w:ascii="Times New Roman" w:eastAsia="Times New Roman" w:hAnsi="Times New Roman" w:cs="Times New Roman"/>
          <w:color w:val="1A1A1A"/>
          <w:sz w:val="24"/>
          <w:szCs w:val="24"/>
          <w:lang w:val="uk-UA" w:eastAsia="ru-RU"/>
        </w:rPr>
        <w:t xml:space="preserve"> С. О. Зміна територіальної підсудності цивільних справ</w:t>
      </w:r>
      <w:r w:rsidRPr="000E52D7">
        <w:rPr>
          <w:rFonts w:ascii="Times New Roman" w:eastAsia="Times New Roman" w:hAnsi="Times New Roman" w:cs="Times New Roman"/>
          <w:sz w:val="24"/>
          <w:szCs w:val="24"/>
          <w:lang w:val="uk-UA"/>
        </w:rPr>
        <w:t xml:space="preserve"> </w:t>
      </w:r>
      <w:r w:rsidRPr="000E52D7">
        <w:rPr>
          <w:rFonts w:ascii="Times New Roman" w:eastAsia="Times New Roman" w:hAnsi="Times New Roman" w:cs="Times New Roman"/>
          <w:color w:val="1A1A1A"/>
          <w:sz w:val="24"/>
          <w:szCs w:val="24"/>
          <w:lang w:val="uk-UA" w:eastAsia="ru-RU"/>
        </w:rPr>
        <w:t>внаслідок припинення роботи суду у зв’язку із воєнним станом та на</w:t>
      </w:r>
      <w:r w:rsidRPr="000E52D7">
        <w:rPr>
          <w:rFonts w:ascii="Times New Roman" w:eastAsia="Times New Roman" w:hAnsi="Times New Roman" w:cs="Times New Roman"/>
          <w:sz w:val="24"/>
          <w:szCs w:val="24"/>
          <w:lang w:val="uk-UA"/>
        </w:rPr>
        <w:t xml:space="preserve"> </w:t>
      </w:r>
      <w:r w:rsidRPr="000E52D7">
        <w:rPr>
          <w:rFonts w:ascii="Times New Roman" w:eastAsia="Times New Roman" w:hAnsi="Times New Roman" w:cs="Times New Roman"/>
          <w:color w:val="1A1A1A"/>
          <w:sz w:val="24"/>
          <w:szCs w:val="24"/>
          <w:lang w:val="uk-UA" w:eastAsia="ru-RU"/>
        </w:rPr>
        <w:t xml:space="preserve">тимчасово окупованих територіях. Юридичний бюлетень. </w:t>
      </w:r>
      <w:r w:rsidRPr="000E52D7">
        <w:rPr>
          <w:rFonts w:ascii="Times New Roman" w:eastAsia="Times New Roman" w:hAnsi="Times New Roman" w:cs="Times New Roman"/>
          <w:color w:val="FF0000"/>
          <w:sz w:val="24"/>
          <w:szCs w:val="24"/>
          <w:lang w:val="uk-UA" w:eastAsia="ru-RU"/>
        </w:rPr>
        <w:t>2022</w:t>
      </w:r>
    </w:p>
    <w:p w14:paraId="52E41A9F" w14:textId="77777777" w:rsidR="000E52D7" w:rsidRPr="000E52D7" w:rsidRDefault="000E52D7" w:rsidP="000E52D7">
      <w:pPr>
        <w:tabs>
          <w:tab w:val="left" w:pos="1764"/>
        </w:tabs>
        <w:spacing w:after="0" w:line="240" w:lineRule="auto"/>
        <w:ind w:firstLine="709"/>
        <w:jc w:val="both"/>
        <w:rPr>
          <w:rFonts w:ascii="Times New Roman" w:eastAsia="Times New Roman" w:hAnsi="Times New Roman" w:cs="Times New Roman"/>
          <w:color w:val="FF0000"/>
          <w:sz w:val="24"/>
          <w:szCs w:val="24"/>
          <w:lang w:val="uk-UA" w:eastAsia="ru-RU"/>
        </w:rPr>
      </w:pPr>
      <w:r w:rsidRPr="000E52D7">
        <w:rPr>
          <w:rFonts w:ascii="Times New Roman" w:eastAsia="Times New Roman" w:hAnsi="Times New Roman" w:cs="Times New Roman"/>
          <w:color w:val="FF0000"/>
          <w:sz w:val="24"/>
          <w:szCs w:val="24"/>
          <w:lang w:val="uk-UA" w:eastAsia="ru-RU"/>
        </w:rPr>
        <w:t xml:space="preserve">40. </w:t>
      </w:r>
      <w:r w:rsidRPr="000E52D7">
        <w:rPr>
          <w:rFonts w:ascii="Times New Roman" w:eastAsia="Times New Roman" w:hAnsi="Times New Roman" w:cs="Times New Roman"/>
          <w:color w:val="1A1A1A"/>
          <w:sz w:val="24"/>
          <w:szCs w:val="24"/>
          <w:lang w:val="uk-UA" w:eastAsia="ru-RU"/>
        </w:rPr>
        <w:t>Рекомендації щодо роботи судів в умовах воєнного стану. Рада суддів</w:t>
      </w:r>
    </w:p>
    <w:p w14:paraId="13DE308A" w14:textId="77777777" w:rsidR="000E52D7" w:rsidRPr="000E52D7" w:rsidRDefault="000E52D7" w:rsidP="000E52D7">
      <w:pPr>
        <w:shd w:val="clear" w:color="auto" w:fill="FFFFFF"/>
        <w:spacing w:after="0" w:line="240" w:lineRule="auto"/>
        <w:jc w:val="both"/>
        <w:rPr>
          <w:rFonts w:ascii="Times New Roman" w:eastAsia="Times New Roman" w:hAnsi="Times New Roman" w:cs="Times New Roman"/>
          <w:color w:val="1A1A1A"/>
          <w:sz w:val="24"/>
          <w:szCs w:val="24"/>
          <w:lang w:val="uk-UA" w:eastAsia="ru-RU"/>
        </w:rPr>
      </w:pPr>
      <w:r w:rsidRPr="000E52D7">
        <w:rPr>
          <w:rFonts w:ascii="Times New Roman" w:eastAsia="Times New Roman" w:hAnsi="Times New Roman" w:cs="Times New Roman"/>
          <w:color w:val="1A1A1A"/>
          <w:sz w:val="24"/>
          <w:szCs w:val="24"/>
          <w:lang w:val="uk-UA" w:eastAsia="ru-RU"/>
        </w:rPr>
        <w:t>України. URL: http://rsu.gov.ua/ua/news/usim-sudam-ukraini-rsu-</w:t>
      </w:r>
    </w:p>
    <w:p w14:paraId="4DF8CB64" w14:textId="77777777" w:rsidR="000E52D7" w:rsidRPr="000E52D7" w:rsidRDefault="000E52D7" w:rsidP="000E52D7">
      <w:pPr>
        <w:tabs>
          <w:tab w:val="left" w:pos="1764"/>
        </w:tabs>
        <w:spacing w:after="0" w:line="240" w:lineRule="auto"/>
        <w:jc w:val="both"/>
        <w:rPr>
          <w:rFonts w:ascii="Times New Roman" w:eastAsia="Times New Roman" w:hAnsi="Times New Roman" w:cs="Times New Roman"/>
          <w:color w:val="1A1A1A"/>
          <w:sz w:val="24"/>
          <w:szCs w:val="24"/>
          <w:lang w:val="uk-UA" w:eastAsia="ru-RU"/>
        </w:rPr>
      </w:pPr>
      <w:r w:rsidRPr="000E52D7">
        <w:rPr>
          <w:rFonts w:ascii="Times New Roman" w:eastAsia="Times New Roman" w:hAnsi="Times New Roman" w:cs="Times New Roman"/>
          <w:color w:val="1A1A1A"/>
          <w:sz w:val="24"/>
          <w:szCs w:val="24"/>
          <w:lang w:val="uk-UA" w:eastAsia="ru-RU"/>
        </w:rPr>
        <w:t xml:space="preserve"> opublikuvalarekomendacii-sodo-rooti-sudiv-v-umovah-voennogostanu</w:t>
      </w:r>
    </w:p>
    <w:p w14:paraId="5C9F8A14" w14:textId="77777777" w:rsidR="000E52D7" w:rsidRPr="000E52D7" w:rsidRDefault="000E52D7" w:rsidP="000E52D7">
      <w:pPr>
        <w:tabs>
          <w:tab w:val="left" w:pos="1764"/>
        </w:tabs>
        <w:spacing w:after="0" w:line="240" w:lineRule="auto"/>
        <w:jc w:val="both"/>
        <w:rPr>
          <w:rFonts w:ascii="Times New Roman" w:eastAsia="Times New Roman" w:hAnsi="Times New Roman" w:cs="Times New Roman"/>
          <w:color w:val="FF0000"/>
          <w:sz w:val="24"/>
          <w:szCs w:val="24"/>
          <w:lang w:val="uk-UA" w:eastAsia="ru-RU"/>
        </w:rPr>
      </w:pPr>
      <w:r w:rsidRPr="000E52D7">
        <w:rPr>
          <w:rFonts w:ascii="Times New Roman" w:eastAsia="Times New Roman" w:hAnsi="Times New Roman" w:cs="Times New Roman"/>
          <w:color w:val="1A1A1A"/>
          <w:sz w:val="24"/>
          <w:szCs w:val="24"/>
          <w:lang w:val="uk-UA" w:eastAsia="ru-RU"/>
        </w:rPr>
        <w:t xml:space="preserve">41. Судді Верховного Суду розповіли </w:t>
      </w:r>
      <w:proofErr w:type="spellStart"/>
      <w:r w:rsidRPr="000E52D7">
        <w:rPr>
          <w:rFonts w:ascii="Times New Roman" w:eastAsia="Times New Roman" w:hAnsi="Times New Roman" w:cs="Times New Roman"/>
          <w:color w:val="1A1A1A"/>
          <w:sz w:val="24"/>
          <w:szCs w:val="24"/>
          <w:lang w:val="uk-UA" w:eastAsia="ru-RU"/>
        </w:rPr>
        <w:t>процивільний</w:t>
      </w:r>
      <w:proofErr w:type="spellEnd"/>
      <w:r w:rsidRPr="000E52D7">
        <w:rPr>
          <w:rFonts w:ascii="Times New Roman" w:eastAsia="Times New Roman" w:hAnsi="Times New Roman" w:cs="Times New Roman"/>
          <w:color w:val="1A1A1A"/>
          <w:sz w:val="24"/>
          <w:szCs w:val="24"/>
          <w:lang w:val="uk-UA" w:eastAsia="ru-RU"/>
        </w:rPr>
        <w:t xml:space="preserve"> процес і </w:t>
      </w:r>
      <w:proofErr w:type="spellStart"/>
      <w:r w:rsidRPr="000E52D7">
        <w:rPr>
          <w:rFonts w:ascii="Times New Roman" w:eastAsia="Times New Roman" w:hAnsi="Times New Roman" w:cs="Times New Roman"/>
          <w:color w:val="1A1A1A"/>
          <w:sz w:val="24"/>
          <w:szCs w:val="24"/>
          <w:lang w:val="uk-UA" w:eastAsia="ru-RU"/>
        </w:rPr>
        <w:t>диджиталізацію</w:t>
      </w:r>
      <w:proofErr w:type="spellEnd"/>
      <w:r w:rsidRPr="000E52D7">
        <w:rPr>
          <w:rFonts w:ascii="Times New Roman" w:eastAsia="Times New Roman" w:hAnsi="Times New Roman" w:cs="Times New Roman"/>
          <w:color w:val="1A1A1A"/>
          <w:sz w:val="24"/>
          <w:szCs w:val="24"/>
          <w:lang w:val="uk-UA" w:eastAsia="ru-RU"/>
        </w:rPr>
        <w:t xml:space="preserve"> судочинства в умовах воєнного стану. Верховний Суд. URL: </w:t>
      </w:r>
      <w:hyperlink r:id="rId12" w:history="1">
        <w:r w:rsidRPr="000E52D7">
          <w:rPr>
            <w:rStyle w:val="a3"/>
            <w:rFonts w:ascii="Times New Roman" w:eastAsia="Times New Roman" w:hAnsi="Times New Roman" w:cs="Times New Roman"/>
            <w:sz w:val="24"/>
            <w:szCs w:val="24"/>
            <w:lang w:val="uk-UA" w:eastAsia="ru-RU"/>
          </w:rPr>
          <w:t>https://supreme.court.gov.ua/supreme/pres-centr/news/1331039/</w:t>
        </w:r>
      </w:hyperlink>
      <w:r w:rsidRPr="000E52D7">
        <w:rPr>
          <w:rFonts w:ascii="Times New Roman" w:eastAsia="Times New Roman" w:hAnsi="Times New Roman" w:cs="Times New Roman"/>
          <w:color w:val="1A1A1A"/>
          <w:sz w:val="24"/>
          <w:szCs w:val="24"/>
          <w:lang w:val="uk-UA" w:eastAsia="ru-RU"/>
        </w:rPr>
        <w:t xml:space="preserve"> (дата звернення: 18.12.</w:t>
      </w:r>
      <w:r w:rsidRPr="000E52D7">
        <w:rPr>
          <w:rFonts w:ascii="Times New Roman" w:eastAsia="Times New Roman" w:hAnsi="Times New Roman" w:cs="Times New Roman"/>
          <w:color w:val="FF0000"/>
          <w:sz w:val="24"/>
          <w:szCs w:val="24"/>
          <w:lang w:val="uk-UA" w:eastAsia="ru-RU"/>
        </w:rPr>
        <w:t>2022).</w:t>
      </w:r>
    </w:p>
    <w:p w14:paraId="6F80F76E" w14:textId="77777777" w:rsidR="000E52D7" w:rsidRPr="002C21CB" w:rsidRDefault="000E52D7" w:rsidP="002C21CB">
      <w:pPr>
        <w:spacing w:after="300" w:line="240" w:lineRule="auto"/>
        <w:jc w:val="both"/>
        <w:rPr>
          <w:rFonts w:ascii="Times New Roman" w:eastAsia="Times New Roman" w:hAnsi="Times New Roman" w:cs="Times New Roman"/>
          <w:color w:val="333333"/>
          <w:sz w:val="24"/>
          <w:szCs w:val="24"/>
          <w:lang w:val="uk-UA" w:eastAsia="ru-RU"/>
        </w:rPr>
      </w:pPr>
      <w:r w:rsidRPr="000E52D7">
        <w:rPr>
          <w:rFonts w:ascii="Times New Roman" w:eastAsia="Times New Roman" w:hAnsi="Times New Roman" w:cs="Times New Roman"/>
          <w:color w:val="FF0000"/>
          <w:sz w:val="24"/>
          <w:szCs w:val="24"/>
          <w:lang w:val="uk-UA" w:eastAsia="ru-RU"/>
        </w:rPr>
        <w:t xml:space="preserve">42. </w:t>
      </w:r>
      <w:r w:rsidRPr="000E52D7">
        <w:rPr>
          <w:rFonts w:ascii="Times New Roman" w:eastAsia="Times New Roman" w:hAnsi="Times New Roman" w:cs="Times New Roman"/>
          <w:color w:val="333333"/>
          <w:sz w:val="24"/>
          <w:szCs w:val="24"/>
          <w:lang w:val="uk-UA" w:eastAsia="ru-RU"/>
        </w:rPr>
        <w:t>Заборовський В.В. наукова стаття: «Моральні засади здійснення адвокатської діяльності:</w:t>
      </w:r>
      <w:r>
        <w:rPr>
          <w:rFonts w:ascii="Times New Roman" w:eastAsia="Times New Roman" w:hAnsi="Times New Roman" w:cs="Times New Roman"/>
          <w:color w:val="333333"/>
          <w:sz w:val="24"/>
          <w:szCs w:val="24"/>
          <w:lang w:val="uk-UA" w:eastAsia="ru-RU"/>
        </w:rPr>
        <w:t xml:space="preserve"> </w:t>
      </w:r>
      <w:r w:rsidRPr="000E52D7">
        <w:rPr>
          <w:rFonts w:ascii="Times New Roman" w:eastAsia="Times New Roman" w:hAnsi="Times New Roman" w:cs="Times New Roman"/>
          <w:color w:val="333333"/>
          <w:sz w:val="24"/>
          <w:szCs w:val="24"/>
          <w:lang w:val="uk-UA" w:eastAsia="ru-RU"/>
        </w:rPr>
        <w:t>загальні положення» Видавництво ДВНЗ "Ужгородський національний університет"</w:t>
      </w:r>
      <w:r w:rsidRPr="000E52D7">
        <w:rPr>
          <w:rFonts w:ascii="Times New Roman" w:hAnsi="Times New Roman" w:cs="Times New Roman"/>
          <w:color w:val="333333"/>
          <w:sz w:val="24"/>
          <w:szCs w:val="24"/>
          <w:shd w:val="clear" w:color="auto" w:fill="FFFFFF"/>
          <w:lang w:val="uk-UA"/>
        </w:rPr>
        <w:t xml:space="preserve"> Серія: Право.</w:t>
      </w:r>
      <w:r>
        <w:rPr>
          <w:rFonts w:ascii="Times New Roman" w:eastAsia="Times New Roman" w:hAnsi="Times New Roman" w:cs="Times New Roman"/>
          <w:color w:val="333333"/>
          <w:sz w:val="24"/>
          <w:szCs w:val="24"/>
          <w:lang w:val="uk-UA" w:eastAsia="ru-RU"/>
        </w:rPr>
        <w:t xml:space="preserve"> </w:t>
      </w:r>
      <w:r w:rsidRPr="000E52D7">
        <w:rPr>
          <w:rFonts w:ascii="Times New Roman" w:hAnsi="Times New Roman" w:cs="Times New Roman"/>
          <w:color w:val="333333"/>
          <w:sz w:val="24"/>
          <w:szCs w:val="24"/>
          <w:shd w:val="clear" w:color="auto" w:fill="FFFFFF"/>
          <w:lang w:val="uk-UA"/>
        </w:rPr>
        <w:t xml:space="preserve">Вип. 81. Ч. 3. С. 191-196. </w:t>
      </w:r>
      <w:hyperlink r:id="rId13" w:history="1">
        <w:r w:rsidRPr="000E52D7">
          <w:rPr>
            <w:rStyle w:val="a3"/>
            <w:rFonts w:ascii="Times New Roman" w:hAnsi="Times New Roman" w:cs="Times New Roman"/>
            <w:sz w:val="24"/>
            <w:szCs w:val="24"/>
            <w:shd w:val="clear" w:color="auto" w:fill="FFFFFF"/>
            <w:lang w:val="uk-UA"/>
          </w:rPr>
          <w:t>https://doi.org/1 0.24144/2307-3322.2023.81.3.28</w:t>
        </w:r>
        <w:r w:rsidRPr="000E52D7">
          <w:rPr>
            <w:rStyle w:val="a3"/>
            <w:rFonts w:ascii="Times New Roman" w:hAnsi="Times New Roman" w:cs="Times New Roman"/>
            <w:sz w:val="24"/>
            <w:szCs w:val="24"/>
            <w:lang w:val="uk-UA" w:eastAsia="ru-RU"/>
          </w:rPr>
          <w:t xml:space="preserve"> 2024</w:t>
        </w:r>
      </w:hyperlink>
    </w:p>
    <w:p w14:paraId="41A132D1" w14:textId="77777777" w:rsidR="00770D35" w:rsidRPr="000E52D7" w:rsidRDefault="00770D35" w:rsidP="000E52D7">
      <w:pPr>
        <w:tabs>
          <w:tab w:val="left" w:pos="1764"/>
        </w:tabs>
        <w:spacing w:after="0" w:line="240" w:lineRule="auto"/>
        <w:jc w:val="both"/>
        <w:rPr>
          <w:rFonts w:ascii="Times New Roman" w:eastAsia="Times New Roman" w:hAnsi="Times New Roman" w:cs="Times New Roman"/>
          <w:sz w:val="24"/>
          <w:szCs w:val="24"/>
          <w:lang w:val="uk-UA"/>
        </w:rPr>
      </w:pPr>
    </w:p>
    <w:p w14:paraId="60275F81" w14:textId="77777777" w:rsidR="004648C7" w:rsidRPr="000E52D7" w:rsidRDefault="004648C7" w:rsidP="000E52D7">
      <w:pPr>
        <w:pStyle w:val="TableParagraph"/>
        <w:tabs>
          <w:tab w:val="left" w:pos="1764"/>
        </w:tabs>
        <w:ind w:firstLine="567"/>
        <w:jc w:val="both"/>
        <w:rPr>
          <w:sz w:val="24"/>
          <w:szCs w:val="24"/>
        </w:rPr>
      </w:pPr>
    </w:p>
    <w:p w14:paraId="6187C110" w14:textId="77777777" w:rsidR="004648C7" w:rsidRPr="000E52D7" w:rsidRDefault="004648C7" w:rsidP="000E52D7">
      <w:pPr>
        <w:pStyle w:val="TableParagraph"/>
        <w:tabs>
          <w:tab w:val="left" w:pos="1764"/>
        </w:tabs>
        <w:ind w:firstLine="567"/>
        <w:jc w:val="both"/>
        <w:rPr>
          <w:b/>
          <w:bCs/>
          <w:sz w:val="24"/>
          <w:szCs w:val="24"/>
        </w:rPr>
      </w:pPr>
      <w:r w:rsidRPr="000E52D7">
        <w:rPr>
          <w:b/>
          <w:bCs/>
          <w:sz w:val="24"/>
          <w:szCs w:val="24"/>
        </w:rPr>
        <w:t>Інформаційні ресурси в Інтернеті</w:t>
      </w:r>
    </w:p>
    <w:p w14:paraId="30065D8D" w14:textId="77777777" w:rsidR="004648C7" w:rsidRPr="000E52D7" w:rsidRDefault="004648C7" w:rsidP="000E52D7">
      <w:pPr>
        <w:pStyle w:val="TableParagraph"/>
        <w:tabs>
          <w:tab w:val="left" w:pos="1764"/>
        </w:tabs>
        <w:ind w:firstLine="567"/>
        <w:jc w:val="both"/>
        <w:rPr>
          <w:sz w:val="24"/>
          <w:szCs w:val="24"/>
        </w:rPr>
      </w:pPr>
    </w:p>
    <w:p w14:paraId="7F3FC2C9" w14:textId="77777777" w:rsidR="004648C7" w:rsidRPr="000E52D7" w:rsidRDefault="004648C7" w:rsidP="000E52D7">
      <w:pPr>
        <w:pStyle w:val="TableParagraph"/>
        <w:tabs>
          <w:tab w:val="left" w:pos="1764"/>
        </w:tabs>
        <w:ind w:firstLine="567"/>
        <w:jc w:val="both"/>
        <w:rPr>
          <w:sz w:val="24"/>
          <w:szCs w:val="24"/>
        </w:rPr>
      </w:pPr>
    </w:p>
    <w:p w14:paraId="4C208DAF" w14:textId="77777777" w:rsidR="00637880" w:rsidRPr="000E52D7" w:rsidRDefault="00637880" w:rsidP="000E52D7">
      <w:pPr>
        <w:pStyle w:val="TableParagraph"/>
        <w:tabs>
          <w:tab w:val="left" w:pos="1764"/>
        </w:tabs>
        <w:ind w:left="-567"/>
        <w:jc w:val="both"/>
        <w:rPr>
          <w:sz w:val="24"/>
          <w:szCs w:val="24"/>
        </w:rPr>
      </w:pPr>
      <w:r w:rsidRPr="000E52D7">
        <w:rPr>
          <w:sz w:val="24"/>
          <w:szCs w:val="24"/>
        </w:rPr>
        <w:t>Офіційні сайти органів державного управління України:</w:t>
      </w:r>
    </w:p>
    <w:p w14:paraId="17E8455F"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1. Верховна Рада України – </w:t>
      </w:r>
      <w:hyperlink r:id="rId14" w:history="1">
        <w:r w:rsidRPr="000E52D7">
          <w:rPr>
            <w:rStyle w:val="a3"/>
            <w:sz w:val="24"/>
            <w:szCs w:val="24"/>
          </w:rPr>
          <w:t>https://www.rada.gov.ua/</w:t>
        </w:r>
      </w:hyperlink>
    </w:p>
    <w:p w14:paraId="44BA1C56"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 2. Верховний Суд – </w:t>
      </w:r>
      <w:hyperlink r:id="rId15" w:history="1">
        <w:r w:rsidRPr="000E52D7">
          <w:rPr>
            <w:rStyle w:val="a3"/>
            <w:sz w:val="24"/>
            <w:szCs w:val="24"/>
          </w:rPr>
          <w:t>https://supreme.court.gov.ua/supreme/gromadyanam/kontakts/</w:t>
        </w:r>
      </w:hyperlink>
    </w:p>
    <w:p w14:paraId="32DDEC61"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 3. Офіс Генерального прокурора – </w:t>
      </w:r>
      <w:hyperlink r:id="rId16" w:history="1">
        <w:r w:rsidRPr="000E52D7">
          <w:rPr>
            <w:rStyle w:val="a3"/>
            <w:sz w:val="24"/>
            <w:szCs w:val="24"/>
          </w:rPr>
          <w:t>https://www.gp.gov.ua/</w:t>
        </w:r>
      </w:hyperlink>
    </w:p>
    <w:p w14:paraId="06C2169D"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 4. Державна податкова служба України - </w:t>
      </w:r>
      <w:hyperlink r:id="rId17" w:history="1">
        <w:r w:rsidRPr="000E52D7">
          <w:rPr>
            <w:rStyle w:val="a3"/>
            <w:sz w:val="24"/>
            <w:szCs w:val="24"/>
          </w:rPr>
          <w:t>https://tax.gov.ua/</w:t>
        </w:r>
      </w:hyperlink>
    </w:p>
    <w:p w14:paraId="5EEA428D"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 5. Кабінет Міністрів України – http:// </w:t>
      </w:r>
      <w:hyperlink r:id="rId18" w:history="1">
        <w:r w:rsidRPr="000E52D7">
          <w:rPr>
            <w:rStyle w:val="a3"/>
            <w:sz w:val="24"/>
            <w:szCs w:val="24"/>
          </w:rPr>
          <w:t>www.kmu.gov.ua</w:t>
        </w:r>
      </w:hyperlink>
    </w:p>
    <w:p w14:paraId="5C07F9EE"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 6. Конституційний Суд України - </w:t>
      </w:r>
      <w:hyperlink r:id="rId19" w:history="1">
        <w:r w:rsidRPr="000E52D7">
          <w:rPr>
            <w:rStyle w:val="a3"/>
            <w:sz w:val="24"/>
            <w:szCs w:val="24"/>
          </w:rPr>
          <w:t>https://ccu.gov.ua/index.php</w:t>
        </w:r>
      </w:hyperlink>
    </w:p>
    <w:p w14:paraId="390C1014"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 7. Національний банк України – </w:t>
      </w:r>
      <w:hyperlink r:id="rId20" w:history="1">
        <w:r w:rsidRPr="000E52D7">
          <w:rPr>
            <w:rStyle w:val="a3"/>
            <w:sz w:val="24"/>
            <w:szCs w:val="24"/>
          </w:rPr>
          <w:t>https://bank.gov.ua/</w:t>
        </w:r>
      </w:hyperlink>
    </w:p>
    <w:p w14:paraId="1ED1A955" w14:textId="77777777" w:rsidR="002C21CB" w:rsidRDefault="00637880" w:rsidP="000E52D7">
      <w:pPr>
        <w:pStyle w:val="TableParagraph"/>
        <w:tabs>
          <w:tab w:val="left" w:pos="1764"/>
        </w:tabs>
        <w:ind w:left="-567"/>
        <w:jc w:val="both"/>
        <w:rPr>
          <w:sz w:val="24"/>
          <w:szCs w:val="24"/>
        </w:rPr>
      </w:pPr>
      <w:r w:rsidRPr="000E52D7">
        <w:rPr>
          <w:sz w:val="24"/>
          <w:szCs w:val="24"/>
        </w:rPr>
        <w:t xml:space="preserve"> 8. Нотаріальна палата України – </w:t>
      </w:r>
      <w:hyperlink r:id="rId21" w:history="1">
        <w:r w:rsidR="002C21CB" w:rsidRPr="00B7207B">
          <w:rPr>
            <w:rStyle w:val="a3"/>
            <w:sz w:val="24"/>
            <w:szCs w:val="24"/>
          </w:rPr>
          <w:t>https://npu.ua/</w:t>
        </w:r>
      </w:hyperlink>
      <w:r w:rsidRPr="000E52D7">
        <w:rPr>
          <w:sz w:val="24"/>
          <w:szCs w:val="24"/>
        </w:rPr>
        <w:t xml:space="preserve"> </w:t>
      </w:r>
    </w:p>
    <w:p w14:paraId="6C59E217"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9. Президент України – </w:t>
      </w:r>
      <w:hyperlink r:id="rId22" w:history="1">
        <w:r w:rsidRPr="000E52D7">
          <w:rPr>
            <w:rStyle w:val="a3"/>
            <w:sz w:val="24"/>
            <w:szCs w:val="24"/>
          </w:rPr>
          <w:t>https://www.president.gov.ua/news/administration</w:t>
        </w:r>
      </w:hyperlink>
    </w:p>
    <w:p w14:paraId="4F437FBF"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 10. Уповноважений Верховної Ради України з прав людини – </w:t>
      </w:r>
      <w:hyperlink r:id="rId23" w:history="1">
        <w:r w:rsidRPr="000E52D7">
          <w:rPr>
            <w:rStyle w:val="a3"/>
            <w:sz w:val="24"/>
            <w:szCs w:val="24"/>
          </w:rPr>
          <w:t>https://www.ombudsman.gov.ua/</w:t>
        </w:r>
      </w:hyperlink>
    </w:p>
    <w:p w14:paraId="6B8891BC" w14:textId="77777777" w:rsidR="00637880" w:rsidRPr="000E52D7" w:rsidRDefault="00637880" w:rsidP="000E52D7">
      <w:pPr>
        <w:pStyle w:val="TableParagraph"/>
        <w:tabs>
          <w:tab w:val="left" w:pos="1764"/>
        </w:tabs>
        <w:ind w:left="-567"/>
        <w:jc w:val="both"/>
        <w:rPr>
          <w:sz w:val="24"/>
          <w:szCs w:val="24"/>
        </w:rPr>
      </w:pPr>
      <w:r w:rsidRPr="000E52D7">
        <w:rPr>
          <w:sz w:val="24"/>
          <w:szCs w:val="24"/>
        </w:rPr>
        <w:t>Офіційні сайти наукових і електронних бібліотек в Україні:</w:t>
      </w:r>
    </w:p>
    <w:p w14:paraId="714BC0D8"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1. Державна науково-технічна бібліотека України – </w:t>
      </w:r>
      <w:hyperlink r:id="rId24" w:history="1">
        <w:r w:rsidRPr="000E52D7">
          <w:rPr>
            <w:rStyle w:val="a3"/>
            <w:sz w:val="24"/>
            <w:szCs w:val="24"/>
          </w:rPr>
          <w:t>https://dntb.gov.ua/</w:t>
        </w:r>
      </w:hyperlink>
    </w:p>
    <w:p w14:paraId="02321FE0"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 2.  Національна бібліотека України ім. В.І. Вернадського – </w:t>
      </w:r>
      <w:hyperlink r:id="rId25" w:history="1">
        <w:r w:rsidRPr="000E52D7">
          <w:rPr>
            <w:rStyle w:val="a3"/>
            <w:sz w:val="24"/>
            <w:szCs w:val="24"/>
          </w:rPr>
          <w:t>http://www.nbuv.gov.ua/</w:t>
        </w:r>
      </w:hyperlink>
    </w:p>
    <w:p w14:paraId="57FD7C29"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 3. Національна парламентська бібліотека – </w:t>
      </w:r>
      <w:hyperlink r:id="rId26" w:history="1">
        <w:r w:rsidRPr="000E52D7">
          <w:rPr>
            <w:rStyle w:val="a3"/>
            <w:sz w:val="24"/>
            <w:szCs w:val="24"/>
          </w:rPr>
          <w:t>https://nlu.org.ua/</w:t>
        </w:r>
      </w:hyperlink>
    </w:p>
    <w:p w14:paraId="32911C0C" w14:textId="77777777" w:rsidR="00637880" w:rsidRPr="000E52D7" w:rsidRDefault="00637880" w:rsidP="000E52D7">
      <w:pPr>
        <w:pStyle w:val="TableParagraph"/>
        <w:tabs>
          <w:tab w:val="left" w:pos="1764"/>
        </w:tabs>
        <w:ind w:left="-567"/>
        <w:jc w:val="both"/>
        <w:rPr>
          <w:sz w:val="24"/>
          <w:szCs w:val="24"/>
        </w:rPr>
      </w:pPr>
      <w:r w:rsidRPr="000E52D7">
        <w:rPr>
          <w:sz w:val="24"/>
          <w:szCs w:val="24"/>
        </w:rPr>
        <w:t xml:space="preserve"> 4. Українська бібліотечна асоціація – </w:t>
      </w:r>
      <w:hyperlink r:id="rId27" w:history="1">
        <w:r w:rsidRPr="000E52D7">
          <w:rPr>
            <w:rStyle w:val="a3"/>
            <w:sz w:val="24"/>
            <w:szCs w:val="24"/>
          </w:rPr>
          <w:t>https://ula.org.ua/</w:t>
        </w:r>
      </w:hyperlink>
    </w:p>
    <w:p w14:paraId="03EDB91A" w14:textId="77777777" w:rsidR="00637880" w:rsidRPr="000E52D7" w:rsidRDefault="00637880" w:rsidP="000E52D7">
      <w:pPr>
        <w:pStyle w:val="TableParagraph"/>
        <w:tabs>
          <w:tab w:val="left" w:pos="1764"/>
        </w:tabs>
        <w:jc w:val="both"/>
        <w:rPr>
          <w:b/>
          <w:bCs/>
          <w:sz w:val="24"/>
          <w:szCs w:val="24"/>
        </w:rPr>
      </w:pPr>
    </w:p>
    <w:p w14:paraId="51E2CB86" w14:textId="77777777" w:rsidR="00637880" w:rsidRPr="000E52D7" w:rsidRDefault="00637880" w:rsidP="000E52D7">
      <w:pPr>
        <w:pStyle w:val="TableParagraph"/>
        <w:tabs>
          <w:tab w:val="left" w:pos="1764"/>
        </w:tabs>
        <w:jc w:val="both"/>
        <w:rPr>
          <w:b/>
          <w:bCs/>
          <w:sz w:val="24"/>
          <w:szCs w:val="24"/>
        </w:rPr>
      </w:pPr>
    </w:p>
    <w:p w14:paraId="04A6AC8C" w14:textId="77777777" w:rsidR="00637880" w:rsidRPr="000E52D7" w:rsidRDefault="00637880" w:rsidP="000E52D7">
      <w:pPr>
        <w:tabs>
          <w:tab w:val="left" w:pos="1102"/>
          <w:tab w:val="left" w:pos="1764"/>
        </w:tabs>
        <w:spacing w:after="0" w:line="240" w:lineRule="auto"/>
        <w:ind w:firstLine="709"/>
        <w:jc w:val="both"/>
        <w:rPr>
          <w:rFonts w:ascii="Times New Roman" w:hAnsi="Times New Roman" w:cs="Times New Roman"/>
          <w:sz w:val="24"/>
          <w:szCs w:val="24"/>
          <w:lang w:val="uk-UA"/>
        </w:rPr>
      </w:pPr>
    </w:p>
    <w:p w14:paraId="09363AAC" w14:textId="77777777" w:rsidR="00E62EDC" w:rsidRPr="000E52D7" w:rsidRDefault="00E62EDC" w:rsidP="000E52D7">
      <w:pPr>
        <w:tabs>
          <w:tab w:val="left" w:pos="1764"/>
        </w:tabs>
        <w:spacing w:after="0" w:line="252" w:lineRule="auto"/>
        <w:jc w:val="both"/>
        <w:rPr>
          <w:rFonts w:ascii="Times New Roman" w:eastAsia="Times New Roman" w:hAnsi="Times New Roman" w:cs="Times New Roman"/>
          <w:i/>
          <w:sz w:val="24"/>
          <w:szCs w:val="24"/>
          <w:lang w:val="uk-UA" w:eastAsia="ru-RU"/>
        </w:rPr>
      </w:pPr>
      <w:r w:rsidRPr="000E52D7">
        <w:rPr>
          <w:rFonts w:ascii="Times New Roman" w:eastAsia="Times New Roman" w:hAnsi="Times New Roman" w:cs="Times New Roman"/>
          <w:i/>
          <w:color w:val="000000"/>
          <w:sz w:val="24"/>
          <w:szCs w:val="24"/>
          <w:lang w:val="uk-UA" w:eastAsia="ru-RU"/>
        </w:rPr>
        <w:t xml:space="preserve">Повний список основної і додаткової літератури можна отримати у викладача або на сторінці дистанційної освіти </w:t>
      </w:r>
    </w:p>
    <w:p w14:paraId="00759ABA" w14:textId="77777777" w:rsidR="00E62EDC" w:rsidRPr="000E52D7" w:rsidRDefault="00E62EDC" w:rsidP="000E52D7">
      <w:pPr>
        <w:widowControl w:val="0"/>
        <w:tabs>
          <w:tab w:val="left" w:pos="1764"/>
        </w:tabs>
        <w:autoSpaceDE w:val="0"/>
        <w:autoSpaceDN w:val="0"/>
        <w:spacing w:after="0" w:line="240" w:lineRule="auto"/>
        <w:ind w:left="233" w:firstLine="567"/>
        <w:jc w:val="both"/>
        <w:rPr>
          <w:rFonts w:ascii="Times New Roman" w:eastAsia="Times New Roman" w:hAnsi="Times New Roman" w:cs="Times New Roman"/>
          <w:b/>
          <w:i/>
          <w:caps/>
          <w:color w:val="000000"/>
          <w:sz w:val="24"/>
          <w:szCs w:val="24"/>
          <w:lang w:val="uk-UA"/>
        </w:rPr>
      </w:pPr>
    </w:p>
    <w:p w14:paraId="3ABD7490" w14:textId="77777777" w:rsidR="00E62EDC" w:rsidRPr="000E52D7" w:rsidRDefault="00E62EDC" w:rsidP="000E52D7">
      <w:pPr>
        <w:widowControl w:val="0"/>
        <w:tabs>
          <w:tab w:val="left" w:pos="710"/>
          <w:tab w:val="left" w:pos="993"/>
          <w:tab w:val="left" w:pos="1276"/>
          <w:tab w:val="left" w:pos="1764"/>
        </w:tabs>
        <w:autoSpaceDE w:val="0"/>
        <w:autoSpaceDN w:val="0"/>
        <w:spacing w:after="0" w:line="240" w:lineRule="auto"/>
        <w:ind w:firstLine="709"/>
        <w:jc w:val="both"/>
        <w:rPr>
          <w:rFonts w:ascii="Times New Roman" w:eastAsia="Times New Roman" w:hAnsi="Times New Roman" w:cs="Times New Roman"/>
          <w:b/>
          <w:sz w:val="24"/>
          <w:szCs w:val="24"/>
          <w:lang w:val="uk-UA"/>
        </w:rPr>
      </w:pPr>
      <w:r w:rsidRPr="000E52D7">
        <w:rPr>
          <w:rFonts w:ascii="Times New Roman" w:eastAsia="Times New Roman" w:hAnsi="Times New Roman" w:cs="Times New Roman"/>
          <w:b/>
          <w:sz w:val="24"/>
          <w:szCs w:val="24"/>
          <w:lang w:val="uk-UA"/>
        </w:rPr>
        <w:t xml:space="preserve">Публікації з освітнього компонента викладачів освітньої програми, з якими можна ознайомитися в репозиторії  </w:t>
      </w:r>
      <w:hyperlink r:id="rId28" w:history="1">
        <w:r w:rsidRPr="000E52D7">
          <w:rPr>
            <w:rStyle w:val="a3"/>
            <w:rFonts w:ascii="Times New Roman" w:hAnsi="Times New Roman" w:cs="Times New Roman"/>
            <w:sz w:val="24"/>
            <w:szCs w:val="24"/>
            <w:lang w:val="uk-UA"/>
          </w:rPr>
          <w:t>http://eprints.mdpu.org.ua</w:t>
        </w:r>
      </w:hyperlink>
      <w:r w:rsidRPr="000E52D7">
        <w:rPr>
          <w:rFonts w:ascii="Times New Roman" w:eastAsia="Times New Roman" w:hAnsi="Times New Roman" w:cs="Times New Roman"/>
          <w:b/>
          <w:sz w:val="24"/>
          <w:szCs w:val="24"/>
          <w:lang w:val="uk-UA"/>
        </w:rPr>
        <w:t xml:space="preserve"> та у вільному доступі у мережі Інтернет:</w:t>
      </w:r>
    </w:p>
    <w:p w14:paraId="112D8B7D" w14:textId="77777777" w:rsidR="00E62EDC" w:rsidRPr="000E52D7" w:rsidRDefault="00E62EDC" w:rsidP="000E52D7">
      <w:pPr>
        <w:widowControl w:val="0"/>
        <w:tabs>
          <w:tab w:val="left" w:pos="1764"/>
        </w:tabs>
        <w:autoSpaceDE w:val="0"/>
        <w:autoSpaceDN w:val="0"/>
        <w:spacing w:before="5" w:after="0" w:line="240" w:lineRule="auto"/>
        <w:jc w:val="both"/>
        <w:rPr>
          <w:rFonts w:ascii="Times New Roman" w:eastAsia="Times New Roman" w:hAnsi="Times New Roman" w:cs="Times New Roman"/>
          <w:b/>
          <w:sz w:val="24"/>
          <w:szCs w:val="24"/>
          <w:lang w:val="uk-UA"/>
        </w:rPr>
      </w:pPr>
    </w:p>
    <w:p w14:paraId="7E77CFD7" w14:textId="6354F5CC" w:rsidR="00B76A28" w:rsidRPr="00B76A28" w:rsidRDefault="00B76A28" w:rsidP="00B76A28">
      <w:pPr>
        <w:tabs>
          <w:tab w:val="left" w:pos="1764"/>
        </w:tabs>
        <w:ind w:firstLine="567"/>
        <w:jc w:val="center"/>
        <w:rPr>
          <w:rFonts w:ascii="Times New Roman" w:hAnsi="Times New Roman" w:cs="Times New Roman"/>
          <w:b/>
          <w:bCs/>
          <w:sz w:val="28"/>
          <w:szCs w:val="28"/>
          <w:lang w:val="uk-UA"/>
        </w:rPr>
      </w:pPr>
      <w:proofErr w:type="spellStart"/>
      <w:r w:rsidRPr="00B76A28">
        <w:rPr>
          <w:rFonts w:ascii="Times New Roman" w:hAnsi="Times New Roman" w:cs="Times New Roman"/>
          <w:b/>
          <w:bCs/>
          <w:sz w:val="28"/>
          <w:szCs w:val="28"/>
        </w:rPr>
        <w:t>Базові</w:t>
      </w:r>
      <w:proofErr w:type="spellEnd"/>
    </w:p>
    <w:p w14:paraId="5F8CE089" w14:textId="77777777" w:rsidR="00B76A28" w:rsidRPr="00B76A28" w:rsidRDefault="00B76A28" w:rsidP="00B76A28">
      <w:pPr>
        <w:tabs>
          <w:tab w:val="left" w:pos="1764"/>
        </w:tabs>
        <w:ind w:firstLine="567"/>
        <w:jc w:val="both"/>
        <w:rPr>
          <w:rFonts w:ascii="Times New Roman" w:hAnsi="Times New Roman" w:cs="Times New Roman"/>
          <w:sz w:val="28"/>
          <w:szCs w:val="28"/>
          <w:lang w:val="uk-UA"/>
        </w:rPr>
      </w:pPr>
      <w:r w:rsidRPr="00B76A28">
        <w:rPr>
          <w:rFonts w:ascii="Times New Roman" w:hAnsi="Times New Roman" w:cs="Times New Roman"/>
          <w:sz w:val="28"/>
          <w:szCs w:val="28"/>
        </w:rPr>
        <w:t>1. Ц</w:t>
      </w:r>
      <w:proofErr w:type="spellStart"/>
      <w:r w:rsidRPr="00B76A28">
        <w:rPr>
          <w:rFonts w:ascii="Times New Roman" w:hAnsi="Times New Roman" w:cs="Times New Roman"/>
          <w:sz w:val="28"/>
          <w:szCs w:val="28"/>
        </w:rPr>
        <w:t>ивільне</w:t>
      </w:r>
      <w:proofErr w:type="spellEnd"/>
      <w:r w:rsidRPr="00B76A28">
        <w:rPr>
          <w:rFonts w:ascii="Times New Roman" w:hAnsi="Times New Roman" w:cs="Times New Roman"/>
          <w:sz w:val="28"/>
          <w:szCs w:val="28"/>
        </w:rPr>
        <w:t xml:space="preserve"> право </w:t>
      </w:r>
      <w:proofErr w:type="spellStart"/>
      <w:r w:rsidRPr="00B76A28">
        <w:rPr>
          <w:rFonts w:ascii="Times New Roman" w:hAnsi="Times New Roman" w:cs="Times New Roman"/>
          <w:sz w:val="28"/>
          <w:szCs w:val="28"/>
        </w:rPr>
        <w:t>України</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Навчальний</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посібник</w:t>
      </w:r>
      <w:proofErr w:type="spellEnd"/>
      <w:r w:rsidRPr="00B76A28">
        <w:rPr>
          <w:rFonts w:ascii="Times New Roman" w:hAnsi="Times New Roman" w:cs="Times New Roman"/>
          <w:sz w:val="28"/>
          <w:szCs w:val="28"/>
        </w:rPr>
        <w:t xml:space="preserve"> / за </w:t>
      </w:r>
      <w:proofErr w:type="spellStart"/>
      <w:r w:rsidRPr="00B76A28">
        <w:rPr>
          <w:rFonts w:ascii="Times New Roman" w:hAnsi="Times New Roman" w:cs="Times New Roman"/>
          <w:sz w:val="28"/>
          <w:szCs w:val="28"/>
        </w:rPr>
        <w:t>заг</w:t>
      </w:r>
      <w:proofErr w:type="spellEnd"/>
      <w:r w:rsidRPr="00B76A28">
        <w:rPr>
          <w:rFonts w:ascii="Times New Roman" w:hAnsi="Times New Roman" w:cs="Times New Roman"/>
          <w:sz w:val="28"/>
          <w:szCs w:val="28"/>
        </w:rPr>
        <w:t xml:space="preserve">. ред. В. А. Кройтора та </w:t>
      </w:r>
      <w:proofErr w:type="spellStart"/>
      <w:r w:rsidRPr="00B76A28">
        <w:rPr>
          <w:rFonts w:ascii="Times New Roman" w:hAnsi="Times New Roman" w:cs="Times New Roman"/>
          <w:sz w:val="28"/>
          <w:szCs w:val="28"/>
        </w:rPr>
        <w:t>інш</w:t>
      </w:r>
      <w:proofErr w:type="spellEnd"/>
      <w:r w:rsidRPr="00B76A28">
        <w:rPr>
          <w:rFonts w:ascii="Times New Roman" w:hAnsi="Times New Roman" w:cs="Times New Roman"/>
          <w:sz w:val="28"/>
          <w:szCs w:val="28"/>
        </w:rPr>
        <w:t xml:space="preserve">. </w:t>
      </w:r>
      <w:proofErr w:type="spellStart"/>
      <w:proofErr w:type="gramStart"/>
      <w:r w:rsidRPr="00B76A28">
        <w:rPr>
          <w:rFonts w:ascii="Times New Roman" w:hAnsi="Times New Roman" w:cs="Times New Roman"/>
          <w:sz w:val="28"/>
          <w:szCs w:val="28"/>
        </w:rPr>
        <w:t>Запоріжжя</w:t>
      </w:r>
      <w:proofErr w:type="spellEnd"/>
      <w:r w:rsidRPr="00B76A28">
        <w:rPr>
          <w:rFonts w:ascii="Times New Roman" w:hAnsi="Times New Roman" w:cs="Times New Roman"/>
          <w:sz w:val="28"/>
          <w:szCs w:val="28"/>
        </w:rPr>
        <w:t xml:space="preserve"> :</w:t>
      </w:r>
      <w:proofErr w:type="gram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Видавничий</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дім</w:t>
      </w:r>
      <w:proofErr w:type="spellEnd"/>
      <w:r w:rsidRPr="00B76A28">
        <w:rPr>
          <w:rFonts w:ascii="Times New Roman" w:hAnsi="Times New Roman" w:cs="Times New Roman"/>
          <w:sz w:val="28"/>
          <w:szCs w:val="28"/>
        </w:rPr>
        <w:t xml:space="preserve"> «Гельветика», 2016. Т. 1., 284 с. URL: http://dspace.univd.edu.ua/ </w:t>
      </w:r>
      <w:proofErr w:type="spellStart"/>
      <w:r w:rsidRPr="00B76A28">
        <w:rPr>
          <w:rFonts w:ascii="Times New Roman" w:hAnsi="Times New Roman" w:cs="Times New Roman"/>
          <w:sz w:val="28"/>
          <w:szCs w:val="28"/>
        </w:rPr>
        <w:t>xmlui</w:t>
      </w:r>
      <w:proofErr w:type="spellEnd"/>
      <w:r w:rsidRPr="00B76A28">
        <w:rPr>
          <w:rFonts w:ascii="Times New Roman" w:hAnsi="Times New Roman" w:cs="Times New Roman"/>
          <w:sz w:val="28"/>
          <w:szCs w:val="28"/>
        </w:rPr>
        <w:t>/</w:t>
      </w:r>
      <w:proofErr w:type="spellStart"/>
      <w:r w:rsidRPr="00B76A28">
        <w:rPr>
          <w:rFonts w:ascii="Times New Roman" w:hAnsi="Times New Roman" w:cs="Times New Roman"/>
          <w:sz w:val="28"/>
          <w:szCs w:val="28"/>
        </w:rPr>
        <w:t>bitstream</w:t>
      </w:r>
      <w:proofErr w:type="spellEnd"/>
      <w:r w:rsidRPr="00B76A28">
        <w:rPr>
          <w:rFonts w:ascii="Times New Roman" w:hAnsi="Times New Roman" w:cs="Times New Roman"/>
          <w:sz w:val="28"/>
          <w:szCs w:val="28"/>
        </w:rPr>
        <w:t>/</w:t>
      </w:r>
      <w:proofErr w:type="spellStart"/>
      <w:r w:rsidRPr="00B76A28">
        <w:rPr>
          <w:rFonts w:ascii="Times New Roman" w:hAnsi="Times New Roman" w:cs="Times New Roman"/>
          <w:sz w:val="28"/>
          <w:szCs w:val="28"/>
        </w:rPr>
        <w:t>handle</w:t>
      </w:r>
      <w:proofErr w:type="spellEnd"/>
      <w:r w:rsidRPr="00B76A28">
        <w:rPr>
          <w:rFonts w:ascii="Times New Roman" w:hAnsi="Times New Roman" w:cs="Times New Roman"/>
          <w:sz w:val="28"/>
          <w:szCs w:val="28"/>
        </w:rPr>
        <w:t xml:space="preserve"> /123456789 /10201/ _2016.pdf?sequence=1&amp;isAllowed=y (дата </w:t>
      </w:r>
      <w:proofErr w:type="spellStart"/>
      <w:r w:rsidRPr="00B76A28">
        <w:rPr>
          <w:rFonts w:ascii="Times New Roman" w:hAnsi="Times New Roman" w:cs="Times New Roman"/>
          <w:sz w:val="28"/>
          <w:szCs w:val="28"/>
        </w:rPr>
        <w:t>звернення</w:t>
      </w:r>
      <w:proofErr w:type="spellEnd"/>
      <w:r w:rsidRPr="00B76A28">
        <w:rPr>
          <w:rFonts w:ascii="Times New Roman" w:hAnsi="Times New Roman" w:cs="Times New Roman"/>
          <w:sz w:val="28"/>
          <w:szCs w:val="28"/>
        </w:rPr>
        <w:t xml:space="preserve">: 01.08.2024 р.) </w:t>
      </w:r>
    </w:p>
    <w:p w14:paraId="11B4AEB3" w14:textId="77777777" w:rsidR="00B76A28" w:rsidRPr="00B76A28" w:rsidRDefault="00B76A28" w:rsidP="00B76A28">
      <w:pPr>
        <w:tabs>
          <w:tab w:val="left" w:pos="1764"/>
        </w:tabs>
        <w:ind w:firstLine="567"/>
        <w:jc w:val="both"/>
        <w:rPr>
          <w:rFonts w:ascii="Times New Roman" w:hAnsi="Times New Roman" w:cs="Times New Roman"/>
          <w:sz w:val="28"/>
          <w:szCs w:val="28"/>
          <w:lang w:val="uk-UA"/>
        </w:rPr>
      </w:pPr>
      <w:r w:rsidRPr="00B76A28">
        <w:rPr>
          <w:rFonts w:ascii="Times New Roman" w:hAnsi="Times New Roman" w:cs="Times New Roman"/>
          <w:sz w:val="28"/>
          <w:szCs w:val="28"/>
        </w:rPr>
        <w:t>2. Ц</w:t>
      </w:r>
      <w:proofErr w:type="spellStart"/>
      <w:r w:rsidRPr="00B76A28">
        <w:rPr>
          <w:rFonts w:ascii="Times New Roman" w:hAnsi="Times New Roman" w:cs="Times New Roman"/>
          <w:sz w:val="28"/>
          <w:szCs w:val="28"/>
        </w:rPr>
        <w:t>ивільне</w:t>
      </w:r>
      <w:proofErr w:type="spellEnd"/>
      <w:r w:rsidRPr="00B76A28">
        <w:rPr>
          <w:rFonts w:ascii="Times New Roman" w:hAnsi="Times New Roman" w:cs="Times New Roman"/>
          <w:sz w:val="28"/>
          <w:szCs w:val="28"/>
        </w:rPr>
        <w:t xml:space="preserve"> право </w:t>
      </w:r>
      <w:proofErr w:type="spellStart"/>
      <w:r w:rsidRPr="00B76A28">
        <w:rPr>
          <w:rFonts w:ascii="Times New Roman" w:hAnsi="Times New Roman" w:cs="Times New Roman"/>
          <w:sz w:val="28"/>
          <w:szCs w:val="28"/>
        </w:rPr>
        <w:t>України</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підручник</w:t>
      </w:r>
      <w:proofErr w:type="spellEnd"/>
      <w:r w:rsidRPr="00B76A28">
        <w:rPr>
          <w:rFonts w:ascii="Times New Roman" w:hAnsi="Times New Roman" w:cs="Times New Roman"/>
          <w:sz w:val="28"/>
          <w:szCs w:val="28"/>
        </w:rPr>
        <w:t xml:space="preserve">: в 2 т. / </w:t>
      </w:r>
      <w:proofErr w:type="spellStart"/>
      <w:r w:rsidRPr="00B76A28">
        <w:rPr>
          <w:rFonts w:ascii="Times New Roman" w:hAnsi="Times New Roman" w:cs="Times New Roman"/>
          <w:sz w:val="28"/>
          <w:szCs w:val="28"/>
        </w:rPr>
        <w:t>Яновицька</w:t>
      </w:r>
      <w:proofErr w:type="spellEnd"/>
      <w:r w:rsidRPr="00B76A28">
        <w:rPr>
          <w:rFonts w:ascii="Times New Roman" w:hAnsi="Times New Roman" w:cs="Times New Roman"/>
          <w:sz w:val="28"/>
          <w:szCs w:val="28"/>
        </w:rPr>
        <w:t xml:space="preserve"> Г.Б., Кучер В.О. та </w:t>
      </w:r>
      <w:proofErr w:type="spellStart"/>
      <w:r w:rsidRPr="00B76A28">
        <w:rPr>
          <w:rFonts w:ascii="Times New Roman" w:hAnsi="Times New Roman" w:cs="Times New Roman"/>
          <w:sz w:val="28"/>
          <w:szCs w:val="28"/>
        </w:rPr>
        <w:t>ін</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Львів</w:t>
      </w:r>
      <w:proofErr w:type="spellEnd"/>
      <w:r w:rsidRPr="00B76A28">
        <w:rPr>
          <w:rFonts w:ascii="Times New Roman" w:hAnsi="Times New Roman" w:cs="Times New Roman"/>
          <w:sz w:val="28"/>
          <w:szCs w:val="28"/>
        </w:rPr>
        <w:t>: «</w:t>
      </w:r>
      <w:proofErr w:type="spellStart"/>
      <w:r w:rsidRPr="00B76A28">
        <w:rPr>
          <w:rFonts w:ascii="Times New Roman" w:hAnsi="Times New Roman" w:cs="Times New Roman"/>
          <w:sz w:val="28"/>
          <w:szCs w:val="28"/>
        </w:rPr>
        <w:t>Новий</w:t>
      </w:r>
      <w:proofErr w:type="spellEnd"/>
      <w:r w:rsidRPr="00B76A28">
        <w:rPr>
          <w:rFonts w:ascii="Times New Roman" w:hAnsi="Times New Roman" w:cs="Times New Roman"/>
          <w:sz w:val="28"/>
          <w:szCs w:val="28"/>
        </w:rPr>
        <w:t xml:space="preserve"> Світ-2000», 2014. Т. 1, 444 с. URL: http://dspace.lvduvs.edu.ua/bitstream/1234567890201.pdf (дата </w:t>
      </w:r>
      <w:proofErr w:type="spellStart"/>
      <w:r w:rsidRPr="00B76A28">
        <w:rPr>
          <w:rFonts w:ascii="Times New Roman" w:hAnsi="Times New Roman" w:cs="Times New Roman"/>
          <w:sz w:val="28"/>
          <w:szCs w:val="28"/>
        </w:rPr>
        <w:t>звернення</w:t>
      </w:r>
      <w:proofErr w:type="spellEnd"/>
      <w:r w:rsidRPr="00B76A28">
        <w:rPr>
          <w:rFonts w:ascii="Times New Roman" w:hAnsi="Times New Roman" w:cs="Times New Roman"/>
          <w:sz w:val="28"/>
          <w:szCs w:val="28"/>
        </w:rPr>
        <w:t xml:space="preserve">: 01.08.2024 р.) </w:t>
      </w:r>
    </w:p>
    <w:p w14:paraId="764A74A8" w14:textId="77777777" w:rsidR="00B76A28" w:rsidRPr="00B76A28" w:rsidRDefault="00B76A28" w:rsidP="00B76A28">
      <w:pPr>
        <w:tabs>
          <w:tab w:val="left" w:pos="1764"/>
        </w:tabs>
        <w:ind w:firstLine="567"/>
        <w:jc w:val="both"/>
        <w:rPr>
          <w:rFonts w:ascii="Times New Roman" w:hAnsi="Times New Roman" w:cs="Times New Roman"/>
          <w:sz w:val="28"/>
          <w:szCs w:val="28"/>
          <w:lang w:val="uk-UA"/>
        </w:rPr>
      </w:pPr>
      <w:r w:rsidRPr="00B76A28">
        <w:rPr>
          <w:rFonts w:ascii="Times New Roman" w:hAnsi="Times New Roman" w:cs="Times New Roman"/>
          <w:sz w:val="28"/>
          <w:szCs w:val="28"/>
        </w:rPr>
        <w:t>3. Ц</w:t>
      </w:r>
      <w:proofErr w:type="spellStart"/>
      <w:r w:rsidRPr="00B76A28">
        <w:rPr>
          <w:rFonts w:ascii="Times New Roman" w:hAnsi="Times New Roman" w:cs="Times New Roman"/>
          <w:sz w:val="28"/>
          <w:szCs w:val="28"/>
        </w:rPr>
        <w:t>ивільне</w:t>
      </w:r>
      <w:proofErr w:type="spellEnd"/>
      <w:r w:rsidRPr="00B76A28">
        <w:rPr>
          <w:rFonts w:ascii="Times New Roman" w:hAnsi="Times New Roman" w:cs="Times New Roman"/>
          <w:sz w:val="28"/>
          <w:szCs w:val="28"/>
        </w:rPr>
        <w:t xml:space="preserve"> право </w:t>
      </w:r>
      <w:proofErr w:type="spellStart"/>
      <w:proofErr w:type="gramStart"/>
      <w:r w:rsidRPr="00B76A28">
        <w:rPr>
          <w:rFonts w:ascii="Times New Roman" w:hAnsi="Times New Roman" w:cs="Times New Roman"/>
          <w:sz w:val="28"/>
          <w:szCs w:val="28"/>
        </w:rPr>
        <w:t>України</w:t>
      </w:r>
      <w:proofErr w:type="spellEnd"/>
      <w:r w:rsidRPr="00B76A28">
        <w:rPr>
          <w:rFonts w:ascii="Times New Roman" w:hAnsi="Times New Roman" w:cs="Times New Roman"/>
          <w:sz w:val="28"/>
          <w:szCs w:val="28"/>
        </w:rPr>
        <w:t xml:space="preserve"> :</w:t>
      </w:r>
      <w:proofErr w:type="gramEnd"/>
      <w:r w:rsidRPr="00B76A28">
        <w:rPr>
          <w:rFonts w:ascii="Times New Roman" w:hAnsi="Times New Roman" w:cs="Times New Roman"/>
          <w:sz w:val="28"/>
          <w:szCs w:val="28"/>
        </w:rPr>
        <w:t xml:space="preserve"> практикум / А. С. </w:t>
      </w:r>
      <w:proofErr w:type="spellStart"/>
      <w:r w:rsidRPr="00B76A28">
        <w:rPr>
          <w:rFonts w:ascii="Times New Roman" w:hAnsi="Times New Roman" w:cs="Times New Roman"/>
          <w:sz w:val="28"/>
          <w:szCs w:val="28"/>
        </w:rPr>
        <w:t>Амеліна</w:t>
      </w:r>
      <w:proofErr w:type="spellEnd"/>
      <w:r w:rsidRPr="00B76A28">
        <w:rPr>
          <w:rFonts w:ascii="Times New Roman" w:hAnsi="Times New Roman" w:cs="Times New Roman"/>
          <w:sz w:val="28"/>
          <w:szCs w:val="28"/>
        </w:rPr>
        <w:t xml:space="preserve"> та </w:t>
      </w:r>
      <w:proofErr w:type="spellStart"/>
      <w:r w:rsidRPr="00B76A28">
        <w:rPr>
          <w:rFonts w:ascii="Times New Roman" w:hAnsi="Times New Roman" w:cs="Times New Roman"/>
          <w:sz w:val="28"/>
          <w:szCs w:val="28"/>
        </w:rPr>
        <w:t>ін</w:t>
      </w:r>
      <w:proofErr w:type="spellEnd"/>
      <w:r w:rsidRPr="00B76A28">
        <w:rPr>
          <w:rFonts w:ascii="Times New Roman" w:hAnsi="Times New Roman" w:cs="Times New Roman"/>
          <w:sz w:val="28"/>
          <w:szCs w:val="28"/>
        </w:rPr>
        <w:t xml:space="preserve">. </w:t>
      </w:r>
      <w:proofErr w:type="spellStart"/>
      <w:proofErr w:type="gramStart"/>
      <w:r w:rsidRPr="00B76A28">
        <w:rPr>
          <w:rFonts w:ascii="Times New Roman" w:hAnsi="Times New Roman" w:cs="Times New Roman"/>
          <w:sz w:val="28"/>
          <w:szCs w:val="28"/>
        </w:rPr>
        <w:t>Ірпінь</w:t>
      </w:r>
      <w:proofErr w:type="spellEnd"/>
      <w:r w:rsidRPr="00B76A28">
        <w:rPr>
          <w:rFonts w:ascii="Times New Roman" w:hAnsi="Times New Roman" w:cs="Times New Roman"/>
          <w:sz w:val="28"/>
          <w:szCs w:val="28"/>
        </w:rPr>
        <w:t xml:space="preserve"> :</w:t>
      </w:r>
      <w:proofErr w:type="gram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Університет</w:t>
      </w:r>
      <w:proofErr w:type="spellEnd"/>
      <w:r w:rsidRPr="00B76A28">
        <w:rPr>
          <w:rFonts w:ascii="Times New Roman" w:hAnsi="Times New Roman" w:cs="Times New Roman"/>
          <w:sz w:val="28"/>
          <w:szCs w:val="28"/>
        </w:rPr>
        <w:t xml:space="preserve"> ДФС </w:t>
      </w:r>
      <w:proofErr w:type="spellStart"/>
      <w:r w:rsidRPr="00B76A28">
        <w:rPr>
          <w:rFonts w:ascii="Times New Roman" w:hAnsi="Times New Roman" w:cs="Times New Roman"/>
          <w:sz w:val="28"/>
          <w:szCs w:val="28"/>
        </w:rPr>
        <w:t>України</w:t>
      </w:r>
      <w:proofErr w:type="spellEnd"/>
      <w:r w:rsidRPr="00B76A28">
        <w:rPr>
          <w:rFonts w:ascii="Times New Roman" w:hAnsi="Times New Roman" w:cs="Times New Roman"/>
          <w:sz w:val="28"/>
          <w:szCs w:val="28"/>
        </w:rPr>
        <w:t>, 2020. 550 с. URL: http://ir.nusta.edu.ua /</w:t>
      </w:r>
      <w:proofErr w:type="spellStart"/>
      <w:r w:rsidRPr="00B76A28">
        <w:rPr>
          <w:rFonts w:ascii="Times New Roman" w:hAnsi="Times New Roman" w:cs="Times New Roman"/>
          <w:sz w:val="28"/>
          <w:szCs w:val="28"/>
        </w:rPr>
        <w:t>jspui</w:t>
      </w:r>
      <w:proofErr w:type="spellEnd"/>
      <w:r w:rsidRPr="00B76A28">
        <w:rPr>
          <w:rFonts w:ascii="Times New Roman" w:hAnsi="Times New Roman" w:cs="Times New Roman"/>
          <w:sz w:val="28"/>
          <w:szCs w:val="28"/>
        </w:rPr>
        <w:t>/</w:t>
      </w:r>
      <w:proofErr w:type="spellStart"/>
      <w:r w:rsidRPr="00B76A28">
        <w:rPr>
          <w:rFonts w:ascii="Times New Roman" w:hAnsi="Times New Roman" w:cs="Times New Roman"/>
          <w:sz w:val="28"/>
          <w:szCs w:val="28"/>
        </w:rPr>
        <w:t>handle</w:t>
      </w:r>
      <w:proofErr w:type="spellEnd"/>
      <w:r w:rsidRPr="00B76A28">
        <w:rPr>
          <w:rFonts w:ascii="Times New Roman" w:hAnsi="Times New Roman" w:cs="Times New Roman"/>
          <w:sz w:val="28"/>
          <w:szCs w:val="28"/>
        </w:rPr>
        <w:t xml:space="preserve"> /123456789/5785 (дата </w:t>
      </w:r>
      <w:proofErr w:type="spellStart"/>
      <w:r w:rsidRPr="00B76A28">
        <w:rPr>
          <w:rFonts w:ascii="Times New Roman" w:hAnsi="Times New Roman" w:cs="Times New Roman"/>
          <w:sz w:val="28"/>
          <w:szCs w:val="28"/>
        </w:rPr>
        <w:t>звернення</w:t>
      </w:r>
      <w:proofErr w:type="spellEnd"/>
      <w:r w:rsidRPr="00B76A28">
        <w:rPr>
          <w:rFonts w:ascii="Times New Roman" w:hAnsi="Times New Roman" w:cs="Times New Roman"/>
          <w:sz w:val="28"/>
          <w:szCs w:val="28"/>
        </w:rPr>
        <w:t xml:space="preserve">: 01.08.2024 р.) </w:t>
      </w:r>
    </w:p>
    <w:p w14:paraId="07BB10F6" w14:textId="77777777" w:rsidR="00B76A28" w:rsidRPr="00B76A28" w:rsidRDefault="00B76A28" w:rsidP="00B76A28">
      <w:pPr>
        <w:tabs>
          <w:tab w:val="left" w:pos="1764"/>
        </w:tabs>
        <w:ind w:firstLine="567"/>
        <w:jc w:val="both"/>
        <w:rPr>
          <w:rFonts w:ascii="Times New Roman" w:hAnsi="Times New Roman" w:cs="Times New Roman"/>
          <w:sz w:val="28"/>
          <w:szCs w:val="28"/>
          <w:lang w:val="uk-UA"/>
        </w:rPr>
      </w:pPr>
      <w:r w:rsidRPr="00B76A28">
        <w:rPr>
          <w:rFonts w:ascii="Times New Roman" w:hAnsi="Times New Roman" w:cs="Times New Roman"/>
          <w:sz w:val="28"/>
          <w:szCs w:val="28"/>
        </w:rPr>
        <w:t>4. Ц</w:t>
      </w:r>
      <w:proofErr w:type="spellStart"/>
      <w:r w:rsidRPr="00B76A28">
        <w:rPr>
          <w:rFonts w:ascii="Times New Roman" w:hAnsi="Times New Roman" w:cs="Times New Roman"/>
          <w:sz w:val="28"/>
          <w:szCs w:val="28"/>
        </w:rPr>
        <w:t>ивільний</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процес</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загальна</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частина</w:t>
      </w:r>
      <w:proofErr w:type="spellEnd"/>
      <w:proofErr w:type="gramStart"/>
      <w:r w:rsidRPr="00B76A28">
        <w:rPr>
          <w:rFonts w:ascii="Times New Roman" w:hAnsi="Times New Roman" w:cs="Times New Roman"/>
          <w:sz w:val="28"/>
          <w:szCs w:val="28"/>
        </w:rPr>
        <w:t>) :</w:t>
      </w:r>
      <w:proofErr w:type="gram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навч</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посібник</w:t>
      </w:r>
      <w:proofErr w:type="spellEnd"/>
      <w:r w:rsidRPr="00B76A28">
        <w:rPr>
          <w:rFonts w:ascii="Times New Roman" w:hAnsi="Times New Roman" w:cs="Times New Roman"/>
          <w:sz w:val="28"/>
          <w:szCs w:val="28"/>
        </w:rPr>
        <w:t xml:space="preserve">. 2-е вид., доп. і </w:t>
      </w:r>
      <w:proofErr w:type="spellStart"/>
      <w:r w:rsidRPr="00B76A28">
        <w:rPr>
          <w:rFonts w:ascii="Times New Roman" w:hAnsi="Times New Roman" w:cs="Times New Roman"/>
          <w:sz w:val="28"/>
          <w:szCs w:val="28"/>
        </w:rPr>
        <w:t>перероб</w:t>
      </w:r>
      <w:proofErr w:type="spellEnd"/>
      <w:r w:rsidRPr="00B76A28">
        <w:rPr>
          <w:rFonts w:ascii="Times New Roman" w:hAnsi="Times New Roman" w:cs="Times New Roman"/>
          <w:sz w:val="28"/>
          <w:szCs w:val="28"/>
        </w:rPr>
        <w:t xml:space="preserve">. / А.В. Коваленко та </w:t>
      </w:r>
      <w:proofErr w:type="spellStart"/>
      <w:r w:rsidRPr="00B76A28">
        <w:rPr>
          <w:rFonts w:ascii="Times New Roman" w:hAnsi="Times New Roman" w:cs="Times New Roman"/>
          <w:sz w:val="28"/>
          <w:szCs w:val="28"/>
        </w:rPr>
        <w:t>ін</w:t>
      </w:r>
      <w:proofErr w:type="spellEnd"/>
      <w:r w:rsidRPr="00B76A28">
        <w:rPr>
          <w:rFonts w:ascii="Times New Roman" w:hAnsi="Times New Roman" w:cs="Times New Roman"/>
          <w:sz w:val="28"/>
          <w:szCs w:val="28"/>
        </w:rPr>
        <w:t xml:space="preserve">. </w:t>
      </w:r>
      <w:proofErr w:type="spellStart"/>
      <w:proofErr w:type="gramStart"/>
      <w:r w:rsidRPr="00B76A28">
        <w:rPr>
          <w:rFonts w:ascii="Times New Roman" w:hAnsi="Times New Roman" w:cs="Times New Roman"/>
          <w:sz w:val="28"/>
          <w:szCs w:val="28"/>
        </w:rPr>
        <w:t>Дніпро</w:t>
      </w:r>
      <w:proofErr w:type="spellEnd"/>
      <w:r w:rsidRPr="00B76A28">
        <w:rPr>
          <w:rFonts w:ascii="Times New Roman" w:hAnsi="Times New Roman" w:cs="Times New Roman"/>
          <w:sz w:val="28"/>
          <w:szCs w:val="28"/>
        </w:rPr>
        <w:t xml:space="preserve"> :</w:t>
      </w:r>
      <w:proofErr w:type="gram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Дніпроп</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держ</w:t>
      </w:r>
      <w:proofErr w:type="spellEnd"/>
      <w:r w:rsidRPr="00B76A28">
        <w:rPr>
          <w:rFonts w:ascii="Times New Roman" w:hAnsi="Times New Roman" w:cs="Times New Roman"/>
          <w:sz w:val="28"/>
          <w:szCs w:val="28"/>
        </w:rPr>
        <w:t xml:space="preserve">. ун-т </w:t>
      </w:r>
      <w:proofErr w:type="spellStart"/>
      <w:r w:rsidRPr="00B76A28">
        <w:rPr>
          <w:rFonts w:ascii="Times New Roman" w:hAnsi="Times New Roman" w:cs="Times New Roman"/>
          <w:sz w:val="28"/>
          <w:szCs w:val="28"/>
        </w:rPr>
        <w:t>внутр</w:t>
      </w:r>
      <w:proofErr w:type="spellEnd"/>
      <w:r w:rsidRPr="00B76A28">
        <w:rPr>
          <w:rFonts w:ascii="Times New Roman" w:hAnsi="Times New Roman" w:cs="Times New Roman"/>
          <w:sz w:val="28"/>
          <w:szCs w:val="28"/>
        </w:rPr>
        <w:t xml:space="preserve">. справ ; </w:t>
      </w:r>
      <w:proofErr w:type="spellStart"/>
      <w:r w:rsidRPr="00B76A28">
        <w:rPr>
          <w:rFonts w:ascii="Times New Roman" w:hAnsi="Times New Roman" w:cs="Times New Roman"/>
          <w:sz w:val="28"/>
          <w:szCs w:val="28"/>
        </w:rPr>
        <w:lastRenderedPageBreak/>
        <w:t>Ліра</w:t>
      </w:r>
      <w:proofErr w:type="spellEnd"/>
      <w:r w:rsidRPr="00B76A28">
        <w:rPr>
          <w:rFonts w:ascii="Times New Roman" w:hAnsi="Times New Roman" w:cs="Times New Roman"/>
          <w:sz w:val="28"/>
          <w:szCs w:val="28"/>
        </w:rPr>
        <w:t xml:space="preserve"> ЛТД, 2017. 192 с. URL: https://er.dduvs.in.ua/bitstream/123456789.pdf (дата </w:t>
      </w:r>
      <w:proofErr w:type="spellStart"/>
      <w:r w:rsidRPr="00B76A28">
        <w:rPr>
          <w:rFonts w:ascii="Times New Roman" w:hAnsi="Times New Roman" w:cs="Times New Roman"/>
          <w:sz w:val="28"/>
          <w:szCs w:val="28"/>
        </w:rPr>
        <w:t>звернення</w:t>
      </w:r>
      <w:proofErr w:type="spellEnd"/>
      <w:r w:rsidRPr="00B76A28">
        <w:rPr>
          <w:rFonts w:ascii="Times New Roman" w:hAnsi="Times New Roman" w:cs="Times New Roman"/>
          <w:sz w:val="28"/>
          <w:szCs w:val="28"/>
        </w:rPr>
        <w:t xml:space="preserve">: 01.08.2024 р.) </w:t>
      </w:r>
    </w:p>
    <w:p w14:paraId="1B4CEAD1" w14:textId="4D667EA2" w:rsidR="00E62EDC" w:rsidRDefault="00B76A28" w:rsidP="00B76A28">
      <w:pPr>
        <w:tabs>
          <w:tab w:val="left" w:pos="1764"/>
        </w:tabs>
        <w:ind w:firstLine="567"/>
        <w:jc w:val="both"/>
        <w:rPr>
          <w:rFonts w:ascii="Times New Roman" w:hAnsi="Times New Roman" w:cs="Times New Roman"/>
          <w:sz w:val="28"/>
          <w:szCs w:val="28"/>
          <w:lang w:val="uk-UA"/>
        </w:rPr>
      </w:pPr>
      <w:r w:rsidRPr="00B76A28">
        <w:rPr>
          <w:rFonts w:ascii="Times New Roman" w:hAnsi="Times New Roman" w:cs="Times New Roman"/>
          <w:sz w:val="28"/>
          <w:szCs w:val="28"/>
        </w:rPr>
        <w:t>5. І</w:t>
      </w:r>
      <w:proofErr w:type="spellStart"/>
      <w:r w:rsidRPr="00B76A28">
        <w:rPr>
          <w:rFonts w:ascii="Times New Roman" w:hAnsi="Times New Roman" w:cs="Times New Roman"/>
          <w:sz w:val="28"/>
          <w:szCs w:val="28"/>
        </w:rPr>
        <w:t>зарова</w:t>
      </w:r>
      <w:proofErr w:type="spellEnd"/>
      <w:r w:rsidRPr="00B76A28">
        <w:rPr>
          <w:rFonts w:ascii="Times New Roman" w:hAnsi="Times New Roman" w:cs="Times New Roman"/>
          <w:sz w:val="28"/>
          <w:szCs w:val="28"/>
        </w:rPr>
        <w:t xml:space="preserve"> І. О., </w:t>
      </w:r>
      <w:proofErr w:type="spellStart"/>
      <w:r w:rsidRPr="00B76A28">
        <w:rPr>
          <w:rFonts w:ascii="Times New Roman" w:hAnsi="Times New Roman" w:cs="Times New Roman"/>
          <w:sz w:val="28"/>
          <w:szCs w:val="28"/>
        </w:rPr>
        <w:t>Ханик-Посполітак</w:t>
      </w:r>
      <w:proofErr w:type="spellEnd"/>
      <w:r w:rsidRPr="00B76A28">
        <w:rPr>
          <w:rFonts w:ascii="Times New Roman" w:hAnsi="Times New Roman" w:cs="Times New Roman"/>
          <w:sz w:val="28"/>
          <w:szCs w:val="28"/>
        </w:rPr>
        <w:t xml:space="preserve"> Р. Ю. </w:t>
      </w:r>
      <w:proofErr w:type="spellStart"/>
      <w:r w:rsidRPr="00B76A28">
        <w:rPr>
          <w:rFonts w:ascii="Times New Roman" w:hAnsi="Times New Roman" w:cs="Times New Roman"/>
          <w:sz w:val="28"/>
          <w:szCs w:val="28"/>
        </w:rPr>
        <w:t>Цивільний</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процес</w:t>
      </w:r>
      <w:proofErr w:type="spellEnd"/>
      <w:r w:rsidRPr="00B76A28">
        <w:rPr>
          <w:rFonts w:ascii="Times New Roman" w:hAnsi="Times New Roman" w:cs="Times New Roman"/>
          <w:sz w:val="28"/>
          <w:szCs w:val="28"/>
        </w:rPr>
        <w:t xml:space="preserve"> </w:t>
      </w:r>
      <w:proofErr w:type="spellStart"/>
      <w:proofErr w:type="gramStart"/>
      <w:r w:rsidRPr="00B76A28">
        <w:rPr>
          <w:rFonts w:ascii="Times New Roman" w:hAnsi="Times New Roman" w:cs="Times New Roman"/>
          <w:sz w:val="28"/>
          <w:szCs w:val="28"/>
        </w:rPr>
        <w:t>України</w:t>
      </w:r>
      <w:proofErr w:type="spellEnd"/>
      <w:r w:rsidRPr="00B76A28">
        <w:rPr>
          <w:rFonts w:ascii="Times New Roman" w:hAnsi="Times New Roman" w:cs="Times New Roman"/>
          <w:sz w:val="28"/>
          <w:szCs w:val="28"/>
        </w:rPr>
        <w:t xml:space="preserve"> :</w:t>
      </w:r>
      <w:proofErr w:type="gram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Навч</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посіб</w:t>
      </w:r>
      <w:proofErr w:type="spellEnd"/>
      <w:r w:rsidRPr="00B76A28">
        <w:rPr>
          <w:rFonts w:ascii="Times New Roman" w:hAnsi="Times New Roman" w:cs="Times New Roman"/>
          <w:sz w:val="28"/>
          <w:szCs w:val="28"/>
        </w:rPr>
        <w:t xml:space="preserve">. для студ. юрид. спец. </w:t>
      </w:r>
      <w:proofErr w:type="spellStart"/>
      <w:r w:rsidRPr="00B76A28">
        <w:rPr>
          <w:rFonts w:ascii="Times New Roman" w:hAnsi="Times New Roman" w:cs="Times New Roman"/>
          <w:sz w:val="28"/>
          <w:szCs w:val="28"/>
        </w:rPr>
        <w:t>закладів</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вищої</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освіти</w:t>
      </w:r>
      <w:proofErr w:type="spellEnd"/>
      <w:r w:rsidRPr="00B76A28">
        <w:rPr>
          <w:rFonts w:ascii="Times New Roman" w:hAnsi="Times New Roman" w:cs="Times New Roman"/>
          <w:sz w:val="28"/>
          <w:szCs w:val="28"/>
        </w:rPr>
        <w:t xml:space="preserve">. 3-тє вид., </w:t>
      </w:r>
      <w:proofErr w:type="spellStart"/>
      <w:r w:rsidRPr="00B76A28">
        <w:rPr>
          <w:rFonts w:ascii="Times New Roman" w:hAnsi="Times New Roman" w:cs="Times New Roman"/>
          <w:sz w:val="28"/>
          <w:szCs w:val="28"/>
        </w:rPr>
        <w:t>перероб</w:t>
      </w:r>
      <w:proofErr w:type="spellEnd"/>
      <w:r w:rsidRPr="00B76A28">
        <w:rPr>
          <w:rFonts w:ascii="Times New Roman" w:hAnsi="Times New Roman" w:cs="Times New Roman"/>
          <w:sz w:val="28"/>
          <w:szCs w:val="28"/>
        </w:rPr>
        <w:t xml:space="preserve">. і доп. </w:t>
      </w:r>
      <w:proofErr w:type="spellStart"/>
      <w:proofErr w:type="gramStart"/>
      <w:r w:rsidRPr="00B76A28">
        <w:rPr>
          <w:rFonts w:ascii="Times New Roman" w:hAnsi="Times New Roman" w:cs="Times New Roman"/>
          <w:sz w:val="28"/>
          <w:szCs w:val="28"/>
        </w:rPr>
        <w:t>Київ</w:t>
      </w:r>
      <w:proofErr w:type="spellEnd"/>
      <w:r w:rsidRPr="00B76A28">
        <w:rPr>
          <w:rFonts w:ascii="Times New Roman" w:hAnsi="Times New Roman" w:cs="Times New Roman"/>
          <w:sz w:val="28"/>
          <w:szCs w:val="28"/>
        </w:rPr>
        <w:t xml:space="preserve"> :</w:t>
      </w:r>
      <w:proofErr w:type="gramEnd"/>
      <w:r w:rsidRPr="00B76A28">
        <w:rPr>
          <w:rFonts w:ascii="Times New Roman" w:hAnsi="Times New Roman" w:cs="Times New Roman"/>
          <w:sz w:val="28"/>
          <w:szCs w:val="28"/>
        </w:rPr>
        <w:t xml:space="preserve"> ВД «</w:t>
      </w:r>
      <w:proofErr w:type="spellStart"/>
      <w:r w:rsidRPr="00B76A28">
        <w:rPr>
          <w:rFonts w:ascii="Times New Roman" w:hAnsi="Times New Roman" w:cs="Times New Roman"/>
          <w:sz w:val="28"/>
          <w:szCs w:val="28"/>
        </w:rPr>
        <w:t>Дакор</w:t>
      </w:r>
      <w:proofErr w:type="spellEnd"/>
      <w:r w:rsidRPr="00B76A28">
        <w:rPr>
          <w:rFonts w:ascii="Times New Roman" w:hAnsi="Times New Roman" w:cs="Times New Roman"/>
          <w:sz w:val="28"/>
          <w:szCs w:val="28"/>
        </w:rPr>
        <w:t xml:space="preserve">», 2019. 274 с. URL: https://www.researchgate.net/ profile/Iryna-Izarova-2/publication/341878826_Civilnij_proces_Ukraini/i.pdf (дата </w:t>
      </w:r>
      <w:proofErr w:type="spellStart"/>
      <w:r w:rsidRPr="00B76A28">
        <w:rPr>
          <w:rFonts w:ascii="Times New Roman" w:hAnsi="Times New Roman" w:cs="Times New Roman"/>
          <w:sz w:val="28"/>
          <w:szCs w:val="28"/>
        </w:rPr>
        <w:t>звернення</w:t>
      </w:r>
      <w:proofErr w:type="spellEnd"/>
      <w:r w:rsidRPr="00B76A28">
        <w:rPr>
          <w:rFonts w:ascii="Times New Roman" w:hAnsi="Times New Roman" w:cs="Times New Roman"/>
          <w:sz w:val="28"/>
          <w:szCs w:val="28"/>
        </w:rPr>
        <w:t>: 01.08.2024 р.)</w:t>
      </w:r>
      <w:r>
        <w:rPr>
          <w:rFonts w:ascii="Times New Roman" w:hAnsi="Times New Roman" w:cs="Times New Roman"/>
          <w:sz w:val="28"/>
          <w:szCs w:val="28"/>
          <w:lang w:val="uk-UA"/>
        </w:rPr>
        <w:t>.</w:t>
      </w:r>
    </w:p>
    <w:p w14:paraId="1F33E871" w14:textId="1A4BFA87" w:rsidR="00B76A28" w:rsidRPr="00B76A28" w:rsidRDefault="00B76A28" w:rsidP="00B76A28">
      <w:pPr>
        <w:tabs>
          <w:tab w:val="left" w:pos="1764"/>
        </w:tabs>
        <w:ind w:firstLine="567"/>
        <w:jc w:val="both"/>
        <w:rPr>
          <w:rFonts w:ascii="Times New Roman" w:hAnsi="Times New Roman" w:cs="Times New Roman"/>
          <w:sz w:val="28"/>
          <w:szCs w:val="28"/>
          <w:lang w:val="uk-UA"/>
        </w:rPr>
      </w:pPr>
      <w:r w:rsidRPr="00B76A28">
        <w:rPr>
          <w:rFonts w:ascii="Times New Roman" w:hAnsi="Times New Roman" w:cs="Times New Roman"/>
          <w:sz w:val="28"/>
          <w:szCs w:val="28"/>
          <w:lang w:val="uk-UA"/>
        </w:rPr>
        <w:t xml:space="preserve">6. </w:t>
      </w:r>
      <w:proofErr w:type="spellStart"/>
      <w:r w:rsidRPr="00B76A28">
        <w:rPr>
          <w:rFonts w:ascii="Times New Roman" w:hAnsi="Times New Roman" w:cs="Times New Roman"/>
          <w:sz w:val="28"/>
          <w:szCs w:val="28"/>
        </w:rPr>
        <w:t>Цивільний</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процесуальний</w:t>
      </w:r>
      <w:proofErr w:type="spellEnd"/>
      <w:r w:rsidRPr="00B76A28">
        <w:rPr>
          <w:rFonts w:ascii="Times New Roman" w:hAnsi="Times New Roman" w:cs="Times New Roman"/>
          <w:sz w:val="28"/>
          <w:szCs w:val="28"/>
        </w:rPr>
        <w:t xml:space="preserve"> кодекс </w:t>
      </w:r>
      <w:proofErr w:type="spellStart"/>
      <w:r w:rsidRPr="00B76A28">
        <w:rPr>
          <w:rFonts w:ascii="Times New Roman" w:hAnsi="Times New Roman" w:cs="Times New Roman"/>
          <w:sz w:val="28"/>
          <w:szCs w:val="28"/>
        </w:rPr>
        <w:t>України</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Науково-практичний</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коментар</w:t>
      </w:r>
      <w:proofErr w:type="spellEnd"/>
      <w:r w:rsidRPr="00B76A28">
        <w:rPr>
          <w:rFonts w:ascii="Times New Roman" w:hAnsi="Times New Roman" w:cs="Times New Roman"/>
          <w:sz w:val="28"/>
          <w:szCs w:val="28"/>
        </w:rPr>
        <w:t xml:space="preserve">/за </w:t>
      </w:r>
      <w:proofErr w:type="spellStart"/>
      <w:r w:rsidRPr="00B76A28">
        <w:rPr>
          <w:rFonts w:ascii="Times New Roman" w:hAnsi="Times New Roman" w:cs="Times New Roman"/>
          <w:sz w:val="28"/>
          <w:szCs w:val="28"/>
        </w:rPr>
        <w:t>заг</w:t>
      </w:r>
      <w:proofErr w:type="spellEnd"/>
      <w:r w:rsidRPr="00B76A28">
        <w:rPr>
          <w:rFonts w:ascii="Times New Roman" w:hAnsi="Times New Roman" w:cs="Times New Roman"/>
          <w:sz w:val="28"/>
          <w:szCs w:val="28"/>
        </w:rPr>
        <w:t xml:space="preserve">. ред. </w:t>
      </w:r>
      <w:proofErr w:type="spellStart"/>
      <w:r w:rsidRPr="00B76A28">
        <w:rPr>
          <w:rFonts w:ascii="Times New Roman" w:hAnsi="Times New Roman" w:cs="Times New Roman"/>
          <w:sz w:val="28"/>
          <w:szCs w:val="28"/>
        </w:rPr>
        <w:t>д.ю.н</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професора</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академіка</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Академії</w:t>
      </w:r>
      <w:proofErr w:type="spellEnd"/>
      <w:r w:rsidRPr="00B76A28">
        <w:rPr>
          <w:rFonts w:ascii="Times New Roman" w:hAnsi="Times New Roman" w:cs="Times New Roman"/>
          <w:sz w:val="28"/>
          <w:szCs w:val="28"/>
        </w:rPr>
        <w:t xml:space="preserve"> наук </w:t>
      </w:r>
      <w:proofErr w:type="spellStart"/>
      <w:r w:rsidRPr="00B76A28">
        <w:rPr>
          <w:rFonts w:ascii="Times New Roman" w:hAnsi="Times New Roman" w:cs="Times New Roman"/>
          <w:sz w:val="28"/>
          <w:szCs w:val="28"/>
        </w:rPr>
        <w:t>вищої</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школи</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України</w:t>
      </w:r>
      <w:proofErr w:type="spellEnd"/>
      <w:r w:rsidRPr="00B76A28">
        <w:rPr>
          <w:rFonts w:ascii="Times New Roman" w:hAnsi="Times New Roman" w:cs="Times New Roman"/>
          <w:sz w:val="28"/>
          <w:szCs w:val="28"/>
        </w:rPr>
        <w:t xml:space="preserve"> М.М. </w:t>
      </w:r>
      <w:proofErr w:type="spellStart"/>
      <w:r w:rsidRPr="00B76A28">
        <w:rPr>
          <w:rFonts w:ascii="Times New Roman" w:hAnsi="Times New Roman" w:cs="Times New Roman"/>
          <w:sz w:val="28"/>
          <w:szCs w:val="28"/>
        </w:rPr>
        <w:t>Ясинка</w:t>
      </w:r>
      <w:proofErr w:type="spellEnd"/>
      <w:r w:rsidRPr="00B76A28">
        <w:rPr>
          <w:rFonts w:ascii="Times New Roman" w:hAnsi="Times New Roman" w:cs="Times New Roman"/>
          <w:sz w:val="28"/>
          <w:szCs w:val="28"/>
        </w:rPr>
        <w:t xml:space="preserve">. К.: </w:t>
      </w:r>
      <w:proofErr w:type="spellStart"/>
      <w:r w:rsidRPr="00B76A28">
        <w:rPr>
          <w:rFonts w:ascii="Times New Roman" w:hAnsi="Times New Roman" w:cs="Times New Roman"/>
          <w:sz w:val="28"/>
          <w:szCs w:val="28"/>
        </w:rPr>
        <w:t>Алерта</w:t>
      </w:r>
      <w:proofErr w:type="spellEnd"/>
      <w:r w:rsidRPr="00B76A28">
        <w:rPr>
          <w:rFonts w:ascii="Times New Roman" w:hAnsi="Times New Roman" w:cs="Times New Roman"/>
          <w:sz w:val="28"/>
          <w:szCs w:val="28"/>
        </w:rPr>
        <w:t xml:space="preserve">, 2018. 650 с. </w:t>
      </w:r>
    </w:p>
    <w:p w14:paraId="18D8A91A" w14:textId="37EFB354" w:rsidR="00B76A28" w:rsidRPr="00B76A28" w:rsidRDefault="00B76A28" w:rsidP="00B76A28">
      <w:pPr>
        <w:tabs>
          <w:tab w:val="left" w:pos="1764"/>
        </w:tabs>
        <w:ind w:firstLine="567"/>
        <w:jc w:val="both"/>
        <w:rPr>
          <w:rFonts w:ascii="Times New Roman" w:hAnsi="Times New Roman" w:cs="Times New Roman"/>
          <w:sz w:val="28"/>
          <w:szCs w:val="28"/>
          <w:lang w:val="uk-UA"/>
        </w:rPr>
      </w:pPr>
      <w:r w:rsidRPr="00B76A28">
        <w:rPr>
          <w:rFonts w:ascii="Times New Roman" w:hAnsi="Times New Roman" w:cs="Times New Roman"/>
          <w:sz w:val="28"/>
          <w:szCs w:val="28"/>
          <w:lang w:val="uk-UA"/>
        </w:rPr>
        <w:t xml:space="preserve">7. </w:t>
      </w:r>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Цивільне</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процесуальне</w:t>
      </w:r>
      <w:proofErr w:type="spellEnd"/>
      <w:r w:rsidRPr="00B76A28">
        <w:rPr>
          <w:rFonts w:ascii="Times New Roman" w:hAnsi="Times New Roman" w:cs="Times New Roman"/>
          <w:sz w:val="28"/>
          <w:szCs w:val="28"/>
        </w:rPr>
        <w:t xml:space="preserve"> право </w:t>
      </w:r>
      <w:proofErr w:type="spellStart"/>
      <w:r w:rsidRPr="00B76A28">
        <w:rPr>
          <w:rFonts w:ascii="Times New Roman" w:hAnsi="Times New Roman" w:cs="Times New Roman"/>
          <w:sz w:val="28"/>
          <w:szCs w:val="28"/>
        </w:rPr>
        <w:t>України</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підручник</w:t>
      </w:r>
      <w:proofErr w:type="spellEnd"/>
      <w:r w:rsidRPr="00B76A28">
        <w:rPr>
          <w:rFonts w:ascii="Times New Roman" w:hAnsi="Times New Roman" w:cs="Times New Roman"/>
          <w:sz w:val="28"/>
          <w:szCs w:val="28"/>
        </w:rPr>
        <w:t xml:space="preserve">. Вид. 2-ге, </w:t>
      </w:r>
      <w:proofErr w:type="spellStart"/>
      <w:r w:rsidRPr="00B76A28">
        <w:rPr>
          <w:rFonts w:ascii="Times New Roman" w:hAnsi="Times New Roman" w:cs="Times New Roman"/>
          <w:sz w:val="28"/>
          <w:szCs w:val="28"/>
        </w:rPr>
        <w:t>переробл</w:t>
      </w:r>
      <w:proofErr w:type="spellEnd"/>
      <w:r w:rsidRPr="00B76A28">
        <w:rPr>
          <w:rFonts w:ascii="Times New Roman" w:hAnsi="Times New Roman" w:cs="Times New Roman"/>
          <w:sz w:val="28"/>
          <w:szCs w:val="28"/>
        </w:rPr>
        <w:t xml:space="preserve">. та </w:t>
      </w:r>
      <w:proofErr w:type="spellStart"/>
      <w:r w:rsidRPr="00B76A28">
        <w:rPr>
          <w:rFonts w:ascii="Times New Roman" w:hAnsi="Times New Roman" w:cs="Times New Roman"/>
          <w:sz w:val="28"/>
          <w:szCs w:val="28"/>
        </w:rPr>
        <w:t>допов</w:t>
      </w:r>
      <w:proofErr w:type="spellEnd"/>
      <w:proofErr w:type="gramStart"/>
      <w:r w:rsidRPr="00B76A28">
        <w:rPr>
          <w:rFonts w:ascii="Times New Roman" w:hAnsi="Times New Roman" w:cs="Times New Roman"/>
          <w:sz w:val="28"/>
          <w:szCs w:val="28"/>
        </w:rPr>
        <w:t>. :</w:t>
      </w:r>
      <w:proofErr w:type="gramEnd"/>
      <w:r w:rsidRPr="00B76A28">
        <w:rPr>
          <w:rFonts w:ascii="Times New Roman" w:hAnsi="Times New Roman" w:cs="Times New Roman"/>
          <w:sz w:val="28"/>
          <w:szCs w:val="28"/>
        </w:rPr>
        <w:t xml:space="preserve"> у 2 т./ за </w:t>
      </w:r>
      <w:proofErr w:type="spellStart"/>
      <w:r w:rsidRPr="00B76A28">
        <w:rPr>
          <w:rFonts w:ascii="Times New Roman" w:hAnsi="Times New Roman" w:cs="Times New Roman"/>
          <w:sz w:val="28"/>
          <w:szCs w:val="28"/>
        </w:rPr>
        <w:t>заг</w:t>
      </w:r>
      <w:proofErr w:type="spellEnd"/>
      <w:r w:rsidRPr="00B76A28">
        <w:rPr>
          <w:rFonts w:ascii="Times New Roman" w:hAnsi="Times New Roman" w:cs="Times New Roman"/>
          <w:sz w:val="28"/>
          <w:szCs w:val="28"/>
        </w:rPr>
        <w:t xml:space="preserve">. ред. </w:t>
      </w:r>
      <w:proofErr w:type="spellStart"/>
      <w:r w:rsidRPr="00B76A28">
        <w:rPr>
          <w:rFonts w:ascii="Times New Roman" w:hAnsi="Times New Roman" w:cs="Times New Roman"/>
          <w:sz w:val="28"/>
          <w:szCs w:val="28"/>
        </w:rPr>
        <w:t>д.ю.н</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професора</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академіка</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Академії</w:t>
      </w:r>
      <w:proofErr w:type="spellEnd"/>
      <w:r w:rsidRPr="00B76A28">
        <w:rPr>
          <w:rFonts w:ascii="Times New Roman" w:hAnsi="Times New Roman" w:cs="Times New Roman"/>
          <w:sz w:val="28"/>
          <w:szCs w:val="28"/>
        </w:rPr>
        <w:t xml:space="preserve"> наук </w:t>
      </w:r>
      <w:proofErr w:type="spellStart"/>
      <w:r w:rsidRPr="00B76A28">
        <w:rPr>
          <w:rFonts w:ascii="Times New Roman" w:hAnsi="Times New Roman" w:cs="Times New Roman"/>
          <w:sz w:val="28"/>
          <w:szCs w:val="28"/>
        </w:rPr>
        <w:t>вищої</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школи</w:t>
      </w:r>
      <w:proofErr w:type="spell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України</w:t>
      </w:r>
      <w:proofErr w:type="spellEnd"/>
      <w:r w:rsidRPr="00B76A28">
        <w:rPr>
          <w:rFonts w:ascii="Times New Roman" w:hAnsi="Times New Roman" w:cs="Times New Roman"/>
          <w:sz w:val="28"/>
          <w:szCs w:val="28"/>
        </w:rPr>
        <w:t xml:space="preserve"> М.М. </w:t>
      </w:r>
      <w:proofErr w:type="spellStart"/>
      <w:r w:rsidRPr="00B76A28">
        <w:rPr>
          <w:rFonts w:ascii="Times New Roman" w:hAnsi="Times New Roman" w:cs="Times New Roman"/>
          <w:sz w:val="28"/>
          <w:szCs w:val="28"/>
        </w:rPr>
        <w:t>Ясинка</w:t>
      </w:r>
      <w:proofErr w:type="spellEnd"/>
      <w:r w:rsidRPr="00B76A28">
        <w:rPr>
          <w:rFonts w:ascii="Times New Roman" w:hAnsi="Times New Roman" w:cs="Times New Roman"/>
          <w:sz w:val="28"/>
          <w:szCs w:val="28"/>
        </w:rPr>
        <w:t xml:space="preserve">. </w:t>
      </w:r>
      <w:proofErr w:type="gramStart"/>
      <w:r w:rsidRPr="00B76A28">
        <w:rPr>
          <w:rFonts w:ascii="Times New Roman" w:hAnsi="Times New Roman" w:cs="Times New Roman"/>
          <w:sz w:val="28"/>
          <w:szCs w:val="28"/>
        </w:rPr>
        <w:t>К. :</w:t>
      </w:r>
      <w:proofErr w:type="gramEnd"/>
      <w:r w:rsidRPr="00B76A28">
        <w:rPr>
          <w:rFonts w:ascii="Times New Roman" w:hAnsi="Times New Roman" w:cs="Times New Roman"/>
          <w:sz w:val="28"/>
          <w:szCs w:val="28"/>
        </w:rPr>
        <w:t xml:space="preserve"> </w:t>
      </w:r>
      <w:proofErr w:type="spellStart"/>
      <w:r w:rsidRPr="00B76A28">
        <w:rPr>
          <w:rFonts w:ascii="Times New Roman" w:hAnsi="Times New Roman" w:cs="Times New Roman"/>
          <w:sz w:val="28"/>
          <w:szCs w:val="28"/>
        </w:rPr>
        <w:t>Алерта</w:t>
      </w:r>
      <w:proofErr w:type="spellEnd"/>
      <w:r w:rsidRPr="00B76A28">
        <w:rPr>
          <w:rFonts w:ascii="Times New Roman" w:hAnsi="Times New Roman" w:cs="Times New Roman"/>
          <w:sz w:val="28"/>
          <w:szCs w:val="28"/>
        </w:rPr>
        <w:t xml:space="preserve">, 2021. Т. 1. 330 с. </w:t>
      </w:r>
    </w:p>
    <w:p w14:paraId="425FBAAB" w14:textId="4B99E675" w:rsidR="00B76A28" w:rsidRPr="00B76A28" w:rsidRDefault="00B76A28" w:rsidP="00B76A28">
      <w:pPr>
        <w:tabs>
          <w:tab w:val="left" w:pos="1764"/>
        </w:tabs>
        <w:ind w:firstLine="567"/>
        <w:jc w:val="center"/>
        <w:rPr>
          <w:rFonts w:ascii="Times New Roman" w:hAnsi="Times New Roman" w:cs="Times New Roman"/>
          <w:b/>
          <w:bCs/>
          <w:sz w:val="28"/>
          <w:szCs w:val="28"/>
          <w:lang w:val="uk-UA"/>
        </w:rPr>
      </w:pPr>
      <w:r w:rsidRPr="00B76A28">
        <w:rPr>
          <w:rFonts w:ascii="Times New Roman" w:hAnsi="Times New Roman" w:cs="Times New Roman"/>
          <w:b/>
          <w:bCs/>
          <w:sz w:val="28"/>
          <w:szCs w:val="28"/>
          <w:lang w:val="uk-UA"/>
        </w:rPr>
        <w:t>Допоміжна</w:t>
      </w:r>
    </w:p>
    <w:p w14:paraId="0D06D9DC" w14:textId="2C4CC970" w:rsidR="00F53623" w:rsidRPr="00B76A28" w:rsidRDefault="00B76A28" w:rsidP="00B76A28">
      <w:pPr>
        <w:pStyle w:val="af2"/>
        <w:keepNext/>
        <w:numPr>
          <w:ilvl w:val="0"/>
          <w:numId w:val="14"/>
        </w:numPr>
        <w:ind w:left="0" w:firstLine="567"/>
        <w:jc w:val="both"/>
        <w:outlineLvl w:val="0"/>
        <w:rPr>
          <w:color w:val="000000" w:themeColor="text1"/>
          <w:sz w:val="28"/>
          <w:szCs w:val="28"/>
          <w:lang w:eastAsia="ru-RU"/>
        </w:rPr>
      </w:pPr>
      <w:r w:rsidRPr="00B76A28">
        <w:rPr>
          <w:color w:val="000000" w:themeColor="text1"/>
          <w:sz w:val="28"/>
          <w:szCs w:val="28"/>
        </w:rPr>
        <w:t xml:space="preserve"> </w:t>
      </w:r>
      <w:proofErr w:type="spellStart"/>
      <w:r w:rsidRPr="00B76A28">
        <w:rPr>
          <w:color w:val="000000" w:themeColor="text1"/>
          <w:sz w:val="28"/>
          <w:szCs w:val="28"/>
        </w:rPr>
        <w:t>Цивільне</w:t>
      </w:r>
      <w:proofErr w:type="spellEnd"/>
      <w:r w:rsidRPr="00B76A28">
        <w:rPr>
          <w:color w:val="000000" w:themeColor="text1"/>
          <w:sz w:val="28"/>
          <w:szCs w:val="28"/>
        </w:rPr>
        <w:t xml:space="preserve"> </w:t>
      </w:r>
      <w:proofErr w:type="spellStart"/>
      <w:r w:rsidRPr="00B76A28">
        <w:rPr>
          <w:color w:val="000000" w:themeColor="text1"/>
          <w:sz w:val="28"/>
          <w:szCs w:val="28"/>
        </w:rPr>
        <w:t>процесуальне</w:t>
      </w:r>
      <w:proofErr w:type="spellEnd"/>
      <w:r w:rsidRPr="00B76A28">
        <w:rPr>
          <w:color w:val="000000" w:themeColor="text1"/>
          <w:sz w:val="28"/>
          <w:szCs w:val="28"/>
        </w:rPr>
        <w:t xml:space="preserve"> право </w:t>
      </w:r>
      <w:proofErr w:type="spellStart"/>
      <w:r w:rsidRPr="00B76A28">
        <w:rPr>
          <w:color w:val="000000" w:themeColor="text1"/>
          <w:sz w:val="28"/>
          <w:szCs w:val="28"/>
        </w:rPr>
        <w:t>України</w:t>
      </w:r>
      <w:proofErr w:type="spellEnd"/>
      <w:r w:rsidRPr="00B76A28">
        <w:rPr>
          <w:color w:val="000000" w:themeColor="text1"/>
          <w:sz w:val="28"/>
          <w:szCs w:val="28"/>
        </w:rPr>
        <w:t xml:space="preserve">: </w:t>
      </w:r>
      <w:proofErr w:type="spellStart"/>
      <w:r w:rsidRPr="00B76A28">
        <w:rPr>
          <w:color w:val="000000" w:themeColor="text1"/>
          <w:sz w:val="28"/>
          <w:szCs w:val="28"/>
        </w:rPr>
        <w:t>підручник</w:t>
      </w:r>
      <w:proofErr w:type="spellEnd"/>
      <w:r w:rsidRPr="00B76A28">
        <w:rPr>
          <w:color w:val="000000" w:themeColor="text1"/>
          <w:sz w:val="28"/>
          <w:szCs w:val="28"/>
        </w:rPr>
        <w:t xml:space="preserve">. Вид. 2-ге, </w:t>
      </w:r>
      <w:proofErr w:type="spellStart"/>
      <w:r w:rsidRPr="00B76A28">
        <w:rPr>
          <w:color w:val="000000" w:themeColor="text1"/>
          <w:sz w:val="28"/>
          <w:szCs w:val="28"/>
        </w:rPr>
        <w:t>переробл</w:t>
      </w:r>
      <w:proofErr w:type="spellEnd"/>
      <w:r w:rsidRPr="00B76A28">
        <w:rPr>
          <w:color w:val="000000" w:themeColor="text1"/>
          <w:sz w:val="28"/>
          <w:szCs w:val="28"/>
        </w:rPr>
        <w:t xml:space="preserve">. та </w:t>
      </w:r>
      <w:proofErr w:type="spellStart"/>
      <w:r w:rsidRPr="00B76A28">
        <w:rPr>
          <w:color w:val="000000" w:themeColor="text1"/>
          <w:sz w:val="28"/>
          <w:szCs w:val="28"/>
        </w:rPr>
        <w:t>допов</w:t>
      </w:r>
      <w:proofErr w:type="spellEnd"/>
      <w:r w:rsidRPr="00B76A28">
        <w:rPr>
          <w:color w:val="000000" w:themeColor="text1"/>
          <w:sz w:val="28"/>
          <w:szCs w:val="28"/>
        </w:rPr>
        <w:t xml:space="preserve">. : у 2 т./ за </w:t>
      </w:r>
      <w:proofErr w:type="spellStart"/>
      <w:r w:rsidRPr="00B76A28">
        <w:rPr>
          <w:color w:val="000000" w:themeColor="text1"/>
          <w:sz w:val="28"/>
          <w:szCs w:val="28"/>
        </w:rPr>
        <w:t>заг</w:t>
      </w:r>
      <w:proofErr w:type="spellEnd"/>
      <w:r w:rsidRPr="00B76A28">
        <w:rPr>
          <w:color w:val="000000" w:themeColor="text1"/>
          <w:sz w:val="28"/>
          <w:szCs w:val="28"/>
        </w:rPr>
        <w:t xml:space="preserve">. ред. </w:t>
      </w:r>
      <w:proofErr w:type="spellStart"/>
      <w:r w:rsidRPr="00B76A28">
        <w:rPr>
          <w:color w:val="000000" w:themeColor="text1"/>
          <w:sz w:val="28"/>
          <w:szCs w:val="28"/>
        </w:rPr>
        <w:t>д.ю.н</w:t>
      </w:r>
      <w:proofErr w:type="spellEnd"/>
      <w:r w:rsidRPr="00B76A28">
        <w:rPr>
          <w:color w:val="000000" w:themeColor="text1"/>
          <w:sz w:val="28"/>
          <w:szCs w:val="28"/>
        </w:rPr>
        <w:t xml:space="preserve">., </w:t>
      </w:r>
      <w:proofErr w:type="spellStart"/>
      <w:r w:rsidRPr="00B76A28">
        <w:rPr>
          <w:color w:val="000000" w:themeColor="text1"/>
          <w:sz w:val="28"/>
          <w:szCs w:val="28"/>
        </w:rPr>
        <w:t>професора</w:t>
      </w:r>
      <w:proofErr w:type="spellEnd"/>
      <w:r w:rsidRPr="00B76A28">
        <w:rPr>
          <w:color w:val="000000" w:themeColor="text1"/>
          <w:sz w:val="28"/>
          <w:szCs w:val="28"/>
        </w:rPr>
        <w:t xml:space="preserve">, </w:t>
      </w:r>
      <w:proofErr w:type="spellStart"/>
      <w:r w:rsidRPr="00B76A28">
        <w:rPr>
          <w:color w:val="000000" w:themeColor="text1"/>
          <w:sz w:val="28"/>
          <w:szCs w:val="28"/>
        </w:rPr>
        <w:t>академіка</w:t>
      </w:r>
      <w:proofErr w:type="spellEnd"/>
      <w:r w:rsidRPr="00B76A28">
        <w:rPr>
          <w:color w:val="000000" w:themeColor="text1"/>
          <w:sz w:val="28"/>
          <w:szCs w:val="28"/>
        </w:rPr>
        <w:t xml:space="preserve"> </w:t>
      </w:r>
      <w:proofErr w:type="spellStart"/>
      <w:r w:rsidRPr="00B76A28">
        <w:rPr>
          <w:color w:val="000000" w:themeColor="text1"/>
          <w:sz w:val="28"/>
          <w:szCs w:val="28"/>
        </w:rPr>
        <w:t>Академії</w:t>
      </w:r>
      <w:proofErr w:type="spellEnd"/>
      <w:r w:rsidRPr="00B76A28">
        <w:rPr>
          <w:color w:val="000000" w:themeColor="text1"/>
          <w:sz w:val="28"/>
          <w:szCs w:val="28"/>
        </w:rPr>
        <w:t xml:space="preserve"> наук </w:t>
      </w:r>
      <w:proofErr w:type="spellStart"/>
      <w:r w:rsidRPr="00B76A28">
        <w:rPr>
          <w:color w:val="000000" w:themeColor="text1"/>
          <w:sz w:val="28"/>
          <w:szCs w:val="28"/>
        </w:rPr>
        <w:t>вищої</w:t>
      </w:r>
      <w:proofErr w:type="spellEnd"/>
      <w:r w:rsidRPr="00B76A28">
        <w:rPr>
          <w:color w:val="000000" w:themeColor="text1"/>
          <w:sz w:val="28"/>
          <w:szCs w:val="28"/>
        </w:rPr>
        <w:t xml:space="preserve"> </w:t>
      </w:r>
      <w:proofErr w:type="spellStart"/>
      <w:r w:rsidRPr="00B76A28">
        <w:rPr>
          <w:color w:val="000000" w:themeColor="text1"/>
          <w:sz w:val="28"/>
          <w:szCs w:val="28"/>
        </w:rPr>
        <w:t>школи</w:t>
      </w:r>
      <w:proofErr w:type="spellEnd"/>
      <w:r w:rsidRPr="00B76A28">
        <w:rPr>
          <w:color w:val="000000" w:themeColor="text1"/>
          <w:sz w:val="28"/>
          <w:szCs w:val="28"/>
        </w:rPr>
        <w:t xml:space="preserve"> </w:t>
      </w:r>
      <w:proofErr w:type="spellStart"/>
      <w:r w:rsidRPr="00B76A28">
        <w:rPr>
          <w:color w:val="000000" w:themeColor="text1"/>
          <w:sz w:val="28"/>
          <w:szCs w:val="28"/>
        </w:rPr>
        <w:t>України</w:t>
      </w:r>
      <w:proofErr w:type="spellEnd"/>
      <w:r w:rsidRPr="00B76A28">
        <w:rPr>
          <w:color w:val="000000" w:themeColor="text1"/>
          <w:sz w:val="28"/>
          <w:szCs w:val="28"/>
        </w:rPr>
        <w:t xml:space="preserve"> М.М. </w:t>
      </w:r>
      <w:proofErr w:type="spellStart"/>
      <w:r w:rsidRPr="00B76A28">
        <w:rPr>
          <w:color w:val="000000" w:themeColor="text1"/>
          <w:sz w:val="28"/>
          <w:szCs w:val="28"/>
        </w:rPr>
        <w:t>Ясинка</w:t>
      </w:r>
      <w:proofErr w:type="spellEnd"/>
      <w:r w:rsidRPr="00B76A28">
        <w:rPr>
          <w:color w:val="000000" w:themeColor="text1"/>
          <w:sz w:val="28"/>
          <w:szCs w:val="28"/>
        </w:rPr>
        <w:t xml:space="preserve">. К. : </w:t>
      </w:r>
      <w:proofErr w:type="spellStart"/>
      <w:r w:rsidRPr="00B76A28">
        <w:rPr>
          <w:color w:val="000000" w:themeColor="text1"/>
          <w:sz w:val="28"/>
          <w:szCs w:val="28"/>
        </w:rPr>
        <w:t>Алерта</w:t>
      </w:r>
      <w:proofErr w:type="spellEnd"/>
      <w:r w:rsidRPr="00B76A28">
        <w:rPr>
          <w:color w:val="000000" w:themeColor="text1"/>
          <w:sz w:val="28"/>
          <w:szCs w:val="28"/>
        </w:rPr>
        <w:t>, 2021. Т. 2. 572 с.</w:t>
      </w:r>
    </w:p>
    <w:p w14:paraId="70268C2F" w14:textId="7C5E5B0D" w:rsidR="00F53623" w:rsidRPr="00B76A28" w:rsidRDefault="00F53623" w:rsidP="00B76A28">
      <w:pPr>
        <w:pStyle w:val="af2"/>
        <w:numPr>
          <w:ilvl w:val="0"/>
          <w:numId w:val="14"/>
        </w:numPr>
        <w:ind w:left="0" w:firstLine="567"/>
        <w:jc w:val="both"/>
        <w:rPr>
          <w:color w:val="000000" w:themeColor="text1"/>
          <w:sz w:val="28"/>
          <w:szCs w:val="28"/>
          <w:lang w:eastAsia="ru-RU"/>
        </w:rPr>
      </w:pPr>
      <w:proofErr w:type="spellStart"/>
      <w:r w:rsidRPr="00B76A28">
        <w:rPr>
          <w:bCs/>
          <w:iCs/>
          <w:color w:val="000000" w:themeColor="text1"/>
          <w:sz w:val="28"/>
          <w:szCs w:val="28"/>
          <w:lang w:eastAsia="ru-RU"/>
        </w:rPr>
        <w:t>Гальона</w:t>
      </w:r>
      <w:proofErr w:type="spellEnd"/>
      <w:r w:rsidRPr="00B76A28">
        <w:rPr>
          <w:bCs/>
          <w:iCs/>
          <w:color w:val="000000" w:themeColor="text1"/>
          <w:sz w:val="28"/>
          <w:szCs w:val="28"/>
          <w:lang w:eastAsia="ru-RU"/>
        </w:rPr>
        <w:t xml:space="preserve"> І.І., Денисенко С.А.., </w:t>
      </w:r>
      <w:proofErr w:type="spellStart"/>
      <w:r w:rsidRPr="00B76A28">
        <w:rPr>
          <w:bCs/>
          <w:iCs/>
          <w:color w:val="000000" w:themeColor="text1"/>
          <w:sz w:val="28"/>
          <w:szCs w:val="28"/>
          <w:lang w:eastAsia="ru-RU"/>
        </w:rPr>
        <w:t>Гапотій</w:t>
      </w:r>
      <w:proofErr w:type="spellEnd"/>
      <w:r w:rsidRPr="00B76A28">
        <w:rPr>
          <w:bCs/>
          <w:iCs/>
          <w:color w:val="000000" w:themeColor="text1"/>
          <w:sz w:val="28"/>
          <w:szCs w:val="28"/>
          <w:lang w:eastAsia="ru-RU"/>
        </w:rPr>
        <w:t xml:space="preserve"> В.Д.</w:t>
      </w:r>
      <w:r w:rsidRPr="00B76A28">
        <w:rPr>
          <w:color w:val="000000" w:themeColor="text1"/>
          <w:sz w:val="28"/>
          <w:szCs w:val="28"/>
          <w:lang w:eastAsia="ru-RU"/>
        </w:rPr>
        <w:t xml:space="preserve"> «Роль та важливість підготовчого засідання  в цивільному судочинстві: аналіз процесуальних дій з суду з підготовки справи до судового </w:t>
      </w:r>
      <w:proofErr w:type="spellStart"/>
      <w:r w:rsidRPr="00B76A28">
        <w:rPr>
          <w:color w:val="000000" w:themeColor="text1"/>
          <w:sz w:val="28"/>
          <w:szCs w:val="28"/>
          <w:lang w:eastAsia="ru-RU"/>
        </w:rPr>
        <w:t>розгляду».</w:t>
      </w:r>
      <w:r w:rsidRPr="00B76A28">
        <w:rPr>
          <w:b/>
          <w:color w:val="000000" w:themeColor="text1"/>
          <w:sz w:val="28"/>
          <w:szCs w:val="28"/>
          <w:lang w:eastAsia="ru-RU"/>
        </w:rPr>
        <w:t>Науковий</w:t>
      </w:r>
      <w:proofErr w:type="spellEnd"/>
      <w:r w:rsidRPr="00B76A28">
        <w:rPr>
          <w:b/>
          <w:color w:val="000000" w:themeColor="text1"/>
          <w:sz w:val="28"/>
          <w:szCs w:val="28"/>
          <w:lang w:eastAsia="ru-RU"/>
        </w:rPr>
        <w:t xml:space="preserve"> журнал «Наукові перспективи» 11(53)</w:t>
      </w:r>
      <w:r w:rsidRPr="00B76A28">
        <w:rPr>
          <w:color w:val="000000" w:themeColor="text1"/>
          <w:sz w:val="28"/>
          <w:szCs w:val="28"/>
          <w:lang w:eastAsia="ru-RU"/>
        </w:rPr>
        <w:t>Фаховий категорія Б. 2024р.</w:t>
      </w:r>
    </w:p>
    <w:p w14:paraId="11DCD3B9" w14:textId="77777777" w:rsidR="00F53623" w:rsidRPr="00B76A28" w:rsidRDefault="00F53623" w:rsidP="00B76A28">
      <w:pPr>
        <w:spacing w:after="0" w:line="240" w:lineRule="auto"/>
        <w:ind w:firstLine="567"/>
        <w:jc w:val="both"/>
        <w:rPr>
          <w:rFonts w:ascii="Times New Roman" w:eastAsia="Calibri" w:hAnsi="Times New Roman" w:cs="Times New Roman"/>
          <w:sz w:val="28"/>
          <w:szCs w:val="28"/>
          <w:lang w:val="uk-UA"/>
        </w:rPr>
      </w:pPr>
    </w:p>
    <w:p w14:paraId="5FB3225E" w14:textId="77777777" w:rsidR="00F53623" w:rsidRPr="00B76A28" w:rsidRDefault="00F53623" w:rsidP="00B76A28">
      <w:pPr>
        <w:shd w:val="clear" w:color="auto" w:fill="FFFFFF"/>
        <w:spacing w:after="0" w:line="240" w:lineRule="auto"/>
        <w:ind w:firstLine="567"/>
        <w:jc w:val="both"/>
        <w:rPr>
          <w:rFonts w:ascii="Times New Roman" w:eastAsiaTheme="minorEastAsia" w:hAnsi="Times New Roman" w:cs="Times New Roman"/>
          <w:sz w:val="28"/>
          <w:szCs w:val="28"/>
          <w:lang w:val="uk-UA" w:eastAsia="ru-RU"/>
        </w:rPr>
      </w:pPr>
      <w:r w:rsidRPr="00B76A28">
        <w:rPr>
          <w:rFonts w:ascii="Times New Roman" w:eastAsia="Times New Roman" w:hAnsi="Times New Roman" w:cs="Times New Roman"/>
          <w:sz w:val="28"/>
          <w:szCs w:val="28"/>
          <w:lang w:val="uk-UA" w:eastAsia="ru-RU"/>
        </w:rPr>
        <w:t xml:space="preserve">                                </w:t>
      </w:r>
    </w:p>
    <w:p w14:paraId="763A58E5" w14:textId="77777777" w:rsidR="00F53623" w:rsidRPr="00F53623" w:rsidRDefault="00F53623" w:rsidP="00F53623">
      <w:pPr>
        <w:rPr>
          <w:rFonts w:eastAsiaTheme="minorEastAsia"/>
          <w:lang w:val="uk-UA" w:eastAsia="ru-RU"/>
        </w:rPr>
      </w:pPr>
    </w:p>
    <w:p w14:paraId="377146D9" w14:textId="77777777" w:rsidR="00E62EDC" w:rsidRPr="000E52D7" w:rsidRDefault="00E62EDC" w:rsidP="000E52D7">
      <w:pPr>
        <w:shd w:val="clear" w:color="auto" w:fill="FFFFFF"/>
        <w:tabs>
          <w:tab w:val="left" w:pos="1764"/>
        </w:tabs>
        <w:spacing w:after="0" w:line="240" w:lineRule="auto"/>
        <w:jc w:val="both"/>
        <w:rPr>
          <w:rFonts w:ascii="Times New Roman" w:eastAsia="Times New Roman" w:hAnsi="Times New Roman" w:cs="Times New Roman"/>
          <w:b/>
          <w:color w:val="FF0000"/>
          <w:sz w:val="24"/>
          <w:szCs w:val="24"/>
          <w:lang w:val="uk-UA"/>
        </w:rPr>
      </w:pPr>
      <w:r w:rsidRPr="000E52D7">
        <w:rPr>
          <w:rFonts w:ascii="Times New Roman" w:eastAsia="Times New Roman" w:hAnsi="Times New Roman" w:cs="Times New Roman"/>
          <w:bCs/>
          <w:iCs/>
          <w:color w:val="00B050"/>
          <w:sz w:val="24"/>
          <w:szCs w:val="24"/>
          <w:lang w:val="uk-UA" w:eastAsia="ru-RU"/>
        </w:rPr>
        <w:tab/>
      </w:r>
      <w:r w:rsidRPr="000E52D7">
        <w:rPr>
          <w:rFonts w:ascii="Times New Roman" w:eastAsia="Times New Roman" w:hAnsi="Times New Roman" w:cs="Times New Roman"/>
          <w:bCs/>
          <w:iCs/>
          <w:color w:val="00B050"/>
          <w:sz w:val="24"/>
          <w:szCs w:val="24"/>
          <w:lang w:val="uk-UA" w:eastAsia="ru-RU"/>
        </w:rPr>
        <w:tab/>
      </w:r>
      <w:r w:rsidRPr="000E52D7">
        <w:rPr>
          <w:rFonts w:ascii="Times New Roman" w:eastAsia="Times New Roman" w:hAnsi="Times New Roman" w:cs="Times New Roman"/>
          <w:bCs/>
          <w:iCs/>
          <w:color w:val="00B050"/>
          <w:sz w:val="24"/>
          <w:szCs w:val="24"/>
          <w:lang w:val="uk-UA" w:eastAsia="ru-RU"/>
        </w:rPr>
        <w:tab/>
      </w:r>
      <w:r w:rsidRPr="000E52D7">
        <w:rPr>
          <w:rFonts w:ascii="Times New Roman" w:eastAsia="Times New Roman" w:hAnsi="Times New Roman" w:cs="Times New Roman"/>
          <w:bCs/>
          <w:iCs/>
          <w:color w:val="00B050"/>
          <w:sz w:val="24"/>
          <w:szCs w:val="24"/>
          <w:lang w:val="uk-UA" w:eastAsia="ru-RU"/>
        </w:rPr>
        <w:tab/>
      </w:r>
    </w:p>
    <w:p w14:paraId="0FB7BDD7" w14:textId="77777777" w:rsidR="00E62EDC" w:rsidRPr="000E52D7" w:rsidRDefault="00E62EDC" w:rsidP="000E52D7">
      <w:pPr>
        <w:tabs>
          <w:tab w:val="left" w:pos="1764"/>
        </w:tabs>
        <w:jc w:val="both"/>
        <w:rPr>
          <w:rFonts w:ascii="Times New Roman" w:eastAsia="Times New Roman" w:hAnsi="Times New Roman" w:cs="Times New Roman"/>
          <w:sz w:val="24"/>
          <w:szCs w:val="24"/>
          <w:lang w:val="uk-UA" w:eastAsia="ru-RU"/>
        </w:rPr>
      </w:pPr>
    </w:p>
    <w:p w14:paraId="16FA8DC4" w14:textId="77777777" w:rsidR="007142B6" w:rsidRPr="000E52D7" w:rsidRDefault="007142B6" w:rsidP="000E52D7">
      <w:pPr>
        <w:tabs>
          <w:tab w:val="left" w:pos="1764"/>
        </w:tabs>
        <w:jc w:val="both"/>
        <w:rPr>
          <w:rFonts w:ascii="Times New Roman" w:hAnsi="Times New Roman" w:cs="Times New Roman"/>
          <w:sz w:val="24"/>
          <w:szCs w:val="24"/>
          <w:lang w:val="uk-UA"/>
        </w:rPr>
      </w:pPr>
    </w:p>
    <w:sectPr w:rsidR="007142B6" w:rsidRPr="000E5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7E6E"/>
    <w:multiLevelType w:val="hybridMultilevel"/>
    <w:tmpl w:val="20165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FA47BF"/>
    <w:multiLevelType w:val="hybridMultilevel"/>
    <w:tmpl w:val="EE362BF0"/>
    <w:lvl w:ilvl="0" w:tplc="DCE0103A">
      <w:start w:val="1"/>
      <w:numFmt w:val="decimal"/>
      <w:lvlText w:val="%1."/>
      <w:lvlJc w:val="left"/>
      <w:pPr>
        <w:ind w:left="750" w:hanging="39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1BE442C1"/>
    <w:multiLevelType w:val="hybridMultilevel"/>
    <w:tmpl w:val="68CE4236"/>
    <w:lvl w:ilvl="0" w:tplc="989AF61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91D5547"/>
    <w:multiLevelType w:val="hybridMultilevel"/>
    <w:tmpl w:val="A022CA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D93EF4"/>
    <w:multiLevelType w:val="multilevel"/>
    <w:tmpl w:val="CF4C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063367"/>
    <w:multiLevelType w:val="hybridMultilevel"/>
    <w:tmpl w:val="5F2ECD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2B7FBF"/>
    <w:multiLevelType w:val="multilevel"/>
    <w:tmpl w:val="3E465B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lang w:val="uk-UA" w:eastAsia="en-US" w:bidi="ar-SA"/>
      </w:rPr>
    </w:lvl>
    <w:lvl w:ilvl="2" w:tplc="7BD04752">
      <w:numFmt w:val="bullet"/>
      <w:lvlText w:val="•"/>
      <w:lvlJc w:val="left"/>
      <w:pPr>
        <w:ind w:left="1403" w:hanging="312"/>
      </w:pPr>
      <w:rPr>
        <w:lang w:val="uk-UA" w:eastAsia="en-US" w:bidi="ar-SA"/>
      </w:rPr>
    </w:lvl>
    <w:lvl w:ilvl="3" w:tplc="642A03DA">
      <w:numFmt w:val="bullet"/>
      <w:lvlText w:val="•"/>
      <w:lvlJc w:val="left"/>
      <w:pPr>
        <w:ind w:left="2054" w:hanging="312"/>
      </w:pPr>
      <w:rPr>
        <w:lang w:val="uk-UA" w:eastAsia="en-US" w:bidi="ar-SA"/>
      </w:rPr>
    </w:lvl>
    <w:lvl w:ilvl="4" w:tplc="2FB2101E">
      <w:numFmt w:val="bullet"/>
      <w:lvlText w:val="•"/>
      <w:lvlJc w:val="left"/>
      <w:pPr>
        <w:ind w:left="2706" w:hanging="312"/>
      </w:pPr>
      <w:rPr>
        <w:lang w:val="uk-UA" w:eastAsia="en-US" w:bidi="ar-SA"/>
      </w:rPr>
    </w:lvl>
    <w:lvl w:ilvl="5" w:tplc="AA60B764">
      <w:numFmt w:val="bullet"/>
      <w:lvlText w:val="•"/>
      <w:lvlJc w:val="left"/>
      <w:pPr>
        <w:ind w:left="3358" w:hanging="312"/>
      </w:pPr>
      <w:rPr>
        <w:lang w:val="uk-UA" w:eastAsia="en-US" w:bidi="ar-SA"/>
      </w:rPr>
    </w:lvl>
    <w:lvl w:ilvl="6" w:tplc="0D1EA0C2">
      <w:numFmt w:val="bullet"/>
      <w:lvlText w:val="•"/>
      <w:lvlJc w:val="left"/>
      <w:pPr>
        <w:ind w:left="4009" w:hanging="312"/>
      </w:pPr>
      <w:rPr>
        <w:lang w:val="uk-UA" w:eastAsia="en-US" w:bidi="ar-SA"/>
      </w:rPr>
    </w:lvl>
    <w:lvl w:ilvl="7" w:tplc="BD5E74E4">
      <w:numFmt w:val="bullet"/>
      <w:lvlText w:val="•"/>
      <w:lvlJc w:val="left"/>
      <w:pPr>
        <w:ind w:left="4661" w:hanging="312"/>
      </w:pPr>
      <w:rPr>
        <w:lang w:val="uk-UA" w:eastAsia="en-US" w:bidi="ar-SA"/>
      </w:rPr>
    </w:lvl>
    <w:lvl w:ilvl="8" w:tplc="C9264E14">
      <w:numFmt w:val="bullet"/>
      <w:lvlText w:val="•"/>
      <w:lvlJc w:val="left"/>
      <w:pPr>
        <w:ind w:left="5312" w:hanging="312"/>
      </w:pPr>
      <w:rPr>
        <w:lang w:val="uk-UA" w:eastAsia="en-US" w:bidi="ar-SA"/>
      </w:rPr>
    </w:lvl>
  </w:abstractNum>
  <w:abstractNum w:abstractNumId="9"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1121461956">
    <w:abstractNumId w:val="2"/>
  </w:num>
  <w:num w:numId="2" w16cid:durableId="81487017">
    <w:abstractNumId w:val="2"/>
  </w:num>
  <w:num w:numId="3" w16cid:durableId="621962226">
    <w:abstractNumId w:val="9"/>
  </w:num>
  <w:num w:numId="4" w16cid:durableId="1943604387">
    <w:abstractNumId w:val="9"/>
  </w:num>
  <w:num w:numId="5" w16cid:durableId="363485986">
    <w:abstractNumId w:val="8"/>
  </w:num>
  <w:num w:numId="6" w16cid:durableId="936136790">
    <w:abstractNumId w:val="8"/>
  </w:num>
  <w:num w:numId="7" w16cid:durableId="367027055">
    <w:abstractNumId w:val="5"/>
  </w:num>
  <w:num w:numId="8" w16cid:durableId="70927227">
    <w:abstractNumId w:val="6"/>
  </w:num>
  <w:num w:numId="9" w16cid:durableId="1831945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235221">
    <w:abstractNumId w:val="7"/>
  </w:num>
  <w:num w:numId="11" w16cid:durableId="1099982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0564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178618">
    <w:abstractNumId w:val="4"/>
  </w:num>
  <w:num w:numId="14" w16cid:durableId="85620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DC"/>
    <w:rsid w:val="00000AC6"/>
    <w:rsid w:val="00005579"/>
    <w:rsid w:val="000120E8"/>
    <w:rsid w:val="00015764"/>
    <w:rsid w:val="000205F3"/>
    <w:rsid w:val="00031096"/>
    <w:rsid w:val="00033966"/>
    <w:rsid w:val="00035FD8"/>
    <w:rsid w:val="000371FD"/>
    <w:rsid w:val="00043EC2"/>
    <w:rsid w:val="00070118"/>
    <w:rsid w:val="000723D1"/>
    <w:rsid w:val="00081B2C"/>
    <w:rsid w:val="0008241F"/>
    <w:rsid w:val="00096771"/>
    <w:rsid w:val="00096F9B"/>
    <w:rsid w:val="000A7745"/>
    <w:rsid w:val="000B334A"/>
    <w:rsid w:val="000C4E4B"/>
    <w:rsid w:val="000D492D"/>
    <w:rsid w:val="000E0359"/>
    <w:rsid w:val="000E4688"/>
    <w:rsid w:val="000E4F26"/>
    <w:rsid w:val="000E52D7"/>
    <w:rsid w:val="000F742F"/>
    <w:rsid w:val="00103711"/>
    <w:rsid w:val="00121C87"/>
    <w:rsid w:val="00130281"/>
    <w:rsid w:val="001303CB"/>
    <w:rsid w:val="00130873"/>
    <w:rsid w:val="00146CB4"/>
    <w:rsid w:val="001510A5"/>
    <w:rsid w:val="00152CC6"/>
    <w:rsid w:val="00157859"/>
    <w:rsid w:val="00163704"/>
    <w:rsid w:val="00171042"/>
    <w:rsid w:val="00181AF5"/>
    <w:rsid w:val="00190498"/>
    <w:rsid w:val="001B2AC1"/>
    <w:rsid w:val="001B6996"/>
    <w:rsid w:val="001C6261"/>
    <w:rsid w:val="001C645A"/>
    <w:rsid w:val="001E1EFB"/>
    <w:rsid w:val="001E2D82"/>
    <w:rsid w:val="001F0AC3"/>
    <w:rsid w:val="002133C4"/>
    <w:rsid w:val="0021370A"/>
    <w:rsid w:val="00217F9F"/>
    <w:rsid w:val="00243DB3"/>
    <w:rsid w:val="0024693C"/>
    <w:rsid w:val="00250CD8"/>
    <w:rsid w:val="00295EF9"/>
    <w:rsid w:val="002A5804"/>
    <w:rsid w:val="002B2117"/>
    <w:rsid w:val="002C217E"/>
    <w:rsid w:val="002C21CB"/>
    <w:rsid w:val="002C451C"/>
    <w:rsid w:val="002D63DF"/>
    <w:rsid w:val="002D67CB"/>
    <w:rsid w:val="002D79F3"/>
    <w:rsid w:val="002E14B5"/>
    <w:rsid w:val="002F4A8D"/>
    <w:rsid w:val="00312610"/>
    <w:rsid w:val="00313FE5"/>
    <w:rsid w:val="00320EFF"/>
    <w:rsid w:val="0032496B"/>
    <w:rsid w:val="0032590A"/>
    <w:rsid w:val="003402AC"/>
    <w:rsid w:val="00342961"/>
    <w:rsid w:val="0037165B"/>
    <w:rsid w:val="003911B0"/>
    <w:rsid w:val="00396539"/>
    <w:rsid w:val="003A0865"/>
    <w:rsid w:val="003A14CF"/>
    <w:rsid w:val="003A722A"/>
    <w:rsid w:val="003B67ED"/>
    <w:rsid w:val="003C453B"/>
    <w:rsid w:val="003D6A61"/>
    <w:rsid w:val="003E41AC"/>
    <w:rsid w:val="003E6747"/>
    <w:rsid w:val="0041017A"/>
    <w:rsid w:val="00416680"/>
    <w:rsid w:val="004200E1"/>
    <w:rsid w:val="00426A31"/>
    <w:rsid w:val="00433848"/>
    <w:rsid w:val="004339B3"/>
    <w:rsid w:val="004348D9"/>
    <w:rsid w:val="00440B45"/>
    <w:rsid w:val="004523D2"/>
    <w:rsid w:val="00457FB0"/>
    <w:rsid w:val="004621E5"/>
    <w:rsid w:val="004648C7"/>
    <w:rsid w:val="00466253"/>
    <w:rsid w:val="004816AE"/>
    <w:rsid w:val="00491141"/>
    <w:rsid w:val="004973B6"/>
    <w:rsid w:val="004B2BFF"/>
    <w:rsid w:val="004C2BF0"/>
    <w:rsid w:val="00506C76"/>
    <w:rsid w:val="00507CF0"/>
    <w:rsid w:val="0051503C"/>
    <w:rsid w:val="00521040"/>
    <w:rsid w:val="00531F1D"/>
    <w:rsid w:val="00540861"/>
    <w:rsid w:val="0054115B"/>
    <w:rsid w:val="00544940"/>
    <w:rsid w:val="0054691D"/>
    <w:rsid w:val="005505C4"/>
    <w:rsid w:val="00554300"/>
    <w:rsid w:val="00562B41"/>
    <w:rsid w:val="00567F30"/>
    <w:rsid w:val="00573720"/>
    <w:rsid w:val="00582480"/>
    <w:rsid w:val="0058266A"/>
    <w:rsid w:val="0058527D"/>
    <w:rsid w:val="00585A5B"/>
    <w:rsid w:val="00596907"/>
    <w:rsid w:val="005A265D"/>
    <w:rsid w:val="005A39CD"/>
    <w:rsid w:val="005A4EAD"/>
    <w:rsid w:val="005C6972"/>
    <w:rsid w:val="005E4F80"/>
    <w:rsid w:val="005E5320"/>
    <w:rsid w:val="00602219"/>
    <w:rsid w:val="006108CE"/>
    <w:rsid w:val="00626A5B"/>
    <w:rsid w:val="00637880"/>
    <w:rsid w:val="00640D87"/>
    <w:rsid w:val="00643EC1"/>
    <w:rsid w:val="00647A80"/>
    <w:rsid w:val="00647EA2"/>
    <w:rsid w:val="00670ADE"/>
    <w:rsid w:val="0068143F"/>
    <w:rsid w:val="006870A5"/>
    <w:rsid w:val="00692FAB"/>
    <w:rsid w:val="0069302B"/>
    <w:rsid w:val="006B3D88"/>
    <w:rsid w:val="006B6703"/>
    <w:rsid w:val="006C017C"/>
    <w:rsid w:val="006C499F"/>
    <w:rsid w:val="006D153F"/>
    <w:rsid w:val="006E6494"/>
    <w:rsid w:val="006E69B2"/>
    <w:rsid w:val="006F584B"/>
    <w:rsid w:val="006F5E60"/>
    <w:rsid w:val="007001DE"/>
    <w:rsid w:val="00712EC2"/>
    <w:rsid w:val="007142B6"/>
    <w:rsid w:val="00715ACB"/>
    <w:rsid w:val="00721664"/>
    <w:rsid w:val="00736302"/>
    <w:rsid w:val="00736D23"/>
    <w:rsid w:val="00753100"/>
    <w:rsid w:val="00753E94"/>
    <w:rsid w:val="0075509F"/>
    <w:rsid w:val="00762D30"/>
    <w:rsid w:val="00764B0B"/>
    <w:rsid w:val="00770D35"/>
    <w:rsid w:val="00790756"/>
    <w:rsid w:val="00794F52"/>
    <w:rsid w:val="00796031"/>
    <w:rsid w:val="007A243A"/>
    <w:rsid w:val="007C2319"/>
    <w:rsid w:val="007C46E3"/>
    <w:rsid w:val="007D1D9A"/>
    <w:rsid w:val="007E22C8"/>
    <w:rsid w:val="007F2665"/>
    <w:rsid w:val="007F3B44"/>
    <w:rsid w:val="007F720B"/>
    <w:rsid w:val="00827BE9"/>
    <w:rsid w:val="00830B62"/>
    <w:rsid w:val="008338B1"/>
    <w:rsid w:val="00837643"/>
    <w:rsid w:val="00844ED7"/>
    <w:rsid w:val="008475DB"/>
    <w:rsid w:val="00863DEB"/>
    <w:rsid w:val="00865388"/>
    <w:rsid w:val="00874103"/>
    <w:rsid w:val="00876FF4"/>
    <w:rsid w:val="00891D29"/>
    <w:rsid w:val="008A1193"/>
    <w:rsid w:val="008A34C0"/>
    <w:rsid w:val="008A4B36"/>
    <w:rsid w:val="008A4FDD"/>
    <w:rsid w:val="008B4CED"/>
    <w:rsid w:val="008B5D76"/>
    <w:rsid w:val="008C7E8C"/>
    <w:rsid w:val="00900F49"/>
    <w:rsid w:val="00924A5A"/>
    <w:rsid w:val="009313E2"/>
    <w:rsid w:val="00940881"/>
    <w:rsid w:val="0094147A"/>
    <w:rsid w:val="00946EDD"/>
    <w:rsid w:val="009544D3"/>
    <w:rsid w:val="00956078"/>
    <w:rsid w:val="0096174B"/>
    <w:rsid w:val="009727FD"/>
    <w:rsid w:val="009855D9"/>
    <w:rsid w:val="009A0736"/>
    <w:rsid w:val="009A335E"/>
    <w:rsid w:val="009A463C"/>
    <w:rsid w:val="009A46CE"/>
    <w:rsid w:val="009B56FA"/>
    <w:rsid w:val="009C4EB0"/>
    <w:rsid w:val="009D06AE"/>
    <w:rsid w:val="009D1BCF"/>
    <w:rsid w:val="009D3DB6"/>
    <w:rsid w:val="009D6BF3"/>
    <w:rsid w:val="009E261A"/>
    <w:rsid w:val="009E5A26"/>
    <w:rsid w:val="009F47D3"/>
    <w:rsid w:val="00A06BD1"/>
    <w:rsid w:val="00A07B34"/>
    <w:rsid w:val="00A105FA"/>
    <w:rsid w:val="00A106FC"/>
    <w:rsid w:val="00A218AA"/>
    <w:rsid w:val="00A21934"/>
    <w:rsid w:val="00A3087A"/>
    <w:rsid w:val="00A32EFD"/>
    <w:rsid w:val="00A45545"/>
    <w:rsid w:val="00A511C3"/>
    <w:rsid w:val="00A553CF"/>
    <w:rsid w:val="00A61D93"/>
    <w:rsid w:val="00A6744B"/>
    <w:rsid w:val="00A67474"/>
    <w:rsid w:val="00A7523F"/>
    <w:rsid w:val="00A76750"/>
    <w:rsid w:val="00A82575"/>
    <w:rsid w:val="00A91ED6"/>
    <w:rsid w:val="00A9439F"/>
    <w:rsid w:val="00AB095B"/>
    <w:rsid w:val="00AB34A4"/>
    <w:rsid w:val="00AD0551"/>
    <w:rsid w:val="00AD5409"/>
    <w:rsid w:val="00AE0379"/>
    <w:rsid w:val="00AF28B3"/>
    <w:rsid w:val="00B108DE"/>
    <w:rsid w:val="00B1091E"/>
    <w:rsid w:val="00B1161F"/>
    <w:rsid w:val="00B27FF8"/>
    <w:rsid w:val="00B446F5"/>
    <w:rsid w:val="00B46036"/>
    <w:rsid w:val="00B51AE4"/>
    <w:rsid w:val="00B51F47"/>
    <w:rsid w:val="00B65771"/>
    <w:rsid w:val="00B65B41"/>
    <w:rsid w:val="00B744AC"/>
    <w:rsid w:val="00B76A28"/>
    <w:rsid w:val="00B76F65"/>
    <w:rsid w:val="00B7717A"/>
    <w:rsid w:val="00B804C4"/>
    <w:rsid w:val="00B804CA"/>
    <w:rsid w:val="00B81382"/>
    <w:rsid w:val="00B814BC"/>
    <w:rsid w:val="00B97A64"/>
    <w:rsid w:val="00BA013C"/>
    <w:rsid w:val="00BB3329"/>
    <w:rsid w:val="00BB3C76"/>
    <w:rsid w:val="00BC2C10"/>
    <w:rsid w:val="00BC67F6"/>
    <w:rsid w:val="00BD1946"/>
    <w:rsid w:val="00BD761D"/>
    <w:rsid w:val="00C045D5"/>
    <w:rsid w:val="00C20B05"/>
    <w:rsid w:val="00C350F6"/>
    <w:rsid w:val="00C56992"/>
    <w:rsid w:val="00C638BF"/>
    <w:rsid w:val="00C75422"/>
    <w:rsid w:val="00C76017"/>
    <w:rsid w:val="00CC5E6F"/>
    <w:rsid w:val="00CE0A67"/>
    <w:rsid w:val="00CF1AFF"/>
    <w:rsid w:val="00CF7DB0"/>
    <w:rsid w:val="00D00D37"/>
    <w:rsid w:val="00D05351"/>
    <w:rsid w:val="00D16874"/>
    <w:rsid w:val="00D1786E"/>
    <w:rsid w:val="00D2072A"/>
    <w:rsid w:val="00D24AF4"/>
    <w:rsid w:val="00D42ED1"/>
    <w:rsid w:val="00D51D35"/>
    <w:rsid w:val="00D56351"/>
    <w:rsid w:val="00D7711A"/>
    <w:rsid w:val="00D83175"/>
    <w:rsid w:val="00D9643E"/>
    <w:rsid w:val="00DA5D2E"/>
    <w:rsid w:val="00DB787E"/>
    <w:rsid w:val="00DD51F7"/>
    <w:rsid w:val="00DE0919"/>
    <w:rsid w:val="00DE7FB5"/>
    <w:rsid w:val="00DF467D"/>
    <w:rsid w:val="00E02555"/>
    <w:rsid w:val="00E0424F"/>
    <w:rsid w:val="00E100AD"/>
    <w:rsid w:val="00E10E4D"/>
    <w:rsid w:val="00E412B6"/>
    <w:rsid w:val="00E46830"/>
    <w:rsid w:val="00E532F6"/>
    <w:rsid w:val="00E53554"/>
    <w:rsid w:val="00E551D1"/>
    <w:rsid w:val="00E62EDC"/>
    <w:rsid w:val="00E83231"/>
    <w:rsid w:val="00E94461"/>
    <w:rsid w:val="00EA2953"/>
    <w:rsid w:val="00EA55D3"/>
    <w:rsid w:val="00EA7BA2"/>
    <w:rsid w:val="00EB7DB5"/>
    <w:rsid w:val="00EC07FA"/>
    <w:rsid w:val="00F014C1"/>
    <w:rsid w:val="00F13208"/>
    <w:rsid w:val="00F15742"/>
    <w:rsid w:val="00F15C5D"/>
    <w:rsid w:val="00F24763"/>
    <w:rsid w:val="00F256CD"/>
    <w:rsid w:val="00F3052E"/>
    <w:rsid w:val="00F341EB"/>
    <w:rsid w:val="00F53623"/>
    <w:rsid w:val="00F5544D"/>
    <w:rsid w:val="00F57CBF"/>
    <w:rsid w:val="00F7377A"/>
    <w:rsid w:val="00F75719"/>
    <w:rsid w:val="00F83490"/>
    <w:rsid w:val="00F83834"/>
    <w:rsid w:val="00F843ED"/>
    <w:rsid w:val="00F903EA"/>
    <w:rsid w:val="00F90494"/>
    <w:rsid w:val="00FD479D"/>
    <w:rsid w:val="00FD5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080F"/>
  <w15:docId w15:val="{1CA463FD-5BF4-4C08-B306-0FD079B5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EDC"/>
  </w:style>
  <w:style w:type="paragraph" w:styleId="5">
    <w:name w:val="heading 5"/>
    <w:basedOn w:val="a"/>
    <w:next w:val="a"/>
    <w:link w:val="50"/>
    <w:semiHidden/>
    <w:unhideWhenUsed/>
    <w:qFormat/>
    <w:rsid w:val="00E62EDC"/>
    <w:pPr>
      <w:spacing w:before="240" w:after="60" w:line="240" w:lineRule="auto"/>
      <w:outlineLvl w:val="4"/>
    </w:pPr>
    <w:rPr>
      <w:rFonts w:ascii="Calibri" w:eastAsia="Times New Roman" w:hAnsi="Calibri" w:cs="Times New Roman"/>
      <w:b/>
      <w:bCs/>
      <w:i/>
      <w:iCs/>
      <w:sz w:val="26"/>
      <w:szCs w:val="26"/>
      <w:lang w:val="uk-UA"/>
    </w:rPr>
  </w:style>
  <w:style w:type="paragraph" w:styleId="9">
    <w:name w:val="heading 9"/>
    <w:basedOn w:val="a"/>
    <w:next w:val="a"/>
    <w:link w:val="90"/>
    <w:uiPriority w:val="9"/>
    <w:semiHidden/>
    <w:unhideWhenUsed/>
    <w:qFormat/>
    <w:rsid w:val="00E62EDC"/>
    <w:pPr>
      <w:keepNext/>
      <w:keepLines/>
      <w:spacing w:before="40" w:after="0" w:line="240" w:lineRule="auto"/>
      <w:outlineLvl w:val="8"/>
    </w:pPr>
    <w:rPr>
      <w:rFonts w:ascii="Cambria" w:eastAsia="Times New Roman" w:hAnsi="Cambria" w:cs="Times New Roman"/>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E62EDC"/>
    <w:rPr>
      <w:rFonts w:ascii="Calibri" w:eastAsia="Times New Roman" w:hAnsi="Calibri" w:cs="Times New Roman"/>
      <w:b/>
      <w:bCs/>
      <w:i/>
      <w:iCs/>
      <w:sz w:val="26"/>
      <w:szCs w:val="26"/>
      <w:lang w:val="uk-UA"/>
    </w:rPr>
  </w:style>
  <w:style w:type="character" w:customStyle="1" w:styleId="90">
    <w:name w:val="Заголовок 9 Знак"/>
    <w:basedOn w:val="a0"/>
    <w:link w:val="9"/>
    <w:uiPriority w:val="9"/>
    <w:semiHidden/>
    <w:rsid w:val="00E62EDC"/>
    <w:rPr>
      <w:rFonts w:ascii="Cambria" w:eastAsia="Times New Roman" w:hAnsi="Cambria" w:cs="Times New Roman"/>
      <w:i/>
      <w:iCs/>
      <w:color w:val="272727" w:themeColor="text1" w:themeTint="D8"/>
      <w:sz w:val="21"/>
      <w:szCs w:val="21"/>
      <w:lang w:eastAsia="ru-RU"/>
    </w:rPr>
  </w:style>
  <w:style w:type="character" w:styleId="a3">
    <w:name w:val="Hyperlink"/>
    <w:basedOn w:val="a0"/>
    <w:unhideWhenUsed/>
    <w:rsid w:val="00E62EDC"/>
    <w:rPr>
      <w:color w:val="0000FF"/>
      <w:u w:val="single"/>
    </w:rPr>
  </w:style>
  <w:style w:type="character" w:styleId="a4">
    <w:name w:val="FollowedHyperlink"/>
    <w:basedOn w:val="a0"/>
    <w:uiPriority w:val="99"/>
    <w:semiHidden/>
    <w:unhideWhenUsed/>
    <w:rsid w:val="00E62EDC"/>
    <w:rPr>
      <w:color w:val="800080" w:themeColor="followedHyperlink"/>
      <w:u w:val="single"/>
    </w:rPr>
  </w:style>
  <w:style w:type="paragraph" w:styleId="a5">
    <w:name w:val="Normal (Web)"/>
    <w:basedOn w:val="a"/>
    <w:uiPriority w:val="99"/>
    <w:semiHidden/>
    <w:unhideWhenUsed/>
    <w:rsid w:val="00E62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next w:val="a"/>
    <w:link w:val="a7"/>
    <w:uiPriority w:val="99"/>
    <w:semiHidden/>
    <w:unhideWhenUsed/>
    <w:rsid w:val="00E62ED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Текст виноски Знак"/>
    <w:basedOn w:val="a0"/>
    <w:link w:val="a6"/>
    <w:uiPriority w:val="99"/>
    <w:semiHidden/>
    <w:rsid w:val="00E62EDC"/>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E62EDC"/>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9">
    <w:name w:val="Верхній колонтитул Знак"/>
    <w:basedOn w:val="a0"/>
    <w:link w:val="a8"/>
    <w:uiPriority w:val="99"/>
    <w:semiHidden/>
    <w:rsid w:val="00E62EDC"/>
    <w:rPr>
      <w:rFonts w:ascii="Times New Roman" w:eastAsia="Times New Roman" w:hAnsi="Times New Roman" w:cs="Times New Roman"/>
      <w:lang w:val="uk-UA"/>
    </w:rPr>
  </w:style>
  <w:style w:type="paragraph" w:styleId="aa">
    <w:name w:val="footer"/>
    <w:basedOn w:val="a"/>
    <w:link w:val="ab"/>
    <w:uiPriority w:val="99"/>
    <w:semiHidden/>
    <w:unhideWhenUsed/>
    <w:rsid w:val="00E62EDC"/>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b">
    <w:name w:val="Нижній колонтитул Знак"/>
    <w:basedOn w:val="a0"/>
    <w:link w:val="aa"/>
    <w:uiPriority w:val="99"/>
    <w:semiHidden/>
    <w:rsid w:val="00E62EDC"/>
    <w:rPr>
      <w:rFonts w:ascii="Times New Roman" w:eastAsia="Times New Roman" w:hAnsi="Times New Roman" w:cs="Times New Roman"/>
      <w:lang w:val="uk-UA"/>
    </w:rPr>
  </w:style>
  <w:style w:type="paragraph" w:styleId="ac">
    <w:name w:val="Title"/>
    <w:basedOn w:val="a"/>
    <w:link w:val="ad"/>
    <w:uiPriority w:val="1"/>
    <w:qFormat/>
    <w:rsid w:val="00E62EDC"/>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rPr>
  </w:style>
  <w:style w:type="character" w:customStyle="1" w:styleId="ad">
    <w:name w:val="Назва Знак"/>
    <w:basedOn w:val="a0"/>
    <w:link w:val="ac"/>
    <w:uiPriority w:val="1"/>
    <w:rsid w:val="00E62EDC"/>
    <w:rPr>
      <w:rFonts w:ascii="Times New Roman" w:eastAsia="Times New Roman" w:hAnsi="Times New Roman" w:cs="Times New Roman"/>
      <w:b/>
      <w:bCs/>
      <w:sz w:val="40"/>
      <w:szCs w:val="40"/>
      <w:lang w:val="uk-UA"/>
    </w:rPr>
  </w:style>
  <w:style w:type="paragraph" w:styleId="ae">
    <w:name w:val="Body Text"/>
    <w:basedOn w:val="a"/>
    <w:link w:val="af"/>
    <w:uiPriority w:val="1"/>
    <w:semiHidden/>
    <w:unhideWhenUsed/>
    <w:qFormat/>
    <w:rsid w:val="00E62EDC"/>
    <w:pPr>
      <w:widowControl w:val="0"/>
      <w:autoSpaceDE w:val="0"/>
      <w:autoSpaceDN w:val="0"/>
      <w:spacing w:after="0" w:line="240" w:lineRule="auto"/>
    </w:pPr>
    <w:rPr>
      <w:rFonts w:ascii="Times New Roman" w:eastAsia="Times New Roman" w:hAnsi="Times New Roman" w:cs="Times New Roman"/>
      <w:sz w:val="32"/>
      <w:szCs w:val="32"/>
      <w:lang w:val="uk-UA"/>
    </w:rPr>
  </w:style>
  <w:style w:type="character" w:customStyle="1" w:styleId="af">
    <w:name w:val="Основний текст Знак"/>
    <w:basedOn w:val="a0"/>
    <w:link w:val="ae"/>
    <w:uiPriority w:val="1"/>
    <w:semiHidden/>
    <w:rsid w:val="00E62EDC"/>
    <w:rPr>
      <w:rFonts w:ascii="Times New Roman" w:eastAsia="Times New Roman" w:hAnsi="Times New Roman" w:cs="Times New Roman"/>
      <w:sz w:val="32"/>
      <w:szCs w:val="32"/>
      <w:lang w:val="uk-UA"/>
    </w:rPr>
  </w:style>
  <w:style w:type="paragraph" w:styleId="3">
    <w:name w:val="Body Text 3"/>
    <w:basedOn w:val="a"/>
    <w:link w:val="30"/>
    <w:uiPriority w:val="99"/>
    <w:semiHidden/>
    <w:unhideWhenUsed/>
    <w:rsid w:val="00E62EDC"/>
    <w:pPr>
      <w:spacing w:after="120"/>
    </w:pPr>
    <w:rPr>
      <w:rFonts w:ascii="Calibri" w:eastAsia="Times New Roman" w:hAnsi="Calibri" w:cs="Times New Roman"/>
      <w:sz w:val="16"/>
      <w:szCs w:val="16"/>
      <w:lang w:eastAsia="ru-RU"/>
    </w:rPr>
  </w:style>
  <w:style w:type="character" w:customStyle="1" w:styleId="30">
    <w:name w:val="Основний текст 3 Знак"/>
    <w:basedOn w:val="a0"/>
    <w:link w:val="3"/>
    <w:uiPriority w:val="99"/>
    <w:semiHidden/>
    <w:rsid w:val="00E62EDC"/>
    <w:rPr>
      <w:rFonts w:ascii="Calibri" w:eastAsia="Times New Roman" w:hAnsi="Calibri" w:cs="Times New Roman"/>
      <w:sz w:val="16"/>
      <w:szCs w:val="16"/>
      <w:lang w:eastAsia="ru-RU"/>
    </w:rPr>
  </w:style>
  <w:style w:type="paragraph" w:styleId="2">
    <w:name w:val="Body Text Indent 2"/>
    <w:basedOn w:val="a"/>
    <w:link w:val="20"/>
    <w:uiPriority w:val="99"/>
    <w:semiHidden/>
    <w:unhideWhenUsed/>
    <w:rsid w:val="00E62EDC"/>
    <w:pPr>
      <w:spacing w:after="120" w:line="480" w:lineRule="auto"/>
      <w:ind w:left="283"/>
    </w:pPr>
    <w:rPr>
      <w:rFonts w:ascii="Calibri" w:eastAsia="Times New Roman" w:hAnsi="Calibri" w:cs="Calibri"/>
      <w:sz w:val="20"/>
      <w:szCs w:val="20"/>
      <w:lang w:val="uk-UA"/>
    </w:rPr>
  </w:style>
  <w:style w:type="character" w:customStyle="1" w:styleId="20">
    <w:name w:val="Основний текст з відступом 2 Знак"/>
    <w:basedOn w:val="a0"/>
    <w:link w:val="2"/>
    <w:uiPriority w:val="99"/>
    <w:semiHidden/>
    <w:rsid w:val="00E62EDC"/>
    <w:rPr>
      <w:rFonts w:ascii="Calibri" w:eastAsia="Times New Roman" w:hAnsi="Calibri" w:cs="Calibri"/>
      <w:sz w:val="20"/>
      <w:szCs w:val="20"/>
      <w:lang w:val="uk-UA"/>
    </w:rPr>
  </w:style>
  <w:style w:type="paragraph" w:styleId="af0">
    <w:name w:val="Balloon Text"/>
    <w:basedOn w:val="a"/>
    <w:link w:val="af1"/>
    <w:uiPriority w:val="99"/>
    <w:semiHidden/>
    <w:unhideWhenUsed/>
    <w:rsid w:val="00E62EDC"/>
    <w:pPr>
      <w:widowControl w:val="0"/>
      <w:autoSpaceDE w:val="0"/>
      <w:autoSpaceDN w:val="0"/>
      <w:spacing w:after="0" w:line="240" w:lineRule="auto"/>
    </w:pPr>
    <w:rPr>
      <w:rFonts w:ascii="Tahoma" w:eastAsia="Times New Roman" w:hAnsi="Tahoma" w:cs="Tahoma"/>
      <w:sz w:val="16"/>
      <w:szCs w:val="16"/>
      <w:lang w:val="uk-UA"/>
    </w:rPr>
  </w:style>
  <w:style w:type="character" w:customStyle="1" w:styleId="af1">
    <w:name w:val="Текст у виносці Знак"/>
    <w:basedOn w:val="a0"/>
    <w:link w:val="af0"/>
    <w:uiPriority w:val="99"/>
    <w:semiHidden/>
    <w:rsid w:val="00E62EDC"/>
    <w:rPr>
      <w:rFonts w:ascii="Tahoma" w:eastAsia="Times New Roman" w:hAnsi="Tahoma" w:cs="Tahoma"/>
      <w:sz w:val="16"/>
      <w:szCs w:val="16"/>
      <w:lang w:val="uk-UA"/>
    </w:rPr>
  </w:style>
  <w:style w:type="paragraph" w:styleId="af2">
    <w:name w:val="List Paragraph"/>
    <w:basedOn w:val="a"/>
    <w:uiPriority w:val="1"/>
    <w:qFormat/>
    <w:rsid w:val="00E62EDC"/>
    <w:pPr>
      <w:widowControl w:val="0"/>
      <w:autoSpaceDE w:val="0"/>
      <w:autoSpaceDN w:val="0"/>
      <w:spacing w:after="0" w:line="240" w:lineRule="auto"/>
      <w:ind w:left="233" w:firstLine="567"/>
    </w:pPr>
    <w:rPr>
      <w:rFonts w:ascii="Times New Roman" w:eastAsia="Times New Roman" w:hAnsi="Times New Roman" w:cs="Times New Roman"/>
      <w:lang w:val="uk-UA"/>
    </w:rPr>
  </w:style>
  <w:style w:type="paragraph" w:customStyle="1" w:styleId="11">
    <w:name w:val="Оглавление 11"/>
    <w:basedOn w:val="a"/>
    <w:uiPriority w:val="1"/>
    <w:semiHidden/>
    <w:qFormat/>
    <w:rsid w:val="00E62EDC"/>
    <w:pPr>
      <w:widowControl w:val="0"/>
      <w:autoSpaceDE w:val="0"/>
      <w:autoSpaceDN w:val="0"/>
      <w:spacing w:before="368" w:after="0" w:line="240" w:lineRule="auto"/>
      <w:ind w:left="234"/>
    </w:pPr>
    <w:rPr>
      <w:rFonts w:ascii="Times New Roman" w:eastAsia="Times New Roman" w:hAnsi="Times New Roman" w:cs="Times New Roman"/>
      <w:sz w:val="32"/>
      <w:szCs w:val="32"/>
      <w:lang w:val="uk-UA"/>
    </w:rPr>
  </w:style>
  <w:style w:type="paragraph" w:customStyle="1" w:styleId="110">
    <w:name w:val="Заголовок 11"/>
    <w:basedOn w:val="a"/>
    <w:uiPriority w:val="1"/>
    <w:semiHidden/>
    <w:qFormat/>
    <w:rsid w:val="00E62EDC"/>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rPr>
  </w:style>
  <w:style w:type="paragraph" w:customStyle="1" w:styleId="TableParagraph">
    <w:name w:val="Table Paragraph"/>
    <w:basedOn w:val="a"/>
    <w:uiPriority w:val="1"/>
    <w:qFormat/>
    <w:rsid w:val="00E62EDC"/>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51">
    <w:name w:val="Заголовок 51"/>
    <w:basedOn w:val="a"/>
    <w:uiPriority w:val="1"/>
    <w:semiHidden/>
    <w:qFormat/>
    <w:rsid w:val="00E62EDC"/>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rPr>
  </w:style>
  <w:style w:type="paragraph" w:customStyle="1" w:styleId="21">
    <w:name w:val="Заголовок 21"/>
    <w:basedOn w:val="a"/>
    <w:uiPriority w:val="1"/>
    <w:semiHidden/>
    <w:qFormat/>
    <w:rsid w:val="00E62EDC"/>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rPr>
  </w:style>
  <w:style w:type="paragraph" w:customStyle="1" w:styleId="31">
    <w:name w:val="Заголовок 31"/>
    <w:basedOn w:val="a"/>
    <w:uiPriority w:val="1"/>
    <w:semiHidden/>
    <w:qFormat/>
    <w:rsid w:val="00E62EDC"/>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rPr>
  </w:style>
  <w:style w:type="paragraph" w:customStyle="1" w:styleId="41">
    <w:name w:val="Заголовок 41"/>
    <w:basedOn w:val="a"/>
    <w:uiPriority w:val="1"/>
    <w:semiHidden/>
    <w:qFormat/>
    <w:rsid w:val="00E62EDC"/>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rPr>
  </w:style>
  <w:style w:type="paragraph" w:customStyle="1" w:styleId="61">
    <w:name w:val="Заголовок 61"/>
    <w:basedOn w:val="a"/>
    <w:uiPriority w:val="1"/>
    <w:semiHidden/>
    <w:qFormat/>
    <w:rsid w:val="00E62EDC"/>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rPr>
  </w:style>
  <w:style w:type="paragraph" w:customStyle="1" w:styleId="Default">
    <w:name w:val="Default"/>
    <w:uiPriority w:val="99"/>
    <w:semiHidden/>
    <w:rsid w:val="00E62E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0">
    <w:name w:val="msonormal"/>
    <w:basedOn w:val="a"/>
    <w:uiPriority w:val="99"/>
    <w:semiHidden/>
    <w:rsid w:val="00E62E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
    <w:name w:val="Обычный1"/>
    <w:uiPriority w:val="99"/>
    <w:semiHidden/>
    <w:rsid w:val="00E62EDC"/>
    <w:pPr>
      <w:spacing w:after="0"/>
    </w:pPr>
    <w:rPr>
      <w:rFonts w:ascii="Arial" w:eastAsia="Times New Roman" w:hAnsi="Arial" w:cs="Arial"/>
      <w:lang w:eastAsia="ru-RU"/>
    </w:rPr>
  </w:style>
  <w:style w:type="paragraph" w:customStyle="1" w:styleId="22">
    <w:name w:val="Обычный2"/>
    <w:uiPriority w:val="99"/>
    <w:semiHidden/>
    <w:rsid w:val="00E62EDC"/>
    <w:pPr>
      <w:spacing w:after="0"/>
    </w:pPr>
    <w:rPr>
      <w:rFonts w:ascii="Arial" w:eastAsia="Times New Roman" w:hAnsi="Arial" w:cs="Arial"/>
      <w:lang w:eastAsia="ru-RU"/>
    </w:rPr>
  </w:style>
  <w:style w:type="paragraph" w:customStyle="1" w:styleId="FR1">
    <w:name w:val="FR1"/>
    <w:uiPriority w:val="99"/>
    <w:semiHidden/>
    <w:rsid w:val="00E62EDC"/>
    <w:pPr>
      <w:widowControl w:val="0"/>
      <w:autoSpaceDE w:val="0"/>
      <w:autoSpaceDN w:val="0"/>
      <w:spacing w:after="0"/>
      <w:ind w:firstLine="360"/>
      <w:jc w:val="both"/>
    </w:pPr>
    <w:rPr>
      <w:rFonts w:ascii="Arial" w:eastAsia="Times New Roman" w:hAnsi="Arial" w:cs="Arial"/>
      <w:i/>
      <w:iCs/>
      <w:sz w:val="20"/>
      <w:szCs w:val="20"/>
      <w:lang w:val="uk-UA" w:eastAsia="ru-RU"/>
    </w:rPr>
  </w:style>
  <w:style w:type="paragraph" w:customStyle="1" w:styleId="10">
    <w:name w:val="Абзац списка1"/>
    <w:basedOn w:val="a"/>
    <w:uiPriority w:val="99"/>
    <w:semiHidden/>
    <w:qFormat/>
    <w:rsid w:val="00E62EDC"/>
    <w:pPr>
      <w:ind w:left="720"/>
    </w:pPr>
    <w:rPr>
      <w:rFonts w:ascii="Calibri" w:eastAsia="Calibri" w:hAnsi="Calibri" w:cs="Times New Roman"/>
      <w:lang w:val="uk-UA"/>
    </w:rPr>
  </w:style>
  <w:style w:type="character" w:customStyle="1" w:styleId="af3">
    <w:name w:val="Подпись к таблице_"/>
    <w:link w:val="12"/>
    <w:uiPriority w:val="99"/>
    <w:semiHidden/>
    <w:locked/>
    <w:rsid w:val="00E62EDC"/>
    <w:rPr>
      <w:rFonts w:ascii="Times New Roman" w:hAnsi="Times New Roman" w:cs="Times New Roman"/>
      <w:sz w:val="26"/>
      <w:szCs w:val="26"/>
      <w:shd w:val="clear" w:color="auto" w:fill="FFFFFF"/>
    </w:rPr>
  </w:style>
  <w:style w:type="paragraph" w:customStyle="1" w:styleId="12">
    <w:name w:val="Подпись к таблице1"/>
    <w:basedOn w:val="a"/>
    <w:link w:val="af3"/>
    <w:uiPriority w:val="99"/>
    <w:semiHidden/>
    <w:rsid w:val="00E62EDC"/>
    <w:pPr>
      <w:widowControl w:val="0"/>
      <w:shd w:val="clear" w:color="auto" w:fill="FFFFFF"/>
      <w:spacing w:after="0" w:line="240" w:lineRule="atLeast"/>
    </w:pPr>
    <w:rPr>
      <w:rFonts w:ascii="Times New Roman" w:hAnsi="Times New Roman" w:cs="Times New Roman"/>
      <w:sz w:val="26"/>
      <w:szCs w:val="26"/>
    </w:rPr>
  </w:style>
  <w:style w:type="character" w:customStyle="1" w:styleId="52">
    <w:name w:val="Основной текст (5)_"/>
    <w:basedOn w:val="a0"/>
    <w:link w:val="53"/>
    <w:semiHidden/>
    <w:locked/>
    <w:rsid w:val="00E62EDC"/>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semiHidden/>
    <w:rsid w:val="00E62EDC"/>
    <w:pPr>
      <w:widowControl w:val="0"/>
      <w:shd w:val="clear" w:color="auto" w:fill="FFFFFF"/>
      <w:spacing w:after="1200" w:line="413" w:lineRule="exact"/>
      <w:jc w:val="both"/>
    </w:pPr>
    <w:rPr>
      <w:rFonts w:ascii="Times New Roman" w:eastAsia="Times New Roman" w:hAnsi="Times New Roman" w:cs="Times New Roman"/>
      <w:lang w:bidi="ru-RU"/>
    </w:rPr>
  </w:style>
  <w:style w:type="paragraph" w:customStyle="1" w:styleId="Textbody">
    <w:name w:val="Text body"/>
    <w:basedOn w:val="a"/>
    <w:uiPriority w:val="99"/>
    <w:semiHidden/>
    <w:rsid w:val="00E62EDC"/>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13">
    <w:name w:val="Нижний колонтитул Знак1"/>
    <w:basedOn w:val="a0"/>
    <w:uiPriority w:val="99"/>
    <w:semiHidden/>
    <w:rsid w:val="00E62EDC"/>
  </w:style>
  <w:style w:type="character" w:customStyle="1" w:styleId="14">
    <w:name w:val="Текст выноски Знак1"/>
    <w:basedOn w:val="a0"/>
    <w:uiPriority w:val="99"/>
    <w:semiHidden/>
    <w:rsid w:val="00E62EDC"/>
    <w:rPr>
      <w:rFonts w:ascii="Tahoma" w:hAnsi="Tahoma" w:cs="Tahoma" w:hint="default"/>
      <w:sz w:val="16"/>
      <w:szCs w:val="16"/>
    </w:rPr>
  </w:style>
  <w:style w:type="character" w:customStyle="1" w:styleId="100">
    <w:name w:val="Основной текст + 10"/>
    <w:aliases w:val="5 pt1,Интервал 0 pt1"/>
    <w:uiPriority w:val="99"/>
    <w:rsid w:val="00E62EDC"/>
    <w:rPr>
      <w:rFonts w:ascii="Times New Roman" w:hAnsi="Times New Roman" w:cs="Times New Roman" w:hint="default"/>
      <w:strike w:val="0"/>
      <w:dstrike w:val="0"/>
      <w:spacing w:val="3"/>
      <w:sz w:val="21"/>
      <w:szCs w:val="21"/>
      <w:u w:val="none"/>
      <w:effect w:val="none"/>
      <w:shd w:val="clear" w:color="auto" w:fill="FFFFFF"/>
    </w:rPr>
  </w:style>
  <w:style w:type="character" w:customStyle="1" w:styleId="af4">
    <w:name w:val="Основной текст + Курсив"/>
    <w:rsid w:val="00E62EDC"/>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uk-UA" w:eastAsia="uk-UA" w:bidi="uk-UA"/>
    </w:rPr>
  </w:style>
  <w:style w:type="character" w:customStyle="1" w:styleId="91">
    <w:name w:val="Заголовок №9"/>
    <w:rsid w:val="00E62EDC"/>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FontStyle144">
    <w:name w:val="Font Style144"/>
    <w:uiPriority w:val="99"/>
    <w:rsid w:val="00E62EDC"/>
    <w:rPr>
      <w:rFonts w:ascii="Trebuchet MS" w:hAnsi="Trebuchet MS" w:cs="Trebuchet MS" w:hint="default"/>
      <w:sz w:val="26"/>
      <w:szCs w:val="26"/>
    </w:rPr>
  </w:style>
  <w:style w:type="table" w:styleId="af5">
    <w:name w:val="Table Grid"/>
    <w:basedOn w:val="a1"/>
    <w:uiPriority w:val="59"/>
    <w:rsid w:val="00E62ED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E62ED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
    <w:basedOn w:val="a1"/>
    <w:next w:val="af5"/>
    <w:uiPriority w:val="59"/>
    <w:rsid w:val="00420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FD5DBD"/>
    <w:pPr>
      <w:spacing w:after="0" w:line="240" w:lineRule="auto"/>
    </w:pPr>
  </w:style>
  <w:style w:type="paragraph" w:customStyle="1" w:styleId="p63">
    <w:name w:val="p63"/>
    <w:basedOn w:val="a"/>
    <w:rsid w:val="0071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
    <w:name w:val="ft6"/>
    <w:basedOn w:val="a0"/>
    <w:rsid w:val="00712EC2"/>
  </w:style>
  <w:style w:type="character" w:customStyle="1" w:styleId="ft58">
    <w:name w:val="ft58"/>
    <w:basedOn w:val="a0"/>
    <w:rsid w:val="00712EC2"/>
  </w:style>
  <w:style w:type="paragraph" w:customStyle="1" w:styleId="p25">
    <w:name w:val="p25"/>
    <w:basedOn w:val="a"/>
    <w:rsid w:val="0071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5">
    <w:name w:val="ft55"/>
    <w:basedOn w:val="a0"/>
    <w:rsid w:val="00712EC2"/>
  </w:style>
  <w:style w:type="paragraph" w:customStyle="1" w:styleId="p112">
    <w:name w:val="p112"/>
    <w:basedOn w:val="a"/>
    <w:rsid w:val="0071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Unresolved Mention"/>
    <w:basedOn w:val="a0"/>
    <w:uiPriority w:val="99"/>
    <w:semiHidden/>
    <w:unhideWhenUsed/>
    <w:rsid w:val="00B76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4241">
      <w:bodyDiv w:val="1"/>
      <w:marLeft w:val="0"/>
      <w:marRight w:val="0"/>
      <w:marTop w:val="0"/>
      <w:marBottom w:val="0"/>
      <w:divBdr>
        <w:top w:val="none" w:sz="0" w:space="0" w:color="auto"/>
        <w:left w:val="none" w:sz="0" w:space="0" w:color="auto"/>
        <w:bottom w:val="none" w:sz="0" w:space="0" w:color="auto"/>
        <w:right w:val="none" w:sz="0" w:space="0" w:color="auto"/>
      </w:divBdr>
    </w:div>
    <w:div w:id="581334439">
      <w:bodyDiv w:val="1"/>
      <w:marLeft w:val="0"/>
      <w:marRight w:val="0"/>
      <w:marTop w:val="0"/>
      <w:marBottom w:val="0"/>
      <w:divBdr>
        <w:top w:val="none" w:sz="0" w:space="0" w:color="auto"/>
        <w:left w:val="none" w:sz="0" w:space="0" w:color="auto"/>
        <w:bottom w:val="none" w:sz="0" w:space="0" w:color="auto"/>
        <w:right w:val="none" w:sz="0" w:space="0" w:color="auto"/>
      </w:divBdr>
    </w:div>
    <w:div w:id="702052713">
      <w:bodyDiv w:val="1"/>
      <w:marLeft w:val="0"/>
      <w:marRight w:val="0"/>
      <w:marTop w:val="0"/>
      <w:marBottom w:val="0"/>
      <w:divBdr>
        <w:top w:val="none" w:sz="0" w:space="0" w:color="auto"/>
        <w:left w:val="none" w:sz="0" w:space="0" w:color="auto"/>
        <w:bottom w:val="none" w:sz="0" w:space="0" w:color="auto"/>
        <w:right w:val="none" w:sz="0" w:space="0" w:color="auto"/>
      </w:divBdr>
    </w:div>
    <w:div w:id="730887595">
      <w:bodyDiv w:val="1"/>
      <w:marLeft w:val="0"/>
      <w:marRight w:val="0"/>
      <w:marTop w:val="0"/>
      <w:marBottom w:val="0"/>
      <w:divBdr>
        <w:top w:val="none" w:sz="0" w:space="0" w:color="auto"/>
        <w:left w:val="none" w:sz="0" w:space="0" w:color="auto"/>
        <w:bottom w:val="none" w:sz="0" w:space="0" w:color="auto"/>
        <w:right w:val="none" w:sz="0" w:space="0" w:color="auto"/>
      </w:divBdr>
    </w:div>
    <w:div w:id="819034368">
      <w:bodyDiv w:val="1"/>
      <w:marLeft w:val="0"/>
      <w:marRight w:val="0"/>
      <w:marTop w:val="0"/>
      <w:marBottom w:val="0"/>
      <w:divBdr>
        <w:top w:val="none" w:sz="0" w:space="0" w:color="auto"/>
        <w:left w:val="none" w:sz="0" w:space="0" w:color="auto"/>
        <w:bottom w:val="none" w:sz="0" w:space="0" w:color="auto"/>
        <w:right w:val="none" w:sz="0" w:space="0" w:color="auto"/>
      </w:divBdr>
    </w:div>
    <w:div w:id="916982651">
      <w:bodyDiv w:val="1"/>
      <w:marLeft w:val="0"/>
      <w:marRight w:val="0"/>
      <w:marTop w:val="0"/>
      <w:marBottom w:val="0"/>
      <w:divBdr>
        <w:top w:val="none" w:sz="0" w:space="0" w:color="auto"/>
        <w:left w:val="none" w:sz="0" w:space="0" w:color="auto"/>
        <w:bottom w:val="none" w:sz="0" w:space="0" w:color="auto"/>
        <w:right w:val="none" w:sz="0" w:space="0" w:color="auto"/>
      </w:divBdr>
    </w:div>
    <w:div w:id="1520118848">
      <w:bodyDiv w:val="1"/>
      <w:marLeft w:val="0"/>
      <w:marRight w:val="0"/>
      <w:marTop w:val="0"/>
      <w:marBottom w:val="0"/>
      <w:divBdr>
        <w:top w:val="none" w:sz="0" w:space="0" w:color="auto"/>
        <w:left w:val="none" w:sz="0" w:space="0" w:color="auto"/>
        <w:bottom w:val="none" w:sz="0" w:space="0" w:color="auto"/>
        <w:right w:val="none" w:sz="0" w:space="0" w:color="auto"/>
      </w:divBdr>
    </w:div>
    <w:div w:id="1694916242">
      <w:bodyDiv w:val="1"/>
      <w:marLeft w:val="0"/>
      <w:marRight w:val="0"/>
      <w:marTop w:val="0"/>
      <w:marBottom w:val="0"/>
      <w:divBdr>
        <w:top w:val="none" w:sz="0" w:space="0" w:color="auto"/>
        <w:left w:val="none" w:sz="0" w:space="0" w:color="auto"/>
        <w:bottom w:val="none" w:sz="0" w:space="0" w:color="auto"/>
        <w:right w:val="none" w:sz="0" w:space="0" w:color="auto"/>
      </w:divBdr>
    </w:div>
    <w:div w:id="1830750405">
      <w:bodyDiv w:val="1"/>
      <w:marLeft w:val="0"/>
      <w:marRight w:val="0"/>
      <w:marTop w:val="0"/>
      <w:marBottom w:val="0"/>
      <w:divBdr>
        <w:top w:val="none" w:sz="0" w:space="0" w:color="auto"/>
        <w:left w:val="none" w:sz="0" w:space="0" w:color="auto"/>
        <w:bottom w:val="none" w:sz="0" w:space="0" w:color="auto"/>
        <w:right w:val="none" w:sz="0" w:space="0" w:color="auto"/>
      </w:divBdr>
    </w:div>
    <w:div w:id="19512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pu.org.ua/universitet/informatsiya-shho-pidlyagaye-oprilyudnennyu/dokumenti-vishhogo-navchalnogo-zaklad/polozhennya-z-organizatsiyi-osvitnogo-p/" TargetMode="External"/><Relationship Id="rId13" Type="http://schemas.openxmlformats.org/officeDocument/2006/relationships/hyperlink" Target="https://doi.org/1%200.24144/2307-3322.2023.81.3.28%202024" TargetMode="External"/><Relationship Id="rId18" Type="http://schemas.openxmlformats.org/officeDocument/2006/relationships/hyperlink" Target="http://www.kmu.gov.ua" TargetMode="External"/><Relationship Id="rId26" Type="http://schemas.openxmlformats.org/officeDocument/2006/relationships/hyperlink" Target="https://nlu.org.ua/" TargetMode="External"/><Relationship Id="rId3" Type="http://schemas.openxmlformats.org/officeDocument/2006/relationships/settings" Target="settings.xml"/><Relationship Id="rId21" Type="http://schemas.openxmlformats.org/officeDocument/2006/relationships/hyperlink" Target="https://npu.ua/" TargetMode="External"/><Relationship Id="rId7" Type="http://schemas.openxmlformats.org/officeDocument/2006/relationships/hyperlink" Target="https://dfn.mdpu.org.ua/course/view.php?id=6253" TargetMode="External"/><Relationship Id="rId12" Type="http://schemas.openxmlformats.org/officeDocument/2006/relationships/hyperlink" Target="https://supreme.court.gov.ua/supreme/pres-centr/news/1331039/" TargetMode="External"/><Relationship Id="rId17" Type="http://schemas.openxmlformats.org/officeDocument/2006/relationships/hyperlink" Target="https://tax.gov.ua/" TargetMode="External"/><Relationship Id="rId25" Type="http://schemas.openxmlformats.org/officeDocument/2006/relationships/hyperlink" Target="http://www.nbuv.gov.ua/" TargetMode="External"/><Relationship Id="rId2" Type="http://schemas.openxmlformats.org/officeDocument/2006/relationships/styles" Target="styles.xml"/><Relationship Id="rId16" Type="http://schemas.openxmlformats.org/officeDocument/2006/relationships/hyperlink" Target="https://www.gp.gov.ua/" TargetMode="External"/><Relationship Id="rId20" Type="http://schemas.openxmlformats.org/officeDocument/2006/relationships/hyperlink" Target="https://bank.gov.u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1-8962-372X" TargetMode="External"/><Relationship Id="rId11" Type="http://schemas.openxmlformats.org/officeDocument/2006/relationships/hyperlink" Target="http://eprints.mdpu.org.ua" TargetMode="External"/><Relationship Id="rId24" Type="http://schemas.openxmlformats.org/officeDocument/2006/relationships/hyperlink" Target="https://dntb.gov.ua/" TargetMode="External"/><Relationship Id="rId5" Type="http://schemas.openxmlformats.org/officeDocument/2006/relationships/hyperlink" Target="https://www.facebook.com/share/1B2wMxXSsw/?mibextid=wwXIfr" TargetMode="External"/><Relationship Id="rId15" Type="http://schemas.openxmlformats.org/officeDocument/2006/relationships/hyperlink" Target="https://supreme.court.gov.ua/supreme/gromadyanam/kontakts/" TargetMode="External"/><Relationship Id="rId23" Type="http://schemas.openxmlformats.org/officeDocument/2006/relationships/hyperlink" Target="https://www.ombudsman.gov.ua/" TargetMode="External"/><Relationship Id="rId28" Type="http://schemas.openxmlformats.org/officeDocument/2006/relationships/hyperlink" Target="http://eprints.mdpu.org.ua" TargetMode="External"/><Relationship Id="rId10" Type="http://schemas.openxmlformats.org/officeDocument/2006/relationships/hyperlink" Target="http://surl.li/lgwzd" TargetMode="External"/><Relationship Id="rId19" Type="http://schemas.openxmlformats.org/officeDocument/2006/relationships/hyperlink" Target="https://ccu.gov.ua/index.php" TargetMode="External"/><Relationship Id="rId4" Type="http://schemas.openxmlformats.org/officeDocument/2006/relationships/webSettings" Target="webSettings.xml"/><Relationship Id="rId9" Type="http://schemas.openxmlformats.org/officeDocument/2006/relationships/hyperlink" Target="https://mdpu.org.ua/universitet/informatsiya-shho-pidlyagaye-oprilyudnennyu/dokumenti-vishhogo-navchalnogo-zaklad/polozhennya-z-organizatsiyi-osvitnogo-p/" TargetMode="External"/><Relationship Id="rId14" Type="http://schemas.openxmlformats.org/officeDocument/2006/relationships/hyperlink" Target="https://www.rada.gov.ua/" TargetMode="External"/><Relationship Id="rId22" Type="http://schemas.openxmlformats.org/officeDocument/2006/relationships/hyperlink" Target="https://www.president.gov.ua/news/administration" TargetMode="External"/><Relationship Id="rId27" Type="http://schemas.openxmlformats.org/officeDocument/2006/relationships/hyperlink" Target="https://ula.org.u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36879</Words>
  <Characters>21022</Characters>
  <Application>Microsoft Office Word</Application>
  <DocSecurity>0</DocSecurity>
  <Lines>175</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Elvira Orzhynska</cp:lastModifiedBy>
  <cp:revision>2</cp:revision>
  <dcterms:created xsi:type="dcterms:W3CDTF">2025-12-03T20:29:00Z</dcterms:created>
  <dcterms:modified xsi:type="dcterms:W3CDTF">2025-12-03T20:29:00Z</dcterms:modified>
</cp:coreProperties>
</file>