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E1" w:rsidRPr="00500789" w:rsidRDefault="005614E1" w:rsidP="005614E1">
      <w:pPr>
        <w:shd w:val="clear" w:color="auto" w:fill="FFFFFF"/>
        <w:jc w:val="center"/>
        <w:rPr>
          <w:sz w:val="20"/>
          <w:szCs w:val="20"/>
        </w:rPr>
      </w:pPr>
      <w:r w:rsidRPr="00500789">
        <w:rPr>
          <w:sz w:val="28"/>
          <w:szCs w:val="28"/>
        </w:rPr>
        <w:t>Мелітопольський державний педагогічний університет</w:t>
      </w:r>
    </w:p>
    <w:p w:rsidR="005614E1" w:rsidRPr="00500789" w:rsidRDefault="005614E1" w:rsidP="005614E1">
      <w:pPr>
        <w:shd w:val="clear" w:color="auto" w:fill="FFFFFF"/>
        <w:jc w:val="center"/>
        <w:rPr>
          <w:sz w:val="20"/>
          <w:szCs w:val="20"/>
        </w:rPr>
      </w:pPr>
      <w:r w:rsidRPr="00500789">
        <w:rPr>
          <w:sz w:val="28"/>
          <w:szCs w:val="28"/>
        </w:rPr>
        <w:t>імені Богдана Хмельницького</w:t>
      </w:r>
    </w:p>
    <w:p w:rsidR="005614E1" w:rsidRPr="00500789" w:rsidRDefault="005614E1" w:rsidP="005614E1">
      <w:pPr>
        <w:shd w:val="clear" w:color="auto" w:fill="FFFFFF"/>
        <w:rPr>
          <w:sz w:val="20"/>
          <w:szCs w:val="20"/>
        </w:rPr>
      </w:pPr>
      <w:r w:rsidRPr="00500789">
        <w:rPr>
          <w:sz w:val="28"/>
          <w:szCs w:val="28"/>
        </w:rPr>
        <w:t> </w:t>
      </w:r>
    </w:p>
    <w:p w:rsidR="005614E1" w:rsidRPr="00500789" w:rsidRDefault="005614E1" w:rsidP="005614E1">
      <w:pPr>
        <w:shd w:val="clear" w:color="auto" w:fill="FFFFFF"/>
        <w:jc w:val="center"/>
        <w:rPr>
          <w:sz w:val="20"/>
          <w:szCs w:val="20"/>
        </w:rPr>
      </w:pPr>
      <w:r w:rsidRPr="00500789">
        <w:rPr>
          <w:sz w:val="28"/>
          <w:szCs w:val="28"/>
        </w:rPr>
        <w:t>Філологічний факультет</w:t>
      </w:r>
    </w:p>
    <w:p w:rsidR="005614E1" w:rsidRPr="00500789" w:rsidRDefault="005614E1" w:rsidP="005614E1">
      <w:pPr>
        <w:shd w:val="clear" w:color="auto" w:fill="FFFFFF"/>
        <w:rPr>
          <w:sz w:val="20"/>
          <w:szCs w:val="20"/>
        </w:rPr>
      </w:pPr>
      <w:r w:rsidRPr="00500789">
        <w:rPr>
          <w:sz w:val="28"/>
          <w:szCs w:val="28"/>
        </w:rPr>
        <w:t> </w:t>
      </w:r>
    </w:p>
    <w:p w:rsidR="005614E1" w:rsidRPr="00500789" w:rsidRDefault="005614E1" w:rsidP="005614E1">
      <w:pPr>
        <w:shd w:val="clear" w:color="auto" w:fill="FFFFFF"/>
        <w:jc w:val="center"/>
        <w:rPr>
          <w:sz w:val="20"/>
          <w:szCs w:val="20"/>
        </w:rPr>
      </w:pPr>
    </w:p>
    <w:p w:rsidR="005614E1" w:rsidRPr="00500789" w:rsidRDefault="005614E1" w:rsidP="005614E1">
      <w:pPr>
        <w:shd w:val="clear" w:color="auto" w:fill="FFFFFF"/>
        <w:jc w:val="center"/>
        <w:rPr>
          <w:sz w:val="20"/>
          <w:szCs w:val="20"/>
        </w:rPr>
      </w:pPr>
      <w:r w:rsidRPr="00500789">
        <w:rPr>
          <w:sz w:val="28"/>
          <w:szCs w:val="28"/>
        </w:rPr>
        <w:t>Кафедра української і зарубіжної літератури</w:t>
      </w:r>
    </w:p>
    <w:p w:rsidR="005614E1" w:rsidRPr="00500789" w:rsidRDefault="005614E1" w:rsidP="005614E1">
      <w:pPr>
        <w:shd w:val="clear" w:color="auto" w:fill="FFFFFF"/>
        <w:rPr>
          <w:sz w:val="28"/>
          <w:szCs w:val="28"/>
        </w:rPr>
      </w:pPr>
    </w:p>
    <w:p w:rsidR="005614E1" w:rsidRPr="00500789" w:rsidRDefault="005614E1" w:rsidP="005614E1">
      <w:pPr>
        <w:shd w:val="clear" w:color="auto" w:fill="FFFFFF"/>
        <w:rPr>
          <w:sz w:val="28"/>
          <w:szCs w:val="28"/>
        </w:rPr>
      </w:pPr>
    </w:p>
    <w:p w:rsidR="005614E1" w:rsidRPr="00500789" w:rsidRDefault="005614E1" w:rsidP="005614E1">
      <w:pPr>
        <w:shd w:val="clear" w:color="auto" w:fill="FFFFFF"/>
        <w:rPr>
          <w:sz w:val="20"/>
          <w:szCs w:val="20"/>
        </w:rPr>
      </w:pPr>
    </w:p>
    <w:p w:rsidR="005614E1" w:rsidRPr="00500789" w:rsidRDefault="005614E1" w:rsidP="005614E1">
      <w:pPr>
        <w:shd w:val="clear" w:color="auto" w:fill="FFFFFF"/>
        <w:rPr>
          <w:sz w:val="20"/>
          <w:szCs w:val="20"/>
        </w:rPr>
      </w:pPr>
    </w:p>
    <w:p w:rsidR="005614E1" w:rsidRPr="00500789" w:rsidRDefault="005614E1" w:rsidP="005614E1">
      <w:pPr>
        <w:shd w:val="clear" w:color="auto" w:fill="FFFFFF"/>
        <w:jc w:val="right"/>
        <w:rPr>
          <w:sz w:val="28"/>
          <w:szCs w:val="28"/>
        </w:rPr>
      </w:pPr>
      <w:r w:rsidRPr="00500789">
        <w:rPr>
          <w:sz w:val="28"/>
          <w:szCs w:val="28"/>
        </w:rPr>
        <w:t>ЗАТВЕРДЖЕНО НА ЗАСІДАННІ КАФЕДРИ</w:t>
      </w:r>
    </w:p>
    <w:p w:rsidR="005614E1" w:rsidRPr="00500789" w:rsidRDefault="005614E1" w:rsidP="005614E1">
      <w:pPr>
        <w:shd w:val="clear" w:color="auto" w:fill="FFFFFF"/>
        <w:jc w:val="right"/>
        <w:rPr>
          <w:sz w:val="28"/>
          <w:szCs w:val="28"/>
        </w:rPr>
      </w:pPr>
      <w:r w:rsidRPr="00500789">
        <w:rPr>
          <w:sz w:val="28"/>
          <w:szCs w:val="28"/>
        </w:rPr>
        <w:t xml:space="preserve">УКРАЇНСЬКОЇ </w:t>
      </w:r>
      <w:r w:rsidR="00CB2A61">
        <w:rPr>
          <w:sz w:val="28"/>
          <w:szCs w:val="28"/>
        </w:rPr>
        <w:t xml:space="preserve">ФІЛОЛОГЇ ТА </w:t>
      </w:r>
      <w:r w:rsidRPr="00500789">
        <w:rPr>
          <w:sz w:val="28"/>
          <w:szCs w:val="28"/>
        </w:rPr>
        <w:t>ЗАРУБІЖНОЇ ЛІТЕРАТУРИ</w:t>
      </w:r>
    </w:p>
    <w:p w:rsidR="005E02B7" w:rsidRDefault="005614E1" w:rsidP="005614E1">
      <w:pPr>
        <w:shd w:val="clear" w:color="auto" w:fill="FFFFFF"/>
        <w:jc w:val="right"/>
        <w:rPr>
          <w:sz w:val="28"/>
          <w:szCs w:val="28"/>
        </w:rPr>
      </w:pPr>
      <w:r w:rsidRPr="00500789">
        <w:rPr>
          <w:sz w:val="28"/>
          <w:szCs w:val="28"/>
        </w:rPr>
        <w:t xml:space="preserve">Завідувач кафедри                                                                                   </w:t>
      </w:r>
    </w:p>
    <w:p w:rsidR="005614E1" w:rsidRPr="00500789" w:rsidRDefault="005E02B7" w:rsidP="005614E1">
      <w:pPr>
        <w:shd w:val="clear" w:color="auto" w:fill="FFFFFF"/>
        <w:jc w:val="right"/>
        <w:rPr>
          <w:sz w:val="20"/>
          <w:szCs w:val="20"/>
        </w:rPr>
      </w:pPr>
      <w:r w:rsidRPr="005E02B7">
        <w:rPr>
          <w:sz w:val="28"/>
          <w:szCs w:val="28"/>
          <w:u w:val="single"/>
        </w:rPr>
        <w:drawing>
          <wp:inline distT="0" distB="0" distL="0" distR="0">
            <wp:extent cx="336430" cy="224287"/>
            <wp:effectExtent l="19050" t="0" r="6470" b="0"/>
            <wp:docPr id="1" name="Рисунок 4" descr="C:\Users\Кися\Desktop\Кафдра укр.мови\Підписи\Митяй.jpg"/>
            <wp:cNvGraphicFramePr/>
            <a:graphic xmlns:a="http://schemas.openxmlformats.org/drawingml/2006/main">
              <a:graphicData uri="http://schemas.openxmlformats.org/drawingml/2006/picture">
                <pic:pic xmlns:pic="http://schemas.openxmlformats.org/drawingml/2006/picture">
                  <pic:nvPicPr>
                    <pic:cNvPr id="5" name="Рисунок 4" descr="C:\Users\Кися\Desktop\Кафдра укр.мови\Підписи\Митяй.jpg"/>
                    <pic:cNvPicPr/>
                  </pic:nvPicPr>
                  <pic:blipFill rotWithShape="1">
                    <a:blip r:embed="rId5" cstate="print">
                      <a:clrChange>
                        <a:clrFrom>
                          <a:srgbClr val="FFFFFF"/>
                        </a:clrFrom>
                        <a:clrTo>
                          <a:srgbClr val="FFFFFF">
                            <a:alpha val="0"/>
                          </a:srgbClr>
                        </a:clrTo>
                      </a:clrChange>
                      <a:duotone>
                        <a:prstClr val="black"/>
                        <a:schemeClr val="accent1">
                          <a:tint val="45000"/>
                          <a:satMod val="400000"/>
                        </a:schemeClr>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0520" t="7087" r="2454"/>
                    <a:stretch/>
                  </pic:blipFill>
                  <pic:spPr bwMode="auto">
                    <a:xfrm>
                      <a:off x="0" y="0"/>
                      <a:ext cx="338701" cy="225801"/>
                    </a:xfrm>
                    <a:prstGeom prst="rect">
                      <a:avLst/>
                    </a:prstGeom>
                    <a:noFill/>
                    <a:ln>
                      <a:noFill/>
                    </a:ln>
                  </pic:spPr>
                </pic:pic>
              </a:graphicData>
            </a:graphic>
          </wp:inline>
        </w:drawing>
      </w:r>
      <w:r w:rsidR="005614E1" w:rsidRPr="00500789">
        <w:rPr>
          <w:sz w:val="28"/>
          <w:szCs w:val="28"/>
        </w:rPr>
        <w:t xml:space="preserve"> / </w:t>
      </w:r>
      <w:proofErr w:type="spellStart"/>
      <w:r w:rsidR="00CB2A61">
        <w:rPr>
          <w:sz w:val="28"/>
          <w:szCs w:val="28"/>
        </w:rPr>
        <w:t>Митяй</w:t>
      </w:r>
      <w:proofErr w:type="spellEnd"/>
      <w:r w:rsidR="005614E1" w:rsidRPr="00500789">
        <w:rPr>
          <w:sz w:val="28"/>
          <w:szCs w:val="28"/>
        </w:rPr>
        <w:t> </w:t>
      </w:r>
      <w:r w:rsidR="00CB2A61">
        <w:rPr>
          <w:sz w:val="28"/>
          <w:szCs w:val="28"/>
        </w:rPr>
        <w:t>З.О</w:t>
      </w:r>
      <w:r w:rsidR="005614E1" w:rsidRPr="00500789">
        <w:rPr>
          <w:sz w:val="28"/>
          <w:szCs w:val="28"/>
        </w:rPr>
        <w:t xml:space="preserve">.                                                                                                   (протокол № 1 від </w:t>
      </w:r>
      <w:r w:rsidR="00CB2A61">
        <w:rPr>
          <w:sz w:val="28"/>
          <w:szCs w:val="28"/>
        </w:rPr>
        <w:t>27</w:t>
      </w:r>
      <w:r w:rsidR="005614E1" w:rsidRPr="00500789">
        <w:rPr>
          <w:sz w:val="28"/>
          <w:szCs w:val="28"/>
        </w:rPr>
        <w:t xml:space="preserve"> серпня 202</w:t>
      </w:r>
      <w:r w:rsidR="00CB2A61">
        <w:rPr>
          <w:sz w:val="28"/>
          <w:szCs w:val="28"/>
        </w:rPr>
        <w:t>5</w:t>
      </w:r>
      <w:r w:rsidR="005614E1" w:rsidRPr="00500789">
        <w:rPr>
          <w:sz w:val="28"/>
          <w:szCs w:val="28"/>
        </w:rPr>
        <w:t xml:space="preserve"> р.) </w:t>
      </w:r>
    </w:p>
    <w:p w:rsidR="005614E1" w:rsidRPr="00500789" w:rsidRDefault="005614E1" w:rsidP="005614E1">
      <w:pPr>
        <w:rPr>
          <w:sz w:val="28"/>
          <w:szCs w:val="28"/>
        </w:rPr>
      </w:pPr>
    </w:p>
    <w:p w:rsidR="005614E1" w:rsidRPr="00500789" w:rsidRDefault="005614E1" w:rsidP="005614E1">
      <w:pPr>
        <w:rPr>
          <w:sz w:val="28"/>
          <w:szCs w:val="28"/>
        </w:rPr>
      </w:pPr>
    </w:p>
    <w:p w:rsidR="005614E1" w:rsidRPr="00500789" w:rsidRDefault="005614E1" w:rsidP="005614E1">
      <w:pPr>
        <w:rPr>
          <w:sz w:val="28"/>
          <w:szCs w:val="28"/>
        </w:rPr>
      </w:pPr>
    </w:p>
    <w:p w:rsidR="005614E1" w:rsidRDefault="005614E1" w:rsidP="005614E1">
      <w:pPr>
        <w:pStyle w:val="2"/>
        <w:shd w:val="clear" w:color="auto" w:fill="FFFFFF"/>
        <w:jc w:val="center"/>
        <w:rPr>
          <w:rFonts w:ascii="Times New Roman" w:hAnsi="Times New Roman"/>
          <w:i w:val="0"/>
          <w:iCs w:val="0"/>
        </w:rPr>
      </w:pPr>
      <w:r w:rsidRPr="00500789">
        <w:rPr>
          <w:rFonts w:ascii="Times New Roman" w:hAnsi="Times New Roman"/>
          <w:i w:val="0"/>
          <w:iCs w:val="0"/>
        </w:rPr>
        <w:t>РОБОЧА ПРОГРАМА НАВЧАЛЬНОЇ ДИСЦИПЛІНИ</w:t>
      </w:r>
    </w:p>
    <w:p w:rsidR="005614E1" w:rsidRPr="00A53556" w:rsidRDefault="005614E1" w:rsidP="005614E1"/>
    <w:p w:rsidR="005614E1" w:rsidRPr="00500789" w:rsidRDefault="005614E1" w:rsidP="005614E1">
      <w:pPr>
        <w:pStyle w:val="4"/>
        <w:spacing w:before="0" w:after="0"/>
        <w:jc w:val="center"/>
        <w:rPr>
          <w:rFonts w:ascii="Times New Roman" w:hAnsi="Times New Roman"/>
          <w:bCs w:val="0"/>
          <w:u w:val="single"/>
        </w:rPr>
      </w:pPr>
      <w:r>
        <w:rPr>
          <w:rFonts w:ascii="Times New Roman" w:hAnsi="Times New Roman"/>
          <w:bCs w:val="0"/>
          <w:u w:val="single"/>
        </w:rPr>
        <w:t>ЛІТЕРАТУРА КРАЇН СХОДУ</w:t>
      </w:r>
    </w:p>
    <w:p w:rsidR="005614E1" w:rsidRPr="00500789" w:rsidRDefault="005614E1" w:rsidP="005614E1">
      <w:pPr>
        <w:jc w:val="center"/>
        <w:rPr>
          <w:sz w:val="20"/>
          <w:szCs w:val="20"/>
        </w:rPr>
      </w:pPr>
      <w:r w:rsidRPr="00500789">
        <w:rPr>
          <w:sz w:val="20"/>
          <w:szCs w:val="20"/>
        </w:rPr>
        <w:t>(повна назва навчальної дисципліни)</w:t>
      </w:r>
    </w:p>
    <w:p w:rsidR="005614E1" w:rsidRPr="00500789" w:rsidRDefault="005614E1" w:rsidP="005614E1">
      <w:pPr>
        <w:jc w:val="center"/>
        <w:rPr>
          <w:sz w:val="28"/>
          <w:szCs w:val="28"/>
        </w:rPr>
      </w:pPr>
    </w:p>
    <w:p w:rsidR="005614E1" w:rsidRPr="00500789" w:rsidRDefault="005614E1" w:rsidP="005614E1">
      <w:pPr>
        <w:jc w:val="center"/>
        <w:rPr>
          <w:sz w:val="28"/>
          <w:szCs w:val="28"/>
        </w:rPr>
      </w:pPr>
      <w:r w:rsidRPr="00500789">
        <w:rPr>
          <w:sz w:val="28"/>
          <w:szCs w:val="28"/>
        </w:rPr>
        <w:t>для здобувачів вищої освіти</w:t>
      </w:r>
    </w:p>
    <w:p w:rsidR="005614E1" w:rsidRPr="00500789" w:rsidRDefault="005614E1" w:rsidP="005614E1">
      <w:pPr>
        <w:ind w:firstLine="708"/>
        <w:rPr>
          <w:sz w:val="28"/>
          <w:szCs w:val="28"/>
        </w:rPr>
      </w:pPr>
    </w:p>
    <w:p w:rsidR="005614E1" w:rsidRPr="00500789" w:rsidRDefault="005614E1" w:rsidP="005614E1">
      <w:pPr>
        <w:ind w:firstLine="708"/>
        <w:rPr>
          <w:sz w:val="28"/>
          <w:szCs w:val="28"/>
        </w:rPr>
      </w:pPr>
    </w:p>
    <w:p w:rsidR="005614E1" w:rsidRPr="00500789" w:rsidRDefault="005614E1" w:rsidP="005614E1">
      <w:pPr>
        <w:ind w:firstLine="284"/>
        <w:rPr>
          <w:sz w:val="28"/>
          <w:szCs w:val="28"/>
          <w:u w:val="single"/>
        </w:rPr>
      </w:pPr>
      <w:r w:rsidRPr="00500789">
        <w:rPr>
          <w:sz w:val="28"/>
          <w:szCs w:val="28"/>
        </w:rPr>
        <w:t xml:space="preserve">Рівень вищої освіти          </w:t>
      </w:r>
      <w:r w:rsidR="00CB2A61">
        <w:rPr>
          <w:sz w:val="28"/>
          <w:szCs w:val="28"/>
          <w:u w:val="single"/>
        </w:rPr>
        <w:t>перший</w:t>
      </w:r>
      <w:r w:rsidRPr="00500789">
        <w:rPr>
          <w:sz w:val="28"/>
          <w:szCs w:val="28"/>
          <w:u w:val="single"/>
        </w:rPr>
        <w:t xml:space="preserve"> (</w:t>
      </w:r>
      <w:r w:rsidR="00CB2A61">
        <w:rPr>
          <w:sz w:val="28"/>
          <w:szCs w:val="28"/>
          <w:u w:val="single"/>
        </w:rPr>
        <w:t>бакалавр</w:t>
      </w:r>
      <w:r w:rsidRPr="00500789">
        <w:rPr>
          <w:sz w:val="28"/>
          <w:szCs w:val="28"/>
          <w:u w:val="single"/>
        </w:rPr>
        <w:t>)</w:t>
      </w:r>
    </w:p>
    <w:p w:rsidR="005614E1" w:rsidRPr="00500789" w:rsidRDefault="005614E1" w:rsidP="005614E1">
      <w:pPr>
        <w:ind w:left="3540"/>
        <w:rPr>
          <w:sz w:val="28"/>
          <w:szCs w:val="28"/>
        </w:rPr>
      </w:pPr>
    </w:p>
    <w:p w:rsidR="005614E1" w:rsidRPr="00500789" w:rsidRDefault="005614E1" w:rsidP="005614E1">
      <w:pPr>
        <w:ind w:left="3540"/>
        <w:rPr>
          <w:sz w:val="28"/>
          <w:szCs w:val="28"/>
        </w:rPr>
      </w:pPr>
    </w:p>
    <w:p w:rsidR="005614E1" w:rsidRPr="00500789" w:rsidRDefault="005614E1" w:rsidP="005614E1">
      <w:pPr>
        <w:ind w:firstLine="284"/>
        <w:rPr>
          <w:sz w:val="28"/>
          <w:szCs w:val="28"/>
          <w:u w:val="single"/>
        </w:rPr>
      </w:pPr>
      <w:r w:rsidRPr="00500789">
        <w:rPr>
          <w:sz w:val="28"/>
          <w:szCs w:val="28"/>
        </w:rPr>
        <w:t xml:space="preserve">Галузь знань                      </w:t>
      </w:r>
      <w:r w:rsidRPr="00500789">
        <w:rPr>
          <w:sz w:val="28"/>
          <w:szCs w:val="28"/>
          <w:u w:val="single"/>
        </w:rPr>
        <w:t>01 Освіта / Педагогіка</w:t>
      </w:r>
    </w:p>
    <w:p w:rsidR="005614E1" w:rsidRPr="00500789" w:rsidRDefault="005614E1" w:rsidP="005614E1">
      <w:pPr>
        <w:ind w:firstLine="284"/>
        <w:rPr>
          <w:sz w:val="20"/>
          <w:szCs w:val="20"/>
        </w:rPr>
      </w:pPr>
      <w:r w:rsidRPr="00500789">
        <w:rPr>
          <w:sz w:val="20"/>
          <w:szCs w:val="20"/>
        </w:rPr>
        <w:t xml:space="preserve">                                                                  (шифр і назва галузі)</w:t>
      </w:r>
    </w:p>
    <w:p w:rsidR="005614E1" w:rsidRPr="00500789" w:rsidRDefault="005614E1" w:rsidP="005614E1">
      <w:pPr>
        <w:spacing w:line="360" w:lineRule="auto"/>
        <w:ind w:firstLine="284"/>
        <w:rPr>
          <w:sz w:val="28"/>
          <w:szCs w:val="28"/>
        </w:rPr>
      </w:pPr>
    </w:p>
    <w:p w:rsidR="009E522A" w:rsidRPr="00084624" w:rsidRDefault="005614E1" w:rsidP="009E522A">
      <w:pPr>
        <w:jc w:val="center"/>
        <w:rPr>
          <w:sz w:val="28"/>
          <w:szCs w:val="28"/>
        </w:rPr>
      </w:pPr>
      <w:r w:rsidRPr="00500789">
        <w:rPr>
          <w:sz w:val="28"/>
          <w:szCs w:val="28"/>
        </w:rPr>
        <w:t xml:space="preserve">Спеціальність                    </w:t>
      </w:r>
      <w:proofErr w:type="spellStart"/>
      <w:r w:rsidR="009E522A" w:rsidRPr="00084624">
        <w:rPr>
          <w:sz w:val="28"/>
          <w:szCs w:val="28"/>
        </w:rPr>
        <w:t>Спеціальність</w:t>
      </w:r>
      <w:proofErr w:type="spellEnd"/>
      <w:r w:rsidR="009E522A" w:rsidRPr="00084624">
        <w:rPr>
          <w:sz w:val="28"/>
          <w:szCs w:val="28"/>
        </w:rPr>
        <w:t>: 014.01 Середня освіта (Українська мова і література)</w:t>
      </w:r>
    </w:p>
    <w:p w:rsidR="005614E1" w:rsidRDefault="005614E1" w:rsidP="009E522A">
      <w:pPr>
        <w:jc w:val="center"/>
        <w:rPr>
          <w:b/>
          <w:i/>
          <w:szCs w:val="28"/>
        </w:rPr>
      </w:pPr>
    </w:p>
    <w:p w:rsidR="005614E1" w:rsidRDefault="005614E1" w:rsidP="005614E1">
      <w:pPr>
        <w:jc w:val="center"/>
        <w:rPr>
          <w:b/>
          <w:i/>
          <w:sz w:val="28"/>
          <w:szCs w:val="28"/>
        </w:rPr>
      </w:pPr>
    </w:p>
    <w:p w:rsidR="005614E1" w:rsidRPr="00500789" w:rsidRDefault="005614E1" w:rsidP="005614E1">
      <w:pPr>
        <w:ind w:firstLine="284"/>
        <w:jc w:val="center"/>
        <w:rPr>
          <w:sz w:val="20"/>
          <w:szCs w:val="20"/>
        </w:rPr>
      </w:pPr>
      <w:r w:rsidRPr="00500789">
        <w:rPr>
          <w:sz w:val="20"/>
          <w:szCs w:val="20"/>
        </w:rPr>
        <w:t>(шифр і назва спеціальності)</w:t>
      </w:r>
    </w:p>
    <w:p w:rsidR="005614E1" w:rsidRPr="00500789" w:rsidRDefault="005614E1" w:rsidP="005614E1">
      <w:pPr>
        <w:spacing w:line="360" w:lineRule="auto"/>
        <w:ind w:firstLine="284"/>
        <w:jc w:val="center"/>
        <w:rPr>
          <w:sz w:val="20"/>
          <w:szCs w:val="20"/>
        </w:rPr>
      </w:pPr>
    </w:p>
    <w:p w:rsidR="009E522A" w:rsidRPr="00084624" w:rsidRDefault="005614E1" w:rsidP="009E522A">
      <w:pPr>
        <w:jc w:val="center"/>
        <w:rPr>
          <w:sz w:val="28"/>
          <w:szCs w:val="28"/>
        </w:rPr>
      </w:pPr>
      <w:r w:rsidRPr="00500789">
        <w:rPr>
          <w:sz w:val="28"/>
          <w:szCs w:val="28"/>
        </w:rPr>
        <w:t xml:space="preserve">Освітня програма           </w:t>
      </w:r>
      <w:r w:rsidR="009E522A" w:rsidRPr="00084624">
        <w:rPr>
          <w:sz w:val="28"/>
          <w:szCs w:val="28"/>
        </w:rPr>
        <w:t>Освітня програма: Середня освіт</w:t>
      </w:r>
      <w:r w:rsidR="009E522A">
        <w:rPr>
          <w:sz w:val="28"/>
          <w:szCs w:val="28"/>
        </w:rPr>
        <w:t>а. Українська мова і література</w:t>
      </w:r>
    </w:p>
    <w:p w:rsidR="005614E1" w:rsidRPr="00500789" w:rsidRDefault="005614E1" w:rsidP="005614E1">
      <w:pPr>
        <w:ind w:firstLine="284"/>
        <w:rPr>
          <w:sz w:val="28"/>
          <w:szCs w:val="28"/>
          <w:u w:val="single"/>
        </w:rPr>
      </w:pPr>
    </w:p>
    <w:p w:rsidR="005614E1" w:rsidRPr="00500789" w:rsidRDefault="005614E1" w:rsidP="005614E1">
      <w:pPr>
        <w:spacing w:line="360" w:lineRule="auto"/>
        <w:rPr>
          <w:sz w:val="28"/>
          <w:szCs w:val="28"/>
        </w:rPr>
      </w:pPr>
    </w:p>
    <w:p w:rsidR="005614E1" w:rsidRPr="00500789" w:rsidRDefault="005614E1" w:rsidP="005614E1">
      <w:pPr>
        <w:shd w:val="clear" w:color="auto" w:fill="FFFFFF"/>
        <w:jc w:val="center"/>
        <w:rPr>
          <w:sz w:val="28"/>
          <w:szCs w:val="28"/>
        </w:rPr>
      </w:pPr>
      <w:r>
        <w:rPr>
          <w:sz w:val="28"/>
          <w:szCs w:val="28"/>
        </w:rPr>
        <w:t>Запоріжжя</w:t>
      </w:r>
      <w:r w:rsidRPr="00500789">
        <w:rPr>
          <w:sz w:val="28"/>
          <w:szCs w:val="28"/>
        </w:rPr>
        <w:t>,</w:t>
      </w:r>
      <w:r w:rsidRPr="00500789">
        <w:rPr>
          <w:rStyle w:val="apple-converted-space"/>
          <w:sz w:val="28"/>
          <w:szCs w:val="28"/>
        </w:rPr>
        <w:t> </w:t>
      </w:r>
      <w:r w:rsidRPr="00500789">
        <w:rPr>
          <w:sz w:val="28"/>
          <w:szCs w:val="28"/>
        </w:rPr>
        <w:t>202</w:t>
      </w:r>
      <w:r w:rsidR="009E522A">
        <w:rPr>
          <w:sz w:val="28"/>
          <w:szCs w:val="28"/>
        </w:rPr>
        <w:t>5</w:t>
      </w:r>
    </w:p>
    <w:p w:rsidR="005614E1" w:rsidRPr="00500789" w:rsidRDefault="005614E1" w:rsidP="005614E1">
      <w:pPr>
        <w:spacing w:before="240"/>
        <w:ind w:left="360"/>
        <w:jc w:val="both"/>
        <w:rPr>
          <w:sz w:val="28"/>
          <w:szCs w:val="28"/>
        </w:rPr>
      </w:pPr>
      <w:r w:rsidRPr="00500789">
        <w:rPr>
          <w:i/>
          <w:iCs/>
          <w:u w:val="single"/>
        </w:rPr>
        <w:br w:type="column"/>
      </w:r>
      <w:r w:rsidRPr="00500789">
        <w:rPr>
          <w:noProof/>
          <w:sz w:val="28"/>
          <w:szCs w:val="28"/>
        </w:rPr>
        <w:lastRenderedPageBreak/>
        <w:t xml:space="preserve">Розробники: </w:t>
      </w:r>
      <w:r>
        <w:rPr>
          <w:noProof/>
          <w:sz w:val="28"/>
          <w:szCs w:val="28"/>
        </w:rPr>
        <w:t xml:space="preserve">О.П. Колінько, д-р. філол. наук, професор кафедри української </w:t>
      </w:r>
      <w:r w:rsidR="00CB2A61">
        <w:rPr>
          <w:noProof/>
          <w:sz w:val="28"/>
          <w:szCs w:val="28"/>
        </w:rPr>
        <w:t>філології та</w:t>
      </w:r>
      <w:r>
        <w:rPr>
          <w:noProof/>
          <w:sz w:val="28"/>
          <w:szCs w:val="28"/>
        </w:rPr>
        <w:t xml:space="preserve"> зарубіжної літератури</w:t>
      </w:r>
    </w:p>
    <w:p w:rsidR="005614E1" w:rsidRPr="00500789" w:rsidRDefault="005614E1" w:rsidP="005614E1">
      <w:pPr>
        <w:pStyle w:val="ad"/>
        <w:jc w:val="both"/>
        <w:rPr>
          <w:szCs w:val="28"/>
        </w:rPr>
      </w:pPr>
    </w:p>
    <w:p w:rsidR="005614E1" w:rsidRPr="00500789" w:rsidRDefault="005614E1" w:rsidP="005614E1">
      <w:pPr>
        <w:pStyle w:val="ad"/>
        <w:rPr>
          <w:szCs w:val="28"/>
        </w:rPr>
      </w:pPr>
    </w:p>
    <w:p w:rsidR="005614E1" w:rsidRPr="00500789" w:rsidRDefault="005614E1" w:rsidP="005614E1">
      <w:pPr>
        <w:pStyle w:val="ad"/>
        <w:rPr>
          <w:szCs w:val="28"/>
        </w:rPr>
      </w:pPr>
    </w:p>
    <w:p w:rsidR="005614E1" w:rsidRPr="00500789" w:rsidRDefault="005614E1" w:rsidP="005614E1">
      <w:pPr>
        <w:pStyle w:val="ad"/>
        <w:rPr>
          <w:szCs w:val="28"/>
        </w:rPr>
      </w:pPr>
    </w:p>
    <w:p w:rsidR="005614E1" w:rsidRPr="00500789" w:rsidRDefault="005614E1" w:rsidP="005614E1">
      <w:pPr>
        <w:pStyle w:val="ad"/>
        <w:rPr>
          <w:szCs w:val="28"/>
        </w:rPr>
      </w:pPr>
    </w:p>
    <w:p w:rsidR="005614E1" w:rsidRPr="00500789" w:rsidRDefault="005614E1" w:rsidP="005614E1">
      <w:pPr>
        <w:pStyle w:val="ad"/>
        <w:rPr>
          <w:szCs w:val="28"/>
        </w:rPr>
      </w:pPr>
    </w:p>
    <w:p w:rsidR="005614E1" w:rsidRPr="00500789" w:rsidRDefault="005614E1" w:rsidP="005614E1">
      <w:pPr>
        <w:ind w:left="360"/>
        <w:rPr>
          <w:sz w:val="28"/>
          <w:szCs w:val="28"/>
        </w:rPr>
      </w:pPr>
    </w:p>
    <w:p w:rsidR="005614E1" w:rsidRPr="00500789" w:rsidRDefault="005614E1" w:rsidP="005614E1">
      <w:pPr>
        <w:pStyle w:val="ad"/>
        <w:rPr>
          <w:szCs w:val="28"/>
        </w:rPr>
      </w:pPr>
    </w:p>
    <w:p w:rsidR="005614E1" w:rsidRPr="00500789" w:rsidRDefault="005614E1" w:rsidP="005614E1">
      <w:pPr>
        <w:pStyle w:val="ad"/>
        <w:rPr>
          <w:szCs w:val="28"/>
        </w:rPr>
      </w:pPr>
    </w:p>
    <w:p w:rsidR="005614E1" w:rsidRPr="00500789" w:rsidRDefault="005614E1" w:rsidP="005614E1">
      <w:pPr>
        <w:pStyle w:val="ad"/>
        <w:rPr>
          <w:szCs w:val="28"/>
        </w:rPr>
      </w:pPr>
    </w:p>
    <w:p w:rsidR="005614E1" w:rsidRPr="00500789" w:rsidRDefault="005614E1" w:rsidP="005614E1">
      <w:pPr>
        <w:ind w:left="360"/>
        <w:rPr>
          <w:sz w:val="28"/>
          <w:szCs w:val="28"/>
        </w:rPr>
      </w:pPr>
    </w:p>
    <w:p w:rsidR="005614E1" w:rsidRPr="00500789" w:rsidRDefault="005614E1" w:rsidP="005614E1">
      <w:pPr>
        <w:pStyle w:val="ad"/>
        <w:rPr>
          <w:szCs w:val="28"/>
        </w:rPr>
      </w:pPr>
    </w:p>
    <w:p w:rsidR="005614E1" w:rsidRPr="00500789" w:rsidRDefault="005614E1" w:rsidP="005614E1">
      <w:pPr>
        <w:pStyle w:val="ad"/>
        <w:rPr>
          <w:szCs w:val="28"/>
        </w:rPr>
      </w:pPr>
    </w:p>
    <w:p w:rsidR="005614E1" w:rsidRPr="00500789" w:rsidRDefault="005614E1" w:rsidP="005614E1">
      <w:pPr>
        <w:ind w:left="360"/>
        <w:rPr>
          <w:sz w:val="28"/>
          <w:szCs w:val="28"/>
        </w:rPr>
      </w:pPr>
    </w:p>
    <w:p w:rsidR="005614E1" w:rsidRPr="00500789" w:rsidRDefault="005614E1" w:rsidP="005614E1">
      <w:pPr>
        <w:ind w:left="360"/>
        <w:rPr>
          <w:sz w:val="28"/>
          <w:szCs w:val="28"/>
        </w:rPr>
      </w:pPr>
    </w:p>
    <w:p w:rsidR="005614E1" w:rsidRPr="00500789" w:rsidRDefault="005614E1" w:rsidP="005614E1">
      <w:pPr>
        <w:ind w:left="360"/>
        <w:rPr>
          <w:sz w:val="28"/>
          <w:szCs w:val="28"/>
        </w:rPr>
      </w:pPr>
    </w:p>
    <w:p w:rsidR="005614E1" w:rsidRPr="00500789" w:rsidRDefault="005614E1" w:rsidP="005614E1">
      <w:pPr>
        <w:ind w:left="360"/>
        <w:rPr>
          <w:sz w:val="28"/>
          <w:szCs w:val="28"/>
        </w:rPr>
      </w:pPr>
    </w:p>
    <w:p w:rsidR="005614E1" w:rsidRPr="00500789" w:rsidRDefault="005614E1" w:rsidP="005614E1">
      <w:pPr>
        <w:ind w:left="360"/>
        <w:rPr>
          <w:sz w:val="28"/>
          <w:szCs w:val="28"/>
        </w:rPr>
      </w:pPr>
    </w:p>
    <w:p w:rsidR="005614E1" w:rsidRPr="00500789" w:rsidRDefault="005614E1" w:rsidP="005614E1">
      <w:pPr>
        <w:rPr>
          <w:sz w:val="28"/>
          <w:szCs w:val="28"/>
        </w:rPr>
      </w:pPr>
    </w:p>
    <w:p w:rsidR="005614E1" w:rsidRPr="00500789" w:rsidRDefault="005614E1" w:rsidP="005614E1">
      <w:pPr>
        <w:ind w:left="360"/>
        <w:rPr>
          <w:sz w:val="28"/>
          <w:szCs w:val="28"/>
        </w:rPr>
      </w:pPr>
    </w:p>
    <w:p w:rsidR="005614E1" w:rsidRPr="00500789" w:rsidRDefault="005614E1" w:rsidP="005614E1">
      <w:pPr>
        <w:ind w:left="360"/>
        <w:rPr>
          <w:sz w:val="28"/>
          <w:szCs w:val="28"/>
        </w:rPr>
      </w:pPr>
    </w:p>
    <w:p w:rsidR="005614E1" w:rsidRPr="00500789" w:rsidRDefault="005614E1" w:rsidP="005614E1">
      <w:pPr>
        <w:ind w:left="360"/>
        <w:rPr>
          <w:sz w:val="28"/>
          <w:szCs w:val="28"/>
        </w:rPr>
      </w:pPr>
    </w:p>
    <w:p w:rsidR="005614E1" w:rsidRPr="00500789" w:rsidRDefault="005614E1" w:rsidP="005614E1">
      <w:pPr>
        <w:pStyle w:val="ad"/>
        <w:rPr>
          <w:szCs w:val="28"/>
        </w:rPr>
      </w:pPr>
    </w:p>
    <w:p w:rsidR="005614E1" w:rsidRPr="00500789" w:rsidRDefault="005614E1" w:rsidP="005614E1">
      <w:pPr>
        <w:pStyle w:val="ad"/>
        <w:ind w:left="426"/>
        <w:jc w:val="both"/>
        <w:rPr>
          <w:szCs w:val="28"/>
        </w:rPr>
      </w:pPr>
      <w:r w:rsidRPr="00500789">
        <w:rPr>
          <w:szCs w:val="28"/>
        </w:rPr>
        <w:t xml:space="preserve">ПОГОДЖЕНО: </w:t>
      </w:r>
    </w:p>
    <w:p w:rsidR="005614E1" w:rsidRPr="00500789" w:rsidRDefault="005614E1" w:rsidP="005614E1">
      <w:pPr>
        <w:ind w:left="426"/>
        <w:jc w:val="both"/>
        <w:rPr>
          <w:sz w:val="28"/>
          <w:szCs w:val="28"/>
        </w:rPr>
      </w:pPr>
      <w:r w:rsidRPr="00500789">
        <w:rPr>
          <w:sz w:val="28"/>
          <w:szCs w:val="28"/>
        </w:rPr>
        <w:t xml:space="preserve">Гарант освітньої програми </w:t>
      </w:r>
      <w:r w:rsidR="005E02B7">
        <w:rPr>
          <w:sz w:val="28"/>
          <w:szCs w:val="28"/>
        </w:rPr>
        <w:t>_____</w:t>
      </w:r>
      <w:r w:rsidR="005E02B7" w:rsidRPr="005E02B7">
        <w:rPr>
          <w:sz w:val="28"/>
          <w:szCs w:val="28"/>
        </w:rPr>
        <w:drawing>
          <wp:inline distT="0" distB="0" distL="0" distR="0">
            <wp:extent cx="481282" cy="241539"/>
            <wp:effectExtent l="19050" t="0" r="0" b="0"/>
            <wp:docPr id="3" name="Рисунок 6"/>
            <wp:cNvGraphicFramePr/>
            <a:graphic xmlns:a="http://schemas.openxmlformats.org/drawingml/2006/main">
              <a:graphicData uri="http://schemas.openxmlformats.org/drawingml/2006/picture">
                <pic:pic xmlns:pic="http://schemas.openxmlformats.org/drawingml/2006/picture">
                  <pic:nvPicPr>
                    <pic:cNvPr id="2055" name="Рисунок 1"/>
                    <pic:cNvPicPr>
                      <a:picLocks noChangeAspect="1" noChangeArrowheads="1"/>
                    </pic:cNvPicPr>
                  </pic:nvPicPr>
                  <pic:blipFill>
                    <a:blip r:embed="rId6" cstate="print"/>
                    <a:srcRect/>
                    <a:stretch>
                      <a:fillRect/>
                    </a:stretch>
                  </pic:blipFill>
                  <pic:spPr bwMode="auto">
                    <a:xfrm>
                      <a:off x="0" y="0"/>
                      <a:ext cx="488110" cy="244966"/>
                    </a:xfrm>
                    <a:prstGeom prst="rect">
                      <a:avLst/>
                    </a:prstGeom>
                    <a:noFill/>
                    <a:ln w="9525">
                      <a:noFill/>
                      <a:miter lim="800000"/>
                      <a:headEnd/>
                      <a:tailEnd/>
                    </a:ln>
                  </pic:spPr>
                </pic:pic>
              </a:graphicData>
            </a:graphic>
          </wp:inline>
        </w:drawing>
      </w:r>
      <w:r w:rsidR="005E02B7">
        <w:rPr>
          <w:sz w:val="28"/>
          <w:szCs w:val="28"/>
        </w:rPr>
        <w:t>___</w:t>
      </w:r>
      <w:r w:rsidRPr="00500789">
        <w:rPr>
          <w:sz w:val="28"/>
          <w:szCs w:val="28"/>
        </w:rPr>
        <w:t xml:space="preserve">__ </w:t>
      </w:r>
      <w:r w:rsidR="005E02B7">
        <w:rPr>
          <w:sz w:val="28"/>
          <w:szCs w:val="28"/>
        </w:rPr>
        <w:t xml:space="preserve">О.А. </w:t>
      </w:r>
      <w:proofErr w:type="spellStart"/>
      <w:r w:rsidR="005E02B7">
        <w:rPr>
          <w:sz w:val="28"/>
          <w:szCs w:val="28"/>
        </w:rPr>
        <w:t>Огульчанська</w:t>
      </w:r>
      <w:proofErr w:type="spellEnd"/>
    </w:p>
    <w:p w:rsidR="005614E1" w:rsidRPr="00500789" w:rsidRDefault="005614E1" w:rsidP="005614E1">
      <w:pPr>
        <w:ind w:left="426"/>
        <w:rPr>
          <w:sz w:val="20"/>
          <w:szCs w:val="20"/>
        </w:rPr>
      </w:pPr>
      <w:r w:rsidRPr="00500789">
        <w:rPr>
          <w:sz w:val="20"/>
          <w:szCs w:val="20"/>
        </w:rPr>
        <w:t xml:space="preserve">                                                          </w:t>
      </w:r>
      <w:r w:rsidR="005E02B7">
        <w:rPr>
          <w:sz w:val="20"/>
          <w:szCs w:val="20"/>
        </w:rPr>
        <w:t xml:space="preserve">                     </w:t>
      </w:r>
      <w:r w:rsidRPr="00500789">
        <w:rPr>
          <w:sz w:val="20"/>
          <w:szCs w:val="20"/>
        </w:rPr>
        <w:t xml:space="preserve"> (підпис)</w:t>
      </w:r>
    </w:p>
    <w:p w:rsidR="005614E1" w:rsidRPr="00500789" w:rsidRDefault="005614E1" w:rsidP="005614E1">
      <w:pPr>
        <w:pStyle w:val="ad"/>
        <w:jc w:val="both"/>
      </w:pPr>
    </w:p>
    <w:p w:rsidR="005614E1" w:rsidRPr="00500789" w:rsidRDefault="005614E1" w:rsidP="005614E1">
      <w:pPr>
        <w:pStyle w:val="ad"/>
        <w:shd w:val="clear" w:color="auto" w:fill="FFFFFF"/>
        <w:ind w:left="927"/>
        <w:rPr>
          <w:iCs/>
          <w:szCs w:val="28"/>
        </w:rPr>
      </w:pPr>
    </w:p>
    <w:p w:rsidR="005614E1" w:rsidRPr="00500789" w:rsidRDefault="005614E1" w:rsidP="005614E1">
      <w:pPr>
        <w:pStyle w:val="ad"/>
        <w:shd w:val="clear" w:color="auto" w:fill="FFFFFF"/>
        <w:jc w:val="center"/>
        <w:rPr>
          <w:i/>
          <w:iCs/>
          <w:szCs w:val="28"/>
          <w:u w:val="single"/>
        </w:rPr>
      </w:pPr>
    </w:p>
    <w:p w:rsidR="005614E1" w:rsidRPr="00500789" w:rsidRDefault="005614E1" w:rsidP="005614E1">
      <w:pPr>
        <w:pStyle w:val="ad"/>
        <w:shd w:val="clear" w:color="auto" w:fill="FFFFFF"/>
        <w:jc w:val="center"/>
        <w:rPr>
          <w:i/>
          <w:iCs/>
          <w:szCs w:val="28"/>
          <w:u w:val="single"/>
        </w:rPr>
      </w:pPr>
    </w:p>
    <w:p w:rsidR="005614E1" w:rsidRPr="00500789" w:rsidRDefault="005614E1" w:rsidP="005614E1">
      <w:pPr>
        <w:pStyle w:val="ad"/>
        <w:shd w:val="clear" w:color="auto" w:fill="FFFFFF"/>
        <w:jc w:val="center"/>
        <w:rPr>
          <w:i/>
          <w:iCs/>
          <w:szCs w:val="28"/>
          <w:u w:val="single"/>
        </w:rPr>
      </w:pPr>
    </w:p>
    <w:p w:rsidR="005614E1" w:rsidRPr="00500789" w:rsidRDefault="005614E1" w:rsidP="005614E1">
      <w:pPr>
        <w:pStyle w:val="ad"/>
        <w:shd w:val="clear" w:color="auto" w:fill="FFFFFF"/>
        <w:jc w:val="center"/>
        <w:rPr>
          <w:i/>
          <w:iCs/>
          <w:szCs w:val="28"/>
          <w:u w:val="single"/>
        </w:rPr>
      </w:pPr>
    </w:p>
    <w:p w:rsidR="005614E1" w:rsidRPr="00500789" w:rsidRDefault="005614E1" w:rsidP="005614E1">
      <w:pPr>
        <w:pStyle w:val="ad"/>
        <w:shd w:val="clear" w:color="auto" w:fill="FFFFFF"/>
        <w:jc w:val="center"/>
        <w:rPr>
          <w:i/>
          <w:iCs/>
          <w:szCs w:val="28"/>
          <w:u w:val="single"/>
        </w:rPr>
      </w:pPr>
    </w:p>
    <w:p w:rsidR="005614E1" w:rsidRPr="00500789" w:rsidRDefault="005614E1" w:rsidP="005614E1">
      <w:pPr>
        <w:pStyle w:val="ad"/>
        <w:numPr>
          <w:ilvl w:val="0"/>
          <w:numId w:val="1"/>
        </w:numPr>
        <w:shd w:val="clear" w:color="auto" w:fill="FFFFFF"/>
        <w:jc w:val="center"/>
        <w:rPr>
          <w:b/>
          <w:szCs w:val="28"/>
        </w:rPr>
      </w:pPr>
      <w:r w:rsidRPr="00500789">
        <w:rPr>
          <w:i/>
          <w:iCs/>
          <w:szCs w:val="28"/>
          <w:u w:val="single"/>
        </w:rPr>
        <w:br w:type="column"/>
      </w:r>
      <w:r w:rsidRPr="00500789">
        <w:rPr>
          <w:b/>
          <w:szCs w:val="28"/>
        </w:rPr>
        <w:lastRenderedPageBreak/>
        <w:t>Опис освітнього компонента</w:t>
      </w:r>
    </w:p>
    <w:p w:rsidR="005614E1" w:rsidRPr="00500789" w:rsidRDefault="005614E1" w:rsidP="005614E1">
      <w:pPr>
        <w:pStyle w:val="ad"/>
        <w:jc w:val="right"/>
        <w:rPr>
          <w:szCs w:val="28"/>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90"/>
        <w:gridCol w:w="1710"/>
      </w:tblGrid>
      <w:tr w:rsidR="005614E1" w:rsidRPr="00500789" w:rsidTr="00C83B9A">
        <w:trPr>
          <w:trHeight w:val="803"/>
        </w:trPr>
        <w:tc>
          <w:tcPr>
            <w:tcW w:w="2896" w:type="dxa"/>
            <w:vMerge w:val="restart"/>
            <w:vAlign w:val="center"/>
          </w:tcPr>
          <w:p w:rsidR="005614E1" w:rsidRPr="00500789" w:rsidRDefault="005614E1" w:rsidP="00C83B9A">
            <w:pPr>
              <w:jc w:val="center"/>
              <w:rPr>
                <w:sz w:val="28"/>
                <w:szCs w:val="28"/>
              </w:rPr>
            </w:pPr>
            <w:r w:rsidRPr="00500789">
              <w:rPr>
                <w:sz w:val="28"/>
                <w:szCs w:val="28"/>
              </w:rPr>
              <w:t xml:space="preserve">Найменування показників </w:t>
            </w:r>
          </w:p>
        </w:tc>
        <w:tc>
          <w:tcPr>
            <w:tcW w:w="3262" w:type="dxa"/>
            <w:vMerge w:val="restart"/>
            <w:vAlign w:val="center"/>
          </w:tcPr>
          <w:p w:rsidR="005614E1" w:rsidRPr="00500789" w:rsidRDefault="005614E1" w:rsidP="00C83B9A">
            <w:pPr>
              <w:jc w:val="center"/>
              <w:rPr>
                <w:sz w:val="28"/>
                <w:szCs w:val="28"/>
              </w:rPr>
            </w:pPr>
            <w:r w:rsidRPr="00500789">
              <w:rPr>
                <w:sz w:val="28"/>
                <w:szCs w:val="28"/>
              </w:rPr>
              <w:t>Рівень вищої освіти</w:t>
            </w:r>
          </w:p>
          <w:p w:rsidR="005614E1" w:rsidRPr="00500789" w:rsidRDefault="005614E1" w:rsidP="00C83B9A">
            <w:pPr>
              <w:jc w:val="center"/>
              <w:rPr>
                <w:sz w:val="28"/>
                <w:szCs w:val="28"/>
              </w:rPr>
            </w:pPr>
            <w:r w:rsidRPr="00500789">
              <w:rPr>
                <w:sz w:val="28"/>
                <w:szCs w:val="28"/>
              </w:rPr>
              <w:t xml:space="preserve">галузь знань, спеціальність, спеціалізація </w:t>
            </w:r>
          </w:p>
          <w:p w:rsidR="005614E1" w:rsidRPr="00500789" w:rsidRDefault="005614E1" w:rsidP="00C83B9A">
            <w:pPr>
              <w:jc w:val="center"/>
              <w:rPr>
                <w:sz w:val="28"/>
                <w:szCs w:val="28"/>
              </w:rPr>
            </w:pPr>
          </w:p>
        </w:tc>
        <w:tc>
          <w:tcPr>
            <w:tcW w:w="3420" w:type="dxa"/>
            <w:gridSpan w:val="3"/>
            <w:vAlign w:val="center"/>
          </w:tcPr>
          <w:p w:rsidR="005614E1" w:rsidRPr="00500789" w:rsidRDefault="005614E1" w:rsidP="00C83B9A">
            <w:pPr>
              <w:jc w:val="center"/>
              <w:rPr>
                <w:sz w:val="28"/>
                <w:szCs w:val="28"/>
              </w:rPr>
            </w:pPr>
            <w:r w:rsidRPr="00500789">
              <w:rPr>
                <w:sz w:val="28"/>
                <w:szCs w:val="28"/>
              </w:rPr>
              <w:t>Характеристика освітнього компонента</w:t>
            </w:r>
          </w:p>
        </w:tc>
      </w:tr>
      <w:tr w:rsidR="005614E1" w:rsidRPr="00500789" w:rsidTr="00C83B9A">
        <w:trPr>
          <w:trHeight w:val="549"/>
        </w:trPr>
        <w:tc>
          <w:tcPr>
            <w:tcW w:w="2896" w:type="dxa"/>
            <w:vMerge/>
            <w:vAlign w:val="center"/>
          </w:tcPr>
          <w:p w:rsidR="005614E1" w:rsidRPr="00500789" w:rsidRDefault="005614E1" w:rsidP="00C83B9A">
            <w:pPr>
              <w:jc w:val="center"/>
              <w:rPr>
                <w:sz w:val="28"/>
                <w:szCs w:val="28"/>
              </w:rPr>
            </w:pPr>
          </w:p>
        </w:tc>
        <w:tc>
          <w:tcPr>
            <w:tcW w:w="3262" w:type="dxa"/>
            <w:vMerge/>
            <w:vAlign w:val="center"/>
          </w:tcPr>
          <w:p w:rsidR="005614E1" w:rsidRPr="00500789" w:rsidRDefault="005614E1" w:rsidP="00C83B9A">
            <w:pPr>
              <w:jc w:val="center"/>
              <w:rPr>
                <w:sz w:val="28"/>
                <w:szCs w:val="28"/>
              </w:rPr>
            </w:pPr>
          </w:p>
        </w:tc>
        <w:tc>
          <w:tcPr>
            <w:tcW w:w="1620" w:type="dxa"/>
          </w:tcPr>
          <w:p w:rsidR="005614E1" w:rsidRPr="00500789" w:rsidRDefault="005614E1" w:rsidP="00C83B9A">
            <w:pPr>
              <w:jc w:val="center"/>
              <w:rPr>
                <w:b/>
                <w:sz w:val="28"/>
                <w:szCs w:val="28"/>
              </w:rPr>
            </w:pPr>
            <w:r w:rsidRPr="00500789">
              <w:rPr>
                <w:b/>
                <w:sz w:val="28"/>
                <w:szCs w:val="28"/>
              </w:rPr>
              <w:t>денна форма навчання</w:t>
            </w:r>
          </w:p>
        </w:tc>
        <w:tc>
          <w:tcPr>
            <w:tcW w:w="1800" w:type="dxa"/>
            <w:gridSpan w:val="2"/>
          </w:tcPr>
          <w:p w:rsidR="005614E1" w:rsidRPr="00500789" w:rsidRDefault="005614E1" w:rsidP="00C83B9A">
            <w:pPr>
              <w:jc w:val="center"/>
              <w:rPr>
                <w:b/>
                <w:sz w:val="28"/>
                <w:szCs w:val="28"/>
              </w:rPr>
            </w:pPr>
            <w:r w:rsidRPr="00500789">
              <w:rPr>
                <w:b/>
                <w:sz w:val="28"/>
                <w:szCs w:val="28"/>
              </w:rPr>
              <w:t>заочна форма навчання</w:t>
            </w:r>
          </w:p>
        </w:tc>
      </w:tr>
      <w:tr w:rsidR="005614E1" w:rsidRPr="00500789" w:rsidTr="00C83B9A">
        <w:trPr>
          <w:trHeight w:val="828"/>
        </w:trPr>
        <w:tc>
          <w:tcPr>
            <w:tcW w:w="2896" w:type="dxa"/>
            <w:vAlign w:val="center"/>
          </w:tcPr>
          <w:p w:rsidR="005614E1" w:rsidRPr="00500789" w:rsidRDefault="005614E1" w:rsidP="00C83B9A">
            <w:pPr>
              <w:rPr>
                <w:sz w:val="28"/>
                <w:szCs w:val="28"/>
              </w:rPr>
            </w:pPr>
            <w:r w:rsidRPr="00500789">
              <w:rPr>
                <w:sz w:val="28"/>
                <w:szCs w:val="28"/>
              </w:rPr>
              <w:t xml:space="preserve">Кількість кредитів – </w:t>
            </w:r>
            <w:r>
              <w:rPr>
                <w:sz w:val="28"/>
                <w:szCs w:val="28"/>
              </w:rPr>
              <w:t>4</w:t>
            </w:r>
          </w:p>
        </w:tc>
        <w:tc>
          <w:tcPr>
            <w:tcW w:w="3262" w:type="dxa"/>
            <w:vMerge w:val="restart"/>
          </w:tcPr>
          <w:p w:rsidR="005614E1" w:rsidRPr="00500789" w:rsidRDefault="005614E1" w:rsidP="00C83B9A">
            <w:pPr>
              <w:jc w:val="center"/>
              <w:rPr>
                <w:sz w:val="28"/>
                <w:szCs w:val="28"/>
              </w:rPr>
            </w:pPr>
            <w:r w:rsidRPr="00500789">
              <w:rPr>
                <w:sz w:val="28"/>
                <w:szCs w:val="28"/>
              </w:rPr>
              <w:t xml:space="preserve">Рівень вищої освіти: </w:t>
            </w:r>
          </w:p>
          <w:p w:rsidR="005614E1" w:rsidRPr="00500789" w:rsidRDefault="00CB2A61" w:rsidP="00C83B9A">
            <w:pPr>
              <w:jc w:val="center"/>
              <w:rPr>
                <w:sz w:val="28"/>
                <w:szCs w:val="28"/>
              </w:rPr>
            </w:pPr>
            <w:r>
              <w:rPr>
                <w:sz w:val="28"/>
                <w:szCs w:val="28"/>
              </w:rPr>
              <w:t>перш</w:t>
            </w:r>
            <w:r w:rsidR="005614E1" w:rsidRPr="00500789">
              <w:rPr>
                <w:sz w:val="28"/>
                <w:szCs w:val="28"/>
              </w:rPr>
              <w:t>ий (</w:t>
            </w:r>
            <w:r>
              <w:rPr>
                <w:sz w:val="28"/>
                <w:szCs w:val="28"/>
              </w:rPr>
              <w:t>бакалавр</w:t>
            </w:r>
            <w:r w:rsidR="005614E1" w:rsidRPr="00500789">
              <w:rPr>
                <w:sz w:val="28"/>
                <w:szCs w:val="28"/>
              </w:rPr>
              <w:t>)</w:t>
            </w:r>
          </w:p>
          <w:p w:rsidR="005614E1" w:rsidRPr="00500789" w:rsidRDefault="005614E1" w:rsidP="00C83B9A">
            <w:pPr>
              <w:rPr>
                <w:sz w:val="28"/>
                <w:szCs w:val="28"/>
              </w:rPr>
            </w:pPr>
          </w:p>
          <w:p w:rsidR="005614E1" w:rsidRPr="00500789" w:rsidRDefault="005614E1" w:rsidP="00C83B9A">
            <w:pPr>
              <w:ind w:firstLine="284"/>
              <w:jc w:val="center"/>
              <w:rPr>
                <w:sz w:val="28"/>
                <w:szCs w:val="28"/>
              </w:rPr>
            </w:pPr>
            <w:r w:rsidRPr="00500789">
              <w:rPr>
                <w:sz w:val="28"/>
                <w:szCs w:val="28"/>
              </w:rPr>
              <w:t>Галузь знань</w:t>
            </w:r>
          </w:p>
          <w:p w:rsidR="005614E1" w:rsidRPr="00500789" w:rsidRDefault="005614E1" w:rsidP="00C83B9A">
            <w:pPr>
              <w:ind w:firstLine="284"/>
              <w:jc w:val="center"/>
              <w:rPr>
                <w:sz w:val="28"/>
                <w:szCs w:val="28"/>
              </w:rPr>
            </w:pPr>
            <w:r w:rsidRPr="00500789">
              <w:rPr>
                <w:sz w:val="28"/>
                <w:szCs w:val="28"/>
              </w:rPr>
              <w:t>01 Освіта / Педагогіка</w:t>
            </w:r>
          </w:p>
          <w:p w:rsidR="005614E1" w:rsidRPr="00500789" w:rsidRDefault="005614E1" w:rsidP="00C83B9A">
            <w:pPr>
              <w:ind w:firstLine="284"/>
              <w:jc w:val="center"/>
              <w:rPr>
                <w:sz w:val="28"/>
                <w:szCs w:val="28"/>
              </w:rPr>
            </w:pPr>
          </w:p>
          <w:p w:rsidR="005614E1" w:rsidRPr="00500789" w:rsidRDefault="005614E1" w:rsidP="00C83B9A">
            <w:pPr>
              <w:ind w:firstLine="284"/>
              <w:jc w:val="center"/>
              <w:rPr>
                <w:sz w:val="28"/>
                <w:szCs w:val="28"/>
              </w:rPr>
            </w:pPr>
          </w:p>
          <w:p w:rsidR="005614E1" w:rsidRPr="00500789" w:rsidRDefault="005614E1" w:rsidP="00C83B9A">
            <w:pPr>
              <w:ind w:firstLine="284"/>
              <w:jc w:val="center"/>
              <w:rPr>
                <w:b/>
                <w:sz w:val="28"/>
                <w:szCs w:val="28"/>
              </w:rPr>
            </w:pPr>
            <w:r w:rsidRPr="00500789">
              <w:rPr>
                <w:sz w:val="28"/>
                <w:szCs w:val="28"/>
              </w:rPr>
              <w:t>Спеціальність</w:t>
            </w:r>
          </w:p>
          <w:p w:rsidR="00CB2A61" w:rsidRPr="00084624" w:rsidRDefault="00CB2A61" w:rsidP="00CB2A61">
            <w:pPr>
              <w:jc w:val="center"/>
              <w:rPr>
                <w:sz w:val="28"/>
                <w:szCs w:val="28"/>
              </w:rPr>
            </w:pPr>
            <w:r w:rsidRPr="00084624">
              <w:rPr>
                <w:sz w:val="28"/>
                <w:szCs w:val="28"/>
              </w:rPr>
              <w:t>014.01 Середня освіта (Українська мова і література)</w:t>
            </w:r>
          </w:p>
          <w:p w:rsidR="005614E1" w:rsidRPr="00500789" w:rsidRDefault="005614E1" w:rsidP="00C83B9A">
            <w:pPr>
              <w:ind w:firstLine="284"/>
              <w:jc w:val="center"/>
              <w:rPr>
                <w:sz w:val="28"/>
                <w:szCs w:val="28"/>
              </w:rPr>
            </w:pPr>
          </w:p>
          <w:p w:rsidR="005614E1" w:rsidRPr="00500789" w:rsidRDefault="005614E1" w:rsidP="00C83B9A">
            <w:pPr>
              <w:ind w:firstLine="284"/>
              <w:jc w:val="center"/>
              <w:rPr>
                <w:sz w:val="28"/>
                <w:szCs w:val="28"/>
              </w:rPr>
            </w:pPr>
          </w:p>
          <w:p w:rsidR="005614E1" w:rsidRPr="00500789" w:rsidRDefault="005614E1" w:rsidP="00C83B9A">
            <w:pPr>
              <w:spacing w:line="276" w:lineRule="auto"/>
              <w:ind w:firstLine="284"/>
              <w:jc w:val="center"/>
              <w:rPr>
                <w:sz w:val="28"/>
                <w:szCs w:val="28"/>
              </w:rPr>
            </w:pPr>
            <w:r w:rsidRPr="00500789">
              <w:rPr>
                <w:sz w:val="28"/>
                <w:szCs w:val="28"/>
              </w:rPr>
              <w:t>Освітня програма</w:t>
            </w:r>
          </w:p>
          <w:p w:rsidR="00CB2A61" w:rsidRPr="00084624" w:rsidRDefault="00CB2A61" w:rsidP="00CB2A61">
            <w:pPr>
              <w:jc w:val="center"/>
              <w:rPr>
                <w:sz w:val="28"/>
                <w:szCs w:val="28"/>
              </w:rPr>
            </w:pPr>
            <w:r w:rsidRPr="00084624">
              <w:rPr>
                <w:sz w:val="28"/>
                <w:szCs w:val="28"/>
              </w:rPr>
              <w:t>Середня освіт</w:t>
            </w:r>
            <w:r>
              <w:rPr>
                <w:sz w:val="28"/>
                <w:szCs w:val="28"/>
              </w:rPr>
              <w:t>а. Українська мова і література</w:t>
            </w:r>
          </w:p>
          <w:p w:rsidR="005614E1" w:rsidRPr="00500789" w:rsidRDefault="005614E1" w:rsidP="00C83B9A">
            <w:pPr>
              <w:spacing w:line="276" w:lineRule="auto"/>
              <w:ind w:firstLine="284"/>
              <w:jc w:val="center"/>
              <w:rPr>
                <w:sz w:val="28"/>
                <w:szCs w:val="28"/>
              </w:rPr>
            </w:pPr>
          </w:p>
        </w:tc>
        <w:tc>
          <w:tcPr>
            <w:tcW w:w="3420" w:type="dxa"/>
            <w:gridSpan w:val="3"/>
            <w:vAlign w:val="center"/>
          </w:tcPr>
          <w:p w:rsidR="005614E1" w:rsidRPr="00500789" w:rsidRDefault="005614E1" w:rsidP="00C83B9A">
            <w:pPr>
              <w:jc w:val="center"/>
              <w:rPr>
                <w:sz w:val="28"/>
                <w:szCs w:val="28"/>
              </w:rPr>
            </w:pPr>
            <w:r w:rsidRPr="00500789">
              <w:rPr>
                <w:sz w:val="28"/>
                <w:szCs w:val="28"/>
              </w:rPr>
              <w:t>Обов’язковий</w:t>
            </w:r>
          </w:p>
          <w:p w:rsidR="005614E1" w:rsidRPr="00500789" w:rsidRDefault="005614E1" w:rsidP="00C83B9A">
            <w:pPr>
              <w:jc w:val="center"/>
              <w:rPr>
                <w:i/>
                <w:sz w:val="28"/>
                <w:szCs w:val="28"/>
              </w:rPr>
            </w:pPr>
          </w:p>
        </w:tc>
      </w:tr>
      <w:tr w:rsidR="005614E1" w:rsidRPr="00500789" w:rsidTr="00C83B9A">
        <w:trPr>
          <w:trHeight w:val="170"/>
        </w:trPr>
        <w:tc>
          <w:tcPr>
            <w:tcW w:w="2896" w:type="dxa"/>
            <w:vAlign w:val="center"/>
          </w:tcPr>
          <w:p w:rsidR="005614E1" w:rsidRPr="00500789" w:rsidRDefault="005614E1" w:rsidP="00C83B9A">
            <w:pPr>
              <w:rPr>
                <w:sz w:val="28"/>
                <w:szCs w:val="28"/>
              </w:rPr>
            </w:pPr>
            <w:r w:rsidRPr="00500789">
              <w:rPr>
                <w:sz w:val="28"/>
                <w:szCs w:val="28"/>
              </w:rPr>
              <w:t xml:space="preserve">Блоків – </w:t>
            </w:r>
            <w:r>
              <w:rPr>
                <w:sz w:val="28"/>
                <w:szCs w:val="28"/>
              </w:rPr>
              <w:t>4</w:t>
            </w:r>
          </w:p>
          <w:p w:rsidR="005614E1" w:rsidRPr="00500789" w:rsidRDefault="005614E1" w:rsidP="00C83B9A">
            <w:pPr>
              <w:rPr>
                <w:sz w:val="28"/>
                <w:szCs w:val="28"/>
              </w:rPr>
            </w:pPr>
          </w:p>
        </w:tc>
        <w:tc>
          <w:tcPr>
            <w:tcW w:w="3262" w:type="dxa"/>
            <w:vMerge/>
            <w:vAlign w:val="center"/>
          </w:tcPr>
          <w:p w:rsidR="005614E1" w:rsidRPr="00500789" w:rsidRDefault="005614E1" w:rsidP="00C83B9A">
            <w:pPr>
              <w:rPr>
                <w:sz w:val="28"/>
                <w:szCs w:val="28"/>
              </w:rPr>
            </w:pPr>
          </w:p>
        </w:tc>
        <w:tc>
          <w:tcPr>
            <w:tcW w:w="3420" w:type="dxa"/>
            <w:gridSpan w:val="3"/>
            <w:vAlign w:val="center"/>
          </w:tcPr>
          <w:p w:rsidR="005614E1" w:rsidRPr="00500789" w:rsidRDefault="005614E1" w:rsidP="00C83B9A">
            <w:pPr>
              <w:jc w:val="center"/>
              <w:rPr>
                <w:b/>
                <w:sz w:val="28"/>
                <w:szCs w:val="28"/>
              </w:rPr>
            </w:pPr>
            <w:r w:rsidRPr="00500789">
              <w:rPr>
                <w:b/>
                <w:sz w:val="28"/>
                <w:szCs w:val="28"/>
              </w:rPr>
              <w:t>Рік підготовки:</w:t>
            </w:r>
          </w:p>
        </w:tc>
      </w:tr>
      <w:tr w:rsidR="005614E1" w:rsidRPr="00500789" w:rsidTr="00C83B9A">
        <w:trPr>
          <w:trHeight w:val="207"/>
        </w:trPr>
        <w:tc>
          <w:tcPr>
            <w:tcW w:w="2896" w:type="dxa"/>
            <w:vMerge w:val="restart"/>
            <w:vAlign w:val="center"/>
          </w:tcPr>
          <w:p w:rsidR="005614E1" w:rsidRPr="00500789" w:rsidRDefault="005614E1" w:rsidP="00C83B9A">
            <w:pPr>
              <w:rPr>
                <w:sz w:val="28"/>
                <w:szCs w:val="28"/>
              </w:rPr>
            </w:pPr>
          </w:p>
        </w:tc>
        <w:tc>
          <w:tcPr>
            <w:tcW w:w="3262" w:type="dxa"/>
            <w:vMerge/>
            <w:vAlign w:val="center"/>
          </w:tcPr>
          <w:p w:rsidR="005614E1" w:rsidRPr="00500789" w:rsidRDefault="005614E1" w:rsidP="00C83B9A">
            <w:pPr>
              <w:jc w:val="center"/>
              <w:rPr>
                <w:sz w:val="28"/>
                <w:szCs w:val="28"/>
              </w:rPr>
            </w:pPr>
          </w:p>
        </w:tc>
        <w:tc>
          <w:tcPr>
            <w:tcW w:w="1620" w:type="dxa"/>
            <w:vAlign w:val="center"/>
          </w:tcPr>
          <w:p w:rsidR="005614E1" w:rsidRPr="0044453E" w:rsidRDefault="00CB2A61" w:rsidP="00C83B9A">
            <w:pPr>
              <w:jc w:val="center"/>
              <w:rPr>
                <w:sz w:val="28"/>
                <w:szCs w:val="28"/>
              </w:rPr>
            </w:pPr>
            <w:r>
              <w:rPr>
                <w:sz w:val="28"/>
                <w:szCs w:val="28"/>
              </w:rPr>
              <w:t>2</w:t>
            </w:r>
            <w:r w:rsidR="005614E1" w:rsidRPr="0044453E">
              <w:rPr>
                <w:sz w:val="28"/>
                <w:szCs w:val="28"/>
              </w:rPr>
              <w:t>-й</w:t>
            </w:r>
          </w:p>
        </w:tc>
        <w:tc>
          <w:tcPr>
            <w:tcW w:w="1800" w:type="dxa"/>
            <w:gridSpan w:val="2"/>
            <w:vAlign w:val="center"/>
          </w:tcPr>
          <w:p w:rsidR="005614E1" w:rsidRPr="00500789" w:rsidRDefault="005614E1" w:rsidP="00C83B9A">
            <w:pPr>
              <w:jc w:val="center"/>
              <w:rPr>
                <w:sz w:val="28"/>
                <w:szCs w:val="28"/>
              </w:rPr>
            </w:pPr>
            <w:r w:rsidRPr="00500789">
              <w:rPr>
                <w:sz w:val="28"/>
                <w:szCs w:val="28"/>
              </w:rPr>
              <w:t>-</w:t>
            </w:r>
          </w:p>
        </w:tc>
      </w:tr>
      <w:tr w:rsidR="005614E1" w:rsidRPr="00500789" w:rsidTr="00C83B9A">
        <w:trPr>
          <w:trHeight w:val="232"/>
        </w:trPr>
        <w:tc>
          <w:tcPr>
            <w:tcW w:w="2896" w:type="dxa"/>
            <w:vMerge/>
            <w:vAlign w:val="center"/>
          </w:tcPr>
          <w:p w:rsidR="005614E1" w:rsidRPr="00500789" w:rsidRDefault="005614E1" w:rsidP="00C83B9A">
            <w:pPr>
              <w:rPr>
                <w:sz w:val="28"/>
                <w:szCs w:val="28"/>
              </w:rPr>
            </w:pPr>
          </w:p>
        </w:tc>
        <w:tc>
          <w:tcPr>
            <w:tcW w:w="3262" w:type="dxa"/>
            <w:vMerge/>
            <w:vAlign w:val="center"/>
          </w:tcPr>
          <w:p w:rsidR="005614E1" w:rsidRPr="00500789" w:rsidRDefault="005614E1" w:rsidP="00C83B9A">
            <w:pPr>
              <w:jc w:val="center"/>
              <w:rPr>
                <w:sz w:val="28"/>
                <w:szCs w:val="28"/>
              </w:rPr>
            </w:pPr>
          </w:p>
        </w:tc>
        <w:tc>
          <w:tcPr>
            <w:tcW w:w="3420" w:type="dxa"/>
            <w:gridSpan w:val="3"/>
            <w:vAlign w:val="center"/>
          </w:tcPr>
          <w:p w:rsidR="005614E1" w:rsidRPr="0044453E" w:rsidRDefault="005614E1" w:rsidP="00C83B9A">
            <w:pPr>
              <w:jc w:val="center"/>
              <w:rPr>
                <w:b/>
                <w:sz w:val="28"/>
                <w:szCs w:val="28"/>
              </w:rPr>
            </w:pPr>
            <w:r w:rsidRPr="0044453E">
              <w:rPr>
                <w:b/>
                <w:sz w:val="28"/>
                <w:szCs w:val="28"/>
              </w:rPr>
              <w:t>Семестр</w:t>
            </w:r>
          </w:p>
        </w:tc>
      </w:tr>
      <w:tr w:rsidR="005614E1" w:rsidRPr="00500789" w:rsidTr="00C83B9A">
        <w:trPr>
          <w:trHeight w:val="323"/>
        </w:trPr>
        <w:tc>
          <w:tcPr>
            <w:tcW w:w="2896" w:type="dxa"/>
            <w:vMerge w:val="restart"/>
            <w:vAlign w:val="center"/>
          </w:tcPr>
          <w:p w:rsidR="005614E1" w:rsidRPr="00500789" w:rsidRDefault="005614E1" w:rsidP="00C83B9A">
            <w:pPr>
              <w:rPr>
                <w:sz w:val="28"/>
                <w:szCs w:val="28"/>
              </w:rPr>
            </w:pPr>
            <w:r w:rsidRPr="00500789">
              <w:rPr>
                <w:sz w:val="28"/>
                <w:szCs w:val="28"/>
              </w:rPr>
              <w:t xml:space="preserve">Загальна кількість годин – </w:t>
            </w:r>
            <w:r>
              <w:rPr>
                <w:sz w:val="28"/>
                <w:szCs w:val="28"/>
              </w:rPr>
              <w:t>120</w:t>
            </w:r>
            <w:r w:rsidRPr="00500789">
              <w:rPr>
                <w:sz w:val="28"/>
                <w:szCs w:val="28"/>
              </w:rPr>
              <w:t xml:space="preserve"> </w:t>
            </w:r>
          </w:p>
        </w:tc>
        <w:tc>
          <w:tcPr>
            <w:tcW w:w="3262" w:type="dxa"/>
            <w:vMerge/>
            <w:vAlign w:val="center"/>
          </w:tcPr>
          <w:p w:rsidR="005614E1" w:rsidRPr="00500789" w:rsidRDefault="005614E1" w:rsidP="00C83B9A">
            <w:pPr>
              <w:jc w:val="center"/>
              <w:rPr>
                <w:sz w:val="28"/>
                <w:szCs w:val="28"/>
              </w:rPr>
            </w:pPr>
          </w:p>
        </w:tc>
        <w:tc>
          <w:tcPr>
            <w:tcW w:w="1620" w:type="dxa"/>
            <w:vAlign w:val="center"/>
          </w:tcPr>
          <w:p w:rsidR="005614E1" w:rsidRPr="0044453E" w:rsidRDefault="005614E1" w:rsidP="00C83B9A">
            <w:pPr>
              <w:jc w:val="center"/>
              <w:rPr>
                <w:sz w:val="28"/>
                <w:szCs w:val="28"/>
              </w:rPr>
            </w:pPr>
            <w:r w:rsidRPr="0044453E">
              <w:rPr>
                <w:sz w:val="28"/>
                <w:szCs w:val="28"/>
              </w:rPr>
              <w:t>2</w:t>
            </w:r>
          </w:p>
        </w:tc>
        <w:tc>
          <w:tcPr>
            <w:tcW w:w="1800" w:type="dxa"/>
            <w:gridSpan w:val="2"/>
            <w:vAlign w:val="center"/>
          </w:tcPr>
          <w:p w:rsidR="005614E1" w:rsidRPr="00500789" w:rsidRDefault="005614E1" w:rsidP="00C83B9A">
            <w:pPr>
              <w:jc w:val="center"/>
              <w:rPr>
                <w:sz w:val="28"/>
                <w:szCs w:val="28"/>
              </w:rPr>
            </w:pPr>
            <w:r w:rsidRPr="00500789">
              <w:rPr>
                <w:sz w:val="28"/>
                <w:szCs w:val="28"/>
              </w:rPr>
              <w:t>-</w:t>
            </w:r>
          </w:p>
        </w:tc>
      </w:tr>
      <w:tr w:rsidR="005614E1" w:rsidRPr="00500789" w:rsidTr="00C83B9A">
        <w:trPr>
          <w:trHeight w:val="322"/>
        </w:trPr>
        <w:tc>
          <w:tcPr>
            <w:tcW w:w="2896" w:type="dxa"/>
            <w:vMerge/>
            <w:vAlign w:val="center"/>
          </w:tcPr>
          <w:p w:rsidR="005614E1" w:rsidRPr="00500789" w:rsidRDefault="005614E1" w:rsidP="00C83B9A">
            <w:pPr>
              <w:rPr>
                <w:sz w:val="28"/>
                <w:szCs w:val="28"/>
              </w:rPr>
            </w:pPr>
          </w:p>
        </w:tc>
        <w:tc>
          <w:tcPr>
            <w:tcW w:w="3262" w:type="dxa"/>
            <w:vMerge/>
            <w:vAlign w:val="center"/>
          </w:tcPr>
          <w:p w:rsidR="005614E1" w:rsidRPr="00500789" w:rsidRDefault="005614E1" w:rsidP="00C83B9A">
            <w:pPr>
              <w:jc w:val="center"/>
              <w:rPr>
                <w:sz w:val="28"/>
                <w:szCs w:val="28"/>
              </w:rPr>
            </w:pPr>
          </w:p>
        </w:tc>
        <w:tc>
          <w:tcPr>
            <w:tcW w:w="3420" w:type="dxa"/>
            <w:gridSpan w:val="3"/>
            <w:vAlign w:val="center"/>
          </w:tcPr>
          <w:p w:rsidR="005614E1" w:rsidRPr="00500789" w:rsidRDefault="005614E1" w:rsidP="00C83B9A">
            <w:pPr>
              <w:jc w:val="center"/>
              <w:rPr>
                <w:b/>
                <w:sz w:val="28"/>
                <w:szCs w:val="28"/>
              </w:rPr>
            </w:pPr>
            <w:r w:rsidRPr="00500789">
              <w:rPr>
                <w:b/>
                <w:sz w:val="28"/>
                <w:szCs w:val="28"/>
              </w:rPr>
              <w:t>Лекції</w:t>
            </w:r>
          </w:p>
        </w:tc>
      </w:tr>
      <w:tr w:rsidR="005614E1" w:rsidRPr="00500789" w:rsidTr="00C83B9A">
        <w:trPr>
          <w:trHeight w:val="320"/>
        </w:trPr>
        <w:tc>
          <w:tcPr>
            <w:tcW w:w="2896" w:type="dxa"/>
            <w:vMerge w:val="restart"/>
            <w:vAlign w:val="center"/>
          </w:tcPr>
          <w:p w:rsidR="005614E1" w:rsidRPr="00500789" w:rsidRDefault="005614E1" w:rsidP="00C83B9A">
            <w:pPr>
              <w:rPr>
                <w:sz w:val="28"/>
                <w:szCs w:val="28"/>
              </w:rPr>
            </w:pPr>
            <w:r w:rsidRPr="00500789">
              <w:rPr>
                <w:sz w:val="28"/>
                <w:szCs w:val="28"/>
              </w:rPr>
              <w:t>Тижневих годин 1/</w:t>
            </w:r>
            <w:r>
              <w:rPr>
                <w:sz w:val="28"/>
                <w:szCs w:val="28"/>
              </w:rPr>
              <w:t>2</w:t>
            </w:r>
          </w:p>
        </w:tc>
        <w:tc>
          <w:tcPr>
            <w:tcW w:w="3262" w:type="dxa"/>
            <w:vMerge/>
            <w:vAlign w:val="center"/>
          </w:tcPr>
          <w:p w:rsidR="005614E1" w:rsidRPr="00500789" w:rsidRDefault="005614E1" w:rsidP="00C83B9A">
            <w:pPr>
              <w:jc w:val="center"/>
              <w:rPr>
                <w:sz w:val="28"/>
                <w:szCs w:val="28"/>
              </w:rPr>
            </w:pPr>
          </w:p>
        </w:tc>
        <w:tc>
          <w:tcPr>
            <w:tcW w:w="1620" w:type="dxa"/>
            <w:vAlign w:val="center"/>
          </w:tcPr>
          <w:p w:rsidR="005614E1" w:rsidRPr="00500789" w:rsidRDefault="00CB2A61" w:rsidP="00C83B9A">
            <w:pPr>
              <w:jc w:val="center"/>
              <w:rPr>
                <w:sz w:val="28"/>
                <w:szCs w:val="28"/>
              </w:rPr>
            </w:pPr>
            <w:r>
              <w:rPr>
                <w:sz w:val="28"/>
                <w:szCs w:val="28"/>
              </w:rPr>
              <w:t>18</w:t>
            </w:r>
            <w:r w:rsidR="005614E1" w:rsidRPr="00500789">
              <w:rPr>
                <w:sz w:val="28"/>
                <w:szCs w:val="28"/>
              </w:rPr>
              <w:t xml:space="preserve"> год.</w:t>
            </w:r>
          </w:p>
        </w:tc>
        <w:tc>
          <w:tcPr>
            <w:tcW w:w="1800" w:type="dxa"/>
            <w:gridSpan w:val="2"/>
            <w:vAlign w:val="center"/>
          </w:tcPr>
          <w:p w:rsidR="005614E1" w:rsidRPr="00500789" w:rsidRDefault="005614E1" w:rsidP="00C83B9A">
            <w:pPr>
              <w:jc w:val="center"/>
              <w:rPr>
                <w:sz w:val="28"/>
                <w:szCs w:val="28"/>
              </w:rPr>
            </w:pPr>
            <w:r w:rsidRPr="00500789">
              <w:rPr>
                <w:sz w:val="28"/>
                <w:szCs w:val="28"/>
              </w:rPr>
              <w:t>-</w:t>
            </w:r>
          </w:p>
        </w:tc>
      </w:tr>
      <w:tr w:rsidR="005614E1" w:rsidRPr="00500789" w:rsidTr="00C83B9A">
        <w:trPr>
          <w:trHeight w:val="320"/>
        </w:trPr>
        <w:tc>
          <w:tcPr>
            <w:tcW w:w="2896" w:type="dxa"/>
            <w:vMerge/>
            <w:vAlign w:val="center"/>
          </w:tcPr>
          <w:p w:rsidR="005614E1" w:rsidRPr="00500789" w:rsidRDefault="005614E1" w:rsidP="00C83B9A">
            <w:pPr>
              <w:rPr>
                <w:sz w:val="28"/>
                <w:szCs w:val="28"/>
              </w:rPr>
            </w:pPr>
          </w:p>
        </w:tc>
        <w:tc>
          <w:tcPr>
            <w:tcW w:w="3262" w:type="dxa"/>
            <w:vMerge/>
            <w:vAlign w:val="center"/>
          </w:tcPr>
          <w:p w:rsidR="005614E1" w:rsidRPr="00500789" w:rsidRDefault="005614E1" w:rsidP="00C83B9A">
            <w:pPr>
              <w:jc w:val="center"/>
              <w:rPr>
                <w:sz w:val="28"/>
                <w:szCs w:val="28"/>
              </w:rPr>
            </w:pPr>
          </w:p>
        </w:tc>
        <w:tc>
          <w:tcPr>
            <w:tcW w:w="3420" w:type="dxa"/>
            <w:gridSpan w:val="3"/>
            <w:vAlign w:val="center"/>
          </w:tcPr>
          <w:p w:rsidR="005614E1" w:rsidRPr="00500789" w:rsidRDefault="005614E1" w:rsidP="00C83B9A">
            <w:pPr>
              <w:jc w:val="center"/>
              <w:rPr>
                <w:b/>
                <w:sz w:val="28"/>
                <w:szCs w:val="28"/>
              </w:rPr>
            </w:pPr>
            <w:r w:rsidRPr="00500789">
              <w:rPr>
                <w:b/>
                <w:sz w:val="28"/>
                <w:szCs w:val="28"/>
              </w:rPr>
              <w:t>Практичні, семінарські</w:t>
            </w:r>
          </w:p>
        </w:tc>
      </w:tr>
      <w:tr w:rsidR="005614E1" w:rsidRPr="00500789" w:rsidTr="00C83B9A">
        <w:trPr>
          <w:trHeight w:val="320"/>
        </w:trPr>
        <w:tc>
          <w:tcPr>
            <w:tcW w:w="2896" w:type="dxa"/>
            <w:vMerge/>
            <w:vAlign w:val="center"/>
          </w:tcPr>
          <w:p w:rsidR="005614E1" w:rsidRPr="00500789" w:rsidRDefault="005614E1" w:rsidP="00C83B9A">
            <w:pPr>
              <w:rPr>
                <w:sz w:val="28"/>
                <w:szCs w:val="28"/>
              </w:rPr>
            </w:pPr>
          </w:p>
        </w:tc>
        <w:tc>
          <w:tcPr>
            <w:tcW w:w="3262" w:type="dxa"/>
            <w:vMerge/>
            <w:vAlign w:val="center"/>
          </w:tcPr>
          <w:p w:rsidR="005614E1" w:rsidRPr="00500789" w:rsidRDefault="005614E1" w:rsidP="00C83B9A">
            <w:pPr>
              <w:jc w:val="center"/>
              <w:rPr>
                <w:sz w:val="28"/>
                <w:szCs w:val="28"/>
              </w:rPr>
            </w:pPr>
          </w:p>
        </w:tc>
        <w:tc>
          <w:tcPr>
            <w:tcW w:w="1620" w:type="dxa"/>
            <w:vAlign w:val="center"/>
          </w:tcPr>
          <w:p w:rsidR="005614E1" w:rsidRPr="00500789" w:rsidRDefault="005614E1" w:rsidP="00CB2A61">
            <w:pPr>
              <w:jc w:val="center"/>
              <w:rPr>
                <w:i/>
                <w:sz w:val="28"/>
                <w:szCs w:val="28"/>
              </w:rPr>
            </w:pPr>
            <w:r>
              <w:rPr>
                <w:sz w:val="28"/>
                <w:szCs w:val="28"/>
              </w:rPr>
              <w:t>1</w:t>
            </w:r>
            <w:r w:rsidR="00CB2A61">
              <w:rPr>
                <w:sz w:val="28"/>
                <w:szCs w:val="28"/>
              </w:rPr>
              <w:t>8</w:t>
            </w:r>
            <w:r w:rsidRPr="00500789">
              <w:rPr>
                <w:sz w:val="28"/>
                <w:szCs w:val="28"/>
              </w:rPr>
              <w:t xml:space="preserve"> год.</w:t>
            </w:r>
          </w:p>
        </w:tc>
        <w:tc>
          <w:tcPr>
            <w:tcW w:w="1800" w:type="dxa"/>
            <w:gridSpan w:val="2"/>
            <w:vAlign w:val="center"/>
          </w:tcPr>
          <w:p w:rsidR="005614E1" w:rsidRPr="00500789" w:rsidRDefault="005614E1" w:rsidP="00C83B9A">
            <w:pPr>
              <w:jc w:val="center"/>
              <w:rPr>
                <w:sz w:val="28"/>
                <w:szCs w:val="28"/>
              </w:rPr>
            </w:pPr>
            <w:r w:rsidRPr="00500789">
              <w:rPr>
                <w:sz w:val="28"/>
                <w:szCs w:val="28"/>
              </w:rPr>
              <w:t>-</w:t>
            </w:r>
          </w:p>
        </w:tc>
      </w:tr>
      <w:tr w:rsidR="005614E1" w:rsidRPr="00500789" w:rsidTr="00C83B9A">
        <w:trPr>
          <w:trHeight w:val="138"/>
        </w:trPr>
        <w:tc>
          <w:tcPr>
            <w:tcW w:w="2896" w:type="dxa"/>
            <w:vMerge/>
            <w:vAlign w:val="center"/>
          </w:tcPr>
          <w:p w:rsidR="005614E1" w:rsidRPr="00500789" w:rsidRDefault="005614E1" w:rsidP="00C83B9A">
            <w:pPr>
              <w:jc w:val="center"/>
              <w:rPr>
                <w:sz w:val="28"/>
                <w:szCs w:val="28"/>
              </w:rPr>
            </w:pPr>
          </w:p>
        </w:tc>
        <w:tc>
          <w:tcPr>
            <w:tcW w:w="3262" w:type="dxa"/>
            <w:vMerge/>
            <w:vAlign w:val="center"/>
          </w:tcPr>
          <w:p w:rsidR="005614E1" w:rsidRPr="00500789" w:rsidRDefault="005614E1" w:rsidP="00C83B9A">
            <w:pPr>
              <w:jc w:val="center"/>
              <w:rPr>
                <w:sz w:val="28"/>
                <w:szCs w:val="28"/>
              </w:rPr>
            </w:pPr>
          </w:p>
        </w:tc>
        <w:tc>
          <w:tcPr>
            <w:tcW w:w="3420" w:type="dxa"/>
            <w:gridSpan w:val="3"/>
            <w:vAlign w:val="center"/>
          </w:tcPr>
          <w:p w:rsidR="005614E1" w:rsidRPr="00500789" w:rsidRDefault="005614E1" w:rsidP="00C83B9A">
            <w:pPr>
              <w:jc w:val="center"/>
              <w:rPr>
                <w:b/>
                <w:sz w:val="28"/>
                <w:szCs w:val="28"/>
              </w:rPr>
            </w:pPr>
            <w:r w:rsidRPr="00500789">
              <w:rPr>
                <w:b/>
                <w:sz w:val="28"/>
                <w:szCs w:val="28"/>
              </w:rPr>
              <w:t>Лабораторні</w:t>
            </w:r>
          </w:p>
        </w:tc>
      </w:tr>
      <w:tr w:rsidR="005614E1" w:rsidRPr="00500789" w:rsidTr="00C83B9A">
        <w:trPr>
          <w:trHeight w:val="138"/>
        </w:trPr>
        <w:tc>
          <w:tcPr>
            <w:tcW w:w="2896" w:type="dxa"/>
            <w:vMerge/>
            <w:vAlign w:val="center"/>
          </w:tcPr>
          <w:p w:rsidR="005614E1" w:rsidRPr="00500789" w:rsidRDefault="005614E1" w:rsidP="00C83B9A">
            <w:pPr>
              <w:jc w:val="center"/>
              <w:rPr>
                <w:sz w:val="28"/>
                <w:szCs w:val="28"/>
              </w:rPr>
            </w:pPr>
          </w:p>
        </w:tc>
        <w:tc>
          <w:tcPr>
            <w:tcW w:w="3262" w:type="dxa"/>
            <w:vMerge/>
            <w:vAlign w:val="center"/>
          </w:tcPr>
          <w:p w:rsidR="005614E1" w:rsidRPr="00500789" w:rsidRDefault="005614E1" w:rsidP="00C83B9A">
            <w:pPr>
              <w:jc w:val="center"/>
              <w:rPr>
                <w:sz w:val="28"/>
                <w:szCs w:val="28"/>
              </w:rPr>
            </w:pPr>
          </w:p>
        </w:tc>
        <w:tc>
          <w:tcPr>
            <w:tcW w:w="1620" w:type="dxa"/>
            <w:vAlign w:val="center"/>
          </w:tcPr>
          <w:p w:rsidR="005614E1" w:rsidRPr="00500789" w:rsidRDefault="005614E1" w:rsidP="00C83B9A">
            <w:pPr>
              <w:jc w:val="center"/>
              <w:rPr>
                <w:i/>
                <w:sz w:val="28"/>
                <w:szCs w:val="28"/>
              </w:rPr>
            </w:pPr>
            <w:r w:rsidRPr="00500789">
              <w:rPr>
                <w:sz w:val="28"/>
                <w:szCs w:val="28"/>
              </w:rPr>
              <w:t>-</w:t>
            </w:r>
          </w:p>
        </w:tc>
        <w:tc>
          <w:tcPr>
            <w:tcW w:w="1800" w:type="dxa"/>
            <w:gridSpan w:val="2"/>
            <w:vAlign w:val="center"/>
          </w:tcPr>
          <w:p w:rsidR="005614E1" w:rsidRPr="00500789" w:rsidRDefault="005614E1" w:rsidP="00C83B9A">
            <w:pPr>
              <w:jc w:val="center"/>
              <w:rPr>
                <w:i/>
                <w:sz w:val="28"/>
                <w:szCs w:val="28"/>
              </w:rPr>
            </w:pPr>
            <w:r w:rsidRPr="00500789">
              <w:rPr>
                <w:sz w:val="28"/>
                <w:szCs w:val="28"/>
              </w:rPr>
              <w:t>-</w:t>
            </w:r>
          </w:p>
        </w:tc>
      </w:tr>
      <w:tr w:rsidR="005614E1" w:rsidRPr="00500789" w:rsidTr="00C83B9A">
        <w:trPr>
          <w:trHeight w:val="311"/>
        </w:trPr>
        <w:tc>
          <w:tcPr>
            <w:tcW w:w="2896" w:type="dxa"/>
            <w:vMerge/>
            <w:vAlign w:val="center"/>
          </w:tcPr>
          <w:p w:rsidR="005614E1" w:rsidRPr="00500789" w:rsidRDefault="005614E1" w:rsidP="00C83B9A">
            <w:pPr>
              <w:jc w:val="center"/>
              <w:rPr>
                <w:sz w:val="28"/>
                <w:szCs w:val="28"/>
              </w:rPr>
            </w:pPr>
          </w:p>
        </w:tc>
        <w:tc>
          <w:tcPr>
            <w:tcW w:w="3262" w:type="dxa"/>
            <w:vMerge/>
            <w:vAlign w:val="center"/>
          </w:tcPr>
          <w:p w:rsidR="005614E1" w:rsidRPr="00500789" w:rsidRDefault="005614E1" w:rsidP="00C83B9A">
            <w:pPr>
              <w:jc w:val="center"/>
              <w:rPr>
                <w:sz w:val="28"/>
                <w:szCs w:val="28"/>
              </w:rPr>
            </w:pPr>
          </w:p>
        </w:tc>
        <w:tc>
          <w:tcPr>
            <w:tcW w:w="3420" w:type="dxa"/>
            <w:gridSpan w:val="3"/>
            <w:vAlign w:val="center"/>
          </w:tcPr>
          <w:p w:rsidR="005614E1" w:rsidRPr="00500789" w:rsidRDefault="005614E1" w:rsidP="00C83B9A">
            <w:pPr>
              <w:jc w:val="center"/>
              <w:rPr>
                <w:sz w:val="28"/>
                <w:szCs w:val="28"/>
              </w:rPr>
            </w:pPr>
            <w:r w:rsidRPr="00500789">
              <w:rPr>
                <w:b/>
                <w:sz w:val="28"/>
                <w:szCs w:val="28"/>
              </w:rPr>
              <w:t>Навчальна практика</w:t>
            </w:r>
          </w:p>
        </w:tc>
      </w:tr>
      <w:tr w:rsidR="005614E1" w:rsidRPr="00500789" w:rsidTr="00C83B9A">
        <w:trPr>
          <w:trHeight w:val="138"/>
        </w:trPr>
        <w:tc>
          <w:tcPr>
            <w:tcW w:w="2896" w:type="dxa"/>
            <w:vMerge/>
            <w:vAlign w:val="center"/>
          </w:tcPr>
          <w:p w:rsidR="005614E1" w:rsidRPr="00500789" w:rsidRDefault="005614E1" w:rsidP="00C83B9A">
            <w:pPr>
              <w:jc w:val="center"/>
              <w:rPr>
                <w:sz w:val="28"/>
                <w:szCs w:val="28"/>
              </w:rPr>
            </w:pPr>
          </w:p>
        </w:tc>
        <w:tc>
          <w:tcPr>
            <w:tcW w:w="3262" w:type="dxa"/>
            <w:vMerge/>
            <w:vAlign w:val="center"/>
          </w:tcPr>
          <w:p w:rsidR="005614E1" w:rsidRPr="00500789" w:rsidRDefault="005614E1" w:rsidP="00C83B9A">
            <w:pPr>
              <w:jc w:val="center"/>
              <w:rPr>
                <w:sz w:val="28"/>
                <w:szCs w:val="28"/>
              </w:rPr>
            </w:pPr>
          </w:p>
        </w:tc>
        <w:tc>
          <w:tcPr>
            <w:tcW w:w="1620" w:type="dxa"/>
            <w:vAlign w:val="center"/>
          </w:tcPr>
          <w:p w:rsidR="005614E1" w:rsidRPr="00500789" w:rsidRDefault="005614E1" w:rsidP="00C83B9A">
            <w:pPr>
              <w:jc w:val="center"/>
              <w:rPr>
                <w:i/>
                <w:sz w:val="28"/>
                <w:szCs w:val="28"/>
              </w:rPr>
            </w:pPr>
            <w:r w:rsidRPr="00500789">
              <w:rPr>
                <w:sz w:val="28"/>
                <w:szCs w:val="28"/>
              </w:rPr>
              <w:t>-</w:t>
            </w:r>
          </w:p>
        </w:tc>
        <w:tc>
          <w:tcPr>
            <w:tcW w:w="1800" w:type="dxa"/>
            <w:gridSpan w:val="2"/>
            <w:vAlign w:val="center"/>
          </w:tcPr>
          <w:p w:rsidR="005614E1" w:rsidRPr="00500789" w:rsidRDefault="005614E1" w:rsidP="00C83B9A">
            <w:pPr>
              <w:jc w:val="center"/>
              <w:rPr>
                <w:i/>
                <w:sz w:val="28"/>
                <w:szCs w:val="28"/>
              </w:rPr>
            </w:pPr>
            <w:r w:rsidRPr="00500789">
              <w:rPr>
                <w:sz w:val="28"/>
                <w:szCs w:val="28"/>
              </w:rPr>
              <w:t>-</w:t>
            </w:r>
          </w:p>
        </w:tc>
      </w:tr>
      <w:tr w:rsidR="005614E1" w:rsidRPr="00500789" w:rsidTr="00C83B9A">
        <w:trPr>
          <w:trHeight w:val="138"/>
        </w:trPr>
        <w:tc>
          <w:tcPr>
            <w:tcW w:w="2896" w:type="dxa"/>
            <w:vMerge/>
            <w:vAlign w:val="center"/>
          </w:tcPr>
          <w:p w:rsidR="005614E1" w:rsidRPr="00500789" w:rsidRDefault="005614E1" w:rsidP="00C83B9A">
            <w:pPr>
              <w:jc w:val="center"/>
              <w:rPr>
                <w:sz w:val="28"/>
                <w:szCs w:val="28"/>
              </w:rPr>
            </w:pPr>
          </w:p>
        </w:tc>
        <w:tc>
          <w:tcPr>
            <w:tcW w:w="3262" w:type="dxa"/>
            <w:vMerge/>
            <w:vAlign w:val="center"/>
          </w:tcPr>
          <w:p w:rsidR="005614E1" w:rsidRPr="00500789" w:rsidRDefault="005614E1" w:rsidP="00C83B9A">
            <w:pPr>
              <w:jc w:val="center"/>
              <w:rPr>
                <w:sz w:val="28"/>
                <w:szCs w:val="28"/>
              </w:rPr>
            </w:pPr>
          </w:p>
        </w:tc>
        <w:tc>
          <w:tcPr>
            <w:tcW w:w="3420" w:type="dxa"/>
            <w:gridSpan w:val="3"/>
            <w:vAlign w:val="center"/>
          </w:tcPr>
          <w:p w:rsidR="005614E1" w:rsidRPr="00500789" w:rsidRDefault="005614E1" w:rsidP="00C83B9A">
            <w:pPr>
              <w:jc w:val="center"/>
              <w:rPr>
                <w:b/>
                <w:sz w:val="28"/>
                <w:szCs w:val="28"/>
              </w:rPr>
            </w:pPr>
            <w:r w:rsidRPr="00500789">
              <w:rPr>
                <w:b/>
                <w:sz w:val="28"/>
                <w:szCs w:val="28"/>
              </w:rPr>
              <w:t>Самостійна робота</w:t>
            </w:r>
          </w:p>
        </w:tc>
      </w:tr>
      <w:tr w:rsidR="005614E1" w:rsidRPr="00500789" w:rsidTr="00C83B9A">
        <w:trPr>
          <w:trHeight w:val="151"/>
        </w:trPr>
        <w:tc>
          <w:tcPr>
            <w:tcW w:w="2896" w:type="dxa"/>
            <w:vMerge/>
            <w:vAlign w:val="center"/>
          </w:tcPr>
          <w:p w:rsidR="005614E1" w:rsidRPr="00500789" w:rsidRDefault="005614E1" w:rsidP="00C83B9A">
            <w:pPr>
              <w:jc w:val="center"/>
              <w:rPr>
                <w:sz w:val="28"/>
                <w:szCs w:val="28"/>
              </w:rPr>
            </w:pPr>
          </w:p>
        </w:tc>
        <w:tc>
          <w:tcPr>
            <w:tcW w:w="3262" w:type="dxa"/>
            <w:vMerge/>
            <w:vAlign w:val="center"/>
          </w:tcPr>
          <w:p w:rsidR="005614E1" w:rsidRPr="00500789" w:rsidRDefault="005614E1" w:rsidP="00C83B9A">
            <w:pPr>
              <w:jc w:val="center"/>
              <w:rPr>
                <w:sz w:val="28"/>
                <w:szCs w:val="28"/>
              </w:rPr>
            </w:pPr>
          </w:p>
        </w:tc>
        <w:tc>
          <w:tcPr>
            <w:tcW w:w="1710" w:type="dxa"/>
            <w:gridSpan w:val="2"/>
            <w:vAlign w:val="center"/>
          </w:tcPr>
          <w:p w:rsidR="005614E1" w:rsidRPr="00500789" w:rsidRDefault="00CB2A61" w:rsidP="00C83B9A">
            <w:pPr>
              <w:jc w:val="center"/>
              <w:rPr>
                <w:i/>
                <w:sz w:val="28"/>
                <w:szCs w:val="28"/>
              </w:rPr>
            </w:pPr>
            <w:r>
              <w:rPr>
                <w:sz w:val="28"/>
                <w:szCs w:val="28"/>
              </w:rPr>
              <w:t>5</w:t>
            </w:r>
            <w:r w:rsidR="005614E1">
              <w:rPr>
                <w:sz w:val="28"/>
                <w:szCs w:val="28"/>
              </w:rPr>
              <w:t>4</w:t>
            </w:r>
            <w:r w:rsidR="005614E1" w:rsidRPr="00500789">
              <w:rPr>
                <w:sz w:val="28"/>
                <w:szCs w:val="28"/>
              </w:rPr>
              <w:t xml:space="preserve"> год.</w:t>
            </w:r>
          </w:p>
        </w:tc>
        <w:tc>
          <w:tcPr>
            <w:tcW w:w="1710" w:type="dxa"/>
            <w:vAlign w:val="center"/>
          </w:tcPr>
          <w:p w:rsidR="005614E1" w:rsidRPr="00500789" w:rsidRDefault="005614E1" w:rsidP="00C83B9A">
            <w:pPr>
              <w:jc w:val="center"/>
              <w:rPr>
                <w:sz w:val="28"/>
                <w:szCs w:val="28"/>
              </w:rPr>
            </w:pPr>
            <w:r w:rsidRPr="00500789">
              <w:rPr>
                <w:sz w:val="28"/>
                <w:szCs w:val="28"/>
              </w:rPr>
              <w:t>-</w:t>
            </w:r>
          </w:p>
        </w:tc>
      </w:tr>
      <w:tr w:rsidR="005614E1" w:rsidRPr="00500789" w:rsidTr="00C83B9A">
        <w:trPr>
          <w:trHeight w:val="838"/>
        </w:trPr>
        <w:tc>
          <w:tcPr>
            <w:tcW w:w="2896" w:type="dxa"/>
            <w:vMerge/>
            <w:vAlign w:val="center"/>
          </w:tcPr>
          <w:p w:rsidR="005614E1" w:rsidRPr="00500789" w:rsidRDefault="005614E1" w:rsidP="00C83B9A">
            <w:pPr>
              <w:jc w:val="center"/>
              <w:rPr>
                <w:sz w:val="28"/>
                <w:szCs w:val="28"/>
              </w:rPr>
            </w:pPr>
          </w:p>
        </w:tc>
        <w:tc>
          <w:tcPr>
            <w:tcW w:w="3262" w:type="dxa"/>
            <w:vMerge/>
            <w:vAlign w:val="center"/>
          </w:tcPr>
          <w:p w:rsidR="005614E1" w:rsidRPr="00500789" w:rsidRDefault="005614E1" w:rsidP="00C83B9A">
            <w:pPr>
              <w:jc w:val="center"/>
              <w:rPr>
                <w:sz w:val="28"/>
                <w:szCs w:val="28"/>
              </w:rPr>
            </w:pPr>
          </w:p>
        </w:tc>
        <w:tc>
          <w:tcPr>
            <w:tcW w:w="3420" w:type="dxa"/>
            <w:gridSpan w:val="3"/>
            <w:vAlign w:val="center"/>
          </w:tcPr>
          <w:p w:rsidR="005614E1" w:rsidRPr="00500789" w:rsidRDefault="005614E1" w:rsidP="00C83B9A">
            <w:pPr>
              <w:jc w:val="center"/>
              <w:rPr>
                <w:b/>
                <w:sz w:val="28"/>
                <w:szCs w:val="28"/>
              </w:rPr>
            </w:pPr>
            <w:r w:rsidRPr="00500789">
              <w:rPr>
                <w:b/>
                <w:sz w:val="28"/>
                <w:szCs w:val="28"/>
              </w:rPr>
              <w:t>Вид контролю</w:t>
            </w:r>
          </w:p>
          <w:p w:rsidR="005614E1" w:rsidRPr="00500789" w:rsidRDefault="00CB2A61" w:rsidP="00C83B9A">
            <w:pPr>
              <w:suppressAutoHyphens/>
              <w:jc w:val="center"/>
              <w:rPr>
                <w:b/>
                <w:sz w:val="28"/>
                <w:szCs w:val="28"/>
              </w:rPr>
            </w:pPr>
            <w:r>
              <w:rPr>
                <w:sz w:val="28"/>
                <w:szCs w:val="28"/>
              </w:rPr>
              <w:t>екзамен</w:t>
            </w:r>
          </w:p>
        </w:tc>
      </w:tr>
    </w:tbl>
    <w:p w:rsidR="005614E1" w:rsidRPr="00500789" w:rsidRDefault="005614E1" w:rsidP="005614E1">
      <w:pPr>
        <w:pStyle w:val="ad"/>
        <w:ind w:left="0" w:firstLine="284"/>
        <w:jc w:val="both"/>
        <w:rPr>
          <w:szCs w:val="28"/>
        </w:rPr>
      </w:pPr>
    </w:p>
    <w:p w:rsidR="005614E1" w:rsidRPr="00500789" w:rsidRDefault="005614E1" w:rsidP="005614E1">
      <w:pPr>
        <w:pStyle w:val="ad"/>
        <w:ind w:left="0" w:firstLine="284"/>
        <w:jc w:val="both"/>
        <w:rPr>
          <w:szCs w:val="28"/>
        </w:rPr>
      </w:pPr>
      <w:r w:rsidRPr="00500789">
        <w:rPr>
          <w:szCs w:val="28"/>
        </w:rPr>
        <w:t>Співвідношення кількості годин аудиторних занять до самостійної та індивідуальної роботи становить:</w:t>
      </w:r>
    </w:p>
    <w:p w:rsidR="005614E1" w:rsidRPr="00500789" w:rsidRDefault="005614E1" w:rsidP="005614E1">
      <w:pPr>
        <w:pStyle w:val="ad"/>
        <w:ind w:left="0" w:firstLine="284"/>
        <w:jc w:val="both"/>
        <w:rPr>
          <w:szCs w:val="28"/>
        </w:rPr>
      </w:pPr>
      <w:r w:rsidRPr="00500789">
        <w:rPr>
          <w:szCs w:val="28"/>
        </w:rPr>
        <w:t xml:space="preserve">      для денної форми навчання – </w:t>
      </w:r>
      <w:r w:rsidR="00CB2A61">
        <w:rPr>
          <w:szCs w:val="28"/>
        </w:rPr>
        <w:t>3</w:t>
      </w:r>
      <w:r>
        <w:rPr>
          <w:szCs w:val="28"/>
        </w:rPr>
        <w:t>6</w:t>
      </w:r>
      <w:r w:rsidRPr="00500789">
        <w:rPr>
          <w:szCs w:val="28"/>
        </w:rPr>
        <w:t>/</w:t>
      </w:r>
      <w:r w:rsidR="00CB2A61">
        <w:rPr>
          <w:szCs w:val="28"/>
        </w:rPr>
        <w:t>5</w:t>
      </w:r>
      <w:r>
        <w:rPr>
          <w:szCs w:val="28"/>
        </w:rPr>
        <w:t>4</w:t>
      </w:r>
    </w:p>
    <w:p w:rsidR="005614E1" w:rsidRPr="000375F1" w:rsidRDefault="005614E1" w:rsidP="005614E1">
      <w:pPr>
        <w:pStyle w:val="ad"/>
        <w:numPr>
          <w:ilvl w:val="0"/>
          <w:numId w:val="1"/>
        </w:numPr>
        <w:tabs>
          <w:tab w:val="left" w:pos="8505"/>
        </w:tabs>
        <w:jc w:val="center"/>
        <w:rPr>
          <w:b/>
          <w:caps/>
          <w:color w:val="000000"/>
          <w:sz w:val="24"/>
        </w:rPr>
      </w:pPr>
      <w:r w:rsidRPr="00500789">
        <w:br w:type="column"/>
      </w:r>
      <w:r w:rsidRPr="000375F1">
        <w:rPr>
          <w:b/>
          <w:caps/>
          <w:color w:val="000000"/>
          <w:sz w:val="24"/>
        </w:rPr>
        <w:lastRenderedPageBreak/>
        <w:t>Мета та ЗАВДАННЯ ОСВІТНЬОГО КОМПОНЕНТА</w:t>
      </w:r>
    </w:p>
    <w:p w:rsidR="005614E1" w:rsidRPr="000375F1" w:rsidRDefault="005614E1" w:rsidP="005614E1">
      <w:pPr>
        <w:tabs>
          <w:tab w:val="left" w:pos="8505"/>
        </w:tabs>
        <w:jc w:val="center"/>
      </w:pPr>
    </w:p>
    <w:p w:rsidR="005614E1" w:rsidRPr="000375F1" w:rsidRDefault="005614E1" w:rsidP="005614E1">
      <w:pPr>
        <w:tabs>
          <w:tab w:val="left" w:pos="8505"/>
        </w:tabs>
        <w:jc w:val="both"/>
      </w:pPr>
      <w:r w:rsidRPr="000375F1">
        <w:rPr>
          <w:b/>
        </w:rPr>
        <w:t>Метою ОК</w:t>
      </w:r>
      <w:r w:rsidRPr="000375F1">
        <w:t xml:space="preserve"> є: </w:t>
      </w:r>
      <w:r w:rsidRPr="000375F1">
        <w:rPr>
          <w:color w:val="000000"/>
        </w:rPr>
        <w:t xml:space="preserve">засвоєння здобувачами особливостей розвитку літератури країн Сходу у різних часових зрізах та </w:t>
      </w:r>
      <w:r w:rsidRPr="000375F1">
        <w:t xml:space="preserve">життєвого і творчого шляху кращих представників національних літератур; формування уявлень про специфіку розвитку літературних жанрів літератури Сходу; збагачення духовної культури майбутніх учителів. </w:t>
      </w:r>
    </w:p>
    <w:p w:rsidR="005614E1" w:rsidRPr="000375F1" w:rsidRDefault="005614E1" w:rsidP="005614E1">
      <w:pPr>
        <w:tabs>
          <w:tab w:val="left" w:pos="8505"/>
        </w:tabs>
        <w:jc w:val="both"/>
      </w:pPr>
    </w:p>
    <w:p w:rsidR="005614E1" w:rsidRPr="000375F1" w:rsidRDefault="005614E1" w:rsidP="005614E1">
      <w:pPr>
        <w:spacing w:after="160"/>
        <w:contextualSpacing/>
        <w:jc w:val="both"/>
        <w:rPr>
          <w:color w:val="000000"/>
          <w:shd w:val="clear" w:color="auto" w:fill="FFFFFF"/>
        </w:rPr>
      </w:pPr>
      <w:r w:rsidRPr="000375F1">
        <w:rPr>
          <w:b/>
          <w:color w:val="000000"/>
        </w:rPr>
        <w:t>Основними</w:t>
      </w:r>
      <w:r w:rsidRPr="000375F1">
        <w:rPr>
          <w:color w:val="000000"/>
        </w:rPr>
        <w:t xml:space="preserve"> </w:t>
      </w:r>
      <w:r w:rsidRPr="000375F1">
        <w:rPr>
          <w:b/>
          <w:color w:val="000000"/>
        </w:rPr>
        <w:t>завданнями</w:t>
      </w:r>
      <w:r w:rsidRPr="000375F1">
        <w:rPr>
          <w:color w:val="000000"/>
        </w:rPr>
        <w:t xml:space="preserve"> навчальної дисципліни </w:t>
      </w:r>
      <w:r w:rsidRPr="000375F1">
        <w:rPr>
          <w:color w:val="000000"/>
          <w:shd w:val="clear" w:color="auto" w:fill="FFFFFF"/>
        </w:rPr>
        <w:t xml:space="preserve">є: </w:t>
      </w:r>
    </w:p>
    <w:p w:rsidR="005614E1" w:rsidRPr="000375F1" w:rsidRDefault="005614E1" w:rsidP="005614E1">
      <w:pPr>
        <w:numPr>
          <w:ilvl w:val="0"/>
          <w:numId w:val="5"/>
        </w:numPr>
        <w:jc w:val="both"/>
      </w:pPr>
      <w:r w:rsidRPr="000375F1">
        <w:rPr>
          <w:color w:val="000000"/>
        </w:rPr>
        <w:t>формування знань здобувачів про основні</w:t>
      </w:r>
      <w:r w:rsidRPr="000375F1">
        <w:t xml:space="preserve"> тенденції розвитку літератури країн Сходу в означені періоди; </w:t>
      </w:r>
    </w:p>
    <w:p w:rsidR="005614E1" w:rsidRPr="000375F1" w:rsidRDefault="005614E1" w:rsidP="005614E1">
      <w:pPr>
        <w:numPr>
          <w:ilvl w:val="0"/>
          <w:numId w:val="5"/>
        </w:numPr>
        <w:jc w:val="both"/>
      </w:pPr>
      <w:r w:rsidRPr="000375F1">
        <w:t xml:space="preserve">монографічне вивчення окремих літературних персоналій; </w:t>
      </w:r>
    </w:p>
    <w:p w:rsidR="005614E1" w:rsidRPr="000375F1" w:rsidRDefault="005614E1" w:rsidP="005614E1">
      <w:pPr>
        <w:numPr>
          <w:ilvl w:val="0"/>
          <w:numId w:val="5"/>
        </w:numPr>
        <w:jc w:val="both"/>
      </w:pPr>
      <w:r w:rsidRPr="000375F1">
        <w:t>подальший розвиток умінь та навичок аналізу епічних, ліричних, драматичних творів</w:t>
      </w:r>
      <w:r w:rsidR="006B12F0">
        <w:t xml:space="preserve"> з урахуванням жанрової специфіки</w:t>
      </w:r>
      <w:r w:rsidRPr="000375F1">
        <w:t>.</w:t>
      </w:r>
    </w:p>
    <w:p w:rsidR="005614E1" w:rsidRDefault="005614E1" w:rsidP="005614E1">
      <w:pPr>
        <w:pStyle w:val="ad"/>
        <w:ind w:left="0" w:firstLine="720"/>
        <w:jc w:val="both"/>
      </w:pPr>
    </w:p>
    <w:p w:rsidR="005614E1" w:rsidRPr="001F6160" w:rsidRDefault="005614E1" w:rsidP="005614E1">
      <w:pPr>
        <w:pStyle w:val="ad"/>
        <w:tabs>
          <w:tab w:val="left" w:pos="1134"/>
        </w:tabs>
        <w:autoSpaceDE w:val="0"/>
        <w:autoSpaceDN w:val="0"/>
        <w:adjustRightInd w:val="0"/>
        <w:ind w:left="0" w:firstLine="709"/>
        <w:jc w:val="both"/>
        <w:rPr>
          <w:b/>
          <w:iCs/>
          <w:sz w:val="24"/>
        </w:rPr>
      </w:pPr>
      <w:r w:rsidRPr="001F6160">
        <w:rPr>
          <w:b/>
          <w:iCs/>
          <w:sz w:val="24"/>
        </w:rPr>
        <w:t xml:space="preserve">3. Перелік </w:t>
      </w:r>
      <w:proofErr w:type="spellStart"/>
      <w:r w:rsidRPr="001F6160">
        <w:rPr>
          <w:b/>
          <w:iCs/>
          <w:sz w:val="24"/>
        </w:rPr>
        <w:t>компетентностей</w:t>
      </w:r>
      <w:proofErr w:type="spellEnd"/>
      <w:r w:rsidRPr="001F6160">
        <w:rPr>
          <w:b/>
          <w:iCs/>
          <w:sz w:val="24"/>
        </w:rPr>
        <w:t>, які набуваються під час опанування ОК:</w:t>
      </w:r>
    </w:p>
    <w:p w:rsidR="005614E1" w:rsidRPr="00F62F93" w:rsidRDefault="005614E1" w:rsidP="005614E1">
      <w:pPr>
        <w:shd w:val="clear" w:color="auto" w:fill="FFFFFF"/>
        <w:ind w:firstLine="709"/>
        <w:jc w:val="both"/>
        <w:rPr>
          <w:rFonts w:eastAsia="Calibri"/>
          <w:bCs/>
        </w:rPr>
      </w:pPr>
      <w:r w:rsidRPr="001F6160">
        <w:t xml:space="preserve">– </w:t>
      </w:r>
      <w:r w:rsidRPr="001F6160">
        <w:rPr>
          <w:rFonts w:eastAsia="Calibri"/>
          <w:b/>
        </w:rPr>
        <w:t>ІК</w:t>
      </w:r>
      <w:r w:rsidRPr="001F6160">
        <w:rPr>
          <w:rFonts w:eastAsia="Calibri"/>
        </w:rPr>
        <w:t xml:space="preserve">. </w:t>
      </w:r>
      <w:r w:rsidRPr="001F6160">
        <w:rPr>
          <w:rStyle w:val="Bodytext2"/>
          <w:rFonts w:ascii="Times New Roman" w:hAnsi="Times New Roman" w:cs="Times New Roman"/>
          <w:b/>
          <w:color w:val="auto"/>
          <w:sz w:val="24"/>
          <w:szCs w:val="24"/>
        </w:rPr>
        <w:t>Інтегральна компетентність.</w:t>
      </w:r>
      <w:r w:rsidRPr="001F6160">
        <w:rPr>
          <w:rStyle w:val="Bodytext2"/>
          <w:rFonts w:ascii="Times New Roman" w:hAnsi="Times New Roman" w:cs="Times New Roman"/>
          <w:color w:val="auto"/>
          <w:sz w:val="24"/>
          <w:szCs w:val="24"/>
        </w:rPr>
        <w:t xml:space="preserve"> </w:t>
      </w:r>
      <w:r w:rsidRPr="00F62F93">
        <w:rPr>
          <w:rFonts w:eastAsia="Calibri"/>
        </w:rPr>
        <w:t xml:space="preserve">Здатність розв’язувати складні задачі і практичні проблеми у галузі філологічної освіти, що передбачає застосування певних теорій та методів мовознавчої та літературознавчої, а також педагогічної наук і характеризується комплексністю та невизначеністю умов </w:t>
      </w:r>
      <w:r w:rsidRPr="00F62F93">
        <w:rPr>
          <w:rFonts w:eastAsia="Calibri"/>
          <w:bCs/>
        </w:rPr>
        <w:t>організації навчально-виховного процесу в основній (базовій) середній школі.</w:t>
      </w:r>
    </w:p>
    <w:p w:rsidR="005614E1" w:rsidRPr="001F3C7D" w:rsidRDefault="005614E1" w:rsidP="005614E1">
      <w:pPr>
        <w:ind w:firstLine="709"/>
        <w:jc w:val="both"/>
        <w:rPr>
          <w:bCs/>
          <w:lang w:eastAsia="uk-UA"/>
        </w:rPr>
      </w:pPr>
      <w:r w:rsidRPr="001F6160">
        <w:t>–</w:t>
      </w:r>
      <w:r w:rsidRPr="001F3C7D">
        <w:t xml:space="preserve"> </w:t>
      </w:r>
      <w:r w:rsidRPr="001F3C7D">
        <w:rPr>
          <w:b/>
          <w:bCs/>
          <w:lang w:eastAsia="uk-UA"/>
        </w:rPr>
        <w:t>ЗК 1.</w:t>
      </w:r>
      <w:r w:rsidRPr="001F3C7D">
        <w:rPr>
          <w:bCs/>
          <w:lang w:eastAsia="uk-UA"/>
        </w:rPr>
        <w:t xml:space="preserve"> Знання та розуміння предметної області та розуміння професійної діяльності.</w:t>
      </w:r>
    </w:p>
    <w:p w:rsidR="005614E1" w:rsidRPr="001F3C7D" w:rsidRDefault="005614E1" w:rsidP="005614E1">
      <w:pPr>
        <w:tabs>
          <w:tab w:val="left" w:pos="241"/>
        </w:tabs>
        <w:ind w:firstLine="709"/>
        <w:contextualSpacing/>
        <w:jc w:val="both"/>
        <w:textAlignment w:val="baseline"/>
        <w:rPr>
          <w:bCs/>
          <w:lang w:eastAsia="uk-UA"/>
        </w:rPr>
      </w:pPr>
      <w:r w:rsidRPr="001F3C7D">
        <w:t xml:space="preserve">– </w:t>
      </w:r>
      <w:r w:rsidRPr="001F3C7D">
        <w:rPr>
          <w:b/>
          <w:bCs/>
          <w:lang w:eastAsia="uk-UA"/>
        </w:rPr>
        <w:t>ЗК 8.</w:t>
      </w:r>
      <w:r w:rsidRPr="001F3C7D">
        <w:rPr>
          <w:bCs/>
          <w:lang w:eastAsia="uk-UA"/>
        </w:rPr>
        <w:t xml:space="preserve"> Здатність проводити дослідницьку роботу, дотримуючись академічної доброчесності, визначати цілі та завдання, обирати м</w:t>
      </w:r>
      <w:r>
        <w:rPr>
          <w:bCs/>
          <w:lang w:eastAsia="uk-UA"/>
        </w:rPr>
        <w:t xml:space="preserve">етоди дослідження, аналізувати </w:t>
      </w:r>
      <w:r w:rsidRPr="001F3C7D">
        <w:rPr>
          <w:bCs/>
          <w:lang w:eastAsia="uk-UA"/>
        </w:rPr>
        <w:t>результати.</w:t>
      </w:r>
    </w:p>
    <w:p w:rsidR="005614E1" w:rsidRPr="001F3C7D" w:rsidRDefault="005614E1" w:rsidP="005614E1">
      <w:pPr>
        <w:tabs>
          <w:tab w:val="left" w:pos="241"/>
        </w:tabs>
        <w:ind w:firstLine="709"/>
        <w:contextualSpacing/>
        <w:jc w:val="both"/>
        <w:textAlignment w:val="baseline"/>
        <w:rPr>
          <w:bCs/>
          <w:lang w:eastAsia="uk-UA"/>
        </w:rPr>
      </w:pPr>
      <w:r w:rsidRPr="001F3C7D">
        <w:t xml:space="preserve">– </w:t>
      </w:r>
      <w:r w:rsidRPr="001F3C7D">
        <w:rPr>
          <w:b/>
          <w:bCs/>
          <w:lang w:eastAsia="uk-UA"/>
        </w:rPr>
        <w:t>ЗК 11.</w:t>
      </w:r>
      <w:r w:rsidRPr="001F3C7D">
        <w:rPr>
          <w:bCs/>
          <w:lang w:eastAsia="uk-UA"/>
        </w:rPr>
        <w:t xml:space="preserve"> Здатність використовувати інформаційно-комунікаційні технології в освітній і професійній діяльності.</w:t>
      </w:r>
    </w:p>
    <w:p w:rsidR="005614E1" w:rsidRPr="001F3C7D" w:rsidRDefault="005614E1" w:rsidP="005614E1">
      <w:pPr>
        <w:numPr>
          <w:ilvl w:val="12"/>
          <w:numId w:val="0"/>
        </w:numPr>
        <w:shd w:val="clear" w:color="auto" w:fill="FFFFFF"/>
        <w:tabs>
          <w:tab w:val="left" w:pos="5670"/>
        </w:tabs>
        <w:ind w:firstLine="709"/>
        <w:jc w:val="both"/>
      </w:pPr>
      <w:r w:rsidRPr="001F3C7D">
        <w:t xml:space="preserve">– </w:t>
      </w:r>
      <w:r w:rsidRPr="001F3C7D">
        <w:rPr>
          <w:b/>
        </w:rPr>
        <w:t>ФК 1.</w:t>
      </w:r>
      <w:r w:rsidRPr="001F3C7D">
        <w:t xml:space="preserve"> ФК01. Здатність володіти методологічними і теоретичними основами філологічних наук, методик навчання англійської</w:t>
      </w:r>
      <w:r>
        <w:t xml:space="preserve"> мови та зарубіжної літератури,</w:t>
      </w:r>
      <w:r w:rsidRPr="001F3C7D">
        <w:t xml:space="preserve"> базовими знаннями з теорії та історії літератури</w:t>
      </w:r>
      <w:r>
        <w:t>.</w:t>
      </w:r>
      <w:r w:rsidRPr="001F3C7D">
        <w:t xml:space="preserve"> </w:t>
      </w:r>
    </w:p>
    <w:p w:rsidR="005614E1" w:rsidRPr="001F3C7D" w:rsidRDefault="005614E1" w:rsidP="005614E1">
      <w:pPr>
        <w:numPr>
          <w:ilvl w:val="12"/>
          <w:numId w:val="0"/>
        </w:numPr>
        <w:shd w:val="clear" w:color="auto" w:fill="FFFFFF"/>
        <w:tabs>
          <w:tab w:val="left" w:pos="5670"/>
        </w:tabs>
        <w:ind w:firstLine="709"/>
        <w:jc w:val="both"/>
        <w:rPr>
          <w:b/>
        </w:rPr>
      </w:pPr>
      <w:r w:rsidRPr="001F3C7D">
        <w:t xml:space="preserve">– </w:t>
      </w:r>
      <w:r w:rsidRPr="001F3C7D">
        <w:rPr>
          <w:b/>
        </w:rPr>
        <w:t>ФК 10.</w:t>
      </w:r>
      <w:r w:rsidRPr="001F3C7D">
        <w:t xml:space="preserve"> Здатність забезпечувати діалог культур у процесі вивчення літератури</w:t>
      </w:r>
      <w:r>
        <w:t xml:space="preserve"> народів Сходу</w:t>
      </w:r>
      <w:r w:rsidRPr="001F3C7D">
        <w:t>, створювати умови для міжкультурної комунікації.</w:t>
      </w:r>
    </w:p>
    <w:p w:rsidR="005614E1" w:rsidRPr="00122924" w:rsidRDefault="005614E1" w:rsidP="005614E1">
      <w:pPr>
        <w:ind w:firstLine="600"/>
        <w:jc w:val="both"/>
      </w:pPr>
    </w:p>
    <w:p w:rsidR="005614E1" w:rsidRPr="001F6160" w:rsidRDefault="005614E1" w:rsidP="005614E1">
      <w:pPr>
        <w:pStyle w:val="ad"/>
        <w:tabs>
          <w:tab w:val="left" w:pos="1134"/>
        </w:tabs>
        <w:ind w:left="709" w:right="-6"/>
        <w:rPr>
          <w:b/>
          <w:sz w:val="24"/>
        </w:rPr>
      </w:pPr>
      <w:r w:rsidRPr="001F6160">
        <w:rPr>
          <w:b/>
          <w:sz w:val="24"/>
        </w:rPr>
        <w:t>4. Результати навчання</w:t>
      </w:r>
    </w:p>
    <w:p w:rsidR="005614E1" w:rsidRPr="001F6160" w:rsidRDefault="005614E1" w:rsidP="005614E1">
      <w:pPr>
        <w:shd w:val="clear" w:color="auto" w:fill="FFFFFF"/>
        <w:ind w:firstLine="709"/>
        <w:jc w:val="both"/>
        <w:rPr>
          <w:b/>
        </w:rPr>
      </w:pPr>
      <w:r w:rsidRPr="001F6160">
        <w:rPr>
          <w:b/>
        </w:rPr>
        <w:t>Програмні результати навчання (ПРН)</w:t>
      </w:r>
    </w:p>
    <w:p w:rsidR="005614E1" w:rsidRPr="001F3C7D" w:rsidRDefault="005614E1" w:rsidP="005614E1">
      <w:pPr>
        <w:tabs>
          <w:tab w:val="left" w:pos="671"/>
          <w:tab w:val="left" w:pos="993"/>
        </w:tabs>
        <w:ind w:firstLine="709"/>
        <w:jc w:val="both"/>
      </w:pPr>
      <w:r w:rsidRPr="001F3C7D">
        <w:t xml:space="preserve">– </w:t>
      </w:r>
      <w:r w:rsidRPr="001F3C7D">
        <w:rPr>
          <w:b/>
        </w:rPr>
        <w:t>ПРН 1</w:t>
      </w:r>
      <w:r w:rsidRPr="001F3C7D">
        <w:t xml:space="preserve"> </w:t>
      </w:r>
      <w:r>
        <w:t>–</w:t>
      </w:r>
      <w:r w:rsidRPr="001F3C7D">
        <w:t xml:space="preserve"> </w:t>
      </w:r>
      <w:r>
        <w:t xml:space="preserve">знання </w:t>
      </w:r>
      <w:r w:rsidRPr="001F3C7D">
        <w:t xml:space="preserve">сучасних філологічних і дидактичних засад навчання української літератури, англійської мови та зарубіжної літератури; </w:t>
      </w:r>
    </w:p>
    <w:p w:rsidR="005614E1" w:rsidRPr="001F3C7D" w:rsidRDefault="005614E1" w:rsidP="005614E1">
      <w:pPr>
        <w:tabs>
          <w:tab w:val="left" w:pos="201"/>
          <w:tab w:val="left" w:pos="993"/>
        </w:tabs>
        <w:spacing w:line="275" w:lineRule="exact"/>
        <w:ind w:right="-37" w:firstLine="709"/>
        <w:jc w:val="both"/>
      </w:pPr>
      <w:r w:rsidRPr="001F3C7D">
        <w:t xml:space="preserve">– </w:t>
      </w:r>
      <w:r w:rsidRPr="001F3C7D">
        <w:rPr>
          <w:b/>
        </w:rPr>
        <w:t>ПРН 10</w:t>
      </w:r>
      <w:r w:rsidRPr="001F3C7D">
        <w:t xml:space="preserve"> - володіти основними поняттями, термінами, положеннями літературознавства, орієнтуючись на здобутки сучасної науки;</w:t>
      </w:r>
    </w:p>
    <w:p w:rsidR="005614E1" w:rsidRPr="001F3C7D" w:rsidRDefault="005614E1" w:rsidP="005614E1">
      <w:pPr>
        <w:tabs>
          <w:tab w:val="left" w:pos="201"/>
          <w:tab w:val="left" w:pos="993"/>
        </w:tabs>
        <w:spacing w:line="275" w:lineRule="exact"/>
        <w:ind w:right="-37" w:firstLine="709"/>
        <w:jc w:val="both"/>
      </w:pPr>
      <w:r w:rsidRPr="001F3C7D">
        <w:t xml:space="preserve">– </w:t>
      </w:r>
      <w:r w:rsidRPr="001F3C7D">
        <w:rPr>
          <w:b/>
        </w:rPr>
        <w:t>ПРН 25</w:t>
      </w:r>
      <w:r w:rsidRPr="001F3C7D">
        <w:t xml:space="preserve"> - володіти різними видами аналізу художнього тексту, визначаючи його стильові і </w:t>
      </w:r>
      <w:proofErr w:type="spellStart"/>
      <w:r w:rsidRPr="001F3C7D">
        <w:t>поетикальні</w:t>
      </w:r>
      <w:proofErr w:type="spellEnd"/>
      <w:r w:rsidRPr="001F3C7D">
        <w:t xml:space="preserve"> домінанти, зв'язок твору з культурно-історичною епохою, застосовувати навички критичного мислення для аналізу, синтезу оцінювання інформації.</w:t>
      </w:r>
    </w:p>
    <w:p w:rsidR="005614E1" w:rsidRPr="00122924" w:rsidRDefault="005614E1" w:rsidP="005614E1">
      <w:pPr>
        <w:tabs>
          <w:tab w:val="left" w:pos="671"/>
          <w:tab w:val="left" w:pos="993"/>
        </w:tabs>
        <w:ind w:firstLine="709"/>
        <w:jc w:val="both"/>
        <w:rPr>
          <w:b/>
          <w:caps/>
        </w:rPr>
      </w:pPr>
    </w:p>
    <w:p w:rsidR="005614E1" w:rsidRPr="001F6160" w:rsidRDefault="005614E1" w:rsidP="005614E1">
      <w:pPr>
        <w:pStyle w:val="ad"/>
        <w:tabs>
          <w:tab w:val="left" w:pos="1134"/>
        </w:tabs>
        <w:autoSpaceDE w:val="0"/>
        <w:autoSpaceDN w:val="0"/>
        <w:adjustRightInd w:val="0"/>
        <w:ind w:left="0" w:firstLine="567"/>
        <w:jc w:val="center"/>
        <w:rPr>
          <w:b/>
          <w:bCs/>
          <w:sz w:val="24"/>
        </w:rPr>
      </w:pPr>
      <w:r w:rsidRPr="001F6160">
        <w:rPr>
          <w:b/>
          <w:bCs/>
          <w:sz w:val="24"/>
        </w:rPr>
        <w:t>5. Програма освітнього компонента</w:t>
      </w:r>
    </w:p>
    <w:p w:rsidR="005614E1" w:rsidRPr="001F6160" w:rsidRDefault="005614E1" w:rsidP="005614E1">
      <w:pPr>
        <w:ind w:firstLine="540"/>
        <w:jc w:val="center"/>
        <w:rPr>
          <w:bCs/>
        </w:rPr>
      </w:pPr>
    </w:p>
    <w:p w:rsidR="005614E1" w:rsidRPr="002F0E19" w:rsidRDefault="005614E1" w:rsidP="005614E1">
      <w:pPr>
        <w:jc w:val="center"/>
        <w:rPr>
          <w:b/>
        </w:rPr>
      </w:pPr>
      <w:r w:rsidRPr="002F0E19">
        <w:rPr>
          <w:b/>
        </w:rPr>
        <w:t>БЛОК І. ХОРАСАНСЬКИЙ ПЕРІОД РОЗВИТКУ ПЕРСЬКОЇ КЛАСИЧНОЇ ЛІТЕРАТУРИ (Х-ХІ СТ.)</w:t>
      </w:r>
    </w:p>
    <w:p w:rsidR="005614E1" w:rsidRDefault="005614E1" w:rsidP="005614E1">
      <w:pPr>
        <w:jc w:val="both"/>
      </w:pPr>
      <w:r w:rsidRPr="002D344F">
        <w:tab/>
      </w:r>
    </w:p>
    <w:p w:rsidR="005614E1" w:rsidRPr="002D344F" w:rsidRDefault="005614E1" w:rsidP="005614E1">
      <w:pPr>
        <w:ind w:firstLine="708"/>
        <w:jc w:val="both"/>
      </w:pPr>
      <w:r w:rsidRPr="00B95E2B">
        <w:rPr>
          <w:b/>
        </w:rPr>
        <w:t>Тема 1.</w:t>
      </w:r>
      <w:r w:rsidRPr="002D344F">
        <w:t xml:space="preserve"> Короткі відомості про історію, етапи розвитку, основних представників </w:t>
      </w:r>
      <w:proofErr w:type="spellStart"/>
      <w:r w:rsidRPr="002D344F">
        <w:t>ірано-таджицької</w:t>
      </w:r>
      <w:proofErr w:type="spellEnd"/>
      <w:r w:rsidRPr="002D344F">
        <w:t xml:space="preserve"> літератури. Виникнення </w:t>
      </w:r>
      <w:proofErr w:type="spellStart"/>
      <w:r w:rsidRPr="002D344F">
        <w:t>фарсійної</w:t>
      </w:r>
      <w:proofErr w:type="spellEnd"/>
      <w:r w:rsidRPr="002D344F">
        <w:t xml:space="preserve"> літератури. Творчість </w:t>
      </w:r>
      <w:proofErr w:type="spellStart"/>
      <w:r w:rsidRPr="002D344F">
        <w:t>Рудакі</w:t>
      </w:r>
      <w:proofErr w:type="spellEnd"/>
      <w:r w:rsidRPr="002D344F">
        <w:t xml:space="preserve">. </w:t>
      </w:r>
      <w:proofErr w:type="spellStart"/>
      <w:r w:rsidRPr="002D344F">
        <w:t>Рудакі</w:t>
      </w:r>
      <w:proofErr w:type="spellEnd"/>
      <w:r w:rsidRPr="002D344F">
        <w:t xml:space="preserve"> як основоположник іранського Ренесансу. Естетика прекрасного у творчості поета. </w:t>
      </w:r>
      <w:proofErr w:type="spellStart"/>
      <w:r w:rsidRPr="002D344F">
        <w:t>Рудакі</w:t>
      </w:r>
      <w:proofErr w:type="spellEnd"/>
      <w:r w:rsidRPr="002D344F">
        <w:t xml:space="preserve"> як основоположник жанрів газелі, </w:t>
      </w:r>
      <w:proofErr w:type="spellStart"/>
      <w:r w:rsidRPr="002D344F">
        <w:t>касиди</w:t>
      </w:r>
      <w:proofErr w:type="spellEnd"/>
      <w:r w:rsidRPr="002D344F">
        <w:t xml:space="preserve">, кита, </w:t>
      </w:r>
      <w:proofErr w:type="spellStart"/>
      <w:r w:rsidRPr="002D344F">
        <w:t>рубаї</w:t>
      </w:r>
      <w:proofErr w:type="spellEnd"/>
      <w:r w:rsidRPr="002D344F">
        <w:t xml:space="preserve">, </w:t>
      </w:r>
      <w:proofErr w:type="spellStart"/>
      <w:r w:rsidRPr="002D344F">
        <w:t>маснаві</w:t>
      </w:r>
      <w:proofErr w:type="spellEnd"/>
      <w:r w:rsidRPr="002D344F">
        <w:t xml:space="preserve"> та ін. у перській літературі.</w:t>
      </w:r>
    </w:p>
    <w:p w:rsidR="005614E1" w:rsidRPr="002D344F" w:rsidRDefault="005614E1" w:rsidP="005614E1">
      <w:pPr>
        <w:jc w:val="both"/>
      </w:pPr>
      <w:r w:rsidRPr="002D344F">
        <w:tab/>
      </w:r>
      <w:r w:rsidRPr="00B95E2B">
        <w:rPr>
          <w:b/>
        </w:rPr>
        <w:t>Тема 2.</w:t>
      </w:r>
      <w:r w:rsidRPr="002D344F">
        <w:t xml:space="preserve"> Омар Хайям: загадки "</w:t>
      </w:r>
      <w:proofErr w:type="spellStart"/>
      <w:r w:rsidRPr="002D344F">
        <w:t>Рубайята</w:t>
      </w:r>
      <w:proofErr w:type="spellEnd"/>
      <w:r w:rsidRPr="002D344F">
        <w:t xml:space="preserve">". Історичні передумови розвитку персько-таджицької поезії. Основні віхи життєвого та творчого шляху О. Хайяма. Рецепція поетичної </w:t>
      </w:r>
      <w:r w:rsidRPr="002D344F">
        <w:lastRenderedPageBreak/>
        <w:t>спадщини О. Хайяма у літературознавстві. Тематичне та смислове розмаїття чотиривіршів О. Хайяма. Значення Омара Хайяма у світовій поезії та історії людської культури.</w:t>
      </w:r>
    </w:p>
    <w:p w:rsidR="005614E1" w:rsidRPr="002D344F" w:rsidRDefault="005614E1" w:rsidP="005614E1">
      <w:pPr>
        <w:jc w:val="both"/>
      </w:pPr>
      <w:r w:rsidRPr="002D344F">
        <w:tab/>
      </w:r>
      <w:r w:rsidRPr="00B95E2B">
        <w:rPr>
          <w:b/>
        </w:rPr>
        <w:t>Тема 3</w:t>
      </w:r>
      <w:r w:rsidRPr="002D344F">
        <w:t xml:space="preserve">. </w:t>
      </w:r>
      <w:proofErr w:type="spellStart"/>
      <w:r w:rsidRPr="002D344F">
        <w:t>Насір-і</w:t>
      </w:r>
      <w:proofErr w:type="spellEnd"/>
      <w:r w:rsidRPr="002D344F">
        <w:t xml:space="preserve"> </w:t>
      </w:r>
      <w:proofErr w:type="spellStart"/>
      <w:r w:rsidRPr="002D344F">
        <w:t>Х</w:t>
      </w:r>
      <w:r>
        <w:t>о</w:t>
      </w:r>
      <w:r w:rsidRPr="002D344F">
        <w:t>ср</w:t>
      </w:r>
      <w:r>
        <w:t>о</w:t>
      </w:r>
      <w:r w:rsidRPr="002D344F">
        <w:t>в</w:t>
      </w:r>
      <w:proofErr w:type="spellEnd"/>
      <w:r w:rsidRPr="002D344F">
        <w:t xml:space="preserve"> (1004-1077) як видатний представник перської класичної літератури, послідовник і проповідник ісмаїлізму. Зміни, внесені </w:t>
      </w:r>
      <w:proofErr w:type="spellStart"/>
      <w:r w:rsidRPr="002D344F">
        <w:t>Нас</w:t>
      </w:r>
      <w:r>
        <w:t>і</w:t>
      </w:r>
      <w:r w:rsidRPr="002D344F">
        <w:t>р-і</w:t>
      </w:r>
      <w:proofErr w:type="spellEnd"/>
      <w:r w:rsidRPr="002D344F">
        <w:t xml:space="preserve"> </w:t>
      </w:r>
      <w:proofErr w:type="spellStart"/>
      <w:r w:rsidRPr="002D344F">
        <w:t>Х</w:t>
      </w:r>
      <w:r>
        <w:t>о</w:t>
      </w:r>
      <w:r w:rsidRPr="002D344F">
        <w:t>ср</w:t>
      </w:r>
      <w:r>
        <w:t>о</w:t>
      </w:r>
      <w:r w:rsidRPr="002D344F">
        <w:t>вом</w:t>
      </w:r>
      <w:proofErr w:type="spellEnd"/>
      <w:r w:rsidRPr="002D344F">
        <w:t xml:space="preserve"> у канон перської </w:t>
      </w:r>
      <w:proofErr w:type="spellStart"/>
      <w:r w:rsidRPr="002D344F">
        <w:t>касиди</w:t>
      </w:r>
      <w:proofErr w:type="spellEnd"/>
      <w:r w:rsidRPr="002D344F">
        <w:t xml:space="preserve">. Основи критики придворної професійної поезії у творчості </w:t>
      </w:r>
      <w:proofErr w:type="spellStart"/>
      <w:r w:rsidRPr="002D344F">
        <w:t>Насір-і</w:t>
      </w:r>
      <w:proofErr w:type="spellEnd"/>
      <w:r w:rsidRPr="002D344F">
        <w:t xml:space="preserve"> </w:t>
      </w:r>
      <w:proofErr w:type="spellStart"/>
      <w:r w:rsidRPr="002D344F">
        <w:t>Х</w:t>
      </w:r>
      <w:r>
        <w:t>о</w:t>
      </w:r>
      <w:r w:rsidRPr="002D344F">
        <w:t>ср</w:t>
      </w:r>
      <w:r>
        <w:t>о</w:t>
      </w:r>
      <w:r w:rsidRPr="002D344F">
        <w:t>ва</w:t>
      </w:r>
      <w:proofErr w:type="spellEnd"/>
      <w:r w:rsidRPr="002D344F">
        <w:t xml:space="preserve">. </w:t>
      </w:r>
      <w:r>
        <w:t>По</w:t>
      </w:r>
      <w:r w:rsidRPr="002D344F">
        <w:t>етичн</w:t>
      </w:r>
      <w:r>
        <w:t>а</w:t>
      </w:r>
      <w:r w:rsidRPr="002D344F">
        <w:t xml:space="preserve"> алегорі</w:t>
      </w:r>
      <w:r>
        <w:t>я</w:t>
      </w:r>
      <w:r w:rsidRPr="002D344F">
        <w:t xml:space="preserve"> у </w:t>
      </w:r>
      <w:proofErr w:type="spellStart"/>
      <w:r w:rsidRPr="002D344F">
        <w:t>касидах</w:t>
      </w:r>
      <w:proofErr w:type="spellEnd"/>
      <w:r w:rsidRPr="002D344F">
        <w:t xml:space="preserve"> </w:t>
      </w:r>
      <w:proofErr w:type="spellStart"/>
      <w:r w:rsidRPr="002D344F">
        <w:t>Насір-і</w:t>
      </w:r>
      <w:proofErr w:type="spellEnd"/>
      <w:r w:rsidRPr="002D344F">
        <w:t xml:space="preserve"> </w:t>
      </w:r>
      <w:proofErr w:type="spellStart"/>
      <w:r w:rsidRPr="002D344F">
        <w:t>Х</w:t>
      </w:r>
      <w:r>
        <w:t>о</w:t>
      </w:r>
      <w:r w:rsidRPr="002D344F">
        <w:t>ср</w:t>
      </w:r>
      <w:r>
        <w:t>о</w:t>
      </w:r>
      <w:r w:rsidRPr="002D344F">
        <w:t>ва</w:t>
      </w:r>
      <w:proofErr w:type="spellEnd"/>
      <w:r w:rsidRPr="002D344F">
        <w:t>. Місце афористичних (</w:t>
      </w:r>
      <w:proofErr w:type="spellStart"/>
      <w:r w:rsidRPr="002D344F">
        <w:t>хікмат</w:t>
      </w:r>
      <w:proofErr w:type="spellEnd"/>
      <w:r w:rsidRPr="002D344F">
        <w:t>) та алегоричних (</w:t>
      </w:r>
      <w:proofErr w:type="spellStart"/>
      <w:r w:rsidRPr="002D344F">
        <w:t>масал</w:t>
      </w:r>
      <w:proofErr w:type="spellEnd"/>
      <w:r w:rsidRPr="002D344F">
        <w:t xml:space="preserve">) елементів у поетиці </w:t>
      </w:r>
      <w:proofErr w:type="spellStart"/>
      <w:r w:rsidRPr="002D344F">
        <w:t>Насір-і</w:t>
      </w:r>
      <w:proofErr w:type="spellEnd"/>
      <w:r w:rsidRPr="002D344F">
        <w:t xml:space="preserve"> </w:t>
      </w:r>
      <w:proofErr w:type="spellStart"/>
      <w:r w:rsidRPr="002D344F">
        <w:t>Х</w:t>
      </w:r>
      <w:r>
        <w:t>о</w:t>
      </w:r>
      <w:r w:rsidRPr="002D344F">
        <w:t>ср</w:t>
      </w:r>
      <w:r>
        <w:t>о</w:t>
      </w:r>
      <w:r w:rsidRPr="002D344F">
        <w:t>ва</w:t>
      </w:r>
      <w:proofErr w:type="spellEnd"/>
      <w:r w:rsidRPr="002D344F">
        <w:t xml:space="preserve">. Призначення поезії з погляду </w:t>
      </w:r>
      <w:proofErr w:type="spellStart"/>
      <w:r w:rsidRPr="002D344F">
        <w:t>Насір-і</w:t>
      </w:r>
      <w:proofErr w:type="spellEnd"/>
      <w:r w:rsidRPr="002D344F">
        <w:t xml:space="preserve"> </w:t>
      </w:r>
      <w:proofErr w:type="spellStart"/>
      <w:r w:rsidRPr="002D344F">
        <w:t>Х</w:t>
      </w:r>
      <w:r>
        <w:t>ос</w:t>
      </w:r>
      <w:r w:rsidRPr="002D344F">
        <w:t>р</w:t>
      </w:r>
      <w:r>
        <w:t>о</w:t>
      </w:r>
      <w:r w:rsidRPr="002D344F">
        <w:t>ва</w:t>
      </w:r>
      <w:proofErr w:type="spellEnd"/>
      <w:r w:rsidRPr="002D344F">
        <w:t xml:space="preserve">. Загальна жанрова характеристика "Книги подорожі" </w:t>
      </w:r>
      <w:proofErr w:type="spellStart"/>
      <w:r w:rsidRPr="002D344F">
        <w:t>Насір-і</w:t>
      </w:r>
      <w:proofErr w:type="spellEnd"/>
      <w:r w:rsidRPr="002D344F">
        <w:t xml:space="preserve"> </w:t>
      </w:r>
      <w:proofErr w:type="spellStart"/>
      <w:r w:rsidRPr="002D344F">
        <w:t>Х</w:t>
      </w:r>
      <w:r>
        <w:t>осро</w:t>
      </w:r>
      <w:r w:rsidRPr="002D344F">
        <w:t>ва</w:t>
      </w:r>
      <w:proofErr w:type="spellEnd"/>
      <w:r w:rsidRPr="002D344F">
        <w:t xml:space="preserve">. Місце книги у проповідницькій діяльності </w:t>
      </w:r>
      <w:proofErr w:type="spellStart"/>
      <w:r w:rsidRPr="002D344F">
        <w:t>Насіра</w:t>
      </w:r>
      <w:proofErr w:type="spellEnd"/>
      <w:r w:rsidRPr="002D344F">
        <w:t>.</w:t>
      </w:r>
    </w:p>
    <w:p w:rsidR="005614E1" w:rsidRPr="002D344F" w:rsidRDefault="005614E1" w:rsidP="005614E1">
      <w:pPr>
        <w:jc w:val="both"/>
      </w:pPr>
    </w:p>
    <w:p w:rsidR="005614E1" w:rsidRPr="002D344F" w:rsidRDefault="005614E1" w:rsidP="005614E1">
      <w:pPr>
        <w:jc w:val="both"/>
      </w:pPr>
    </w:p>
    <w:p w:rsidR="005614E1" w:rsidRPr="002F0E19" w:rsidRDefault="005614E1" w:rsidP="005614E1">
      <w:pPr>
        <w:jc w:val="center"/>
        <w:rPr>
          <w:b/>
        </w:rPr>
      </w:pPr>
      <w:r w:rsidRPr="002F0E19">
        <w:rPr>
          <w:b/>
        </w:rPr>
        <w:t>БЛОК ІІ. СТАНОВЛЕННЯ ОСНОВНИХ ЖАНРОВИХ ФОРМ КЛАСИЧНОЇ СХІДНОЇ ПОЕЗІЇ.</w:t>
      </w:r>
    </w:p>
    <w:p w:rsidR="005614E1" w:rsidRPr="002F0E19" w:rsidRDefault="005614E1" w:rsidP="005614E1">
      <w:pPr>
        <w:jc w:val="center"/>
        <w:rPr>
          <w:b/>
        </w:rPr>
      </w:pPr>
      <w:r w:rsidRPr="002F0E19">
        <w:rPr>
          <w:b/>
        </w:rPr>
        <w:t>АРАБСЬКА ЛІТЕРАТУРА ТА СХІДНА ПОЕЗІЯ ЕПОХИ РОЗКВІТУ (РАННЄ СЕРЕДНЬОВІЧЧЯ)</w:t>
      </w:r>
    </w:p>
    <w:p w:rsidR="005614E1" w:rsidRPr="002F0E19" w:rsidRDefault="005614E1" w:rsidP="005614E1">
      <w:pPr>
        <w:jc w:val="center"/>
        <w:rPr>
          <w:b/>
        </w:rPr>
      </w:pPr>
    </w:p>
    <w:p w:rsidR="005614E1" w:rsidRPr="002D344F" w:rsidRDefault="005614E1" w:rsidP="005614E1">
      <w:pPr>
        <w:ind w:firstLine="708"/>
        <w:jc w:val="both"/>
      </w:pPr>
      <w:r w:rsidRPr="00B95E2B">
        <w:rPr>
          <w:b/>
        </w:rPr>
        <w:t>Тема 4.</w:t>
      </w:r>
      <w:r w:rsidRPr="002D344F">
        <w:t xml:space="preserve"> </w:t>
      </w:r>
      <w:proofErr w:type="spellStart"/>
      <w:r w:rsidRPr="002D344F">
        <w:t>Генологічна</w:t>
      </w:r>
      <w:proofErr w:type="spellEnd"/>
      <w:r w:rsidRPr="002D344F">
        <w:t xml:space="preserve"> різноманітність класичної східної поезії. Героїчний епос, що включає драматичний та ліричний елементи; філософські </w:t>
      </w:r>
      <w:proofErr w:type="spellStart"/>
      <w:r w:rsidRPr="002D344F">
        <w:t>рубаї</w:t>
      </w:r>
      <w:proofErr w:type="spellEnd"/>
      <w:r w:rsidRPr="002D344F">
        <w:t xml:space="preserve"> </w:t>
      </w:r>
      <w:proofErr w:type="spellStart"/>
      <w:r w:rsidRPr="002D344F">
        <w:t>Ібн</w:t>
      </w:r>
      <w:proofErr w:type="spellEnd"/>
      <w:r w:rsidRPr="002D344F">
        <w:t xml:space="preserve"> Сини та Омара Хайяма, піднесені оди та ніжні газелі поетів «</w:t>
      </w:r>
      <w:proofErr w:type="spellStart"/>
      <w:r w:rsidRPr="002D344F">
        <w:t>газнійської</w:t>
      </w:r>
      <w:proofErr w:type="spellEnd"/>
      <w:r w:rsidRPr="002D344F">
        <w:t xml:space="preserve">» школи — </w:t>
      </w:r>
      <w:proofErr w:type="spellStart"/>
      <w:r w:rsidRPr="002D344F">
        <w:t>Унсурі</w:t>
      </w:r>
      <w:proofErr w:type="spellEnd"/>
      <w:r w:rsidRPr="002D344F">
        <w:t xml:space="preserve">, </w:t>
      </w:r>
      <w:proofErr w:type="spellStart"/>
      <w:r w:rsidRPr="002D344F">
        <w:t>Фаррухи</w:t>
      </w:r>
      <w:proofErr w:type="spellEnd"/>
      <w:r w:rsidRPr="002D344F">
        <w:t xml:space="preserve">, </w:t>
      </w:r>
      <w:proofErr w:type="spellStart"/>
      <w:r w:rsidRPr="002D344F">
        <w:t>Манучехрі</w:t>
      </w:r>
      <w:proofErr w:type="spellEnd"/>
      <w:r w:rsidRPr="002D344F">
        <w:t xml:space="preserve">, і </w:t>
      </w:r>
      <w:proofErr w:type="spellStart"/>
      <w:r w:rsidRPr="002D344F">
        <w:t>тенціони</w:t>
      </w:r>
      <w:proofErr w:type="spellEnd"/>
      <w:r w:rsidRPr="002D344F">
        <w:t xml:space="preserve"> </w:t>
      </w:r>
      <w:proofErr w:type="spellStart"/>
      <w:r w:rsidRPr="002D344F">
        <w:t>Асаді</w:t>
      </w:r>
      <w:proofErr w:type="spellEnd"/>
      <w:r w:rsidRPr="002D344F">
        <w:t xml:space="preserve">, поеми </w:t>
      </w:r>
      <w:proofErr w:type="spellStart"/>
      <w:r w:rsidRPr="002D344F">
        <w:t>Гургані</w:t>
      </w:r>
      <w:proofErr w:type="spellEnd"/>
      <w:r w:rsidRPr="002D344F">
        <w:t xml:space="preserve">, філософські та дидактичні вірші «єретика» </w:t>
      </w:r>
      <w:proofErr w:type="spellStart"/>
      <w:r w:rsidRPr="002D344F">
        <w:t>Носіра</w:t>
      </w:r>
      <w:proofErr w:type="spellEnd"/>
      <w:r w:rsidRPr="002D344F">
        <w:t xml:space="preserve"> </w:t>
      </w:r>
      <w:proofErr w:type="spellStart"/>
      <w:r w:rsidRPr="002D344F">
        <w:t>Хісроу</w:t>
      </w:r>
      <w:proofErr w:type="spellEnd"/>
      <w:r w:rsidRPr="002D344F">
        <w:t>. Рання суфійська поезія.</w:t>
      </w:r>
    </w:p>
    <w:p w:rsidR="005614E1" w:rsidRPr="002D344F" w:rsidRDefault="005614E1" w:rsidP="005614E1">
      <w:pPr>
        <w:ind w:firstLine="708"/>
        <w:jc w:val="both"/>
      </w:pPr>
      <w:r w:rsidRPr="00B95E2B">
        <w:rPr>
          <w:b/>
        </w:rPr>
        <w:t>Тема 5.</w:t>
      </w:r>
      <w:r w:rsidRPr="002D344F">
        <w:t xml:space="preserve"> Поетична спадщина </w:t>
      </w:r>
      <w:proofErr w:type="spellStart"/>
      <w:r w:rsidRPr="002D344F">
        <w:t>Санаї</w:t>
      </w:r>
      <w:proofErr w:type="spellEnd"/>
      <w:r w:rsidRPr="002D344F">
        <w:t xml:space="preserve"> (</w:t>
      </w:r>
      <w:proofErr w:type="spellStart"/>
      <w:r w:rsidRPr="002D344F">
        <w:t>бл</w:t>
      </w:r>
      <w:proofErr w:type="spellEnd"/>
      <w:r w:rsidRPr="002D344F">
        <w:t xml:space="preserve">. 1048 – після 1126): синтез світської та релігійної традиції у </w:t>
      </w:r>
      <w:proofErr w:type="spellStart"/>
      <w:r w:rsidRPr="002D344F">
        <w:t>ліроепічній</w:t>
      </w:r>
      <w:proofErr w:type="spellEnd"/>
      <w:r w:rsidRPr="002D344F">
        <w:t xml:space="preserve"> та ліричній творчості. Концепція поетичного натхнення творчості </w:t>
      </w:r>
      <w:proofErr w:type="spellStart"/>
      <w:r w:rsidRPr="002D344F">
        <w:t>Санаї</w:t>
      </w:r>
      <w:proofErr w:type="spellEnd"/>
      <w:r w:rsidRPr="002D344F">
        <w:t xml:space="preserve">. Образні орієнтири </w:t>
      </w:r>
      <w:proofErr w:type="spellStart"/>
      <w:r w:rsidRPr="002D344F">
        <w:t>Санаї</w:t>
      </w:r>
      <w:proofErr w:type="spellEnd"/>
      <w:r w:rsidRPr="002D344F">
        <w:t xml:space="preserve"> у побудові та тематиці </w:t>
      </w:r>
      <w:proofErr w:type="spellStart"/>
      <w:r w:rsidRPr="002D344F">
        <w:t>касид</w:t>
      </w:r>
      <w:proofErr w:type="spellEnd"/>
      <w:r w:rsidRPr="002D344F">
        <w:t xml:space="preserve">. Нове, що вніс </w:t>
      </w:r>
      <w:proofErr w:type="spellStart"/>
      <w:r w:rsidRPr="002D344F">
        <w:t>Санаї</w:t>
      </w:r>
      <w:proofErr w:type="spellEnd"/>
      <w:r w:rsidRPr="002D344F">
        <w:t xml:space="preserve"> в канон дидактико-філософської </w:t>
      </w:r>
      <w:proofErr w:type="spellStart"/>
      <w:r w:rsidRPr="002D344F">
        <w:t>касиди</w:t>
      </w:r>
      <w:proofErr w:type="spellEnd"/>
      <w:r w:rsidRPr="002D344F">
        <w:t xml:space="preserve">. </w:t>
      </w:r>
      <w:proofErr w:type="spellStart"/>
      <w:r w:rsidRPr="002D344F">
        <w:t>Касида</w:t>
      </w:r>
      <w:proofErr w:type="spellEnd"/>
      <w:r w:rsidRPr="002D344F">
        <w:t xml:space="preserve"> </w:t>
      </w:r>
      <w:proofErr w:type="spellStart"/>
      <w:r w:rsidRPr="002D344F">
        <w:t>Санаї</w:t>
      </w:r>
      <w:proofErr w:type="spellEnd"/>
      <w:r w:rsidRPr="002D344F">
        <w:t xml:space="preserve"> «</w:t>
      </w:r>
      <w:proofErr w:type="spellStart"/>
      <w:r w:rsidRPr="002D344F">
        <w:t>Чітки</w:t>
      </w:r>
      <w:proofErr w:type="spellEnd"/>
      <w:r w:rsidRPr="002D344F">
        <w:t xml:space="preserve"> птахів» («</w:t>
      </w:r>
      <w:proofErr w:type="spellStart"/>
      <w:r w:rsidRPr="002D344F">
        <w:t>Тасбіх</w:t>
      </w:r>
      <w:proofErr w:type="spellEnd"/>
      <w:r w:rsidRPr="002D344F">
        <w:t xml:space="preserve"> </w:t>
      </w:r>
      <w:proofErr w:type="spellStart"/>
      <w:r w:rsidRPr="002D344F">
        <w:t>ат-туйур</w:t>
      </w:r>
      <w:proofErr w:type="spellEnd"/>
      <w:r w:rsidRPr="002D344F">
        <w:t xml:space="preserve">»). Джерела алегоричної інтерпретації, традиції та новаторство. Синтез придворної та суфійської традицій у </w:t>
      </w:r>
      <w:proofErr w:type="spellStart"/>
      <w:r w:rsidRPr="002D344F">
        <w:t>ліроепічній</w:t>
      </w:r>
      <w:proofErr w:type="spellEnd"/>
      <w:r w:rsidRPr="002D344F">
        <w:t xml:space="preserve"> (</w:t>
      </w:r>
      <w:proofErr w:type="spellStart"/>
      <w:r w:rsidRPr="002D344F">
        <w:t>касиді</w:t>
      </w:r>
      <w:proofErr w:type="spellEnd"/>
      <w:r w:rsidRPr="002D344F">
        <w:t xml:space="preserve">) творчості </w:t>
      </w:r>
      <w:proofErr w:type="spellStart"/>
      <w:r w:rsidRPr="002D344F">
        <w:t>Санаї</w:t>
      </w:r>
      <w:proofErr w:type="spellEnd"/>
      <w:r w:rsidRPr="002D344F">
        <w:t xml:space="preserve">. Синтез світської та суфійської газелі у ліриці </w:t>
      </w:r>
      <w:proofErr w:type="spellStart"/>
      <w:r w:rsidRPr="002D344F">
        <w:t>Санаї</w:t>
      </w:r>
      <w:proofErr w:type="spellEnd"/>
      <w:r w:rsidRPr="002D344F">
        <w:t>.</w:t>
      </w:r>
    </w:p>
    <w:p w:rsidR="005614E1" w:rsidRPr="002D344F" w:rsidRDefault="005614E1" w:rsidP="005614E1">
      <w:pPr>
        <w:ind w:firstLine="708"/>
        <w:jc w:val="both"/>
      </w:pPr>
      <w:r w:rsidRPr="00B95E2B">
        <w:rPr>
          <w:b/>
        </w:rPr>
        <w:t>Тема 6.</w:t>
      </w:r>
      <w:r w:rsidRPr="002D344F">
        <w:t xml:space="preserve">  Розвиток жанру </w:t>
      </w:r>
      <w:proofErr w:type="spellStart"/>
      <w:r w:rsidRPr="002D344F">
        <w:t>месневи</w:t>
      </w:r>
      <w:proofErr w:type="spellEnd"/>
      <w:r w:rsidRPr="002D344F">
        <w:t xml:space="preserve"> у перській класичній літературі. «</w:t>
      </w:r>
      <w:proofErr w:type="spellStart"/>
      <w:r w:rsidRPr="002D344F">
        <w:t>Шах-Наме</w:t>
      </w:r>
      <w:proofErr w:type="spellEnd"/>
      <w:r w:rsidRPr="002D344F">
        <w:t>» Фірдоусі як воскресіння античності та рідної старовини. Історико-культурні причини формування епохи Східного Ренесансу. Коротка біографія поета. Тематика, проблематика, композиція, особливості у зображенні життєвих явищ природи та людини, увага до незвичайної, героїчної особистості у поемі «Шах-Нами» («Книга іранських царів») Фірдоусі. Особливості перекладів «</w:t>
      </w:r>
      <w:proofErr w:type="spellStart"/>
      <w:r w:rsidRPr="002D344F">
        <w:t>Шах-наме</w:t>
      </w:r>
      <w:proofErr w:type="spellEnd"/>
      <w:r w:rsidRPr="002D344F">
        <w:t xml:space="preserve">»: Жуль Моль, фон </w:t>
      </w:r>
      <w:proofErr w:type="spellStart"/>
      <w:r w:rsidRPr="002D344F">
        <w:t>Шак</w:t>
      </w:r>
      <w:proofErr w:type="spellEnd"/>
      <w:r w:rsidRPr="002D344F">
        <w:t xml:space="preserve">, О. Кримський, В. Жуковський, С. Соколов, </w:t>
      </w:r>
      <w:proofErr w:type="spellStart"/>
      <w:r w:rsidRPr="002D344F">
        <w:t>Лозінський</w:t>
      </w:r>
      <w:proofErr w:type="spellEnd"/>
      <w:r w:rsidRPr="002D344F">
        <w:t>, Дияконів та ін.</w:t>
      </w:r>
    </w:p>
    <w:p w:rsidR="005614E1" w:rsidRPr="002D344F" w:rsidRDefault="005614E1" w:rsidP="005614E1">
      <w:pPr>
        <w:ind w:firstLine="708"/>
        <w:jc w:val="both"/>
      </w:pPr>
      <w:r w:rsidRPr="00B95E2B">
        <w:rPr>
          <w:b/>
        </w:rPr>
        <w:t>Тема 7.</w:t>
      </w:r>
      <w:r w:rsidRPr="002D344F">
        <w:t xml:space="preserve"> Арабська література. Періодизація арабської літератури: період </w:t>
      </w:r>
      <w:proofErr w:type="spellStart"/>
      <w:r w:rsidRPr="002D344F">
        <w:t>староарабський</w:t>
      </w:r>
      <w:proofErr w:type="spellEnd"/>
      <w:r w:rsidRPr="002D344F">
        <w:t xml:space="preserve"> (до 750); </w:t>
      </w:r>
      <w:proofErr w:type="spellStart"/>
      <w:r w:rsidRPr="002D344F">
        <w:t>загальномусульманський</w:t>
      </w:r>
      <w:proofErr w:type="spellEnd"/>
      <w:r w:rsidRPr="002D344F">
        <w:t xml:space="preserve"> класичний період (</w:t>
      </w:r>
      <w:proofErr w:type="spellStart"/>
      <w:r w:rsidRPr="002D344F">
        <w:t>бл</w:t>
      </w:r>
      <w:proofErr w:type="spellEnd"/>
      <w:r w:rsidRPr="002D344F">
        <w:t>. 750 – 1050 рр.); Релігійна література (Коран).</w:t>
      </w:r>
    </w:p>
    <w:p w:rsidR="005614E1" w:rsidRPr="002D344F" w:rsidRDefault="005614E1" w:rsidP="005614E1">
      <w:pPr>
        <w:jc w:val="both"/>
      </w:pPr>
      <w:r w:rsidRPr="002D344F">
        <w:tab/>
      </w:r>
      <w:r w:rsidRPr="00B95E2B">
        <w:rPr>
          <w:b/>
        </w:rPr>
        <w:t>Тема 8.</w:t>
      </w:r>
      <w:r w:rsidRPr="002D344F">
        <w:t xml:space="preserve"> Жанри народної літератури. «Тисяча та одна ніч» як пам'ятник середньовічної арабської та перської літератури. Історія виникнення склепіння «1001 ночі». Композиція та класифікація казок (характеристика кожної групи). Характерні особливості новел індійського, багдадського та єгипетського походження.</w:t>
      </w:r>
    </w:p>
    <w:p w:rsidR="005614E1" w:rsidRPr="002D344F" w:rsidRDefault="005614E1" w:rsidP="005614E1">
      <w:pPr>
        <w:ind w:firstLine="708"/>
        <w:jc w:val="both"/>
      </w:pPr>
      <w:r w:rsidRPr="00B95E2B">
        <w:rPr>
          <w:b/>
        </w:rPr>
        <w:t>Тема 9.</w:t>
      </w:r>
      <w:r w:rsidRPr="002D344F">
        <w:t xml:space="preserve"> Азербайджанська література історія середньовічної культури. </w:t>
      </w:r>
      <w:proofErr w:type="spellStart"/>
      <w:r w:rsidRPr="002D344F">
        <w:t>Персомовна</w:t>
      </w:r>
      <w:proofErr w:type="spellEnd"/>
      <w:r w:rsidRPr="002D344F">
        <w:t xml:space="preserve"> література доби розквіту (XII </w:t>
      </w:r>
      <w:proofErr w:type="spellStart"/>
      <w:r w:rsidRPr="002D344F">
        <w:t>ст</w:t>
      </w:r>
      <w:proofErr w:type="spellEnd"/>
      <w:r w:rsidRPr="002D344F">
        <w:t xml:space="preserve">). Загальна характеристика культурного розвитку Азербайджану. Життя та творчість </w:t>
      </w:r>
      <w:proofErr w:type="spellStart"/>
      <w:r w:rsidRPr="002D344F">
        <w:t>Нізамі</w:t>
      </w:r>
      <w:proofErr w:type="spellEnd"/>
      <w:r w:rsidRPr="002D344F">
        <w:t xml:space="preserve">. Рецепція життя та творчості </w:t>
      </w:r>
      <w:proofErr w:type="spellStart"/>
      <w:r w:rsidRPr="002D344F">
        <w:t>Н</w:t>
      </w:r>
      <w:r>
        <w:t>і</w:t>
      </w:r>
      <w:r w:rsidRPr="002D344F">
        <w:t>замі</w:t>
      </w:r>
      <w:proofErr w:type="spellEnd"/>
      <w:r w:rsidRPr="002D344F">
        <w:t xml:space="preserve"> у літературній критиці. Короткі біографічні факти з життя </w:t>
      </w:r>
      <w:proofErr w:type="spellStart"/>
      <w:r w:rsidRPr="002D344F">
        <w:t>Нізамі</w:t>
      </w:r>
      <w:proofErr w:type="spellEnd"/>
      <w:r w:rsidRPr="002D344F">
        <w:t xml:space="preserve">, його світогляд та життєві принципи. Основні мотиви поезії </w:t>
      </w:r>
      <w:proofErr w:type="spellStart"/>
      <w:r w:rsidRPr="002D344F">
        <w:t>Нізамі</w:t>
      </w:r>
      <w:proofErr w:type="spellEnd"/>
      <w:r w:rsidRPr="002D344F">
        <w:t>.</w:t>
      </w:r>
    </w:p>
    <w:p w:rsidR="005614E1" w:rsidRPr="002D344F" w:rsidRDefault="005614E1" w:rsidP="005614E1">
      <w:pPr>
        <w:jc w:val="both"/>
      </w:pPr>
      <w:r w:rsidRPr="002D344F">
        <w:tab/>
        <w:t>"</w:t>
      </w:r>
      <w:proofErr w:type="spellStart"/>
      <w:r w:rsidRPr="002D344F">
        <w:t>П'ятериця</w:t>
      </w:r>
      <w:proofErr w:type="spellEnd"/>
      <w:r w:rsidRPr="002D344F">
        <w:t xml:space="preserve">" </w:t>
      </w:r>
      <w:proofErr w:type="spellStart"/>
      <w:r w:rsidRPr="002D344F">
        <w:t>Н</w:t>
      </w:r>
      <w:r>
        <w:t>і</w:t>
      </w:r>
      <w:r w:rsidRPr="002D344F">
        <w:t>замі</w:t>
      </w:r>
      <w:proofErr w:type="spellEnd"/>
      <w:r w:rsidRPr="002D344F">
        <w:t>: історія створення, специфіка жанру "</w:t>
      </w:r>
      <w:proofErr w:type="spellStart"/>
      <w:r w:rsidRPr="002D344F">
        <w:t>хамсе</w:t>
      </w:r>
      <w:proofErr w:type="spellEnd"/>
      <w:r w:rsidRPr="002D344F">
        <w:t>". "Скарбниця таємниць" (1174-1180) як дидактична поема. "</w:t>
      </w:r>
      <w:proofErr w:type="spellStart"/>
      <w:r w:rsidRPr="002D344F">
        <w:t>Хосров</w:t>
      </w:r>
      <w:proofErr w:type="spellEnd"/>
      <w:r w:rsidRPr="002D344F">
        <w:t xml:space="preserve"> і </w:t>
      </w:r>
      <w:proofErr w:type="spellStart"/>
      <w:r w:rsidRPr="002D344F">
        <w:t>Ширін</w:t>
      </w:r>
      <w:proofErr w:type="spellEnd"/>
      <w:r w:rsidRPr="002D344F">
        <w:t>" (1180) як новий крок у освоєнні традиційних тем. "</w:t>
      </w:r>
      <w:proofErr w:type="spellStart"/>
      <w:r w:rsidRPr="002D344F">
        <w:t>Лейлі</w:t>
      </w:r>
      <w:proofErr w:type="spellEnd"/>
      <w:r w:rsidRPr="002D344F">
        <w:t xml:space="preserve"> та </w:t>
      </w:r>
      <w:proofErr w:type="spellStart"/>
      <w:r w:rsidRPr="002D344F">
        <w:t>Меджнун</w:t>
      </w:r>
      <w:proofErr w:type="spellEnd"/>
      <w:r w:rsidRPr="002D344F">
        <w:t>" (1188) як художня трансформація народних джерел на тему кохання. "Сім красунь" ("</w:t>
      </w:r>
      <w:proofErr w:type="spellStart"/>
      <w:r w:rsidRPr="002D344F">
        <w:t>Бахрам-наме</w:t>
      </w:r>
      <w:proofErr w:type="spellEnd"/>
      <w:r w:rsidRPr="002D344F">
        <w:t>") (1197) як романтична поема. "</w:t>
      </w:r>
      <w:proofErr w:type="spellStart"/>
      <w:r w:rsidRPr="002D344F">
        <w:t>Іскендер-наме</w:t>
      </w:r>
      <w:proofErr w:type="spellEnd"/>
      <w:r w:rsidRPr="002D344F">
        <w:t>" (1119-1201) як умовна біографія А. Македонського: особливості інтерпретації образу А. Македонського.</w:t>
      </w:r>
    </w:p>
    <w:p w:rsidR="005614E1" w:rsidRPr="002D344F" w:rsidRDefault="005614E1" w:rsidP="005614E1">
      <w:pPr>
        <w:ind w:firstLine="708"/>
        <w:jc w:val="both"/>
      </w:pPr>
      <w:r w:rsidRPr="00B95E2B">
        <w:rPr>
          <w:b/>
        </w:rPr>
        <w:lastRenderedPageBreak/>
        <w:t>Тема 10.</w:t>
      </w:r>
      <w:r w:rsidRPr="002D344F">
        <w:t xml:space="preserve"> Грузинська література в історії середньовічної культури</w:t>
      </w:r>
      <w:r>
        <w:t xml:space="preserve">. </w:t>
      </w:r>
      <w:r w:rsidRPr="002D344F">
        <w:t>Грузинська література доби раннього Середньовіччя. Творчість Ш. Руставелі. Коротка біографія Ш. Руставелі. Гуманізм як основа світогляду автора. Загальна характеристика творчості. Поема "Витязь у тигровій шкурі": національна специфіка поеми, історична основа, тематика. Образи витязів. Гуманізм, дружба та любов у розумінні автора. Жіночий образ. Новаторство Ш. Руставелі. Поетична майстерність поеми. Переклади російською та українською мовами. Місце поеми «Витязь у тигровій шкурі» у контексті світових літератур.</w:t>
      </w:r>
    </w:p>
    <w:p w:rsidR="005614E1" w:rsidRPr="002D344F" w:rsidRDefault="005614E1" w:rsidP="005614E1">
      <w:pPr>
        <w:ind w:firstLine="708"/>
        <w:jc w:val="both"/>
      </w:pPr>
      <w:r w:rsidRPr="00B95E2B">
        <w:rPr>
          <w:b/>
        </w:rPr>
        <w:t>Тема 11.</w:t>
      </w:r>
      <w:r w:rsidRPr="002D344F">
        <w:t xml:space="preserve"> «</w:t>
      </w:r>
      <w:proofErr w:type="spellStart"/>
      <w:r w:rsidRPr="002D344F">
        <w:t>Вісраміані</w:t>
      </w:r>
      <w:proofErr w:type="spellEnd"/>
      <w:r w:rsidRPr="002D344F">
        <w:t xml:space="preserve">» як ранній грузинський твір світського характеру і вільний переклад поеми перського поета </w:t>
      </w:r>
      <w:proofErr w:type="spellStart"/>
      <w:r w:rsidRPr="002D344F">
        <w:t>Фахруддіна</w:t>
      </w:r>
      <w:proofErr w:type="spellEnd"/>
      <w:r w:rsidRPr="002D344F">
        <w:t xml:space="preserve"> </w:t>
      </w:r>
      <w:proofErr w:type="spellStart"/>
      <w:r w:rsidRPr="002D344F">
        <w:t>Гургані</w:t>
      </w:r>
      <w:proofErr w:type="spellEnd"/>
      <w:r w:rsidRPr="002D344F">
        <w:t xml:space="preserve">. Тематична схожість із </w:t>
      </w:r>
      <w:proofErr w:type="spellStart"/>
      <w:r w:rsidRPr="002D344F">
        <w:t>Трістаном</w:t>
      </w:r>
      <w:proofErr w:type="spellEnd"/>
      <w:r w:rsidRPr="002D344F">
        <w:t xml:space="preserve"> та Ізольдою. Новизна сюжету та психологічних ситуацій.</w:t>
      </w:r>
    </w:p>
    <w:p w:rsidR="005614E1" w:rsidRPr="002D344F" w:rsidRDefault="005614E1" w:rsidP="005614E1">
      <w:pPr>
        <w:jc w:val="both"/>
      </w:pPr>
    </w:p>
    <w:p w:rsidR="005614E1" w:rsidRPr="00B95E2B" w:rsidRDefault="005614E1" w:rsidP="005614E1">
      <w:pPr>
        <w:jc w:val="center"/>
        <w:rPr>
          <w:b/>
        </w:rPr>
      </w:pPr>
      <w:r w:rsidRPr="00B95E2B">
        <w:rPr>
          <w:b/>
        </w:rPr>
        <w:t xml:space="preserve">БЛОК ІІІ. </w:t>
      </w:r>
      <w:r w:rsidRPr="00B95E2B">
        <w:rPr>
          <w:rFonts w:hint="eastAsia"/>
          <w:b/>
        </w:rPr>
        <w:t>ІРАНСЬКИЙ</w:t>
      </w:r>
      <w:r w:rsidRPr="00B95E2B">
        <w:rPr>
          <w:b/>
        </w:rPr>
        <w:t xml:space="preserve"> </w:t>
      </w:r>
      <w:r w:rsidRPr="00B95E2B">
        <w:rPr>
          <w:rFonts w:hint="eastAsia"/>
          <w:b/>
        </w:rPr>
        <w:t>ПЕРІОД</w:t>
      </w:r>
      <w:r w:rsidRPr="00B95E2B">
        <w:rPr>
          <w:b/>
        </w:rPr>
        <w:t xml:space="preserve"> </w:t>
      </w:r>
      <w:r w:rsidRPr="00B95E2B">
        <w:rPr>
          <w:rFonts w:hint="eastAsia"/>
          <w:b/>
        </w:rPr>
        <w:t>РОЗВИТКУ</w:t>
      </w:r>
      <w:r w:rsidRPr="00B95E2B">
        <w:rPr>
          <w:b/>
        </w:rPr>
        <w:t xml:space="preserve"> </w:t>
      </w:r>
      <w:r w:rsidRPr="00B95E2B">
        <w:rPr>
          <w:rFonts w:hint="eastAsia"/>
          <w:b/>
        </w:rPr>
        <w:t>ПЕРСЬКОЇ</w:t>
      </w:r>
      <w:r w:rsidRPr="00B95E2B">
        <w:rPr>
          <w:b/>
        </w:rPr>
        <w:t xml:space="preserve"> </w:t>
      </w:r>
      <w:r w:rsidRPr="00B95E2B">
        <w:rPr>
          <w:rFonts w:hint="eastAsia"/>
          <w:b/>
        </w:rPr>
        <w:t>КЛАСИЧНОЇ</w:t>
      </w:r>
      <w:r w:rsidRPr="00B95E2B">
        <w:rPr>
          <w:b/>
        </w:rPr>
        <w:t xml:space="preserve"> </w:t>
      </w:r>
      <w:r w:rsidRPr="00B95E2B">
        <w:rPr>
          <w:rFonts w:hint="eastAsia"/>
          <w:b/>
        </w:rPr>
        <w:t>ЛІТЕРАТУРИ</w:t>
      </w:r>
      <w:r w:rsidRPr="00B95E2B">
        <w:rPr>
          <w:b/>
        </w:rPr>
        <w:t xml:space="preserve"> (</w:t>
      </w:r>
      <w:r w:rsidRPr="00B95E2B">
        <w:rPr>
          <w:rFonts w:hint="eastAsia"/>
          <w:b/>
        </w:rPr>
        <w:t>ХІІ</w:t>
      </w:r>
      <w:r w:rsidRPr="00B95E2B">
        <w:rPr>
          <w:b/>
        </w:rPr>
        <w:t>-</w:t>
      </w:r>
      <w:r w:rsidRPr="00B95E2B">
        <w:rPr>
          <w:rFonts w:hint="eastAsia"/>
          <w:b/>
        </w:rPr>
        <w:t>Х</w:t>
      </w:r>
      <w:r w:rsidRPr="00B95E2B">
        <w:rPr>
          <w:b/>
        </w:rPr>
        <w:t xml:space="preserve">V </w:t>
      </w:r>
      <w:r w:rsidRPr="00B95E2B">
        <w:rPr>
          <w:rFonts w:hint="eastAsia"/>
          <w:b/>
        </w:rPr>
        <w:t>СТ</w:t>
      </w:r>
      <w:r w:rsidRPr="00B95E2B">
        <w:rPr>
          <w:b/>
        </w:rPr>
        <w:t xml:space="preserve">.). </w:t>
      </w:r>
      <w:r w:rsidRPr="00B95E2B">
        <w:rPr>
          <w:rFonts w:hint="eastAsia"/>
          <w:b/>
        </w:rPr>
        <w:t>СУФІЙСЬКА</w:t>
      </w:r>
      <w:r w:rsidRPr="00B95E2B">
        <w:rPr>
          <w:b/>
        </w:rPr>
        <w:t xml:space="preserve"> </w:t>
      </w:r>
      <w:r w:rsidRPr="00B95E2B">
        <w:rPr>
          <w:rFonts w:hint="eastAsia"/>
          <w:b/>
        </w:rPr>
        <w:t>ПОЕЗІЯ</w:t>
      </w:r>
      <w:r w:rsidRPr="00B95E2B">
        <w:rPr>
          <w:b/>
        </w:rPr>
        <w:t xml:space="preserve">. </w:t>
      </w:r>
      <w:r w:rsidRPr="00B95E2B">
        <w:rPr>
          <w:rFonts w:hint="eastAsia"/>
          <w:b/>
        </w:rPr>
        <w:t>ТВОРЧІСТЬ</w:t>
      </w:r>
      <w:r w:rsidRPr="00B95E2B">
        <w:rPr>
          <w:b/>
        </w:rPr>
        <w:t xml:space="preserve"> </w:t>
      </w:r>
      <w:r w:rsidRPr="00B95E2B">
        <w:rPr>
          <w:rFonts w:hint="eastAsia"/>
          <w:b/>
        </w:rPr>
        <w:t>ДЖАМІ</w:t>
      </w:r>
      <w:r w:rsidRPr="00B95E2B">
        <w:rPr>
          <w:b/>
        </w:rPr>
        <w:t xml:space="preserve"> </w:t>
      </w:r>
      <w:r w:rsidRPr="00B95E2B">
        <w:rPr>
          <w:rFonts w:hint="eastAsia"/>
          <w:b/>
        </w:rPr>
        <w:t>ТА</w:t>
      </w:r>
      <w:r w:rsidRPr="00B95E2B">
        <w:rPr>
          <w:b/>
        </w:rPr>
        <w:t xml:space="preserve"> </w:t>
      </w:r>
      <w:r w:rsidRPr="00B95E2B">
        <w:rPr>
          <w:rFonts w:hint="eastAsia"/>
          <w:b/>
        </w:rPr>
        <w:t>НАВОЇ</w:t>
      </w:r>
    </w:p>
    <w:p w:rsidR="005614E1" w:rsidRPr="002D344F" w:rsidRDefault="005614E1" w:rsidP="005614E1">
      <w:pPr>
        <w:jc w:val="both"/>
      </w:pPr>
    </w:p>
    <w:p w:rsidR="005614E1" w:rsidRPr="002D344F" w:rsidRDefault="005614E1" w:rsidP="005614E1">
      <w:pPr>
        <w:ind w:firstLine="708"/>
        <w:jc w:val="both"/>
      </w:pPr>
      <w:r w:rsidRPr="00B95E2B">
        <w:rPr>
          <w:b/>
        </w:rPr>
        <w:t>Тема 12</w:t>
      </w:r>
      <w:r w:rsidRPr="002D344F">
        <w:t xml:space="preserve">. Суфійська поезія. Особливості іранського періоду розвитку перської класичної літератури (ХІІ-ХV ст.). Суфійська поезія. Творчість </w:t>
      </w:r>
      <w:proofErr w:type="spellStart"/>
      <w:r w:rsidRPr="002D344F">
        <w:t>Джалаладдіна</w:t>
      </w:r>
      <w:proofErr w:type="spellEnd"/>
      <w:r w:rsidRPr="002D344F">
        <w:t xml:space="preserve"> </w:t>
      </w:r>
      <w:proofErr w:type="spellStart"/>
      <w:r w:rsidRPr="002D344F">
        <w:t>Румі</w:t>
      </w:r>
      <w:proofErr w:type="spellEnd"/>
      <w:r w:rsidRPr="002D344F">
        <w:t xml:space="preserve">. Поняття про суфізм та його основні складові. Особистість </w:t>
      </w:r>
      <w:proofErr w:type="spellStart"/>
      <w:r w:rsidRPr="002D344F">
        <w:t>Джалаліддіна</w:t>
      </w:r>
      <w:proofErr w:type="spellEnd"/>
      <w:r w:rsidRPr="002D344F">
        <w:t xml:space="preserve"> </w:t>
      </w:r>
      <w:proofErr w:type="spellStart"/>
      <w:r w:rsidRPr="002D344F">
        <w:t>Румі</w:t>
      </w:r>
      <w:proofErr w:type="spellEnd"/>
      <w:r w:rsidRPr="002D344F">
        <w:t xml:space="preserve">, його світогляд та філософія в контексті суфійських ідей. Філософські та соціальні мотиви в поезії </w:t>
      </w:r>
      <w:proofErr w:type="spellStart"/>
      <w:r w:rsidRPr="002D344F">
        <w:t>Румі</w:t>
      </w:r>
      <w:proofErr w:type="spellEnd"/>
      <w:r w:rsidRPr="002D344F">
        <w:t xml:space="preserve"> («Диван </w:t>
      </w:r>
      <w:proofErr w:type="spellStart"/>
      <w:r w:rsidRPr="002D344F">
        <w:t>Шамса</w:t>
      </w:r>
      <w:proofErr w:type="spellEnd"/>
      <w:r w:rsidRPr="002D344F">
        <w:t xml:space="preserve"> </w:t>
      </w:r>
      <w:proofErr w:type="spellStart"/>
      <w:r w:rsidRPr="002D344F">
        <w:t>Тебрізського</w:t>
      </w:r>
      <w:proofErr w:type="spellEnd"/>
      <w:r w:rsidRPr="002D344F">
        <w:t>» («Великий диван»). Містична та суфійська символіка, її поетичне переосмислення.</w:t>
      </w:r>
    </w:p>
    <w:p w:rsidR="005614E1" w:rsidRPr="002D344F" w:rsidRDefault="005614E1" w:rsidP="005614E1">
      <w:pPr>
        <w:jc w:val="both"/>
      </w:pPr>
      <w:r w:rsidRPr="002D344F">
        <w:tab/>
        <w:t>Генетичні коріння релігійно-дидактичної поеми перською мовою. Два основних типи побудови релігійно-дидактичної поеми – безсюжетний та сюжетний. «</w:t>
      </w:r>
      <w:proofErr w:type="spellStart"/>
      <w:r w:rsidRPr="002D344F">
        <w:t>Меснева</w:t>
      </w:r>
      <w:proofErr w:type="spellEnd"/>
      <w:r w:rsidRPr="002D344F">
        <w:t xml:space="preserve">» («Поема про суть всього сущого») як справжня енциклопедія суфізму у віршах, вершина творчості </w:t>
      </w:r>
      <w:proofErr w:type="spellStart"/>
      <w:r w:rsidRPr="002D344F">
        <w:t>Румі</w:t>
      </w:r>
      <w:proofErr w:type="spellEnd"/>
      <w:r w:rsidRPr="002D344F">
        <w:t xml:space="preserve"> та містичної поезії в перській літературі. Роль оповідального матеріалу у поемі </w:t>
      </w:r>
      <w:proofErr w:type="spellStart"/>
      <w:r w:rsidRPr="002D344F">
        <w:t>Румі</w:t>
      </w:r>
      <w:proofErr w:type="spellEnd"/>
      <w:r w:rsidRPr="002D344F">
        <w:t xml:space="preserve">. Використання у поемі </w:t>
      </w:r>
      <w:proofErr w:type="spellStart"/>
      <w:r w:rsidRPr="002D344F">
        <w:t>Румі</w:t>
      </w:r>
      <w:proofErr w:type="spellEnd"/>
      <w:r w:rsidRPr="002D344F">
        <w:t xml:space="preserve"> досвіду попередників.</w:t>
      </w:r>
    </w:p>
    <w:p w:rsidR="005614E1" w:rsidRPr="002D344F" w:rsidRDefault="005614E1" w:rsidP="005614E1">
      <w:pPr>
        <w:ind w:firstLine="708"/>
        <w:jc w:val="both"/>
      </w:pPr>
      <w:r w:rsidRPr="00B95E2B">
        <w:rPr>
          <w:b/>
        </w:rPr>
        <w:t>Тема 13</w:t>
      </w:r>
      <w:r w:rsidRPr="002D344F">
        <w:t xml:space="preserve">. Розвиток суфійських ідей у ​​дидактиці </w:t>
      </w:r>
      <w:proofErr w:type="spellStart"/>
      <w:r w:rsidRPr="002D344F">
        <w:t>Сааді</w:t>
      </w:r>
      <w:proofErr w:type="spellEnd"/>
      <w:r w:rsidRPr="002D344F">
        <w:t xml:space="preserve"> (1203 - 1291). Традиції дидактичних творів «</w:t>
      </w:r>
      <w:proofErr w:type="spellStart"/>
      <w:r w:rsidRPr="002D344F">
        <w:t>Гулістану</w:t>
      </w:r>
      <w:proofErr w:type="spellEnd"/>
      <w:r w:rsidRPr="002D344F">
        <w:t xml:space="preserve">» </w:t>
      </w:r>
      <w:proofErr w:type="spellStart"/>
      <w:r w:rsidRPr="002D344F">
        <w:t>Сааді</w:t>
      </w:r>
      <w:proofErr w:type="spellEnd"/>
      <w:r w:rsidRPr="002D344F">
        <w:t>. Значення та роль ілюстративних оповідань у «</w:t>
      </w:r>
      <w:proofErr w:type="spellStart"/>
      <w:r w:rsidRPr="002D344F">
        <w:t>Гулістані</w:t>
      </w:r>
      <w:proofErr w:type="spellEnd"/>
      <w:r w:rsidRPr="002D344F">
        <w:t xml:space="preserve">» та віршованих вставок у цьому творі. Перетворення канону суфійської газелі </w:t>
      </w:r>
      <w:proofErr w:type="spellStart"/>
      <w:r w:rsidRPr="002D344F">
        <w:t>Сааді</w:t>
      </w:r>
      <w:proofErr w:type="spellEnd"/>
      <w:r w:rsidRPr="002D344F">
        <w:t xml:space="preserve">. Основні риси авторської манери </w:t>
      </w:r>
      <w:proofErr w:type="spellStart"/>
      <w:r w:rsidRPr="002D344F">
        <w:t>Сааді</w:t>
      </w:r>
      <w:proofErr w:type="spellEnd"/>
      <w:r w:rsidRPr="002D344F">
        <w:t xml:space="preserve"> у газелі. Роль </w:t>
      </w:r>
      <w:proofErr w:type="spellStart"/>
      <w:r w:rsidRPr="002D344F">
        <w:t>Сааді</w:t>
      </w:r>
      <w:proofErr w:type="spellEnd"/>
      <w:r w:rsidRPr="002D344F">
        <w:t xml:space="preserve"> історія перської класичної газелі.</w:t>
      </w:r>
    </w:p>
    <w:p w:rsidR="005614E1" w:rsidRPr="002D344F" w:rsidRDefault="005614E1" w:rsidP="005614E1">
      <w:pPr>
        <w:jc w:val="both"/>
      </w:pPr>
      <w:r w:rsidRPr="002D344F">
        <w:tab/>
        <w:t xml:space="preserve">Концепції суфізму в ліриці </w:t>
      </w:r>
      <w:proofErr w:type="spellStart"/>
      <w:r w:rsidRPr="002D344F">
        <w:t>Аттара</w:t>
      </w:r>
      <w:proofErr w:type="spellEnd"/>
      <w:r w:rsidRPr="002D344F">
        <w:t xml:space="preserve">. Загальна характеристика </w:t>
      </w:r>
      <w:proofErr w:type="spellStart"/>
      <w:r w:rsidRPr="002D344F">
        <w:t>маламаті</w:t>
      </w:r>
      <w:proofErr w:type="spellEnd"/>
      <w:r w:rsidRPr="002D344F">
        <w:t xml:space="preserve"> концепції. Зв'язок газелей </w:t>
      </w:r>
      <w:proofErr w:type="spellStart"/>
      <w:r w:rsidRPr="002D344F">
        <w:t>Аттара</w:t>
      </w:r>
      <w:proofErr w:type="spellEnd"/>
      <w:r w:rsidRPr="002D344F">
        <w:t xml:space="preserve"> з житійною історією </w:t>
      </w:r>
      <w:proofErr w:type="spellStart"/>
      <w:r w:rsidRPr="002D344F">
        <w:t>Халладжа</w:t>
      </w:r>
      <w:proofErr w:type="spellEnd"/>
      <w:r w:rsidRPr="002D344F">
        <w:t xml:space="preserve"> у «</w:t>
      </w:r>
      <w:proofErr w:type="spellStart"/>
      <w:r w:rsidRPr="002D344F">
        <w:t>Тазкіраті</w:t>
      </w:r>
      <w:proofErr w:type="spellEnd"/>
      <w:r w:rsidRPr="002D344F">
        <w:t xml:space="preserve"> </w:t>
      </w:r>
      <w:proofErr w:type="spellStart"/>
      <w:r w:rsidRPr="002D344F">
        <w:t>ал-аулія</w:t>
      </w:r>
      <w:proofErr w:type="spellEnd"/>
      <w:r w:rsidRPr="002D344F">
        <w:t xml:space="preserve">». Специфіка газелей </w:t>
      </w:r>
      <w:proofErr w:type="spellStart"/>
      <w:r w:rsidRPr="002D344F">
        <w:t>Аттара</w:t>
      </w:r>
      <w:proofErr w:type="spellEnd"/>
      <w:r w:rsidRPr="002D344F">
        <w:t xml:space="preserve">, присвячених старцю </w:t>
      </w:r>
      <w:proofErr w:type="spellStart"/>
      <w:r w:rsidRPr="002D344F">
        <w:t>Халладжу</w:t>
      </w:r>
      <w:proofErr w:type="spellEnd"/>
      <w:r w:rsidRPr="002D344F">
        <w:t xml:space="preserve"> та його впливом геть розвиток газелі. Порівняльний аналіз побудови поеми </w:t>
      </w:r>
      <w:proofErr w:type="spellStart"/>
      <w:r w:rsidRPr="002D344F">
        <w:t>Санаї</w:t>
      </w:r>
      <w:proofErr w:type="spellEnd"/>
      <w:r w:rsidRPr="002D344F">
        <w:t xml:space="preserve"> «Сад істин» та поеми </w:t>
      </w:r>
      <w:proofErr w:type="spellStart"/>
      <w:r w:rsidRPr="002D344F">
        <w:t>Аттара</w:t>
      </w:r>
      <w:proofErr w:type="spellEnd"/>
      <w:r w:rsidRPr="002D344F">
        <w:t xml:space="preserve"> «Мова птахів».</w:t>
      </w:r>
    </w:p>
    <w:p w:rsidR="005614E1" w:rsidRPr="002D344F" w:rsidRDefault="005614E1" w:rsidP="005614E1">
      <w:pPr>
        <w:ind w:firstLine="708"/>
        <w:jc w:val="both"/>
      </w:pPr>
      <w:r w:rsidRPr="00B95E2B">
        <w:rPr>
          <w:b/>
        </w:rPr>
        <w:t>Тема 14.</w:t>
      </w:r>
      <w:r w:rsidRPr="002D344F">
        <w:t xml:space="preserve"> </w:t>
      </w:r>
      <w:proofErr w:type="spellStart"/>
      <w:r w:rsidRPr="002D344F">
        <w:t>Хафіз</w:t>
      </w:r>
      <w:proofErr w:type="spellEnd"/>
      <w:r w:rsidRPr="002D344F">
        <w:t xml:space="preserve"> (1300 - 1389) як найбільший лірик класичної поезії сходу (XIV </w:t>
      </w:r>
      <w:proofErr w:type="spellStart"/>
      <w:r w:rsidRPr="002D344F">
        <w:t>ст</w:t>
      </w:r>
      <w:proofErr w:type="spellEnd"/>
      <w:r w:rsidRPr="002D344F">
        <w:t xml:space="preserve">). Коротка біографія поета. Лірика </w:t>
      </w:r>
      <w:proofErr w:type="spellStart"/>
      <w:r w:rsidRPr="002D344F">
        <w:t>Хафіза</w:t>
      </w:r>
      <w:proofErr w:type="spellEnd"/>
      <w:r w:rsidRPr="002D344F">
        <w:t xml:space="preserve"> (Диван): тематика, проблематика, суфійські мотиви. Жанрова своєрідність поезії </w:t>
      </w:r>
      <w:proofErr w:type="spellStart"/>
      <w:r w:rsidRPr="002D344F">
        <w:t>Хафіза</w:t>
      </w:r>
      <w:proofErr w:type="spellEnd"/>
      <w:r w:rsidRPr="002D344F">
        <w:t xml:space="preserve">. Художній талант </w:t>
      </w:r>
      <w:proofErr w:type="spellStart"/>
      <w:r w:rsidRPr="002D344F">
        <w:t>Хафіза</w:t>
      </w:r>
      <w:proofErr w:type="spellEnd"/>
      <w:r w:rsidRPr="002D344F">
        <w:t xml:space="preserve">. </w:t>
      </w:r>
    </w:p>
    <w:p w:rsidR="005614E1" w:rsidRPr="002D344F" w:rsidRDefault="005614E1" w:rsidP="005614E1">
      <w:pPr>
        <w:ind w:firstLine="708"/>
        <w:jc w:val="both"/>
      </w:pPr>
      <w:r w:rsidRPr="00B95E2B">
        <w:rPr>
          <w:b/>
        </w:rPr>
        <w:t>Тема 15</w:t>
      </w:r>
      <w:r w:rsidRPr="002D344F">
        <w:t xml:space="preserve">. Традиції та новаторство поетичної праці А. Навої </w:t>
      </w:r>
      <w:proofErr w:type="spellStart"/>
      <w:r w:rsidRPr="002D344F">
        <w:t>“Хамса”</w:t>
      </w:r>
      <w:proofErr w:type="spellEnd"/>
      <w:r w:rsidRPr="002D344F">
        <w:t xml:space="preserve"> у жанрі </w:t>
      </w:r>
      <w:proofErr w:type="spellStart"/>
      <w:r w:rsidRPr="002D344F">
        <w:t>пенталогії</w:t>
      </w:r>
      <w:proofErr w:type="spellEnd"/>
      <w:r w:rsidRPr="002D344F">
        <w:t>. «</w:t>
      </w:r>
      <w:proofErr w:type="spellStart"/>
      <w:r w:rsidRPr="002D344F">
        <w:t>П'ятериця</w:t>
      </w:r>
      <w:proofErr w:type="spellEnd"/>
      <w:r w:rsidRPr="002D344F">
        <w:t>» Навої як «відповідь» (</w:t>
      </w:r>
      <w:proofErr w:type="spellStart"/>
      <w:r w:rsidRPr="002D344F">
        <w:t>назира</w:t>
      </w:r>
      <w:proofErr w:type="spellEnd"/>
      <w:r w:rsidRPr="002D344F">
        <w:t>) на «</w:t>
      </w:r>
      <w:proofErr w:type="spellStart"/>
      <w:r w:rsidRPr="002D344F">
        <w:t>П'ятериці</w:t>
      </w:r>
      <w:proofErr w:type="spellEnd"/>
      <w:r w:rsidRPr="002D344F">
        <w:t xml:space="preserve">» </w:t>
      </w:r>
      <w:proofErr w:type="spellStart"/>
      <w:r w:rsidRPr="002D344F">
        <w:t>Нізамі</w:t>
      </w:r>
      <w:proofErr w:type="spellEnd"/>
      <w:r w:rsidRPr="002D344F">
        <w:t xml:space="preserve"> </w:t>
      </w:r>
      <w:proofErr w:type="spellStart"/>
      <w:r w:rsidRPr="002D344F">
        <w:t>Гянджеві</w:t>
      </w:r>
      <w:proofErr w:type="spellEnd"/>
      <w:r w:rsidRPr="002D344F">
        <w:t xml:space="preserve"> та </w:t>
      </w:r>
      <w:proofErr w:type="spellStart"/>
      <w:r w:rsidRPr="002D344F">
        <w:t>індо-перського</w:t>
      </w:r>
      <w:proofErr w:type="spellEnd"/>
      <w:r w:rsidRPr="002D344F">
        <w:t xml:space="preserve"> поета </w:t>
      </w:r>
      <w:proofErr w:type="spellStart"/>
      <w:r w:rsidRPr="002D344F">
        <w:t>Аміра</w:t>
      </w:r>
      <w:proofErr w:type="spellEnd"/>
      <w:r w:rsidRPr="002D344F">
        <w:t xml:space="preserve"> </w:t>
      </w:r>
      <w:proofErr w:type="spellStart"/>
      <w:r w:rsidRPr="002D344F">
        <w:t>Хосрова</w:t>
      </w:r>
      <w:proofErr w:type="spellEnd"/>
      <w:r w:rsidRPr="002D344F">
        <w:t xml:space="preserve"> </w:t>
      </w:r>
      <w:proofErr w:type="spellStart"/>
      <w:r w:rsidRPr="002D344F">
        <w:t>Дехлеві</w:t>
      </w:r>
      <w:proofErr w:type="spellEnd"/>
      <w:r w:rsidRPr="002D344F">
        <w:t>.</w:t>
      </w:r>
    </w:p>
    <w:p w:rsidR="005614E1" w:rsidRPr="002D344F" w:rsidRDefault="005614E1" w:rsidP="005614E1">
      <w:pPr>
        <w:jc w:val="both"/>
      </w:pPr>
    </w:p>
    <w:p w:rsidR="005614E1" w:rsidRPr="002D344F" w:rsidRDefault="005614E1" w:rsidP="005614E1">
      <w:pPr>
        <w:jc w:val="both"/>
      </w:pPr>
    </w:p>
    <w:p w:rsidR="005614E1" w:rsidRPr="002F0E19" w:rsidRDefault="005614E1" w:rsidP="005614E1">
      <w:pPr>
        <w:jc w:val="center"/>
        <w:rPr>
          <w:b/>
        </w:rPr>
      </w:pPr>
      <w:r w:rsidRPr="002F0E19">
        <w:rPr>
          <w:b/>
        </w:rPr>
        <w:t>БЛОК ІV. КЛАСИЧНА І СУЧАСНА ЯПОНСЬКА ЛІТЕРАТУРА</w:t>
      </w:r>
    </w:p>
    <w:p w:rsidR="005614E1" w:rsidRPr="002D344F" w:rsidRDefault="005614E1" w:rsidP="005614E1">
      <w:pPr>
        <w:jc w:val="both"/>
      </w:pPr>
    </w:p>
    <w:p w:rsidR="005614E1" w:rsidRPr="002F0E19" w:rsidRDefault="005614E1" w:rsidP="005614E1">
      <w:pPr>
        <w:ind w:firstLine="708"/>
        <w:jc w:val="both"/>
      </w:pPr>
      <w:r w:rsidRPr="00B95E2B">
        <w:rPr>
          <w:b/>
        </w:rPr>
        <w:t>Тема 16.</w:t>
      </w:r>
      <w:r w:rsidRPr="002D344F">
        <w:t xml:space="preserve"> </w:t>
      </w:r>
      <w:proofErr w:type="spellStart"/>
      <w:r w:rsidRPr="002D344F">
        <w:t>Кавабата</w:t>
      </w:r>
      <w:proofErr w:type="spellEnd"/>
      <w:r w:rsidRPr="002D344F">
        <w:t xml:space="preserve"> </w:t>
      </w:r>
      <w:proofErr w:type="spellStart"/>
      <w:r w:rsidRPr="002D344F">
        <w:t>Ясунарі</w:t>
      </w:r>
      <w:proofErr w:type="spellEnd"/>
      <w:r w:rsidRPr="002D344F">
        <w:t xml:space="preserve"> (1899 —1972) як представник класичної прози, </w:t>
      </w:r>
      <w:r w:rsidRPr="002F0E19">
        <w:t>лауреат </w:t>
      </w:r>
      <w:hyperlink r:id="rId7" w:tooltip="Нобелівська премія з літератури" w:history="1">
        <w:r w:rsidRPr="002F0E19">
          <w:rPr>
            <w:rStyle w:val="af3"/>
            <w:color w:val="auto"/>
            <w:u w:val="none"/>
          </w:rPr>
          <w:t>Нобелівської премії з літератури</w:t>
        </w:r>
      </w:hyperlink>
      <w:r w:rsidRPr="002F0E19">
        <w:t> </w:t>
      </w:r>
      <w:hyperlink r:id="rId8" w:tooltip="1968" w:history="1">
        <w:r w:rsidRPr="002F0E19">
          <w:rPr>
            <w:rStyle w:val="af3"/>
            <w:color w:val="auto"/>
            <w:u w:val="none"/>
          </w:rPr>
          <w:t>1968</w:t>
        </w:r>
      </w:hyperlink>
      <w:r w:rsidRPr="002F0E19">
        <w:t> року. Особливості його художнього стилю. Причини популярності у всьому світі.</w:t>
      </w:r>
    </w:p>
    <w:p w:rsidR="005614E1" w:rsidRPr="002D344F" w:rsidRDefault="005614E1" w:rsidP="005614E1">
      <w:pPr>
        <w:ind w:firstLine="708"/>
        <w:jc w:val="both"/>
      </w:pPr>
      <w:r w:rsidRPr="00B95E2B">
        <w:rPr>
          <w:b/>
        </w:rPr>
        <w:t>Тема 17.</w:t>
      </w:r>
      <w:r w:rsidRPr="002F0E19">
        <w:t xml:space="preserve"> Творчість </w:t>
      </w:r>
      <w:proofErr w:type="spellStart"/>
      <w:r w:rsidRPr="002F0E19">
        <w:t>Ко́бо</w:t>
      </w:r>
      <w:proofErr w:type="spellEnd"/>
      <w:r w:rsidRPr="002F0E19">
        <w:t xml:space="preserve"> </w:t>
      </w:r>
      <w:proofErr w:type="spellStart"/>
      <w:r w:rsidRPr="002F0E19">
        <w:t>А́бе</w:t>
      </w:r>
      <w:proofErr w:type="spellEnd"/>
      <w:r w:rsidRPr="002F0E19">
        <w:t xml:space="preserve"> (</w:t>
      </w:r>
      <w:hyperlink r:id="rId9" w:tooltip="1924" w:history="1">
        <w:r w:rsidRPr="002F0E19">
          <w:rPr>
            <w:rStyle w:val="af3"/>
            <w:color w:val="auto"/>
            <w:u w:val="none"/>
          </w:rPr>
          <w:t>1924</w:t>
        </w:r>
      </w:hyperlink>
      <w:r w:rsidRPr="002F0E19">
        <w:t xml:space="preserve"> - </w:t>
      </w:r>
      <w:hyperlink r:id="rId10" w:tooltip="1993" w:history="1">
        <w:r w:rsidRPr="002F0E19">
          <w:rPr>
            <w:rStyle w:val="af3"/>
            <w:color w:val="auto"/>
            <w:u w:val="none"/>
          </w:rPr>
          <w:t>1993</w:t>
        </w:r>
      </w:hyperlink>
      <w:r w:rsidRPr="002F0E19">
        <w:t>).</w:t>
      </w:r>
      <w:r w:rsidRPr="002D344F">
        <w:t xml:space="preserve"> Основна тема творчості (пошук людиною власної ідентичності в сучасному світі).</w:t>
      </w:r>
    </w:p>
    <w:p w:rsidR="005614E1" w:rsidRDefault="005614E1" w:rsidP="005614E1">
      <w:pPr>
        <w:ind w:firstLine="567"/>
        <w:jc w:val="both"/>
      </w:pPr>
      <w:r w:rsidRPr="00B95E2B">
        <w:rPr>
          <w:b/>
        </w:rPr>
        <w:t>Тема 18.</w:t>
      </w:r>
      <w:r w:rsidRPr="002D344F">
        <w:t xml:space="preserve"> </w:t>
      </w:r>
      <w:proofErr w:type="spellStart"/>
      <w:r w:rsidRPr="002D344F">
        <w:t>Муракамі</w:t>
      </w:r>
      <w:proofErr w:type="spellEnd"/>
      <w:r w:rsidRPr="002D344F">
        <w:t xml:space="preserve"> </w:t>
      </w:r>
      <w:proofErr w:type="spellStart"/>
      <w:r w:rsidRPr="002D344F">
        <w:t>Харукі</w:t>
      </w:r>
      <w:proofErr w:type="spellEnd"/>
      <w:r w:rsidRPr="002D344F">
        <w:t xml:space="preserve"> (1949 р.) як «міфотворець тисячоліття». Тематика його творчості, літературні премії і нагороди.</w:t>
      </w:r>
    </w:p>
    <w:p w:rsidR="005614E1" w:rsidRDefault="005614E1" w:rsidP="005614E1">
      <w:pPr>
        <w:ind w:firstLine="567"/>
        <w:jc w:val="both"/>
      </w:pPr>
    </w:p>
    <w:p w:rsidR="005614E1" w:rsidRPr="006B7A8D" w:rsidRDefault="005614E1" w:rsidP="005614E1">
      <w:pPr>
        <w:ind w:firstLine="567"/>
        <w:jc w:val="both"/>
      </w:pPr>
    </w:p>
    <w:p w:rsidR="005614E1" w:rsidRPr="001F6160" w:rsidRDefault="005614E1" w:rsidP="005614E1">
      <w:pPr>
        <w:pStyle w:val="ad"/>
        <w:ind w:left="0" w:firstLine="567"/>
        <w:jc w:val="both"/>
        <w:rPr>
          <w:i/>
          <w:sz w:val="24"/>
        </w:rPr>
      </w:pPr>
    </w:p>
    <w:p w:rsidR="005614E1" w:rsidRPr="001F6160" w:rsidRDefault="005614E1" w:rsidP="005614E1">
      <w:pPr>
        <w:pStyle w:val="ad"/>
        <w:ind w:left="0" w:firstLine="567"/>
        <w:jc w:val="center"/>
        <w:rPr>
          <w:b/>
          <w:bCs/>
          <w:sz w:val="24"/>
        </w:rPr>
      </w:pPr>
      <w:r w:rsidRPr="001F6160">
        <w:rPr>
          <w:b/>
          <w:bCs/>
          <w:sz w:val="24"/>
        </w:rPr>
        <w:lastRenderedPageBreak/>
        <w:t>6. Структура освітнього компонента</w:t>
      </w:r>
    </w:p>
    <w:p w:rsidR="005614E1" w:rsidRPr="001F6160" w:rsidRDefault="005614E1" w:rsidP="005614E1">
      <w:pPr>
        <w:jc w:val="center"/>
        <w:rPr>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74"/>
        <w:gridCol w:w="30"/>
        <w:gridCol w:w="889"/>
        <w:gridCol w:w="794"/>
        <w:gridCol w:w="451"/>
        <w:gridCol w:w="189"/>
        <w:gridCol w:w="374"/>
        <w:gridCol w:w="528"/>
        <w:gridCol w:w="564"/>
        <w:gridCol w:w="881"/>
        <w:gridCol w:w="337"/>
        <w:gridCol w:w="451"/>
        <w:gridCol w:w="564"/>
        <w:gridCol w:w="528"/>
        <w:gridCol w:w="501"/>
      </w:tblGrid>
      <w:tr w:rsidR="005614E1" w:rsidRPr="00500789" w:rsidTr="00C83B9A">
        <w:trPr>
          <w:cantSplit/>
        </w:trPr>
        <w:tc>
          <w:tcPr>
            <w:tcW w:w="1407" w:type="pct"/>
            <w:vMerge w:val="restar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r w:rsidRPr="001F6160">
              <w:t>Назви змістових модулів і тем</w:t>
            </w:r>
          </w:p>
        </w:tc>
        <w:tc>
          <w:tcPr>
            <w:tcW w:w="3593" w:type="pct"/>
            <w:gridSpan w:val="14"/>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r w:rsidRPr="001F6160">
              <w:t>Кількість годин</w:t>
            </w:r>
          </w:p>
        </w:tc>
      </w:tr>
      <w:tr w:rsidR="005614E1" w:rsidRPr="00500789" w:rsidTr="00C83B9A">
        <w:trPr>
          <w:cantSplit/>
        </w:trPr>
        <w:tc>
          <w:tcPr>
            <w:tcW w:w="1407" w:type="pct"/>
            <w:vMerge/>
            <w:tcBorders>
              <w:top w:val="single" w:sz="4" w:space="0" w:color="auto"/>
              <w:left w:val="single" w:sz="4" w:space="0" w:color="auto"/>
              <w:bottom w:val="single" w:sz="4" w:space="0" w:color="auto"/>
              <w:right w:val="single" w:sz="4" w:space="0" w:color="auto"/>
            </w:tcBorders>
            <w:vAlign w:val="center"/>
            <w:hideMark/>
          </w:tcPr>
          <w:p w:rsidR="005614E1" w:rsidRPr="001F6160" w:rsidRDefault="005614E1" w:rsidP="00C83B9A"/>
        </w:tc>
        <w:tc>
          <w:tcPr>
            <w:tcW w:w="1937" w:type="pct"/>
            <w:gridSpan w:val="8"/>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r w:rsidRPr="001F6160">
              <w:t>денна форма</w:t>
            </w:r>
          </w:p>
        </w:tc>
        <w:tc>
          <w:tcPr>
            <w:tcW w:w="1656" w:type="pct"/>
            <w:gridSpan w:val="6"/>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r w:rsidRPr="001F6160">
              <w:t>Заочна форма</w:t>
            </w:r>
          </w:p>
        </w:tc>
      </w:tr>
      <w:tr w:rsidR="005614E1" w:rsidRPr="00500789" w:rsidTr="00C83B9A">
        <w:trPr>
          <w:cantSplit/>
        </w:trPr>
        <w:tc>
          <w:tcPr>
            <w:tcW w:w="1407" w:type="pct"/>
            <w:vMerge/>
            <w:tcBorders>
              <w:top w:val="single" w:sz="4" w:space="0" w:color="auto"/>
              <w:left w:val="single" w:sz="4" w:space="0" w:color="auto"/>
              <w:bottom w:val="single" w:sz="4" w:space="0" w:color="auto"/>
              <w:right w:val="single" w:sz="4" w:space="0" w:color="auto"/>
            </w:tcBorders>
            <w:vAlign w:val="center"/>
            <w:hideMark/>
          </w:tcPr>
          <w:p w:rsidR="005614E1" w:rsidRPr="001F6160" w:rsidRDefault="005614E1" w:rsidP="00C83B9A"/>
        </w:tc>
        <w:tc>
          <w:tcPr>
            <w:tcW w:w="465" w:type="pct"/>
            <w:gridSpan w:val="2"/>
            <w:vMerge w:val="restart"/>
            <w:tcBorders>
              <w:top w:val="single" w:sz="4" w:space="0" w:color="auto"/>
              <w:left w:val="single" w:sz="4" w:space="0" w:color="auto"/>
              <w:bottom w:val="single" w:sz="4" w:space="0" w:color="auto"/>
              <w:right w:val="single" w:sz="4" w:space="0" w:color="auto"/>
            </w:tcBorders>
            <w:shd w:val="clear" w:color="auto" w:fill="DEEAF6"/>
            <w:hideMark/>
          </w:tcPr>
          <w:p w:rsidR="005614E1" w:rsidRPr="001F6160" w:rsidRDefault="005614E1" w:rsidP="00C83B9A">
            <w:pPr>
              <w:jc w:val="center"/>
            </w:pPr>
            <w:r w:rsidRPr="001F6160">
              <w:t xml:space="preserve">усього </w:t>
            </w:r>
          </w:p>
        </w:tc>
        <w:tc>
          <w:tcPr>
            <w:tcW w:w="1471" w:type="pct"/>
            <w:gridSpan w:val="6"/>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r w:rsidRPr="001F6160">
              <w:t>у тому числі</w:t>
            </w:r>
          </w:p>
        </w:tc>
        <w:tc>
          <w:tcPr>
            <w:tcW w:w="447" w:type="pct"/>
            <w:vMerge w:val="restar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r w:rsidRPr="001F6160">
              <w:t xml:space="preserve">усього </w:t>
            </w:r>
          </w:p>
        </w:tc>
        <w:tc>
          <w:tcPr>
            <w:tcW w:w="1209" w:type="pct"/>
            <w:gridSpan w:val="5"/>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r w:rsidRPr="001F6160">
              <w:t>у тому числі</w:t>
            </w:r>
          </w:p>
        </w:tc>
      </w:tr>
      <w:tr w:rsidR="005614E1" w:rsidRPr="00500789" w:rsidTr="00C83B9A">
        <w:trPr>
          <w:cantSplit/>
        </w:trPr>
        <w:tc>
          <w:tcPr>
            <w:tcW w:w="1407" w:type="pct"/>
            <w:vMerge/>
            <w:tcBorders>
              <w:top w:val="single" w:sz="4" w:space="0" w:color="auto"/>
              <w:left w:val="single" w:sz="4" w:space="0" w:color="auto"/>
              <w:bottom w:val="single" w:sz="4" w:space="0" w:color="auto"/>
              <w:right w:val="single" w:sz="4" w:space="0" w:color="auto"/>
            </w:tcBorders>
            <w:vAlign w:val="center"/>
            <w:hideMark/>
          </w:tcPr>
          <w:p w:rsidR="005614E1" w:rsidRPr="001F6160" w:rsidRDefault="005614E1" w:rsidP="00C83B9A"/>
        </w:tc>
        <w:tc>
          <w:tcPr>
            <w:tcW w:w="465" w:type="pct"/>
            <w:gridSpan w:val="2"/>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5614E1" w:rsidRPr="001F6160" w:rsidRDefault="005614E1" w:rsidP="00C83B9A"/>
        </w:tc>
        <w:tc>
          <w:tcPr>
            <w:tcW w:w="403"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r w:rsidRPr="001F6160">
              <w:t>л</w:t>
            </w:r>
          </w:p>
        </w:tc>
        <w:tc>
          <w:tcPr>
            <w:tcW w:w="229"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r w:rsidRPr="001F6160">
              <w:t>п</w:t>
            </w:r>
          </w:p>
        </w:tc>
        <w:tc>
          <w:tcPr>
            <w:tcW w:w="286" w:type="pct"/>
            <w:gridSpan w:val="2"/>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proofErr w:type="spellStart"/>
            <w:r w:rsidRPr="001F6160">
              <w:t>лаб</w:t>
            </w:r>
            <w:proofErr w:type="spellEnd"/>
          </w:p>
        </w:tc>
        <w:tc>
          <w:tcPr>
            <w:tcW w:w="268"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proofErr w:type="spellStart"/>
            <w:r w:rsidRPr="001F6160">
              <w:t>інд</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proofErr w:type="spellStart"/>
            <w:r w:rsidRPr="001F6160">
              <w:t>с.р</w:t>
            </w:r>
            <w:proofErr w:type="spellEnd"/>
            <w:r w:rsidRPr="001F6160">
              <w:t>.</w:t>
            </w: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5614E1" w:rsidRPr="001F6160" w:rsidRDefault="005614E1" w:rsidP="00C83B9A"/>
        </w:tc>
        <w:tc>
          <w:tcPr>
            <w:tcW w:w="171"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r w:rsidRPr="001F6160">
              <w:t>л</w:t>
            </w:r>
          </w:p>
        </w:tc>
        <w:tc>
          <w:tcPr>
            <w:tcW w:w="229"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r w:rsidRPr="001F6160">
              <w:t>п</w:t>
            </w:r>
          </w:p>
        </w:tc>
        <w:tc>
          <w:tcPr>
            <w:tcW w:w="286"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proofErr w:type="spellStart"/>
            <w:r w:rsidRPr="001F6160">
              <w:t>лаб</w:t>
            </w:r>
            <w:proofErr w:type="spellEnd"/>
          </w:p>
        </w:tc>
        <w:tc>
          <w:tcPr>
            <w:tcW w:w="268"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proofErr w:type="spellStart"/>
            <w:r w:rsidRPr="001F6160">
              <w:t>інд</w:t>
            </w:r>
            <w:proofErr w:type="spellEnd"/>
          </w:p>
        </w:tc>
        <w:tc>
          <w:tcPr>
            <w:tcW w:w="255"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pPr>
            <w:proofErr w:type="spellStart"/>
            <w:r w:rsidRPr="001F6160">
              <w:t>с.р</w:t>
            </w:r>
            <w:proofErr w:type="spellEnd"/>
            <w:r w:rsidRPr="001F6160">
              <w:t>.</w:t>
            </w: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rPr>
                <w:bCs/>
              </w:rPr>
            </w:pPr>
            <w:r w:rsidRPr="001F6160">
              <w:rPr>
                <w:bCs/>
              </w:rPr>
              <w:t>1</w:t>
            </w: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hideMark/>
          </w:tcPr>
          <w:p w:rsidR="005614E1" w:rsidRPr="001F6160" w:rsidRDefault="005614E1" w:rsidP="00C83B9A">
            <w:pPr>
              <w:jc w:val="center"/>
              <w:rPr>
                <w:bCs/>
              </w:rPr>
            </w:pPr>
            <w:r w:rsidRPr="001F6160">
              <w:rPr>
                <w:bCs/>
              </w:rPr>
              <w:t>2</w:t>
            </w:r>
          </w:p>
        </w:tc>
        <w:tc>
          <w:tcPr>
            <w:tcW w:w="403"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rPr>
                <w:bCs/>
              </w:rPr>
            </w:pPr>
            <w:r w:rsidRPr="001F6160">
              <w:rPr>
                <w:bCs/>
              </w:rPr>
              <w:t>3</w:t>
            </w:r>
          </w:p>
        </w:tc>
        <w:tc>
          <w:tcPr>
            <w:tcW w:w="229"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rPr>
                <w:bCs/>
              </w:rPr>
            </w:pPr>
            <w:r w:rsidRPr="001F6160">
              <w:rPr>
                <w:bCs/>
              </w:rPr>
              <w:t>4</w:t>
            </w:r>
          </w:p>
        </w:tc>
        <w:tc>
          <w:tcPr>
            <w:tcW w:w="286" w:type="pct"/>
            <w:gridSpan w:val="2"/>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rPr>
                <w:bCs/>
              </w:rPr>
            </w:pPr>
            <w:r w:rsidRPr="001F6160">
              <w:rPr>
                <w:bCs/>
              </w:rPr>
              <w:t>5</w:t>
            </w:r>
          </w:p>
        </w:tc>
        <w:tc>
          <w:tcPr>
            <w:tcW w:w="268"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rPr>
                <w:bCs/>
              </w:rPr>
            </w:pPr>
            <w:r w:rsidRPr="001F6160">
              <w:rPr>
                <w:bCs/>
              </w:rPr>
              <w:t>6</w:t>
            </w:r>
          </w:p>
        </w:tc>
        <w:tc>
          <w:tcPr>
            <w:tcW w:w="286"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rPr>
                <w:bCs/>
              </w:rPr>
            </w:pPr>
            <w:r w:rsidRPr="001F6160">
              <w:rPr>
                <w:bCs/>
              </w:rPr>
              <w:t>7</w:t>
            </w:r>
          </w:p>
        </w:tc>
        <w:tc>
          <w:tcPr>
            <w:tcW w:w="447"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rPr>
                <w:bCs/>
              </w:rPr>
            </w:pPr>
            <w:r w:rsidRPr="001F6160">
              <w:rPr>
                <w:bCs/>
              </w:rPr>
              <w:t>8</w:t>
            </w:r>
          </w:p>
        </w:tc>
        <w:tc>
          <w:tcPr>
            <w:tcW w:w="171"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rPr>
                <w:bCs/>
              </w:rPr>
            </w:pPr>
            <w:r w:rsidRPr="001F6160">
              <w:rPr>
                <w:bCs/>
              </w:rPr>
              <w:t>9</w:t>
            </w:r>
          </w:p>
        </w:tc>
        <w:tc>
          <w:tcPr>
            <w:tcW w:w="229"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rPr>
                <w:bCs/>
              </w:rPr>
            </w:pPr>
            <w:r w:rsidRPr="001F6160">
              <w:rPr>
                <w:bCs/>
              </w:rPr>
              <w:t>10</w:t>
            </w:r>
          </w:p>
        </w:tc>
        <w:tc>
          <w:tcPr>
            <w:tcW w:w="286"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rPr>
                <w:bCs/>
              </w:rPr>
            </w:pPr>
            <w:r w:rsidRPr="001F6160">
              <w:rPr>
                <w:bCs/>
              </w:rPr>
              <w:t>11</w:t>
            </w:r>
          </w:p>
        </w:tc>
        <w:tc>
          <w:tcPr>
            <w:tcW w:w="268"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rPr>
                <w:bCs/>
              </w:rPr>
            </w:pPr>
            <w:r w:rsidRPr="001F6160">
              <w:rPr>
                <w:bCs/>
              </w:rPr>
              <w:t>12</w:t>
            </w:r>
          </w:p>
        </w:tc>
        <w:tc>
          <w:tcPr>
            <w:tcW w:w="255" w:type="pct"/>
            <w:tcBorders>
              <w:top w:val="single" w:sz="4" w:space="0" w:color="auto"/>
              <w:left w:val="single" w:sz="4" w:space="0" w:color="auto"/>
              <w:bottom w:val="single" w:sz="4" w:space="0" w:color="auto"/>
              <w:right w:val="single" w:sz="4" w:space="0" w:color="auto"/>
            </w:tcBorders>
            <w:hideMark/>
          </w:tcPr>
          <w:p w:rsidR="005614E1" w:rsidRPr="001F6160" w:rsidRDefault="005614E1" w:rsidP="00C83B9A">
            <w:pPr>
              <w:jc w:val="center"/>
              <w:rPr>
                <w:bCs/>
              </w:rPr>
            </w:pPr>
            <w:r w:rsidRPr="001F6160">
              <w:rPr>
                <w:bCs/>
              </w:rPr>
              <w:t>13</w:t>
            </w:r>
          </w:p>
        </w:tc>
      </w:tr>
      <w:tr w:rsidR="005614E1" w:rsidRPr="00500789" w:rsidTr="00C83B9A">
        <w:trPr>
          <w:cantSplit/>
        </w:trPr>
        <w:tc>
          <w:tcPr>
            <w:tcW w:w="5000" w:type="pct"/>
            <w:gridSpan w:val="15"/>
            <w:tcBorders>
              <w:top w:val="single" w:sz="4" w:space="0" w:color="auto"/>
              <w:left w:val="single" w:sz="4" w:space="0" w:color="auto"/>
              <w:bottom w:val="single" w:sz="4" w:space="0" w:color="auto"/>
              <w:right w:val="single" w:sz="4" w:space="0" w:color="auto"/>
            </w:tcBorders>
            <w:shd w:val="clear" w:color="auto" w:fill="BDD6EE"/>
            <w:hideMark/>
          </w:tcPr>
          <w:p w:rsidR="005614E1" w:rsidRPr="00312A4E" w:rsidRDefault="005614E1" w:rsidP="00C83B9A">
            <w:pPr>
              <w:pStyle w:val="HTML"/>
              <w:shd w:val="clear" w:color="auto" w:fill="F8F9FA"/>
              <w:spacing w:line="451" w:lineRule="atLeast"/>
              <w:jc w:val="center"/>
              <w:rPr>
                <w:rFonts w:ascii="Times New Roman" w:hAnsi="Times New Roman" w:cs="Times New Roman"/>
                <w:b/>
                <w:color w:val="202124"/>
                <w:sz w:val="28"/>
                <w:szCs w:val="28"/>
              </w:rPr>
            </w:pPr>
            <w:r w:rsidRPr="00BC1F8F">
              <w:rPr>
                <w:rFonts w:ascii="Times New Roman" w:hAnsi="Times New Roman" w:cs="Times New Roman"/>
                <w:b/>
                <w:bCs/>
                <w:sz w:val="24"/>
                <w:szCs w:val="24"/>
              </w:rPr>
              <w:t>БЛОК І</w:t>
            </w:r>
            <w:r w:rsidRPr="00BC1F8F">
              <w:rPr>
                <w:rFonts w:ascii="Times New Roman" w:hAnsi="Times New Roman" w:cs="Times New Roman"/>
                <w:sz w:val="24"/>
                <w:szCs w:val="24"/>
              </w:rPr>
              <w:t xml:space="preserve">. </w:t>
            </w:r>
            <w:proofErr w:type="spellStart"/>
            <w:r w:rsidRPr="00BC1F8F">
              <w:rPr>
                <w:rFonts w:ascii="Times New Roman" w:hAnsi="Times New Roman" w:cs="Times New Roman"/>
                <w:b/>
                <w:color w:val="202124"/>
                <w:sz w:val="24"/>
                <w:szCs w:val="24"/>
              </w:rPr>
              <w:t>Хорасанський</w:t>
            </w:r>
            <w:proofErr w:type="spellEnd"/>
            <w:r w:rsidRPr="00BC1F8F">
              <w:rPr>
                <w:rFonts w:ascii="Times New Roman" w:hAnsi="Times New Roman" w:cs="Times New Roman"/>
                <w:b/>
                <w:color w:val="202124"/>
                <w:sz w:val="24"/>
                <w:szCs w:val="24"/>
              </w:rPr>
              <w:t xml:space="preserve"> період розвитку перської класичної літератури (Х-ХІ ст.)</w:t>
            </w:r>
          </w:p>
          <w:p w:rsidR="005614E1" w:rsidRPr="00DB1748" w:rsidRDefault="005614E1" w:rsidP="00C83B9A">
            <w:pPr>
              <w:jc w:val="center"/>
            </w:pP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hideMark/>
          </w:tcPr>
          <w:p w:rsidR="005614E1" w:rsidRPr="00DB1748" w:rsidRDefault="005614E1" w:rsidP="00C83B9A">
            <w:pPr>
              <w:jc w:val="both"/>
            </w:pPr>
            <w:r w:rsidRPr="00DB1748">
              <w:rPr>
                <w:bCs/>
              </w:rPr>
              <w:t xml:space="preserve">Тема 1. </w:t>
            </w:r>
            <w:r w:rsidRPr="00B049D1">
              <w:rPr>
                <w:rStyle w:val="y2iqfc"/>
                <w:rFonts w:ascii="inherit" w:hAnsi="inherit"/>
                <w:color w:val="202124"/>
                <w:sz w:val="20"/>
                <w:szCs w:val="20"/>
              </w:rPr>
              <w:t xml:space="preserve">Короткі відомості про історію, етапи розвитку, основних представників </w:t>
            </w:r>
            <w:proofErr w:type="spellStart"/>
            <w:r w:rsidRPr="00B049D1">
              <w:rPr>
                <w:rStyle w:val="y2iqfc"/>
                <w:rFonts w:ascii="inherit" w:hAnsi="inherit"/>
                <w:color w:val="202124"/>
                <w:sz w:val="20"/>
                <w:szCs w:val="20"/>
              </w:rPr>
              <w:t>ірано-таджицької</w:t>
            </w:r>
            <w:proofErr w:type="spellEnd"/>
            <w:r w:rsidRPr="00B049D1">
              <w:rPr>
                <w:rStyle w:val="y2iqfc"/>
                <w:rFonts w:ascii="inherit" w:hAnsi="inherit"/>
                <w:color w:val="202124"/>
                <w:sz w:val="20"/>
                <w:szCs w:val="20"/>
              </w:rPr>
              <w:t xml:space="preserve"> літератури. Виникнення </w:t>
            </w:r>
            <w:proofErr w:type="spellStart"/>
            <w:r w:rsidRPr="00B049D1">
              <w:rPr>
                <w:rStyle w:val="y2iqfc"/>
                <w:rFonts w:ascii="inherit" w:hAnsi="inherit"/>
                <w:color w:val="202124"/>
                <w:sz w:val="20"/>
                <w:szCs w:val="20"/>
              </w:rPr>
              <w:t>фарсійної</w:t>
            </w:r>
            <w:proofErr w:type="spellEnd"/>
            <w:r w:rsidRPr="00B049D1">
              <w:rPr>
                <w:rStyle w:val="y2iqfc"/>
                <w:rFonts w:ascii="inherit" w:hAnsi="inherit"/>
                <w:color w:val="202124"/>
                <w:sz w:val="20"/>
                <w:szCs w:val="20"/>
              </w:rPr>
              <w:t xml:space="preserve"> літератури. Творчість </w:t>
            </w:r>
            <w:proofErr w:type="spellStart"/>
            <w:r w:rsidRPr="00B049D1">
              <w:rPr>
                <w:rStyle w:val="y2iqfc"/>
                <w:rFonts w:ascii="inherit" w:hAnsi="inherit"/>
                <w:color w:val="202124"/>
                <w:sz w:val="20"/>
                <w:szCs w:val="20"/>
              </w:rPr>
              <w:t>Рудак</w:t>
            </w:r>
            <w:r>
              <w:rPr>
                <w:rStyle w:val="y2iqfc"/>
                <w:rFonts w:ascii="inherit" w:hAnsi="inherit"/>
                <w:color w:val="202124"/>
                <w:sz w:val="20"/>
                <w:szCs w:val="20"/>
              </w:rPr>
              <w:t>і</w:t>
            </w:r>
            <w:proofErr w:type="spellEnd"/>
            <w:r w:rsidRPr="00B049D1">
              <w:rPr>
                <w:rStyle w:val="y2iqfc"/>
                <w:rFonts w:ascii="inherit" w:hAnsi="inherit"/>
                <w:color w:val="202124"/>
                <w:sz w:val="20"/>
                <w:szCs w:val="20"/>
              </w:rPr>
              <w:t>.</w:t>
            </w: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pPr>
            <w:r>
              <w:t>6</w:t>
            </w:r>
          </w:p>
        </w:tc>
        <w:tc>
          <w:tcPr>
            <w:tcW w:w="403"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r w:rsidRPr="00DB1748">
              <w:t>2</w:t>
            </w: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r>
              <w:t>2</w:t>
            </w:r>
          </w:p>
        </w:tc>
        <w:tc>
          <w:tcPr>
            <w:tcW w:w="286" w:type="pct"/>
            <w:gridSpan w:val="2"/>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5614E1" w:rsidRPr="00DB1748" w:rsidRDefault="005614E1" w:rsidP="00C83B9A">
            <w:pPr>
              <w:jc w:val="center"/>
            </w:pPr>
            <w:r>
              <w:t>2</w:t>
            </w:r>
          </w:p>
        </w:tc>
        <w:tc>
          <w:tcPr>
            <w:tcW w:w="447"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55"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hideMark/>
          </w:tcPr>
          <w:p w:rsidR="005614E1" w:rsidRPr="00DB1748" w:rsidRDefault="005614E1" w:rsidP="00C83B9A">
            <w:pPr>
              <w:jc w:val="both"/>
            </w:pPr>
            <w:r w:rsidRPr="00DB1748">
              <w:rPr>
                <w:bCs/>
              </w:rPr>
              <w:t xml:space="preserve">Тема 2. </w:t>
            </w:r>
            <w:r w:rsidRPr="00B049D1">
              <w:rPr>
                <w:rStyle w:val="y2iqfc"/>
                <w:rFonts w:ascii="inherit" w:hAnsi="inherit"/>
                <w:color w:val="202124"/>
                <w:sz w:val="20"/>
                <w:szCs w:val="20"/>
              </w:rPr>
              <w:t>Історичні передумови розвитку персько-таджицької поезії.</w:t>
            </w:r>
            <w:r>
              <w:rPr>
                <w:rStyle w:val="y2iqfc"/>
                <w:rFonts w:ascii="inherit" w:hAnsi="inherit"/>
                <w:color w:val="202124"/>
                <w:sz w:val="20"/>
                <w:szCs w:val="20"/>
              </w:rPr>
              <w:t xml:space="preserve"> </w:t>
            </w:r>
            <w:r w:rsidRPr="00B049D1">
              <w:rPr>
                <w:rStyle w:val="y2iqfc"/>
                <w:rFonts w:ascii="inherit" w:hAnsi="inherit"/>
                <w:color w:val="202124"/>
                <w:sz w:val="20"/>
                <w:szCs w:val="20"/>
              </w:rPr>
              <w:t>Омар Хайям: загадки "</w:t>
            </w:r>
            <w:proofErr w:type="spellStart"/>
            <w:r w:rsidRPr="00B049D1">
              <w:rPr>
                <w:rStyle w:val="y2iqfc"/>
                <w:rFonts w:ascii="inherit" w:hAnsi="inherit"/>
                <w:color w:val="202124"/>
                <w:sz w:val="20"/>
                <w:szCs w:val="20"/>
              </w:rPr>
              <w:t>Рубайята</w:t>
            </w:r>
            <w:proofErr w:type="spellEnd"/>
            <w:r w:rsidRPr="00B049D1">
              <w:rPr>
                <w:rStyle w:val="y2iqfc"/>
                <w:rFonts w:ascii="inherit" w:hAnsi="inherit"/>
                <w:color w:val="202124"/>
                <w:sz w:val="20"/>
                <w:szCs w:val="20"/>
              </w:rPr>
              <w:t xml:space="preserve">". </w:t>
            </w: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pPr>
            <w:r>
              <w:t>6</w:t>
            </w:r>
          </w:p>
        </w:tc>
        <w:tc>
          <w:tcPr>
            <w:tcW w:w="403"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r>
              <w:t>2</w:t>
            </w: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r w:rsidRPr="00DB1748">
              <w:t>2</w:t>
            </w:r>
          </w:p>
        </w:tc>
        <w:tc>
          <w:tcPr>
            <w:tcW w:w="286" w:type="pct"/>
            <w:gridSpan w:val="2"/>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5614E1" w:rsidRPr="00DB1748" w:rsidRDefault="005614E1" w:rsidP="00C83B9A">
            <w:pPr>
              <w:jc w:val="center"/>
            </w:pPr>
            <w:r>
              <w:t>2</w:t>
            </w:r>
          </w:p>
        </w:tc>
        <w:tc>
          <w:tcPr>
            <w:tcW w:w="447"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55"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r>
      <w:tr w:rsidR="005614E1" w:rsidRPr="00500789" w:rsidTr="00C83B9A">
        <w:trPr>
          <w:trHeight w:val="659"/>
        </w:trPr>
        <w:tc>
          <w:tcPr>
            <w:tcW w:w="1407" w:type="pct"/>
            <w:tcBorders>
              <w:top w:val="single" w:sz="4" w:space="0" w:color="auto"/>
              <w:left w:val="single" w:sz="4" w:space="0" w:color="auto"/>
              <w:bottom w:val="single" w:sz="4" w:space="0" w:color="auto"/>
              <w:right w:val="single" w:sz="4" w:space="0" w:color="auto"/>
            </w:tcBorders>
            <w:hideMark/>
          </w:tcPr>
          <w:p w:rsidR="005614E1" w:rsidRPr="00BC1F8F" w:rsidRDefault="005614E1" w:rsidP="00C83B9A">
            <w:pPr>
              <w:pStyle w:val="HTML"/>
              <w:shd w:val="clear" w:color="auto" w:fill="F8F9FA"/>
              <w:rPr>
                <w:rFonts w:ascii="inherit" w:hAnsi="inherit"/>
                <w:color w:val="202124"/>
              </w:rPr>
            </w:pPr>
            <w:r w:rsidRPr="004F1DDB">
              <w:rPr>
                <w:rFonts w:ascii="Times New Roman" w:hAnsi="Times New Roman" w:cs="Times New Roman"/>
              </w:rPr>
              <w:t>Тема 3.</w:t>
            </w:r>
            <w:r w:rsidRPr="00DB1748">
              <w:t xml:space="preserve"> </w:t>
            </w:r>
            <w:proofErr w:type="spellStart"/>
            <w:r w:rsidRPr="00BC1F8F">
              <w:rPr>
                <w:rStyle w:val="y2iqfc"/>
                <w:rFonts w:ascii="inherit" w:hAnsi="inherit"/>
                <w:color w:val="202124"/>
              </w:rPr>
              <w:t>Насір-і</w:t>
            </w:r>
            <w:proofErr w:type="spellEnd"/>
            <w:r w:rsidRPr="00BC1F8F">
              <w:rPr>
                <w:rStyle w:val="y2iqfc"/>
                <w:rFonts w:ascii="inherit" w:hAnsi="inherit"/>
                <w:color w:val="202124"/>
              </w:rPr>
              <w:t xml:space="preserve"> </w:t>
            </w:r>
            <w:proofErr w:type="spellStart"/>
            <w:r w:rsidRPr="00BC1F8F">
              <w:rPr>
                <w:rStyle w:val="y2iqfc"/>
                <w:rFonts w:ascii="inherit" w:hAnsi="inherit"/>
                <w:color w:val="202124"/>
              </w:rPr>
              <w:t>Х</w:t>
            </w:r>
            <w:r>
              <w:rPr>
                <w:rStyle w:val="y2iqfc"/>
                <w:rFonts w:ascii="inherit" w:hAnsi="inherit"/>
                <w:color w:val="202124"/>
              </w:rPr>
              <w:t>о</w:t>
            </w:r>
            <w:r w:rsidRPr="00BC1F8F">
              <w:rPr>
                <w:rStyle w:val="y2iqfc"/>
                <w:rFonts w:ascii="inherit" w:hAnsi="inherit"/>
                <w:color w:val="202124"/>
              </w:rPr>
              <w:t>ср</w:t>
            </w:r>
            <w:r>
              <w:rPr>
                <w:rStyle w:val="y2iqfc"/>
                <w:rFonts w:ascii="inherit" w:hAnsi="inherit"/>
                <w:color w:val="202124"/>
              </w:rPr>
              <w:t>о</w:t>
            </w:r>
            <w:r w:rsidRPr="00BC1F8F">
              <w:rPr>
                <w:rStyle w:val="y2iqfc"/>
                <w:rFonts w:ascii="inherit" w:hAnsi="inherit"/>
                <w:color w:val="202124"/>
              </w:rPr>
              <w:t>в</w:t>
            </w:r>
            <w:proofErr w:type="spellEnd"/>
            <w:r w:rsidRPr="00BC1F8F">
              <w:rPr>
                <w:rStyle w:val="y2iqfc"/>
                <w:rFonts w:ascii="inherit" w:hAnsi="inherit"/>
                <w:color w:val="202124"/>
              </w:rPr>
              <w:t xml:space="preserve"> (1004-1077) як видатний представник перської класичної літератури, послідовник і проповідник ісмаїлізму. </w:t>
            </w:r>
          </w:p>
          <w:p w:rsidR="005614E1" w:rsidRPr="00DB1748" w:rsidRDefault="005614E1" w:rsidP="00C83B9A">
            <w:pPr>
              <w:jc w:val="both"/>
            </w:pP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pPr>
            <w:r>
              <w:t>4</w:t>
            </w:r>
          </w:p>
        </w:tc>
        <w:tc>
          <w:tcPr>
            <w:tcW w:w="403"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gridSpan w:val="2"/>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5614E1" w:rsidRPr="00DB1748" w:rsidRDefault="005614E1" w:rsidP="00C83B9A">
            <w:pPr>
              <w:jc w:val="center"/>
            </w:pPr>
            <w:r>
              <w:t>4</w:t>
            </w:r>
          </w:p>
        </w:tc>
        <w:tc>
          <w:tcPr>
            <w:tcW w:w="447"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55"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shd w:val="clear" w:color="auto" w:fill="DEEAF6"/>
            <w:hideMark/>
          </w:tcPr>
          <w:p w:rsidR="005614E1" w:rsidRPr="00DB1748" w:rsidRDefault="005614E1" w:rsidP="00C83B9A">
            <w:pPr>
              <w:jc w:val="right"/>
              <w:rPr>
                <w:b/>
                <w:bCs/>
              </w:rPr>
            </w:pPr>
            <w:r w:rsidRPr="00DB1748">
              <w:rPr>
                <w:b/>
                <w:bCs/>
              </w:rPr>
              <w:t>Разом за блоком І</w:t>
            </w: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Default="005614E1" w:rsidP="00C83B9A">
            <w:pPr>
              <w:jc w:val="center"/>
              <w:rPr>
                <w:b/>
              </w:rPr>
            </w:pPr>
            <w:r>
              <w:rPr>
                <w:b/>
              </w:rPr>
              <w:t>16</w:t>
            </w:r>
          </w:p>
          <w:p w:rsidR="005614E1" w:rsidRPr="00DB1748" w:rsidRDefault="005614E1" w:rsidP="00C83B9A">
            <w:pPr>
              <w:jc w:val="center"/>
              <w:rPr>
                <w:b/>
              </w:rPr>
            </w:pPr>
          </w:p>
        </w:tc>
        <w:tc>
          <w:tcPr>
            <w:tcW w:w="403"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rPr>
                <w:b/>
              </w:rPr>
            </w:pPr>
            <w:r w:rsidRPr="00DB1748">
              <w:rPr>
                <w:b/>
              </w:rPr>
              <w:t>4</w:t>
            </w:r>
          </w:p>
        </w:tc>
        <w:tc>
          <w:tcPr>
            <w:tcW w:w="229"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rPr>
                <w:b/>
              </w:rPr>
            </w:pPr>
            <w:r>
              <w:rPr>
                <w:b/>
              </w:rPr>
              <w:t>4</w:t>
            </w:r>
          </w:p>
        </w:tc>
        <w:tc>
          <w:tcPr>
            <w:tcW w:w="286"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rPr>
                <w:b/>
              </w:rPr>
            </w:pPr>
          </w:p>
        </w:tc>
        <w:tc>
          <w:tcPr>
            <w:tcW w:w="268"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rPr>
                <w:b/>
              </w:rPr>
            </w:pPr>
          </w:p>
        </w:tc>
        <w:tc>
          <w:tcPr>
            <w:tcW w:w="286"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rPr>
                <w:b/>
              </w:rPr>
            </w:pPr>
            <w:r>
              <w:rPr>
                <w:b/>
              </w:rPr>
              <w:t>8</w:t>
            </w:r>
          </w:p>
        </w:tc>
        <w:tc>
          <w:tcPr>
            <w:tcW w:w="447"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rPr>
                <w:b/>
              </w:rPr>
            </w:pPr>
          </w:p>
        </w:tc>
        <w:tc>
          <w:tcPr>
            <w:tcW w:w="171"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rPr>
                <w:b/>
              </w:rPr>
            </w:pPr>
          </w:p>
        </w:tc>
        <w:tc>
          <w:tcPr>
            <w:tcW w:w="229"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rPr>
                <w:b/>
              </w:rPr>
            </w:pPr>
          </w:p>
        </w:tc>
        <w:tc>
          <w:tcPr>
            <w:tcW w:w="286"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rPr>
                <w:b/>
              </w:rPr>
            </w:pPr>
          </w:p>
        </w:tc>
        <w:tc>
          <w:tcPr>
            <w:tcW w:w="268"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rPr>
                <w:b/>
              </w:rPr>
            </w:pPr>
          </w:p>
        </w:tc>
      </w:tr>
      <w:tr w:rsidR="005614E1" w:rsidRPr="00500789" w:rsidTr="00C83B9A">
        <w:trPr>
          <w:cantSplit/>
        </w:trPr>
        <w:tc>
          <w:tcPr>
            <w:tcW w:w="5000" w:type="pct"/>
            <w:gridSpan w:val="15"/>
            <w:tcBorders>
              <w:top w:val="single" w:sz="4" w:space="0" w:color="auto"/>
              <w:left w:val="single" w:sz="4" w:space="0" w:color="auto"/>
              <w:bottom w:val="single" w:sz="4" w:space="0" w:color="auto"/>
              <w:right w:val="single" w:sz="4" w:space="0" w:color="auto"/>
            </w:tcBorders>
            <w:shd w:val="clear" w:color="auto" w:fill="BDD6EE"/>
            <w:hideMark/>
          </w:tcPr>
          <w:p w:rsidR="005614E1" w:rsidRPr="00871177" w:rsidRDefault="005614E1" w:rsidP="00C83B9A">
            <w:pPr>
              <w:pStyle w:val="HTML"/>
              <w:shd w:val="clear" w:color="auto" w:fill="F8F9FA"/>
              <w:jc w:val="center"/>
              <w:rPr>
                <w:rStyle w:val="y2iqfc"/>
                <w:rFonts w:ascii="inherit" w:hAnsi="inherit"/>
                <w:b/>
                <w:color w:val="202124"/>
                <w:sz w:val="24"/>
                <w:szCs w:val="24"/>
              </w:rPr>
            </w:pPr>
            <w:r w:rsidRPr="00871177">
              <w:rPr>
                <w:rFonts w:ascii="Times New Roman" w:hAnsi="Times New Roman" w:cs="Times New Roman"/>
                <w:b/>
                <w:bCs/>
              </w:rPr>
              <w:t>БЛОК ІІ.</w:t>
            </w:r>
            <w:r w:rsidRPr="00DB1748">
              <w:rPr>
                <w:b/>
              </w:rPr>
              <w:t xml:space="preserve"> </w:t>
            </w:r>
            <w:r w:rsidRPr="00871177">
              <w:rPr>
                <w:rStyle w:val="y2iqfc"/>
                <w:rFonts w:ascii="inherit" w:hAnsi="inherit"/>
                <w:b/>
                <w:color w:val="202124"/>
                <w:sz w:val="24"/>
                <w:szCs w:val="24"/>
              </w:rPr>
              <w:t>Становлення основних жанрових форм класичної східної поезії</w:t>
            </w:r>
          </w:p>
          <w:p w:rsidR="005614E1" w:rsidRPr="00871177" w:rsidRDefault="005614E1" w:rsidP="00C83B9A">
            <w:pPr>
              <w:pStyle w:val="HTML"/>
              <w:shd w:val="clear" w:color="auto" w:fill="F8F9FA"/>
              <w:rPr>
                <w:rFonts w:ascii="inherit" w:hAnsi="inherit"/>
                <w:b/>
                <w:color w:val="202124"/>
                <w:sz w:val="24"/>
                <w:szCs w:val="24"/>
              </w:rPr>
            </w:pPr>
            <w:r w:rsidRPr="00871177">
              <w:rPr>
                <w:rStyle w:val="y2iqfc"/>
                <w:rFonts w:ascii="inherit" w:hAnsi="inherit"/>
                <w:b/>
                <w:color w:val="202124"/>
                <w:sz w:val="24"/>
                <w:szCs w:val="24"/>
              </w:rPr>
              <w:t>Арабська література та східна поезія епохи розквіту (ранн</w:t>
            </w:r>
            <w:r>
              <w:rPr>
                <w:rStyle w:val="y2iqfc"/>
                <w:rFonts w:ascii="inherit" w:hAnsi="inherit"/>
                <w:b/>
                <w:color w:val="202124"/>
                <w:sz w:val="24"/>
                <w:szCs w:val="24"/>
              </w:rPr>
              <w:t>є</w:t>
            </w:r>
            <w:r w:rsidRPr="00871177">
              <w:rPr>
                <w:rStyle w:val="y2iqfc"/>
                <w:rFonts w:ascii="inherit" w:hAnsi="inherit"/>
                <w:b/>
                <w:color w:val="202124"/>
                <w:sz w:val="24"/>
                <w:szCs w:val="24"/>
              </w:rPr>
              <w:t xml:space="preserve"> Середньовіччя)</w:t>
            </w:r>
          </w:p>
          <w:p w:rsidR="005614E1" w:rsidRDefault="005614E1" w:rsidP="00C83B9A">
            <w:pPr>
              <w:jc w:val="center"/>
              <w:rPr>
                <w:b/>
              </w:rPr>
            </w:pPr>
          </w:p>
          <w:p w:rsidR="005614E1" w:rsidRPr="00DB1748" w:rsidRDefault="005614E1" w:rsidP="00C83B9A">
            <w:pPr>
              <w:jc w:val="center"/>
              <w:rPr>
                <w:b/>
              </w:rPr>
            </w:pP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hideMark/>
          </w:tcPr>
          <w:p w:rsidR="005614E1" w:rsidRPr="00DB1748" w:rsidRDefault="005614E1" w:rsidP="00C83B9A">
            <w:pPr>
              <w:jc w:val="both"/>
            </w:pPr>
            <w:r w:rsidRPr="00DB1748">
              <w:t xml:space="preserve">Тема </w:t>
            </w:r>
            <w:r>
              <w:t>4</w:t>
            </w:r>
            <w:r w:rsidRPr="00DB1748">
              <w:t xml:space="preserve">. </w:t>
            </w:r>
            <w:proofErr w:type="spellStart"/>
            <w:r w:rsidRPr="005A7342">
              <w:rPr>
                <w:rStyle w:val="y2iqfc"/>
                <w:rFonts w:ascii="inherit" w:hAnsi="inherit"/>
                <w:color w:val="202124"/>
              </w:rPr>
              <w:t>Генологічна</w:t>
            </w:r>
            <w:proofErr w:type="spellEnd"/>
            <w:r w:rsidRPr="005A7342">
              <w:rPr>
                <w:rStyle w:val="y2iqfc"/>
                <w:rFonts w:ascii="inherit" w:hAnsi="inherit"/>
                <w:color w:val="202124"/>
              </w:rPr>
              <w:t xml:space="preserve"> різноманітність класичної східної поезії. Рання суфійська поезія</w:t>
            </w: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C83B9A" w:rsidP="00C83B9A">
            <w:pPr>
              <w:jc w:val="center"/>
            </w:pPr>
            <w:r>
              <w:t>4</w:t>
            </w:r>
          </w:p>
        </w:tc>
        <w:tc>
          <w:tcPr>
            <w:tcW w:w="403"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gridSpan w:val="2"/>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5614E1" w:rsidRPr="00DB1748" w:rsidRDefault="005614E1" w:rsidP="00C83B9A">
            <w:pPr>
              <w:jc w:val="center"/>
            </w:pPr>
            <w:r>
              <w:t>4</w:t>
            </w:r>
          </w:p>
        </w:tc>
        <w:tc>
          <w:tcPr>
            <w:tcW w:w="447"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55"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hideMark/>
          </w:tcPr>
          <w:p w:rsidR="005614E1" w:rsidRPr="00DB1748" w:rsidRDefault="005614E1" w:rsidP="00C83B9A">
            <w:pPr>
              <w:spacing w:line="276" w:lineRule="auto"/>
              <w:jc w:val="both"/>
            </w:pPr>
            <w:r w:rsidRPr="00DB1748">
              <w:t xml:space="preserve">Тема </w:t>
            </w:r>
            <w:r>
              <w:t>5</w:t>
            </w:r>
            <w:r w:rsidRPr="00DB1748">
              <w:t xml:space="preserve">. </w:t>
            </w:r>
            <w:r w:rsidRPr="00DD301E">
              <w:rPr>
                <w:rStyle w:val="y2iqfc"/>
                <w:rFonts w:ascii="inherit" w:hAnsi="inherit"/>
                <w:color w:val="202124"/>
              </w:rPr>
              <w:t>Поетична</w:t>
            </w:r>
            <w:r>
              <w:rPr>
                <w:rStyle w:val="y2iqfc"/>
                <w:rFonts w:ascii="inherit" w:hAnsi="inherit"/>
                <w:color w:val="202124"/>
                <w:sz w:val="35"/>
                <w:szCs w:val="35"/>
              </w:rPr>
              <w:t xml:space="preserve"> </w:t>
            </w:r>
            <w:r w:rsidRPr="00DD301E">
              <w:rPr>
                <w:rStyle w:val="y2iqfc"/>
                <w:rFonts w:ascii="inherit" w:hAnsi="inherit"/>
                <w:color w:val="202124"/>
              </w:rPr>
              <w:t xml:space="preserve">спадщина </w:t>
            </w:r>
            <w:proofErr w:type="spellStart"/>
            <w:r w:rsidRPr="00DD301E">
              <w:rPr>
                <w:rStyle w:val="y2iqfc"/>
                <w:rFonts w:ascii="inherit" w:hAnsi="inherit"/>
                <w:color w:val="202124"/>
              </w:rPr>
              <w:t>Санаї</w:t>
            </w:r>
            <w:proofErr w:type="spellEnd"/>
            <w:r w:rsidRPr="00DD301E">
              <w:rPr>
                <w:rStyle w:val="y2iqfc"/>
                <w:rFonts w:ascii="inherit" w:hAnsi="inherit"/>
                <w:color w:val="202124"/>
              </w:rPr>
              <w:t xml:space="preserve"> (</w:t>
            </w:r>
            <w:proofErr w:type="spellStart"/>
            <w:r w:rsidRPr="00DD301E">
              <w:rPr>
                <w:rStyle w:val="y2iqfc"/>
                <w:rFonts w:ascii="inherit" w:hAnsi="inherit"/>
                <w:color w:val="202124"/>
              </w:rPr>
              <w:t>бл</w:t>
            </w:r>
            <w:proofErr w:type="spellEnd"/>
            <w:r w:rsidRPr="00DD301E">
              <w:rPr>
                <w:rStyle w:val="y2iqfc"/>
                <w:rFonts w:ascii="inherit" w:hAnsi="inherit"/>
                <w:color w:val="202124"/>
              </w:rPr>
              <w:t xml:space="preserve">. 1048 – після 1126): синтез світської та релігійної традиції у </w:t>
            </w:r>
            <w:proofErr w:type="spellStart"/>
            <w:r w:rsidRPr="00DD301E">
              <w:rPr>
                <w:rStyle w:val="y2iqfc"/>
                <w:rFonts w:ascii="inherit" w:hAnsi="inherit"/>
                <w:color w:val="202124"/>
              </w:rPr>
              <w:t>ліроепічній</w:t>
            </w:r>
            <w:proofErr w:type="spellEnd"/>
            <w:r w:rsidRPr="00DD301E">
              <w:rPr>
                <w:rStyle w:val="y2iqfc"/>
                <w:rFonts w:ascii="inherit" w:hAnsi="inherit"/>
                <w:color w:val="202124"/>
              </w:rPr>
              <w:t xml:space="preserve"> та ліричній творчості. Концепція поетичного натхнення творчості </w:t>
            </w:r>
            <w:proofErr w:type="spellStart"/>
            <w:r w:rsidRPr="00DD301E">
              <w:rPr>
                <w:rStyle w:val="y2iqfc"/>
                <w:rFonts w:ascii="inherit" w:hAnsi="inherit"/>
                <w:color w:val="202124"/>
              </w:rPr>
              <w:t>Сана</w:t>
            </w:r>
            <w:r>
              <w:rPr>
                <w:rStyle w:val="y2iqfc"/>
                <w:rFonts w:ascii="inherit" w:hAnsi="inherit"/>
                <w:color w:val="202124"/>
              </w:rPr>
              <w:t>ї</w:t>
            </w:r>
            <w:proofErr w:type="spellEnd"/>
            <w:r w:rsidRPr="00DD301E">
              <w:rPr>
                <w:rStyle w:val="y2iqfc"/>
                <w:rFonts w:ascii="inherit" w:hAnsi="inherit"/>
                <w:color w:val="202124"/>
              </w:rPr>
              <w:t>.</w:t>
            </w: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C83B9A" w:rsidP="00C83B9A">
            <w:pPr>
              <w:jc w:val="center"/>
            </w:pPr>
            <w:r>
              <w:t>2</w:t>
            </w:r>
          </w:p>
        </w:tc>
        <w:tc>
          <w:tcPr>
            <w:tcW w:w="403"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gridSpan w:val="2"/>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5614E1" w:rsidRPr="00DB1748" w:rsidRDefault="00C83B9A" w:rsidP="00C83B9A">
            <w:pPr>
              <w:jc w:val="center"/>
            </w:pPr>
            <w:r>
              <w:t>2</w:t>
            </w:r>
          </w:p>
        </w:tc>
        <w:tc>
          <w:tcPr>
            <w:tcW w:w="447"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55"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tcPr>
          <w:p w:rsidR="005614E1" w:rsidRDefault="005614E1" w:rsidP="00C83B9A">
            <w:pPr>
              <w:jc w:val="both"/>
              <w:rPr>
                <w:bCs/>
              </w:rPr>
            </w:pPr>
            <w:r w:rsidRPr="00DB1748">
              <w:t xml:space="preserve">Тема </w:t>
            </w:r>
            <w:r>
              <w:t>6</w:t>
            </w:r>
            <w:r w:rsidRPr="00DB1748">
              <w:t xml:space="preserve">. </w:t>
            </w:r>
            <w:r w:rsidRPr="00EC2516">
              <w:rPr>
                <w:rStyle w:val="y2iqfc"/>
                <w:rFonts w:ascii="inherit" w:hAnsi="inherit"/>
                <w:color w:val="202124"/>
              </w:rPr>
              <w:t>Історико-культурні причини формування епохи Східного Ренесансу.</w:t>
            </w:r>
            <w:r>
              <w:rPr>
                <w:rStyle w:val="y2iqfc"/>
                <w:rFonts w:ascii="inherit" w:hAnsi="inherit"/>
                <w:color w:val="202124"/>
              </w:rPr>
              <w:t xml:space="preserve"> </w:t>
            </w:r>
            <w:r w:rsidRPr="00EC2516">
              <w:rPr>
                <w:rStyle w:val="y2iqfc"/>
                <w:rFonts w:ascii="inherit" w:hAnsi="inherit"/>
                <w:color w:val="202124"/>
              </w:rPr>
              <w:t xml:space="preserve">Розвиток жанру </w:t>
            </w:r>
            <w:proofErr w:type="spellStart"/>
            <w:r w:rsidRPr="00EC2516">
              <w:rPr>
                <w:rStyle w:val="y2iqfc"/>
                <w:rFonts w:ascii="inherit" w:hAnsi="inherit"/>
                <w:color w:val="202124"/>
              </w:rPr>
              <w:t>месневи</w:t>
            </w:r>
            <w:proofErr w:type="spellEnd"/>
            <w:r w:rsidRPr="00EC2516">
              <w:rPr>
                <w:rStyle w:val="y2iqfc"/>
                <w:rFonts w:ascii="inherit" w:hAnsi="inherit"/>
                <w:color w:val="202124"/>
              </w:rPr>
              <w:t xml:space="preserve"> у перській класичній </w:t>
            </w:r>
            <w:r w:rsidRPr="00EC2516">
              <w:rPr>
                <w:rStyle w:val="y2iqfc"/>
                <w:rFonts w:ascii="inherit" w:hAnsi="inherit"/>
                <w:color w:val="202124"/>
              </w:rPr>
              <w:lastRenderedPageBreak/>
              <w:t>літературі. «</w:t>
            </w:r>
            <w:proofErr w:type="spellStart"/>
            <w:r w:rsidRPr="00EC2516">
              <w:rPr>
                <w:rStyle w:val="y2iqfc"/>
                <w:rFonts w:ascii="inherit" w:hAnsi="inherit"/>
                <w:color w:val="202124"/>
              </w:rPr>
              <w:t>Шах-Нам</w:t>
            </w:r>
            <w:r>
              <w:rPr>
                <w:rStyle w:val="y2iqfc"/>
                <w:rFonts w:ascii="inherit" w:hAnsi="inherit"/>
                <w:color w:val="202124"/>
              </w:rPr>
              <w:t>е</w:t>
            </w:r>
            <w:proofErr w:type="spellEnd"/>
            <w:r w:rsidRPr="00EC2516">
              <w:rPr>
                <w:rStyle w:val="y2iqfc"/>
                <w:rFonts w:ascii="inherit" w:hAnsi="inherit"/>
                <w:color w:val="202124"/>
              </w:rPr>
              <w:t xml:space="preserve">» Фірдоусі як воскресіння античності та рідної старовини. </w:t>
            </w:r>
          </w:p>
          <w:p w:rsidR="005614E1" w:rsidRPr="00DB1748" w:rsidRDefault="005614E1" w:rsidP="00C83B9A">
            <w:pPr>
              <w:jc w:val="both"/>
              <w:rPr>
                <w:bCs/>
              </w:rPr>
            </w:pP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C83B9A" w:rsidP="00C83B9A">
            <w:pPr>
              <w:jc w:val="center"/>
            </w:pPr>
            <w:r>
              <w:lastRenderedPageBreak/>
              <w:t>2</w:t>
            </w:r>
          </w:p>
        </w:tc>
        <w:tc>
          <w:tcPr>
            <w:tcW w:w="403"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gridSpan w:val="2"/>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5614E1" w:rsidRPr="00DB1748" w:rsidRDefault="00C83B9A" w:rsidP="00C83B9A">
            <w:pPr>
              <w:jc w:val="center"/>
            </w:pPr>
            <w:r>
              <w:t>2</w:t>
            </w:r>
          </w:p>
        </w:tc>
        <w:tc>
          <w:tcPr>
            <w:tcW w:w="447"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55"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hideMark/>
          </w:tcPr>
          <w:p w:rsidR="005614E1" w:rsidRPr="00A91446" w:rsidRDefault="005614E1" w:rsidP="00C83B9A">
            <w:pPr>
              <w:jc w:val="both"/>
              <w:rPr>
                <w:rStyle w:val="y2iqfc"/>
                <w:b/>
              </w:rPr>
            </w:pPr>
            <w:r w:rsidRPr="00E14895">
              <w:rPr>
                <w:b/>
              </w:rPr>
              <w:lastRenderedPageBreak/>
              <w:t>Тема 7.</w:t>
            </w:r>
            <w:r w:rsidRPr="00DB1748">
              <w:t xml:space="preserve"> </w:t>
            </w:r>
            <w:r w:rsidRPr="00A91446">
              <w:rPr>
                <w:rStyle w:val="y2iqfc"/>
                <w:rFonts w:ascii="inherit" w:hAnsi="inherit"/>
                <w:color w:val="202124"/>
              </w:rPr>
              <w:t xml:space="preserve">Періодизація арабської літератури: період </w:t>
            </w:r>
            <w:proofErr w:type="spellStart"/>
            <w:r w:rsidRPr="00A91446">
              <w:rPr>
                <w:rStyle w:val="y2iqfc"/>
                <w:rFonts w:ascii="inherit" w:hAnsi="inherit"/>
                <w:color w:val="202124"/>
              </w:rPr>
              <w:t>староарабський</w:t>
            </w:r>
            <w:proofErr w:type="spellEnd"/>
            <w:r w:rsidRPr="00A91446">
              <w:rPr>
                <w:rStyle w:val="y2iqfc"/>
                <w:rFonts w:ascii="inherit" w:hAnsi="inherit"/>
                <w:color w:val="202124"/>
              </w:rPr>
              <w:t xml:space="preserve"> (до 750); </w:t>
            </w:r>
            <w:proofErr w:type="spellStart"/>
            <w:r w:rsidRPr="00A91446">
              <w:rPr>
                <w:rStyle w:val="y2iqfc"/>
                <w:rFonts w:ascii="inherit" w:hAnsi="inherit"/>
                <w:color w:val="202124"/>
              </w:rPr>
              <w:t>загальномусульманський</w:t>
            </w:r>
            <w:proofErr w:type="spellEnd"/>
            <w:r w:rsidRPr="00A91446">
              <w:rPr>
                <w:rStyle w:val="y2iqfc"/>
                <w:rFonts w:ascii="inherit" w:hAnsi="inherit"/>
                <w:color w:val="202124"/>
              </w:rPr>
              <w:t xml:space="preserve"> класичний період (</w:t>
            </w:r>
            <w:proofErr w:type="spellStart"/>
            <w:r w:rsidRPr="00A91446">
              <w:rPr>
                <w:rStyle w:val="y2iqfc"/>
                <w:rFonts w:ascii="inherit" w:hAnsi="inherit"/>
                <w:color w:val="202124"/>
              </w:rPr>
              <w:t>бл</w:t>
            </w:r>
            <w:proofErr w:type="spellEnd"/>
            <w:r w:rsidRPr="00A91446">
              <w:rPr>
                <w:rStyle w:val="y2iqfc"/>
                <w:rFonts w:ascii="inherit" w:hAnsi="inherit"/>
                <w:color w:val="202124"/>
              </w:rPr>
              <w:t>. 750 – 1050 рр.); Релігійна література (Коран).</w:t>
            </w:r>
          </w:p>
          <w:p w:rsidR="005614E1" w:rsidRPr="00DB1748" w:rsidRDefault="005614E1" w:rsidP="00C83B9A">
            <w:pPr>
              <w:spacing w:line="276" w:lineRule="auto"/>
              <w:jc w:val="both"/>
              <w:rPr>
                <w:bCs/>
              </w:rPr>
            </w:pP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C83B9A" w:rsidP="00C83B9A">
            <w:pPr>
              <w:jc w:val="center"/>
            </w:pPr>
            <w:r>
              <w:t>2</w:t>
            </w:r>
          </w:p>
        </w:tc>
        <w:tc>
          <w:tcPr>
            <w:tcW w:w="403"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gridSpan w:val="2"/>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5614E1" w:rsidRPr="00DB1748" w:rsidRDefault="00C83B9A" w:rsidP="00C83B9A">
            <w:pPr>
              <w:jc w:val="center"/>
            </w:pPr>
            <w:r>
              <w:t>2</w:t>
            </w:r>
          </w:p>
        </w:tc>
        <w:tc>
          <w:tcPr>
            <w:tcW w:w="447"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55"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hideMark/>
          </w:tcPr>
          <w:p w:rsidR="005614E1" w:rsidRPr="00DB1748" w:rsidRDefault="005614E1" w:rsidP="00C83B9A">
            <w:pPr>
              <w:jc w:val="both"/>
            </w:pPr>
            <w:r w:rsidRPr="00E14895">
              <w:rPr>
                <w:b/>
              </w:rPr>
              <w:t xml:space="preserve">Тема </w:t>
            </w:r>
            <w:r>
              <w:rPr>
                <w:b/>
              </w:rPr>
              <w:t>8</w:t>
            </w:r>
            <w:r w:rsidRPr="00E14895">
              <w:rPr>
                <w:b/>
              </w:rPr>
              <w:t>.</w:t>
            </w:r>
            <w:r w:rsidRPr="00A91446">
              <w:rPr>
                <w:rStyle w:val="50"/>
                <w:rFonts w:ascii="inherit" w:hAnsi="inherit"/>
                <w:color w:val="202124"/>
              </w:rPr>
              <w:t xml:space="preserve"> </w:t>
            </w:r>
            <w:r w:rsidRPr="00A91446">
              <w:rPr>
                <w:rStyle w:val="y2iqfc"/>
                <w:rFonts w:ascii="inherit" w:hAnsi="inherit"/>
                <w:color w:val="202124"/>
              </w:rPr>
              <w:t>Жанри народної літератури. «Тисяча та одна ніч» як пам'ятник середньовічної арабської та перської літератури.</w:t>
            </w: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Default="00C83B9A" w:rsidP="00C83B9A">
            <w:pPr>
              <w:jc w:val="center"/>
            </w:pPr>
            <w:r>
              <w:t>6</w:t>
            </w:r>
          </w:p>
        </w:tc>
        <w:tc>
          <w:tcPr>
            <w:tcW w:w="403"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r>
              <w:t>2</w:t>
            </w: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r>
              <w:t>2</w:t>
            </w:r>
          </w:p>
        </w:tc>
        <w:tc>
          <w:tcPr>
            <w:tcW w:w="286" w:type="pct"/>
            <w:gridSpan w:val="2"/>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5614E1" w:rsidRPr="00DB1748" w:rsidRDefault="00C83B9A" w:rsidP="00C83B9A">
            <w:pPr>
              <w:jc w:val="center"/>
            </w:pPr>
            <w:r>
              <w:t>2</w:t>
            </w:r>
          </w:p>
        </w:tc>
        <w:tc>
          <w:tcPr>
            <w:tcW w:w="447"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55"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hideMark/>
          </w:tcPr>
          <w:p w:rsidR="005614E1" w:rsidRPr="00E14895" w:rsidRDefault="005614E1" w:rsidP="00C83B9A">
            <w:pPr>
              <w:jc w:val="both"/>
            </w:pPr>
            <w:r w:rsidRPr="00E14895">
              <w:rPr>
                <w:b/>
              </w:rPr>
              <w:t xml:space="preserve">Тема 9. </w:t>
            </w:r>
            <w:r w:rsidRPr="00E14895">
              <w:rPr>
                <w:rStyle w:val="y2iqfc"/>
                <w:rFonts w:ascii="inherit" w:hAnsi="inherit"/>
              </w:rPr>
              <w:t xml:space="preserve">Азербайджанська література історія середньовічної культури. </w:t>
            </w:r>
            <w:proofErr w:type="spellStart"/>
            <w:r w:rsidRPr="00E14895">
              <w:rPr>
                <w:rStyle w:val="y2iqfc"/>
                <w:rFonts w:ascii="inherit" w:hAnsi="inherit"/>
              </w:rPr>
              <w:t>Персомовна</w:t>
            </w:r>
            <w:proofErr w:type="spellEnd"/>
            <w:r w:rsidRPr="00E14895">
              <w:rPr>
                <w:rStyle w:val="y2iqfc"/>
                <w:rFonts w:ascii="inherit" w:hAnsi="inherit"/>
              </w:rPr>
              <w:t xml:space="preserve"> література доби розквіту (XII </w:t>
            </w:r>
            <w:proofErr w:type="spellStart"/>
            <w:r w:rsidRPr="00E14895">
              <w:rPr>
                <w:rStyle w:val="y2iqfc"/>
                <w:rFonts w:ascii="inherit" w:hAnsi="inherit"/>
              </w:rPr>
              <w:t>ст</w:t>
            </w:r>
            <w:proofErr w:type="spellEnd"/>
            <w:r w:rsidRPr="00E14895">
              <w:rPr>
                <w:rStyle w:val="y2iqfc"/>
                <w:rFonts w:ascii="inherit" w:hAnsi="inherit"/>
              </w:rPr>
              <w:t xml:space="preserve">). Загальна характеристика культурного розвитку Азербайджану. Життя та творчість </w:t>
            </w:r>
            <w:proofErr w:type="spellStart"/>
            <w:r w:rsidRPr="00E14895">
              <w:rPr>
                <w:rStyle w:val="y2iqfc"/>
                <w:rFonts w:ascii="inherit" w:hAnsi="inherit"/>
              </w:rPr>
              <w:t>Нізамі</w:t>
            </w:r>
            <w:proofErr w:type="spellEnd"/>
            <w:r w:rsidRPr="00E14895">
              <w:rPr>
                <w:rStyle w:val="y2iqfc"/>
                <w:rFonts w:ascii="inherit" w:hAnsi="inherit"/>
              </w:rPr>
              <w:t>.</w:t>
            </w: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Default="00C83B9A" w:rsidP="00C83B9A">
            <w:pPr>
              <w:jc w:val="center"/>
            </w:pPr>
            <w:r>
              <w:t>6</w:t>
            </w:r>
          </w:p>
        </w:tc>
        <w:tc>
          <w:tcPr>
            <w:tcW w:w="403"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r>
              <w:t>2</w:t>
            </w: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r>
              <w:t>2</w:t>
            </w:r>
          </w:p>
        </w:tc>
        <w:tc>
          <w:tcPr>
            <w:tcW w:w="286" w:type="pct"/>
            <w:gridSpan w:val="2"/>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5614E1" w:rsidRPr="00DB1748" w:rsidRDefault="00C83B9A" w:rsidP="00C83B9A">
            <w:pPr>
              <w:jc w:val="center"/>
            </w:pPr>
            <w:r>
              <w:t>2</w:t>
            </w:r>
          </w:p>
        </w:tc>
        <w:tc>
          <w:tcPr>
            <w:tcW w:w="447"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55"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hideMark/>
          </w:tcPr>
          <w:p w:rsidR="005614E1" w:rsidRPr="00E14895" w:rsidRDefault="005614E1" w:rsidP="00C83B9A">
            <w:pPr>
              <w:jc w:val="both"/>
              <w:rPr>
                <w:b/>
              </w:rPr>
            </w:pPr>
            <w:r w:rsidRPr="00E14895">
              <w:rPr>
                <w:b/>
              </w:rPr>
              <w:t xml:space="preserve">Тема </w:t>
            </w:r>
            <w:r>
              <w:rPr>
                <w:b/>
              </w:rPr>
              <w:t>10.</w:t>
            </w:r>
            <w:r w:rsidRPr="00EF358B">
              <w:rPr>
                <w:rStyle w:val="50"/>
                <w:rFonts w:ascii="inherit" w:hAnsi="inherit"/>
                <w:color w:val="202124"/>
              </w:rPr>
              <w:t xml:space="preserve"> </w:t>
            </w:r>
            <w:r w:rsidRPr="00EF358B">
              <w:rPr>
                <w:rStyle w:val="y2iqfc"/>
                <w:rFonts w:ascii="inherit" w:hAnsi="inherit"/>
                <w:color w:val="202124"/>
              </w:rPr>
              <w:t>Грузинська література доби раннього Середньовіччя. Творчість Ш. Руставелі.</w:t>
            </w: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Default="00C83B9A" w:rsidP="00C83B9A">
            <w:pPr>
              <w:jc w:val="center"/>
            </w:pPr>
            <w:r>
              <w:t>6</w:t>
            </w:r>
          </w:p>
        </w:tc>
        <w:tc>
          <w:tcPr>
            <w:tcW w:w="403"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r>
              <w:t>2</w:t>
            </w: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r>
              <w:t>2</w:t>
            </w:r>
          </w:p>
        </w:tc>
        <w:tc>
          <w:tcPr>
            <w:tcW w:w="286" w:type="pct"/>
            <w:gridSpan w:val="2"/>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5614E1" w:rsidRPr="00DB1748" w:rsidRDefault="00C83B9A" w:rsidP="00C83B9A">
            <w:pPr>
              <w:jc w:val="center"/>
            </w:pPr>
            <w:r>
              <w:t>2</w:t>
            </w:r>
          </w:p>
        </w:tc>
        <w:tc>
          <w:tcPr>
            <w:tcW w:w="447"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55"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hideMark/>
          </w:tcPr>
          <w:p w:rsidR="005614E1" w:rsidRPr="00E14895" w:rsidRDefault="005614E1" w:rsidP="00C83B9A">
            <w:pPr>
              <w:jc w:val="both"/>
              <w:rPr>
                <w:b/>
              </w:rPr>
            </w:pPr>
            <w:r w:rsidRPr="00E14895">
              <w:rPr>
                <w:b/>
              </w:rPr>
              <w:t xml:space="preserve">Тема </w:t>
            </w:r>
            <w:r>
              <w:rPr>
                <w:b/>
              </w:rPr>
              <w:t>11.</w:t>
            </w:r>
            <w:r w:rsidRPr="00C21EB4">
              <w:rPr>
                <w:rStyle w:val="50"/>
                <w:rFonts w:ascii="inherit" w:hAnsi="inherit"/>
                <w:color w:val="202124"/>
              </w:rPr>
              <w:t xml:space="preserve"> </w:t>
            </w:r>
            <w:r w:rsidRPr="00C21EB4">
              <w:rPr>
                <w:rStyle w:val="y2iqfc"/>
                <w:rFonts w:ascii="inherit" w:hAnsi="inherit"/>
                <w:color w:val="202124"/>
              </w:rPr>
              <w:t>«</w:t>
            </w:r>
            <w:proofErr w:type="spellStart"/>
            <w:r w:rsidRPr="00C21EB4">
              <w:rPr>
                <w:rStyle w:val="y2iqfc"/>
                <w:rFonts w:ascii="inherit" w:hAnsi="inherit"/>
                <w:color w:val="202124"/>
              </w:rPr>
              <w:t>Вісраміані</w:t>
            </w:r>
            <w:proofErr w:type="spellEnd"/>
            <w:r w:rsidRPr="00C21EB4">
              <w:rPr>
                <w:rStyle w:val="y2iqfc"/>
                <w:rFonts w:ascii="inherit" w:hAnsi="inherit"/>
                <w:color w:val="202124"/>
              </w:rPr>
              <w:t xml:space="preserve">» як ранній грузинський твір світського характеру і вільний переклад поеми перського поета </w:t>
            </w:r>
            <w:proofErr w:type="spellStart"/>
            <w:r w:rsidRPr="00C21EB4">
              <w:rPr>
                <w:rStyle w:val="y2iqfc"/>
                <w:rFonts w:ascii="inherit" w:hAnsi="inherit"/>
                <w:color w:val="202124"/>
              </w:rPr>
              <w:t>Фахруддіна</w:t>
            </w:r>
            <w:proofErr w:type="spellEnd"/>
            <w:r w:rsidRPr="00C21EB4">
              <w:rPr>
                <w:rStyle w:val="y2iqfc"/>
                <w:rFonts w:ascii="inherit" w:hAnsi="inherit"/>
                <w:color w:val="202124"/>
              </w:rPr>
              <w:t xml:space="preserve"> </w:t>
            </w:r>
            <w:proofErr w:type="spellStart"/>
            <w:r w:rsidRPr="00C21EB4">
              <w:rPr>
                <w:rStyle w:val="y2iqfc"/>
                <w:rFonts w:ascii="inherit" w:hAnsi="inherit"/>
                <w:color w:val="202124"/>
              </w:rPr>
              <w:t>Гургані</w:t>
            </w:r>
            <w:proofErr w:type="spellEnd"/>
            <w:r w:rsidRPr="00C21EB4">
              <w:rPr>
                <w:rStyle w:val="y2iqfc"/>
                <w:rFonts w:ascii="inherit" w:hAnsi="inherit"/>
                <w:color w:val="202124"/>
              </w:rPr>
              <w:t>.</w:t>
            </w: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Default="00C83B9A" w:rsidP="00C83B9A">
            <w:pPr>
              <w:jc w:val="center"/>
            </w:pPr>
            <w:r>
              <w:t>4</w:t>
            </w:r>
          </w:p>
        </w:tc>
        <w:tc>
          <w:tcPr>
            <w:tcW w:w="403"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gridSpan w:val="2"/>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5614E1" w:rsidRPr="00DB1748" w:rsidRDefault="00C83B9A" w:rsidP="00C83B9A">
            <w:pPr>
              <w:jc w:val="center"/>
            </w:pPr>
            <w:r>
              <w:t>4</w:t>
            </w:r>
          </w:p>
        </w:tc>
        <w:tc>
          <w:tcPr>
            <w:tcW w:w="447"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55"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shd w:val="clear" w:color="auto" w:fill="DEEAF6"/>
            <w:hideMark/>
          </w:tcPr>
          <w:p w:rsidR="005614E1" w:rsidRDefault="005614E1" w:rsidP="00C83B9A">
            <w:pPr>
              <w:jc w:val="right"/>
              <w:rPr>
                <w:b/>
              </w:rPr>
            </w:pPr>
            <w:r w:rsidRPr="00DB1748">
              <w:rPr>
                <w:b/>
                <w:bCs/>
              </w:rPr>
              <w:t xml:space="preserve">Разом за блоком </w:t>
            </w:r>
            <w:r w:rsidRPr="00DB1748">
              <w:rPr>
                <w:b/>
              </w:rPr>
              <w:t>ІІ</w:t>
            </w:r>
          </w:p>
          <w:p w:rsidR="005614E1" w:rsidRPr="00DB1748" w:rsidRDefault="005614E1" w:rsidP="00C83B9A">
            <w:pPr>
              <w:jc w:val="right"/>
              <w:rPr>
                <w:b/>
                <w:bCs/>
              </w:rPr>
            </w:pP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C83B9A" w:rsidP="00C83B9A">
            <w:pPr>
              <w:jc w:val="center"/>
              <w:rPr>
                <w:b/>
              </w:rPr>
            </w:pPr>
            <w:r>
              <w:rPr>
                <w:b/>
              </w:rPr>
              <w:t>32</w:t>
            </w:r>
          </w:p>
        </w:tc>
        <w:tc>
          <w:tcPr>
            <w:tcW w:w="403"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C83B9A" w:rsidP="00C83B9A">
            <w:pPr>
              <w:jc w:val="center"/>
              <w:rPr>
                <w:b/>
              </w:rPr>
            </w:pPr>
            <w:r>
              <w:rPr>
                <w:b/>
              </w:rPr>
              <w:t>6</w:t>
            </w:r>
          </w:p>
        </w:tc>
        <w:tc>
          <w:tcPr>
            <w:tcW w:w="229"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rPr>
                <w:b/>
              </w:rPr>
            </w:pPr>
            <w:r>
              <w:rPr>
                <w:b/>
              </w:rPr>
              <w:t>6</w:t>
            </w:r>
          </w:p>
        </w:tc>
        <w:tc>
          <w:tcPr>
            <w:tcW w:w="286"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rPr>
                <w:b/>
              </w:rPr>
            </w:pPr>
          </w:p>
        </w:tc>
        <w:tc>
          <w:tcPr>
            <w:tcW w:w="268"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rPr>
                <w:b/>
              </w:rPr>
            </w:pPr>
          </w:p>
        </w:tc>
        <w:tc>
          <w:tcPr>
            <w:tcW w:w="286"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C83B9A" w:rsidP="00C83B9A">
            <w:pPr>
              <w:jc w:val="center"/>
              <w:rPr>
                <w:b/>
              </w:rPr>
            </w:pPr>
            <w:r>
              <w:rPr>
                <w:b/>
              </w:rPr>
              <w:t>20</w:t>
            </w:r>
          </w:p>
        </w:tc>
        <w:tc>
          <w:tcPr>
            <w:tcW w:w="447"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pPr>
          </w:p>
        </w:tc>
        <w:tc>
          <w:tcPr>
            <w:tcW w:w="255" w:type="pct"/>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5614E1" w:rsidP="00C83B9A">
            <w:pPr>
              <w:jc w:val="center"/>
            </w:pPr>
          </w:p>
        </w:tc>
      </w:tr>
      <w:tr w:rsidR="005614E1" w:rsidRPr="00500789" w:rsidTr="00C83B9A">
        <w:tc>
          <w:tcPr>
            <w:tcW w:w="5000" w:type="pct"/>
            <w:gridSpan w:val="15"/>
            <w:tcBorders>
              <w:top w:val="single" w:sz="4" w:space="0" w:color="auto"/>
              <w:left w:val="single" w:sz="4" w:space="0" w:color="auto"/>
              <w:bottom w:val="single" w:sz="4" w:space="0" w:color="auto"/>
              <w:right w:val="single" w:sz="4" w:space="0" w:color="auto"/>
            </w:tcBorders>
            <w:shd w:val="clear" w:color="auto" w:fill="BDD6EE"/>
          </w:tcPr>
          <w:p w:rsidR="005614E1" w:rsidRPr="00A952A8" w:rsidRDefault="005614E1" w:rsidP="00C83B9A">
            <w:pPr>
              <w:pStyle w:val="HTML"/>
              <w:shd w:val="clear" w:color="auto" w:fill="F8F9FA"/>
              <w:jc w:val="center"/>
              <w:rPr>
                <w:rFonts w:ascii="inherit" w:hAnsi="inherit"/>
                <w:b/>
                <w:color w:val="202124"/>
                <w:sz w:val="24"/>
                <w:szCs w:val="24"/>
              </w:rPr>
            </w:pPr>
            <w:r w:rsidRPr="00A952A8">
              <w:rPr>
                <w:rFonts w:ascii="Times New Roman" w:hAnsi="Times New Roman" w:cs="Times New Roman"/>
                <w:b/>
                <w:bCs/>
                <w:sz w:val="24"/>
                <w:szCs w:val="24"/>
              </w:rPr>
              <w:t>БЛОК ІІІ.</w:t>
            </w:r>
            <w:r w:rsidRPr="00DB1748">
              <w:rPr>
                <w:b/>
              </w:rPr>
              <w:t xml:space="preserve"> </w:t>
            </w:r>
            <w:r w:rsidRPr="00A952A8">
              <w:rPr>
                <w:rStyle w:val="y2iqfc"/>
                <w:rFonts w:ascii="inherit" w:hAnsi="inherit"/>
                <w:b/>
                <w:color w:val="202124"/>
                <w:sz w:val="24"/>
                <w:szCs w:val="24"/>
              </w:rPr>
              <w:t xml:space="preserve">Іранський період розвитку перської класичної літератури (ХІІ-ХV ст.). Суфійська поезія. Творчість </w:t>
            </w:r>
            <w:proofErr w:type="spellStart"/>
            <w:r w:rsidRPr="00A952A8">
              <w:rPr>
                <w:rStyle w:val="y2iqfc"/>
                <w:rFonts w:ascii="inherit" w:hAnsi="inherit"/>
                <w:b/>
                <w:color w:val="202124"/>
                <w:sz w:val="24"/>
                <w:szCs w:val="24"/>
              </w:rPr>
              <w:t>Джамі</w:t>
            </w:r>
            <w:proofErr w:type="spellEnd"/>
            <w:r w:rsidRPr="00A952A8">
              <w:rPr>
                <w:rStyle w:val="y2iqfc"/>
                <w:rFonts w:ascii="inherit" w:hAnsi="inherit"/>
                <w:b/>
                <w:color w:val="202124"/>
                <w:sz w:val="24"/>
                <w:szCs w:val="24"/>
              </w:rPr>
              <w:t xml:space="preserve"> та Навої</w:t>
            </w:r>
          </w:p>
          <w:p w:rsidR="005614E1" w:rsidRPr="00DB1748" w:rsidRDefault="005614E1" w:rsidP="00C83B9A">
            <w:pPr>
              <w:jc w:val="center"/>
            </w:pPr>
            <w:r w:rsidRPr="00DB1748">
              <w:t xml:space="preserve"> </w:t>
            </w: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tcPr>
          <w:p w:rsidR="005614E1" w:rsidRPr="00DA4901" w:rsidRDefault="005614E1" w:rsidP="00C83B9A">
            <w:pPr>
              <w:jc w:val="both"/>
              <w:rPr>
                <w:bCs/>
              </w:rPr>
            </w:pPr>
            <w:r w:rsidRPr="00131337">
              <w:rPr>
                <w:b/>
                <w:bCs/>
              </w:rPr>
              <w:t>Тема 12.</w:t>
            </w:r>
            <w:r w:rsidRPr="00DA4901">
              <w:t xml:space="preserve"> </w:t>
            </w:r>
            <w:r w:rsidRPr="00C21EB4">
              <w:rPr>
                <w:rStyle w:val="y2iqfc"/>
                <w:rFonts w:ascii="inherit" w:hAnsi="inherit"/>
                <w:color w:val="202124"/>
              </w:rPr>
              <w:t xml:space="preserve">Особливості іранського періоду розвитку перської класичної літератури (ХІІ-ХV ст.). Суфійська поезія. Творчість </w:t>
            </w:r>
            <w:proofErr w:type="spellStart"/>
            <w:r w:rsidRPr="00C21EB4">
              <w:rPr>
                <w:rStyle w:val="y2iqfc"/>
                <w:rFonts w:ascii="inherit" w:hAnsi="inherit"/>
                <w:color w:val="202124"/>
              </w:rPr>
              <w:lastRenderedPageBreak/>
              <w:t>Джалаладдіна</w:t>
            </w:r>
            <w:proofErr w:type="spellEnd"/>
            <w:r w:rsidRPr="00C21EB4">
              <w:rPr>
                <w:rStyle w:val="y2iqfc"/>
                <w:rFonts w:ascii="inherit" w:hAnsi="inherit"/>
                <w:color w:val="202124"/>
              </w:rPr>
              <w:t xml:space="preserve"> </w:t>
            </w:r>
            <w:proofErr w:type="spellStart"/>
            <w:r w:rsidRPr="00C21EB4">
              <w:rPr>
                <w:rStyle w:val="y2iqfc"/>
                <w:rFonts w:ascii="inherit" w:hAnsi="inherit"/>
                <w:color w:val="202124"/>
              </w:rPr>
              <w:t>Румі</w:t>
            </w:r>
            <w:proofErr w:type="spellEnd"/>
            <w:r w:rsidRPr="00C21EB4">
              <w:rPr>
                <w:rStyle w:val="y2iqfc"/>
                <w:rFonts w:ascii="inherit" w:hAnsi="inherit"/>
                <w:color w:val="202124"/>
              </w:rPr>
              <w:t>.</w:t>
            </w: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C83B9A" w:rsidP="00C83B9A">
            <w:pPr>
              <w:jc w:val="center"/>
            </w:pPr>
            <w:r>
              <w:lastRenderedPageBreak/>
              <w:t>4</w:t>
            </w:r>
          </w:p>
        </w:tc>
        <w:tc>
          <w:tcPr>
            <w:tcW w:w="403"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r>
              <w:t>2</w:t>
            </w:r>
          </w:p>
        </w:tc>
        <w:tc>
          <w:tcPr>
            <w:tcW w:w="286" w:type="pct"/>
            <w:gridSpan w:val="2"/>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5614E1" w:rsidRPr="00DB1748" w:rsidRDefault="00C83B9A" w:rsidP="00C83B9A">
            <w:pPr>
              <w:jc w:val="center"/>
            </w:pPr>
            <w:r>
              <w:t>2</w:t>
            </w:r>
          </w:p>
        </w:tc>
        <w:tc>
          <w:tcPr>
            <w:tcW w:w="447"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55"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tcPr>
          <w:p w:rsidR="005614E1" w:rsidRPr="00DA4901" w:rsidRDefault="005614E1" w:rsidP="00C83B9A">
            <w:pPr>
              <w:jc w:val="both"/>
              <w:rPr>
                <w:bCs/>
              </w:rPr>
            </w:pPr>
            <w:r w:rsidRPr="00131337">
              <w:rPr>
                <w:b/>
                <w:bCs/>
              </w:rPr>
              <w:lastRenderedPageBreak/>
              <w:t>Тема 1</w:t>
            </w:r>
            <w:r>
              <w:rPr>
                <w:b/>
                <w:bCs/>
              </w:rPr>
              <w:t>3</w:t>
            </w:r>
            <w:r w:rsidRPr="00DA4901">
              <w:rPr>
                <w:bCs/>
              </w:rPr>
              <w:t>.</w:t>
            </w:r>
            <w:r w:rsidRPr="00DA4901">
              <w:t xml:space="preserve"> </w:t>
            </w:r>
            <w:r w:rsidRPr="008C0014">
              <w:rPr>
                <w:rStyle w:val="y2iqfc"/>
                <w:rFonts w:ascii="inherit" w:hAnsi="inherit"/>
                <w:color w:val="202124"/>
              </w:rPr>
              <w:t xml:space="preserve">Розвиток суфійських ідей у ​​дидактиці </w:t>
            </w:r>
            <w:proofErr w:type="spellStart"/>
            <w:r w:rsidRPr="008C0014">
              <w:rPr>
                <w:rStyle w:val="y2iqfc"/>
                <w:rFonts w:ascii="inherit" w:hAnsi="inherit"/>
                <w:color w:val="202124"/>
              </w:rPr>
              <w:t>Сааді</w:t>
            </w:r>
            <w:proofErr w:type="spellEnd"/>
            <w:r w:rsidRPr="008C0014">
              <w:rPr>
                <w:rStyle w:val="y2iqfc"/>
                <w:rFonts w:ascii="inherit" w:hAnsi="inherit"/>
                <w:color w:val="202124"/>
              </w:rPr>
              <w:t xml:space="preserve"> (1203 - 1291). Традиції дидактичних творів «</w:t>
            </w:r>
            <w:proofErr w:type="spellStart"/>
            <w:r w:rsidRPr="008C0014">
              <w:rPr>
                <w:rStyle w:val="y2iqfc"/>
                <w:rFonts w:ascii="inherit" w:hAnsi="inherit"/>
                <w:color w:val="202124"/>
              </w:rPr>
              <w:t>Гулістану</w:t>
            </w:r>
            <w:proofErr w:type="spellEnd"/>
            <w:r w:rsidRPr="008C0014">
              <w:rPr>
                <w:rStyle w:val="y2iqfc"/>
                <w:rFonts w:ascii="inherit" w:hAnsi="inherit"/>
                <w:color w:val="202124"/>
              </w:rPr>
              <w:t xml:space="preserve">» </w:t>
            </w:r>
            <w:proofErr w:type="spellStart"/>
            <w:r w:rsidRPr="008C0014">
              <w:rPr>
                <w:rStyle w:val="y2iqfc"/>
                <w:rFonts w:ascii="inherit" w:hAnsi="inherit"/>
                <w:color w:val="202124"/>
              </w:rPr>
              <w:t>Сааді</w:t>
            </w:r>
            <w:proofErr w:type="spellEnd"/>
            <w:r w:rsidRPr="008C0014">
              <w:rPr>
                <w:rStyle w:val="y2iqfc"/>
                <w:rFonts w:ascii="inherit" w:hAnsi="inherit"/>
                <w:color w:val="202124"/>
              </w:rPr>
              <w:t>.</w:t>
            </w:r>
            <w:r w:rsidRPr="008C0014">
              <w:rPr>
                <w:rStyle w:val="50"/>
                <w:rFonts w:ascii="inherit" w:hAnsi="inherit"/>
                <w:color w:val="202124"/>
              </w:rPr>
              <w:t xml:space="preserve"> </w:t>
            </w:r>
            <w:r w:rsidRPr="008C0014">
              <w:rPr>
                <w:rStyle w:val="y2iqfc"/>
                <w:rFonts w:ascii="inherit" w:hAnsi="inherit"/>
                <w:color w:val="202124"/>
              </w:rPr>
              <w:t>Концепції суфізм</w:t>
            </w:r>
            <w:r>
              <w:rPr>
                <w:rStyle w:val="y2iqfc"/>
                <w:rFonts w:ascii="inherit" w:hAnsi="inherit"/>
                <w:color w:val="202124"/>
              </w:rPr>
              <w:t>у</w:t>
            </w:r>
            <w:r w:rsidRPr="008C0014">
              <w:rPr>
                <w:rStyle w:val="y2iqfc"/>
                <w:rFonts w:ascii="inherit" w:hAnsi="inherit"/>
                <w:color w:val="202124"/>
              </w:rPr>
              <w:t xml:space="preserve"> в ліриці </w:t>
            </w:r>
            <w:proofErr w:type="spellStart"/>
            <w:r w:rsidRPr="008C0014">
              <w:rPr>
                <w:rStyle w:val="y2iqfc"/>
                <w:rFonts w:ascii="inherit" w:hAnsi="inherit"/>
                <w:color w:val="202124"/>
              </w:rPr>
              <w:t>Аттара</w:t>
            </w:r>
            <w:proofErr w:type="spellEnd"/>
            <w:r w:rsidRPr="008C0014">
              <w:rPr>
                <w:rStyle w:val="y2iqfc"/>
                <w:rFonts w:ascii="inherit" w:hAnsi="inherit"/>
                <w:color w:val="202124"/>
              </w:rPr>
              <w:t xml:space="preserve">. Загальна характеристика концепції </w:t>
            </w:r>
            <w:proofErr w:type="spellStart"/>
            <w:r w:rsidRPr="008C0014">
              <w:rPr>
                <w:rStyle w:val="y2iqfc"/>
                <w:rFonts w:ascii="inherit" w:hAnsi="inherit"/>
                <w:color w:val="202124"/>
              </w:rPr>
              <w:t>маламаті</w:t>
            </w:r>
            <w:proofErr w:type="spellEnd"/>
            <w:r w:rsidRPr="008C0014">
              <w:rPr>
                <w:rStyle w:val="y2iqfc"/>
                <w:rFonts w:ascii="inherit" w:hAnsi="inherit"/>
                <w:color w:val="202124"/>
              </w:rPr>
              <w:t>.</w:t>
            </w: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C83B9A" w:rsidP="00C83B9A">
            <w:pPr>
              <w:jc w:val="center"/>
            </w:pPr>
            <w:r>
              <w:t>4</w:t>
            </w:r>
          </w:p>
        </w:tc>
        <w:tc>
          <w:tcPr>
            <w:tcW w:w="403"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gridSpan w:val="2"/>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5614E1" w:rsidRPr="00DB1748" w:rsidRDefault="005614E1" w:rsidP="00C83B9A">
            <w:pPr>
              <w:jc w:val="center"/>
            </w:pPr>
            <w:r>
              <w:t>4</w:t>
            </w:r>
          </w:p>
        </w:tc>
        <w:tc>
          <w:tcPr>
            <w:tcW w:w="447"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55"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tcPr>
          <w:p w:rsidR="005614E1" w:rsidRPr="00DA4901" w:rsidRDefault="005614E1" w:rsidP="00C83B9A">
            <w:pPr>
              <w:pStyle w:val="HTML"/>
              <w:shd w:val="clear" w:color="auto" w:fill="F8F9FA"/>
              <w:jc w:val="both"/>
              <w:rPr>
                <w:bCs/>
              </w:rPr>
            </w:pPr>
            <w:r w:rsidRPr="00131337">
              <w:rPr>
                <w:b/>
                <w:bCs/>
              </w:rPr>
              <w:t>Тема 1</w:t>
            </w:r>
            <w:r>
              <w:rPr>
                <w:b/>
                <w:bCs/>
              </w:rPr>
              <w:t>4</w:t>
            </w:r>
            <w:r w:rsidRPr="00DA4901">
              <w:rPr>
                <w:bCs/>
              </w:rPr>
              <w:t>.</w:t>
            </w:r>
            <w:r w:rsidRPr="00DA4901">
              <w:t xml:space="preserve"> </w:t>
            </w:r>
            <w:proofErr w:type="spellStart"/>
            <w:r w:rsidRPr="008C0014">
              <w:rPr>
                <w:rStyle w:val="y2iqfc"/>
                <w:rFonts w:ascii="inherit" w:hAnsi="inherit"/>
                <w:color w:val="202124"/>
                <w:sz w:val="24"/>
                <w:szCs w:val="24"/>
              </w:rPr>
              <w:t>Хафіз</w:t>
            </w:r>
            <w:proofErr w:type="spellEnd"/>
            <w:r w:rsidRPr="008C0014">
              <w:rPr>
                <w:rStyle w:val="y2iqfc"/>
                <w:rFonts w:ascii="inherit" w:hAnsi="inherit"/>
                <w:color w:val="202124"/>
                <w:sz w:val="24"/>
                <w:szCs w:val="24"/>
              </w:rPr>
              <w:t xml:space="preserve"> (1300 - 1389) як найбільший лірик класичної поезії сходу (XIV </w:t>
            </w:r>
            <w:proofErr w:type="spellStart"/>
            <w:r w:rsidRPr="008C0014">
              <w:rPr>
                <w:rStyle w:val="y2iqfc"/>
                <w:rFonts w:ascii="inherit" w:hAnsi="inherit"/>
                <w:color w:val="202124"/>
                <w:sz w:val="24"/>
                <w:szCs w:val="24"/>
              </w:rPr>
              <w:t>ст</w:t>
            </w:r>
            <w:proofErr w:type="spellEnd"/>
            <w:r w:rsidRPr="008C0014">
              <w:rPr>
                <w:rStyle w:val="y2iqfc"/>
                <w:rFonts w:ascii="inherit" w:hAnsi="inherit"/>
                <w:color w:val="202124"/>
                <w:sz w:val="24"/>
                <w:szCs w:val="24"/>
              </w:rPr>
              <w:t xml:space="preserve">). Жанрова своєрідність поезії </w:t>
            </w:r>
            <w:proofErr w:type="spellStart"/>
            <w:r w:rsidRPr="008C0014">
              <w:rPr>
                <w:rStyle w:val="y2iqfc"/>
                <w:rFonts w:ascii="inherit" w:hAnsi="inherit"/>
                <w:color w:val="202124"/>
                <w:sz w:val="24"/>
                <w:szCs w:val="24"/>
              </w:rPr>
              <w:t>Хафіза</w:t>
            </w:r>
            <w:proofErr w:type="spellEnd"/>
            <w:r w:rsidRPr="008C0014">
              <w:rPr>
                <w:rStyle w:val="y2iqfc"/>
                <w:rFonts w:ascii="inherit" w:hAnsi="inherit"/>
                <w:color w:val="202124"/>
                <w:sz w:val="24"/>
                <w:szCs w:val="24"/>
              </w:rPr>
              <w:t xml:space="preserve">. </w:t>
            </w:r>
            <w:r>
              <w:rPr>
                <w:rStyle w:val="y2iqfc"/>
                <w:rFonts w:ascii="inherit" w:hAnsi="inherit"/>
                <w:color w:val="202124"/>
                <w:sz w:val="24"/>
                <w:szCs w:val="24"/>
              </w:rPr>
              <w:t xml:space="preserve"> </w:t>
            </w: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Pr="00DB1748" w:rsidRDefault="00C83B9A" w:rsidP="00C83B9A">
            <w:pPr>
              <w:jc w:val="center"/>
            </w:pPr>
            <w:r>
              <w:t>4</w:t>
            </w:r>
          </w:p>
        </w:tc>
        <w:tc>
          <w:tcPr>
            <w:tcW w:w="403"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C83B9A" w:rsidP="00C83B9A">
            <w:pPr>
              <w:jc w:val="center"/>
            </w:pPr>
            <w:r>
              <w:t>2</w:t>
            </w:r>
          </w:p>
        </w:tc>
        <w:tc>
          <w:tcPr>
            <w:tcW w:w="286" w:type="pct"/>
            <w:gridSpan w:val="2"/>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5614E1" w:rsidRPr="00DB1748" w:rsidRDefault="00C83B9A" w:rsidP="00C83B9A">
            <w:pPr>
              <w:jc w:val="center"/>
            </w:pPr>
            <w:r>
              <w:t>2</w:t>
            </w:r>
          </w:p>
        </w:tc>
        <w:tc>
          <w:tcPr>
            <w:tcW w:w="447"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55"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tcPr>
          <w:p w:rsidR="005614E1" w:rsidRPr="00131337" w:rsidRDefault="005614E1" w:rsidP="00C83B9A">
            <w:pPr>
              <w:pStyle w:val="HTML"/>
              <w:shd w:val="clear" w:color="auto" w:fill="F8F9FA"/>
              <w:jc w:val="both"/>
              <w:rPr>
                <w:b/>
                <w:bCs/>
              </w:rPr>
            </w:pPr>
            <w:r w:rsidRPr="00131337">
              <w:rPr>
                <w:b/>
                <w:bCs/>
              </w:rPr>
              <w:t>Тема 1</w:t>
            </w:r>
            <w:r>
              <w:rPr>
                <w:b/>
                <w:bCs/>
              </w:rPr>
              <w:t>5</w:t>
            </w:r>
            <w:r w:rsidRPr="00386A5C">
              <w:rPr>
                <w:b/>
                <w:szCs w:val="28"/>
              </w:rPr>
              <w:t>.</w:t>
            </w:r>
            <w:r w:rsidRPr="00D31169">
              <w:rPr>
                <w:color w:val="000000"/>
                <w:szCs w:val="28"/>
              </w:rPr>
              <w:t xml:space="preserve"> </w:t>
            </w:r>
            <w:r w:rsidRPr="00276C3D">
              <w:rPr>
                <w:rStyle w:val="y2iqfc"/>
                <w:rFonts w:ascii="inherit" w:hAnsi="inherit"/>
                <w:color w:val="202124"/>
                <w:sz w:val="24"/>
                <w:szCs w:val="24"/>
              </w:rPr>
              <w:t xml:space="preserve">Традиції та новаторство поетичної праці А. Навої </w:t>
            </w:r>
            <w:proofErr w:type="spellStart"/>
            <w:r w:rsidRPr="00276C3D">
              <w:rPr>
                <w:rStyle w:val="y2iqfc"/>
                <w:rFonts w:ascii="inherit" w:hAnsi="inherit"/>
                <w:color w:val="202124"/>
                <w:sz w:val="24"/>
                <w:szCs w:val="24"/>
              </w:rPr>
              <w:t>“Хамса”</w:t>
            </w:r>
            <w:proofErr w:type="spellEnd"/>
            <w:r w:rsidRPr="00276C3D">
              <w:rPr>
                <w:rStyle w:val="y2iqfc"/>
                <w:rFonts w:ascii="inherit" w:hAnsi="inherit"/>
                <w:color w:val="202124"/>
                <w:sz w:val="24"/>
                <w:szCs w:val="24"/>
              </w:rPr>
              <w:t xml:space="preserve"> у жанрі </w:t>
            </w:r>
            <w:proofErr w:type="spellStart"/>
            <w:r w:rsidRPr="00276C3D">
              <w:rPr>
                <w:rStyle w:val="y2iqfc"/>
                <w:rFonts w:ascii="inherit" w:hAnsi="inherit"/>
                <w:color w:val="202124"/>
                <w:sz w:val="24"/>
                <w:szCs w:val="24"/>
              </w:rPr>
              <w:t>пенталогії</w:t>
            </w:r>
            <w:proofErr w:type="spellEnd"/>
            <w:r w:rsidRPr="00276C3D">
              <w:rPr>
                <w:rStyle w:val="y2iqfc"/>
                <w:rFonts w:ascii="inherit" w:hAnsi="inherit"/>
                <w:color w:val="202124"/>
                <w:sz w:val="24"/>
                <w:szCs w:val="24"/>
              </w:rPr>
              <w:t>.</w:t>
            </w:r>
          </w:p>
        </w:tc>
        <w:tc>
          <w:tcPr>
            <w:tcW w:w="465" w:type="pct"/>
            <w:gridSpan w:val="2"/>
            <w:tcBorders>
              <w:top w:val="single" w:sz="4" w:space="0" w:color="auto"/>
              <w:left w:val="single" w:sz="4" w:space="0" w:color="auto"/>
              <w:bottom w:val="single" w:sz="4" w:space="0" w:color="auto"/>
              <w:right w:val="single" w:sz="4" w:space="0" w:color="auto"/>
            </w:tcBorders>
            <w:shd w:val="clear" w:color="auto" w:fill="DEEAF6"/>
          </w:tcPr>
          <w:p w:rsidR="005614E1" w:rsidRDefault="00C83B9A" w:rsidP="00C83B9A">
            <w:pPr>
              <w:jc w:val="center"/>
            </w:pPr>
            <w:r>
              <w:t>6</w:t>
            </w:r>
          </w:p>
        </w:tc>
        <w:tc>
          <w:tcPr>
            <w:tcW w:w="403" w:type="pct"/>
            <w:tcBorders>
              <w:top w:val="single" w:sz="4" w:space="0" w:color="auto"/>
              <w:left w:val="single" w:sz="4" w:space="0" w:color="auto"/>
              <w:bottom w:val="single" w:sz="4" w:space="0" w:color="auto"/>
              <w:right w:val="single" w:sz="4" w:space="0" w:color="auto"/>
            </w:tcBorders>
          </w:tcPr>
          <w:p w:rsidR="005614E1" w:rsidRDefault="005614E1" w:rsidP="00C83B9A">
            <w:pPr>
              <w:jc w:val="center"/>
            </w:pPr>
            <w:r>
              <w:t>2</w:t>
            </w: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r>
              <w:t>2</w:t>
            </w:r>
          </w:p>
        </w:tc>
        <w:tc>
          <w:tcPr>
            <w:tcW w:w="286" w:type="pct"/>
            <w:gridSpan w:val="2"/>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shd w:val="clear" w:color="auto" w:fill="FFFFFF"/>
          </w:tcPr>
          <w:p w:rsidR="005614E1" w:rsidRDefault="00C83B9A" w:rsidP="00C83B9A">
            <w:pPr>
              <w:jc w:val="center"/>
            </w:pPr>
            <w:r>
              <w:t>2</w:t>
            </w:r>
          </w:p>
        </w:tc>
        <w:tc>
          <w:tcPr>
            <w:tcW w:w="447"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c>
          <w:tcPr>
            <w:tcW w:w="255"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pPr>
          </w:p>
        </w:tc>
      </w:tr>
      <w:tr w:rsidR="005614E1" w:rsidRPr="00500789" w:rsidTr="00C83B9A">
        <w:tc>
          <w:tcPr>
            <w:tcW w:w="1422" w:type="pct"/>
            <w:gridSpan w:val="2"/>
            <w:tcBorders>
              <w:top w:val="single" w:sz="4" w:space="0" w:color="auto"/>
              <w:left w:val="single" w:sz="4" w:space="0" w:color="auto"/>
              <w:bottom w:val="single" w:sz="4" w:space="0" w:color="auto"/>
              <w:right w:val="single" w:sz="4" w:space="0" w:color="auto"/>
            </w:tcBorders>
          </w:tcPr>
          <w:p w:rsidR="005614E1" w:rsidRPr="00C65C07" w:rsidRDefault="005614E1" w:rsidP="00C83B9A">
            <w:pPr>
              <w:rPr>
                <w:b/>
              </w:rPr>
            </w:pPr>
            <w:r w:rsidRPr="00DB1748">
              <w:rPr>
                <w:b/>
                <w:bCs/>
              </w:rPr>
              <w:t xml:space="preserve">Разом за блоком </w:t>
            </w:r>
            <w:r w:rsidRPr="00DB1748">
              <w:rPr>
                <w:b/>
              </w:rPr>
              <w:t>ІІ</w:t>
            </w:r>
            <w:r>
              <w:rPr>
                <w:b/>
              </w:rPr>
              <w:t>І</w:t>
            </w:r>
          </w:p>
          <w:p w:rsidR="005614E1" w:rsidRPr="00DB1748" w:rsidRDefault="005614E1" w:rsidP="00C83B9A">
            <w:pPr>
              <w:jc w:val="center"/>
            </w:pPr>
          </w:p>
        </w:tc>
        <w:tc>
          <w:tcPr>
            <w:tcW w:w="451" w:type="pct"/>
            <w:tcBorders>
              <w:top w:val="single" w:sz="4" w:space="0" w:color="auto"/>
              <w:left w:val="single" w:sz="4" w:space="0" w:color="auto"/>
              <w:bottom w:val="single" w:sz="4" w:space="0" w:color="auto"/>
              <w:right w:val="single" w:sz="4" w:space="0" w:color="auto"/>
            </w:tcBorders>
          </w:tcPr>
          <w:p w:rsidR="005614E1" w:rsidRPr="00C83B9A" w:rsidRDefault="00C83B9A" w:rsidP="00C83B9A">
            <w:pPr>
              <w:spacing w:after="200" w:line="276" w:lineRule="auto"/>
              <w:rPr>
                <w:b/>
              </w:rPr>
            </w:pPr>
            <w:r w:rsidRPr="00C83B9A">
              <w:rPr>
                <w:b/>
              </w:rPr>
              <w:t>1</w:t>
            </w:r>
            <w:r w:rsidR="005614E1" w:rsidRPr="00C83B9A">
              <w:rPr>
                <w:b/>
              </w:rPr>
              <w:t>8</w:t>
            </w:r>
          </w:p>
          <w:p w:rsidR="005614E1" w:rsidRPr="00C83B9A" w:rsidRDefault="005614E1" w:rsidP="00C83B9A">
            <w:pPr>
              <w:jc w:val="center"/>
              <w:rPr>
                <w:b/>
              </w:rPr>
            </w:pPr>
          </w:p>
        </w:tc>
        <w:tc>
          <w:tcPr>
            <w:tcW w:w="403" w:type="pct"/>
            <w:tcBorders>
              <w:top w:val="single" w:sz="4" w:space="0" w:color="auto"/>
              <w:left w:val="single" w:sz="4" w:space="0" w:color="auto"/>
              <w:bottom w:val="single" w:sz="4" w:space="0" w:color="auto"/>
              <w:right w:val="single" w:sz="4" w:space="0" w:color="auto"/>
            </w:tcBorders>
          </w:tcPr>
          <w:p w:rsidR="005614E1" w:rsidRPr="00C83B9A" w:rsidRDefault="00C83B9A" w:rsidP="00C83B9A">
            <w:pPr>
              <w:spacing w:after="200" w:line="276" w:lineRule="auto"/>
              <w:rPr>
                <w:b/>
              </w:rPr>
            </w:pPr>
            <w:r w:rsidRPr="00C83B9A">
              <w:rPr>
                <w:b/>
              </w:rPr>
              <w:t xml:space="preserve">    2</w:t>
            </w:r>
          </w:p>
          <w:p w:rsidR="005614E1" w:rsidRPr="00C83B9A" w:rsidRDefault="005614E1" w:rsidP="00C83B9A">
            <w:pPr>
              <w:jc w:val="center"/>
              <w:rPr>
                <w:b/>
              </w:rPr>
            </w:pPr>
          </w:p>
        </w:tc>
        <w:tc>
          <w:tcPr>
            <w:tcW w:w="229" w:type="pct"/>
            <w:tcBorders>
              <w:top w:val="single" w:sz="4" w:space="0" w:color="auto"/>
              <w:left w:val="single" w:sz="4" w:space="0" w:color="auto"/>
              <w:bottom w:val="single" w:sz="4" w:space="0" w:color="auto"/>
              <w:right w:val="single" w:sz="4" w:space="0" w:color="auto"/>
            </w:tcBorders>
          </w:tcPr>
          <w:p w:rsidR="005614E1" w:rsidRPr="00C83B9A" w:rsidRDefault="00C83B9A" w:rsidP="00C83B9A">
            <w:pPr>
              <w:spacing w:after="200" w:line="276" w:lineRule="auto"/>
              <w:rPr>
                <w:b/>
              </w:rPr>
            </w:pPr>
            <w:r w:rsidRPr="00C83B9A">
              <w:rPr>
                <w:b/>
              </w:rPr>
              <w:t>6</w:t>
            </w:r>
          </w:p>
          <w:p w:rsidR="005614E1" w:rsidRPr="00C83B9A" w:rsidRDefault="005614E1" w:rsidP="00C83B9A">
            <w:pPr>
              <w:jc w:val="center"/>
              <w:rPr>
                <w:b/>
              </w:rPr>
            </w:pPr>
          </w:p>
        </w:tc>
        <w:tc>
          <w:tcPr>
            <w:tcW w:w="286" w:type="pct"/>
            <w:gridSpan w:val="2"/>
            <w:tcBorders>
              <w:top w:val="single" w:sz="4" w:space="0" w:color="auto"/>
              <w:left w:val="single" w:sz="4" w:space="0" w:color="auto"/>
              <w:bottom w:val="single" w:sz="4" w:space="0" w:color="auto"/>
              <w:right w:val="single" w:sz="4" w:space="0" w:color="auto"/>
            </w:tcBorders>
          </w:tcPr>
          <w:p w:rsidR="005614E1" w:rsidRPr="00C83B9A" w:rsidRDefault="005614E1" w:rsidP="00C83B9A">
            <w:pPr>
              <w:spacing w:after="200" w:line="276" w:lineRule="auto"/>
              <w:rPr>
                <w:b/>
              </w:rPr>
            </w:pPr>
          </w:p>
          <w:p w:rsidR="005614E1" w:rsidRPr="00C83B9A" w:rsidRDefault="005614E1" w:rsidP="00C83B9A">
            <w:pPr>
              <w:jc w:val="center"/>
              <w:rPr>
                <w:b/>
              </w:rPr>
            </w:pPr>
          </w:p>
        </w:tc>
        <w:tc>
          <w:tcPr>
            <w:tcW w:w="268" w:type="pct"/>
            <w:tcBorders>
              <w:top w:val="single" w:sz="4" w:space="0" w:color="auto"/>
              <w:left w:val="single" w:sz="4" w:space="0" w:color="auto"/>
              <w:bottom w:val="single" w:sz="4" w:space="0" w:color="auto"/>
              <w:right w:val="single" w:sz="4" w:space="0" w:color="auto"/>
            </w:tcBorders>
          </w:tcPr>
          <w:p w:rsidR="005614E1" w:rsidRPr="00C83B9A" w:rsidRDefault="005614E1" w:rsidP="00C83B9A">
            <w:pPr>
              <w:spacing w:after="200" w:line="276" w:lineRule="auto"/>
              <w:rPr>
                <w:b/>
              </w:rPr>
            </w:pPr>
          </w:p>
          <w:p w:rsidR="005614E1" w:rsidRPr="00C83B9A" w:rsidRDefault="005614E1" w:rsidP="00C83B9A">
            <w:pPr>
              <w:jc w:val="center"/>
              <w:rPr>
                <w:b/>
              </w:rPr>
            </w:pPr>
          </w:p>
        </w:tc>
        <w:tc>
          <w:tcPr>
            <w:tcW w:w="286" w:type="pct"/>
            <w:tcBorders>
              <w:top w:val="single" w:sz="4" w:space="0" w:color="auto"/>
              <w:left w:val="single" w:sz="4" w:space="0" w:color="auto"/>
              <w:bottom w:val="single" w:sz="4" w:space="0" w:color="auto"/>
              <w:right w:val="single" w:sz="4" w:space="0" w:color="auto"/>
            </w:tcBorders>
          </w:tcPr>
          <w:p w:rsidR="005614E1" w:rsidRPr="00C83B9A" w:rsidRDefault="005614E1" w:rsidP="00C83B9A">
            <w:pPr>
              <w:spacing w:after="200" w:line="276" w:lineRule="auto"/>
              <w:rPr>
                <w:b/>
              </w:rPr>
            </w:pPr>
            <w:r w:rsidRPr="00C83B9A">
              <w:rPr>
                <w:b/>
              </w:rPr>
              <w:t>1</w:t>
            </w:r>
            <w:r w:rsidR="00C83B9A" w:rsidRPr="00C83B9A">
              <w:rPr>
                <w:b/>
              </w:rPr>
              <w:t>0</w:t>
            </w:r>
          </w:p>
          <w:p w:rsidR="005614E1" w:rsidRPr="00C83B9A" w:rsidRDefault="005614E1" w:rsidP="00C83B9A">
            <w:pPr>
              <w:jc w:val="center"/>
              <w:rPr>
                <w:b/>
              </w:rPr>
            </w:pPr>
          </w:p>
        </w:tc>
        <w:tc>
          <w:tcPr>
            <w:tcW w:w="447" w:type="pct"/>
            <w:tcBorders>
              <w:top w:val="single" w:sz="4" w:space="0" w:color="auto"/>
              <w:left w:val="single" w:sz="4" w:space="0" w:color="auto"/>
              <w:bottom w:val="single" w:sz="4" w:space="0" w:color="auto"/>
              <w:right w:val="single" w:sz="4" w:space="0" w:color="auto"/>
            </w:tcBorders>
          </w:tcPr>
          <w:p w:rsidR="005614E1" w:rsidRDefault="005614E1" w:rsidP="00C83B9A">
            <w:pPr>
              <w:spacing w:after="200" w:line="276" w:lineRule="auto"/>
            </w:pPr>
          </w:p>
          <w:p w:rsidR="005614E1" w:rsidRPr="00DB1748" w:rsidRDefault="005614E1" w:rsidP="00C83B9A">
            <w:pPr>
              <w:jc w:val="center"/>
            </w:pPr>
          </w:p>
        </w:tc>
        <w:tc>
          <w:tcPr>
            <w:tcW w:w="171" w:type="pct"/>
            <w:tcBorders>
              <w:top w:val="single" w:sz="4" w:space="0" w:color="auto"/>
              <w:left w:val="single" w:sz="4" w:space="0" w:color="auto"/>
              <w:bottom w:val="single" w:sz="4" w:space="0" w:color="auto"/>
              <w:right w:val="single" w:sz="4" w:space="0" w:color="auto"/>
            </w:tcBorders>
          </w:tcPr>
          <w:p w:rsidR="005614E1" w:rsidRDefault="005614E1" w:rsidP="00C83B9A">
            <w:pPr>
              <w:spacing w:after="200" w:line="276" w:lineRule="auto"/>
            </w:pPr>
          </w:p>
          <w:p w:rsidR="005614E1" w:rsidRPr="00DB1748" w:rsidRDefault="005614E1" w:rsidP="00C83B9A">
            <w:pPr>
              <w:jc w:val="center"/>
            </w:pPr>
          </w:p>
        </w:tc>
        <w:tc>
          <w:tcPr>
            <w:tcW w:w="229" w:type="pct"/>
            <w:tcBorders>
              <w:top w:val="single" w:sz="4" w:space="0" w:color="auto"/>
              <w:left w:val="single" w:sz="4" w:space="0" w:color="auto"/>
              <w:bottom w:val="single" w:sz="4" w:space="0" w:color="auto"/>
              <w:right w:val="single" w:sz="4" w:space="0" w:color="auto"/>
            </w:tcBorders>
          </w:tcPr>
          <w:p w:rsidR="005614E1" w:rsidRDefault="005614E1" w:rsidP="00C83B9A">
            <w:pPr>
              <w:spacing w:after="200" w:line="276" w:lineRule="auto"/>
            </w:pPr>
          </w:p>
          <w:p w:rsidR="005614E1" w:rsidRPr="00DB1748" w:rsidRDefault="005614E1" w:rsidP="00C83B9A">
            <w:pPr>
              <w:jc w:val="center"/>
            </w:pPr>
          </w:p>
        </w:tc>
        <w:tc>
          <w:tcPr>
            <w:tcW w:w="286" w:type="pct"/>
            <w:tcBorders>
              <w:top w:val="single" w:sz="4" w:space="0" w:color="auto"/>
              <w:left w:val="single" w:sz="4" w:space="0" w:color="auto"/>
              <w:bottom w:val="single" w:sz="4" w:space="0" w:color="auto"/>
              <w:right w:val="single" w:sz="4" w:space="0" w:color="auto"/>
            </w:tcBorders>
          </w:tcPr>
          <w:p w:rsidR="005614E1" w:rsidRDefault="005614E1" w:rsidP="00C83B9A">
            <w:pPr>
              <w:spacing w:after="200" w:line="276" w:lineRule="auto"/>
            </w:pPr>
          </w:p>
          <w:p w:rsidR="005614E1" w:rsidRPr="00DB1748" w:rsidRDefault="005614E1" w:rsidP="00C83B9A">
            <w:pPr>
              <w:jc w:val="center"/>
            </w:pPr>
          </w:p>
        </w:tc>
        <w:tc>
          <w:tcPr>
            <w:tcW w:w="267" w:type="pct"/>
            <w:tcBorders>
              <w:top w:val="single" w:sz="4" w:space="0" w:color="auto"/>
              <w:left w:val="single" w:sz="4" w:space="0" w:color="auto"/>
              <w:bottom w:val="single" w:sz="4" w:space="0" w:color="auto"/>
              <w:right w:val="single" w:sz="4" w:space="0" w:color="auto"/>
            </w:tcBorders>
          </w:tcPr>
          <w:p w:rsidR="005614E1" w:rsidRDefault="005614E1" w:rsidP="00C83B9A">
            <w:pPr>
              <w:spacing w:after="200" w:line="276" w:lineRule="auto"/>
            </w:pPr>
          </w:p>
          <w:p w:rsidR="005614E1" w:rsidRPr="00DB1748" w:rsidRDefault="005614E1" w:rsidP="00C83B9A">
            <w:pPr>
              <w:jc w:val="center"/>
            </w:pPr>
          </w:p>
        </w:tc>
        <w:tc>
          <w:tcPr>
            <w:tcW w:w="256" w:type="pct"/>
            <w:tcBorders>
              <w:top w:val="single" w:sz="4" w:space="0" w:color="auto"/>
              <w:left w:val="single" w:sz="4" w:space="0" w:color="auto"/>
              <w:bottom w:val="single" w:sz="4" w:space="0" w:color="auto"/>
              <w:right w:val="single" w:sz="4" w:space="0" w:color="auto"/>
            </w:tcBorders>
          </w:tcPr>
          <w:p w:rsidR="005614E1" w:rsidRDefault="005614E1" w:rsidP="00C83B9A">
            <w:pPr>
              <w:spacing w:after="200" w:line="276" w:lineRule="auto"/>
            </w:pPr>
          </w:p>
          <w:p w:rsidR="005614E1" w:rsidRPr="00DB1748" w:rsidRDefault="005614E1" w:rsidP="00C83B9A">
            <w:pPr>
              <w:jc w:val="center"/>
            </w:pPr>
          </w:p>
        </w:tc>
      </w:tr>
      <w:tr w:rsidR="005614E1" w:rsidRPr="00500789" w:rsidTr="00C83B9A">
        <w:tc>
          <w:tcPr>
            <w:tcW w:w="5000" w:type="pct"/>
            <w:gridSpan w:val="15"/>
            <w:tcBorders>
              <w:top w:val="single" w:sz="4" w:space="0" w:color="auto"/>
              <w:left w:val="single" w:sz="4" w:space="0" w:color="auto"/>
              <w:bottom w:val="single" w:sz="4" w:space="0" w:color="auto"/>
              <w:right w:val="single" w:sz="4" w:space="0" w:color="auto"/>
            </w:tcBorders>
          </w:tcPr>
          <w:p w:rsidR="005614E1" w:rsidRDefault="005614E1" w:rsidP="00C83B9A">
            <w:pPr>
              <w:jc w:val="center"/>
              <w:rPr>
                <w:b/>
              </w:rPr>
            </w:pPr>
            <w:r w:rsidRPr="00A952A8">
              <w:rPr>
                <w:b/>
                <w:bCs/>
              </w:rPr>
              <w:t>БЛОК І</w:t>
            </w:r>
            <w:r>
              <w:rPr>
                <w:b/>
                <w:bCs/>
                <w:lang w:val="en-US"/>
              </w:rPr>
              <w:t>V</w:t>
            </w:r>
            <w:r w:rsidRPr="00A952A8">
              <w:rPr>
                <w:b/>
                <w:bCs/>
              </w:rPr>
              <w:t>.</w:t>
            </w:r>
            <w:r w:rsidRPr="001F6160">
              <w:rPr>
                <w:b/>
              </w:rPr>
              <w:t xml:space="preserve"> </w:t>
            </w:r>
            <w:r>
              <w:rPr>
                <w:b/>
              </w:rPr>
              <w:t>КЛАСИЧНА І СУЧАСНА ЯПОНСЬКА ЛІТЕРАТУРА</w:t>
            </w:r>
          </w:p>
          <w:p w:rsidR="005614E1" w:rsidRPr="00DB1748" w:rsidRDefault="005614E1" w:rsidP="00C83B9A">
            <w:pPr>
              <w:jc w:val="center"/>
              <w:rPr>
                <w:b/>
                <w:bCs/>
              </w:rPr>
            </w:pPr>
          </w:p>
        </w:tc>
      </w:tr>
      <w:tr w:rsidR="005614E1" w:rsidRPr="00500789" w:rsidTr="00C83B9A">
        <w:tc>
          <w:tcPr>
            <w:tcW w:w="1422" w:type="pct"/>
            <w:gridSpan w:val="2"/>
            <w:tcBorders>
              <w:top w:val="single" w:sz="4" w:space="0" w:color="auto"/>
              <w:left w:val="single" w:sz="4" w:space="0" w:color="auto"/>
              <w:bottom w:val="single" w:sz="4" w:space="0" w:color="auto"/>
              <w:right w:val="single" w:sz="4" w:space="0" w:color="auto"/>
            </w:tcBorders>
          </w:tcPr>
          <w:p w:rsidR="005614E1" w:rsidRPr="00A952A8" w:rsidRDefault="005614E1" w:rsidP="00C83B9A">
            <w:pPr>
              <w:rPr>
                <w:b/>
                <w:bCs/>
              </w:rPr>
            </w:pPr>
            <w:r w:rsidRPr="00131337">
              <w:rPr>
                <w:b/>
                <w:bCs/>
              </w:rPr>
              <w:t>Тема 1</w:t>
            </w:r>
            <w:r>
              <w:rPr>
                <w:b/>
                <w:bCs/>
              </w:rPr>
              <w:t>6</w:t>
            </w:r>
            <w:r w:rsidRPr="00DA4901">
              <w:rPr>
                <w:bCs/>
              </w:rPr>
              <w:t>.</w:t>
            </w:r>
            <w:r>
              <w:rPr>
                <w:bCs/>
              </w:rPr>
              <w:t xml:space="preserve"> </w:t>
            </w:r>
            <w:proofErr w:type="spellStart"/>
            <w:r>
              <w:t>Кавабата</w:t>
            </w:r>
            <w:proofErr w:type="spellEnd"/>
            <w:r>
              <w:t xml:space="preserve"> </w:t>
            </w:r>
            <w:proofErr w:type="spellStart"/>
            <w:r>
              <w:t>Ясунарі</w:t>
            </w:r>
            <w:proofErr w:type="spellEnd"/>
            <w:r>
              <w:t xml:space="preserve"> (1899 -</w:t>
            </w:r>
            <w:r w:rsidRPr="001513D1">
              <w:t>1972)</w:t>
            </w:r>
            <w:r>
              <w:t xml:space="preserve"> як представник класичної прози.</w:t>
            </w:r>
            <w:r w:rsidRPr="001513D1">
              <w:t xml:space="preserve"> Особливості його </w:t>
            </w:r>
            <w:r>
              <w:t xml:space="preserve">художнього </w:t>
            </w:r>
            <w:r w:rsidRPr="001513D1">
              <w:t>стилю.</w:t>
            </w:r>
          </w:p>
        </w:tc>
        <w:tc>
          <w:tcPr>
            <w:tcW w:w="451" w:type="pct"/>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r w:rsidRPr="000D484C">
              <w:rPr>
                <w:bCs/>
              </w:rPr>
              <w:t>8</w:t>
            </w:r>
          </w:p>
        </w:tc>
        <w:tc>
          <w:tcPr>
            <w:tcW w:w="403" w:type="pct"/>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r w:rsidRPr="000D484C">
              <w:rPr>
                <w:bCs/>
              </w:rPr>
              <w:t>2</w:t>
            </w:r>
          </w:p>
        </w:tc>
        <w:tc>
          <w:tcPr>
            <w:tcW w:w="325" w:type="pct"/>
            <w:gridSpan w:val="2"/>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r w:rsidRPr="000D484C">
              <w:rPr>
                <w:bCs/>
              </w:rPr>
              <w:t>2</w:t>
            </w:r>
          </w:p>
        </w:tc>
        <w:tc>
          <w:tcPr>
            <w:tcW w:w="190" w:type="pct"/>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p>
        </w:tc>
        <w:tc>
          <w:tcPr>
            <w:tcW w:w="268" w:type="pct"/>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p>
        </w:tc>
        <w:tc>
          <w:tcPr>
            <w:tcW w:w="286" w:type="pct"/>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r w:rsidRPr="000D484C">
              <w:rPr>
                <w:bCs/>
              </w:rPr>
              <w:t>4</w:t>
            </w:r>
          </w:p>
        </w:tc>
        <w:tc>
          <w:tcPr>
            <w:tcW w:w="447"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171"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29"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86"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68"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55"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r>
      <w:tr w:rsidR="005614E1" w:rsidRPr="00500789" w:rsidTr="00C83B9A">
        <w:tc>
          <w:tcPr>
            <w:tcW w:w="1422" w:type="pct"/>
            <w:gridSpan w:val="2"/>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both"/>
              <w:rPr>
                <w:b/>
                <w:bCs/>
              </w:rPr>
            </w:pPr>
            <w:r w:rsidRPr="00131337">
              <w:rPr>
                <w:b/>
                <w:bCs/>
              </w:rPr>
              <w:t>Тема 1</w:t>
            </w:r>
            <w:r>
              <w:rPr>
                <w:b/>
                <w:bCs/>
              </w:rPr>
              <w:t>7</w:t>
            </w:r>
            <w:r w:rsidRPr="00DA4901">
              <w:rPr>
                <w:bCs/>
              </w:rPr>
              <w:t>.</w:t>
            </w:r>
            <w:r w:rsidRPr="001513D1">
              <w:t xml:space="preserve"> Творчість </w:t>
            </w:r>
            <w:proofErr w:type="spellStart"/>
            <w:r w:rsidRPr="001513D1">
              <w:t>Ко́бо</w:t>
            </w:r>
            <w:proofErr w:type="spellEnd"/>
            <w:r w:rsidRPr="001513D1">
              <w:t xml:space="preserve"> </w:t>
            </w:r>
            <w:proofErr w:type="spellStart"/>
            <w:r w:rsidRPr="001513D1">
              <w:t>А́бе</w:t>
            </w:r>
            <w:proofErr w:type="spellEnd"/>
            <w:r w:rsidRPr="001513D1">
              <w:t xml:space="preserve"> </w:t>
            </w:r>
            <w:r w:rsidRPr="00F750BE">
              <w:t>(</w:t>
            </w:r>
            <w:hyperlink r:id="rId11" w:tooltip="1924" w:history="1">
              <w:r w:rsidRPr="00F750BE">
                <w:rPr>
                  <w:rStyle w:val="af3"/>
                  <w:color w:val="auto"/>
                </w:rPr>
                <w:t>1924</w:t>
              </w:r>
            </w:hyperlink>
            <w:r w:rsidRPr="00F750BE">
              <w:t>-</w:t>
            </w:r>
            <w:hyperlink r:id="rId12" w:tooltip="1993" w:history="1">
              <w:r w:rsidRPr="00F750BE">
                <w:rPr>
                  <w:rStyle w:val="af3"/>
                  <w:color w:val="auto"/>
                </w:rPr>
                <w:t>1993</w:t>
              </w:r>
            </w:hyperlink>
            <w:r w:rsidRPr="00F750BE">
              <w:t>).</w:t>
            </w:r>
            <w:r w:rsidRPr="001513D1">
              <w:t xml:space="preserve"> Основна тема</w:t>
            </w:r>
            <w:r>
              <w:t xml:space="preserve">тика </w:t>
            </w:r>
            <w:r w:rsidRPr="001513D1">
              <w:t xml:space="preserve"> творчості</w:t>
            </w:r>
            <w:r>
              <w:t>.</w:t>
            </w:r>
          </w:p>
        </w:tc>
        <w:tc>
          <w:tcPr>
            <w:tcW w:w="451" w:type="pct"/>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r w:rsidRPr="000D484C">
              <w:rPr>
                <w:bCs/>
              </w:rPr>
              <w:t>6</w:t>
            </w:r>
          </w:p>
        </w:tc>
        <w:tc>
          <w:tcPr>
            <w:tcW w:w="403" w:type="pct"/>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r w:rsidRPr="000D484C">
              <w:rPr>
                <w:bCs/>
              </w:rPr>
              <w:t>2</w:t>
            </w:r>
          </w:p>
        </w:tc>
        <w:tc>
          <w:tcPr>
            <w:tcW w:w="325" w:type="pct"/>
            <w:gridSpan w:val="2"/>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p>
        </w:tc>
        <w:tc>
          <w:tcPr>
            <w:tcW w:w="190" w:type="pct"/>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p>
        </w:tc>
        <w:tc>
          <w:tcPr>
            <w:tcW w:w="268" w:type="pct"/>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p>
        </w:tc>
        <w:tc>
          <w:tcPr>
            <w:tcW w:w="286" w:type="pct"/>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r w:rsidRPr="000D484C">
              <w:rPr>
                <w:bCs/>
              </w:rPr>
              <w:t>4</w:t>
            </w:r>
          </w:p>
        </w:tc>
        <w:tc>
          <w:tcPr>
            <w:tcW w:w="447"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171"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29"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86"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68"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55"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r>
      <w:tr w:rsidR="005614E1" w:rsidRPr="00500789" w:rsidTr="00C83B9A">
        <w:tc>
          <w:tcPr>
            <w:tcW w:w="1422" w:type="pct"/>
            <w:gridSpan w:val="2"/>
            <w:tcBorders>
              <w:top w:val="single" w:sz="4" w:space="0" w:color="auto"/>
              <w:left w:val="single" w:sz="4" w:space="0" w:color="auto"/>
              <w:bottom w:val="single" w:sz="4" w:space="0" w:color="auto"/>
              <w:right w:val="single" w:sz="4" w:space="0" w:color="auto"/>
            </w:tcBorders>
          </w:tcPr>
          <w:p w:rsidR="005614E1" w:rsidRPr="00F750BE" w:rsidRDefault="005614E1" w:rsidP="00C83B9A">
            <w:pPr>
              <w:jc w:val="both"/>
            </w:pPr>
            <w:r w:rsidRPr="00131337">
              <w:rPr>
                <w:b/>
                <w:bCs/>
              </w:rPr>
              <w:t>Тема 1</w:t>
            </w:r>
            <w:r>
              <w:rPr>
                <w:b/>
                <w:bCs/>
              </w:rPr>
              <w:t>8</w:t>
            </w:r>
            <w:r w:rsidRPr="00DA4901">
              <w:rPr>
                <w:bCs/>
              </w:rPr>
              <w:t>.</w:t>
            </w:r>
            <w:r w:rsidRPr="001513D1">
              <w:t xml:space="preserve"> </w:t>
            </w:r>
            <w:proofErr w:type="spellStart"/>
            <w:r w:rsidRPr="001513D1">
              <w:t>Муракамі</w:t>
            </w:r>
            <w:proofErr w:type="spellEnd"/>
            <w:r w:rsidRPr="001513D1">
              <w:t xml:space="preserve"> </w:t>
            </w:r>
            <w:proofErr w:type="spellStart"/>
            <w:r w:rsidRPr="001513D1">
              <w:t>Харукі</w:t>
            </w:r>
            <w:proofErr w:type="spellEnd"/>
            <w:r w:rsidRPr="001513D1">
              <w:t xml:space="preserve"> (1949 р.) як «міфотворець тисячоліття». Тематика його творчості, літературні премії і нагороди.</w:t>
            </w:r>
          </w:p>
        </w:tc>
        <w:tc>
          <w:tcPr>
            <w:tcW w:w="451" w:type="pct"/>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r w:rsidRPr="000D484C">
              <w:rPr>
                <w:bCs/>
              </w:rPr>
              <w:t>6</w:t>
            </w:r>
          </w:p>
        </w:tc>
        <w:tc>
          <w:tcPr>
            <w:tcW w:w="403" w:type="pct"/>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r w:rsidRPr="000D484C">
              <w:rPr>
                <w:bCs/>
              </w:rPr>
              <w:t>2</w:t>
            </w:r>
          </w:p>
        </w:tc>
        <w:tc>
          <w:tcPr>
            <w:tcW w:w="325" w:type="pct"/>
            <w:gridSpan w:val="2"/>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p>
        </w:tc>
        <w:tc>
          <w:tcPr>
            <w:tcW w:w="190" w:type="pct"/>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p>
        </w:tc>
        <w:tc>
          <w:tcPr>
            <w:tcW w:w="268" w:type="pct"/>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p>
        </w:tc>
        <w:tc>
          <w:tcPr>
            <w:tcW w:w="286" w:type="pct"/>
            <w:tcBorders>
              <w:top w:val="single" w:sz="4" w:space="0" w:color="auto"/>
              <w:left w:val="single" w:sz="4" w:space="0" w:color="auto"/>
              <w:bottom w:val="single" w:sz="4" w:space="0" w:color="auto"/>
              <w:right w:val="single" w:sz="4" w:space="0" w:color="auto"/>
            </w:tcBorders>
          </w:tcPr>
          <w:p w:rsidR="005614E1" w:rsidRPr="000D484C" w:rsidRDefault="005614E1" w:rsidP="00C83B9A">
            <w:pPr>
              <w:jc w:val="center"/>
              <w:rPr>
                <w:bCs/>
              </w:rPr>
            </w:pPr>
            <w:r w:rsidRPr="000D484C">
              <w:rPr>
                <w:bCs/>
              </w:rPr>
              <w:t>4</w:t>
            </w:r>
          </w:p>
        </w:tc>
        <w:tc>
          <w:tcPr>
            <w:tcW w:w="447"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171"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29"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86"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68"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55"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r>
      <w:tr w:rsidR="005614E1" w:rsidRPr="00500789" w:rsidTr="00C83B9A">
        <w:tc>
          <w:tcPr>
            <w:tcW w:w="1422" w:type="pct"/>
            <w:gridSpan w:val="2"/>
            <w:tcBorders>
              <w:top w:val="single" w:sz="4" w:space="0" w:color="auto"/>
              <w:left w:val="single" w:sz="4" w:space="0" w:color="auto"/>
              <w:bottom w:val="single" w:sz="4" w:space="0" w:color="auto"/>
              <w:right w:val="single" w:sz="4" w:space="0" w:color="auto"/>
            </w:tcBorders>
          </w:tcPr>
          <w:p w:rsidR="005614E1" w:rsidRPr="00C65C07" w:rsidRDefault="005614E1" w:rsidP="00C83B9A">
            <w:pPr>
              <w:rPr>
                <w:b/>
              </w:rPr>
            </w:pPr>
            <w:r w:rsidRPr="00DB1748">
              <w:rPr>
                <w:b/>
                <w:bCs/>
              </w:rPr>
              <w:t xml:space="preserve">Разом за блоком </w:t>
            </w:r>
            <w:r w:rsidRPr="00A952A8">
              <w:rPr>
                <w:b/>
                <w:bCs/>
              </w:rPr>
              <w:t xml:space="preserve"> І</w:t>
            </w:r>
            <w:r>
              <w:rPr>
                <w:b/>
                <w:bCs/>
                <w:lang w:val="en-US"/>
              </w:rPr>
              <w:t>V</w:t>
            </w:r>
          </w:p>
          <w:p w:rsidR="005614E1" w:rsidRPr="00A952A8" w:rsidRDefault="005614E1" w:rsidP="00C83B9A">
            <w:pPr>
              <w:jc w:val="center"/>
              <w:rPr>
                <w:b/>
                <w:bCs/>
              </w:rPr>
            </w:pPr>
          </w:p>
        </w:tc>
        <w:tc>
          <w:tcPr>
            <w:tcW w:w="451"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r>
              <w:rPr>
                <w:b/>
                <w:bCs/>
              </w:rPr>
              <w:t>20</w:t>
            </w:r>
          </w:p>
        </w:tc>
        <w:tc>
          <w:tcPr>
            <w:tcW w:w="403"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r>
              <w:rPr>
                <w:b/>
                <w:bCs/>
              </w:rPr>
              <w:t>6</w:t>
            </w:r>
          </w:p>
        </w:tc>
        <w:tc>
          <w:tcPr>
            <w:tcW w:w="325" w:type="pct"/>
            <w:gridSpan w:val="2"/>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190"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68"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86"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r>
              <w:rPr>
                <w:b/>
                <w:bCs/>
              </w:rPr>
              <w:t>12</w:t>
            </w:r>
          </w:p>
        </w:tc>
        <w:tc>
          <w:tcPr>
            <w:tcW w:w="447"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171"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29"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86"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68"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c>
          <w:tcPr>
            <w:tcW w:w="255" w:type="pct"/>
            <w:tcBorders>
              <w:top w:val="single" w:sz="4" w:space="0" w:color="auto"/>
              <w:left w:val="single" w:sz="4" w:space="0" w:color="auto"/>
              <w:bottom w:val="single" w:sz="4" w:space="0" w:color="auto"/>
              <w:right w:val="single" w:sz="4" w:space="0" w:color="auto"/>
            </w:tcBorders>
          </w:tcPr>
          <w:p w:rsidR="005614E1" w:rsidRPr="00A952A8" w:rsidRDefault="005614E1" w:rsidP="00C83B9A">
            <w:pPr>
              <w:jc w:val="center"/>
              <w:rPr>
                <w:b/>
                <w:bCs/>
              </w:rPr>
            </w:pPr>
          </w:p>
        </w:tc>
      </w:tr>
      <w:tr w:rsidR="005614E1" w:rsidRPr="00500789" w:rsidTr="00C83B9A">
        <w:tc>
          <w:tcPr>
            <w:tcW w:w="1407" w:type="pct"/>
            <w:tcBorders>
              <w:top w:val="single" w:sz="4" w:space="0" w:color="auto"/>
              <w:left w:val="single" w:sz="4" w:space="0" w:color="auto"/>
              <w:bottom w:val="single" w:sz="4" w:space="0" w:color="auto"/>
              <w:right w:val="single" w:sz="4" w:space="0" w:color="auto"/>
            </w:tcBorders>
            <w:hideMark/>
          </w:tcPr>
          <w:p w:rsidR="005614E1" w:rsidRDefault="005614E1" w:rsidP="00C83B9A">
            <w:pPr>
              <w:jc w:val="right"/>
              <w:rPr>
                <w:b/>
              </w:rPr>
            </w:pPr>
          </w:p>
          <w:p w:rsidR="005614E1" w:rsidRDefault="005614E1" w:rsidP="00C83B9A">
            <w:pPr>
              <w:jc w:val="right"/>
              <w:rPr>
                <w:b/>
              </w:rPr>
            </w:pPr>
          </w:p>
          <w:p w:rsidR="005614E1" w:rsidRDefault="005614E1" w:rsidP="00C83B9A">
            <w:pPr>
              <w:jc w:val="right"/>
              <w:rPr>
                <w:b/>
              </w:rPr>
            </w:pPr>
            <w:r w:rsidRPr="00DB1748">
              <w:rPr>
                <w:b/>
              </w:rPr>
              <w:t>Усього годин</w:t>
            </w:r>
          </w:p>
          <w:p w:rsidR="005614E1" w:rsidRPr="00DB1748" w:rsidRDefault="005614E1" w:rsidP="00C83B9A">
            <w:pPr>
              <w:jc w:val="right"/>
              <w:rPr>
                <w:b/>
                <w:bCs/>
              </w:rPr>
            </w:pPr>
          </w:p>
        </w:tc>
        <w:tc>
          <w:tcPr>
            <w:tcW w:w="465" w:type="pct"/>
            <w:gridSpan w:val="2"/>
            <w:tcBorders>
              <w:top w:val="single" w:sz="4" w:space="0" w:color="auto"/>
              <w:left w:val="single" w:sz="4" w:space="0" w:color="auto"/>
              <w:bottom w:val="single" w:sz="4" w:space="0" w:color="auto"/>
              <w:right w:val="single" w:sz="4" w:space="0" w:color="auto"/>
            </w:tcBorders>
          </w:tcPr>
          <w:p w:rsidR="00C83B9A" w:rsidRDefault="00C83B9A" w:rsidP="00C83B9A">
            <w:pPr>
              <w:jc w:val="center"/>
              <w:rPr>
                <w:b/>
              </w:rPr>
            </w:pPr>
          </w:p>
          <w:p w:rsidR="00C83B9A" w:rsidRDefault="00C83B9A" w:rsidP="00C83B9A">
            <w:pPr>
              <w:jc w:val="center"/>
              <w:rPr>
                <w:b/>
              </w:rPr>
            </w:pPr>
          </w:p>
          <w:p w:rsidR="005614E1" w:rsidRPr="00DB1748" w:rsidRDefault="00C83B9A" w:rsidP="00C83B9A">
            <w:pPr>
              <w:jc w:val="center"/>
              <w:rPr>
                <w:b/>
              </w:rPr>
            </w:pPr>
            <w:r>
              <w:rPr>
                <w:b/>
              </w:rPr>
              <w:t>9</w:t>
            </w:r>
            <w:r w:rsidR="005614E1">
              <w:rPr>
                <w:b/>
              </w:rPr>
              <w:t>0</w:t>
            </w:r>
          </w:p>
        </w:tc>
        <w:tc>
          <w:tcPr>
            <w:tcW w:w="403" w:type="pct"/>
            <w:tcBorders>
              <w:top w:val="single" w:sz="4" w:space="0" w:color="auto"/>
              <w:left w:val="single" w:sz="4" w:space="0" w:color="auto"/>
              <w:bottom w:val="single" w:sz="4" w:space="0" w:color="auto"/>
              <w:right w:val="single" w:sz="4" w:space="0" w:color="auto"/>
            </w:tcBorders>
          </w:tcPr>
          <w:p w:rsidR="00C83B9A" w:rsidRDefault="00C83B9A" w:rsidP="00C83B9A">
            <w:pPr>
              <w:jc w:val="center"/>
              <w:rPr>
                <w:b/>
              </w:rPr>
            </w:pPr>
          </w:p>
          <w:p w:rsidR="00C83B9A" w:rsidRDefault="00C83B9A" w:rsidP="00C83B9A">
            <w:pPr>
              <w:jc w:val="center"/>
              <w:rPr>
                <w:b/>
              </w:rPr>
            </w:pPr>
          </w:p>
          <w:p w:rsidR="005614E1" w:rsidRPr="00DB1748" w:rsidRDefault="00C83B9A" w:rsidP="00C83B9A">
            <w:pPr>
              <w:jc w:val="center"/>
              <w:rPr>
                <w:b/>
              </w:rPr>
            </w:pPr>
            <w:r>
              <w:rPr>
                <w:b/>
              </w:rPr>
              <w:t>18</w:t>
            </w:r>
          </w:p>
        </w:tc>
        <w:tc>
          <w:tcPr>
            <w:tcW w:w="325" w:type="pct"/>
            <w:gridSpan w:val="2"/>
            <w:tcBorders>
              <w:top w:val="single" w:sz="4" w:space="0" w:color="auto"/>
              <w:left w:val="single" w:sz="4" w:space="0" w:color="auto"/>
              <w:bottom w:val="single" w:sz="4" w:space="0" w:color="auto"/>
              <w:right w:val="single" w:sz="4" w:space="0" w:color="auto"/>
            </w:tcBorders>
          </w:tcPr>
          <w:p w:rsidR="00C83B9A" w:rsidRDefault="00C83B9A" w:rsidP="00C83B9A">
            <w:pPr>
              <w:rPr>
                <w:b/>
              </w:rPr>
            </w:pPr>
          </w:p>
          <w:p w:rsidR="00C83B9A" w:rsidRDefault="00C83B9A" w:rsidP="00C83B9A">
            <w:pPr>
              <w:rPr>
                <w:b/>
              </w:rPr>
            </w:pPr>
          </w:p>
          <w:p w:rsidR="005614E1" w:rsidRPr="00DB1748" w:rsidRDefault="005614E1" w:rsidP="00C83B9A">
            <w:pPr>
              <w:rPr>
                <w:b/>
              </w:rPr>
            </w:pPr>
            <w:r>
              <w:rPr>
                <w:b/>
              </w:rPr>
              <w:t>1</w:t>
            </w:r>
            <w:r w:rsidR="00C83B9A">
              <w:rPr>
                <w:b/>
              </w:rPr>
              <w:t>8</w:t>
            </w:r>
          </w:p>
        </w:tc>
        <w:tc>
          <w:tcPr>
            <w:tcW w:w="190"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rPr>
                <w:b/>
              </w:rP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rPr>
                <w:b/>
              </w:rPr>
            </w:pPr>
          </w:p>
        </w:tc>
        <w:tc>
          <w:tcPr>
            <w:tcW w:w="286" w:type="pct"/>
            <w:tcBorders>
              <w:top w:val="single" w:sz="4" w:space="0" w:color="auto"/>
              <w:left w:val="single" w:sz="4" w:space="0" w:color="auto"/>
              <w:bottom w:val="single" w:sz="4" w:space="0" w:color="auto"/>
              <w:right w:val="single" w:sz="4" w:space="0" w:color="auto"/>
            </w:tcBorders>
          </w:tcPr>
          <w:p w:rsidR="00C83B9A" w:rsidRDefault="00C83B9A" w:rsidP="00C83B9A">
            <w:pPr>
              <w:jc w:val="center"/>
              <w:rPr>
                <w:b/>
              </w:rPr>
            </w:pPr>
          </w:p>
          <w:p w:rsidR="00C83B9A" w:rsidRDefault="00C83B9A" w:rsidP="00C83B9A">
            <w:pPr>
              <w:jc w:val="center"/>
              <w:rPr>
                <w:b/>
              </w:rPr>
            </w:pPr>
          </w:p>
          <w:p w:rsidR="005614E1" w:rsidRPr="00DB1748" w:rsidRDefault="00C83B9A" w:rsidP="00C83B9A">
            <w:pPr>
              <w:jc w:val="center"/>
              <w:rPr>
                <w:b/>
              </w:rPr>
            </w:pPr>
            <w:r>
              <w:rPr>
                <w:b/>
              </w:rPr>
              <w:t>5</w:t>
            </w:r>
            <w:r w:rsidR="005614E1">
              <w:rPr>
                <w:b/>
              </w:rPr>
              <w:t>4</w:t>
            </w:r>
          </w:p>
        </w:tc>
        <w:tc>
          <w:tcPr>
            <w:tcW w:w="447"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rPr>
                <w:b/>
              </w:rPr>
            </w:pPr>
          </w:p>
        </w:tc>
        <w:tc>
          <w:tcPr>
            <w:tcW w:w="171"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rPr>
                <w:b/>
              </w:rPr>
            </w:pPr>
          </w:p>
        </w:tc>
        <w:tc>
          <w:tcPr>
            <w:tcW w:w="229"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rPr>
                <w:b/>
              </w:rPr>
            </w:pPr>
          </w:p>
        </w:tc>
        <w:tc>
          <w:tcPr>
            <w:tcW w:w="286"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rPr>
                <w:b/>
              </w:rPr>
            </w:pPr>
          </w:p>
        </w:tc>
        <w:tc>
          <w:tcPr>
            <w:tcW w:w="268"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5614E1" w:rsidRPr="00DB1748" w:rsidRDefault="005614E1" w:rsidP="00C83B9A">
            <w:pPr>
              <w:jc w:val="center"/>
              <w:rPr>
                <w:b/>
              </w:rPr>
            </w:pPr>
          </w:p>
        </w:tc>
      </w:tr>
    </w:tbl>
    <w:p w:rsidR="005614E1" w:rsidRPr="00500789" w:rsidRDefault="005614E1" w:rsidP="005614E1">
      <w:pPr>
        <w:ind w:left="927"/>
        <w:jc w:val="both"/>
        <w:rPr>
          <w:sz w:val="28"/>
          <w:szCs w:val="28"/>
        </w:rPr>
      </w:pPr>
    </w:p>
    <w:p w:rsidR="005614E1" w:rsidRDefault="005614E1" w:rsidP="005614E1">
      <w:pPr>
        <w:ind w:left="927"/>
        <w:jc w:val="both"/>
      </w:pPr>
    </w:p>
    <w:p w:rsidR="005614E1" w:rsidRPr="001F6160" w:rsidRDefault="005614E1" w:rsidP="005614E1">
      <w:pPr>
        <w:ind w:left="927"/>
        <w:jc w:val="both"/>
      </w:pPr>
    </w:p>
    <w:p w:rsidR="005614E1" w:rsidRPr="001F6160" w:rsidRDefault="005614E1" w:rsidP="005614E1">
      <w:pPr>
        <w:tabs>
          <w:tab w:val="left" w:pos="1276"/>
        </w:tabs>
        <w:ind w:firstLine="709"/>
        <w:jc w:val="center"/>
        <w:rPr>
          <w:b/>
        </w:rPr>
      </w:pPr>
      <w:r w:rsidRPr="001F6160">
        <w:rPr>
          <w:b/>
        </w:rPr>
        <w:t>7. Теми лекцій</w:t>
      </w:r>
    </w:p>
    <w:p w:rsidR="005614E1" w:rsidRPr="001F6160" w:rsidRDefault="005614E1" w:rsidP="005614E1">
      <w:pPr>
        <w:tabs>
          <w:tab w:val="left" w:pos="0"/>
        </w:tabs>
        <w:ind w:firstLine="567"/>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7780"/>
        <w:gridCol w:w="1382"/>
      </w:tblGrid>
      <w:tr w:rsidR="005614E1" w:rsidRPr="001F6160" w:rsidTr="00C83B9A">
        <w:tc>
          <w:tcPr>
            <w:tcW w:w="352" w:type="pct"/>
          </w:tcPr>
          <w:p w:rsidR="005614E1" w:rsidRPr="001F6160" w:rsidRDefault="005614E1" w:rsidP="00C83B9A">
            <w:pPr>
              <w:ind w:left="142" w:hanging="142"/>
              <w:jc w:val="center"/>
            </w:pPr>
            <w:r w:rsidRPr="001F6160">
              <w:t>№</w:t>
            </w:r>
          </w:p>
          <w:p w:rsidR="005614E1" w:rsidRPr="001F6160" w:rsidRDefault="005614E1" w:rsidP="00C83B9A">
            <w:pPr>
              <w:ind w:left="142" w:hanging="142"/>
              <w:jc w:val="center"/>
            </w:pPr>
            <w:r w:rsidRPr="001F6160">
              <w:lastRenderedPageBreak/>
              <w:t>з/п</w:t>
            </w:r>
          </w:p>
        </w:tc>
        <w:tc>
          <w:tcPr>
            <w:tcW w:w="3947" w:type="pct"/>
          </w:tcPr>
          <w:p w:rsidR="005614E1" w:rsidRPr="001F6160" w:rsidRDefault="005614E1" w:rsidP="00C83B9A">
            <w:pPr>
              <w:jc w:val="center"/>
            </w:pPr>
            <w:r w:rsidRPr="001F6160">
              <w:lastRenderedPageBreak/>
              <w:t>Назва теми лекції та питання, що вивчаються</w:t>
            </w:r>
          </w:p>
        </w:tc>
        <w:tc>
          <w:tcPr>
            <w:tcW w:w="701" w:type="pct"/>
          </w:tcPr>
          <w:p w:rsidR="005614E1" w:rsidRPr="001F6160" w:rsidRDefault="005614E1" w:rsidP="00C83B9A">
            <w:pPr>
              <w:jc w:val="center"/>
            </w:pPr>
            <w:r w:rsidRPr="001F6160">
              <w:t>Кількість</w:t>
            </w:r>
          </w:p>
          <w:p w:rsidR="005614E1" w:rsidRPr="001F6160" w:rsidRDefault="005614E1" w:rsidP="00C83B9A">
            <w:pPr>
              <w:jc w:val="center"/>
            </w:pPr>
            <w:r w:rsidRPr="001F6160">
              <w:lastRenderedPageBreak/>
              <w:t>годин</w:t>
            </w:r>
          </w:p>
        </w:tc>
      </w:tr>
      <w:tr w:rsidR="005614E1" w:rsidRPr="001F6160" w:rsidTr="00C83B9A">
        <w:tc>
          <w:tcPr>
            <w:tcW w:w="352" w:type="pct"/>
          </w:tcPr>
          <w:p w:rsidR="005614E1" w:rsidRPr="001F6160" w:rsidRDefault="005614E1" w:rsidP="00C83B9A">
            <w:pPr>
              <w:jc w:val="center"/>
            </w:pPr>
            <w:r w:rsidRPr="001F6160">
              <w:lastRenderedPageBreak/>
              <w:t>1</w:t>
            </w:r>
          </w:p>
        </w:tc>
        <w:tc>
          <w:tcPr>
            <w:tcW w:w="3947" w:type="pct"/>
          </w:tcPr>
          <w:p w:rsidR="005614E1" w:rsidRPr="00BC5F2E" w:rsidRDefault="005614E1" w:rsidP="00C83B9A">
            <w:pPr>
              <w:jc w:val="both"/>
              <w:rPr>
                <w:b/>
              </w:rPr>
            </w:pPr>
            <w:proofErr w:type="spellStart"/>
            <w:r w:rsidRPr="00BC5F2E">
              <w:rPr>
                <w:b/>
              </w:rPr>
              <w:t>Хорасанський</w:t>
            </w:r>
            <w:proofErr w:type="spellEnd"/>
            <w:r w:rsidRPr="00BC5F2E">
              <w:rPr>
                <w:b/>
              </w:rPr>
              <w:t xml:space="preserve"> період розвитку перської класичної літератури (Х-ХІ ст.)</w:t>
            </w:r>
          </w:p>
          <w:p w:rsidR="005614E1" w:rsidRDefault="005614E1" w:rsidP="00C83B9A">
            <w:pPr>
              <w:jc w:val="both"/>
            </w:pPr>
            <w:r>
              <w:t>1.</w:t>
            </w:r>
            <w:r w:rsidRPr="002D344F">
              <w:t xml:space="preserve">Короткі відомості про історію, етапи розвитку, основних представників </w:t>
            </w:r>
            <w:proofErr w:type="spellStart"/>
            <w:r w:rsidRPr="002D344F">
              <w:t>ірано-таджицької</w:t>
            </w:r>
            <w:proofErr w:type="spellEnd"/>
            <w:r w:rsidRPr="002D344F">
              <w:t xml:space="preserve"> літератури. </w:t>
            </w:r>
          </w:p>
          <w:p w:rsidR="005614E1" w:rsidRDefault="005614E1" w:rsidP="00C83B9A">
            <w:pPr>
              <w:jc w:val="both"/>
            </w:pPr>
            <w:r>
              <w:t>2.</w:t>
            </w:r>
            <w:r w:rsidRPr="002D344F">
              <w:t xml:space="preserve">Виникнення </w:t>
            </w:r>
            <w:proofErr w:type="spellStart"/>
            <w:r w:rsidRPr="002D344F">
              <w:t>фарсійної</w:t>
            </w:r>
            <w:proofErr w:type="spellEnd"/>
            <w:r w:rsidRPr="002D344F">
              <w:t xml:space="preserve"> літератури. </w:t>
            </w:r>
          </w:p>
          <w:p w:rsidR="005614E1" w:rsidRDefault="005614E1" w:rsidP="00C83B9A">
            <w:pPr>
              <w:jc w:val="both"/>
            </w:pPr>
            <w:r>
              <w:t>3.</w:t>
            </w:r>
            <w:r w:rsidRPr="002D344F">
              <w:t xml:space="preserve">Творчість </w:t>
            </w:r>
            <w:proofErr w:type="spellStart"/>
            <w:r w:rsidRPr="002D344F">
              <w:t>Рудакі</w:t>
            </w:r>
            <w:proofErr w:type="spellEnd"/>
            <w:r w:rsidRPr="002D344F">
              <w:t xml:space="preserve">. </w:t>
            </w:r>
            <w:proofErr w:type="spellStart"/>
            <w:r w:rsidRPr="002D344F">
              <w:t>Рудакі</w:t>
            </w:r>
            <w:proofErr w:type="spellEnd"/>
            <w:r w:rsidRPr="002D344F">
              <w:t xml:space="preserve"> як основоположник іранського Ренесансу. </w:t>
            </w:r>
            <w:r>
              <w:t>4.</w:t>
            </w:r>
            <w:r w:rsidRPr="002D344F">
              <w:t xml:space="preserve">Естетика прекрасного у творчості поета. </w:t>
            </w:r>
          </w:p>
          <w:p w:rsidR="005614E1" w:rsidRPr="002D344F" w:rsidRDefault="005614E1" w:rsidP="00C83B9A">
            <w:pPr>
              <w:jc w:val="both"/>
            </w:pPr>
            <w:r>
              <w:t>5.</w:t>
            </w:r>
            <w:r w:rsidRPr="002D344F">
              <w:t xml:space="preserve">Рудакі як основоположник жанрів газелі, </w:t>
            </w:r>
            <w:proofErr w:type="spellStart"/>
            <w:r w:rsidRPr="002D344F">
              <w:t>касиди</w:t>
            </w:r>
            <w:proofErr w:type="spellEnd"/>
            <w:r w:rsidRPr="002D344F">
              <w:t xml:space="preserve">, кита, </w:t>
            </w:r>
            <w:proofErr w:type="spellStart"/>
            <w:r w:rsidRPr="002D344F">
              <w:t>рубаї</w:t>
            </w:r>
            <w:proofErr w:type="spellEnd"/>
            <w:r w:rsidRPr="002D344F">
              <w:t xml:space="preserve">, </w:t>
            </w:r>
            <w:proofErr w:type="spellStart"/>
            <w:r w:rsidRPr="002D344F">
              <w:t>маснаві</w:t>
            </w:r>
            <w:proofErr w:type="spellEnd"/>
            <w:r w:rsidRPr="002D344F">
              <w:t xml:space="preserve"> та ін. у перській літературі.</w:t>
            </w:r>
          </w:p>
          <w:p w:rsidR="005614E1" w:rsidRPr="001F6160" w:rsidRDefault="005614E1" w:rsidP="00C83B9A">
            <w:pPr>
              <w:jc w:val="both"/>
              <w:rPr>
                <w:b/>
              </w:rPr>
            </w:pPr>
          </w:p>
        </w:tc>
        <w:tc>
          <w:tcPr>
            <w:tcW w:w="701" w:type="pct"/>
          </w:tcPr>
          <w:p w:rsidR="005614E1" w:rsidRPr="001F6160" w:rsidRDefault="005614E1" w:rsidP="00C83B9A">
            <w:pPr>
              <w:jc w:val="center"/>
            </w:pPr>
            <w:r w:rsidRPr="001F6160">
              <w:t>2</w:t>
            </w:r>
          </w:p>
        </w:tc>
      </w:tr>
      <w:tr w:rsidR="005614E1" w:rsidRPr="001F6160" w:rsidTr="00C83B9A">
        <w:tc>
          <w:tcPr>
            <w:tcW w:w="352" w:type="pct"/>
          </w:tcPr>
          <w:p w:rsidR="005614E1" w:rsidRPr="001F6160" w:rsidRDefault="005614E1" w:rsidP="00C83B9A">
            <w:pPr>
              <w:jc w:val="center"/>
            </w:pPr>
            <w:r w:rsidRPr="001F6160">
              <w:t>2</w:t>
            </w:r>
          </w:p>
        </w:tc>
        <w:tc>
          <w:tcPr>
            <w:tcW w:w="3947" w:type="pct"/>
          </w:tcPr>
          <w:p w:rsidR="005614E1" w:rsidRDefault="005614E1" w:rsidP="00C83B9A">
            <w:pPr>
              <w:jc w:val="both"/>
              <w:rPr>
                <w:b/>
              </w:rPr>
            </w:pPr>
            <w:r w:rsidRPr="00634DF2">
              <w:rPr>
                <w:b/>
              </w:rPr>
              <w:t>Омар Хайям: загадки "</w:t>
            </w:r>
            <w:proofErr w:type="spellStart"/>
            <w:r w:rsidRPr="00634DF2">
              <w:rPr>
                <w:b/>
              </w:rPr>
              <w:t>Рубайята</w:t>
            </w:r>
            <w:proofErr w:type="spellEnd"/>
            <w:r w:rsidRPr="00634DF2">
              <w:rPr>
                <w:b/>
              </w:rPr>
              <w:t>"</w:t>
            </w:r>
          </w:p>
          <w:p w:rsidR="005614E1" w:rsidRDefault="005614E1" w:rsidP="00C83B9A">
            <w:pPr>
              <w:pStyle w:val="ad"/>
              <w:tabs>
                <w:tab w:val="left" w:pos="158"/>
              </w:tabs>
              <w:ind w:left="16"/>
              <w:jc w:val="both"/>
              <w:rPr>
                <w:sz w:val="24"/>
              </w:rPr>
            </w:pPr>
            <w:r>
              <w:rPr>
                <w:sz w:val="24"/>
              </w:rPr>
              <w:t>1.</w:t>
            </w:r>
            <w:r w:rsidRPr="00634DF2">
              <w:rPr>
                <w:sz w:val="24"/>
              </w:rPr>
              <w:t xml:space="preserve">Історичні передумови розвитку персько-таджицької поезії. </w:t>
            </w:r>
          </w:p>
          <w:p w:rsidR="005614E1" w:rsidRPr="00634DF2" w:rsidRDefault="005614E1" w:rsidP="00C83B9A">
            <w:pPr>
              <w:pStyle w:val="ad"/>
              <w:tabs>
                <w:tab w:val="left" w:pos="158"/>
              </w:tabs>
              <w:ind w:left="16"/>
              <w:jc w:val="both"/>
              <w:rPr>
                <w:sz w:val="24"/>
              </w:rPr>
            </w:pPr>
            <w:r>
              <w:rPr>
                <w:sz w:val="24"/>
              </w:rPr>
              <w:t>2.</w:t>
            </w:r>
            <w:r w:rsidRPr="00634DF2">
              <w:rPr>
                <w:sz w:val="24"/>
              </w:rPr>
              <w:t>Основні віхи життєвого та творчого шляху О. Хайяма.</w:t>
            </w:r>
          </w:p>
          <w:p w:rsidR="005614E1" w:rsidRPr="00634DF2" w:rsidRDefault="005614E1" w:rsidP="00C83B9A">
            <w:pPr>
              <w:jc w:val="both"/>
            </w:pPr>
            <w:r>
              <w:t>3.</w:t>
            </w:r>
            <w:r w:rsidRPr="00634DF2">
              <w:t xml:space="preserve">Рецепція поетичної спадщини О. Хайяма у літературознавстві. </w:t>
            </w:r>
          </w:p>
          <w:p w:rsidR="005614E1" w:rsidRPr="00634DF2" w:rsidRDefault="005614E1" w:rsidP="00C83B9A">
            <w:pPr>
              <w:jc w:val="both"/>
            </w:pPr>
            <w:r>
              <w:t>4.</w:t>
            </w:r>
            <w:r w:rsidRPr="00634DF2">
              <w:t xml:space="preserve">Тематичне та смислове розмаїття чотиривіршів О. Хайяма. </w:t>
            </w:r>
          </w:p>
          <w:p w:rsidR="005614E1" w:rsidRPr="00634DF2" w:rsidRDefault="005614E1" w:rsidP="00C83B9A">
            <w:pPr>
              <w:tabs>
                <w:tab w:val="left" w:pos="409"/>
              </w:tabs>
              <w:jc w:val="both"/>
            </w:pPr>
            <w:r>
              <w:t>5.</w:t>
            </w:r>
            <w:r w:rsidRPr="00634DF2">
              <w:t>Значення Омара Хайяма у світовій поезії та історії людської культури.</w:t>
            </w:r>
          </w:p>
          <w:p w:rsidR="005614E1" w:rsidRPr="001F6160" w:rsidRDefault="005614E1" w:rsidP="00C83B9A">
            <w:pPr>
              <w:jc w:val="both"/>
              <w:rPr>
                <w:b/>
              </w:rPr>
            </w:pPr>
          </w:p>
        </w:tc>
        <w:tc>
          <w:tcPr>
            <w:tcW w:w="701" w:type="pct"/>
          </w:tcPr>
          <w:p w:rsidR="005614E1" w:rsidRPr="001F6160" w:rsidRDefault="005614E1" w:rsidP="00C83B9A">
            <w:pPr>
              <w:jc w:val="center"/>
            </w:pPr>
            <w:r w:rsidRPr="001F6160">
              <w:t>2</w:t>
            </w:r>
          </w:p>
        </w:tc>
      </w:tr>
      <w:tr w:rsidR="005614E1" w:rsidRPr="001F6160" w:rsidTr="00C83B9A">
        <w:tc>
          <w:tcPr>
            <w:tcW w:w="352" w:type="pct"/>
          </w:tcPr>
          <w:p w:rsidR="005614E1" w:rsidRPr="001F6160" w:rsidRDefault="000D484C" w:rsidP="00C83B9A">
            <w:pPr>
              <w:jc w:val="center"/>
            </w:pPr>
            <w:r>
              <w:t>3</w:t>
            </w:r>
          </w:p>
        </w:tc>
        <w:tc>
          <w:tcPr>
            <w:tcW w:w="3947" w:type="pct"/>
          </w:tcPr>
          <w:p w:rsidR="005614E1" w:rsidRPr="00147E74" w:rsidRDefault="005614E1" w:rsidP="00C83B9A">
            <w:pPr>
              <w:jc w:val="both"/>
              <w:rPr>
                <w:b/>
              </w:rPr>
            </w:pPr>
            <w:r w:rsidRPr="00147E74">
              <w:rPr>
                <w:b/>
              </w:rPr>
              <w:t>Жанри народної літератури</w:t>
            </w:r>
          </w:p>
          <w:p w:rsidR="005614E1" w:rsidRDefault="005614E1" w:rsidP="00C83B9A">
            <w:pPr>
              <w:jc w:val="both"/>
            </w:pPr>
            <w:r>
              <w:t>1.</w:t>
            </w:r>
            <w:r w:rsidRPr="002D344F">
              <w:t xml:space="preserve">«Тисяча та одна ніч» як пам'ятник середньовічної арабської та перської літератури. </w:t>
            </w:r>
          </w:p>
          <w:p w:rsidR="005614E1" w:rsidRDefault="005614E1" w:rsidP="00C83B9A">
            <w:pPr>
              <w:jc w:val="both"/>
            </w:pPr>
            <w:r>
              <w:t>2.</w:t>
            </w:r>
            <w:r w:rsidRPr="002D344F">
              <w:t xml:space="preserve">Історія виникнення склепіння «1001 ночі». </w:t>
            </w:r>
          </w:p>
          <w:p w:rsidR="005614E1" w:rsidRPr="002D344F" w:rsidRDefault="005614E1" w:rsidP="00C83B9A">
            <w:pPr>
              <w:jc w:val="both"/>
            </w:pPr>
            <w:r>
              <w:t>3.</w:t>
            </w:r>
            <w:r w:rsidRPr="002D344F">
              <w:t xml:space="preserve">Композиція та класифікація казок (характеристика кожної групи). </w:t>
            </w:r>
            <w:r>
              <w:t>4.</w:t>
            </w:r>
            <w:r w:rsidRPr="002D344F">
              <w:t>Характерні особливості новел індійського, багдадського та єгипетського походження.</w:t>
            </w:r>
          </w:p>
          <w:p w:rsidR="005614E1" w:rsidRPr="001F6160" w:rsidRDefault="005614E1" w:rsidP="00C83B9A">
            <w:pPr>
              <w:jc w:val="both"/>
              <w:rPr>
                <w:b/>
              </w:rPr>
            </w:pPr>
          </w:p>
        </w:tc>
        <w:tc>
          <w:tcPr>
            <w:tcW w:w="701" w:type="pct"/>
          </w:tcPr>
          <w:p w:rsidR="005614E1" w:rsidRPr="001F6160" w:rsidRDefault="005614E1" w:rsidP="00C83B9A">
            <w:pPr>
              <w:jc w:val="center"/>
            </w:pPr>
            <w:r w:rsidRPr="001F6160">
              <w:t>2</w:t>
            </w:r>
          </w:p>
        </w:tc>
      </w:tr>
      <w:tr w:rsidR="005614E1" w:rsidRPr="001F6160" w:rsidTr="00C83B9A">
        <w:tc>
          <w:tcPr>
            <w:tcW w:w="352" w:type="pct"/>
          </w:tcPr>
          <w:p w:rsidR="005614E1" w:rsidRPr="001F6160" w:rsidRDefault="000D484C" w:rsidP="00C83B9A">
            <w:pPr>
              <w:jc w:val="center"/>
            </w:pPr>
            <w:r>
              <w:t>4</w:t>
            </w:r>
          </w:p>
        </w:tc>
        <w:tc>
          <w:tcPr>
            <w:tcW w:w="3947" w:type="pct"/>
          </w:tcPr>
          <w:p w:rsidR="005614E1" w:rsidRDefault="005614E1" w:rsidP="00C83B9A">
            <w:pPr>
              <w:jc w:val="both"/>
            </w:pPr>
            <w:r w:rsidRPr="00D87B92">
              <w:rPr>
                <w:b/>
              </w:rPr>
              <w:t>Азербайджанська література</w:t>
            </w:r>
            <w:r w:rsidRPr="002D344F">
              <w:t xml:space="preserve"> </w:t>
            </w:r>
          </w:p>
          <w:p w:rsidR="005614E1" w:rsidRDefault="005614E1" w:rsidP="00C83B9A">
            <w:pPr>
              <w:jc w:val="both"/>
            </w:pPr>
            <w:r>
              <w:t>1. І</w:t>
            </w:r>
            <w:r w:rsidRPr="002D344F">
              <w:t xml:space="preserve">сторія середньовічної культури. </w:t>
            </w:r>
            <w:proofErr w:type="spellStart"/>
            <w:r w:rsidRPr="002D344F">
              <w:t>Персомовна</w:t>
            </w:r>
            <w:proofErr w:type="spellEnd"/>
            <w:r w:rsidRPr="002D344F">
              <w:t xml:space="preserve"> література доби розквіту (XII </w:t>
            </w:r>
            <w:proofErr w:type="spellStart"/>
            <w:r w:rsidRPr="002D344F">
              <w:t>ст</w:t>
            </w:r>
            <w:proofErr w:type="spellEnd"/>
            <w:r w:rsidRPr="002D344F">
              <w:t xml:space="preserve">). </w:t>
            </w:r>
          </w:p>
          <w:p w:rsidR="005614E1" w:rsidRDefault="005614E1" w:rsidP="00C83B9A">
            <w:pPr>
              <w:jc w:val="both"/>
            </w:pPr>
            <w:r>
              <w:t>2.</w:t>
            </w:r>
            <w:r w:rsidRPr="002D344F">
              <w:t xml:space="preserve">Загальна характеристика культурного розвитку Азербайджану. </w:t>
            </w:r>
          </w:p>
          <w:p w:rsidR="005614E1" w:rsidRPr="002D344F" w:rsidRDefault="005614E1" w:rsidP="00C83B9A">
            <w:pPr>
              <w:jc w:val="both"/>
            </w:pPr>
            <w:r>
              <w:t>3.</w:t>
            </w:r>
            <w:r w:rsidRPr="002D344F">
              <w:t xml:space="preserve">Життя та творчість </w:t>
            </w:r>
            <w:proofErr w:type="spellStart"/>
            <w:r w:rsidRPr="002D344F">
              <w:t>Нізамі</w:t>
            </w:r>
            <w:proofErr w:type="spellEnd"/>
            <w:r w:rsidRPr="002D344F">
              <w:t xml:space="preserve">. Рецепція життя та творчості </w:t>
            </w:r>
            <w:proofErr w:type="spellStart"/>
            <w:r w:rsidRPr="002D344F">
              <w:t>Н</w:t>
            </w:r>
            <w:r>
              <w:t>і</w:t>
            </w:r>
            <w:r w:rsidRPr="002D344F">
              <w:t>замі</w:t>
            </w:r>
            <w:proofErr w:type="spellEnd"/>
            <w:r w:rsidRPr="002D344F">
              <w:t xml:space="preserve"> у літературній критиці. Короткі біографічні факти з життя </w:t>
            </w:r>
            <w:proofErr w:type="spellStart"/>
            <w:r w:rsidRPr="002D344F">
              <w:t>Нізамі</w:t>
            </w:r>
            <w:proofErr w:type="spellEnd"/>
            <w:r w:rsidRPr="002D344F">
              <w:t xml:space="preserve">, його світогляд та життєві принципи. Основні мотиви поезії </w:t>
            </w:r>
            <w:proofErr w:type="spellStart"/>
            <w:r w:rsidRPr="002D344F">
              <w:t>Нізамі</w:t>
            </w:r>
            <w:proofErr w:type="spellEnd"/>
            <w:r w:rsidRPr="002D344F">
              <w:t>.</w:t>
            </w:r>
          </w:p>
          <w:p w:rsidR="005614E1" w:rsidRPr="001F6160" w:rsidRDefault="005614E1" w:rsidP="00C83B9A">
            <w:pPr>
              <w:jc w:val="both"/>
              <w:rPr>
                <w:b/>
              </w:rPr>
            </w:pPr>
            <w:r w:rsidRPr="00D87B92">
              <w:t>4</w:t>
            </w:r>
            <w:r>
              <w:rPr>
                <w:b/>
              </w:rPr>
              <w:t>.</w:t>
            </w:r>
            <w:r w:rsidRPr="002D344F">
              <w:t xml:space="preserve"> "</w:t>
            </w:r>
            <w:proofErr w:type="spellStart"/>
            <w:r w:rsidRPr="002D344F">
              <w:t>П'ятериця</w:t>
            </w:r>
            <w:proofErr w:type="spellEnd"/>
            <w:r w:rsidRPr="002D344F">
              <w:t xml:space="preserve">" </w:t>
            </w:r>
            <w:proofErr w:type="spellStart"/>
            <w:r w:rsidRPr="002D344F">
              <w:t>Низамі</w:t>
            </w:r>
            <w:proofErr w:type="spellEnd"/>
            <w:r w:rsidRPr="002D344F">
              <w:t>: історія створення, специфіка жанру "</w:t>
            </w:r>
            <w:proofErr w:type="spellStart"/>
            <w:r w:rsidRPr="002D344F">
              <w:t>хамсе</w:t>
            </w:r>
            <w:proofErr w:type="spellEnd"/>
            <w:r w:rsidRPr="002D344F">
              <w:t>".</w:t>
            </w:r>
          </w:p>
        </w:tc>
        <w:tc>
          <w:tcPr>
            <w:tcW w:w="701" w:type="pct"/>
          </w:tcPr>
          <w:p w:rsidR="005614E1" w:rsidRPr="001F6160" w:rsidRDefault="005614E1" w:rsidP="00C83B9A">
            <w:pPr>
              <w:jc w:val="center"/>
            </w:pPr>
            <w:r w:rsidRPr="001F6160">
              <w:t>2</w:t>
            </w:r>
          </w:p>
        </w:tc>
      </w:tr>
      <w:tr w:rsidR="005614E1" w:rsidRPr="001F6160" w:rsidTr="00C83B9A">
        <w:tc>
          <w:tcPr>
            <w:tcW w:w="352" w:type="pct"/>
          </w:tcPr>
          <w:p w:rsidR="005614E1" w:rsidRPr="001F6160" w:rsidRDefault="000D484C" w:rsidP="00C83B9A">
            <w:pPr>
              <w:jc w:val="center"/>
            </w:pPr>
            <w:r>
              <w:t>5</w:t>
            </w:r>
          </w:p>
        </w:tc>
        <w:tc>
          <w:tcPr>
            <w:tcW w:w="3947" w:type="pct"/>
          </w:tcPr>
          <w:p w:rsidR="005614E1" w:rsidRPr="00263855" w:rsidRDefault="005614E1" w:rsidP="00C83B9A">
            <w:pPr>
              <w:jc w:val="both"/>
              <w:rPr>
                <w:b/>
              </w:rPr>
            </w:pPr>
            <w:r w:rsidRPr="00263855">
              <w:rPr>
                <w:b/>
              </w:rPr>
              <w:t xml:space="preserve">Грузинська література доби раннього Середньовіччя </w:t>
            </w:r>
          </w:p>
          <w:p w:rsidR="005614E1" w:rsidRDefault="005614E1" w:rsidP="00C83B9A">
            <w:pPr>
              <w:jc w:val="both"/>
            </w:pPr>
            <w:r>
              <w:t>1.</w:t>
            </w:r>
            <w:r w:rsidRPr="002D344F">
              <w:t xml:space="preserve">Творчість Ш. Руставелі. Коротка біографія Ш. Руставелі. Гуманізм як основа світогляду автора. </w:t>
            </w:r>
          </w:p>
          <w:p w:rsidR="005614E1" w:rsidRDefault="005614E1" w:rsidP="00C83B9A">
            <w:pPr>
              <w:jc w:val="both"/>
            </w:pPr>
            <w:r>
              <w:t>2.</w:t>
            </w:r>
            <w:r w:rsidRPr="002D344F">
              <w:t xml:space="preserve">Загальна характеристика творчості. </w:t>
            </w:r>
          </w:p>
          <w:p w:rsidR="005614E1" w:rsidRDefault="005614E1" w:rsidP="00C83B9A">
            <w:pPr>
              <w:jc w:val="both"/>
            </w:pPr>
            <w:r>
              <w:t>3.</w:t>
            </w:r>
            <w:r w:rsidRPr="002D344F">
              <w:t xml:space="preserve">Поема "Витязь у тигровій шкурі": національна специфіка поеми, історична основа, тематика. </w:t>
            </w:r>
          </w:p>
          <w:p w:rsidR="005614E1" w:rsidRDefault="005614E1" w:rsidP="00C83B9A">
            <w:pPr>
              <w:jc w:val="both"/>
            </w:pPr>
            <w:r>
              <w:t>4.</w:t>
            </w:r>
            <w:r w:rsidRPr="002D344F">
              <w:t xml:space="preserve">Образи витязів. Гуманізм, дружба та любов у розумінні автора. </w:t>
            </w:r>
          </w:p>
          <w:p w:rsidR="005614E1" w:rsidRDefault="005614E1" w:rsidP="00C83B9A">
            <w:pPr>
              <w:jc w:val="both"/>
            </w:pPr>
            <w:r>
              <w:t>5.</w:t>
            </w:r>
            <w:r w:rsidRPr="002D344F">
              <w:t>Жіноч</w:t>
            </w:r>
            <w:r>
              <w:t>і</w:t>
            </w:r>
            <w:r w:rsidRPr="002D344F">
              <w:t xml:space="preserve"> образ</w:t>
            </w:r>
            <w:r>
              <w:t>и</w:t>
            </w:r>
            <w:r w:rsidRPr="002D344F">
              <w:t xml:space="preserve">. </w:t>
            </w:r>
          </w:p>
          <w:p w:rsidR="005614E1" w:rsidRPr="001F6160" w:rsidRDefault="005614E1" w:rsidP="00C83B9A">
            <w:pPr>
              <w:jc w:val="both"/>
              <w:rPr>
                <w:b/>
              </w:rPr>
            </w:pPr>
            <w:r>
              <w:t>6.</w:t>
            </w:r>
            <w:r w:rsidRPr="002D344F">
              <w:t>Новаторство Ш. Руставелі.</w:t>
            </w:r>
          </w:p>
        </w:tc>
        <w:tc>
          <w:tcPr>
            <w:tcW w:w="701" w:type="pct"/>
          </w:tcPr>
          <w:p w:rsidR="005614E1" w:rsidRPr="001F6160" w:rsidRDefault="005614E1" w:rsidP="00C83B9A">
            <w:pPr>
              <w:jc w:val="center"/>
            </w:pPr>
            <w:r w:rsidRPr="001F6160">
              <w:t>2</w:t>
            </w:r>
          </w:p>
        </w:tc>
      </w:tr>
      <w:tr w:rsidR="005614E1" w:rsidRPr="001F6160" w:rsidTr="00C83B9A">
        <w:tc>
          <w:tcPr>
            <w:tcW w:w="352" w:type="pct"/>
          </w:tcPr>
          <w:p w:rsidR="005614E1" w:rsidRDefault="000D484C" w:rsidP="00C83B9A">
            <w:pPr>
              <w:jc w:val="center"/>
            </w:pPr>
            <w:r>
              <w:t>6</w:t>
            </w:r>
            <w:r w:rsidR="005614E1">
              <w:t>.</w:t>
            </w:r>
          </w:p>
        </w:tc>
        <w:tc>
          <w:tcPr>
            <w:tcW w:w="3947" w:type="pct"/>
          </w:tcPr>
          <w:p w:rsidR="005614E1" w:rsidRPr="0049300D" w:rsidRDefault="005614E1" w:rsidP="00C83B9A">
            <w:pPr>
              <w:jc w:val="both"/>
              <w:rPr>
                <w:b/>
              </w:rPr>
            </w:pPr>
            <w:r w:rsidRPr="0049300D">
              <w:rPr>
                <w:b/>
              </w:rPr>
              <w:t xml:space="preserve">Традиції та новаторство поетичної праці А. Навої </w:t>
            </w:r>
            <w:proofErr w:type="spellStart"/>
            <w:r w:rsidRPr="0049300D">
              <w:rPr>
                <w:b/>
              </w:rPr>
              <w:t>“Хамса”</w:t>
            </w:r>
            <w:proofErr w:type="spellEnd"/>
            <w:r w:rsidRPr="0049300D">
              <w:rPr>
                <w:b/>
              </w:rPr>
              <w:t xml:space="preserve"> у жанрі </w:t>
            </w:r>
            <w:proofErr w:type="spellStart"/>
            <w:r w:rsidRPr="0049300D">
              <w:rPr>
                <w:b/>
              </w:rPr>
              <w:t>пенталогії</w:t>
            </w:r>
            <w:proofErr w:type="spellEnd"/>
          </w:p>
          <w:p w:rsidR="005614E1" w:rsidRDefault="005614E1" w:rsidP="00C83B9A">
            <w:pPr>
              <w:jc w:val="both"/>
            </w:pPr>
            <w:r>
              <w:t>1.</w:t>
            </w:r>
            <w:r w:rsidRPr="002D344F">
              <w:t xml:space="preserve"> «</w:t>
            </w:r>
            <w:proofErr w:type="spellStart"/>
            <w:r w:rsidRPr="002D344F">
              <w:t>П'ятериця</w:t>
            </w:r>
            <w:proofErr w:type="spellEnd"/>
            <w:r w:rsidRPr="002D344F">
              <w:t>» Навої як «відповідь» (</w:t>
            </w:r>
            <w:proofErr w:type="spellStart"/>
            <w:r w:rsidRPr="002D344F">
              <w:t>назира</w:t>
            </w:r>
            <w:proofErr w:type="spellEnd"/>
            <w:r w:rsidRPr="002D344F">
              <w:t>) на «</w:t>
            </w:r>
            <w:proofErr w:type="spellStart"/>
            <w:r w:rsidRPr="002D344F">
              <w:t>П'ятериц</w:t>
            </w:r>
            <w:r>
              <w:t>ю</w:t>
            </w:r>
            <w:proofErr w:type="spellEnd"/>
            <w:r w:rsidRPr="002D344F">
              <w:t xml:space="preserve">» </w:t>
            </w:r>
            <w:proofErr w:type="spellStart"/>
            <w:r w:rsidRPr="002D344F">
              <w:t>Нізамі</w:t>
            </w:r>
            <w:proofErr w:type="spellEnd"/>
            <w:r w:rsidRPr="002D344F">
              <w:t xml:space="preserve"> </w:t>
            </w:r>
            <w:proofErr w:type="spellStart"/>
            <w:r w:rsidRPr="002D344F">
              <w:t>Гянджеві</w:t>
            </w:r>
            <w:proofErr w:type="spellEnd"/>
            <w:r w:rsidRPr="002D344F">
              <w:t xml:space="preserve"> та </w:t>
            </w:r>
            <w:proofErr w:type="spellStart"/>
            <w:r w:rsidRPr="002D344F">
              <w:t>індо-перського</w:t>
            </w:r>
            <w:proofErr w:type="spellEnd"/>
            <w:r w:rsidRPr="002D344F">
              <w:t xml:space="preserve"> поета </w:t>
            </w:r>
            <w:proofErr w:type="spellStart"/>
            <w:r w:rsidRPr="002D344F">
              <w:t>Аміра</w:t>
            </w:r>
            <w:proofErr w:type="spellEnd"/>
            <w:r w:rsidRPr="002D344F">
              <w:t xml:space="preserve"> </w:t>
            </w:r>
            <w:proofErr w:type="spellStart"/>
            <w:r w:rsidRPr="002D344F">
              <w:t>Хосрова</w:t>
            </w:r>
            <w:proofErr w:type="spellEnd"/>
            <w:r w:rsidRPr="002D344F">
              <w:t xml:space="preserve"> </w:t>
            </w:r>
            <w:proofErr w:type="spellStart"/>
            <w:r w:rsidRPr="002D344F">
              <w:t>Дехлеві</w:t>
            </w:r>
            <w:proofErr w:type="spellEnd"/>
            <w:r w:rsidRPr="002D344F">
              <w:t>.</w:t>
            </w:r>
          </w:p>
          <w:p w:rsidR="005614E1" w:rsidRPr="002D344F" w:rsidRDefault="005614E1" w:rsidP="00C83B9A">
            <w:pPr>
              <w:jc w:val="both"/>
            </w:pPr>
            <w:r>
              <w:t>2. Традиції і новаторство</w:t>
            </w:r>
            <w:r w:rsidRPr="002D344F">
              <w:t xml:space="preserve"> Навої</w:t>
            </w:r>
            <w:r>
              <w:t>.</w:t>
            </w:r>
          </w:p>
          <w:p w:rsidR="005614E1" w:rsidRPr="00263855" w:rsidRDefault="005614E1" w:rsidP="00C83B9A">
            <w:pPr>
              <w:jc w:val="both"/>
              <w:rPr>
                <w:b/>
              </w:rPr>
            </w:pPr>
          </w:p>
        </w:tc>
        <w:tc>
          <w:tcPr>
            <w:tcW w:w="701" w:type="pct"/>
          </w:tcPr>
          <w:p w:rsidR="005614E1" w:rsidRPr="001F6160" w:rsidRDefault="005614E1" w:rsidP="00C83B9A">
            <w:pPr>
              <w:jc w:val="center"/>
            </w:pPr>
          </w:p>
        </w:tc>
      </w:tr>
      <w:tr w:rsidR="005614E1" w:rsidRPr="001F6160" w:rsidTr="00C83B9A">
        <w:tc>
          <w:tcPr>
            <w:tcW w:w="352" w:type="pct"/>
          </w:tcPr>
          <w:p w:rsidR="005614E1" w:rsidRDefault="000D484C" w:rsidP="00C83B9A">
            <w:pPr>
              <w:jc w:val="center"/>
            </w:pPr>
            <w:r>
              <w:t>7</w:t>
            </w:r>
            <w:r w:rsidR="005614E1">
              <w:t>.</w:t>
            </w:r>
          </w:p>
        </w:tc>
        <w:tc>
          <w:tcPr>
            <w:tcW w:w="3947" w:type="pct"/>
          </w:tcPr>
          <w:p w:rsidR="005614E1" w:rsidRDefault="005614E1" w:rsidP="00C83B9A">
            <w:pPr>
              <w:jc w:val="both"/>
              <w:rPr>
                <w:b/>
              </w:rPr>
            </w:pPr>
            <w:proofErr w:type="spellStart"/>
            <w:r w:rsidRPr="00210BF3">
              <w:rPr>
                <w:b/>
              </w:rPr>
              <w:t>Кавабата</w:t>
            </w:r>
            <w:proofErr w:type="spellEnd"/>
            <w:r w:rsidRPr="00210BF3">
              <w:rPr>
                <w:b/>
              </w:rPr>
              <w:t xml:space="preserve"> </w:t>
            </w:r>
            <w:proofErr w:type="spellStart"/>
            <w:r w:rsidRPr="00210BF3">
              <w:rPr>
                <w:b/>
              </w:rPr>
              <w:t>Ясунарі</w:t>
            </w:r>
            <w:proofErr w:type="spellEnd"/>
            <w:r w:rsidRPr="00210BF3">
              <w:rPr>
                <w:b/>
              </w:rPr>
              <w:t xml:space="preserve"> (1899 —1972) як представник класичної японської прози</w:t>
            </w:r>
          </w:p>
          <w:p w:rsidR="005614E1" w:rsidRDefault="005614E1" w:rsidP="00C83B9A">
            <w:pPr>
              <w:pStyle w:val="ad"/>
              <w:numPr>
                <w:ilvl w:val="0"/>
                <w:numId w:val="6"/>
              </w:numPr>
              <w:jc w:val="both"/>
              <w:rPr>
                <w:sz w:val="24"/>
              </w:rPr>
            </w:pPr>
            <w:r w:rsidRPr="00210BF3">
              <w:rPr>
                <w:sz w:val="24"/>
              </w:rPr>
              <w:t>Основні віхи життєвого шляху.</w:t>
            </w:r>
          </w:p>
          <w:p w:rsidR="005614E1" w:rsidRPr="00210BF3" w:rsidRDefault="005614E1" w:rsidP="00C83B9A">
            <w:pPr>
              <w:pStyle w:val="ad"/>
              <w:numPr>
                <w:ilvl w:val="0"/>
                <w:numId w:val="6"/>
              </w:numPr>
              <w:jc w:val="both"/>
              <w:rPr>
                <w:sz w:val="24"/>
              </w:rPr>
            </w:pPr>
            <w:r w:rsidRPr="00210BF3">
              <w:rPr>
                <w:sz w:val="24"/>
              </w:rPr>
              <w:t xml:space="preserve">Особливості його художнього стилю. </w:t>
            </w:r>
          </w:p>
          <w:p w:rsidR="005614E1" w:rsidRPr="00210BF3" w:rsidRDefault="005614E1" w:rsidP="00C83B9A">
            <w:pPr>
              <w:pStyle w:val="ad"/>
              <w:numPr>
                <w:ilvl w:val="0"/>
                <w:numId w:val="6"/>
              </w:numPr>
              <w:jc w:val="both"/>
              <w:rPr>
                <w:sz w:val="24"/>
              </w:rPr>
            </w:pPr>
            <w:r w:rsidRPr="00210BF3">
              <w:rPr>
                <w:sz w:val="24"/>
              </w:rPr>
              <w:t>Причини популярності у культурному світі.</w:t>
            </w:r>
          </w:p>
          <w:p w:rsidR="005614E1" w:rsidRPr="00210BF3" w:rsidRDefault="005614E1" w:rsidP="00C83B9A">
            <w:pPr>
              <w:ind w:left="360"/>
              <w:jc w:val="both"/>
            </w:pPr>
          </w:p>
        </w:tc>
        <w:tc>
          <w:tcPr>
            <w:tcW w:w="701" w:type="pct"/>
          </w:tcPr>
          <w:p w:rsidR="005614E1" w:rsidRPr="001F6160" w:rsidRDefault="005614E1" w:rsidP="00C83B9A">
            <w:pPr>
              <w:jc w:val="center"/>
            </w:pPr>
          </w:p>
        </w:tc>
      </w:tr>
      <w:tr w:rsidR="005614E1" w:rsidRPr="001F6160" w:rsidTr="00C83B9A">
        <w:tc>
          <w:tcPr>
            <w:tcW w:w="352" w:type="pct"/>
          </w:tcPr>
          <w:p w:rsidR="005614E1" w:rsidRDefault="000D484C" w:rsidP="00C83B9A">
            <w:pPr>
              <w:jc w:val="center"/>
            </w:pPr>
            <w:r>
              <w:lastRenderedPageBreak/>
              <w:t>8</w:t>
            </w:r>
            <w:r w:rsidR="005614E1">
              <w:t>.</w:t>
            </w:r>
          </w:p>
        </w:tc>
        <w:tc>
          <w:tcPr>
            <w:tcW w:w="3947" w:type="pct"/>
          </w:tcPr>
          <w:p w:rsidR="005614E1" w:rsidRPr="00210BF3" w:rsidRDefault="005614E1" w:rsidP="00C83B9A">
            <w:pPr>
              <w:jc w:val="both"/>
              <w:rPr>
                <w:b/>
              </w:rPr>
            </w:pPr>
            <w:r w:rsidRPr="00210BF3">
              <w:rPr>
                <w:b/>
              </w:rPr>
              <w:t xml:space="preserve">Творчість </w:t>
            </w:r>
            <w:proofErr w:type="spellStart"/>
            <w:r w:rsidRPr="00210BF3">
              <w:rPr>
                <w:b/>
              </w:rPr>
              <w:t>Ко́бо</w:t>
            </w:r>
            <w:proofErr w:type="spellEnd"/>
            <w:r w:rsidRPr="00210BF3">
              <w:rPr>
                <w:b/>
              </w:rPr>
              <w:t xml:space="preserve"> </w:t>
            </w:r>
            <w:proofErr w:type="spellStart"/>
            <w:r w:rsidRPr="00210BF3">
              <w:rPr>
                <w:b/>
              </w:rPr>
              <w:t>А́бе</w:t>
            </w:r>
            <w:proofErr w:type="spellEnd"/>
            <w:r w:rsidRPr="00210BF3">
              <w:rPr>
                <w:b/>
              </w:rPr>
              <w:t xml:space="preserve"> (</w:t>
            </w:r>
            <w:hyperlink r:id="rId13" w:tooltip="1924" w:history="1">
              <w:r w:rsidRPr="00210BF3">
                <w:rPr>
                  <w:rStyle w:val="af3"/>
                  <w:b/>
                  <w:color w:val="auto"/>
                  <w:u w:val="none"/>
                </w:rPr>
                <w:t>1924</w:t>
              </w:r>
            </w:hyperlink>
            <w:r w:rsidRPr="00210BF3">
              <w:rPr>
                <w:b/>
              </w:rPr>
              <w:t xml:space="preserve"> - </w:t>
            </w:r>
            <w:hyperlink r:id="rId14" w:tooltip="1993" w:history="1">
              <w:r w:rsidRPr="00210BF3">
                <w:rPr>
                  <w:rStyle w:val="af3"/>
                  <w:b/>
                  <w:color w:val="auto"/>
                  <w:u w:val="none"/>
                </w:rPr>
                <w:t>1993</w:t>
              </w:r>
            </w:hyperlink>
            <w:r w:rsidRPr="00210BF3">
              <w:rPr>
                <w:b/>
              </w:rPr>
              <w:t xml:space="preserve">). </w:t>
            </w:r>
          </w:p>
          <w:p w:rsidR="005614E1" w:rsidRDefault="005614E1" w:rsidP="00C83B9A">
            <w:pPr>
              <w:jc w:val="both"/>
            </w:pPr>
            <w:r>
              <w:t>1.</w:t>
            </w:r>
            <w:r w:rsidRPr="002D344F">
              <w:t>Основна тема творчості (пошук людиною власної ідентичності в сучасному світі).</w:t>
            </w:r>
          </w:p>
          <w:p w:rsidR="005614E1" w:rsidRDefault="005614E1" w:rsidP="00C83B9A">
            <w:pPr>
              <w:jc w:val="both"/>
            </w:pPr>
            <w:r>
              <w:t xml:space="preserve">2. Тематика і проблематика романів </w:t>
            </w:r>
            <w:r w:rsidRPr="00210BF3">
              <w:rPr>
                <w:shd w:val="clear" w:color="auto" w:fill="FFFFFF"/>
              </w:rPr>
              <w:t>«Жінка в пісках» (1962), </w:t>
            </w:r>
            <w:hyperlink r:id="rId15" w:tooltip="Чуже обличчя" w:history="1">
              <w:r w:rsidRPr="00210BF3">
                <w:rPr>
                  <w:rStyle w:val="af3"/>
                  <w:color w:val="auto"/>
                  <w:u w:val="none"/>
                  <w:shd w:val="clear" w:color="auto" w:fill="FFFFFF"/>
                </w:rPr>
                <w:t>«Чуже обличчя»</w:t>
              </w:r>
            </w:hyperlink>
            <w:r w:rsidRPr="00210BF3">
              <w:rPr>
                <w:shd w:val="clear" w:color="auto" w:fill="FFFFFF"/>
              </w:rPr>
              <w:t> (1964) і «Спалена карта» (1967).</w:t>
            </w:r>
            <w:r>
              <w:t xml:space="preserve"> </w:t>
            </w:r>
          </w:p>
          <w:p w:rsidR="005614E1" w:rsidRPr="00210BF3" w:rsidRDefault="005614E1" w:rsidP="00C83B9A">
            <w:pPr>
              <w:jc w:val="both"/>
            </w:pPr>
            <w:r>
              <w:t xml:space="preserve">3.Своєрідність індивідуального </w:t>
            </w:r>
            <w:r w:rsidRPr="00210BF3">
              <w:t>стилю</w:t>
            </w:r>
            <w:r>
              <w:t xml:space="preserve"> митця.</w:t>
            </w:r>
            <w:r w:rsidRPr="00210BF3">
              <w:t xml:space="preserve"> </w:t>
            </w:r>
          </w:p>
          <w:p w:rsidR="005614E1" w:rsidRPr="00263855" w:rsidRDefault="005614E1" w:rsidP="00C83B9A">
            <w:pPr>
              <w:jc w:val="both"/>
              <w:rPr>
                <w:b/>
              </w:rPr>
            </w:pPr>
          </w:p>
        </w:tc>
        <w:tc>
          <w:tcPr>
            <w:tcW w:w="701" w:type="pct"/>
          </w:tcPr>
          <w:p w:rsidR="005614E1" w:rsidRPr="001F6160" w:rsidRDefault="005614E1" w:rsidP="00C83B9A">
            <w:pPr>
              <w:jc w:val="center"/>
            </w:pPr>
          </w:p>
        </w:tc>
      </w:tr>
      <w:tr w:rsidR="005614E1" w:rsidRPr="001F6160" w:rsidTr="00C83B9A">
        <w:tc>
          <w:tcPr>
            <w:tcW w:w="352" w:type="pct"/>
          </w:tcPr>
          <w:p w:rsidR="005614E1" w:rsidRDefault="000D484C" w:rsidP="00C83B9A">
            <w:pPr>
              <w:jc w:val="center"/>
            </w:pPr>
            <w:r>
              <w:t>9</w:t>
            </w:r>
            <w:r w:rsidR="005614E1">
              <w:t>.</w:t>
            </w:r>
          </w:p>
        </w:tc>
        <w:tc>
          <w:tcPr>
            <w:tcW w:w="3947" w:type="pct"/>
          </w:tcPr>
          <w:p w:rsidR="005614E1" w:rsidRPr="00210BF3" w:rsidRDefault="005614E1" w:rsidP="00C83B9A">
            <w:pPr>
              <w:jc w:val="both"/>
              <w:rPr>
                <w:b/>
              </w:rPr>
            </w:pPr>
            <w:proofErr w:type="spellStart"/>
            <w:r w:rsidRPr="00210BF3">
              <w:rPr>
                <w:b/>
              </w:rPr>
              <w:t>Муракамі</w:t>
            </w:r>
            <w:proofErr w:type="spellEnd"/>
            <w:r w:rsidRPr="00210BF3">
              <w:rPr>
                <w:b/>
              </w:rPr>
              <w:t xml:space="preserve"> </w:t>
            </w:r>
            <w:proofErr w:type="spellStart"/>
            <w:r w:rsidRPr="00210BF3">
              <w:rPr>
                <w:b/>
              </w:rPr>
              <w:t>Харукі</w:t>
            </w:r>
            <w:proofErr w:type="spellEnd"/>
            <w:r w:rsidRPr="00210BF3">
              <w:rPr>
                <w:b/>
              </w:rPr>
              <w:t xml:space="preserve"> (1949 р.</w:t>
            </w:r>
            <w:r>
              <w:rPr>
                <w:b/>
              </w:rPr>
              <w:t>) як «міфотворець тисячоліття»</w:t>
            </w:r>
          </w:p>
          <w:p w:rsidR="005614E1" w:rsidRDefault="005614E1" w:rsidP="00C83B9A">
            <w:pPr>
              <w:jc w:val="both"/>
            </w:pPr>
            <w:r>
              <w:t>1.</w:t>
            </w:r>
            <w:r w:rsidRPr="00210BF3">
              <w:t>Основні віхи життєвого шляху</w:t>
            </w:r>
            <w:r w:rsidRPr="002D344F">
              <w:t xml:space="preserve"> </w:t>
            </w:r>
            <w:r>
              <w:t>письменника.</w:t>
            </w:r>
          </w:p>
          <w:p w:rsidR="005614E1" w:rsidRDefault="005614E1" w:rsidP="00C83B9A">
            <w:pPr>
              <w:jc w:val="both"/>
              <w:rPr>
                <w:rStyle w:val="mw-headline"/>
                <w:bCs/>
                <w:color w:val="000000"/>
              </w:rPr>
            </w:pPr>
            <w:r>
              <w:t>2.</w:t>
            </w:r>
            <w:r w:rsidRPr="00B16099">
              <w:rPr>
                <w:rStyle w:val="mw-headline"/>
                <w:bCs/>
                <w:color w:val="000000"/>
              </w:rPr>
              <w:t>Перекладацька діяльність</w:t>
            </w:r>
            <w:r>
              <w:rPr>
                <w:rStyle w:val="mw-headline"/>
                <w:bCs/>
                <w:color w:val="000000"/>
              </w:rPr>
              <w:t>.</w:t>
            </w:r>
          </w:p>
          <w:p w:rsidR="005614E1" w:rsidRPr="00B16099" w:rsidRDefault="005614E1" w:rsidP="00C83B9A">
            <w:pPr>
              <w:jc w:val="both"/>
            </w:pPr>
            <w:r>
              <w:rPr>
                <w:rStyle w:val="mw-headline"/>
                <w:bCs/>
                <w:color w:val="000000"/>
              </w:rPr>
              <w:t>3.Активізм.</w:t>
            </w:r>
          </w:p>
          <w:p w:rsidR="005614E1" w:rsidRPr="00B16099" w:rsidRDefault="005614E1" w:rsidP="00C83B9A">
            <w:pPr>
              <w:jc w:val="both"/>
            </w:pPr>
            <w:r>
              <w:t>4.</w:t>
            </w:r>
            <w:r w:rsidRPr="002D344F">
              <w:t>Тематика його творчості</w:t>
            </w:r>
            <w:r>
              <w:t>. Аналіз роману</w:t>
            </w:r>
            <w:r w:rsidRPr="002D344F">
              <w:t xml:space="preserve"> </w:t>
            </w:r>
            <w:r w:rsidRPr="00B16099">
              <w:t>«</w:t>
            </w:r>
            <w:hyperlink r:id="rId16" w:history="1">
              <w:r w:rsidRPr="00B16099">
                <w:rPr>
                  <w:rStyle w:val="af3"/>
                  <w:bCs/>
                  <w:color w:val="auto"/>
                  <w:u w:val="none"/>
                  <w:shd w:val="clear" w:color="auto" w:fill="FFFFFF"/>
                </w:rPr>
                <w:t>Країна Див без гальм і Кінець Світу</w:t>
              </w:r>
            </w:hyperlink>
            <w:r w:rsidRPr="00B16099">
              <w:rPr>
                <w:bCs/>
                <w:shd w:val="clear" w:color="auto" w:fill="FFFFFF"/>
              </w:rPr>
              <w:t>».</w:t>
            </w:r>
          </w:p>
          <w:p w:rsidR="005614E1" w:rsidRPr="002D344F" w:rsidRDefault="005614E1" w:rsidP="00C83B9A">
            <w:pPr>
              <w:jc w:val="both"/>
            </w:pPr>
            <w:r>
              <w:t>5.Л</w:t>
            </w:r>
            <w:r w:rsidRPr="002D344F">
              <w:t>ітературні премії і нагороди.</w:t>
            </w:r>
          </w:p>
          <w:p w:rsidR="005614E1" w:rsidRPr="00263855" w:rsidRDefault="005614E1" w:rsidP="00C83B9A">
            <w:pPr>
              <w:jc w:val="both"/>
              <w:rPr>
                <w:b/>
              </w:rPr>
            </w:pPr>
          </w:p>
        </w:tc>
        <w:tc>
          <w:tcPr>
            <w:tcW w:w="701" w:type="pct"/>
          </w:tcPr>
          <w:p w:rsidR="005614E1" w:rsidRPr="001F6160" w:rsidRDefault="005614E1" w:rsidP="00C83B9A">
            <w:pPr>
              <w:jc w:val="center"/>
            </w:pPr>
          </w:p>
        </w:tc>
      </w:tr>
      <w:tr w:rsidR="005614E1" w:rsidRPr="001F6160" w:rsidTr="00C83B9A">
        <w:tc>
          <w:tcPr>
            <w:tcW w:w="4299" w:type="pct"/>
            <w:gridSpan w:val="2"/>
          </w:tcPr>
          <w:p w:rsidR="005614E1" w:rsidRPr="001F6160" w:rsidRDefault="005614E1" w:rsidP="00C83B9A">
            <w:pPr>
              <w:jc w:val="right"/>
              <w:rPr>
                <w:b/>
              </w:rPr>
            </w:pPr>
            <w:r w:rsidRPr="001F6160">
              <w:rPr>
                <w:b/>
              </w:rPr>
              <w:t xml:space="preserve">Разом </w:t>
            </w:r>
          </w:p>
        </w:tc>
        <w:tc>
          <w:tcPr>
            <w:tcW w:w="701" w:type="pct"/>
          </w:tcPr>
          <w:p w:rsidR="005614E1" w:rsidRPr="001F6160" w:rsidRDefault="000D484C" w:rsidP="00C83B9A">
            <w:pPr>
              <w:jc w:val="center"/>
              <w:rPr>
                <w:b/>
              </w:rPr>
            </w:pPr>
            <w:r>
              <w:rPr>
                <w:b/>
              </w:rPr>
              <w:t>18</w:t>
            </w:r>
          </w:p>
        </w:tc>
      </w:tr>
    </w:tbl>
    <w:p w:rsidR="005614E1" w:rsidRDefault="005614E1" w:rsidP="005614E1">
      <w:pPr>
        <w:jc w:val="both"/>
      </w:pPr>
    </w:p>
    <w:p w:rsidR="005614E1" w:rsidRPr="00BA4028" w:rsidRDefault="005614E1" w:rsidP="005614E1">
      <w:pPr>
        <w:jc w:val="both"/>
      </w:pPr>
    </w:p>
    <w:p w:rsidR="005614E1" w:rsidRPr="001F6160" w:rsidRDefault="005614E1" w:rsidP="005614E1">
      <w:pPr>
        <w:pStyle w:val="ad"/>
        <w:numPr>
          <w:ilvl w:val="0"/>
          <w:numId w:val="2"/>
        </w:numPr>
        <w:tabs>
          <w:tab w:val="left" w:pos="993"/>
          <w:tab w:val="left" w:pos="1134"/>
        </w:tabs>
        <w:jc w:val="center"/>
        <w:rPr>
          <w:sz w:val="24"/>
        </w:rPr>
      </w:pPr>
      <w:r w:rsidRPr="001F6160">
        <w:rPr>
          <w:b/>
          <w:sz w:val="24"/>
        </w:rPr>
        <w:t>Теми семінарських занять</w:t>
      </w:r>
    </w:p>
    <w:p w:rsidR="005614E1" w:rsidRPr="001F6160" w:rsidRDefault="005614E1" w:rsidP="005614E1">
      <w:pPr>
        <w:ind w:left="7513" w:hanging="6946"/>
        <w:jc w:val="cent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6095"/>
        <w:gridCol w:w="1560"/>
        <w:gridCol w:w="1417"/>
      </w:tblGrid>
      <w:tr w:rsidR="005614E1" w:rsidRPr="001F6160" w:rsidTr="00C83B9A">
        <w:tc>
          <w:tcPr>
            <w:tcW w:w="709" w:type="dxa"/>
          </w:tcPr>
          <w:p w:rsidR="005614E1" w:rsidRPr="001F6160" w:rsidRDefault="005614E1" w:rsidP="00C83B9A">
            <w:pPr>
              <w:ind w:left="142" w:hanging="142"/>
              <w:jc w:val="center"/>
            </w:pPr>
            <w:r w:rsidRPr="001F6160">
              <w:t>№</w:t>
            </w:r>
          </w:p>
          <w:p w:rsidR="005614E1" w:rsidRPr="001F6160" w:rsidRDefault="005614E1" w:rsidP="00C83B9A">
            <w:pPr>
              <w:ind w:left="142" w:hanging="142"/>
              <w:jc w:val="center"/>
            </w:pPr>
            <w:r w:rsidRPr="001F6160">
              <w:t>з/п</w:t>
            </w:r>
          </w:p>
        </w:tc>
        <w:tc>
          <w:tcPr>
            <w:tcW w:w="6095" w:type="dxa"/>
          </w:tcPr>
          <w:p w:rsidR="005614E1" w:rsidRPr="001F6160" w:rsidRDefault="005614E1" w:rsidP="00C83B9A">
            <w:pPr>
              <w:jc w:val="center"/>
            </w:pPr>
            <w:r w:rsidRPr="001F6160">
              <w:t>Назва теми та питання, що вивчаються</w:t>
            </w:r>
          </w:p>
        </w:tc>
        <w:tc>
          <w:tcPr>
            <w:tcW w:w="1560" w:type="dxa"/>
          </w:tcPr>
          <w:p w:rsidR="005614E1" w:rsidRPr="001F6160" w:rsidRDefault="005614E1" w:rsidP="00C83B9A">
            <w:pPr>
              <w:jc w:val="center"/>
            </w:pPr>
            <w:r w:rsidRPr="001F6160">
              <w:t>Форми контролю</w:t>
            </w:r>
          </w:p>
        </w:tc>
        <w:tc>
          <w:tcPr>
            <w:tcW w:w="1417" w:type="dxa"/>
          </w:tcPr>
          <w:p w:rsidR="005614E1" w:rsidRPr="001F6160" w:rsidRDefault="005614E1" w:rsidP="00C83B9A">
            <w:pPr>
              <w:jc w:val="center"/>
            </w:pPr>
            <w:r w:rsidRPr="001F6160">
              <w:t>Кількість</w:t>
            </w:r>
          </w:p>
          <w:p w:rsidR="005614E1" w:rsidRPr="001F6160" w:rsidRDefault="005614E1" w:rsidP="00C83B9A">
            <w:pPr>
              <w:jc w:val="center"/>
            </w:pPr>
            <w:r w:rsidRPr="001F6160">
              <w:t>годин</w:t>
            </w:r>
          </w:p>
        </w:tc>
      </w:tr>
      <w:tr w:rsidR="005614E1" w:rsidRPr="001F6160" w:rsidTr="00C83B9A">
        <w:tc>
          <w:tcPr>
            <w:tcW w:w="709" w:type="dxa"/>
          </w:tcPr>
          <w:p w:rsidR="005614E1" w:rsidRPr="001F6160" w:rsidRDefault="005614E1" w:rsidP="00C83B9A">
            <w:r w:rsidRPr="001F6160">
              <w:t>1.</w:t>
            </w:r>
          </w:p>
        </w:tc>
        <w:tc>
          <w:tcPr>
            <w:tcW w:w="6095" w:type="dxa"/>
          </w:tcPr>
          <w:p w:rsidR="005614E1" w:rsidRDefault="005614E1" w:rsidP="00C83B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8"/>
                <w:szCs w:val="28"/>
                <w:lang w:eastAsia="uk-UA"/>
              </w:rPr>
            </w:pPr>
          </w:p>
          <w:p w:rsidR="005614E1" w:rsidRDefault="005614E1" w:rsidP="00C83B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8"/>
                <w:szCs w:val="28"/>
                <w:lang w:eastAsia="uk-UA"/>
              </w:rPr>
            </w:pPr>
            <w:r w:rsidRPr="009C4867">
              <w:rPr>
                <w:b/>
                <w:color w:val="202124"/>
                <w:lang w:eastAsia="uk-UA"/>
              </w:rPr>
              <w:t>ВИНИКНЕННЯ ФАРСІЯЗИЧНОЇ ЛІТЕРАТУРИ. ТВОРЧІСТЬ РУДАКІ</w:t>
            </w:r>
            <w:r>
              <w:rPr>
                <w:color w:val="202124"/>
                <w:sz w:val="28"/>
                <w:szCs w:val="28"/>
                <w:lang w:eastAsia="uk-UA"/>
              </w:rPr>
              <w:t xml:space="preserve"> </w:t>
            </w:r>
          </w:p>
          <w:p w:rsidR="005614E1" w:rsidRPr="009C4867" w:rsidRDefault="005614E1" w:rsidP="00C83B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eastAsia="uk-UA"/>
              </w:rPr>
            </w:pPr>
            <w:r>
              <w:rPr>
                <w:color w:val="202124"/>
                <w:sz w:val="28"/>
                <w:szCs w:val="28"/>
                <w:lang w:eastAsia="uk-UA"/>
              </w:rPr>
              <w:t>1</w:t>
            </w:r>
            <w:r w:rsidRPr="009C4867">
              <w:rPr>
                <w:color w:val="202124"/>
                <w:lang w:eastAsia="uk-UA"/>
              </w:rPr>
              <w:t xml:space="preserve">. </w:t>
            </w:r>
            <w:proofErr w:type="spellStart"/>
            <w:r w:rsidRPr="009C4867">
              <w:rPr>
                <w:color w:val="202124"/>
                <w:lang w:eastAsia="uk-UA"/>
              </w:rPr>
              <w:t>Рудакі</w:t>
            </w:r>
            <w:proofErr w:type="spellEnd"/>
            <w:r w:rsidRPr="009C4867">
              <w:rPr>
                <w:color w:val="202124"/>
                <w:lang w:eastAsia="uk-UA"/>
              </w:rPr>
              <w:t xml:space="preserve"> – основоположник класичної </w:t>
            </w:r>
            <w:proofErr w:type="spellStart"/>
            <w:r w:rsidRPr="009C4867">
              <w:rPr>
                <w:color w:val="202124"/>
                <w:lang w:eastAsia="uk-UA"/>
              </w:rPr>
              <w:t>персомовної</w:t>
            </w:r>
            <w:proofErr w:type="spellEnd"/>
            <w:r w:rsidRPr="009C4867">
              <w:rPr>
                <w:color w:val="202124"/>
                <w:lang w:eastAsia="uk-UA"/>
              </w:rPr>
              <w:t xml:space="preserve"> поезії. Біографія поета.</w:t>
            </w:r>
          </w:p>
          <w:p w:rsidR="005614E1" w:rsidRPr="009C4867" w:rsidRDefault="005614E1" w:rsidP="00C83B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eastAsia="uk-UA"/>
              </w:rPr>
            </w:pPr>
            <w:r w:rsidRPr="009C4867">
              <w:rPr>
                <w:color w:val="202124"/>
                <w:lang w:eastAsia="uk-UA"/>
              </w:rPr>
              <w:t xml:space="preserve">2. Поетична спадщина </w:t>
            </w:r>
            <w:proofErr w:type="spellStart"/>
            <w:r w:rsidRPr="009C4867">
              <w:rPr>
                <w:color w:val="202124"/>
                <w:lang w:eastAsia="uk-UA"/>
              </w:rPr>
              <w:t>Рудакі</w:t>
            </w:r>
            <w:proofErr w:type="spellEnd"/>
            <w:r w:rsidRPr="009C4867">
              <w:rPr>
                <w:color w:val="202124"/>
                <w:lang w:eastAsia="uk-UA"/>
              </w:rPr>
              <w:t>. Тематика та проблематика його поезії.</w:t>
            </w:r>
          </w:p>
          <w:p w:rsidR="005614E1" w:rsidRPr="009C4867" w:rsidRDefault="005614E1" w:rsidP="00C83B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eastAsia="uk-UA"/>
              </w:rPr>
            </w:pPr>
            <w:r w:rsidRPr="009C4867">
              <w:rPr>
                <w:color w:val="202124"/>
                <w:lang w:eastAsia="uk-UA"/>
              </w:rPr>
              <w:t xml:space="preserve">3. Жанр </w:t>
            </w:r>
            <w:proofErr w:type="spellStart"/>
            <w:r w:rsidRPr="009C4867">
              <w:rPr>
                <w:color w:val="202124"/>
                <w:lang w:eastAsia="uk-UA"/>
              </w:rPr>
              <w:t>касиди</w:t>
            </w:r>
            <w:proofErr w:type="spellEnd"/>
            <w:r w:rsidRPr="009C4867">
              <w:rPr>
                <w:color w:val="202124"/>
                <w:lang w:eastAsia="uk-UA"/>
              </w:rPr>
              <w:t xml:space="preserve"> у творчості </w:t>
            </w:r>
            <w:proofErr w:type="spellStart"/>
            <w:r w:rsidRPr="009C4867">
              <w:rPr>
                <w:color w:val="202124"/>
                <w:lang w:eastAsia="uk-UA"/>
              </w:rPr>
              <w:t>Рудакі</w:t>
            </w:r>
            <w:proofErr w:type="spellEnd"/>
            <w:r w:rsidRPr="009C4867">
              <w:rPr>
                <w:color w:val="202124"/>
                <w:lang w:eastAsia="uk-UA"/>
              </w:rPr>
              <w:t>.</w:t>
            </w:r>
          </w:p>
          <w:p w:rsidR="005614E1" w:rsidRPr="009C4867" w:rsidRDefault="005614E1" w:rsidP="00C83B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eastAsia="uk-UA"/>
              </w:rPr>
            </w:pPr>
            <w:r w:rsidRPr="009C4867">
              <w:rPr>
                <w:color w:val="202124"/>
                <w:lang w:eastAsia="uk-UA"/>
              </w:rPr>
              <w:t xml:space="preserve">4. </w:t>
            </w:r>
            <w:proofErr w:type="spellStart"/>
            <w:r w:rsidRPr="009C4867">
              <w:rPr>
                <w:color w:val="202124"/>
                <w:lang w:eastAsia="uk-UA"/>
              </w:rPr>
              <w:t>Рубаї</w:t>
            </w:r>
            <w:proofErr w:type="spellEnd"/>
            <w:r w:rsidRPr="009C4867">
              <w:rPr>
                <w:color w:val="202124"/>
                <w:lang w:eastAsia="uk-UA"/>
              </w:rPr>
              <w:t xml:space="preserve"> та </w:t>
            </w:r>
            <w:proofErr w:type="spellStart"/>
            <w:r w:rsidRPr="009C4867">
              <w:rPr>
                <w:color w:val="202124"/>
                <w:lang w:eastAsia="uk-UA"/>
              </w:rPr>
              <w:t>бейти</w:t>
            </w:r>
            <w:proofErr w:type="spellEnd"/>
            <w:r w:rsidRPr="009C4867">
              <w:rPr>
                <w:color w:val="202124"/>
                <w:lang w:eastAsia="uk-UA"/>
              </w:rPr>
              <w:t xml:space="preserve"> </w:t>
            </w:r>
            <w:proofErr w:type="spellStart"/>
            <w:r w:rsidRPr="009C4867">
              <w:rPr>
                <w:color w:val="202124"/>
                <w:lang w:eastAsia="uk-UA"/>
              </w:rPr>
              <w:t>Рудакі</w:t>
            </w:r>
            <w:proofErr w:type="spellEnd"/>
            <w:r w:rsidRPr="009C4867">
              <w:rPr>
                <w:color w:val="202124"/>
                <w:lang w:eastAsia="uk-UA"/>
              </w:rPr>
              <w:t>.</w:t>
            </w:r>
          </w:p>
          <w:p w:rsidR="005614E1" w:rsidRPr="009C4867" w:rsidRDefault="005614E1" w:rsidP="00C83B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eastAsia="uk-UA"/>
              </w:rPr>
            </w:pPr>
            <w:r w:rsidRPr="009C4867">
              <w:rPr>
                <w:color w:val="202124"/>
                <w:lang w:eastAsia="uk-UA"/>
              </w:rPr>
              <w:t xml:space="preserve">5. Секрет привабливості поезії </w:t>
            </w:r>
            <w:proofErr w:type="spellStart"/>
            <w:r w:rsidRPr="009C4867">
              <w:rPr>
                <w:color w:val="202124"/>
                <w:lang w:eastAsia="uk-UA"/>
              </w:rPr>
              <w:t>Рудакі</w:t>
            </w:r>
            <w:proofErr w:type="spellEnd"/>
            <w:r w:rsidRPr="009C4867">
              <w:rPr>
                <w:color w:val="202124"/>
                <w:lang w:eastAsia="uk-UA"/>
              </w:rPr>
              <w:t xml:space="preserve"> в наші дні.</w:t>
            </w:r>
          </w:p>
          <w:p w:rsidR="005614E1" w:rsidRPr="001F6160" w:rsidRDefault="005614E1" w:rsidP="00C83B9A">
            <w:pPr>
              <w:jc w:val="both"/>
            </w:pPr>
          </w:p>
        </w:tc>
        <w:tc>
          <w:tcPr>
            <w:tcW w:w="1560" w:type="dxa"/>
          </w:tcPr>
          <w:p w:rsidR="005614E1" w:rsidRPr="001F6160" w:rsidRDefault="005614E1" w:rsidP="00C83B9A">
            <w:pPr>
              <w:jc w:val="center"/>
            </w:pPr>
            <w:r w:rsidRPr="001F6160">
              <w:t>бесіда, проблемні запитання, робота з художніми текстами</w:t>
            </w:r>
          </w:p>
        </w:tc>
        <w:tc>
          <w:tcPr>
            <w:tcW w:w="1417" w:type="dxa"/>
          </w:tcPr>
          <w:p w:rsidR="005614E1" w:rsidRPr="001F6160" w:rsidRDefault="005614E1" w:rsidP="00C83B9A">
            <w:pPr>
              <w:jc w:val="center"/>
            </w:pPr>
            <w:r w:rsidRPr="001F6160">
              <w:t>2</w:t>
            </w:r>
          </w:p>
        </w:tc>
      </w:tr>
      <w:tr w:rsidR="005614E1" w:rsidRPr="001F6160" w:rsidTr="00C83B9A">
        <w:tc>
          <w:tcPr>
            <w:tcW w:w="709" w:type="dxa"/>
          </w:tcPr>
          <w:p w:rsidR="005614E1" w:rsidRPr="001F6160" w:rsidRDefault="005614E1" w:rsidP="00C83B9A">
            <w:r>
              <w:t>2.</w:t>
            </w:r>
          </w:p>
        </w:tc>
        <w:tc>
          <w:tcPr>
            <w:tcW w:w="6095" w:type="dxa"/>
          </w:tcPr>
          <w:p w:rsidR="005614E1" w:rsidRPr="009C4867" w:rsidRDefault="005614E1" w:rsidP="00C83B9A">
            <w:pPr>
              <w:jc w:val="both"/>
            </w:pPr>
            <w:r w:rsidRPr="009C4867">
              <w:rPr>
                <w:b/>
                <w:color w:val="0A0A0A"/>
              </w:rPr>
              <w:t>ЛІРИКА ОМАРА ХАЙЯМА</w:t>
            </w:r>
          </w:p>
          <w:p w:rsidR="005614E1" w:rsidRPr="009C4867" w:rsidRDefault="005614E1" w:rsidP="00C83B9A">
            <w:pPr>
              <w:jc w:val="both"/>
            </w:pPr>
            <w:r>
              <w:rPr>
                <w:sz w:val="28"/>
                <w:szCs w:val="28"/>
              </w:rPr>
              <w:t xml:space="preserve">1. </w:t>
            </w:r>
            <w:r w:rsidRPr="009C4867">
              <w:t>Своєрідність життєвого та творчого шляху Омара Хайяма.</w:t>
            </w:r>
          </w:p>
          <w:p w:rsidR="005614E1" w:rsidRPr="009C4867" w:rsidRDefault="005614E1" w:rsidP="00C83B9A">
            <w:pPr>
              <w:jc w:val="both"/>
            </w:pPr>
            <w:r w:rsidRPr="009C4867">
              <w:t>2. «</w:t>
            </w:r>
            <w:proofErr w:type="spellStart"/>
            <w:r w:rsidRPr="009C4867">
              <w:t>Рубайят</w:t>
            </w:r>
            <w:proofErr w:type="spellEnd"/>
            <w:r w:rsidRPr="009C4867">
              <w:t>» Омара Хайяма: проблема авторства та перекладів.</w:t>
            </w:r>
          </w:p>
          <w:p w:rsidR="005614E1" w:rsidRPr="009C4867" w:rsidRDefault="005614E1" w:rsidP="00C83B9A">
            <w:pPr>
              <w:jc w:val="both"/>
            </w:pPr>
            <w:r w:rsidRPr="009C4867">
              <w:t xml:space="preserve">3. Розробка жанру </w:t>
            </w:r>
            <w:proofErr w:type="spellStart"/>
            <w:r w:rsidRPr="009C4867">
              <w:t>рубаї</w:t>
            </w:r>
            <w:proofErr w:type="spellEnd"/>
            <w:r w:rsidRPr="009C4867">
              <w:t xml:space="preserve"> у творчості О. Хайяма. Традиції та новаторство.</w:t>
            </w:r>
          </w:p>
          <w:p w:rsidR="005614E1" w:rsidRPr="009C4867" w:rsidRDefault="005614E1" w:rsidP="00C83B9A">
            <w:pPr>
              <w:jc w:val="both"/>
            </w:pPr>
            <w:r w:rsidRPr="009C4867">
              <w:t>4. Основні образи, мотиви, теми.</w:t>
            </w:r>
          </w:p>
          <w:p w:rsidR="005614E1" w:rsidRPr="009C4867" w:rsidRDefault="005614E1" w:rsidP="00C83B9A">
            <w:pPr>
              <w:jc w:val="both"/>
            </w:pPr>
            <w:r w:rsidRPr="009C4867">
              <w:t>5. Уявлення про Всесвіт, Бога і людину у філософських трактатах та віршах Хайяма.</w:t>
            </w:r>
          </w:p>
          <w:p w:rsidR="005614E1" w:rsidRPr="009C4867" w:rsidRDefault="005614E1" w:rsidP="00C83B9A">
            <w:pPr>
              <w:jc w:val="both"/>
            </w:pPr>
            <w:r w:rsidRPr="009C4867">
              <w:t>6. Ренесансні мотиви поезії Хайяма.</w:t>
            </w:r>
          </w:p>
          <w:p w:rsidR="005614E1" w:rsidRPr="009C4867" w:rsidRDefault="005614E1" w:rsidP="00C83B9A">
            <w:pPr>
              <w:jc w:val="both"/>
            </w:pPr>
            <w:r w:rsidRPr="009C4867">
              <w:t>7. Рецепція життя та творчості вченого і поета у художній літературі та інших видах мистецтва.</w:t>
            </w:r>
          </w:p>
          <w:p w:rsidR="005614E1" w:rsidRPr="001F6160" w:rsidRDefault="005614E1" w:rsidP="00C83B9A">
            <w:pPr>
              <w:jc w:val="both"/>
            </w:pPr>
          </w:p>
        </w:tc>
        <w:tc>
          <w:tcPr>
            <w:tcW w:w="1560" w:type="dxa"/>
          </w:tcPr>
          <w:p w:rsidR="005614E1" w:rsidRPr="001F6160" w:rsidRDefault="005614E1" w:rsidP="00C83B9A">
            <w:pPr>
              <w:jc w:val="center"/>
            </w:pPr>
            <w:r w:rsidRPr="001F6160">
              <w:t>бесіда, проблемні запитання, робота з художніми текстами</w:t>
            </w:r>
            <w:r>
              <w:t>, кейси, презентації</w:t>
            </w:r>
          </w:p>
        </w:tc>
        <w:tc>
          <w:tcPr>
            <w:tcW w:w="1417" w:type="dxa"/>
          </w:tcPr>
          <w:p w:rsidR="005614E1" w:rsidRPr="001F6160" w:rsidRDefault="005614E1" w:rsidP="00C83B9A">
            <w:pPr>
              <w:jc w:val="center"/>
            </w:pPr>
            <w:r>
              <w:t>2</w:t>
            </w:r>
          </w:p>
        </w:tc>
      </w:tr>
      <w:tr w:rsidR="005614E1" w:rsidRPr="001F6160" w:rsidTr="00C83B9A">
        <w:tc>
          <w:tcPr>
            <w:tcW w:w="709" w:type="dxa"/>
          </w:tcPr>
          <w:p w:rsidR="005614E1" w:rsidRPr="001F6160" w:rsidRDefault="005614E1" w:rsidP="00C83B9A">
            <w:r>
              <w:t>3</w:t>
            </w:r>
            <w:r w:rsidRPr="001F6160">
              <w:t>.</w:t>
            </w:r>
          </w:p>
        </w:tc>
        <w:tc>
          <w:tcPr>
            <w:tcW w:w="6095" w:type="dxa"/>
          </w:tcPr>
          <w:p w:rsidR="005614E1" w:rsidRPr="009C4867" w:rsidRDefault="005614E1" w:rsidP="00C83B9A">
            <w:pPr>
              <w:jc w:val="center"/>
              <w:rPr>
                <w:b/>
              </w:rPr>
            </w:pPr>
            <w:r w:rsidRPr="009C4867">
              <w:rPr>
                <w:b/>
              </w:rPr>
              <w:t>ЛІТЕРАТУРА ПІЗНЬОГО СЕРЕДНЬОВІЧЧЯ (XIII-XVIII СТ.). ТЕМИ ТА ОБРАЗИ АРАБСЬКИХ КАЗОК (ЗБІРКА «ТИСЯЧА ТА ОДНА НІЧ»)</w:t>
            </w:r>
          </w:p>
          <w:p w:rsidR="005614E1" w:rsidRPr="009C4867" w:rsidRDefault="005614E1" w:rsidP="00C83B9A">
            <w:pPr>
              <w:jc w:val="both"/>
            </w:pPr>
            <w:r w:rsidRPr="00297A01">
              <w:rPr>
                <w:sz w:val="28"/>
                <w:szCs w:val="28"/>
              </w:rPr>
              <w:t xml:space="preserve">1. </w:t>
            </w:r>
            <w:r w:rsidRPr="009C4867">
              <w:t>Загальна характеристика літератури пізнього середньовіччя (XIII - XVIII ст.).</w:t>
            </w:r>
          </w:p>
          <w:p w:rsidR="005614E1" w:rsidRPr="009C4867" w:rsidRDefault="005614E1" w:rsidP="00C83B9A">
            <w:pPr>
              <w:jc w:val="both"/>
            </w:pPr>
            <w:r w:rsidRPr="009C4867">
              <w:lastRenderedPageBreak/>
              <w:t xml:space="preserve">2. Характерні риси періоду занепаду арабської </w:t>
            </w:r>
            <w:proofErr w:type="spellStart"/>
            <w:r w:rsidRPr="009C4867">
              <w:t>літературы</w:t>
            </w:r>
            <w:proofErr w:type="spellEnd"/>
            <w:r w:rsidRPr="009C4867">
              <w:t>. Жанри народної літератури.</w:t>
            </w:r>
          </w:p>
          <w:p w:rsidR="005614E1" w:rsidRPr="009C4867" w:rsidRDefault="005614E1" w:rsidP="00C83B9A">
            <w:pPr>
              <w:jc w:val="both"/>
            </w:pPr>
            <w:r w:rsidRPr="009C4867">
              <w:t>3. Історія виникнення склепіння «1001 ночі».</w:t>
            </w:r>
          </w:p>
          <w:p w:rsidR="005614E1" w:rsidRPr="009C4867" w:rsidRDefault="005614E1" w:rsidP="00C83B9A">
            <w:pPr>
              <w:jc w:val="both"/>
            </w:pPr>
            <w:r w:rsidRPr="009C4867">
              <w:t>4. Композиція та класифікація казок (характеристика кожної групи).</w:t>
            </w:r>
          </w:p>
          <w:p w:rsidR="005614E1" w:rsidRPr="009C4867" w:rsidRDefault="005614E1" w:rsidP="00C83B9A">
            <w:pPr>
              <w:jc w:val="both"/>
            </w:pPr>
            <w:r w:rsidRPr="009C4867">
              <w:t>5. Характерні особливості новел індійського, багдадського та єгипетського походження.</w:t>
            </w:r>
          </w:p>
          <w:p w:rsidR="005614E1" w:rsidRPr="009C4867" w:rsidRDefault="005614E1" w:rsidP="00C83B9A">
            <w:pPr>
              <w:jc w:val="both"/>
            </w:pPr>
            <w:r w:rsidRPr="009C4867">
              <w:t>6. Аналіз казки (</w:t>
            </w:r>
            <w:r>
              <w:t>на вибір</w:t>
            </w:r>
            <w:r w:rsidRPr="009C4867">
              <w:t>).</w:t>
            </w:r>
          </w:p>
          <w:p w:rsidR="005614E1" w:rsidRPr="001F6160" w:rsidRDefault="005614E1" w:rsidP="00C83B9A">
            <w:pPr>
              <w:jc w:val="both"/>
            </w:pPr>
          </w:p>
        </w:tc>
        <w:tc>
          <w:tcPr>
            <w:tcW w:w="1560" w:type="dxa"/>
          </w:tcPr>
          <w:p w:rsidR="005614E1" w:rsidRPr="001F6160" w:rsidRDefault="005614E1" w:rsidP="00C83B9A">
            <w:pPr>
              <w:jc w:val="center"/>
            </w:pPr>
            <w:r w:rsidRPr="001F6160">
              <w:lastRenderedPageBreak/>
              <w:t xml:space="preserve">бесіда, проблемні запитання, робота з художніми </w:t>
            </w:r>
            <w:r w:rsidRPr="001F6160">
              <w:lastRenderedPageBreak/>
              <w:t>текстами</w:t>
            </w:r>
            <w:r>
              <w:t>, презентації</w:t>
            </w:r>
          </w:p>
        </w:tc>
        <w:tc>
          <w:tcPr>
            <w:tcW w:w="1417" w:type="dxa"/>
          </w:tcPr>
          <w:p w:rsidR="005614E1" w:rsidRPr="001F6160" w:rsidRDefault="005614E1" w:rsidP="00C83B9A">
            <w:pPr>
              <w:jc w:val="center"/>
            </w:pPr>
            <w:r w:rsidRPr="001F6160">
              <w:lastRenderedPageBreak/>
              <w:t>2</w:t>
            </w:r>
          </w:p>
        </w:tc>
      </w:tr>
      <w:tr w:rsidR="005614E1" w:rsidRPr="001F6160" w:rsidTr="00C83B9A">
        <w:tc>
          <w:tcPr>
            <w:tcW w:w="709" w:type="dxa"/>
          </w:tcPr>
          <w:p w:rsidR="005614E1" w:rsidRPr="001F6160" w:rsidRDefault="005614E1" w:rsidP="00C83B9A">
            <w:r>
              <w:lastRenderedPageBreak/>
              <w:t>4</w:t>
            </w:r>
            <w:r w:rsidRPr="001F6160">
              <w:t>.</w:t>
            </w:r>
          </w:p>
        </w:tc>
        <w:tc>
          <w:tcPr>
            <w:tcW w:w="6095" w:type="dxa"/>
          </w:tcPr>
          <w:p w:rsidR="005614E1" w:rsidRPr="009C4867" w:rsidRDefault="005614E1" w:rsidP="00C83B9A">
            <w:pPr>
              <w:pStyle w:val="af0"/>
              <w:shd w:val="clear" w:color="auto" w:fill="FFFFFF"/>
              <w:spacing w:before="0" w:beforeAutospacing="0" w:after="30" w:afterAutospacing="0"/>
              <w:jc w:val="both"/>
              <w:rPr>
                <w:b/>
                <w:color w:val="0A0A0A"/>
              </w:rPr>
            </w:pPr>
            <w:r w:rsidRPr="009C4867">
              <w:rPr>
                <w:b/>
                <w:color w:val="0A0A0A"/>
              </w:rPr>
              <w:t>РОЗВИТОК ЖАНРУ «ХАМСЕ» В ТВОРЧОСТІ Г. НІЗАМІ</w:t>
            </w:r>
          </w:p>
          <w:p w:rsidR="005614E1" w:rsidRPr="009C4867" w:rsidRDefault="005614E1" w:rsidP="00C83B9A">
            <w:pPr>
              <w:jc w:val="both"/>
            </w:pPr>
            <w:r w:rsidRPr="00965F7C">
              <w:rPr>
                <w:sz w:val="28"/>
                <w:szCs w:val="28"/>
              </w:rPr>
              <w:t xml:space="preserve">1. </w:t>
            </w:r>
            <w:r w:rsidRPr="009C4867">
              <w:t xml:space="preserve">Загальна характеристика творчості Г. </w:t>
            </w:r>
            <w:proofErr w:type="spellStart"/>
            <w:r w:rsidRPr="009C4867">
              <w:t>Нізамі</w:t>
            </w:r>
            <w:proofErr w:type="spellEnd"/>
            <w:r w:rsidRPr="009C4867">
              <w:t>.</w:t>
            </w:r>
          </w:p>
          <w:p w:rsidR="005614E1" w:rsidRPr="009C4867" w:rsidRDefault="005614E1" w:rsidP="00C83B9A">
            <w:pPr>
              <w:jc w:val="both"/>
            </w:pPr>
            <w:r w:rsidRPr="009C4867">
              <w:t>2. "</w:t>
            </w:r>
            <w:proofErr w:type="spellStart"/>
            <w:r w:rsidRPr="009C4867">
              <w:t>П'ятериця</w:t>
            </w:r>
            <w:proofErr w:type="spellEnd"/>
            <w:r w:rsidRPr="009C4867">
              <w:t xml:space="preserve">" </w:t>
            </w:r>
            <w:proofErr w:type="spellStart"/>
            <w:r w:rsidRPr="009C4867">
              <w:t>Нізамі</w:t>
            </w:r>
            <w:proofErr w:type="spellEnd"/>
            <w:r w:rsidRPr="009C4867">
              <w:t>: специфіка жанру "</w:t>
            </w:r>
            <w:proofErr w:type="spellStart"/>
            <w:r w:rsidRPr="009C4867">
              <w:t>хамсе</w:t>
            </w:r>
            <w:proofErr w:type="spellEnd"/>
            <w:r w:rsidRPr="009C4867">
              <w:t>".</w:t>
            </w:r>
          </w:p>
          <w:p w:rsidR="005614E1" w:rsidRPr="009C4867" w:rsidRDefault="005614E1" w:rsidP="00C83B9A">
            <w:pPr>
              <w:jc w:val="both"/>
            </w:pPr>
            <w:r w:rsidRPr="009C4867">
              <w:t>3. Фольклорна основа поем «</w:t>
            </w:r>
            <w:proofErr w:type="spellStart"/>
            <w:r w:rsidRPr="009C4867">
              <w:t>Хосров</w:t>
            </w:r>
            <w:proofErr w:type="spellEnd"/>
            <w:r w:rsidRPr="009C4867">
              <w:t xml:space="preserve"> і </w:t>
            </w:r>
            <w:proofErr w:type="spellStart"/>
            <w:r w:rsidRPr="009C4867">
              <w:t>Ширін</w:t>
            </w:r>
            <w:proofErr w:type="spellEnd"/>
            <w:r w:rsidRPr="009C4867">
              <w:t>» та «</w:t>
            </w:r>
            <w:proofErr w:type="spellStart"/>
            <w:r w:rsidRPr="009C4867">
              <w:t>Лейлі</w:t>
            </w:r>
            <w:proofErr w:type="spellEnd"/>
            <w:r w:rsidRPr="009C4867">
              <w:t xml:space="preserve"> та </w:t>
            </w:r>
            <w:proofErr w:type="spellStart"/>
            <w:r w:rsidRPr="009C4867">
              <w:t>Меджнун</w:t>
            </w:r>
            <w:proofErr w:type="spellEnd"/>
            <w:r w:rsidRPr="009C4867">
              <w:t>», образи героїв, особливості стилю, тематика.</w:t>
            </w:r>
          </w:p>
          <w:p w:rsidR="005614E1" w:rsidRPr="009C4867" w:rsidRDefault="005614E1" w:rsidP="00C83B9A">
            <w:pPr>
              <w:jc w:val="both"/>
            </w:pPr>
            <w:r w:rsidRPr="009C4867">
              <w:t>4. Інтерпретація теми кохання у поемі «</w:t>
            </w:r>
            <w:proofErr w:type="spellStart"/>
            <w:r w:rsidRPr="009C4867">
              <w:t>Лейлі</w:t>
            </w:r>
            <w:proofErr w:type="spellEnd"/>
            <w:r w:rsidRPr="009C4867">
              <w:t xml:space="preserve"> та </w:t>
            </w:r>
            <w:proofErr w:type="spellStart"/>
            <w:r w:rsidRPr="009C4867">
              <w:t>Меджнун</w:t>
            </w:r>
            <w:proofErr w:type="spellEnd"/>
            <w:r w:rsidRPr="009C4867">
              <w:t>». Орнаментальність стилю та символічність образів. Суфійські елементи у творі.</w:t>
            </w:r>
          </w:p>
          <w:p w:rsidR="005614E1" w:rsidRPr="009C4867" w:rsidRDefault="005614E1" w:rsidP="00C83B9A">
            <w:pPr>
              <w:jc w:val="both"/>
            </w:pPr>
            <w:r w:rsidRPr="009C4867">
              <w:t>5. «</w:t>
            </w:r>
            <w:proofErr w:type="spellStart"/>
            <w:r w:rsidRPr="009C4867">
              <w:t>Лейлі</w:t>
            </w:r>
            <w:proofErr w:type="spellEnd"/>
            <w:r w:rsidRPr="009C4867">
              <w:t xml:space="preserve"> і </w:t>
            </w:r>
            <w:proofErr w:type="spellStart"/>
            <w:r w:rsidRPr="009C4867">
              <w:t>Меджнун</w:t>
            </w:r>
            <w:proofErr w:type="spellEnd"/>
            <w:r w:rsidRPr="009C4867">
              <w:t>» як арабський варіант кохання, подібного до кохання Ромео і Джульєтти.</w:t>
            </w:r>
          </w:p>
          <w:p w:rsidR="005614E1" w:rsidRPr="009C4867" w:rsidRDefault="005614E1" w:rsidP="00C83B9A">
            <w:pPr>
              <w:jc w:val="both"/>
            </w:pPr>
            <w:r w:rsidRPr="009C4867">
              <w:t>6. Поема «</w:t>
            </w:r>
            <w:proofErr w:type="spellStart"/>
            <w:r w:rsidRPr="009C4867">
              <w:t>Іскандер-наме</w:t>
            </w:r>
            <w:proofErr w:type="spellEnd"/>
            <w:r w:rsidRPr="009C4867">
              <w:t xml:space="preserve">» як вершина творчості </w:t>
            </w:r>
            <w:proofErr w:type="spellStart"/>
            <w:r w:rsidRPr="009C4867">
              <w:t>Нізамі</w:t>
            </w:r>
            <w:proofErr w:type="spellEnd"/>
            <w:r w:rsidRPr="009C4867">
              <w:t>, енциклопедизм поеми – поєднання історичної розповіді з любовною темою та філософськими роздумами про сенс життя. Поетика, образи та символи.</w:t>
            </w:r>
          </w:p>
          <w:p w:rsidR="005614E1" w:rsidRPr="001F6160" w:rsidRDefault="005614E1" w:rsidP="00C83B9A">
            <w:pPr>
              <w:jc w:val="both"/>
            </w:pPr>
          </w:p>
        </w:tc>
        <w:tc>
          <w:tcPr>
            <w:tcW w:w="1560" w:type="dxa"/>
          </w:tcPr>
          <w:p w:rsidR="005614E1" w:rsidRPr="001F6160" w:rsidRDefault="005614E1" w:rsidP="00C83B9A">
            <w:pPr>
              <w:jc w:val="center"/>
            </w:pPr>
            <w:r w:rsidRPr="001F6160">
              <w:t>бесіда, проблемні запитання, робота з художніми текстами</w:t>
            </w:r>
          </w:p>
        </w:tc>
        <w:tc>
          <w:tcPr>
            <w:tcW w:w="1417" w:type="dxa"/>
          </w:tcPr>
          <w:p w:rsidR="005614E1" w:rsidRPr="001F6160" w:rsidRDefault="005614E1" w:rsidP="00C83B9A">
            <w:pPr>
              <w:jc w:val="center"/>
            </w:pPr>
            <w:r w:rsidRPr="001F6160">
              <w:t>2</w:t>
            </w:r>
          </w:p>
        </w:tc>
      </w:tr>
      <w:tr w:rsidR="005614E1" w:rsidRPr="001F6160" w:rsidTr="00C83B9A">
        <w:tc>
          <w:tcPr>
            <w:tcW w:w="709" w:type="dxa"/>
          </w:tcPr>
          <w:p w:rsidR="005614E1" w:rsidRPr="001F6160" w:rsidRDefault="005614E1" w:rsidP="00C83B9A">
            <w:r>
              <w:t>5</w:t>
            </w:r>
            <w:r w:rsidRPr="001F6160">
              <w:t>.</w:t>
            </w:r>
          </w:p>
        </w:tc>
        <w:tc>
          <w:tcPr>
            <w:tcW w:w="6095" w:type="dxa"/>
          </w:tcPr>
          <w:p w:rsidR="005614E1" w:rsidRPr="009C4867" w:rsidRDefault="005614E1" w:rsidP="00C83B9A">
            <w:pPr>
              <w:pStyle w:val="af0"/>
              <w:shd w:val="clear" w:color="auto" w:fill="FFFFFF"/>
              <w:spacing w:before="0" w:beforeAutospacing="0" w:after="30" w:afterAutospacing="0"/>
              <w:jc w:val="center"/>
              <w:rPr>
                <w:rStyle w:val="y2iqfc"/>
                <w:b/>
                <w:color w:val="0A0A0A"/>
              </w:rPr>
            </w:pPr>
            <w:r w:rsidRPr="009C4867">
              <w:rPr>
                <w:b/>
                <w:bCs/>
                <w:color w:val="0A0A0A"/>
              </w:rPr>
              <w:t>ПОЕМА ШОТА РУСТАВЕЛЛІ «ВИТЯЗЬ У ТИГРОВІЙ ШКУРІ»</w:t>
            </w:r>
          </w:p>
          <w:p w:rsidR="005614E1" w:rsidRPr="009C4867" w:rsidRDefault="005614E1" w:rsidP="00C83B9A">
            <w:pPr>
              <w:jc w:val="both"/>
            </w:pPr>
            <w:r w:rsidRPr="00212ED2">
              <w:rPr>
                <w:sz w:val="28"/>
                <w:szCs w:val="28"/>
              </w:rPr>
              <w:t xml:space="preserve">1. </w:t>
            </w:r>
            <w:r w:rsidRPr="009C4867">
              <w:t>Коротка біографія Ш. Руставелі. Гуманізм як основа світогляду автора. Загальна характеристика творчості.</w:t>
            </w:r>
          </w:p>
          <w:p w:rsidR="005614E1" w:rsidRPr="009C4867" w:rsidRDefault="005614E1" w:rsidP="00C83B9A">
            <w:pPr>
              <w:jc w:val="both"/>
            </w:pPr>
            <w:r w:rsidRPr="009C4867">
              <w:t>2. Поема Ш. Руставелі "Витязь у тигровій шкурі": національна специфіка поеми, історична основа, тематика.</w:t>
            </w:r>
          </w:p>
          <w:p w:rsidR="005614E1" w:rsidRPr="009C4867" w:rsidRDefault="005614E1" w:rsidP="00C83B9A">
            <w:pPr>
              <w:jc w:val="both"/>
            </w:pPr>
            <w:r w:rsidRPr="009C4867">
              <w:t>3. Образи витязів. Гуманізм, дружба та любов у розумінні автора.</w:t>
            </w:r>
          </w:p>
          <w:p w:rsidR="005614E1" w:rsidRPr="009C4867" w:rsidRDefault="005614E1" w:rsidP="00C83B9A">
            <w:pPr>
              <w:jc w:val="both"/>
            </w:pPr>
            <w:r w:rsidRPr="009C4867">
              <w:t>4. Жіночі образи. Новаторство Ш. Руставелі.</w:t>
            </w:r>
          </w:p>
          <w:p w:rsidR="005614E1" w:rsidRPr="009C4867" w:rsidRDefault="005614E1" w:rsidP="00C83B9A">
            <w:pPr>
              <w:jc w:val="both"/>
            </w:pPr>
            <w:r w:rsidRPr="009C4867">
              <w:t>5. Поетична майстерність поеми. Переклади українською мовою.</w:t>
            </w:r>
          </w:p>
          <w:p w:rsidR="005614E1" w:rsidRPr="009C4867" w:rsidRDefault="005614E1" w:rsidP="00C83B9A">
            <w:pPr>
              <w:jc w:val="both"/>
            </w:pPr>
            <w:r w:rsidRPr="009C4867">
              <w:t>6. Місце поеми «Витязь у тигровій шкурі» у світовій літературі.</w:t>
            </w:r>
          </w:p>
          <w:p w:rsidR="005614E1" w:rsidRPr="001F6160" w:rsidRDefault="005614E1" w:rsidP="00C83B9A">
            <w:pPr>
              <w:jc w:val="both"/>
            </w:pPr>
          </w:p>
        </w:tc>
        <w:tc>
          <w:tcPr>
            <w:tcW w:w="1560" w:type="dxa"/>
          </w:tcPr>
          <w:p w:rsidR="005614E1" w:rsidRPr="001F6160" w:rsidRDefault="005614E1" w:rsidP="00C83B9A">
            <w:pPr>
              <w:jc w:val="center"/>
            </w:pPr>
            <w:r w:rsidRPr="001F6160">
              <w:t>бесіда, проблемні запитання, робота з художніми текстами</w:t>
            </w:r>
            <w:r>
              <w:t>, презентації</w:t>
            </w:r>
          </w:p>
        </w:tc>
        <w:tc>
          <w:tcPr>
            <w:tcW w:w="1417" w:type="dxa"/>
          </w:tcPr>
          <w:p w:rsidR="005614E1" w:rsidRPr="001F6160" w:rsidRDefault="005614E1" w:rsidP="00C83B9A">
            <w:pPr>
              <w:jc w:val="center"/>
            </w:pPr>
            <w:r w:rsidRPr="001F6160">
              <w:t>2</w:t>
            </w:r>
          </w:p>
        </w:tc>
      </w:tr>
      <w:tr w:rsidR="005614E1" w:rsidRPr="001F6160" w:rsidTr="00C83B9A">
        <w:tc>
          <w:tcPr>
            <w:tcW w:w="709" w:type="dxa"/>
          </w:tcPr>
          <w:p w:rsidR="005614E1" w:rsidRPr="001F6160" w:rsidRDefault="005614E1" w:rsidP="00C83B9A">
            <w:r>
              <w:t>6</w:t>
            </w:r>
            <w:r w:rsidRPr="001F6160">
              <w:t>.</w:t>
            </w:r>
          </w:p>
        </w:tc>
        <w:tc>
          <w:tcPr>
            <w:tcW w:w="6095" w:type="dxa"/>
          </w:tcPr>
          <w:p w:rsidR="005614E1" w:rsidRPr="009C4867" w:rsidRDefault="005614E1" w:rsidP="00C83B9A">
            <w:pPr>
              <w:pStyle w:val="af0"/>
              <w:shd w:val="clear" w:color="auto" w:fill="FFFFFF"/>
              <w:spacing w:before="0" w:beforeAutospacing="0" w:after="30" w:afterAutospacing="0"/>
              <w:jc w:val="center"/>
              <w:rPr>
                <w:b/>
              </w:rPr>
            </w:pPr>
            <w:r w:rsidRPr="009C4867">
              <w:rPr>
                <w:b/>
              </w:rPr>
              <w:t>ІРАНО-ТАДЖИЦЬКА ЛІТЕРАТУРА 11-12 СТ. ПОЕТИЧНІ СПОВІДІ ДЖАЛАЛАДДІНА РУМІ</w:t>
            </w:r>
          </w:p>
          <w:p w:rsidR="005614E1" w:rsidRPr="009C4867" w:rsidRDefault="005614E1" w:rsidP="00C83B9A">
            <w:pPr>
              <w:jc w:val="both"/>
            </w:pPr>
            <w:r w:rsidRPr="00031C24">
              <w:rPr>
                <w:sz w:val="28"/>
                <w:szCs w:val="28"/>
              </w:rPr>
              <w:t xml:space="preserve">1. </w:t>
            </w:r>
            <w:r w:rsidRPr="009C4867">
              <w:t xml:space="preserve">Загальна характеристика </w:t>
            </w:r>
            <w:proofErr w:type="spellStart"/>
            <w:r w:rsidRPr="009C4867">
              <w:t>ірано-таджицької</w:t>
            </w:r>
            <w:proofErr w:type="spellEnd"/>
            <w:r w:rsidRPr="009C4867">
              <w:t xml:space="preserve"> літератури 11-12 ст.</w:t>
            </w:r>
          </w:p>
          <w:p w:rsidR="005614E1" w:rsidRPr="009C4867" w:rsidRDefault="005614E1" w:rsidP="00C83B9A">
            <w:pPr>
              <w:jc w:val="both"/>
            </w:pPr>
            <w:r w:rsidRPr="009C4867">
              <w:t>2. Поняття про суфізм та його основні складові.</w:t>
            </w:r>
          </w:p>
          <w:p w:rsidR="005614E1" w:rsidRPr="009C4867" w:rsidRDefault="005614E1" w:rsidP="00C83B9A">
            <w:pPr>
              <w:jc w:val="both"/>
            </w:pPr>
            <w:r w:rsidRPr="009C4867">
              <w:t xml:space="preserve">3. Особистість </w:t>
            </w:r>
            <w:proofErr w:type="spellStart"/>
            <w:r w:rsidRPr="009C4867">
              <w:t>Джалаліддіна</w:t>
            </w:r>
            <w:proofErr w:type="spellEnd"/>
            <w:r w:rsidRPr="009C4867">
              <w:t xml:space="preserve"> </w:t>
            </w:r>
            <w:proofErr w:type="spellStart"/>
            <w:r w:rsidRPr="009C4867">
              <w:t>Румі</w:t>
            </w:r>
            <w:proofErr w:type="spellEnd"/>
            <w:r w:rsidRPr="009C4867">
              <w:t>, його світогляд та філософія в контексті суфійських ідей.</w:t>
            </w:r>
          </w:p>
          <w:p w:rsidR="005614E1" w:rsidRPr="009C4867" w:rsidRDefault="005614E1" w:rsidP="00C83B9A">
            <w:pPr>
              <w:jc w:val="both"/>
            </w:pPr>
            <w:r w:rsidRPr="009C4867">
              <w:t xml:space="preserve">4. Філософські та соціальні мотиви в поезії </w:t>
            </w:r>
            <w:proofErr w:type="spellStart"/>
            <w:r w:rsidRPr="009C4867">
              <w:t>Румі</w:t>
            </w:r>
            <w:proofErr w:type="spellEnd"/>
            <w:r w:rsidRPr="009C4867">
              <w:t xml:space="preserve"> («Диван </w:t>
            </w:r>
            <w:proofErr w:type="spellStart"/>
            <w:r w:rsidRPr="009C4867">
              <w:t>Шамса</w:t>
            </w:r>
            <w:proofErr w:type="spellEnd"/>
            <w:r w:rsidRPr="009C4867">
              <w:t xml:space="preserve"> Тебрізького» («Великий диван»). Містична та суфійська символіка, її поетичне переосмислення.</w:t>
            </w:r>
          </w:p>
          <w:p w:rsidR="005614E1" w:rsidRPr="009C4867" w:rsidRDefault="005614E1" w:rsidP="00C83B9A">
            <w:pPr>
              <w:jc w:val="both"/>
            </w:pPr>
            <w:r w:rsidRPr="009C4867">
              <w:t>5. «</w:t>
            </w:r>
            <w:proofErr w:type="spellStart"/>
            <w:r w:rsidRPr="009C4867">
              <w:t>Месневі</w:t>
            </w:r>
            <w:proofErr w:type="spellEnd"/>
            <w:r w:rsidRPr="009C4867">
              <w:t>» («Поема про суть всього сущого»)</w:t>
            </w:r>
            <w:r w:rsidRPr="00031C24">
              <w:rPr>
                <w:sz w:val="28"/>
                <w:szCs w:val="28"/>
              </w:rPr>
              <w:t xml:space="preserve"> </w:t>
            </w:r>
            <w:r w:rsidRPr="009C4867">
              <w:t xml:space="preserve">як справжня енциклопедія суфізму у віршах, вершина </w:t>
            </w:r>
            <w:r w:rsidRPr="009C4867">
              <w:lastRenderedPageBreak/>
              <w:t xml:space="preserve">творчості </w:t>
            </w:r>
            <w:proofErr w:type="spellStart"/>
            <w:r w:rsidRPr="009C4867">
              <w:t>Румі</w:t>
            </w:r>
            <w:proofErr w:type="spellEnd"/>
            <w:r w:rsidRPr="009C4867">
              <w:t xml:space="preserve"> та містичної поезії у перській літературі.</w:t>
            </w:r>
          </w:p>
          <w:p w:rsidR="005614E1" w:rsidRPr="001F6160" w:rsidRDefault="005614E1" w:rsidP="00C83B9A">
            <w:pPr>
              <w:jc w:val="both"/>
            </w:pPr>
          </w:p>
        </w:tc>
        <w:tc>
          <w:tcPr>
            <w:tcW w:w="1560" w:type="dxa"/>
          </w:tcPr>
          <w:p w:rsidR="005614E1" w:rsidRPr="001F6160" w:rsidRDefault="005614E1" w:rsidP="00C83B9A">
            <w:pPr>
              <w:jc w:val="center"/>
            </w:pPr>
            <w:r w:rsidRPr="001F6160">
              <w:lastRenderedPageBreak/>
              <w:t>бесіда, проблемні запитання, робота з художніми текстами</w:t>
            </w:r>
            <w:r>
              <w:t>, презентації</w:t>
            </w:r>
          </w:p>
        </w:tc>
        <w:tc>
          <w:tcPr>
            <w:tcW w:w="1417" w:type="dxa"/>
          </w:tcPr>
          <w:p w:rsidR="005614E1" w:rsidRPr="001F6160" w:rsidRDefault="005614E1" w:rsidP="00C83B9A">
            <w:pPr>
              <w:jc w:val="center"/>
            </w:pPr>
            <w:r w:rsidRPr="001F6160">
              <w:t>2</w:t>
            </w:r>
          </w:p>
        </w:tc>
      </w:tr>
      <w:tr w:rsidR="005614E1" w:rsidRPr="001F6160" w:rsidTr="00C83B9A">
        <w:tc>
          <w:tcPr>
            <w:tcW w:w="709" w:type="dxa"/>
          </w:tcPr>
          <w:p w:rsidR="005614E1" w:rsidRDefault="005614E1" w:rsidP="00C83B9A">
            <w:r>
              <w:lastRenderedPageBreak/>
              <w:t xml:space="preserve">7. </w:t>
            </w:r>
          </w:p>
        </w:tc>
        <w:tc>
          <w:tcPr>
            <w:tcW w:w="6095" w:type="dxa"/>
          </w:tcPr>
          <w:p w:rsidR="005614E1" w:rsidRDefault="005614E1" w:rsidP="005614E1">
            <w:pPr>
              <w:pStyle w:val="af0"/>
              <w:shd w:val="clear" w:color="auto" w:fill="FFFFFF"/>
              <w:spacing w:before="30" w:beforeAutospacing="0" w:after="30" w:afterAutospacing="0" w:line="276" w:lineRule="auto"/>
              <w:ind w:left="30" w:right="30"/>
              <w:textAlignment w:val="top"/>
              <w:rPr>
                <w:b/>
                <w:sz w:val="28"/>
                <w:szCs w:val="28"/>
              </w:rPr>
            </w:pPr>
            <w:r w:rsidRPr="003C0A7E">
              <w:rPr>
                <w:b/>
                <w:sz w:val="28"/>
                <w:szCs w:val="28"/>
              </w:rPr>
              <w:t>ХАФ</w:t>
            </w:r>
            <w:r>
              <w:rPr>
                <w:b/>
                <w:sz w:val="28"/>
                <w:szCs w:val="28"/>
              </w:rPr>
              <w:t>І</w:t>
            </w:r>
            <w:r w:rsidRPr="003C0A7E">
              <w:rPr>
                <w:b/>
                <w:sz w:val="28"/>
                <w:szCs w:val="28"/>
              </w:rPr>
              <w:t xml:space="preserve">З </w:t>
            </w:r>
            <w:r>
              <w:rPr>
                <w:b/>
                <w:sz w:val="28"/>
                <w:szCs w:val="28"/>
              </w:rPr>
              <w:t>Я</w:t>
            </w:r>
            <w:r w:rsidRPr="003C0A7E">
              <w:rPr>
                <w:b/>
                <w:sz w:val="28"/>
                <w:szCs w:val="28"/>
              </w:rPr>
              <w:t>К ВЕЛИЧ</w:t>
            </w:r>
            <w:r>
              <w:rPr>
                <w:b/>
                <w:sz w:val="28"/>
                <w:szCs w:val="28"/>
              </w:rPr>
              <w:t>Н</w:t>
            </w:r>
            <w:r w:rsidRPr="003C0A7E">
              <w:rPr>
                <w:b/>
                <w:sz w:val="28"/>
                <w:szCs w:val="28"/>
              </w:rPr>
              <w:t>ИЙ Л</w:t>
            </w:r>
            <w:r>
              <w:rPr>
                <w:b/>
                <w:sz w:val="28"/>
                <w:szCs w:val="28"/>
              </w:rPr>
              <w:t>ІРИК КЛАС</w:t>
            </w:r>
            <w:r w:rsidRPr="003C0A7E">
              <w:rPr>
                <w:b/>
                <w:sz w:val="28"/>
                <w:szCs w:val="28"/>
              </w:rPr>
              <w:t>ИЧ</w:t>
            </w:r>
            <w:r>
              <w:rPr>
                <w:b/>
                <w:sz w:val="28"/>
                <w:szCs w:val="28"/>
              </w:rPr>
              <w:t>НОЇ</w:t>
            </w:r>
            <w:r w:rsidRPr="003C0A7E">
              <w:rPr>
                <w:b/>
                <w:sz w:val="28"/>
                <w:szCs w:val="28"/>
              </w:rPr>
              <w:t xml:space="preserve"> ПО</w:t>
            </w:r>
            <w:r>
              <w:rPr>
                <w:b/>
                <w:sz w:val="28"/>
                <w:szCs w:val="28"/>
              </w:rPr>
              <w:t>Е</w:t>
            </w:r>
            <w:r w:rsidRPr="003C0A7E">
              <w:rPr>
                <w:b/>
                <w:sz w:val="28"/>
                <w:szCs w:val="28"/>
              </w:rPr>
              <w:t>З</w:t>
            </w:r>
            <w:r>
              <w:rPr>
                <w:b/>
                <w:sz w:val="28"/>
                <w:szCs w:val="28"/>
              </w:rPr>
              <w:t>ІЇ</w:t>
            </w:r>
            <w:r w:rsidRPr="003C0A7E">
              <w:rPr>
                <w:b/>
                <w:sz w:val="28"/>
                <w:szCs w:val="28"/>
              </w:rPr>
              <w:t xml:space="preserve"> </w:t>
            </w:r>
            <w:r>
              <w:rPr>
                <w:b/>
                <w:sz w:val="28"/>
                <w:szCs w:val="28"/>
              </w:rPr>
              <w:t>СХОДУ (</w:t>
            </w:r>
            <w:r>
              <w:rPr>
                <w:b/>
                <w:sz w:val="28"/>
                <w:szCs w:val="28"/>
                <w:lang w:val="en-US"/>
              </w:rPr>
              <w:t>XIV</w:t>
            </w:r>
            <w:r>
              <w:rPr>
                <w:b/>
                <w:sz w:val="28"/>
                <w:szCs w:val="28"/>
              </w:rPr>
              <w:t xml:space="preserve"> СТ</w:t>
            </w:r>
            <w:r w:rsidRPr="00242B49">
              <w:rPr>
                <w:b/>
                <w:sz w:val="28"/>
                <w:szCs w:val="28"/>
              </w:rPr>
              <w:t>.)</w:t>
            </w:r>
          </w:p>
          <w:p w:rsidR="005614E1" w:rsidRPr="00F46CD5" w:rsidRDefault="005614E1" w:rsidP="005614E1">
            <w:r w:rsidRPr="00F46CD5">
              <w:t xml:space="preserve">1. Особливості епохи </w:t>
            </w:r>
            <w:proofErr w:type="spellStart"/>
            <w:r w:rsidRPr="00F46CD5">
              <w:t>Хафіза</w:t>
            </w:r>
            <w:proofErr w:type="spellEnd"/>
            <w:r w:rsidRPr="00F46CD5">
              <w:t>.</w:t>
            </w:r>
          </w:p>
          <w:p w:rsidR="005614E1" w:rsidRPr="00F46CD5" w:rsidRDefault="005614E1" w:rsidP="005614E1">
            <w:r w:rsidRPr="00F46CD5">
              <w:t>2. Коротка біографія поета, його естетичні ідеали.</w:t>
            </w:r>
          </w:p>
          <w:p w:rsidR="005614E1" w:rsidRPr="00F46CD5" w:rsidRDefault="005614E1" w:rsidP="005614E1">
            <w:r w:rsidRPr="00F46CD5">
              <w:t xml:space="preserve">3. Лірика </w:t>
            </w:r>
            <w:proofErr w:type="spellStart"/>
            <w:r w:rsidRPr="00F46CD5">
              <w:t>Хафіза</w:t>
            </w:r>
            <w:proofErr w:type="spellEnd"/>
            <w:r w:rsidRPr="00F46CD5">
              <w:t xml:space="preserve"> («Диван»): тема, проблематика, суфійські мотиви.</w:t>
            </w:r>
          </w:p>
          <w:p w:rsidR="005614E1" w:rsidRPr="00F46CD5" w:rsidRDefault="005614E1" w:rsidP="005614E1">
            <w:r w:rsidRPr="00F46CD5">
              <w:t xml:space="preserve">4. Особливості розвитку жанру газелі у творчості </w:t>
            </w:r>
            <w:proofErr w:type="spellStart"/>
            <w:r w:rsidRPr="00F46CD5">
              <w:t>Хафіза</w:t>
            </w:r>
            <w:proofErr w:type="spellEnd"/>
            <w:r w:rsidRPr="00F46CD5">
              <w:t>.</w:t>
            </w:r>
          </w:p>
          <w:p w:rsidR="005614E1" w:rsidRPr="00F46CD5" w:rsidRDefault="005614E1" w:rsidP="005614E1">
            <w:r w:rsidRPr="00F46CD5">
              <w:t xml:space="preserve">5. Рецепція </w:t>
            </w:r>
            <w:proofErr w:type="spellStart"/>
            <w:r w:rsidRPr="00F46CD5">
              <w:t>Хафіза</w:t>
            </w:r>
            <w:proofErr w:type="spellEnd"/>
            <w:r w:rsidRPr="00F46CD5">
              <w:t xml:space="preserve"> в культурі Сходу та Заходу.</w:t>
            </w:r>
          </w:p>
          <w:p w:rsidR="005614E1" w:rsidRPr="00D90D7D" w:rsidRDefault="005614E1" w:rsidP="005614E1">
            <w:pPr>
              <w:pStyle w:val="af0"/>
              <w:shd w:val="clear" w:color="auto" w:fill="FFFFFF"/>
              <w:spacing w:before="0" w:beforeAutospacing="0" w:after="30" w:afterAutospacing="0"/>
              <w:rPr>
                <w:b/>
                <w:color w:val="0A0A0A"/>
              </w:rPr>
            </w:pPr>
          </w:p>
        </w:tc>
        <w:tc>
          <w:tcPr>
            <w:tcW w:w="1560" w:type="dxa"/>
          </w:tcPr>
          <w:p w:rsidR="005614E1" w:rsidRPr="001F6160" w:rsidRDefault="005614E1" w:rsidP="00C83B9A">
            <w:pPr>
              <w:jc w:val="center"/>
            </w:pPr>
            <w:r w:rsidRPr="001F6160">
              <w:t>бесіда, проблемні запитання, робота з художніми текстами</w:t>
            </w:r>
            <w:r>
              <w:t>, презентації</w:t>
            </w:r>
          </w:p>
        </w:tc>
        <w:tc>
          <w:tcPr>
            <w:tcW w:w="1417" w:type="dxa"/>
          </w:tcPr>
          <w:p w:rsidR="005614E1" w:rsidRPr="001F6160" w:rsidRDefault="005614E1" w:rsidP="00C83B9A">
            <w:pPr>
              <w:jc w:val="center"/>
            </w:pPr>
            <w:r>
              <w:t>2</w:t>
            </w:r>
          </w:p>
        </w:tc>
      </w:tr>
      <w:tr w:rsidR="005614E1" w:rsidRPr="001F6160" w:rsidTr="00C83B9A">
        <w:tc>
          <w:tcPr>
            <w:tcW w:w="709" w:type="dxa"/>
          </w:tcPr>
          <w:p w:rsidR="005614E1" w:rsidRPr="001F6160" w:rsidRDefault="005614E1" w:rsidP="00C83B9A">
            <w:r>
              <w:t>8.</w:t>
            </w:r>
          </w:p>
        </w:tc>
        <w:tc>
          <w:tcPr>
            <w:tcW w:w="6095" w:type="dxa"/>
          </w:tcPr>
          <w:p w:rsidR="005614E1" w:rsidRPr="00D90D7D" w:rsidRDefault="005614E1" w:rsidP="00C83B9A">
            <w:pPr>
              <w:pStyle w:val="af0"/>
              <w:shd w:val="clear" w:color="auto" w:fill="FFFFFF"/>
              <w:spacing w:before="0" w:beforeAutospacing="0" w:after="30" w:afterAutospacing="0"/>
              <w:jc w:val="center"/>
              <w:rPr>
                <w:rStyle w:val="y2iqfc"/>
                <w:b/>
                <w:color w:val="0A0A0A"/>
              </w:rPr>
            </w:pPr>
            <w:r w:rsidRPr="00D90D7D">
              <w:rPr>
                <w:b/>
                <w:color w:val="0A0A0A"/>
              </w:rPr>
              <w:t>ЕВОЛЮЦІЯ ЖАНРУ «ХАМСЕ» В ТВОРЧОСТІ А. НАВОЇ</w:t>
            </w:r>
          </w:p>
          <w:p w:rsidR="005614E1" w:rsidRPr="00D90D7D" w:rsidRDefault="005614E1" w:rsidP="00C83B9A">
            <w:pPr>
              <w:jc w:val="both"/>
            </w:pPr>
            <w:r w:rsidRPr="00D90D7D">
              <w:t>1. Творчість А. Навої. Лірика: основні теми, образи, мотиви, поетика.</w:t>
            </w:r>
          </w:p>
          <w:p w:rsidR="005614E1" w:rsidRPr="00D90D7D" w:rsidRDefault="005614E1" w:rsidP="00C83B9A">
            <w:pPr>
              <w:jc w:val="both"/>
            </w:pPr>
            <w:r w:rsidRPr="00D90D7D">
              <w:t xml:space="preserve">2. Еволюція жанру </w:t>
            </w:r>
            <w:proofErr w:type="spellStart"/>
            <w:r w:rsidRPr="00D90D7D">
              <w:t>хамсе</w:t>
            </w:r>
            <w:proofErr w:type="spellEnd"/>
            <w:r w:rsidRPr="00D90D7D">
              <w:t xml:space="preserve"> у творчості А. Навої: традиції та новаторство у жанрі </w:t>
            </w:r>
            <w:proofErr w:type="spellStart"/>
            <w:r w:rsidRPr="00D90D7D">
              <w:t>пенталогії</w:t>
            </w:r>
            <w:proofErr w:type="spellEnd"/>
            <w:r w:rsidRPr="00D90D7D">
              <w:t>.</w:t>
            </w:r>
          </w:p>
          <w:p w:rsidR="005614E1" w:rsidRPr="00D90D7D" w:rsidRDefault="005614E1" w:rsidP="00C83B9A">
            <w:pPr>
              <w:jc w:val="both"/>
            </w:pPr>
            <w:r w:rsidRPr="00D90D7D">
              <w:t>3. Поема "</w:t>
            </w:r>
            <w:proofErr w:type="spellStart"/>
            <w:r w:rsidRPr="00D90D7D">
              <w:t>Фархад</w:t>
            </w:r>
            <w:proofErr w:type="spellEnd"/>
            <w:r w:rsidRPr="00D90D7D">
              <w:t xml:space="preserve"> і </w:t>
            </w:r>
            <w:proofErr w:type="spellStart"/>
            <w:r w:rsidRPr="00D90D7D">
              <w:t>Ширін</w:t>
            </w:r>
            <w:proofErr w:type="spellEnd"/>
            <w:r w:rsidRPr="00D90D7D">
              <w:t xml:space="preserve">". Міфологічна основа твору, пантеїстичні мотиви. Прийоми створення характерів </w:t>
            </w:r>
            <w:proofErr w:type="spellStart"/>
            <w:r w:rsidRPr="00D90D7D">
              <w:t>Фархад</w:t>
            </w:r>
            <w:proofErr w:type="spellEnd"/>
            <w:r w:rsidRPr="00D90D7D">
              <w:t xml:space="preserve"> та </w:t>
            </w:r>
            <w:proofErr w:type="spellStart"/>
            <w:r w:rsidRPr="00D90D7D">
              <w:t>Ширін</w:t>
            </w:r>
            <w:proofErr w:type="spellEnd"/>
            <w:r w:rsidRPr="00D90D7D">
              <w:t>.</w:t>
            </w:r>
          </w:p>
          <w:p w:rsidR="005614E1" w:rsidRPr="00D90D7D" w:rsidRDefault="005614E1" w:rsidP="00C83B9A">
            <w:pPr>
              <w:jc w:val="both"/>
            </w:pPr>
            <w:r w:rsidRPr="00D90D7D">
              <w:t>4. «</w:t>
            </w:r>
            <w:proofErr w:type="spellStart"/>
            <w:r w:rsidRPr="00D90D7D">
              <w:t>Лейлі</w:t>
            </w:r>
            <w:proofErr w:type="spellEnd"/>
            <w:r w:rsidRPr="00D90D7D">
              <w:t xml:space="preserve"> та </w:t>
            </w:r>
            <w:proofErr w:type="spellStart"/>
            <w:r w:rsidRPr="00D90D7D">
              <w:t>Меджнун</w:t>
            </w:r>
            <w:proofErr w:type="spellEnd"/>
            <w:r w:rsidRPr="00D90D7D">
              <w:t xml:space="preserve">» (порівняно з поемами </w:t>
            </w:r>
            <w:proofErr w:type="spellStart"/>
            <w:r w:rsidRPr="00D90D7D">
              <w:t>Нізамі</w:t>
            </w:r>
            <w:proofErr w:type="spellEnd"/>
            <w:r w:rsidRPr="00D90D7D">
              <w:t>): загальне та відмінне.</w:t>
            </w:r>
          </w:p>
          <w:p w:rsidR="005614E1" w:rsidRPr="00D90D7D" w:rsidRDefault="005614E1" w:rsidP="00C83B9A">
            <w:pPr>
              <w:jc w:val="both"/>
            </w:pPr>
            <w:r w:rsidRPr="00D90D7D">
              <w:t>5. Творчість Навої у контексті світової літератури.</w:t>
            </w:r>
          </w:p>
          <w:p w:rsidR="005614E1" w:rsidRPr="001F6160" w:rsidRDefault="005614E1" w:rsidP="00C83B9A">
            <w:pPr>
              <w:jc w:val="both"/>
            </w:pPr>
          </w:p>
        </w:tc>
        <w:tc>
          <w:tcPr>
            <w:tcW w:w="1560" w:type="dxa"/>
          </w:tcPr>
          <w:p w:rsidR="005614E1" w:rsidRPr="001F6160" w:rsidRDefault="005614E1" w:rsidP="00C83B9A">
            <w:pPr>
              <w:jc w:val="center"/>
            </w:pPr>
            <w:r w:rsidRPr="001F6160">
              <w:t>бесіда, проблемні запитання, робота з художніми текстами</w:t>
            </w:r>
            <w:r>
              <w:t>, презентації</w:t>
            </w:r>
          </w:p>
        </w:tc>
        <w:tc>
          <w:tcPr>
            <w:tcW w:w="1417" w:type="dxa"/>
          </w:tcPr>
          <w:p w:rsidR="005614E1" w:rsidRPr="001F6160" w:rsidRDefault="005614E1" w:rsidP="00C83B9A">
            <w:pPr>
              <w:jc w:val="center"/>
            </w:pPr>
            <w:r w:rsidRPr="001F6160">
              <w:t>2</w:t>
            </w:r>
          </w:p>
        </w:tc>
      </w:tr>
      <w:tr w:rsidR="005614E1" w:rsidRPr="001F6160" w:rsidTr="00C83B9A">
        <w:trPr>
          <w:trHeight w:val="2963"/>
        </w:trPr>
        <w:tc>
          <w:tcPr>
            <w:tcW w:w="709" w:type="dxa"/>
          </w:tcPr>
          <w:p w:rsidR="005614E1" w:rsidRPr="001F6160" w:rsidRDefault="005614E1" w:rsidP="00C83B9A">
            <w:r>
              <w:t>9.</w:t>
            </w:r>
          </w:p>
        </w:tc>
        <w:tc>
          <w:tcPr>
            <w:tcW w:w="6095" w:type="dxa"/>
          </w:tcPr>
          <w:p w:rsidR="005614E1" w:rsidRPr="00D90D7D" w:rsidRDefault="005614E1" w:rsidP="00C83B9A">
            <w:pPr>
              <w:pStyle w:val="af0"/>
              <w:shd w:val="clear" w:color="auto" w:fill="FFFFFF"/>
              <w:spacing w:before="0" w:beforeAutospacing="0" w:after="30" w:afterAutospacing="0"/>
              <w:jc w:val="center"/>
              <w:rPr>
                <w:b/>
              </w:rPr>
            </w:pPr>
            <w:r w:rsidRPr="00D90D7D">
              <w:rPr>
                <w:b/>
              </w:rPr>
              <w:t xml:space="preserve">СУЧАСНА ЯПОНСЬКА ЛІТЕРАТУРА </w:t>
            </w:r>
          </w:p>
          <w:p w:rsidR="005614E1" w:rsidRPr="00D90D7D" w:rsidRDefault="005614E1" w:rsidP="00C83B9A">
            <w:pPr>
              <w:pStyle w:val="af0"/>
              <w:numPr>
                <w:ilvl w:val="0"/>
                <w:numId w:val="9"/>
              </w:numPr>
              <w:shd w:val="clear" w:color="auto" w:fill="FFFFFF"/>
              <w:spacing w:before="0" w:beforeAutospacing="0" w:after="30" w:afterAutospacing="0"/>
              <w:jc w:val="both"/>
            </w:pPr>
            <w:r w:rsidRPr="00D90D7D">
              <w:t xml:space="preserve">Основні віхи життєвого і творчого шляху </w:t>
            </w:r>
            <w:proofErr w:type="spellStart"/>
            <w:r w:rsidRPr="00D90D7D">
              <w:t>Муракамі</w:t>
            </w:r>
            <w:proofErr w:type="spellEnd"/>
            <w:r w:rsidRPr="00D90D7D">
              <w:t xml:space="preserve"> </w:t>
            </w:r>
            <w:proofErr w:type="spellStart"/>
            <w:r w:rsidRPr="00D90D7D">
              <w:t>Харукі</w:t>
            </w:r>
            <w:proofErr w:type="spellEnd"/>
            <w:r w:rsidRPr="00D90D7D">
              <w:t xml:space="preserve"> (1949 р.).</w:t>
            </w:r>
          </w:p>
          <w:p w:rsidR="005614E1" w:rsidRPr="00D90D7D" w:rsidRDefault="005614E1" w:rsidP="00C83B9A">
            <w:pPr>
              <w:pStyle w:val="af0"/>
              <w:numPr>
                <w:ilvl w:val="0"/>
                <w:numId w:val="9"/>
              </w:numPr>
              <w:shd w:val="clear" w:color="auto" w:fill="FFFFFF"/>
              <w:spacing w:before="0" w:beforeAutospacing="0" w:after="30" w:afterAutospacing="0"/>
              <w:jc w:val="both"/>
            </w:pPr>
            <w:proofErr w:type="spellStart"/>
            <w:r w:rsidRPr="00D90D7D">
              <w:t>Муракамі</w:t>
            </w:r>
            <w:proofErr w:type="spellEnd"/>
            <w:r w:rsidRPr="00D90D7D">
              <w:t xml:space="preserve"> </w:t>
            </w:r>
            <w:proofErr w:type="spellStart"/>
            <w:r w:rsidRPr="00D90D7D">
              <w:t>Харукі</w:t>
            </w:r>
            <w:proofErr w:type="spellEnd"/>
            <w:r w:rsidRPr="00D90D7D">
              <w:t xml:space="preserve"> як «міфотворець тисячоліття».</w:t>
            </w:r>
          </w:p>
          <w:p w:rsidR="005614E1" w:rsidRPr="00D90D7D" w:rsidRDefault="005614E1" w:rsidP="00C83B9A">
            <w:pPr>
              <w:pStyle w:val="af0"/>
              <w:numPr>
                <w:ilvl w:val="0"/>
                <w:numId w:val="9"/>
              </w:numPr>
              <w:shd w:val="clear" w:color="auto" w:fill="FFFFFF"/>
              <w:spacing w:before="0" w:beforeAutospacing="0" w:after="30" w:afterAutospacing="0"/>
              <w:jc w:val="both"/>
            </w:pPr>
            <w:r w:rsidRPr="00D90D7D">
              <w:t xml:space="preserve">Центральна тема збірки «Привиди </w:t>
            </w:r>
            <w:proofErr w:type="spellStart"/>
            <w:r w:rsidRPr="00D90D7D">
              <w:t>Лексінгтона</w:t>
            </w:r>
            <w:proofErr w:type="spellEnd"/>
            <w:r w:rsidRPr="00D90D7D">
              <w:t>». Майстерність творення жіночих образів.</w:t>
            </w:r>
          </w:p>
          <w:p w:rsidR="005614E1" w:rsidRPr="00D90D7D" w:rsidRDefault="005614E1" w:rsidP="00C83B9A">
            <w:pPr>
              <w:pStyle w:val="af0"/>
              <w:numPr>
                <w:ilvl w:val="0"/>
                <w:numId w:val="9"/>
              </w:numPr>
              <w:shd w:val="clear" w:color="auto" w:fill="FFFFFF"/>
              <w:spacing w:before="0" w:beforeAutospacing="0" w:after="0" w:afterAutospacing="0"/>
              <w:jc w:val="both"/>
            </w:pPr>
            <w:r w:rsidRPr="00D90D7D">
              <w:t xml:space="preserve">Проблеми взаємовідносини людини й натовпу, проблема маніпуляцій людською свідомістю в новелі «Мовчання». </w:t>
            </w:r>
          </w:p>
          <w:p w:rsidR="005614E1" w:rsidRPr="00D90D7D" w:rsidRDefault="005614E1" w:rsidP="00C83B9A">
            <w:pPr>
              <w:pStyle w:val="af0"/>
              <w:numPr>
                <w:ilvl w:val="0"/>
                <w:numId w:val="9"/>
              </w:numPr>
              <w:shd w:val="clear" w:color="auto" w:fill="FFFFFF"/>
              <w:spacing w:before="0" w:beforeAutospacing="0" w:after="0" w:afterAutospacing="0"/>
              <w:jc w:val="both"/>
            </w:pPr>
            <w:r w:rsidRPr="00D90D7D">
              <w:t xml:space="preserve">Тема самотності й неприйняття особистості натовпом у романі X. </w:t>
            </w:r>
            <w:proofErr w:type="spellStart"/>
            <w:r w:rsidRPr="00D90D7D">
              <w:t>Муракамі</w:t>
            </w:r>
            <w:proofErr w:type="spellEnd"/>
            <w:r w:rsidRPr="00D90D7D">
              <w:t xml:space="preserve"> «</w:t>
            </w:r>
            <w:proofErr w:type="spellStart"/>
            <w:r w:rsidRPr="00D90D7D">
              <w:t>Хроніки</w:t>
            </w:r>
            <w:proofErr w:type="spellEnd"/>
            <w:r w:rsidRPr="00D90D7D">
              <w:t xml:space="preserve"> Заводного Птаха». </w:t>
            </w:r>
          </w:p>
          <w:p w:rsidR="005614E1" w:rsidRPr="00D90D7D" w:rsidRDefault="005614E1" w:rsidP="00C83B9A">
            <w:pPr>
              <w:pStyle w:val="af0"/>
              <w:numPr>
                <w:ilvl w:val="0"/>
                <w:numId w:val="9"/>
              </w:numPr>
              <w:shd w:val="clear" w:color="auto" w:fill="FFFFFF"/>
              <w:spacing w:before="0" w:beforeAutospacing="0" w:after="0" w:afterAutospacing="0"/>
              <w:jc w:val="both"/>
            </w:pPr>
            <w:r w:rsidRPr="00D90D7D">
              <w:t>Художньо-естетичний аналіз</w:t>
            </w:r>
            <w:r w:rsidRPr="00B96583">
              <w:rPr>
                <w:sz w:val="28"/>
                <w:szCs w:val="28"/>
              </w:rPr>
              <w:t xml:space="preserve"> </w:t>
            </w:r>
            <w:r w:rsidRPr="00D90D7D">
              <w:t>роману «Країна Див Без Гальм і Кінець Світу» (1985).</w:t>
            </w:r>
          </w:p>
          <w:p w:rsidR="005614E1" w:rsidRPr="00D90D7D" w:rsidRDefault="005614E1" w:rsidP="00C83B9A">
            <w:pPr>
              <w:pStyle w:val="af0"/>
              <w:numPr>
                <w:ilvl w:val="0"/>
                <w:numId w:val="9"/>
              </w:numPr>
              <w:shd w:val="clear" w:color="auto" w:fill="FFFFFF"/>
              <w:spacing w:before="0" w:beforeAutospacing="0" w:after="0" w:afterAutospacing="0"/>
              <w:jc w:val="both"/>
            </w:pPr>
            <w:r w:rsidRPr="00D90D7D">
              <w:t>«</w:t>
            </w:r>
            <w:proofErr w:type="spellStart"/>
            <w:r w:rsidRPr="00D90D7D">
              <w:t>Хроніки</w:t>
            </w:r>
            <w:proofErr w:type="spellEnd"/>
            <w:r w:rsidRPr="00D90D7D">
              <w:t xml:space="preserve"> Заводного Птаха» як крок у напрямі до абсолютного роману.</w:t>
            </w:r>
          </w:p>
          <w:p w:rsidR="005614E1" w:rsidRPr="00B96583" w:rsidRDefault="005614E1" w:rsidP="00C83B9A">
            <w:pPr>
              <w:pStyle w:val="af0"/>
              <w:numPr>
                <w:ilvl w:val="0"/>
                <w:numId w:val="9"/>
              </w:numPr>
              <w:shd w:val="clear" w:color="auto" w:fill="FFFFFF"/>
              <w:spacing w:before="0" w:beforeAutospacing="0" w:after="0" w:afterAutospacing="0"/>
              <w:jc w:val="both"/>
              <w:rPr>
                <w:sz w:val="28"/>
                <w:szCs w:val="28"/>
              </w:rPr>
            </w:pPr>
            <w:r w:rsidRPr="00D90D7D">
              <w:t xml:space="preserve">Художня майстерність </w:t>
            </w:r>
            <w:proofErr w:type="spellStart"/>
            <w:r w:rsidRPr="00D90D7D">
              <w:t>Харукі</w:t>
            </w:r>
            <w:proofErr w:type="spellEnd"/>
            <w:r w:rsidRPr="00D90D7D">
              <w:t xml:space="preserve"> </w:t>
            </w:r>
            <w:proofErr w:type="spellStart"/>
            <w:r w:rsidRPr="00D90D7D">
              <w:t>Муракамі</w:t>
            </w:r>
            <w:proofErr w:type="spellEnd"/>
            <w:r w:rsidRPr="00B96583">
              <w:rPr>
                <w:sz w:val="28"/>
                <w:szCs w:val="28"/>
              </w:rPr>
              <w:t>.</w:t>
            </w:r>
          </w:p>
          <w:p w:rsidR="005614E1" w:rsidRPr="001F6160" w:rsidRDefault="005614E1" w:rsidP="00C83B9A">
            <w:pPr>
              <w:jc w:val="both"/>
            </w:pPr>
          </w:p>
        </w:tc>
        <w:tc>
          <w:tcPr>
            <w:tcW w:w="1560" w:type="dxa"/>
          </w:tcPr>
          <w:p w:rsidR="005614E1" w:rsidRPr="001F6160" w:rsidRDefault="005614E1" w:rsidP="00C83B9A">
            <w:pPr>
              <w:jc w:val="center"/>
            </w:pPr>
            <w:r w:rsidRPr="001F6160">
              <w:t>бесіда, проблемні запитання, робота з художніми текстами</w:t>
            </w:r>
            <w:r>
              <w:t>, презентації</w:t>
            </w:r>
          </w:p>
        </w:tc>
        <w:tc>
          <w:tcPr>
            <w:tcW w:w="1417" w:type="dxa"/>
          </w:tcPr>
          <w:p w:rsidR="005614E1" w:rsidRPr="001F6160" w:rsidRDefault="005614E1" w:rsidP="00C83B9A">
            <w:pPr>
              <w:jc w:val="center"/>
            </w:pPr>
            <w:r w:rsidRPr="001F6160">
              <w:t>2</w:t>
            </w:r>
          </w:p>
        </w:tc>
      </w:tr>
      <w:tr w:rsidR="005614E1" w:rsidRPr="001F6160" w:rsidTr="00C83B9A">
        <w:tc>
          <w:tcPr>
            <w:tcW w:w="8364" w:type="dxa"/>
            <w:gridSpan w:val="3"/>
            <w:vAlign w:val="center"/>
          </w:tcPr>
          <w:p w:rsidR="005614E1" w:rsidRPr="001F6160" w:rsidRDefault="005614E1" w:rsidP="00C83B9A">
            <w:pPr>
              <w:jc w:val="right"/>
              <w:rPr>
                <w:b/>
              </w:rPr>
            </w:pPr>
            <w:r w:rsidRPr="001F6160">
              <w:rPr>
                <w:b/>
              </w:rPr>
              <w:t>Разом</w:t>
            </w:r>
          </w:p>
        </w:tc>
        <w:tc>
          <w:tcPr>
            <w:tcW w:w="1417" w:type="dxa"/>
          </w:tcPr>
          <w:p w:rsidR="005614E1" w:rsidRPr="001F6160" w:rsidRDefault="005614E1" w:rsidP="005614E1">
            <w:pPr>
              <w:jc w:val="center"/>
              <w:rPr>
                <w:b/>
              </w:rPr>
            </w:pPr>
            <w:r>
              <w:rPr>
                <w:b/>
              </w:rPr>
              <w:t>18</w:t>
            </w:r>
          </w:p>
        </w:tc>
      </w:tr>
    </w:tbl>
    <w:p w:rsidR="005614E1" w:rsidRPr="001F6160" w:rsidRDefault="005614E1" w:rsidP="005614E1">
      <w:pPr>
        <w:ind w:left="7513" w:hanging="6946"/>
        <w:rPr>
          <w:b/>
        </w:rPr>
      </w:pPr>
    </w:p>
    <w:p w:rsidR="005614E1" w:rsidRPr="001F6160" w:rsidRDefault="005614E1" w:rsidP="005614E1">
      <w:pPr>
        <w:ind w:left="7513" w:hanging="6946"/>
        <w:rPr>
          <w:b/>
        </w:rPr>
      </w:pPr>
      <w:r>
        <w:rPr>
          <w:b/>
        </w:rPr>
        <w:br w:type="column"/>
      </w:r>
    </w:p>
    <w:p w:rsidR="005614E1" w:rsidRPr="001F6160" w:rsidRDefault="005614E1" w:rsidP="005614E1">
      <w:pPr>
        <w:ind w:left="7513" w:hanging="6946"/>
        <w:jc w:val="center"/>
        <w:rPr>
          <w:b/>
        </w:rPr>
      </w:pPr>
      <w:r w:rsidRPr="001F6160">
        <w:rPr>
          <w:b/>
        </w:rPr>
        <w:t>9. Самостійна робота</w:t>
      </w:r>
    </w:p>
    <w:p w:rsidR="005614E1" w:rsidRPr="001F6160" w:rsidRDefault="005614E1" w:rsidP="005614E1">
      <w:pPr>
        <w:ind w:left="7513" w:hanging="6946"/>
        <w:rPr>
          <w: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9146"/>
      </w:tblGrid>
      <w:tr w:rsidR="005614E1" w:rsidRPr="001F6160" w:rsidTr="00C83B9A">
        <w:tc>
          <w:tcPr>
            <w:tcW w:w="566" w:type="dxa"/>
          </w:tcPr>
          <w:p w:rsidR="005614E1" w:rsidRPr="00D90D7D" w:rsidRDefault="005614E1" w:rsidP="00C83B9A">
            <w:pPr>
              <w:spacing w:line="276" w:lineRule="auto"/>
              <w:jc w:val="center"/>
            </w:pPr>
            <w:r w:rsidRPr="00D90D7D">
              <w:t>№ з/п</w:t>
            </w:r>
          </w:p>
        </w:tc>
        <w:tc>
          <w:tcPr>
            <w:tcW w:w="9146" w:type="dxa"/>
          </w:tcPr>
          <w:p w:rsidR="005614E1" w:rsidRPr="00D90D7D" w:rsidRDefault="005614E1" w:rsidP="00C83B9A">
            <w:pPr>
              <w:spacing w:line="276" w:lineRule="auto"/>
              <w:jc w:val="center"/>
            </w:pPr>
            <w:r w:rsidRPr="00D90D7D">
              <w:t>Теми і перелік питань що винесені на самостійне вивчення</w:t>
            </w:r>
          </w:p>
        </w:tc>
      </w:tr>
      <w:tr w:rsidR="005614E1" w:rsidRPr="001F6160" w:rsidTr="00C83B9A">
        <w:tc>
          <w:tcPr>
            <w:tcW w:w="566" w:type="dxa"/>
          </w:tcPr>
          <w:p w:rsidR="005614E1" w:rsidRPr="00D90D7D" w:rsidRDefault="005614E1" w:rsidP="00C83B9A">
            <w:pPr>
              <w:spacing w:line="276" w:lineRule="auto"/>
              <w:jc w:val="center"/>
            </w:pPr>
            <w:r w:rsidRPr="00D90D7D">
              <w:t>1</w:t>
            </w:r>
            <w:r>
              <w:t>.</w:t>
            </w:r>
          </w:p>
        </w:tc>
        <w:tc>
          <w:tcPr>
            <w:tcW w:w="9146" w:type="dxa"/>
          </w:tcPr>
          <w:p w:rsidR="005614E1" w:rsidRPr="004E67D2" w:rsidRDefault="005614E1" w:rsidP="00C83B9A">
            <w:pPr>
              <w:ind w:left="1" w:right="140"/>
              <w:jc w:val="both"/>
              <w:rPr>
                <w:rStyle w:val="y2iqfc"/>
                <w:rFonts w:ascii="inherit" w:hAnsi="inherit"/>
                <w:color w:val="202124"/>
              </w:rPr>
            </w:pPr>
            <w:r w:rsidRPr="004E67D2">
              <w:rPr>
                <w:rStyle w:val="y2iqfc"/>
                <w:rFonts w:ascii="inherit" w:hAnsi="inherit"/>
                <w:b/>
                <w:color w:val="202124"/>
              </w:rPr>
              <w:t xml:space="preserve">Виникнення </w:t>
            </w:r>
            <w:proofErr w:type="spellStart"/>
            <w:r w:rsidRPr="004E67D2">
              <w:rPr>
                <w:rStyle w:val="y2iqfc"/>
                <w:rFonts w:ascii="inherit" w:hAnsi="inherit"/>
                <w:b/>
                <w:color w:val="202124"/>
              </w:rPr>
              <w:t>фарсійної</w:t>
            </w:r>
            <w:proofErr w:type="spellEnd"/>
            <w:r w:rsidRPr="004E67D2">
              <w:rPr>
                <w:rStyle w:val="y2iqfc"/>
                <w:rFonts w:ascii="inherit" w:hAnsi="inherit"/>
                <w:b/>
                <w:color w:val="202124"/>
              </w:rPr>
              <w:t xml:space="preserve"> літератури</w:t>
            </w:r>
            <w:r w:rsidRPr="004E67D2">
              <w:rPr>
                <w:rStyle w:val="y2iqfc"/>
                <w:rFonts w:ascii="inherit" w:hAnsi="inherit"/>
                <w:color w:val="202124"/>
              </w:rPr>
              <w:t xml:space="preserve"> </w:t>
            </w:r>
          </w:p>
          <w:p w:rsidR="005614E1" w:rsidRDefault="005614E1" w:rsidP="00C83B9A">
            <w:pPr>
              <w:ind w:left="1" w:right="140"/>
              <w:jc w:val="both"/>
              <w:rPr>
                <w:rStyle w:val="y2iqfc"/>
                <w:rFonts w:ascii="inherit" w:hAnsi="inherit"/>
                <w:color w:val="202124"/>
              </w:rPr>
            </w:pPr>
            <w:r>
              <w:rPr>
                <w:rStyle w:val="y2iqfc"/>
                <w:rFonts w:ascii="inherit" w:hAnsi="inherit"/>
                <w:color w:val="202124"/>
              </w:rPr>
              <w:t>1.</w:t>
            </w:r>
            <w:r w:rsidRPr="004E67D2">
              <w:rPr>
                <w:rStyle w:val="y2iqfc"/>
                <w:rFonts w:ascii="inherit" w:hAnsi="inherit"/>
                <w:color w:val="202124"/>
              </w:rPr>
              <w:t>Історія, етапи розвитку</w:t>
            </w:r>
            <w:r>
              <w:rPr>
                <w:rStyle w:val="y2iqfc"/>
                <w:rFonts w:ascii="inherit" w:hAnsi="inherit"/>
                <w:color w:val="202124"/>
              </w:rPr>
              <w:t>.</w:t>
            </w:r>
          </w:p>
          <w:p w:rsidR="005614E1" w:rsidRPr="004E67D2" w:rsidRDefault="005614E1" w:rsidP="00C83B9A">
            <w:pPr>
              <w:ind w:left="1" w:right="140"/>
              <w:jc w:val="both"/>
              <w:rPr>
                <w:b/>
              </w:rPr>
            </w:pPr>
            <w:r>
              <w:rPr>
                <w:rStyle w:val="y2iqfc"/>
                <w:rFonts w:ascii="inherit" w:hAnsi="inherit"/>
                <w:color w:val="202124"/>
              </w:rPr>
              <w:t>2.</w:t>
            </w:r>
            <w:r w:rsidRPr="004E67D2">
              <w:rPr>
                <w:rStyle w:val="y2iqfc"/>
                <w:rFonts w:ascii="inherit" w:hAnsi="inherit"/>
                <w:color w:val="202124"/>
              </w:rPr>
              <w:t xml:space="preserve"> </w:t>
            </w:r>
            <w:r>
              <w:rPr>
                <w:rStyle w:val="y2iqfc"/>
                <w:rFonts w:ascii="inherit" w:hAnsi="inherit"/>
                <w:color w:val="202124"/>
              </w:rPr>
              <w:t>О</w:t>
            </w:r>
            <w:r w:rsidRPr="004E67D2">
              <w:rPr>
                <w:rStyle w:val="y2iqfc"/>
                <w:rFonts w:ascii="inherit" w:hAnsi="inherit"/>
                <w:color w:val="202124"/>
              </w:rPr>
              <w:t xml:space="preserve">сновні представники </w:t>
            </w:r>
            <w:proofErr w:type="spellStart"/>
            <w:r w:rsidRPr="004E67D2">
              <w:rPr>
                <w:rStyle w:val="y2iqfc"/>
                <w:rFonts w:ascii="inherit" w:hAnsi="inherit"/>
                <w:color w:val="202124"/>
              </w:rPr>
              <w:t>ірано-таджицької</w:t>
            </w:r>
            <w:proofErr w:type="spellEnd"/>
            <w:r w:rsidRPr="004E67D2">
              <w:rPr>
                <w:rStyle w:val="y2iqfc"/>
                <w:rFonts w:ascii="inherit" w:hAnsi="inherit"/>
                <w:color w:val="202124"/>
              </w:rPr>
              <w:t xml:space="preserve"> літератури. </w:t>
            </w:r>
          </w:p>
        </w:tc>
      </w:tr>
      <w:tr w:rsidR="005614E1" w:rsidRPr="001F6160" w:rsidTr="00C83B9A">
        <w:tc>
          <w:tcPr>
            <w:tcW w:w="566" w:type="dxa"/>
          </w:tcPr>
          <w:p w:rsidR="005614E1" w:rsidRPr="00D90D7D" w:rsidRDefault="005614E1" w:rsidP="00C83B9A">
            <w:pPr>
              <w:spacing w:line="276" w:lineRule="auto"/>
              <w:jc w:val="center"/>
            </w:pPr>
            <w:r w:rsidRPr="00D90D7D">
              <w:t>2</w:t>
            </w:r>
            <w:r>
              <w:t>.</w:t>
            </w:r>
          </w:p>
        </w:tc>
        <w:tc>
          <w:tcPr>
            <w:tcW w:w="9146" w:type="dxa"/>
          </w:tcPr>
          <w:p w:rsidR="005614E1" w:rsidRPr="004E67D2" w:rsidRDefault="005614E1" w:rsidP="00C83B9A">
            <w:pPr>
              <w:pStyle w:val="af0"/>
              <w:snapToGrid w:val="0"/>
              <w:spacing w:before="0" w:beforeAutospacing="0" w:after="0" w:afterAutospacing="0"/>
              <w:ind w:left="1" w:right="140"/>
              <w:jc w:val="both"/>
              <w:rPr>
                <w:rStyle w:val="y2iqfc"/>
                <w:rFonts w:ascii="inherit" w:hAnsi="inherit"/>
                <w:b/>
                <w:color w:val="202124"/>
              </w:rPr>
            </w:pPr>
            <w:r w:rsidRPr="004E67D2">
              <w:rPr>
                <w:rStyle w:val="y2iqfc"/>
                <w:rFonts w:ascii="inherit" w:hAnsi="inherit"/>
                <w:b/>
                <w:color w:val="202124"/>
              </w:rPr>
              <w:t>Історичні передумови розвитку персько-таджицької</w:t>
            </w:r>
            <w:r>
              <w:rPr>
                <w:rStyle w:val="y2iqfc"/>
                <w:rFonts w:ascii="inherit" w:hAnsi="inherit"/>
                <w:b/>
                <w:color w:val="202124"/>
              </w:rPr>
              <w:t xml:space="preserve"> поезії</w:t>
            </w:r>
          </w:p>
          <w:p w:rsidR="005614E1" w:rsidRPr="004E67D2" w:rsidRDefault="005614E1" w:rsidP="00C83B9A">
            <w:pPr>
              <w:pStyle w:val="af0"/>
              <w:numPr>
                <w:ilvl w:val="0"/>
                <w:numId w:val="11"/>
              </w:numPr>
              <w:snapToGrid w:val="0"/>
              <w:spacing w:before="0" w:beforeAutospacing="0" w:after="0" w:afterAutospacing="0"/>
              <w:ind w:right="140"/>
              <w:jc w:val="both"/>
              <w:rPr>
                <w:rStyle w:val="y2iqfc"/>
                <w:b/>
              </w:rPr>
            </w:pPr>
            <w:r w:rsidRPr="004E67D2">
              <w:rPr>
                <w:rStyle w:val="y2iqfc"/>
                <w:rFonts w:ascii="inherit" w:hAnsi="inherit"/>
                <w:color w:val="202124"/>
              </w:rPr>
              <w:t>Омар Хайям: загадки "</w:t>
            </w:r>
            <w:proofErr w:type="spellStart"/>
            <w:r w:rsidRPr="004E67D2">
              <w:rPr>
                <w:rStyle w:val="y2iqfc"/>
                <w:rFonts w:ascii="inherit" w:hAnsi="inherit"/>
                <w:color w:val="202124"/>
              </w:rPr>
              <w:t>Рубайята</w:t>
            </w:r>
            <w:proofErr w:type="spellEnd"/>
            <w:r w:rsidRPr="004E67D2">
              <w:rPr>
                <w:rStyle w:val="y2iqfc"/>
                <w:rFonts w:ascii="inherit" w:hAnsi="inherit"/>
                <w:color w:val="202124"/>
              </w:rPr>
              <w:t>"</w:t>
            </w:r>
            <w:r w:rsidRPr="00B049D1">
              <w:rPr>
                <w:rStyle w:val="y2iqfc"/>
                <w:rFonts w:ascii="inherit" w:hAnsi="inherit"/>
                <w:color w:val="202124"/>
                <w:sz w:val="20"/>
                <w:szCs w:val="20"/>
              </w:rPr>
              <w:t>.</w:t>
            </w:r>
          </w:p>
          <w:p w:rsidR="005614E1" w:rsidRPr="004E67D2" w:rsidRDefault="005614E1" w:rsidP="00C83B9A">
            <w:pPr>
              <w:pStyle w:val="af0"/>
              <w:numPr>
                <w:ilvl w:val="0"/>
                <w:numId w:val="11"/>
              </w:numPr>
              <w:snapToGrid w:val="0"/>
              <w:spacing w:before="0" w:beforeAutospacing="0" w:after="0" w:afterAutospacing="0"/>
              <w:ind w:right="140"/>
              <w:jc w:val="both"/>
              <w:rPr>
                <w:b/>
              </w:rPr>
            </w:pPr>
            <w:r w:rsidRPr="004E67D2">
              <w:rPr>
                <w:rStyle w:val="y2iqfc"/>
                <w:rFonts w:ascii="inherit" w:hAnsi="inherit" w:hint="eastAsia"/>
                <w:color w:val="202124"/>
              </w:rPr>
              <w:t>С</w:t>
            </w:r>
            <w:r w:rsidRPr="004E67D2">
              <w:rPr>
                <w:rStyle w:val="y2iqfc"/>
                <w:rFonts w:ascii="inherit" w:hAnsi="inherit"/>
                <w:color w:val="202124"/>
              </w:rPr>
              <w:t xml:space="preserve">пецифіка жанру </w:t>
            </w:r>
            <w:proofErr w:type="spellStart"/>
            <w:r w:rsidRPr="004E67D2">
              <w:rPr>
                <w:rStyle w:val="y2iqfc"/>
                <w:rFonts w:ascii="inherit" w:hAnsi="inherit"/>
                <w:color w:val="202124"/>
              </w:rPr>
              <w:t>рубаї</w:t>
            </w:r>
            <w:proofErr w:type="spellEnd"/>
            <w:r w:rsidRPr="004E67D2">
              <w:rPr>
                <w:rStyle w:val="y2iqfc"/>
                <w:rFonts w:ascii="inherit" w:hAnsi="inherit"/>
                <w:color w:val="202124"/>
              </w:rPr>
              <w:t xml:space="preserve"> О. Хайяма</w:t>
            </w:r>
          </w:p>
        </w:tc>
      </w:tr>
      <w:tr w:rsidR="005614E1" w:rsidRPr="001F6160" w:rsidTr="00C83B9A">
        <w:tc>
          <w:tcPr>
            <w:tcW w:w="566" w:type="dxa"/>
          </w:tcPr>
          <w:p w:rsidR="005614E1" w:rsidRPr="004E67D2" w:rsidRDefault="005614E1" w:rsidP="00C83B9A">
            <w:pPr>
              <w:spacing w:line="276" w:lineRule="auto"/>
              <w:jc w:val="center"/>
            </w:pPr>
            <w:r w:rsidRPr="004E67D2">
              <w:t>3</w:t>
            </w:r>
            <w:r>
              <w:t>.</w:t>
            </w:r>
          </w:p>
        </w:tc>
        <w:tc>
          <w:tcPr>
            <w:tcW w:w="9146" w:type="dxa"/>
          </w:tcPr>
          <w:p w:rsidR="005614E1" w:rsidRDefault="005614E1" w:rsidP="00C83B9A">
            <w:pPr>
              <w:pStyle w:val="HTML"/>
              <w:shd w:val="clear" w:color="auto" w:fill="F8F9FA"/>
              <w:rPr>
                <w:rStyle w:val="y2iqfc"/>
                <w:rFonts w:ascii="inherit" w:hAnsi="inherit"/>
                <w:color w:val="202124"/>
                <w:sz w:val="24"/>
                <w:szCs w:val="24"/>
              </w:rPr>
            </w:pPr>
            <w:proofErr w:type="spellStart"/>
            <w:r w:rsidRPr="004E67D2">
              <w:rPr>
                <w:rStyle w:val="y2iqfc"/>
                <w:rFonts w:ascii="inherit" w:hAnsi="inherit"/>
                <w:b/>
                <w:color w:val="202124"/>
                <w:sz w:val="24"/>
                <w:szCs w:val="24"/>
              </w:rPr>
              <w:t>Насір-і</w:t>
            </w:r>
            <w:proofErr w:type="spellEnd"/>
            <w:r w:rsidRPr="004E67D2">
              <w:rPr>
                <w:rStyle w:val="y2iqfc"/>
                <w:rFonts w:ascii="inherit" w:hAnsi="inherit"/>
                <w:b/>
                <w:color w:val="202124"/>
                <w:sz w:val="24"/>
                <w:szCs w:val="24"/>
              </w:rPr>
              <w:t xml:space="preserve"> </w:t>
            </w:r>
            <w:proofErr w:type="spellStart"/>
            <w:r w:rsidRPr="004E67D2">
              <w:rPr>
                <w:rStyle w:val="y2iqfc"/>
                <w:rFonts w:ascii="inherit" w:hAnsi="inherit"/>
                <w:b/>
                <w:color w:val="202124"/>
                <w:sz w:val="24"/>
                <w:szCs w:val="24"/>
              </w:rPr>
              <w:t>Хосров</w:t>
            </w:r>
            <w:proofErr w:type="spellEnd"/>
            <w:r w:rsidRPr="004E67D2">
              <w:rPr>
                <w:rStyle w:val="y2iqfc"/>
                <w:rFonts w:ascii="inherit" w:hAnsi="inherit"/>
                <w:color w:val="202124"/>
                <w:sz w:val="24"/>
                <w:szCs w:val="24"/>
              </w:rPr>
              <w:t xml:space="preserve"> (1004-1077) </w:t>
            </w:r>
          </w:p>
          <w:p w:rsidR="005614E1" w:rsidRDefault="005614E1" w:rsidP="00C83B9A">
            <w:pPr>
              <w:pStyle w:val="HTML"/>
              <w:numPr>
                <w:ilvl w:val="0"/>
                <w:numId w:val="10"/>
              </w:numPr>
              <w:shd w:val="clear" w:color="auto" w:fill="F8F9FA"/>
              <w:rPr>
                <w:rStyle w:val="y2iqfc"/>
                <w:rFonts w:ascii="inherit" w:hAnsi="inherit"/>
                <w:color w:val="202124"/>
                <w:sz w:val="24"/>
                <w:szCs w:val="24"/>
              </w:rPr>
            </w:pPr>
            <w:r>
              <w:rPr>
                <w:rStyle w:val="y2iqfc"/>
                <w:rFonts w:ascii="inherit" w:hAnsi="inherit"/>
                <w:color w:val="202124"/>
                <w:sz w:val="24"/>
                <w:szCs w:val="24"/>
              </w:rPr>
              <w:t>В</w:t>
            </w:r>
            <w:r w:rsidRPr="004E67D2">
              <w:rPr>
                <w:rStyle w:val="y2iqfc"/>
                <w:rFonts w:ascii="inherit" w:hAnsi="inherit"/>
                <w:color w:val="202124"/>
                <w:sz w:val="24"/>
                <w:szCs w:val="24"/>
              </w:rPr>
              <w:t>идатний представник перської класичної літератури, послідовник і проповідник ісмаїлізму.</w:t>
            </w:r>
          </w:p>
          <w:p w:rsidR="005614E1" w:rsidRPr="004E67D2" w:rsidRDefault="005614E1" w:rsidP="00C83B9A">
            <w:pPr>
              <w:pStyle w:val="HTML"/>
              <w:numPr>
                <w:ilvl w:val="0"/>
                <w:numId w:val="10"/>
              </w:numPr>
              <w:shd w:val="clear" w:color="auto" w:fill="F8F9FA"/>
              <w:rPr>
                <w:rFonts w:ascii="inherit" w:hAnsi="inherit"/>
                <w:color w:val="202124"/>
                <w:sz w:val="24"/>
                <w:szCs w:val="24"/>
              </w:rPr>
            </w:pPr>
            <w:r>
              <w:rPr>
                <w:rStyle w:val="y2iqfc"/>
                <w:rFonts w:ascii="inherit" w:hAnsi="inherit"/>
                <w:color w:val="202124"/>
                <w:sz w:val="24"/>
                <w:szCs w:val="24"/>
              </w:rPr>
              <w:t>Провідні жанри і мотиви</w:t>
            </w:r>
            <w:r w:rsidRPr="004E67D2">
              <w:rPr>
                <w:rStyle w:val="y2iqfc"/>
                <w:rFonts w:ascii="inherit" w:hAnsi="inherit"/>
                <w:color w:val="202124"/>
                <w:sz w:val="24"/>
                <w:szCs w:val="24"/>
              </w:rPr>
              <w:t xml:space="preserve"> </w:t>
            </w:r>
            <w:r>
              <w:rPr>
                <w:rStyle w:val="y2iqfc"/>
                <w:rFonts w:ascii="inherit" w:hAnsi="inherit"/>
                <w:color w:val="202124"/>
                <w:sz w:val="24"/>
                <w:szCs w:val="24"/>
              </w:rPr>
              <w:t xml:space="preserve">творчості </w:t>
            </w:r>
            <w:proofErr w:type="spellStart"/>
            <w:r w:rsidRPr="004E67D2">
              <w:rPr>
                <w:rStyle w:val="y2iqfc"/>
                <w:rFonts w:ascii="inherit" w:hAnsi="inherit"/>
                <w:color w:val="202124"/>
                <w:sz w:val="24"/>
                <w:szCs w:val="24"/>
              </w:rPr>
              <w:t>Насір-і</w:t>
            </w:r>
            <w:proofErr w:type="spellEnd"/>
            <w:r w:rsidRPr="004E67D2">
              <w:rPr>
                <w:rStyle w:val="y2iqfc"/>
                <w:rFonts w:ascii="inherit" w:hAnsi="inherit"/>
                <w:color w:val="202124"/>
                <w:sz w:val="24"/>
                <w:szCs w:val="24"/>
              </w:rPr>
              <w:t xml:space="preserve"> </w:t>
            </w:r>
            <w:proofErr w:type="spellStart"/>
            <w:r w:rsidRPr="004E67D2">
              <w:rPr>
                <w:rStyle w:val="y2iqfc"/>
                <w:rFonts w:ascii="inherit" w:hAnsi="inherit"/>
                <w:color w:val="202124"/>
                <w:sz w:val="24"/>
                <w:szCs w:val="24"/>
              </w:rPr>
              <w:t>Хосров</w:t>
            </w:r>
            <w:r>
              <w:rPr>
                <w:rStyle w:val="y2iqfc"/>
                <w:rFonts w:ascii="inherit" w:hAnsi="inherit"/>
                <w:color w:val="202124"/>
                <w:sz w:val="24"/>
                <w:szCs w:val="24"/>
              </w:rPr>
              <w:t>а</w:t>
            </w:r>
            <w:proofErr w:type="spellEnd"/>
            <w:r>
              <w:rPr>
                <w:rStyle w:val="y2iqfc"/>
                <w:rFonts w:ascii="inherit" w:hAnsi="inherit"/>
                <w:color w:val="202124"/>
                <w:sz w:val="24"/>
                <w:szCs w:val="24"/>
              </w:rPr>
              <w:t>.</w:t>
            </w:r>
          </w:p>
          <w:p w:rsidR="005614E1" w:rsidRPr="009D03F1" w:rsidRDefault="005614E1" w:rsidP="00C83B9A">
            <w:pPr>
              <w:ind w:left="1" w:right="140"/>
              <w:jc w:val="both"/>
              <w:rPr>
                <w:b/>
              </w:rPr>
            </w:pPr>
          </w:p>
        </w:tc>
      </w:tr>
      <w:tr w:rsidR="005614E1" w:rsidRPr="009D03F1" w:rsidTr="00C83B9A">
        <w:tc>
          <w:tcPr>
            <w:tcW w:w="566" w:type="dxa"/>
          </w:tcPr>
          <w:p w:rsidR="005614E1" w:rsidRPr="004E67D2" w:rsidRDefault="005614E1" w:rsidP="00C83B9A">
            <w:pPr>
              <w:spacing w:line="276" w:lineRule="auto"/>
              <w:jc w:val="center"/>
            </w:pPr>
            <w:r w:rsidRPr="004E67D2">
              <w:t>4.</w:t>
            </w:r>
          </w:p>
        </w:tc>
        <w:tc>
          <w:tcPr>
            <w:tcW w:w="9146" w:type="dxa"/>
          </w:tcPr>
          <w:p w:rsidR="005614E1" w:rsidRPr="004E67D2" w:rsidRDefault="005614E1" w:rsidP="00C83B9A">
            <w:pPr>
              <w:ind w:left="1" w:right="140"/>
              <w:jc w:val="both"/>
              <w:rPr>
                <w:rStyle w:val="y2iqfc"/>
                <w:b/>
                <w:color w:val="202124"/>
              </w:rPr>
            </w:pPr>
            <w:r w:rsidRPr="004E67D2">
              <w:rPr>
                <w:rStyle w:val="y2iqfc"/>
                <w:b/>
                <w:color w:val="202124"/>
              </w:rPr>
              <w:t xml:space="preserve">Класична східна поезія </w:t>
            </w:r>
          </w:p>
          <w:p w:rsidR="005614E1" w:rsidRDefault="005614E1" w:rsidP="00C83B9A">
            <w:pPr>
              <w:ind w:left="1" w:right="140"/>
              <w:jc w:val="both"/>
              <w:rPr>
                <w:rStyle w:val="y2iqfc"/>
                <w:color w:val="202124"/>
              </w:rPr>
            </w:pPr>
            <w:r>
              <w:rPr>
                <w:rStyle w:val="y2iqfc"/>
                <w:color w:val="202124"/>
              </w:rPr>
              <w:t xml:space="preserve">1. </w:t>
            </w:r>
            <w:proofErr w:type="spellStart"/>
            <w:r w:rsidRPr="004E67D2">
              <w:rPr>
                <w:rStyle w:val="y2iqfc"/>
                <w:color w:val="202124"/>
              </w:rPr>
              <w:t>Генологічна</w:t>
            </w:r>
            <w:proofErr w:type="spellEnd"/>
            <w:r w:rsidRPr="004E67D2">
              <w:rPr>
                <w:rStyle w:val="y2iqfc"/>
                <w:color w:val="202124"/>
              </w:rPr>
              <w:t xml:space="preserve"> </w:t>
            </w:r>
            <w:r>
              <w:rPr>
                <w:rStyle w:val="y2iqfc"/>
                <w:color w:val="202124"/>
              </w:rPr>
              <w:t>парадигма</w:t>
            </w:r>
            <w:r w:rsidRPr="004E67D2">
              <w:rPr>
                <w:rStyle w:val="y2iqfc"/>
                <w:color w:val="202124"/>
              </w:rPr>
              <w:t xml:space="preserve"> класичної східної поезії. </w:t>
            </w:r>
          </w:p>
          <w:p w:rsidR="005614E1" w:rsidRPr="004E67D2" w:rsidRDefault="005614E1" w:rsidP="00C83B9A">
            <w:pPr>
              <w:ind w:left="1" w:right="140"/>
              <w:jc w:val="both"/>
              <w:rPr>
                <w:b/>
              </w:rPr>
            </w:pPr>
            <w:r>
              <w:rPr>
                <w:rStyle w:val="y2iqfc"/>
                <w:color w:val="202124"/>
              </w:rPr>
              <w:t xml:space="preserve">2. </w:t>
            </w:r>
            <w:r w:rsidRPr="004E67D2">
              <w:rPr>
                <w:rStyle w:val="y2iqfc"/>
                <w:color w:val="202124"/>
              </w:rPr>
              <w:t>Рання суфійська поезія</w:t>
            </w:r>
          </w:p>
        </w:tc>
      </w:tr>
      <w:tr w:rsidR="005614E1" w:rsidRPr="001F6160" w:rsidTr="00C83B9A">
        <w:tc>
          <w:tcPr>
            <w:tcW w:w="566" w:type="dxa"/>
          </w:tcPr>
          <w:p w:rsidR="005614E1" w:rsidRPr="004E67D2" w:rsidRDefault="005614E1" w:rsidP="00C83B9A">
            <w:pPr>
              <w:spacing w:line="276" w:lineRule="auto"/>
              <w:jc w:val="center"/>
            </w:pPr>
            <w:r w:rsidRPr="004E67D2">
              <w:t>5</w:t>
            </w:r>
          </w:p>
        </w:tc>
        <w:tc>
          <w:tcPr>
            <w:tcW w:w="9146" w:type="dxa"/>
          </w:tcPr>
          <w:p w:rsidR="005614E1" w:rsidRPr="00F81A1F" w:rsidRDefault="005614E1" w:rsidP="00C83B9A">
            <w:pPr>
              <w:ind w:left="1" w:right="140"/>
              <w:jc w:val="both"/>
              <w:rPr>
                <w:rStyle w:val="y2iqfc"/>
                <w:rFonts w:ascii="inherit" w:hAnsi="inherit"/>
                <w:b/>
                <w:color w:val="202124"/>
              </w:rPr>
            </w:pPr>
            <w:r w:rsidRPr="00F81A1F">
              <w:rPr>
                <w:rStyle w:val="y2iqfc"/>
                <w:rFonts w:ascii="inherit" w:hAnsi="inherit"/>
                <w:b/>
                <w:color w:val="202124"/>
              </w:rPr>
              <w:t>Поетична</w:t>
            </w:r>
            <w:r w:rsidRPr="00F81A1F">
              <w:rPr>
                <w:rStyle w:val="y2iqfc"/>
                <w:rFonts w:ascii="inherit" w:hAnsi="inherit"/>
                <w:b/>
                <w:color w:val="202124"/>
                <w:sz w:val="35"/>
                <w:szCs w:val="35"/>
              </w:rPr>
              <w:t xml:space="preserve"> </w:t>
            </w:r>
            <w:r w:rsidRPr="00F81A1F">
              <w:rPr>
                <w:rStyle w:val="y2iqfc"/>
                <w:rFonts w:ascii="inherit" w:hAnsi="inherit"/>
                <w:b/>
                <w:color w:val="202124"/>
              </w:rPr>
              <w:t xml:space="preserve">спадщина </w:t>
            </w:r>
            <w:proofErr w:type="spellStart"/>
            <w:r w:rsidRPr="00F81A1F">
              <w:rPr>
                <w:rStyle w:val="y2iqfc"/>
                <w:rFonts w:ascii="inherit" w:hAnsi="inherit"/>
                <w:b/>
                <w:color w:val="202124"/>
              </w:rPr>
              <w:t>Санаї</w:t>
            </w:r>
            <w:proofErr w:type="spellEnd"/>
            <w:r w:rsidRPr="00F81A1F">
              <w:rPr>
                <w:rStyle w:val="y2iqfc"/>
                <w:rFonts w:ascii="inherit" w:hAnsi="inherit"/>
                <w:b/>
                <w:color w:val="202124"/>
              </w:rPr>
              <w:t xml:space="preserve"> (</w:t>
            </w:r>
            <w:proofErr w:type="spellStart"/>
            <w:r w:rsidRPr="00F81A1F">
              <w:rPr>
                <w:rStyle w:val="y2iqfc"/>
                <w:rFonts w:ascii="inherit" w:hAnsi="inherit"/>
                <w:b/>
                <w:color w:val="202124"/>
              </w:rPr>
              <w:t>бл</w:t>
            </w:r>
            <w:proofErr w:type="spellEnd"/>
            <w:r w:rsidRPr="00F81A1F">
              <w:rPr>
                <w:rStyle w:val="y2iqfc"/>
                <w:rFonts w:ascii="inherit" w:hAnsi="inherit"/>
                <w:b/>
                <w:color w:val="202124"/>
              </w:rPr>
              <w:t>. 1048 – після 1126)</w:t>
            </w:r>
          </w:p>
          <w:p w:rsidR="005614E1" w:rsidRDefault="005614E1" w:rsidP="00C83B9A">
            <w:pPr>
              <w:ind w:left="1" w:right="140"/>
              <w:jc w:val="both"/>
              <w:rPr>
                <w:rStyle w:val="y2iqfc"/>
                <w:rFonts w:ascii="inherit" w:hAnsi="inherit"/>
                <w:color w:val="202124"/>
              </w:rPr>
            </w:pPr>
            <w:r>
              <w:rPr>
                <w:rStyle w:val="y2iqfc"/>
                <w:rFonts w:ascii="inherit" w:hAnsi="inherit"/>
                <w:color w:val="202124"/>
              </w:rPr>
              <w:t>1.</w:t>
            </w:r>
            <w:r w:rsidRPr="00DD301E">
              <w:rPr>
                <w:rStyle w:val="y2iqfc"/>
                <w:rFonts w:ascii="inherit" w:hAnsi="inherit"/>
                <w:color w:val="202124"/>
              </w:rPr>
              <w:t xml:space="preserve"> </w:t>
            </w:r>
            <w:r>
              <w:rPr>
                <w:rStyle w:val="y2iqfc"/>
                <w:rFonts w:ascii="inherit" w:hAnsi="inherit"/>
                <w:color w:val="202124"/>
              </w:rPr>
              <w:t>С</w:t>
            </w:r>
            <w:r w:rsidRPr="00DD301E">
              <w:rPr>
                <w:rStyle w:val="y2iqfc"/>
                <w:rFonts w:ascii="inherit" w:hAnsi="inherit"/>
                <w:color w:val="202124"/>
              </w:rPr>
              <w:t xml:space="preserve">интез світської та релігійної традиції у </w:t>
            </w:r>
            <w:proofErr w:type="spellStart"/>
            <w:r w:rsidRPr="00DD301E">
              <w:rPr>
                <w:rStyle w:val="y2iqfc"/>
                <w:rFonts w:ascii="inherit" w:hAnsi="inherit"/>
                <w:color w:val="202124"/>
              </w:rPr>
              <w:t>ліроепічній</w:t>
            </w:r>
            <w:proofErr w:type="spellEnd"/>
            <w:r w:rsidRPr="00DD301E">
              <w:rPr>
                <w:rStyle w:val="y2iqfc"/>
                <w:rFonts w:ascii="inherit" w:hAnsi="inherit"/>
                <w:color w:val="202124"/>
              </w:rPr>
              <w:t xml:space="preserve"> та ліричній творчості. </w:t>
            </w:r>
          </w:p>
          <w:p w:rsidR="005614E1" w:rsidRPr="009D03F1" w:rsidRDefault="005614E1" w:rsidP="00C83B9A">
            <w:pPr>
              <w:ind w:left="1" w:right="140"/>
              <w:jc w:val="both"/>
              <w:rPr>
                <w:b/>
              </w:rPr>
            </w:pPr>
            <w:r>
              <w:rPr>
                <w:rStyle w:val="y2iqfc"/>
                <w:rFonts w:ascii="inherit" w:hAnsi="inherit"/>
                <w:color w:val="202124"/>
              </w:rPr>
              <w:t xml:space="preserve">2. </w:t>
            </w:r>
            <w:r w:rsidRPr="00DD301E">
              <w:rPr>
                <w:rStyle w:val="y2iqfc"/>
                <w:rFonts w:ascii="inherit" w:hAnsi="inherit"/>
                <w:color w:val="202124"/>
              </w:rPr>
              <w:t xml:space="preserve">Концепція поетичного натхнення творчості </w:t>
            </w:r>
            <w:proofErr w:type="spellStart"/>
            <w:r w:rsidRPr="00DD301E">
              <w:rPr>
                <w:rStyle w:val="y2iqfc"/>
                <w:rFonts w:ascii="inherit" w:hAnsi="inherit"/>
                <w:color w:val="202124"/>
              </w:rPr>
              <w:t>Сана</w:t>
            </w:r>
            <w:r>
              <w:rPr>
                <w:rStyle w:val="y2iqfc"/>
                <w:rFonts w:ascii="inherit" w:hAnsi="inherit"/>
                <w:color w:val="202124"/>
              </w:rPr>
              <w:t>ї</w:t>
            </w:r>
            <w:proofErr w:type="spellEnd"/>
            <w:r w:rsidRPr="00DD301E">
              <w:rPr>
                <w:rStyle w:val="y2iqfc"/>
                <w:rFonts w:ascii="inherit" w:hAnsi="inherit"/>
                <w:color w:val="202124"/>
              </w:rPr>
              <w:t>.</w:t>
            </w:r>
          </w:p>
        </w:tc>
      </w:tr>
      <w:tr w:rsidR="005614E1" w:rsidRPr="001F6160" w:rsidTr="00C83B9A">
        <w:tc>
          <w:tcPr>
            <w:tcW w:w="566" w:type="dxa"/>
          </w:tcPr>
          <w:p w:rsidR="005614E1" w:rsidRPr="00F81A1F" w:rsidRDefault="005614E1" w:rsidP="00C83B9A">
            <w:pPr>
              <w:spacing w:line="276" w:lineRule="auto"/>
              <w:jc w:val="center"/>
            </w:pPr>
            <w:r w:rsidRPr="00F81A1F">
              <w:t>6</w:t>
            </w:r>
            <w:r>
              <w:t>.</w:t>
            </w:r>
          </w:p>
        </w:tc>
        <w:tc>
          <w:tcPr>
            <w:tcW w:w="9146" w:type="dxa"/>
          </w:tcPr>
          <w:p w:rsidR="005614E1" w:rsidRDefault="005614E1" w:rsidP="00C83B9A">
            <w:pPr>
              <w:jc w:val="both"/>
              <w:rPr>
                <w:rStyle w:val="y2iqfc"/>
                <w:rFonts w:ascii="inherit" w:hAnsi="inherit"/>
                <w:color w:val="202124"/>
              </w:rPr>
            </w:pPr>
            <w:r w:rsidRPr="00F81A1F">
              <w:rPr>
                <w:rStyle w:val="y2iqfc"/>
                <w:rFonts w:ascii="inherit" w:hAnsi="inherit"/>
                <w:b/>
                <w:color w:val="202124"/>
              </w:rPr>
              <w:t>Історико-культурні причини формування епохи Східного Ренесансу</w:t>
            </w:r>
            <w:r>
              <w:rPr>
                <w:rStyle w:val="y2iqfc"/>
                <w:rFonts w:ascii="inherit" w:hAnsi="inherit"/>
                <w:color w:val="202124"/>
              </w:rPr>
              <w:t xml:space="preserve"> </w:t>
            </w:r>
          </w:p>
          <w:p w:rsidR="005614E1" w:rsidRDefault="005614E1" w:rsidP="00C83B9A">
            <w:pPr>
              <w:jc w:val="both"/>
              <w:rPr>
                <w:rStyle w:val="y2iqfc"/>
                <w:rFonts w:ascii="inherit" w:hAnsi="inherit"/>
                <w:color w:val="202124"/>
              </w:rPr>
            </w:pPr>
            <w:r>
              <w:rPr>
                <w:rStyle w:val="y2iqfc"/>
                <w:rFonts w:ascii="inherit" w:hAnsi="inherit"/>
                <w:color w:val="202124"/>
              </w:rPr>
              <w:t xml:space="preserve">1. </w:t>
            </w:r>
            <w:r w:rsidRPr="00EC2516">
              <w:rPr>
                <w:rStyle w:val="y2iqfc"/>
                <w:rFonts w:ascii="inherit" w:hAnsi="inherit"/>
                <w:color w:val="202124"/>
              </w:rPr>
              <w:t xml:space="preserve">Розвиток жанру </w:t>
            </w:r>
            <w:proofErr w:type="spellStart"/>
            <w:r w:rsidRPr="00EC2516">
              <w:rPr>
                <w:rStyle w:val="y2iqfc"/>
                <w:rFonts w:ascii="inherit" w:hAnsi="inherit"/>
                <w:color w:val="202124"/>
              </w:rPr>
              <w:t>месневи</w:t>
            </w:r>
            <w:proofErr w:type="spellEnd"/>
            <w:r w:rsidRPr="00EC2516">
              <w:rPr>
                <w:rStyle w:val="y2iqfc"/>
                <w:rFonts w:ascii="inherit" w:hAnsi="inherit"/>
                <w:color w:val="202124"/>
              </w:rPr>
              <w:t xml:space="preserve"> у перській класичній літературі. </w:t>
            </w:r>
          </w:p>
          <w:p w:rsidR="005614E1" w:rsidRDefault="005614E1" w:rsidP="00C83B9A">
            <w:pPr>
              <w:jc w:val="both"/>
              <w:rPr>
                <w:bCs/>
              </w:rPr>
            </w:pPr>
            <w:r>
              <w:rPr>
                <w:rStyle w:val="y2iqfc"/>
                <w:rFonts w:ascii="inherit" w:hAnsi="inherit"/>
                <w:color w:val="202124"/>
              </w:rPr>
              <w:t xml:space="preserve">2. </w:t>
            </w:r>
            <w:r w:rsidRPr="00EC2516">
              <w:rPr>
                <w:rStyle w:val="y2iqfc"/>
                <w:rFonts w:ascii="inherit" w:hAnsi="inherit"/>
                <w:color w:val="202124"/>
              </w:rPr>
              <w:t>«</w:t>
            </w:r>
            <w:proofErr w:type="spellStart"/>
            <w:r w:rsidRPr="00EC2516">
              <w:rPr>
                <w:rStyle w:val="y2iqfc"/>
                <w:rFonts w:ascii="inherit" w:hAnsi="inherit"/>
                <w:color w:val="202124"/>
              </w:rPr>
              <w:t>Шах-Нам</w:t>
            </w:r>
            <w:r>
              <w:rPr>
                <w:rStyle w:val="y2iqfc"/>
                <w:rFonts w:ascii="inherit" w:hAnsi="inherit"/>
                <w:color w:val="202124"/>
              </w:rPr>
              <w:t>е</w:t>
            </w:r>
            <w:proofErr w:type="spellEnd"/>
            <w:r w:rsidRPr="00EC2516">
              <w:rPr>
                <w:rStyle w:val="y2iqfc"/>
                <w:rFonts w:ascii="inherit" w:hAnsi="inherit"/>
                <w:color w:val="202124"/>
              </w:rPr>
              <w:t xml:space="preserve">» Фірдоусі як воскресіння античності та рідної старовини. </w:t>
            </w:r>
          </w:p>
          <w:p w:rsidR="005614E1" w:rsidRPr="009D03F1" w:rsidRDefault="005614E1" w:rsidP="00C83B9A">
            <w:pPr>
              <w:ind w:left="1" w:right="140"/>
              <w:jc w:val="both"/>
              <w:rPr>
                <w:b/>
              </w:rPr>
            </w:pPr>
          </w:p>
        </w:tc>
      </w:tr>
      <w:tr w:rsidR="005614E1" w:rsidRPr="001F6160" w:rsidTr="00C83B9A">
        <w:tc>
          <w:tcPr>
            <w:tcW w:w="566" w:type="dxa"/>
          </w:tcPr>
          <w:p w:rsidR="005614E1" w:rsidRPr="00F81A1F" w:rsidRDefault="005614E1" w:rsidP="00C83B9A">
            <w:pPr>
              <w:spacing w:line="276" w:lineRule="auto"/>
              <w:jc w:val="center"/>
            </w:pPr>
            <w:r w:rsidRPr="00F81A1F">
              <w:t>7</w:t>
            </w:r>
            <w:r>
              <w:t>.</w:t>
            </w:r>
          </w:p>
        </w:tc>
        <w:tc>
          <w:tcPr>
            <w:tcW w:w="9146" w:type="dxa"/>
          </w:tcPr>
          <w:p w:rsidR="005614E1" w:rsidRPr="00F81A1F" w:rsidRDefault="005614E1" w:rsidP="00C83B9A">
            <w:pPr>
              <w:jc w:val="both"/>
              <w:rPr>
                <w:rStyle w:val="y2iqfc"/>
                <w:rFonts w:ascii="inherit" w:hAnsi="inherit"/>
                <w:b/>
                <w:color w:val="202124"/>
              </w:rPr>
            </w:pPr>
            <w:r w:rsidRPr="00F81A1F">
              <w:rPr>
                <w:rStyle w:val="y2iqfc"/>
                <w:rFonts w:ascii="inherit" w:hAnsi="inherit"/>
                <w:b/>
                <w:color w:val="202124"/>
              </w:rPr>
              <w:t>Періодизація арабської літератури</w:t>
            </w:r>
          </w:p>
          <w:p w:rsidR="005614E1" w:rsidRPr="00F81A1F" w:rsidRDefault="005614E1" w:rsidP="00C83B9A">
            <w:pPr>
              <w:pStyle w:val="ad"/>
              <w:numPr>
                <w:ilvl w:val="0"/>
                <w:numId w:val="12"/>
              </w:numPr>
              <w:jc w:val="both"/>
              <w:rPr>
                <w:rStyle w:val="y2iqfc"/>
                <w:color w:val="202124"/>
                <w:sz w:val="24"/>
              </w:rPr>
            </w:pPr>
            <w:r w:rsidRPr="00F81A1F">
              <w:rPr>
                <w:rStyle w:val="y2iqfc"/>
                <w:color w:val="202124"/>
                <w:sz w:val="24"/>
              </w:rPr>
              <w:t xml:space="preserve">Період </w:t>
            </w:r>
            <w:proofErr w:type="spellStart"/>
            <w:r w:rsidRPr="00F81A1F">
              <w:rPr>
                <w:rStyle w:val="y2iqfc"/>
                <w:color w:val="202124"/>
                <w:sz w:val="24"/>
              </w:rPr>
              <w:t>староарабський</w:t>
            </w:r>
            <w:proofErr w:type="spellEnd"/>
            <w:r w:rsidRPr="00F81A1F">
              <w:rPr>
                <w:rStyle w:val="y2iqfc"/>
                <w:color w:val="202124"/>
                <w:sz w:val="24"/>
              </w:rPr>
              <w:t xml:space="preserve"> (до 750).</w:t>
            </w:r>
          </w:p>
          <w:p w:rsidR="005614E1" w:rsidRPr="00F81A1F" w:rsidRDefault="005614E1" w:rsidP="00C83B9A">
            <w:pPr>
              <w:pStyle w:val="ad"/>
              <w:numPr>
                <w:ilvl w:val="0"/>
                <w:numId w:val="12"/>
              </w:numPr>
              <w:jc w:val="both"/>
              <w:rPr>
                <w:rStyle w:val="y2iqfc"/>
                <w:b/>
                <w:sz w:val="24"/>
              </w:rPr>
            </w:pPr>
            <w:r w:rsidRPr="00F81A1F">
              <w:rPr>
                <w:rStyle w:val="y2iqfc"/>
                <w:color w:val="202124"/>
                <w:sz w:val="24"/>
              </w:rPr>
              <w:t xml:space="preserve"> </w:t>
            </w:r>
            <w:proofErr w:type="spellStart"/>
            <w:r w:rsidRPr="00F81A1F">
              <w:rPr>
                <w:rStyle w:val="y2iqfc"/>
                <w:color w:val="202124"/>
                <w:sz w:val="24"/>
              </w:rPr>
              <w:t>Загальномусульманський</w:t>
            </w:r>
            <w:proofErr w:type="spellEnd"/>
            <w:r w:rsidRPr="00F81A1F">
              <w:rPr>
                <w:rStyle w:val="y2iqfc"/>
                <w:color w:val="202124"/>
                <w:sz w:val="24"/>
              </w:rPr>
              <w:t xml:space="preserve"> класичний період (</w:t>
            </w:r>
            <w:proofErr w:type="spellStart"/>
            <w:r w:rsidRPr="00F81A1F">
              <w:rPr>
                <w:rStyle w:val="y2iqfc"/>
                <w:color w:val="202124"/>
                <w:sz w:val="24"/>
              </w:rPr>
              <w:t>бл</w:t>
            </w:r>
            <w:proofErr w:type="spellEnd"/>
            <w:r w:rsidRPr="00F81A1F">
              <w:rPr>
                <w:rStyle w:val="y2iqfc"/>
                <w:color w:val="202124"/>
                <w:sz w:val="24"/>
              </w:rPr>
              <w:t>. 750 – 1050 рр.).</w:t>
            </w:r>
          </w:p>
          <w:p w:rsidR="005614E1" w:rsidRPr="00F81A1F" w:rsidRDefault="005614E1" w:rsidP="00C83B9A">
            <w:pPr>
              <w:pStyle w:val="ad"/>
              <w:numPr>
                <w:ilvl w:val="0"/>
                <w:numId w:val="12"/>
              </w:numPr>
              <w:jc w:val="both"/>
              <w:rPr>
                <w:rStyle w:val="y2iqfc"/>
                <w:b/>
                <w:sz w:val="24"/>
              </w:rPr>
            </w:pPr>
            <w:r w:rsidRPr="00F81A1F">
              <w:rPr>
                <w:rStyle w:val="y2iqfc"/>
                <w:color w:val="202124"/>
                <w:sz w:val="24"/>
              </w:rPr>
              <w:t>Релігійна література (Коран).</w:t>
            </w:r>
          </w:p>
          <w:p w:rsidR="005614E1" w:rsidRPr="009D03F1" w:rsidRDefault="005614E1" w:rsidP="00C83B9A">
            <w:pPr>
              <w:pStyle w:val="af0"/>
              <w:snapToGrid w:val="0"/>
              <w:spacing w:before="0" w:beforeAutospacing="0" w:after="0" w:afterAutospacing="0"/>
              <w:ind w:left="1" w:right="140"/>
              <w:jc w:val="both"/>
              <w:rPr>
                <w:b/>
                <w:bCs/>
              </w:rPr>
            </w:pPr>
          </w:p>
        </w:tc>
      </w:tr>
      <w:tr w:rsidR="005614E1" w:rsidRPr="001F6160" w:rsidTr="00C83B9A">
        <w:tc>
          <w:tcPr>
            <w:tcW w:w="566" w:type="dxa"/>
          </w:tcPr>
          <w:p w:rsidR="005614E1" w:rsidRPr="00F81A1F" w:rsidRDefault="005614E1" w:rsidP="00C83B9A">
            <w:pPr>
              <w:spacing w:line="276" w:lineRule="auto"/>
              <w:jc w:val="center"/>
            </w:pPr>
            <w:r w:rsidRPr="00F81A1F">
              <w:t>8</w:t>
            </w:r>
            <w:r>
              <w:t>.</w:t>
            </w:r>
          </w:p>
        </w:tc>
        <w:tc>
          <w:tcPr>
            <w:tcW w:w="9146" w:type="dxa"/>
          </w:tcPr>
          <w:p w:rsidR="005614E1" w:rsidRPr="002D0616" w:rsidRDefault="005614E1" w:rsidP="00C83B9A">
            <w:pPr>
              <w:jc w:val="both"/>
              <w:rPr>
                <w:b/>
              </w:rPr>
            </w:pPr>
            <w:r w:rsidRPr="002D0616">
              <w:rPr>
                <w:b/>
              </w:rPr>
              <w:t xml:space="preserve">Жанри народної літератури </w:t>
            </w:r>
          </w:p>
          <w:p w:rsidR="005614E1" w:rsidRPr="002D0616" w:rsidRDefault="005614E1" w:rsidP="00C83B9A">
            <w:pPr>
              <w:jc w:val="both"/>
            </w:pPr>
            <w:r w:rsidRPr="002D0616">
              <w:t xml:space="preserve">1. «Тисяча та одна ніч» як пам'ятник середньовічної арабської та перської літератури. 2. Історія виникнення склепіння «1001 ночі». </w:t>
            </w:r>
          </w:p>
          <w:p w:rsidR="005614E1" w:rsidRPr="002D0616" w:rsidRDefault="005614E1" w:rsidP="00C83B9A">
            <w:pPr>
              <w:jc w:val="both"/>
            </w:pPr>
            <w:r w:rsidRPr="002D0616">
              <w:t xml:space="preserve">3. Композиція та класифікація казок (характеристика кожної групи). </w:t>
            </w:r>
          </w:p>
          <w:p w:rsidR="005614E1" w:rsidRPr="002D0616" w:rsidRDefault="005614E1" w:rsidP="00C83B9A">
            <w:pPr>
              <w:jc w:val="both"/>
            </w:pPr>
            <w:r w:rsidRPr="002D0616">
              <w:t>4. Характерні особливості новел індійського, багдадського та єгипетського походження.</w:t>
            </w:r>
          </w:p>
          <w:p w:rsidR="005614E1" w:rsidRPr="009D03F1" w:rsidRDefault="005614E1" w:rsidP="00C83B9A">
            <w:pPr>
              <w:ind w:left="1" w:right="140"/>
              <w:jc w:val="both"/>
              <w:rPr>
                <w:b/>
              </w:rPr>
            </w:pPr>
          </w:p>
        </w:tc>
      </w:tr>
      <w:tr w:rsidR="005614E1" w:rsidRPr="001F6160" w:rsidTr="00C83B9A">
        <w:tc>
          <w:tcPr>
            <w:tcW w:w="566" w:type="dxa"/>
          </w:tcPr>
          <w:p w:rsidR="005614E1" w:rsidRPr="00F81A1F" w:rsidRDefault="005614E1" w:rsidP="00C83B9A">
            <w:pPr>
              <w:spacing w:line="276" w:lineRule="auto"/>
              <w:jc w:val="center"/>
            </w:pPr>
            <w:r w:rsidRPr="00F81A1F">
              <w:t>9</w:t>
            </w:r>
            <w:r>
              <w:t>.</w:t>
            </w:r>
          </w:p>
        </w:tc>
        <w:tc>
          <w:tcPr>
            <w:tcW w:w="9146" w:type="dxa"/>
          </w:tcPr>
          <w:p w:rsidR="005614E1" w:rsidRPr="005F1382" w:rsidRDefault="005614E1" w:rsidP="00C83B9A">
            <w:pPr>
              <w:ind w:firstLine="708"/>
              <w:jc w:val="both"/>
              <w:rPr>
                <w:b/>
              </w:rPr>
            </w:pPr>
            <w:proofErr w:type="spellStart"/>
            <w:r w:rsidRPr="005F1382">
              <w:rPr>
                <w:b/>
              </w:rPr>
              <w:t>Персомовна</w:t>
            </w:r>
            <w:proofErr w:type="spellEnd"/>
            <w:r w:rsidRPr="005F1382">
              <w:rPr>
                <w:b/>
              </w:rPr>
              <w:t xml:space="preserve"> література доби розквіту (XII </w:t>
            </w:r>
            <w:proofErr w:type="spellStart"/>
            <w:r w:rsidRPr="005F1382">
              <w:rPr>
                <w:b/>
              </w:rPr>
              <w:t>ст</w:t>
            </w:r>
            <w:proofErr w:type="spellEnd"/>
            <w:r w:rsidRPr="005F1382">
              <w:rPr>
                <w:b/>
              </w:rPr>
              <w:t xml:space="preserve">). </w:t>
            </w:r>
          </w:p>
          <w:p w:rsidR="005614E1" w:rsidRPr="005F1382" w:rsidRDefault="005614E1" w:rsidP="00C83B9A">
            <w:pPr>
              <w:pStyle w:val="ad"/>
              <w:numPr>
                <w:ilvl w:val="0"/>
                <w:numId w:val="13"/>
              </w:numPr>
              <w:jc w:val="both"/>
              <w:rPr>
                <w:sz w:val="24"/>
              </w:rPr>
            </w:pPr>
            <w:r w:rsidRPr="005F1382">
              <w:rPr>
                <w:sz w:val="24"/>
              </w:rPr>
              <w:t xml:space="preserve">Загальна характеристика культурного розвитку Азербайджану. </w:t>
            </w:r>
          </w:p>
          <w:p w:rsidR="005614E1" w:rsidRPr="005F1382" w:rsidRDefault="005614E1" w:rsidP="00C83B9A">
            <w:pPr>
              <w:pStyle w:val="ad"/>
              <w:numPr>
                <w:ilvl w:val="0"/>
                <w:numId w:val="13"/>
              </w:numPr>
              <w:jc w:val="both"/>
              <w:rPr>
                <w:sz w:val="24"/>
              </w:rPr>
            </w:pPr>
            <w:r w:rsidRPr="005F1382">
              <w:rPr>
                <w:sz w:val="24"/>
              </w:rPr>
              <w:t xml:space="preserve">Життя та творчість </w:t>
            </w:r>
            <w:proofErr w:type="spellStart"/>
            <w:r w:rsidRPr="005F1382">
              <w:rPr>
                <w:sz w:val="24"/>
              </w:rPr>
              <w:t>Нізамі</w:t>
            </w:r>
            <w:proofErr w:type="spellEnd"/>
            <w:r w:rsidRPr="005F1382">
              <w:rPr>
                <w:sz w:val="24"/>
              </w:rPr>
              <w:t>.</w:t>
            </w:r>
          </w:p>
          <w:p w:rsidR="005614E1" w:rsidRPr="009D03F1" w:rsidRDefault="005614E1" w:rsidP="00C83B9A">
            <w:pPr>
              <w:pStyle w:val="ad"/>
              <w:numPr>
                <w:ilvl w:val="0"/>
                <w:numId w:val="13"/>
              </w:numPr>
              <w:jc w:val="both"/>
              <w:rPr>
                <w:b/>
              </w:rPr>
            </w:pPr>
            <w:r w:rsidRPr="005F1382">
              <w:rPr>
                <w:sz w:val="24"/>
              </w:rPr>
              <w:t>"</w:t>
            </w:r>
            <w:proofErr w:type="spellStart"/>
            <w:r w:rsidRPr="005F1382">
              <w:rPr>
                <w:sz w:val="24"/>
              </w:rPr>
              <w:t>П'ятериця</w:t>
            </w:r>
            <w:proofErr w:type="spellEnd"/>
            <w:r w:rsidRPr="005F1382">
              <w:rPr>
                <w:sz w:val="24"/>
              </w:rPr>
              <w:t xml:space="preserve">" </w:t>
            </w:r>
            <w:proofErr w:type="spellStart"/>
            <w:r w:rsidRPr="005F1382">
              <w:rPr>
                <w:sz w:val="24"/>
              </w:rPr>
              <w:t>Нізамі</w:t>
            </w:r>
            <w:proofErr w:type="spellEnd"/>
            <w:r w:rsidRPr="005F1382">
              <w:rPr>
                <w:sz w:val="24"/>
              </w:rPr>
              <w:t>: історія створення, специфіка жанру "</w:t>
            </w:r>
            <w:proofErr w:type="spellStart"/>
            <w:r w:rsidRPr="005F1382">
              <w:rPr>
                <w:sz w:val="24"/>
              </w:rPr>
              <w:t>хамсе</w:t>
            </w:r>
            <w:proofErr w:type="spellEnd"/>
            <w:r w:rsidRPr="005F1382">
              <w:rPr>
                <w:sz w:val="24"/>
              </w:rPr>
              <w:t>".</w:t>
            </w:r>
            <w:r w:rsidRPr="002D344F">
              <w:t xml:space="preserve"> </w:t>
            </w:r>
          </w:p>
        </w:tc>
      </w:tr>
      <w:tr w:rsidR="005614E1" w:rsidRPr="001F6160" w:rsidTr="00C83B9A">
        <w:tc>
          <w:tcPr>
            <w:tcW w:w="566" w:type="dxa"/>
          </w:tcPr>
          <w:p w:rsidR="005614E1" w:rsidRPr="005F1382" w:rsidRDefault="005614E1" w:rsidP="00C83B9A">
            <w:pPr>
              <w:spacing w:line="276" w:lineRule="auto"/>
              <w:jc w:val="center"/>
            </w:pPr>
            <w:r w:rsidRPr="005F1382">
              <w:t>10</w:t>
            </w:r>
            <w:r>
              <w:t>.</w:t>
            </w:r>
          </w:p>
        </w:tc>
        <w:tc>
          <w:tcPr>
            <w:tcW w:w="9146" w:type="dxa"/>
          </w:tcPr>
          <w:p w:rsidR="005614E1" w:rsidRDefault="005614E1" w:rsidP="00C83B9A">
            <w:pPr>
              <w:ind w:firstLine="708"/>
              <w:jc w:val="both"/>
            </w:pPr>
            <w:r w:rsidRPr="005F1382">
              <w:rPr>
                <w:b/>
              </w:rPr>
              <w:t>Грузинська література доби раннього Середньовіччя</w:t>
            </w:r>
            <w:r w:rsidRPr="002D344F">
              <w:t xml:space="preserve"> </w:t>
            </w:r>
          </w:p>
          <w:p w:rsidR="005614E1" w:rsidRPr="005F1382" w:rsidRDefault="005614E1" w:rsidP="00C83B9A">
            <w:pPr>
              <w:pStyle w:val="ad"/>
              <w:numPr>
                <w:ilvl w:val="0"/>
                <w:numId w:val="14"/>
              </w:numPr>
              <w:jc w:val="both"/>
              <w:rPr>
                <w:sz w:val="24"/>
              </w:rPr>
            </w:pPr>
            <w:r w:rsidRPr="005F1382">
              <w:rPr>
                <w:sz w:val="24"/>
              </w:rPr>
              <w:t xml:space="preserve">Творчість Ш. Руставелі. </w:t>
            </w:r>
          </w:p>
          <w:p w:rsidR="005614E1" w:rsidRPr="005F1382" w:rsidRDefault="005614E1" w:rsidP="00C83B9A">
            <w:pPr>
              <w:pStyle w:val="ad"/>
              <w:numPr>
                <w:ilvl w:val="0"/>
                <w:numId w:val="14"/>
              </w:numPr>
              <w:jc w:val="both"/>
              <w:rPr>
                <w:sz w:val="24"/>
              </w:rPr>
            </w:pPr>
            <w:r w:rsidRPr="005F1382">
              <w:rPr>
                <w:sz w:val="24"/>
              </w:rPr>
              <w:t xml:space="preserve">Поема "Витязь у тигровій шкурі": національна специфіка поеми, історична основа, тематика. Образи витязів. </w:t>
            </w:r>
          </w:p>
          <w:p w:rsidR="005614E1" w:rsidRPr="005F1382" w:rsidRDefault="005614E1" w:rsidP="00C83B9A">
            <w:pPr>
              <w:pStyle w:val="ad"/>
              <w:numPr>
                <w:ilvl w:val="0"/>
                <w:numId w:val="14"/>
              </w:numPr>
              <w:jc w:val="both"/>
              <w:rPr>
                <w:sz w:val="24"/>
              </w:rPr>
            </w:pPr>
            <w:r w:rsidRPr="005F1382">
              <w:rPr>
                <w:sz w:val="24"/>
              </w:rPr>
              <w:t xml:space="preserve">Жіночі образи. </w:t>
            </w:r>
          </w:p>
          <w:p w:rsidR="005614E1" w:rsidRPr="005F1382" w:rsidRDefault="005614E1" w:rsidP="00C83B9A">
            <w:pPr>
              <w:pStyle w:val="ad"/>
              <w:numPr>
                <w:ilvl w:val="0"/>
                <w:numId w:val="14"/>
              </w:numPr>
              <w:jc w:val="both"/>
              <w:rPr>
                <w:sz w:val="24"/>
              </w:rPr>
            </w:pPr>
            <w:r w:rsidRPr="005F1382">
              <w:rPr>
                <w:sz w:val="24"/>
              </w:rPr>
              <w:t xml:space="preserve">Поетична майстерність поеми. Переклади українською мовою. </w:t>
            </w:r>
          </w:p>
          <w:p w:rsidR="005614E1" w:rsidRPr="005F1382" w:rsidRDefault="005614E1" w:rsidP="00C83B9A">
            <w:pPr>
              <w:pStyle w:val="ad"/>
              <w:numPr>
                <w:ilvl w:val="0"/>
                <w:numId w:val="14"/>
              </w:numPr>
              <w:jc w:val="both"/>
              <w:rPr>
                <w:sz w:val="24"/>
              </w:rPr>
            </w:pPr>
            <w:r w:rsidRPr="005F1382">
              <w:rPr>
                <w:sz w:val="24"/>
              </w:rPr>
              <w:t>Місце поеми «Витязь у тигровій шкурі» у контексті світових літератур.</w:t>
            </w:r>
          </w:p>
          <w:p w:rsidR="005614E1" w:rsidRPr="009D03F1" w:rsidRDefault="005614E1" w:rsidP="00C83B9A">
            <w:pPr>
              <w:ind w:left="1" w:right="140"/>
              <w:jc w:val="both"/>
              <w:rPr>
                <w:b/>
              </w:rPr>
            </w:pPr>
          </w:p>
        </w:tc>
      </w:tr>
      <w:tr w:rsidR="005614E1" w:rsidRPr="001F6160" w:rsidTr="00C83B9A">
        <w:tc>
          <w:tcPr>
            <w:tcW w:w="566" w:type="dxa"/>
          </w:tcPr>
          <w:p w:rsidR="005614E1" w:rsidRPr="005F1382" w:rsidRDefault="005614E1" w:rsidP="00C83B9A">
            <w:pPr>
              <w:spacing w:line="276" w:lineRule="auto"/>
              <w:jc w:val="center"/>
            </w:pPr>
            <w:r w:rsidRPr="005F1382">
              <w:t>11</w:t>
            </w:r>
            <w:r>
              <w:t>.</w:t>
            </w:r>
          </w:p>
        </w:tc>
        <w:tc>
          <w:tcPr>
            <w:tcW w:w="9146" w:type="dxa"/>
          </w:tcPr>
          <w:p w:rsidR="005614E1" w:rsidRPr="005F1382" w:rsidRDefault="005614E1" w:rsidP="00C83B9A">
            <w:pPr>
              <w:jc w:val="both"/>
              <w:rPr>
                <w:b/>
              </w:rPr>
            </w:pPr>
            <w:r w:rsidRPr="005F1382">
              <w:rPr>
                <w:b/>
              </w:rPr>
              <w:t>«</w:t>
            </w:r>
            <w:proofErr w:type="spellStart"/>
            <w:r w:rsidRPr="005F1382">
              <w:rPr>
                <w:b/>
              </w:rPr>
              <w:t>Вісраміані</w:t>
            </w:r>
            <w:proofErr w:type="spellEnd"/>
            <w:r w:rsidRPr="005F1382">
              <w:rPr>
                <w:b/>
              </w:rPr>
              <w:t xml:space="preserve">» </w:t>
            </w:r>
          </w:p>
          <w:p w:rsidR="005614E1" w:rsidRPr="002F38BA" w:rsidRDefault="005614E1" w:rsidP="00C83B9A">
            <w:pPr>
              <w:jc w:val="both"/>
            </w:pPr>
            <w:r>
              <w:t>1.</w:t>
            </w:r>
            <w:r w:rsidRPr="002F38BA">
              <w:t xml:space="preserve">Ранній грузинський твір світського характеру і вільний переклад поеми перського поета </w:t>
            </w:r>
            <w:proofErr w:type="spellStart"/>
            <w:r w:rsidRPr="002F38BA">
              <w:t>Фахруддіна</w:t>
            </w:r>
            <w:proofErr w:type="spellEnd"/>
            <w:r w:rsidRPr="002F38BA">
              <w:t xml:space="preserve"> </w:t>
            </w:r>
            <w:proofErr w:type="spellStart"/>
            <w:r w:rsidRPr="002F38BA">
              <w:t>Гургані</w:t>
            </w:r>
            <w:proofErr w:type="spellEnd"/>
            <w:r w:rsidRPr="002F38BA">
              <w:t xml:space="preserve">. </w:t>
            </w:r>
          </w:p>
          <w:p w:rsidR="005614E1" w:rsidRPr="002F38BA" w:rsidRDefault="005614E1" w:rsidP="00C83B9A">
            <w:pPr>
              <w:jc w:val="both"/>
            </w:pPr>
            <w:r>
              <w:lastRenderedPageBreak/>
              <w:t>2.</w:t>
            </w:r>
            <w:r w:rsidRPr="002F38BA">
              <w:t xml:space="preserve">Тематична схожість із </w:t>
            </w:r>
            <w:proofErr w:type="spellStart"/>
            <w:r w:rsidRPr="002F38BA">
              <w:t>Трістаном</w:t>
            </w:r>
            <w:proofErr w:type="spellEnd"/>
            <w:r w:rsidRPr="002F38BA">
              <w:t xml:space="preserve"> та Ізольдою. </w:t>
            </w:r>
          </w:p>
          <w:p w:rsidR="005614E1" w:rsidRPr="002F38BA" w:rsidRDefault="005614E1" w:rsidP="00C83B9A">
            <w:pPr>
              <w:jc w:val="both"/>
            </w:pPr>
            <w:r>
              <w:t>3.</w:t>
            </w:r>
            <w:r w:rsidRPr="002F38BA">
              <w:t>Новизна сюжету та психологічних ситуацій.</w:t>
            </w:r>
          </w:p>
          <w:p w:rsidR="005614E1" w:rsidRPr="009D03F1" w:rsidRDefault="005614E1" w:rsidP="00C83B9A">
            <w:pPr>
              <w:ind w:left="1" w:right="140"/>
              <w:jc w:val="both"/>
              <w:rPr>
                <w:b/>
              </w:rPr>
            </w:pPr>
          </w:p>
        </w:tc>
      </w:tr>
      <w:tr w:rsidR="005614E1" w:rsidRPr="001F6160" w:rsidTr="00C83B9A">
        <w:tc>
          <w:tcPr>
            <w:tcW w:w="566" w:type="dxa"/>
          </w:tcPr>
          <w:p w:rsidR="005614E1" w:rsidRPr="005F1382" w:rsidRDefault="005614E1" w:rsidP="00C83B9A">
            <w:pPr>
              <w:spacing w:line="276" w:lineRule="auto"/>
              <w:jc w:val="center"/>
            </w:pPr>
            <w:r w:rsidRPr="005F1382">
              <w:lastRenderedPageBreak/>
              <w:t>12</w:t>
            </w:r>
            <w:r>
              <w:t>.</w:t>
            </w:r>
          </w:p>
        </w:tc>
        <w:tc>
          <w:tcPr>
            <w:tcW w:w="9146" w:type="dxa"/>
          </w:tcPr>
          <w:p w:rsidR="005614E1" w:rsidRPr="002F38BA" w:rsidRDefault="005614E1" w:rsidP="00C83B9A">
            <w:pPr>
              <w:ind w:firstLine="708"/>
              <w:jc w:val="both"/>
              <w:rPr>
                <w:b/>
              </w:rPr>
            </w:pPr>
            <w:r w:rsidRPr="002F38BA">
              <w:rPr>
                <w:b/>
              </w:rPr>
              <w:t>Суфійська поезія</w:t>
            </w:r>
          </w:p>
          <w:p w:rsidR="005614E1" w:rsidRPr="002F38BA" w:rsidRDefault="005614E1" w:rsidP="00C83B9A">
            <w:pPr>
              <w:jc w:val="both"/>
            </w:pPr>
            <w:r w:rsidRPr="002F38BA">
              <w:t xml:space="preserve">1.Особливості іранського періоду розвитку перської класичної літератури (ХІІ-ХV ст.). </w:t>
            </w:r>
          </w:p>
          <w:p w:rsidR="005614E1" w:rsidRPr="002F38BA" w:rsidRDefault="005614E1" w:rsidP="00C83B9A">
            <w:pPr>
              <w:ind w:left="1"/>
              <w:jc w:val="both"/>
            </w:pPr>
            <w:r w:rsidRPr="002F38BA">
              <w:t xml:space="preserve">2.Поняття про суфізм та його основні складові. </w:t>
            </w:r>
          </w:p>
          <w:p w:rsidR="005614E1" w:rsidRPr="002F38BA" w:rsidRDefault="005614E1" w:rsidP="00C83B9A">
            <w:pPr>
              <w:jc w:val="both"/>
            </w:pPr>
            <w:r w:rsidRPr="002F38BA">
              <w:t xml:space="preserve">3.Філософські та соціальні мотиви в поезії </w:t>
            </w:r>
            <w:proofErr w:type="spellStart"/>
            <w:r w:rsidRPr="002F38BA">
              <w:t>Румі</w:t>
            </w:r>
            <w:proofErr w:type="spellEnd"/>
            <w:r w:rsidRPr="002F38BA">
              <w:t xml:space="preserve"> («Диван </w:t>
            </w:r>
            <w:proofErr w:type="spellStart"/>
            <w:r w:rsidRPr="002F38BA">
              <w:t>Шамса</w:t>
            </w:r>
            <w:proofErr w:type="spellEnd"/>
            <w:r w:rsidRPr="002F38BA">
              <w:t xml:space="preserve"> </w:t>
            </w:r>
            <w:proofErr w:type="spellStart"/>
            <w:r w:rsidRPr="002F38BA">
              <w:t>Тебрізського</w:t>
            </w:r>
            <w:proofErr w:type="spellEnd"/>
            <w:r w:rsidRPr="002F38BA">
              <w:t xml:space="preserve">» («Великий диван»). </w:t>
            </w:r>
          </w:p>
          <w:p w:rsidR="005614E1" w:rsidRPr="002F38BA" w:rsidRDefault="005614E1" w:rsidP="00C83B9A">
            <w:pPr>
              <w:jc w:val="both"/>
            </w:pPr>
            <w:r w:rsidRPr="002F38BA">
              <w:t>4.Містична та суфійська символіка, її поетичне переосмислення.</w:t>
            </w:r>
          </w:p>
          <w:p w:rsidR="005614E1" w:rsidRPr="009D03F1" w:rsidRDefault="005614E1" w:rsidP="00C83B9A">
            <w:pPr>
              <w:jc w:val="both"/>
              <w:rPr>
                <w:b/>
              </w:rPr>
            </w:pPr>
            <w:r w:rsidRPr="002F38BA">
              <w:t xml:space="preserve">5.«Меснева» («Поема про суть всього сущого») як справжня енциклопедія суфізму у віршах, вершина творчості </w:t>
            </w:r>
            <w:proofErr w:type="spellStart"/>
            <w:r w:rsidRPr="002F38BA">
              <w:t>Румі</w:t>
            </w:r>
            <w:proofErr w:type="spellEnd"/>
            <w:r w:rsidRPr="002F38BA">
              <w:t xml:space="preserve"> та містичної поезії в перській літературі.</w:t>
            </w:r>
            <w:r w:rsidRPr="002D344F">
              <w:t xml:space="preserve"> </w:t>
            </w:r>
          </w:p>
        </w:tc>
      </w:tr>
      <w:tr w:rsidR="005614E1" w:rsidRPr="001F6160" w:rsidTr="00C83B9A">
        <w:tc>
          <w:tcPr>
            <w:tcW w:w="566" w:type="dxa"/>
          </w:tcPr>
          <w:p w:rsidR="005614E1" w:rsidRPr="005F1382" w:rsidRDefault="005614E1" w:rsidP="00C83B9A">
            <w:pPr>
              <w:spacing w:line="276" w:lineRule="auto"/>
              <w:jc w:val="center"/>
            </w:pPr>
            <w:r w:rsidRPr="005F1382">
              <w:t>13</w:t>
            </w:r>
            <w:r>
              <w:t>.</w:t>
            </w:r>
          </w:p>
        </w:tc>
        <w:tc>
          <w:tcPr>
            <w:tcW w:w="9146" w:type="dxa"/>
          </w:tcPr>
          <w:p w:rsidR="005614E1" w:rsidRPr="00F81055" w:rsidRDefault="005614E1" w:rsidP="00C83B9A">
            <w:pPr>
              <w:ind w:firstLine="708"/>
              <w:jc w:val="both"/>
              <w:rPr>
                <w:b/>
              </w:rPr>
            </w:pPr>
            <w:r w:rsidRPr="00F81055">
              <w:rPr>
                <w:b/>
              </w:rPr>
              <w:t>Розвиток суфійських ідей</w:t>
            </w:r>
          </w:p>
          <w:p w:rsidR="005614E1" w:rsidRPr="00F81055" w:rsidRDefault="005614E1" w:rsidP="00C83B9A">
            <w:pPr>
              <w:jc w:val="both"/>
            </w:pPr>
            <w:r w:rsidRPr="00F81055">
              <w:t>1.Традиції дидактичних творів «</w:t>
            </w:r>
            <w:proofErr w:type="spellStart"/>
            <w:r w:rsidRPr="00F81055">
              <w:t>Гулістану</w:t>
            </w:r>
            <w:proofErr w:type="spellEnd"/>
            <w:r w:rsidRPr="00F81055">
              <w:t xml:space="preserve">» </w:t>
            </w:r>
            <w:proofErr w:type="spellStart"/>
            <w:r w:rsidRPr="00F81055">
              <w:t>Сааді</w:t>
            </w:r>
            <w:proofErr w:type="spellEnd"/>
            <w:r w:rsidRPr="00F81055">
              <w:t xml:space="preserve">. </w:t>
            </w:r>
          </w:p>
          <w:p w:rsidR="005614E1" w:rsidRPr="00F81055" w:rsidRDefault="005614E1" w:rsidP="00C83B9A">
            <w:pPr>
              <w:jc w:val="both"/>
            </w:pPr>
            <w:r w:rsidRPr="00F81055">
              <w:t>2.Значення та роль ілюстративних оповідань у «</w:t>
            </w:r>
            <w:proofErr w:type="spellStart"/>
            <w:r w:rsidRPr="00F81055">
              <w:t>Гулістані</w:t>
            </w:r>
            <w:proofErr w:type="spellEnd"/>
            <w:r w:rsidRPr="00F81055">
              <w:t xml:space="preserve">» та віршованих вставок у цьому творі. </w:t>
            </w:r>
          </w:p>
          <w:p w:rsidR="005614E1" w:rsidRPr="00F81055" w:rsidRDefault="005614E1" w:rsidP="00C83B9A">
            <w:pPr>
              <w:jc w:val="both"/>
            </w:pPr>
            <w:r w:rsidRPr="00F81055">
              <w:t xml:space="preserve">3.Перетворення канону суфійської газелі </w:t>
            </w:r>
            <w:proofErr w:type="spellStart"/>
            <w:r w:rsidRPr="00F81055">
              <w:t>Сааді</w:t>
            </w:r>
            <w:proofErr w:type="spellEnd"/>
            <w:r w:rsidRPr="00F81055">
              <w:t xml:space="preserve">. </w:t>
            </w:r>
          </w:p>
          <w:p w:rsidR="005614E1" w:rsidRPr="00F81055" w:rsidRDefault="005614E1" w:rsidP="00C83B9A">
            <w:pPr>
              <w:jc w:val="both"/>
            </w:pPr>
            <w:r w:rsidRPr="00F81055">
              <w:t xml:space="preserve">4.Основні риси авторської манери </w:t>
            </w:r>
            <w:proofErr w:type="spellStart"/>
            <w:r w:rsidRPr="00F81055">
              <w:t>Сааді</w:t>
            </w:r>
            <w:proofErr w:type="spellEnd"/>
            <w:r w:rsidRPr="00F81055">
              <w:t xml:space="preserve"> у газелі. Роль </w:t>
            </w:r>
            <w:proofErr w:type="spellStart"/>
            <w:r w:rsidRPr="00F81055">
              <w:t>Сааді</w:t>
            </w:r>
            <w:proofErr w:type="spellEnd"/>
            <w:r w:rsidRPr="00F81055">
              <w:t xml:space="preserve"> в історії перської класичної газелі.</w:t>
            </w:r>
          </w:p>
          <w:p w:rsidR="005614E1" w:rsidRPr="00F81055" w:rsidRDefault="005614E1" w:rsidP="00C83B9A">
            <w:pPr>
              <w:jc w:val="both"/>
            </w:pPr>
            <w:r w:rsidRPr="00F81055">
              <w:t xml:space="preserve">5.Концепції суфізму в ліриці </w:t>
            </w:r>
            <w:proofErr w:type="spellStart"/>
            <w:r w:rsidRPr="00F81055">
              <w:t>Аттара</w:t>
            </w:r>
            <w:proofErr w:type="spellEnd"/>
            <w:r w:rsidRPr="00F81055">
              <w:t xml:space="preserve">. </w:t>
            </w:r>
          </w:p>
          <w:p w:rsidR="005614E1" w:rsidRPr="00F81055" w:rsidRDefault="005614E1" w:rsidP="00C83B9A">
            <w:pPr>
              <w:jc w:val="both"/>
            </w:pPr>
            <w:r w:rsidRPr="00F81055">
              <w:t xml:space="preserve">6.Зв'язок газелей </w:t>
            </w:r>
            <w:proofErr w:type="spellStart"/>
            <w:r w:rsidRPr="00F81055">
              <w:t>Аттара</w:t>
            </w:r>
            <w:proofErr w:type="spellEnd"/>
            <w:r w:rsidRPr="00F81055">
              <w:t xml:space="preserve"> з житійною історією </w:t>
            </w:r>
            <w:proofErr w:type="spellStart"/>
            <w:r w:rsidRPr="00F81055">
              <w:t>Халладжа</w:t>
            </w:r>
            <w:proofErr w:type="spellEnd"/>
            <w:r w:rsidRPr="00F81055">
              <w:t xml:space="preserve"> у «</w:t>
            </w:r>
            <w:proofErr w:type="spellStart"/>
            <w:r w:rsidRPr="00F81055">
              <w:t>Тазкіраті</w:t>
            </w:r>
            <w:proofErr w:type="spellEnd"/>
            <w:r w:rsidRPr="00F81055">
              <w:t xml:space="preserve"> </w:t>
            </w:r>
            <w:proofErr w:type="spellStart"/>
            <w:r w:rsidRPr="00F81055">
              <w:t>ал-аулія</w:t>
            </w:r>
            <w:proofErr w:type="spellEnd"/>
            <w:r w:rsidRPr="00F81055">
              <w:t xml:space="preserve">». 7.Специфіка газелей </w:t>
            </w:r>
            <w:proofErr w:type="spellStart"/>
            <w:r w:rsidRPr="00F81055">
              <w:t>Аттара</w:t>
            </w:r>
            <w:proofErr w:type="spellEnd"/>
            <w:r w:rsidRPr="00F81055">
              <w:t xml:space="preserve">, присвячених старцю </w:t>
            </w:r>
            <w:proofErr w:type="spellStart"/>
            <w:r w:rsidRPr="00F81055">
              <w:t>Халладжу</w:t>
            </w:r>
            <w:proofErr w:type="spellEnd"/>
            <w:r w:rsidRPr="00F81055">
              <w:t xml:space="preserve"> та його впливом геть розвиток газелі. </w:t>
            </w:r>
          </w:p>
          <w:p w:rsidR="005614E1" w:rsidRPr="00F81055" w:rsidRDefault="005614E1" w:rsidP="00C83B9A">
            <w:pPr>
              <w:jc w:val="both"/>
            </w:pPr>
            <w:r w:rsidRPr="00F81055">
              <w:t xml:space="preserve">8.Порівняльний аналіз побудови поеми </w:t>
            </w:r>
            <w:proofErr w:type="spellStart"/>
            <w:r w:rsidRPr="00F81055">
              <w:t>Санаї</w:t>
            </w:r>
            <w:proofErr w:type="spellEnd"/>
            <w:r w:rsidRPr="00F81055">
              <w:t xml:space="preserve"> «Сад істин» та поеми </w:t>
            </w:r>
            <w:proofErr w:type="spellStart"/>
            <w:r w:rsidRPr="00F81055">
              <w:t>Аттара</w:t>
            </w:r>
            <w:proofErr w:type="spellEnd"/>
            <w:r w:rsidRPr="00F81055">
              <w:t xml:space="preserve"> «Мова птахів».</w:t>
            </w:r>
          </w:p>
          <w:p w:rsidR="005614E1" w:rsidRPr="009D03F1" w:rsidRDefault="005614E1" w:rsidP="00C83B9A">
            <w:pPr>
              <w:ind w:left="1" w:right="140"/>
              <w:jc w:val="both"/>
              <w:rPr>
                <w:b/>
              </w:rPr>
            </w:pPr>
          </w:p>
        </w:tc>
      </w:tr>
      <w:tr w:rsidR="005614E1" w:rsidRPr="001F6160" w:rsidTr="00C83B9A">
        <w:tc>
          <w:tcPr>
            <w:tcW w:w="566" w:type="dxa"/>
          </w:tcPr>
          <w:p w:rsidR="005614E1" w:rsidRPr="005F1382" w:rsidRDefault="005614E1" w:rsidP="00C83B9A">
            <w:pPr>
              <w:spacing w:line="276" w:lineRule="auto"/>
              <w:jc w:val="center"/>
            </w:pPr>
            <w:r w:rsidRPr="005F1382">
              <w:t>14</w:t>
            </w:r>
            <w:r>
              <w:t>.</w:t>
            </w:r>
          </w:p>
        </w:tc>
        <w:tc>
          <w:tcPr>
            <w:tcW w:w="9146" w:type="dxa"/>
          </w:tcPr>
          <w:p w:rsidR="005614E1" w:rsidRPr="00F81055" w:rsidRDefault="005614E1" w:rsidP="00C83B9A">
            <w:pPr>
              <w:ind w:left="1" w:right="140"/>
              <w:jc w:val="both"/>
              <w:rPr>
                <w:b/>
              </w:rPr>
            </w:pPr>
            <w:proofErr w:type="spellStart"/>
            <w:r w:rsidRPr="00F81055">
              <w:rPr>
                <w:b/>
              </w:rPr>
              <w:t>Хафіз</w:t>
            </w:r>
            <w:proofErr w:type="spellEnd"/>
            <w:r w:rsidRPr="00F81055">
              <w:rPr>
                <w:b/>
              </w:rPr>
              <w:t xml:space="preserve"> (1300 - 1389) як найбільший лірик класичної поезії сходу (XIV ст.) </w:t>
            </w:r>
          </w:p>
          <w:p w:rsidR="005614E1" w:rsidRPr="00F81055" w:rsidRDefault="005614E1" w:rsidP="00C83B9A">
            <w:pPr>
              <w:ind w:left="1" w:right="140"/>
              <w:jc w:val="both"/>
            </w:pPr>
            <w:r w:rsidRPr="00F81055">
              <w:t xml:space="preserve">1.Коротка біографія поета. </w:t>
            </w:r>
          </w:p>
          <w:p w:rsidR="005614E1" w:rsidRPr="00F81055" w:rsidRDefault="005614E1" w:rsidP="00C83B9A">
            <w:pPr>
              <w:ind w:left="1" w:right="140"/>
              <w:jc w:val="both"/>
            </w:pPr>
            <w:r w:rsidRPr="00F81055">
              <w:t xml:space="preserve">2.Лірика </w:t>
            </w:r>
            <w:proofErr w:type="spellStart"/>
            <w:r w:rsidRPr="00F81055">
              <w:t>Хафіза</w:t>
            </w:r>
            <w:proofErr w:type="spellEnd"/>
            <w:r w:rsidRPr="00F81055">
              <w:t xml:space="preserve"> (Диван): тематика, проблематика, суфійські мотиви. </w:t>
            </w:r>
          </w:p>
          <w:p w:rsidR="005614E1" w:rsidRPr="00F81055" w:rsidRDefault="005614E1" w:rsidP="00C83B9A">
            <w:pPr>
              <w:ind w:left="1" w:right="140"/>
              <w:jc w:val="both"/>
            </w:pPr>
            <w:r w:rsidRPr="00F81055">
              <w:t xml:space="preserve">3.Жанрова своєрідність поезії </w:t>
            </w:r>
            <w:proofErr w:type="spellStart"/>
            <w:r w:rsidRPr="00F81055">
              <w:t>Хафіза</w:t>
            </w:r>
            <w:proofErr w:type="spellEnd"/>
            <w:r w:rsidRPr="00F81055">
              <w:t xml:space="preserve">. </w:t>
            </w:r>
          </w:p>
          <w:p w:rsidR="005614E1" w:rsidRPr="00F81055" w:rsidRDefault="005614E1" w:rsidP="00C83B9A">
            <w:pPr>
              <w:ind w:left="1" w:right="140"/>
              <w:jc w:val="both"/>
            </w:pPr>
            <w:r w:rsidRPr="00F81055">
              <w:t xml:space="preserve">4.Художній талант </w:t>
            </w:r>
            <w:proofErr w:type="spellStart"/>
            <w:r w:rsidRPr="00F81055">
              <w:t>Хафіза</w:t>
            </w:r>
            <w:proofErr w:type="spellEnd"/>
            <w:r w:rsidRPr="00F81055">
              <w:t>.</w:t>
            </w:r>
          </w:p>
        </w:tc>
      </w:tr>
      <w:tr w:rsidR="005614E1" w:rsidRPr="001F6160" w:rsidTr="00C83B9A">
        <w:trPr>
          <w:trHeight w:val="1178"/>
        </w:trPr>
        <w:tc>
          <w:tcPr>
            <w:tcW w:w="566" w:type="dxa"/>
          </w:tcPr>
          <w:p w:rsidR="005614E1" w:rsidRPr="005F1382" w:rsidRDefault="005614E1" w:rsidP="00C83B9A">
            <w:pPr>
              <w:spacing w:line="276" w:lineRule="auto"/>
              <w:jc w:val="center"/>
            </w:pPr>
            <w:r w:rsidRPr="005F1382">
              <w:t>15</w:t>
            </w:r>
            <w:r>
              <w:t>.</w:t>
            </w:r>
          </w:p>
        </w:tc>
        <w:tc>
          <w:tcPr>
            <w:tcW w:w="9146" w:type="dxa"/>
          </w:tcPr>
          <w:p w:rsidR="005614E1" w:rsidRPr="00A27489" w:rsidRDefault="005614E1" w:rsidP="00C83B9A">
            <w:pPr>
              <w:ind w:firstLine="708"/>
              <w:jc w:val="both"/>
              <w:rPr>
                <w:b/>
              </w:rPr>
            </w:pPr>
            <w:r w:rsidRPr="00A27489">
              <w:rPr>
                <w:b/>
              </w:rPr>
              <w:t xml:space="preserve">А. Навої </w:t>
            </w:r>
            <w:proofErr w:type="spellStart"/>
            <w:r w:rsidRPr="00A27489">
              <w:rPr>
                <w:b/>
              </w:rPr>
              <w:t>“Хамса”</w:t>
            </w:r>
            <w:proofErr w:type="spellEnd"/>
            <w:r w:rsidRPr="00A27489">
              <w:rPr>
                <w:b/>
              </w:rPr>
              <w:t xml:space="preserve"> </w:t>
            </w:r>
          </w:p>
          <w:p w:rsidR="005614E1" w:rsidRPr="00A27489" w:rsidRDefault="005614E1" w:rsidP="00C83B9A">
            <w:pPr>
              <w:jc w:val="both"/>
            </w:pPr>
            <w:r>
              <w:t>1.</w:t>
            </w:r>
            <w:r w:rsidRPr="002D344F">
              <w:t xml:space="preserve">Традиції та новаторство поетичної праці А. Навої </w:t>
            </w:r>
            <w:proofErr w:type="spellStart"/>
            <w:r w:rsidRPr="002D344F">
              <w:t>“Хамса”</w:t>
            </w:r>
            <w:proofErr w:type="spellEnd"/>
            <w:r w:rsidRPr="002D344F">
              <w:t xml:space="preserve"> у жанрі </w:t>
            </w:r>
            <w:proofErr w:type="spellStart"/>
            <w:r w:rsidRPr="002D344F">
              <w:t>пенталогії</w:t>
            </w:r>
            <w:proofErr w:type="spellEnd"/>
            <w:r w:rsidRPr="002D344F">
              <w:t xml:space="preserve">. </w:t>
            </w:r>
            <w:r>
              <w:t>2.</w:t>
            </w:r>
            <w:r w:rsidRPr="002D344F">
              <w:t>«П'ятериця» Навої як «відповідь» (</w:t>
            </w:r>
            <w:proofErr w:type="spellStart"/>
            <w:r w:rsidRPr="002D344F">
              <w:t>назира</w:t>
            </w:r>
            <w:proofErr w:type="spellEnd"/>
            <w:r w:rsidRPr="002D344F">
              <w:t>) на «</w:t>
            </w:r>
            <w:proofErr w:type="spellStart"/>
            <w:r w:rsidRPr="002D344F">
              <w:t>П'ятериці</w:t>
            </w:r>
            <w:proofErr w:type="spellEnd"/>
            <w:r w:rsidRPr="002D344F">
              <w:t xml:space="preserve">» </w:t>
            </w:r>
            <w:proofErr w:type="spellStart"/>
            <w:r w:rsidRPr="002D344F">
              <w:t>Нізамі</w:t>
            </w:r>
            <w:proofErr w:type="spellEnd"/>
            <w:r w:rsidRPr="002D344F">
              <w:t xml:space="preserve"> </w:t>
            </w:r>
            <w:proofErr w:type="spellStart"/>
            <w:r w:rsidRPr="002D344F">
              <w:t>Гянджеві</w:t>
            </w:r>
            <w:proofErr w:type="spellEnd"/>
            <w:r w:rsidRPr="002D344F">
              <w:t xml:space="preserve"> та </w:t>
            </w:r>
            <w:proofErr w:type="spellStart"/>
            <w:r w:rsidRPr="002D344F">
              <w:t>індо-перського</w:t>
            </w:r>
            <w:proofErr w:type="spellEnd"/>
            <w:r w:rsidRPr="002D344F">
              <w:t xml:space="preserve"> поета </w:t>
            </w:r>
            <w:proofErr w:type="spellStart"/>
            <w:r w:rsidRPr="002D344F">
              <w:t>Аміра</w:t>
            </w:r>
            <w:proofErr w:type="spellEnd"/>
            <w:r w:rsidRPr="002D344F">
              <w:t xml:space="preserve"> </w:t>
            </w:r>
            <w:proofErr w:type="spellStart"/>
            <w:r w:rsidRPr="002D344F">
              <w:t>Хосрова</w:t>
            </w:r>
            <w:proofErr w:type="spellEnd"/>
            <w:r w:rsidRPr="002D344F">
              <w:t xml:space="preserve"> </w:t>
            </w:r>
            <w:proofErr w:type="spellStart"/>
            <w:r w:rsidRPr="002D344F">
              <w:t>Дехлеві</w:t>
            </w:r>
            <w:proofErr w:type="spellEnd"/>
            <w:r w:rsidRPr="002D344F">
              <w:t>.</w:t>
            </w:r>
          </w:p>
        </w:tc>
      </w:tr>
      <w:tr w:rsidR="005614E1" w:rsidRPr="001F6160" w:rsidTr="00C83B9A">
        <w:tc>
          <w:tcPr>
            <w:tcW w:w="566" w:type="dxa"/>
          </w:tcPr>
          <w:p w:rsidR="005614E1" w:rsidRPr="00A27489" w:rsidRDefault="005614E1" w:rsidP="00C83B9A">
            <w:pPr>
              <w:spacing w:line="276" w:lineRule="auto"/>
              <w:jc w:val="center"/>
            </w:pPr>
            <w:r w:rsidRPr="00A27489">
              <w:t>16</w:t>
            </w:r>
            <w:r>
              <w:t>.</w:t>
            </w:r>
          </w:p>
        </w:tc>
        <w:tc>
          <w:tcPr>
            <w:tcW w:w="9146" w:type="dxa"/>
          </w:tcPr>
          <w:p w:rsidR="005614E1" w:rsidRPr="00A27489" w:rsidRDefault="005614E1" w:rsidP="00C83B9A">
            <w:pPr>
              <w:ind w:left="1" w:right="140"/>
              <w:jc w:val="both"/>
              <w:rPr>
                <w:b/>
              </w:rPr>
            </w:pPr>
            <w:proofErr w:type="spellStart"/>
            <w:r w:rsidRPr="00A27489">
              <w:rPr>
                <w:b/>
              </w:rPr>
              <w:t>Кавабата</w:t>
            </w:r>
            <w:proofErr w:type="spellEnd"/>
            <w:r w:rsidRPr="00A27489">
              <w:rPr>
                <w:b/>
              </w:rPr>
              <w:t xml:space="preserve"> </w:t>
            </w:r>
            <w:proofErr w:type="spellStart"/>
            <w:r w:rsidRPr="00A27489">
              <w:rPr>
                <w:b/>
              </w:rPr>
              <w:t>Ясунарі</w:t>
            </w:r>
            <w:proofErr w:type="spellEnd"/>
            <w:r w:rsidRPr="00A27489">
              <w:rPr>
                <w:b/>
              </w:rPr>
              <w:t xml:space="preserve"> (1899-1972) </w:t>
            </w:r>
          </w:p>
          <w:p w:rsidR="005614E1" w:rsidRPr="00A27489" w:rsidRDefault="005614E1" w:rsidP="00C83B9A">
            <w:pPr>
              <w:ind w:left="1" w:right="140"/>
              <w:jc w:val="both"/>
            </w:pPr>
            <w:r w:rsidRPr="00A27489">
              <w:t>1.</w:t>
            </w:r>
            <w:r>
              <w:t>П</w:t>
            </w:r>
            <w:r w:rsidRPr="00A27489">
              <w:t>редставник класичної прози, лауреат </w:t>
            </w:r>
            <w:hyperlink r:id="rId17" w:tooltip="Нобелівська премія з літератури" w:history="1">
              <w:r w:rsidRPr="00A27489">
                <w:rPr>
                  <w:rStyle w:val="af3"/>
                  <w:color w:val="auto"/>
                  <w:u w:val="none"/>
                </w:rPr>
                <w:t>Нобелівської премії з літератури</w:t>
              </w:r>
            </w:hyperlink>
            <w:r w:rsidRPr="00A27489">
              <w:t> </w:t>
            </w:r>
            <w:hyperlink r:id="rId18" w:tooltip="1968" w:history="1">
              <w:r w:rsidRPr="00A27489">
                <w:rPr>
                  <w:rStyle w:val="af3"/>
                  <w:color w:val="auto"/>
                  <w:u w:val="none"/>
                </w:rPr>
                <w:t>1968</w:t>
              </w:r>
            </w:hyperlink>
            <w:r w:rsidRPr="00A27489">
              <w:t xml:space="preserve"> року. 2.Особливості його художнього стилю. </w:t>
            </w:r>
          </w:p>
          <w:p w:rsidR="005614E1" w:rsidRPr="00A27489" w:rsidRDefault="005614E1" w:rsidP="00C83B9A">
            <w:pPr>
              <w:ind w:left="1" w:right="140"/>
              <w:jc w:val="both"/>
              <w:rPr>
                <w:b/>
              </w:rPr>
            </w:pPr>
            <w:r w:rsidRPr="00A27489">
              <w:t>3.Причини популярності у всьому світі</w:t>
            </w:r>
          </w:p>
        </w:tc>
      </w:tr>
      <w:tr w:rsidR="005614E1" w:rsidRPr="001F6160" w:rsidTr="00C83B9A">
        <w:tc>
          <w:tcPr>
            <w:tcW w:w="566" w:type="dxa"/>
          </w:tcPr>
          <w:p w:rsidR="005614E1" w:rsidRPr="00A27489" w:rsidRDefault="005614E1" w:rsidP="00C83B9A">
            <w:pPr>
              <w:spacing w:line="276" w:lineRule="auto"/>
              <w:jc w:val="center"/>
            </w:pPr>
            <w:r w:rsidRPr="00A27489">
              <w:t>17</w:t>
            </w:r>
            <w:r>
              <w:t>.</w:t>
            </w:r>
          </w:p>
        </w:tc>
        <w:tc>
          <w:tcPr>
            <w:tcW w:w="9146" w:type="dxa"/>
          </w:tcPr>
          <w:p w:rsidR="005614E1" w:rsidRDefault="005614E1" w:rsidP="00C83B9A">
            <w:pPr>
              <w:jc w:val="both"/>
              <w:rPr>
                <w:b/>
              </w:rPr>
            </w:pPr>
            <w:proofErr w:type="spellStart"/>
            <w:r w:rsidRPr="00BF280C">
              <w:rPr>
                <w:b/>
              </w:rPr>
              <w:t>Ко́бо</w:t>
            </w:r>
            <w:proofErr w:type="spellEnd"/>
            <w:r w:rsidRPr="00BF280C">
              <w:rPr>
                <w:b/>
              </w:rPr>
              <w:t xml:space="preserve"> </w:t>
            </w:r>
            <w:proofErr w:type="spellStart"/>
            <w:r w:rsidRPr="00BF280C">
              <w:rPr>
                <w:b/>
              </w:rPr>
              <w:t>А́бе</w:t>
            </w:r>
            <w:proofErr w:type="spellEnd"/>
            <w:r w:rsidRPr="00BF280C">
              <w:rPr>
                <w:b/>
              </w:rPr>
              <w:t xml:space="preserve"> (</w:t>
            </w:r>
            <w:hyperlink r:id="rId19" w:tooltip="1924" w:history="1">
              <w:r w:rsidRPr="00BF280C">
                <w:rPr>
                  <w:rStyle w:val="af3"/>
                  <w:b/>
                  <w:color w:val="auto"/>
                  <w:u w:val="none"/>
                </w:rPr>
                <w:t>1924</w:t>
              </w:r>
            </w:hyperlink>
            <w:r w:rsidRPr="00BF280C">
              <w:rPr>
                <w:b/>
              </w:rPr>
              <w:t xml:space="preserve"> - </w:t>
            </w:r>
            <w:hyperlink r:id="rId20" w:tooltip="1993" w:history="1">
              <w:r w:rsidRPr="00BF280C">
                <w:rPr>
                  <w:rStyle w:val="af3"/>
                  <w:b/>
                  <w:color w:val="auto"/>
                  <w:u w:val="none"/>
                </w:rPr>
                <w:t>1993</w:t>
              </w:r>
            </w:hyperlink>
            <w:r>
              <w:rPr>
                <w:b/>
              </w:rPr>
              <w:t>)</w:t>
            </w:r>
          </w:p>
          <w:p w:rsidR="005614E1" w:rsidRDefault="005614E1" w:rsidP="00C83B9A">
            <w:pPr>
              <w:jc w:val="both"/>
            </w:pPr>
            <w:r w:rsidRPr="00BF280C">
              <w:t>1.</w:t>
            </w:r>
            <w:r>
              <w:t>Огляд т</w:t>
            </w:r>
            <w:r w:rsidRPr="002F0E19">
              <w:t>ворч</w:t>
            </w:r>
            <w:r>
              <w:t>о</w:t>
            </w:r>
            <w:r w:rsidRPr="002F0E19">
              <w:t>ст</w:t>
            </w:r>
            <w:r>
              <w:t>і</w:t>
            </w:r>
            <w:r w:rsidRPr="002D344F">
              <w:t xml:space="preserve"> </w:t>
            </w:r>
            <w:r>
              <w:t xml:space="preserve">митця. </w:t>
            </w:r>
          </w:p>
          <w:p w:rsidR="005614E1" w:rsidRPr="00BF280C" w:rsidRDefault="005614E1" w:rsidP="00C83B9A">
            <w:pPr>
              <w:jc w:val="both"/>
              <w:rPr>
                <w:b/>
              </w:rPr>
            </w:pPr>
            <w:r>
              <w:t>2.</w:t>
            </w:r>
            <w:r w:rsidRPr="002D344F">
              <w:t>Основна тема творчості (пошук людиною власної ідентичності в сучасному світі).</w:t>
            </w:r>
          </w:p>
          <w:p w:rsidR="005614E1" w:rsidRPr="009D03F1" w:rsidRDefault="005614E1" w:rsidP="00C83B9A">
            <w:pPr>
              <w:ind w:left="1" w:right="140"/>
              <w:jc w:val="both"/>
              <w:rPr>
                <w:b/>
              </w:rPr>
            </w:pPr>
          </w:p>
        </w:tc>
      </w:tr>
      <w:tr w:rsidR="005614E1" w:rsidRPr="001F6160" w:rsidTr="00C83B9A">
        <w:tc>
          <w:tcPr>
            <w:tcW w:w="566" w:type="dxa"/>
          </w:tcPr>
          <w:p w:rsidR="005614E1" w:rsidRPr="00BF280C" w:rsidRDefault="005614E1" w:rsidP="00C83B9A">
            <w:pPr>
              <w:spacing w:line="276" w:lineRule="auto"/>
              <w:jc w:val="center"/>
            </w:pPr>
            <w:r w:rsidRPr="00BF280C">
              <w:t>18</w:t>
            </w:r>
            <w:r>
              <w:t>.</w:t>
            </w:r>
          </w:p>
        </w:tc>
        <w:tc>
          <w:tcPr>
            <w:tcW w:w="9146" w:type="dxa"/>
          </w:tcPr>
          <w:p w:rsidR="005614E1" w:rsidRPr="00E97D15" w:rsidRDefault="005614E1" w:rsidP="00C83B9A">
            <w:pPr>
              <w:pStyle w:val="af0"/>
              <w:shd w:val="clear" w:color="auto" w:fill="FFFFFF"/>
              <w:spacing w:before="0" w:beforeAutospacing="0" w:after="30" w:afterAutospacing="0"/>
              <w:jc w:val="both"/>
              <w:rPr>
                <w:b/>
              </w:rPr>
            </w:pPr>
            <w:proofErr w:type="spellStart"/>
            <w:r w:rsidRPr="00E97D15">
              <w:rPr>
                <w:b/>
              </w:rPr>
              <w:t>Муракамі</w:t>
            </w:r>
            <w:proofErr w:type="spellEnd"/>
            <w:r w:rsidRPr="00E97D15">
              <w:rPr>
                <w:b/>
              </w:rPr>
              <w:t xml:space="preserve"> </w:t>
            </w:r>
            <w:proofErr w:type="spellStart"/>
            <w:r w:rsidRPr="00E97D15">
              <w:rPr>
                <w:b/>
              </w:rPr>
              <w:t>Харукі</w:t>
            </w:r>
            <w:proofErr w:type="spellEnd"/>
            <w:r w:rsidRPr="00E97D15">
              <w:rPr>
                <w:b/>
              </w:rPr>
              <w:t xml:space="preserve"> (1949 р.)</w:t>
            </w:r>
          </w:p>
          <w:p w:rsidR="005614E1" w:rsidRPr="00E97D15" w:rsidRDefault="005614E1" w:rsidP="00C83B9A">
            <w:pPr>
              <w:pStyle w:val="af0"/>
              <w:shd w:val="clear" w:color="auto" w:fill="FFFFFF"/>
              <w:spacing w:before="0" w:beforeAutospacing="0" w:after="30" w:afterAutospacing="0"/>
              <w:jc w:val="both"/>
            </w:pPr>
            <w:r>
              <w:t>1.</w:t>
            </w:r>
            <w:r w:rsidRPr="00E97D15">
              <w:t xml:space="preserve">Основні віхи життєвого і творчого шляху </w:t>
            </w:r>
            <w:proofErr w:type="spellStart"/>
            <w:r w:rsidRPr="00E97D15">
              <w:t>Муракамі</w:t>
            </w:r>
            <w:proofErr w:type="spellEnd"/>
            <w:r w:rsidRPr="00E97D15">
              <w:t xml:space="preserve"> </w:t>
            </w:r>
            <w:proofErr w:type="spellStart"/>
            <w:r w:rsidRPr="00E97D15">
              <w:t>Харукі</w:t>
            </w:r>
            <w:proofErr w:type="spellEnd"/>
            <w:r w:rsidRPr="00E97D15">
              <w:t xml:space="preserve">. </w:t>
            </w:r>
          </w:p>
          <w:p w:rsidR="005614E1" w:rsidRPr="00E97D15" w:rsidRDefault="005614E1" w:rsidP="00C83B9A">
            <w:pPr>
              <w:pStyle w:val="af0"/>
              <w:shd w:val="clear" w:color="auto" w:fill="FFFFFF"/>
              <w:spacing w:before="0" w:beforeAutospacing="0" w:after="30" w:afterAutospacing="0"/>
              <w:jc w:val="both"/>
            </w:pPr>
            <w:r>
              <w:t>2.</w:t>
            </w:r>
            <w:r w:rsidRPr="00E97D15">
              <w:t xml:space="preserve">Центральна тема збірки «Привиди </w:t>
            </w:r>
            <w:proofErr w:type="spellStart"/>
            <w:r w:rsidRPr="00E97D15">
              <w:t>Лексінгтона</w:t>
            </w:r>
            <w:proofErr w:type="spellEnd"/>
            <w:r w:rsidRPr="00E97D15">
              <w:t>». Майстерність творення жіночих образів.</w:t>
            </w:r>
          </w:p>
          <w:p w:rsidR="005614E1" w:rsidRPr="00E97D15" w:rsidRDefault="005614E1" w:rsidP="00C83B9A">
            <w:pPr>
              <w:pStyle w:val="af0"/>
              <w:shd w:val="clear" w:color="auto" w:fill="FFFFFF"/>
              <w:spacing w:before="0" w:beforeAutospacing="0" w:after="0" w:afterAutospacing="0"/>
              <w:jc w:val="both"/>
            </w:pPr>
            <w:r>
              <w:t>3.</w:t>
            </w:r>
            <w:r w:rsidRPr="00E97D15">
              <w:t xml:space="preserve">Проблеми взаємовідносини людини й натовпу, проблема маніпуляцій людською свідомістю в новелі «Мовчання». </w:t>
            </w:r>
          </w:p>
          <w:p w:rsidR="005614E1" w:rsidRPr="00E97D15" w:rsidRDefault="005614E1" w:rsidP="00C83B9A">
            <w:pPr>
              <w:pStyle w:val="af0"/>
              <w:shd w:val="clear" w:color="auto" w:fill="FFFFFF"/>
              <w:spacing w:before="0" w:beforeAutospacing="0" w:after="0" w:afterAutospacing="0"/>
              <w:jc w:val="both"/>
            </w:pPr>
            <w:r>
              <w:t>4.</w:t>
            </w:r>
            <w:r w:rsidRPr="00E97D15">
              <w:t xml:space="preserve">Тема самотності й неприйняття особистості натовпом у романі X. </w:t>
            </w:r>
            <w:proofErr w:type="spellStart"/>
            <w:r w:rsidRPr="00E97D15">
              <w:t>Муракамі</w:t>
            </w:r>
            <w:proofErr w:type="spellEnd"/>
            <w:r w:rsidRPr="00E97D15">
              <w:t xml:space="preserve"> «</w:t>
            </w:r>
            <w:proofErr w:type="spellStart"/>
            <w:r w:rsidRPr="00E97D15">
              <w:t>Хроніки</w:t>
            </w:r>
            <w:proofErr w:type="spellEnd"/>
            <w:r w:rsidRPr="00E97D15">
              <w:t xml:space="preserve"> Заводного Птаха». </w:t>
            </w:r>
          </w:p>
          <w:p w:rsidR="005614E1" w:rsidRPr="00BF280C" w:rsidRDefault="005614E1" w:rsidP="00C83B9A">
            <w:pPr>
              <w:pStyle w:val="af0"/>
              <w:shd w:val="clear" w:color="auto" w:fill="FFFFFF"/>
              <w:spacing w:before="0" w:beforeAutospacing="0" w:after="0" w:afterAutospacing="0"/>
              <w:ind w:left="360"/>
              <w:jc w:val="both"/>
              <w:rPr>
                <w:b/>
              </w:rPr>
            </w:pPr>
          </w:p>
        </w:tc>
      </w:tr>
    </w:tbl>
    <w:p w:rsidR="005614E1" w:rsidRDefault="005614E1" w:rsidP="005614E1">
      <w:pPr>
        <w:pStyle w:val="31"/>
        <w:spacing w:after="0" w:line="240" w:lineRule="auto"/>
        <w:ind w:left="0" w:firstLine="709"/>
        <w:jc w:val="both"/>
        <w:rPr>
          <w:rFonts w:ascii="Times New Roman" w:hAnsi="Times New Roman" w:cs="Times New Roman"/>
          <w:b/>
          <w:sz w:val="24"/>
          <w:szCs w:val="24"/>
        </w:rPr>
      </w:pPr>
    </w:p>
    <w:p w:rsidR="005614E1" w:rsidRPr="001F6160" w:rsidRDefault="005614E1" w:rsidP="005614E1">
      <w:pPr>
        <w:pStyle w:val="31"/>
        <w:spacing w:after="0" w:line="240" w:lineRule="auto"/>
        <w:ind w:left="0" w:firstLine="709"/>
        <w:jc w:val="both"/>
        <w:rPr>
          <w:rFonts w:ascii="Times New Roman" w:hAnsi="Times New Roman" w:cs="Times New Roman"/>
          <w:b/>
          <w:sz w:val="24"/>
          <w:szCs w:val="24"/>
        </w:rPr>
      </w:pPr>
      <w:r w:rsidRPr="001F6160">
        <w:rPr>
          <w:rFonts w:ascii="Times New Roman" w:hAnsi="Times New Roman" w:cs="Times New Roman"/>
          <w:b/>
          <w:sz w:val="24"/>
          <w:szCs w:val="24"/>
        </w:rPr>
        <w:lastRenderedPageBreak/>
        <w:t>10. Методи навчання</w:t>
      </w:r>
    </w:p>
    <w:p w:rsidR="005614E1" w:rsidRPr="001F6160" w:rsidRDefault="005614E1" w:rsidP="005614E1">
      <w:pPr>
        <w:pStyle w:val="31"/>
        <w:spacing w:after="0" w:line="240" w:lineRule="auto"/>
        <w:ind w:left="0" w:firstLine="709"/>
        <w:jc w:val="both"/>
        <w:rPr>
          <w:rFonts w:ascii="Times New Roman" w:hAnsi="Times New Roman" w:cs="Times New Roman"/>
          <w:sz w:val="24"/>
          <w:szCs w:val="24"/>
        </w:rPr>
      </w:pPr>
      <w:r w:rsidRPr="001F6160">
        <w:rPr>
          <w:rFonts w:ascii="Times New Roman" w:hAnsi="Times New Roman" w:cs="Times New Roman"/>
          <w:sz w:val="24"/>
          <w:szCs w:val="24"/>
        </w:rPr>
        <w:t>Під час лекційних і семінарських занять використовуються такі методи: пояснювально-ілюстративний; проблемний; частково-пошуковий (евристичний); словесні (лекція, розповідь, бесіда, навчальна дискусія); наочні (ілюстрування, демонстрування, самостійне спостереження); практичні (конспектування, аналіз художніх текстів); організації та здійснення навчально-пізнавальної діяльності; стимулювання і мотивації навчально-пізнавальної діяльності; контролю та самоконтролю у навчанні.</w:t>
      </w:r>
    </w:p>
    <w:p w:rsidR="005614E1" w:rsidRPr="001F6160" w:rsidRDefault="005614E1" w:rsidP="005614E1">
      <w:pPr>
        <w:pStyle w:val="31"/>
        <w:spacing w:after="0" w:line="240" w:lineRule="auto"/>
        <w:ind w:firstLine="709"/>
        <w:jc w:val="both"/>
        <w:rPr>
          <w:rFonts w:ascii="Times New Roman" w:hAnsi="Times New Roman" w:cs="Times New Roman"/>
          <w:sz w:val="24"/>
          <w:szCs w:val="24"/>
        </w:rPr>
      </w:pPr>
    </w:p>
    <w:p w:rsidR="005614E1" w:rsidRPr="001F6160" w:rsidRDefault="005614E1" w:rsidP="005614E1">
      <w:pPr>
        <w:pStyle w:val="31"/>
        <w:spacing w:after="0" w:line="240" w:lineRule="auto"/>
        <w:ind w:left="0" w:firstLine="709"/>
        <w:jc w:val="both"/>
        <w:rPr>
          <w:rFonts w:ascii="Times New Roman" w:hAnsi="Times New Roman" w:cs="Times New Roman"/>
          <w:b/>
          <w:sz w:val="24"/>
          <w:szCs w:val="24"/>
        </w:rPr>
      </w:pPr>
      <w:r w:rsidRPr="001F6160">
        <w:rPr>
          <w:rFonts w:ascii="Times New Roman" w:hAnsi="Times New Roman" w:cs="Times New Roman"/>
          <w:b/>
          <w:sz w:val="24"/>
          <w:szCs w:val="24"/>
        </w:rPr>
        <w:t>11. Форми і методи контролю</w:t>
      </w:r>
    </w:p>
    <w:p w:rsidR="005614E1" w:rsidRPr="001F6160" w:rsidRDefault="005614E1" w:rsidP="005614E1">
      <w:pPr>
        <w:ind w:firstLine="709"/>
        <w:jc w:val="both"/>
      </w:pPr>
      <w:r w:rsidRPr="001F6160">
        <w:t>Перелік тем, які будуть включені для оцінювання результатів навчання на певному етапі проведення контролю, відповідає блокам програми освітнього компонента.</w:t>
      </w:r>
    </w:p>
    <w:p w:rsidR="005614E1" w:rsidRPr="001F6160" w:rsidRDefault="005614E1" w:rsidP="005614E1">
      <w:pPr>
        <w:ind w:firstLine="709"/>
        <w:jc w:val="both"/>
      </w:pPr>
      <w:r w:rsidRPr="001F6160">
        <w:t>Методи: тематична лекція, міні-лекція, семінар-дискусія, семінар-розгорнута бесіда, кейс-технології, технології візуалізації навчального матеріалу (</w:t>
      </w:r>
      <w:proofErr w:type="spellStart"/>
      <w:r w:rsidRPr="001F6160">
        <w:t>скрайбінг</w:t>
      </w:r>
      <w:proofErr w:type="spellEnd"/>
      <w:r w:rsidRPr="001F6160">
        <w:t xml:space="preserve">, інтелект-карта), пошуково-дослідницькі </w:t>
      </w:r>
      <w:proofErr w:type="spellStart"/>
      <w:r w:rsidRPr="001F6160">
        <w:t>проєкти</w:t>
      </w:r>
      <w:proofErr w:type="spellEnd"/>
      <w:r w:rsidRPr="001F6160">
        <w:t>.</w:t>
      </w:r>
    </w:p>
    <w:p w:rsidR="005614E1" w:rsidRPr="001F6160" w:rsidRDefault="005614E1" w:rsidP="005614E1">
      <w:pPr>
        <w:ind w:firstLine="709"/>
        <w:jc w:val="both"/>
      </w:pPr>
      <w:r w:rsidRPr="001F6160">
        <w:t>Форми контролю: усна та письмова, у тому числі: індивідуальне опитування, фронтальне опитування, тестовий контроль, презентації, виконання творчих індивідуальних завдань під час практичних занять, проведення поточного контролю, контролю виконання завдань самостійної роботи, періодичного контролю (перша та друга контрольні точки), оцінювання підсумкового (семестрового) контролю.</w:t>
      </w:r>
    </w:p>
    <w:p w:rsidR="005614E1" w:rsidRPr="001F6160" w:rsidRDefault="005614E1" w:rsidP="005614E1">
      <w:pPr>
        <w:pStyle w:val="31"/>
        <w:spacing w:line="240" w:lineRule="auto"/>
        <w:ind w:left="0" w:firstLine="709"/>
        <w:jc w:val="both"/>
        <w:rPr>
          <w:rFonts w:ascii="Times New Roman" w:hAnsi="Times New Roman" w:cs="Times New Roman"/>
          <w:sz w:val="24"/>
          <w:szCs w:val="24"/>
        </w:rPr>
      </w:pPr>
    </w:p>
    <w:p w:rsidR="005614E1" w:rsidRPr="001F6160" w:rsidRDefault="005614E1" w:rsidP="005614E1">
      <w:pPr>
        <w:pStyle w:val="31"/>
        <w:spacing w:after="0" w:line="240" w:lineRule="auto"/>
        <w:jc w:val="both"/>
        <w:rPr>
          <w:rFonts w:ascii="Times New Roman" w:hAnsi="Times New Roman" w:cs="Times New Roman"/>
          <w:b/>
          <w:sz w:val="24"/>
          <w:szCs w:val="24"/>
        </w:rPr>
      </w:pPr>
      <w:r w:rsidRPr="001F6160">
        <w:rPr>
          <w:rFonts w:ascii="Times New Roman" w:hAnsi="Times New Roman" w:cs="Times New Roman"/>
          <w:b/>
          <w:sz w:val="24"/>
          <w:szCs w:val="24"/>
        </w:rPr>
        <w:t xml:space="preserve">12. Критерії оцінювання відповідно до видів контролю </w:t>
      </w:r>
    </w:p>
    <w:p w:rsidR="005614E1" w:rsidRPr="001F6160" w:rsidRDefault="005614E1" w:rsidP="005614E1">
      <w:pPr>
        <w:pStyle w:val="12"/>
        <w:spacing w:line="240" w:lineRule="auto"/>
        <w:ind w:firstLine="567"/>
        <w:jc w:val="both"/>
        <w:rPr>
          <w:rFonts w:ascii="Times New Roman" w:hAnsi="Times New Roman" w:cs="Times New Roman"/>
          <w:sz w:val="24"/>
          <w:szCs w:val="24"/>
          <w:lang w:val="uk-UA"/>
        </w:rPr>
      </w:pPr>
      <w:r w:rsidRPr="001F6160">
        <w:rPr>
          <w:rFonts w:ascii="Times New Roman" w:hAnsi="Times New Roman" w:cs="Times New Roman"/>
          <w:sz w:val="24"/>
          <w:szCs w:val="24"/>
          <w:lang w:val="uk-UA"/>
        </w:rPr>
        <w:t xml:space="preserve">Оцінювання здійснюється відповідно до Положення про організацію освітнього процесу в МДПУ імені Богдана Хмельницького </w:t>
      </w:r>
      <w:hyperlink r:id="rId21" w:history="1">
        <w:r w:rsidRPr="001F6160">
          <w:rPr>
            <w:rStyle w:val="af3"/>
            <w:rFonts w:ascii="Times New Roman" w:hAnsi="Times New Roman"/>
            <w:sz w:val="24"/>
            <w:szCs w:val="24"/>
            <w:lang w:val="uk-UA"/>
          </w:rPr>
          <w:t>https://drive.google.com/file/d/1HWL9vuhcizztkaC6wgF-zXhr43uGR1W0/view</w:t>
        </w:r>
      </w:hyperlink>
      <w:r w:rsidRPr="001F6160">
        <w:rPr>
          <w:rFonts w:ascii="Times New Roman" w:hAnsi="Times New Roman" w:cs="Times New Roman"/>
          <w:sz w:val="24"/>
          <w:szCs w:val="24"/>
          <w:lang w:val="uk-UA"/>
        </w:rPr>
        <w:t xml:space="preserve"> та Положення про бально-накопичувальну систему оцінювання результатів навчання здобувачів вищої освіти у МДПУ імені Богдана Хмельницького </w:t>
      </w:r>
      <w:hyperlink r:id="rId22" w:history="1">
        <w:r w:rsidRPr="001F6160">
          <w:rPr>
            <w:rStyle w:val="af3"/>
            <w:rFonts w:ascii="Times New Roman" w:hAnsi="Times New Roman"/>
            <w:sz w:val="24"/>
            <w:szCs w:val="24"/>
            <w:lang w:val="uk-UA"/>
          </w:rPr>
          <w:t>https://drive.google.com/file/d/1BDRNtAJupqmHkldtICJTkvL-LNTIjWRX/view</w:t>
        </w:r>
      </w:hyperlink>
      <w:r w:rsidRPr="001F6160">
        <w:rPr>
          <w:rFonts w:ascii="Times New Roman" w:hAnsi="Times New Roman" w:cs="Times New Roman"/>
          <w:sz w:val="24"/>
          <w:szCs w:val="24"/>
          <w:lang w:val="uk-UA"/>
        </w:rPr>
        <w:t>.</w:t>
      </w:r>
    </w:p>
    <w:p w:rsidR="005614E1" w:rsidRPr="001F6160" w:rsidRDefault="005614E1" w:rsidP="005614E1">
      <w:pPr>
        <w:jc w:val="center"/>
        <w:rPr>
          <w:b/>
          <w:caps/>
        </w:rPr>
      </w:pPr>
    </w:p>
    <w:tbl>
      <w:tblPr>
        <w:tblW w:w="9923"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985"/>
        <w:gridCol w:w="7938"/>
      </w:tblGrid>
      <w:tr w:rsidR="005614E1" w:rsidRPr="001F6160" w:rsidTr="00C83B9A">
        <w:trPr>
          <w:trHeight w:val="143"/>
        </w:trPr>
        <w:tc>
          <w:tcPr>
            <w:tcW w:w="1985" w:type="dxa"/>
            <w:vAlign w:val="center"/>
          </w:tcPr>
          <w:p w:rsidR="005614E1" w:rsidRPr="001F6160" w:rsidRDefault="005614E1" w:rsidP="00C83B9A">
            <w:pPr>
              <w:pStyle w:val="12"/>
              <w:spacing w:line="240" w:lineRule="auto"/>
              <w:rPr>
                <w:rFonts w:ascii="Times New Roman" w:hAnsi="Times New Roman" w:cs="Times New Roman"/>
                <w:b/>
                <w:sz w:val="24"/>
                <w:szCs w:val="24"/>
                <w:lang w:val="uk-UA"/>
              </w:rPr>
            </w:pPr>
            <w:r w:rsidRPr="001F6160">
              <w:rPr>
                <w:rFonts w:ascii="Times New Roman" w:hAnsi="Times New Roman" w:cs="Times New Roman"/>
                <w:b/>
                <w:sz w:val="24"/>
                <w:szCs w:val="24"/>
                <w:lang w:val="uk-UA"/>
              </w:rPr>
              <w:t>Загальна система оцінювання курсу</w:t>
            </w:r>
          </w:p>
        </w:tc>
        <w:tc>
          <w:tcPr>
            <w:tcW w:w="7938" w:type="dxa"/>
          </w:tcPr>
          <w:p w:rsidR="005614E1" w:rsidRPr="001F6160" w:rsidRDefault="005614E1" w:rsidP="00C83B9A">
            <w:pPr>
              <w:pStyle w:val="12"/>
              <w:tabs>
                <w:tab w:val="left" w:pos="326"/>
              </w:tabs>
              <w:spacing w:line="240" w:lineRule="auto"/>
              <w:ind w:firstLine="326"/>
              <w:jc w:val="both"/>
              <w:rPr>
                <w:rFonts w:ascii="Times New Roman" w:hAnsi="Times New Roman" w:cs="Times New Roman"/>
                <w:sz w:val="24"/>
                <w:szCs w:val="24"/>
                <w:lang w:val="uk-UA"/>
              </w:rPr>
            </w:pPr>
            <w:r w:rsidRPr="001F6160">
              <w:rPr>
                <w:rFonts w:ascii="Times New Roman" w:hAnsi="Times New Roman" w:cs="Times New Roman"/>
                <w:sz w:val="24"/>
                <w:szCs w:val="24"/>
                <w:lang w:val="uk-UA"/>
              </w:rPr>
              <w:t>За семестр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w:t>
            </w:r>
            <w:proofErr w:type="spellStart"/>
            <w:r w:rsidRPr="001F6160">
              <w:rPr>
                <w:rFonts w:ascii="Times New Roman" w:hAnsi="Times New Roman" w:cs="Times New Roman"/>
                <w:sz w:val="24"/>
                <w:szCs w:val="24"/>
                <w:lang w:val="uk-UA"/>
              </w:rPr>
              <w:t>КТ</w:t>
            </w:r>
            <w:proofErr w:type="spellEnd"/>
            <w:r w:rsidRPr="001F6160">
              <w:rPr>
                <w:rFonts w:ascii="Times New Roman" w:hAnsi="Times New Roman" w:cs="Times New Roman"/>
                <w:sz w:val="24"/>
                <w:szCs w:val="24"/>
                <w:lang w:val="uk-UA"/>
              </w:rPr>
              <w:t xml:space="preserve">) є сумою поточного (ПК) і періодичного контролю (ПКР): </w:t>
            </w:r>
            <w:proofErr w:type="spellStart"/>
            <w:r w:rsidRPr="001F6160">
              <w:rPr>
                <w:rFonts w:ascii="Times New Roman" w:hAnsi="Times New Roman" w:cs="Times New Roman"/>
                <w:sz w:val="24"/>
                <w:szCs w:val="24"/>
                <w:lang w:val="uk-UA"/>
              </w:rPr>
              <w:t>КТ</w:t>
            </w:r>
            <w:proofErr w:type="spellEnd"/>
            <w:r w:rsidRPr="001F6160">
              <w:rPr>
                <w:rFonts w:ascii="Times New Roman" w:hAnsi="Times New Roman" w:cs="Times New Roman"/>
                <w:sz w:val="24"/>
                <w:szCs w:val="24"/>
                <w:lang w:val="uk-UA"/>
              </w:rPr>
              <w:t xml:space="preserve"> = ПК + ПКР. Максимальна кількість балів за контрольну точку (</w:t>
            </w:r>
            <w:proofErr w:type="spellStart"/>
            <w:r w:rsidRPr="001F6160">
              <w:rPr>
                <w:rFonts w:ascii="Times New Roman" w:hAnsi="Times New Roman" w:cs="Times New Roman"/>
                <w:sz w:val="24"/>
                <w:szCs w:val="24"/>
                <w:lang w:val="uk-UA"/>
              </w:rPr>
              <w:t>КТ</w:t>
            </w:r>
            <w:proofErr w:type="spellEnd"/>
            <w:r w:rsidRPr="001F6160">
              <w:rPr>
                <w:rFonts w:ascii="Times New Roman" w:hAnsi="Times New Roman" w:cs="Times New Roman"/>
                <w:sz w:val="24"/>
                <w:szCs w:val="24"/>
                <w:lang w:val="uk-UA"/>
              </w:rPr>
              <w:t>) складає 50 балів. Максимальна кількість балів за періодичний контроль (ПКР) становить 60 % від максимальної кількості балів за контрольну точку (</w:t>
            </w:r>
            <w:proofErr w:type="spellStart"/>
            <w:r w:rsidRPr="001F6160">
              <w:rPr>
                <w:rFonts w:ascii="Times New Roman" w:hAnsi="Times New Roman" w:cs="Times New Roman"/>
                <w:sz w:val="24"/>
                <w:szCs w:val="24"/>
                <w:lang w:val="uk-UA"/>
              </w:rPr>
              <w:t>КТ</w:t>
            </w:r>
            <w:proofErr w:type="spellEnd"/>
            <w:r w:rsidRPr="001F6160">
              <w:rPr>
                <w:rFonts w:ascii="Times New Roman" w:hAnsi="Times New Roman" w:cs="Times New Roman"/>
                <w:sz w:val="24"/>
                <w:szCs w:val="24"/>
                <w:lang w:val="uk-UA"/>
              </w:rPr>
              <w:t>),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1F6160">
              <w:rPr>
                <w:rFonts w:ascii="Times New Roman" w:hAnsi="Times New Roman" w:cs="Times New Roman"/>
                <w:sz w:val="24"/>
                <w:szCs w:val="24"/>
                <w:lang w:val="uk-UA"/>
              </w:rPr>
              <w:t>Хср</w:t>
            </w:r>
            <w:proofErr w:type="spellEnd"/>
            <w:r w:rsidRPr="001F6160">
              <w:rPr>
                <w:rFonts w:ascii="Times New Roman" w:hAnsi="Times New Roman" w:cs="Times New Roman"/>
                <w:sz w:val="24"/>
                <w:szCs w:val="24"/>
                <w:lang w:val="uk-UA"/>
              </w:rPr>
              <w:t>) за діяльність здобувача на семінарських заняттях, що входять в число певної контрольної точки. Для трансферу середньозваженої оцінки (</w:t>
            </w:r>
            <w:proofErr w:type="spellStart"/>
            <w:r w:rsidRPr="001F6160">
              <w:rPr>
                <w:rFonts w:ascii="Times New Roman" w:hAnsi="Times New Roman" w:cs="Times New Roman"/>
                <w:sz w:val="24"/>
                <w:szCs w:val="24"/>
                <w:lang w:val="uk-UA"/>
              </w:rPr>
              <w:t>Хср</w:t>
            </w:r>
            <w:proofErr w:type="spellEnd"/>
            <w:r w:rsidRPr="001F6160">
              <w:rPr>
                <w:rFonts w:ascii="Times New Roman" w:hAnsi="Times New Roman" w:cs="Times New Roman"/>
                <w:sz w:val="24"/>
                <w:szCs w:val="24"/>
                <w:lang w:val="uk-UA"/>
              </w:rPr>
              <w:t>) в бали, що входять до 40 % балів контрольної точки (</w:t>
            </w:r>
            <w:proofErr w:type="spellStart"/>
            <w:r w:rsidRPr="001F6160">
              <w:rPr>
                <w:rFonts w:ascii="Times New Roman" w:hAnsi="Times New Roman" w:cs="Times New Roman"/>
                <w:sz w:val="24"/>
                <w:szCs w:val="24"/>
                <w:lang w:val="uk-UA"/>
              </w:rPr>
              <w:t>КТ</w:t>
            </w:r>
            <w:proofErr w:type="spellEnd"/>
            <w:r w:rsidRPr="001F6160">
              <w:rPr>
                <w:rFonts w:ascii="Times New Roman" w:hAnsi="Times New Roman" w:cs="Times New Roman"/>
                <w:sz w:val="24"/>
                <w:szCs w:val="24"/>
                <w:lang w:val="uk-UA"/>
              </w:rPr>
              <w:t>), треба скористатися формулою: ПК = (</w:t>
            </w:r>
            <w:proofErr w:type="spellStart"/>
            <w:r w:rsidRPr="001F6160">
              <w:rPr>
                <w:rFonts w:ascii="Times New Roman" w:hAnsi="Times New Roman" w:cs="Times New Roman"/>
                <w:sz w:val="24"/>
                <w:szCs w:val="24"/>
                <w:lang w:val="uk-UA"/>
              </w:rPr>
              <w:t>Хср</w:t>
            </w:r>
            <w:proofErr w:type="spellEnd"/>
            <w:r w:rsidRPr="001F6160">
              <w:rPr>
                <w:rFonts w:ascii="Times New Roman" w:hAnsi="Times New Roman" w:cs="Times New Roman"/>
                <w:sz w:val="24"/>
                <w:szCs w:val="24"/>
                <w:lang w:val="uk-UA"/>
              </w:rPr>
              <w:t>)</w:t>
            </w:r>
            <w:r w:rsidRPr="001F6160">
              <w:rPr>
                <w:rFonts w:ascii="Times New Roman" w:eastAsia="MS Mincho" w:hAnsi="MS Mincho" w:cs="Times New Roman"/>
                <w:sz w:val="24"/>
                <w:szCs w:val="24"/>
                <w:lang w:val="uk-UA"/>
              </w:rPr>
              <w:t>∗</w:t>
            </w:r>
            <w:r w:rsidRPr="001F6160">
              <w:rPr>
                <w:rFonts w:ascii="Times New Roman" w:hAnsi="Times New Roman" w:cs="Times New Roman"/>
                <w:sz w:val="24"/>
                <w:szCs w:val="24"/>
                <w:lang w:val="uk-UA"/>
              </w:rPr>
              <w:t xml:space="preserve">20 / 5. Таким чином, якщо за поточний контроль (ПК) видів діяльності здобувача на всіх заняттях </w:t>
            </w:r>
            <w:proofErr w:type="spellStart"/>
            <w:r w:rsidRPr="001F6160">
              <w:rPr>
                <w:rFonts w:ascii="Times New Roman" w:hAnsi="Times New Roman" w:cs="Times New Roman"/>
                <w:sz w:val="24"/>
                <w:szCs w:val="24"/>
                <w:lang w:val="uk-UA"/>
              </w:rPr>
              <w:t>Хср</w:t>
            </w:r>
            <w:proofErr w:type="spellEnd"/>
            <w:r w:rsidRPr="001F6160">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1F6160">
              <w:rPr>
                <w:rFonts w:ascii="Times New Roman" w:eastAsia="MS Mincho" w:hAnsi="MS Mincho" w:cs="Times New Roman"/>
                <w:sz w:val="24"/>
                <w:szCs w:val="24"/>
                <w:lang w:val="uk-UA"/>
              </w:rPr>
              <w:t>∗</w:t>
            </w:r>
            <w:r w:rsidRPr="001F6160">
              <w:rPr>
                <w:rFonts w:ascii="Times New Roman" w:hAnsi="Times New Roman" w:cs="Times New Roman"/>
                <w:sz w:val="24"/>
                <w:szCs w:val="24"/>
                <w:lang w:val="uk-UA"/>
              </w:rPr>
              <w:t>20 / 5 = 4.1 * 4 = 16.4 // 16 (балів). За періодичний контроль (ПКР) здобувачем отримано 30 балів. Тоді за контрольну точку (</w:t>
            </w:r>
            <w:proofErr w:type="spellStart"/>
            <w:r w:rsidRPr="001F6160">
              <w:rPr>
                <w:rFonts w:ascii="Times New Roman" w:hAnsi="Times New Roman" w:cs="Times New Roman"/>
                <w:sz w:val="24"/>
                <w:szCs w:val="24"/>
                <w:lang w:val="uk-UA"/>
              </w:rPr>
              <w:t>КТ</w:t>
            </w:r>
            <w:proofErr w:type="spellEnd"/>
            <w:r w:rsidRPr="001F6160">
              <w:rPr>
                <w:rFonts w:ascii="Times New Roman" w:hAnsi="Times New Roman" w:cs="Times New Roman"/>
                <w:sz w:val="24"/>
                <w:szCs w:val="24"/>
                <w:lang w:val="uk-UA"/>
              </w:rPr>
              <w:t xml:space="preserve">) буде отримано </w:t>
            </w:r>
            <w:proofErr w:type="spellStart"/>
            <w:r w:rsidRPr="001F6160">
              <w:rPr>
                <w:rFonts w:ascii="Times New Roman" w:hAnsi="Times New Roman" w:cs="Times New Roman"/>
                <w:sz w:val="24"/>
                <w:szCs w:val="24"/>
                <w:lang w:val="uk-UA"/>
              </w:rPr>
              <w:t>КТ</w:t>
            </w:r>
            <w:proofErr w:type="spellEnd"/>
            <w:r w:rsidRPr="001F6160">
              <w:rPr>
                <w:rFonts w:ascii="Times New Roman" w:hAnsi="Times New Roman" w:cs="Times New Roman"/>
                <w:sz w:val="24"/>
                <w:szCs w:val="24"/>
                <w:lang w:val="uk-UA"/>
              </w:rPr>
              <w:t xml:space="preserve"> = ПК + ПКР = 16 + 30 = 46 (балів). </w:t>
            </w:r>
          </w:p>
          <w:p w:rsidR="005614E1" w:rsidRPr="001F6160" w:rsidRDefault="005614E1" w:rsidP="00C83B9A">
            <w:pPr>
              <w:pStyle w:val="12"/>
              <w:spacing w:line="240" w:lineRule="auto"/>
              <w:ind w:firstLine="326"/>
              <w:jc w:val="both"/>
              <w:rPr>
                <w:rFonts w:ascii="Times New Roman" w:hAnsi="Times New Roman" w:cs="Times New Roman"/>
                <w:sz w:val="24"/>
                <w:szCs w:val="24"/>
                <w:lang w:val="uk-UA"/>
              </w:rPr>
            </w:pPr>
            <w:r w:rsidRPr="001F6160">
              <w:rPr>
                <w:rFonts w:ascii="Times New Roman" w:hAnsi="Times New Roman" w:cs="Times New Roman"/>
                <w:sz w:val="24"/>
                <w:szCs w:val="24"/>
                <w:lang w:val="uk-UA"/>
              </w:rPr>
              <w:t xml:space="preserve">Здобувач вищої освіти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5614E1" w:rsidRPr="001F6160" w:rsidRDefault="005614E1" w:rsidP="00C83B9A">
            <w:pPr>
              <w:pStyle w:val="12"/>
              <w:spacing w:line="240" w:lineRule="auto"/>
              <w:ind w:firstLine="326"/>
              <w:jc w:val="both"/>
              <w:rPr>
                <w:rFonts w:ascii="Times New Roman" w:hAnsi="Times New Roman" w:cs="Times New Roman"/>
                <w:sz w:val="24"/>
                <w:szCs w:val="24"/>
                <w:lang w:val="uk-UA"/>
              </w:rPr>
            </w:pPr>
            <w:r w:rsidRPr="001F6160">
              <w:rPr>
                <w:rFonts w:ascii="Times New Roman" w:hAnsi="Times New Roman" w:cs="Times New Roman"/>
                <w:sz w:val="24"/>
                <w:szCs w:val="24"/>
                <w:lang w:val="uk-UA"/>
              </w:rPr>
              <w:t>Підсумковим контролем є залік. Загальний рейтинг складається з суми балів, отриманих за дві контрольні точки.</w:t>
            </w:r>
          </w:p>
        </w:tc>
      </w:tr>
      <w:tr w:rsidR="005614E1" w:rsidRPr="001F6160" w:rsidTr="00C83B9A">
        <w:trPr>
          <w:trHeight w:val="5377"/>
        </w:trPr>
        <w:tc>
          <w:tcPr>
            <w:tcW w:w="1985" w:type="dxa"/>
          </w:tcPr>
          <w:p w:rsidR="005614E1" w:rsidRPr="001F6160" w:rsidRDefault="005614E1" w:rsidP="00C83B9A">
            <w:pPr>
              <w:pStyle w:val="12"/>
              <w:widowControl w:val="0"/>
              <w:spacing w:line="240" w:lineRule="auto"/>
              <w:jc w:val="center"/>
              <w:rPr>
                <w:rFonts w:ascii="Times New Roman" w:hAnsi="Times New Roman" w:cs="Times New Roman"/>
                <w:b/>
                <w:sz w:val="24"/>
                <w:szCs w:val="24"/>
                <w:lang w:val="uk-UA"/>
              </w:rPr>
            </w:pPr>
            <w:r w:rsidRPr="001F6160">
              <w:rPr>
                <w:rFonts w:ascii="Times New Roman" w:hAnsi="Times New Roman" w:cs="Times New Roman"/>
                <w:b/>
                <w:sz w:val="24"/>
                <w:szCs w:val="24"/>
                <w:lang w:val="uk-UA"/>
              </w:rPr>
              <w:lastRenderedPageBreak/>
              <w:t>Семінарські заняття</w:t>
            </w:r>
          </w:p>
        </w:tc>
        <w:tc>
          <w:tcPr>
            <w:tcW w:w="7938" w:type="dxa"/>
          </w:tcPr>
          <w:p w:rsidR="005614E1" w:rsidRPr="001F6160" w:rsidRDefault="005614E1" w:rsidP="00C83B9A">
            <w:pPr>
              <w:pStyle w:val="12"/>
              <w:spacing w:line="240" w:lineRule="auto"/>
              <w:ind w:firstLine="326"/>
              <w:jc w:val="both"/>
              <w:rPr>
                <w:rFonts w:ascii="Times New Roman" w:hAnsi="Times New Roman" w:cs="Times New Roman"/>
                <w:sz w:val="24"/>
                <w:szCs w:val="24"/>
                <w:lang w:val="uk-UA"/>
              </w:rPr>
            </w:pPr>
            <w:r w:rsidRPr="001F6160">
              <w:rPr>
                <w:rFonts w:ascii="Times New Roman" w:hAnsi="Times New Roman" w:cs="Times New Roman"/>
                <w:b/>
                <w:sz w:val="24"/>
                <w:szCs w:val="24"/>
                <w:lang w:val="uk-UA"/>
              </w:rPr>
              <w:t>«5»</w:t>
            </w:r>
            <w:r w:rsidRPr="001F6160">
              <w:rPr>
                <w:rFonts w:ascii="Times New Roman" w:hAnsi="Times New Roman" w:cs="Times New Roman"/>
                <w:sz w:val="24"/>
                <w:szCs w:val="24"/>
                <w:lang w:val="uk-UA"/>
              </w:rPr>
              <w:t xml:space="preserve"> – здобувач вищої освіти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оперує літературознавчою термінологією. Здатен виділяти суттєві ознаки вивченого за допомогою операцій синтезу, аналізу, виявляти причинно-наслідкові зв’язки, формувати висновки й узагальнення, вільно оперувати літературними фактами та відомостями.</w:t>
            </w:r>
          </w:p>
          <w:p w:rsidR="005614E1" w:rsidRPr="001F6160" w:rsidRDefault="005614E1" w:rsidP="00C83B9A">
            <w:pPr>
              <w:pStyle w:val="12"/>
              <w:spacing w:line="240" w:lineRule="auto"/>
              <w:ind w:firstLine="326"/>
              <w:jc w:val="both"/>
              <w:rPr>
                <w:rFonts w:ascii="Times New Roman" w:hAnsi="Times New Roman" w:cs="Times New Roman"/>
                <w:sz w:val="24"/>
                <w:szCs w:val="24"/>
                <w:lang w:val="uk-UA"/>
              </w:rPr>
            </w:pPr>
            <w:r w:rsidRPr="001F6160">
              <w:rPr>
                <w:rFonts w:ascii="Times New Roman" w:hAnsi="Times New Roman" w:cs="Times New Roman"/>
                <w:b/>
                <w:sz w:val="24"/>
                <w:szCs w:val="24"/>
                <w:lang w:val="uk-UA"/>
              </w:rPr>
              <w:t>«4»</w:t>
            </w:r>
            <w:r w:rsidRPr="001F6160">
              <w:rPr>
                <w:rFonts w:ascii="Times New Roman" w:hAnsi="Times New Roman" w:cs="Times New Roman"/>
                <w:sz w:val="24"/>
                <w:szCs w:val="24"/>
                <w:lang w:val="uk-UA"/>
              </w:rPr>
              <w:t xml:space="preserve"> – здобувач вищої освіти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при цьому допускаються окремі несуттєві неточності та незначні помилки. Правильно визначає більшість літературознавчих термінів. Здобувач здатен виділяти суттєві ознаки вивченого за допомогою операцій синтезу, аналізу, виявляти причинно-наслідкові зв’язки, у яких можуть бути окремі не суттєві помилки, формувати висновки й узагальнення, вільно оперувати фактами та відомостями.</w:t>
            </w:r>
          </w:p>
          <w:p w:rsidR="005614E1" w:rsidRPr="001F6160" w:rsidRDefault="005614E1" w:rsidP="00C83B9A">
            <w:pPr>
              <w:pStyle w:val="12"/>
              <w:spacing w:line="240" w:lineRule="auto"/>
              <w:ind w:firstLine="326"/>
              <w:jc w:val="both"/>
              <w:rPr>
                <w:rFonts w:ascii="Times New Roman" w:hAnsi="Times New Roman" w:cs="Times New Roman"/>
                <w:sz w:val="24"/>
                <w:szCs w:val="24"/>
                <w:lang w:val="uk-UA"/>
              </w:rPr>
            </w:pPr>
            <w:r w:rsidRPr="001F6160">
              <w:rPr>
                <w:rFonts w:ascii="Times New Roman" w:hAnsi="Times New Roman" w:cs="Times New Roman"/>
                <w:b/>
                <w:sz w:val="24"/>
                <w:szCs w:val="24"/>
                <w:lang w:val="uk-UA"/>
              </w:rPr>
              <w:t>«3»</w:t>
            </w:r>
            <w:r w:rsidRPr="001F6160">
              <w:rPr>
                <w:rFonts w:ascii="Times New Roman" w:hAnsi="Times New Roman" w:cs="Times New Roman"/>
                <w:sz w:val="24"/>
                <w:szCs w:val="24"/>
                <w:lang w:val="uk-UA"/>
              </w:rPr>
              <w:t xml:space="preserve"> – здобувач вищої освіти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визначає половину літературознавчих понять і термінів. Має ускладнення під час виділення суттєвих ознак вивченого; під час виявлення причинно-наслідкових зв’язків і формулювання висновків.</w:t>
            </w:r>
          </w:p>
          <w:p w:rsidR="005614E1" w:rsidRPr="001F6160" w:rsidRDefault="005614E1" w:rsidP="00C83B9A">
            <w:pPr>
              <w:pStyle w:val="12"/>
              <w:spacing w:line="240" w:lineRule="auto"/>
              <w:ind w:firstLine="326"/>
              <w:jc w:val="both"/>
              <w:rPr>
                <w:rFonts w:ascii="Times New Roman" w:hAnsi="Times New Roman" w:cs="Times New Roman"/>
                <w:sz w:val="24"/>
                <w:szCs w:val="24"/>
                <w:lang w:val="uk-UA"/>
              </w:rPr>
            </w:pPr>
            <w:r w:rsidRPr="001F6160">
              <w:rPr>
                <w:rFonts w:ascii="Times New Roman" w:hAnsi="Times New Roman" w:cs="Times New Roman"/>
                <w:b/>
                <w:sz w:val="24"/>
                <w:szCs w:val="24"/>
                <w:lang w:val="uk-UA"/>
              </w:rPr>
              <w:t>«2»</w:t>
            </w:r>
            <w:r w:rsidRPr="001F6160">
              <w:rPr>
                <w:rFonts w:ascii="Times New Roman" w:hAnsi="Times New Roman" w:cs="Times New Roman"/>
                <w:sz w:val="24"/>
                <w:szCs w:val="24"/>
                <w:lang w:val="uk-UA"/>
              </w:rPr>
              <w:t xml:space="preserve"> – здобувач вищої освіти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називає лише окремі літературознавчі поняття і терміни. Безсистемно відділяє випадкові ознаки вивченого; не вміє зробити найпростіші операції аналізу і синтезу; робити узагальнення, висновки.</w:t>
            </w:r>
          </w:p>
        </w:tc>
      </w:tr>
      <w:tr w:rsidR="005614E1" w:rsidRPr="001F6160" w:rsidTr="00C83B9A">
        <w:trPr>
          <w:trHeight w:val="1635"/>
        </w:trPr>
        <w:tc>
          <w:tcPr>
            <w:tcW w:w="1985" w:type="dxa"/>
          </w:tcPr>
          <w:p w:rsidR="005614E1" w:rsidRPr="001F6160" w:rsidRDefault="005614E1" w:rsidP="00C83B9A">
            <w:pPr>
              <w:pStyle w:val="12"/>
              <w:widowControl w:val="0"/>
              <w:spacing w:line="240" w:lineRule="auto"/>
              <w:jc w:val="center"/>
              <w:rPr>
                <w:rFonts w:ascii="Times New Roman" w:hAnsi="Times New Roman" w:cs="Times New Roman"/>
                <w:b/>
                <w:sz w:val="24"/>
                <w:szCs w:val="24"/>
                <w:lang w:val="uk-UA"/>
              </w:rPr>
            </w:pPr>
            <w:r w:rsidRPr="001F6160">
              <w:rPr>
                <w:rFonts w:ascii="Times New Roman" w:hAnsi="Times New Roman" w:cs="Times New Roman"/>
                <w:b/>
                <w:sz w:val="24"/>
                <w:szCs w:val="24"/>
                <w:lang w:val="uk-UA"/>
              </w:rPr>
              <w:t>Умови допуску до підсумкового контролю</w:t>
            </w:r>
          </w:p>
        </w:tc>
        <w:tc>
          <w:tcPr>
            <w:tcW w:w="7938" w:type="dxa"/>
          </w:tcPr>
          <w:p w:rsidR="005614E1" w:rsidRPr="001F6160" w:rsidRDefault="005614E1" w:rsidP="00C83B9A">
            <w:pPr>
              <w:pStyle w:val="12"/>
              <w:spacing w:line="240" w:lineRule="auto"/>
              <w:jc w:val="both"/>
              <w:rPr>
                <w:rFonts w:ascii="Times New Roman" w:hAnsi="Times New Roman" w:cs="Times New Roman"/>
                <w:sz w:val="24"/>
                <w:szCs w:val="24"/>
                <w:lang w:val="uk-UA"/>
              </w:rPr>
            </w:pPr>
            <w:r w:rsidRPr="001F6160">
              <w:rPr>
                <w:rFonts w:ascii="Times New Roman" w:hAnsi="Times New Roman" w:cs="Times New Roman"/>
                <w:sz w:val="24"/>
                <w:szCs w:val="24"/>
                <w:lang w:val="uk-UA"/>
              </w:rPr>
              <w:t>Здобувач вищої освіти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здобувача до підсумкового контролю.</w:t>
            </w:r>
          </w:p>
        </w:tc>
      </w:tr>
    </w:tbl>
    <w:p w:rsidR="005614E1" w:rsidRPr="001F6160" w:rsidRDefault="005614E1" w:rsidP="005614E1">
      <w:pPr>
        <w:pStyle w:val="31"/>
        <w:spacing w:line="240" w:lineRule="auto"/>
        <w:ind w:left="0" w:firstLine="709"/>
        <w:jc w:val="both"/>
        <w:rPr>
          <w:rFonts w:ascii="Times New Roman" w:hAnsi="Times New Roman" w:cs="Times New Roman"/>
          <w:sz w:val="24"/>
          <w:szCs w:val="24"/>
        </w:rPr>
      </w:pPr>
    </w:p>
    <w:p w:rsidR="005614E1" w:rsidRPr="00776215" w:rsidRDefault="00776215" w:rsidP="005614E1">
      <w:pPr>
        <w:pStyle w:val="11"/>
        <w:numPr>
          <w:ilvl w:val="0"/>
          <w:numId w:val="3"/>
        </w:numPr>
        <w:tabs>
          <w:tab w:val="left" w:pos="851"/>
          <w:tab w:val="left" w:pos="1276"/>
        </w:tabs>
        <w:suppressAutoHyphens w:val="0"/>
        <w:spacing w:after="0" w:line="240" w:lineRule="auto"/>
        <w:ind w:right="-6"/>
        <w:jc w:val="both"/>
        <w:rPr>
          <w:rFonts w:ascii="Times New Roman" w:hAnsi="Times New Roman" w:cs="Times New Roman"/>
          <w:b/>
          <w:sz w:val="28"/>
          <w:szCs w:val="28"/>
        </w:rPr>
      </w:pPr>
      <w:r>
        <w:rPr>
          <w:rFonts w:ascii="Times New Roman" w:hAnsi="Times New Roman" w:cs="Times New Roman"/>
          <w:b/>
          <w:sz w:val="28"/>
          <w:szCs w:val="28"/>
        </w:rPr>
        <w:t xml:space="preserve"> </w:t>
      </w:r>
      <w:r w:rsidR="005614E1" w:rsidRPr="00776215">
        <w:rPr>
          <w:rFonts w:ascii="Times New Roman" w:hAnsi="Times New Roman" w:cs="Times New Roman"/>
          <w:b/>
          <w:sz w:val="28"/>
          <w:szCs w:val="28"/>
        </w:rPr>
        <w:t xml:space="preserve">Рекомендована література </w:t>
      </w:r>
    </w:p>
    <w:p w:rsidR="005614E1" w:rsidRPr="001F6160" w:rsidRDefault="005614E1" w:rsidP="005614E1">
      <w:pPr>
        <w:pStyle w:val="11"/>
        <w:tabs>
          <w:tab w:val="left" w:pos="851"/>
        </w:tabs>
        <w:spacing w:after="0" w:line="240" w:lineRule="auto"/>
        <w:ind w:left="0" w:right="-6" w:firstLine="567"/>
        <w:jc w:val="both"/>
        <w:rPr>
          <w:rFonts w:ascii="Times New Roman" w:hAnsi="Times New Roman" w:cs="Times New Roman"/>
          <w:b/>
          <w:sz w:val="24"/>
          <w:szCs w:val="24"/>
        </w:rPr>
      </w:pPr>
    </w:p>
    <w:p w:rsidR="005614E1" w:rsidRPr="00E54442" w:rsidRDefault="005614E1" w:rsidP="005614E1">
      <w:pPr>
        <w:widowControl w:val="0"/>
        <w:ind w:firstLine="567"/>
        <w:jc w:val="center"/>
        <w:rPr>
          <w:b/>
        </w:rPr>
      </w:pPr>
      <w:bookmarkStart w:id="0" w:name="_GoBack"/>
      <w:bookmarkEnd w:id="0"/>
    </w:p>
    <w:p w:rsidR="005614E1" w:rsidRPr="00776215" w:rsidRDefault="00776215" w:rsidP="005614E1">
      <w:pPr>
        <w:jc w:val="center"/>
        <w:rPr>
          <w:b/>
          <w:sz w:val="28"/>
          <w:szCs w:val="28"/>
        </w:rPr>
      </w:pPr>
      <w:r>
        <w:rPr>
          <w:b/>
          <w:sz w:val="28"/>
          <w:szCs w:val="28"/>
        </w:rPr>
        <w:t>О</w:t>
      </w:r>
      <w:r w:rsidRPr="00776215">
        <w:rPr>
          <w:b/>
          <w:sz w:val="28"/>
          <w:szCs w:val="28"/>
        </w:rPr>
        <w:t>сновна література</w:t>
      </w:r>
    </w:p>
    <w:p w:rsidR="005614E1" w:rsidRDefault="005614E1" w:rsidP="005614E1">
      <w:pPr>
        <w:jc w:val="center"/>
        <w:rPr>
          <w:b/>
        </w:rPr>
      </w:pPr>
    </w:p>
    <w:p w:rsidR="005614E1" w:rsidRPr="0059165B" w:rsidRDefault="005614E1" w:rsidP="005614E1">
      <w:pPr>
        <w:numPr>
          <w:ilvl w:val="0"/>
          <w:numId w:val="8"/>
        </w:numPr>
        <w:jc w:val="both"/>
        <w:rPr>
          <w:sz w:val="28"/>
          <w:szCs w:val="28"/>
          <w:lang w:val="ru-RU"/>
        </w:rPr>
      </w:pPr>
      <w:r w:rsidRPr="0059165B">
        <w:rPr>
          <w:sz w:val="28"/>
          <w:szCs w:val="28"/>
        </w:rPr>
        <w:t>Вісник Київського національного університету імені Тараса Шевченка. Східні мови та літератури. 2007. №12.</w:t>
      </w:r>
    </w:p>
    <w:p w:rsidR="005614E1" w:rsidRPr="00CE5E73" w:rsidRDefault="005614E1" w:rsidP="005614E1">
      <w:pPr>
        <w:numPr>
          <w:ilvl w:val="0"/>
          <w:numId w:val="8"/>
        </w:numPr>
        <w:jc w:val="both"/>
        <w:rPr>
          <w:sz w:val="28"/>
          <w:szCs w:val="28"/>
        </w:rPr>
      </w:pPr>
      <w:proofErr w:type="spellStart"/>
      <w:r w:rsidRPr="0059165B">
        <w:rPr>
          <w:sz w:val="28"/>
          <w:szCs w:val="28"/>
        </w:rPr>
        <w:t>Гаврюшенко</w:t>
      </w:r>
      <w:proofErr w:type="spellEnd"/>
      <w:r w:rsidRPr="0059165B">
        <w:rPr>
          <w:sz w:val="28"/>
          <w:szCs w:val="28"/>
        </w:rPr>
        <w:t xml:space="preserve"> О.А., </w:t>
      </w:r>
      <w:proofErr w:type="spellStart"/>
      <w:r w:rsidRPr="0059165B">
        <w:rPr>
          <w:sz w:val="28"/>
          <w:szCs w:val="28"/>
        </w:rPr>
        <w:t>Шейко</w:t>
      </w:r>
      <w:proofErr w:type="spellEnd"/>
      <w:r w:rsidRPr="0059165B">
        <w:rPr>
          <w:sz w:val="28"/>
          <w:szCs w:val="28"/>
        </w:rPr>
        <w:t xml:space="preserve"> В.М., Кравченко О.В. І 90 Історія світової культури: </w:t>
      </w:r>
      <w:proofErr w:type="spellStart"/>
      <w:r w:rsidRPr="0059165B">
        <w:rPr>
          <w:sz w:val="28"/>
          <w:szCs w:val="28"/>
        </w:rPr>
        <w:t>навч</w:t>
      </w:r>
      <w:proofErr w:type="spellEnd"/>
      <w:r w:rsidRPr="0059165B">
        <w:rPr>
          <w:sz w:val="28"/>
          <w:szCs w:val="28"/>
        </w:rPr>
        <w:t xml:space="preserve">. посібник / наук. </w:t>
      </w:r>
      <w:r>
        <w:rPr>
          <w:sz w:val="28"/>
          <w:szCs w:val="28"/>
        </w:rPr>
        <w:pgNum/>
      </w:r>
      <w:r>
        <w:rPr>
          <w:sz w:val="28"/>
          <w:szCs w:val="28"/>
        </w:rPr>
        <w:t>м.</w:t>
      </w:r>
      <w:r>
        <w:rPr>
          <w:sz w:val="28"/>
          <w:szCs w:val="28"/>
        </w:rPr>
        <w:pgNum/>
      </w:r>
      <w:r w:rsidRPr="0059165B">
        <w:rPr>
          <w:sz w:val="28"/>
          <w:szCs w:val="28"/>
        </w:rPr>
        <w:t xml:space="preserve">. В.М. </w:t>
      </w:r>
      <w:proofErr w:type="spellStart"/>
      <w:r w:rsidRPr="0059165B">
        <w:rPr>
          <w:sz w:val="28"/>
          <w:szCs w:val="28"/>
        </w:rPr>
        <w:t>Шейко</w:t>
      </w:r>
      <w:proofErr w:type="spellEnd"/>
      <w:r w:rsidRPr="0059165B">
        <w:rPr>
          <w:sz w:val="28"/>
          <w:szCs w:val="28"/>
        </w:rPr>
        <w:t xml:space="preserve">.  Київ : Кондор, </w:t>
      </w:r>
      <w:r w:rsidRPr="0059165B">
        <w:rPr>
          <w:sz w:val="28"/>
          <w:szCs w:val="28"/>
        </w:rPr>
        <w:lastRenderedPageBreak/>
        <w:t xml:space="preserve">2006. 404с.  </w:t>
      </w:r>
      <w:hyperlink r:id="rId23" w:history="1">
        <w:r w:rsidRPr="00CE5E73">
          <w:rPr>
            <w:rStyle w:val="af3"/>
            <w:color w:val="auto"/>
            <w:sz w:val="28"/>
            <w:szCs w:val="28"/>
          </w:rPr>
          <w:t>https://chtyvo.org.ua/authors/Havriushenko_Oleksandr/Istoriia_svitovoi_kultury/</w:t>
        </w:r>
      </w:hyperlink>
    </w:p>
    <w:p w:rsidR="005614E1" w:rsidRPr="0059165B" w:rsidRDefault="005614E1" w:rsidP="005614E1">
      <w:pPr>
        <w:numPr>
          <w:ilvl w:val="0"/>
          <w:numId w:val="8"/>
        </w:numPr>
        <w:jc w:val="both"/>
        <w:rPr>
          <w:sz w:val="28"/>
          <w:szCs w:val="28"/>
        </w:rPr>
      </w:pPr>
      <w:r w:rsidRPr="0059165B">
        <w:rPr>
          <w:sz w:val="28"/>
          <w:szCs w:val="28"/>
        </w:rPr>
        <w:t xml:space="preserve">Зарубіжна література : Матеріали до вивчення літератур зарубіжного Сходу : Хрестоматія / </w:t>
      </w:r>
      <w:proofErr w:type="spellStart"/>
      <w:r w:rsidRPr="0059165B">
        <w:rPr>
          <w:sz w:val="28"/>
          <w:szCs w:val="28"/>
        </w:rPr>
        <w:t>Упоряд</w:t>
      </w:r>
      <w:proofErr w:type="spellEnd"/>
      <w:r w:rsidRPr="0059165B">
        <w:rPr>
          <w:sz w:val="28"/>
          <w:szCs w:val="28"/>
        </w:rPr>
        <w:t xml:space="preserve">. Л.В. Грицик. Київ : </w:t>
      </w:r>
      <w:proofErr w:type="spellStart"/>
      <w:r w:rsidRPr="0059165B">
        <w:rPr>
          <w:sz w:val="28"/>
          <w:szCs w:val="28"/>
        </w:rPr>
        <w:t>Видавничо-</w:t>
      </w:r>
      <w:proofErr w:type="spellEnd"/>
      <w:r w:rsidRPr="0059165B">
        <w:rPr>
          <w:sz w:val="28"/>
          <w:szCs w:val="28"/>
        </w:rPr>
        <w:t xml:space="preserve"> поліграфічний центр «Київський університет», 2006. 689 с.</w:t>
      </w:r>
    </w:p>
    <w:p w:rsidR="005614E1" w:rsidRPr="0059165B" w:rsidRDefault="005614E1" w:rsidP="005614E1">
      <w:pPr>
        <w:numPr>
          <w:ilvl w:val="0"/>
          <w:numId w:val="8"/>
        </w:numPr>
        <w:jc w:val="both"/>
        <w:rPr>
          <w:sz w:val="28"/>
          <w:szCs w:val="28"/>
        </w:rPr>
      </w:pPr>
      <w:proofErr w:type="spellStart"/>
      <w:r w:rsidRPr="0059165B">
        <w:rPr>
          <w:sz w:val="28"/>
          <w:szCs w:val="28"/>
        </w:rPr>
        <w:t>Мозговий</w:t>
      </w:r>
      <w:proofErr w:type="spellEnd"/>
      <w:r w:rsidRPr="0059165B">
        <w:rPr>
          <w:sz w:val="28"/>
          <w:szCs w:val="28"/>
        </w:rPr>
        <w:t xml:space="preserve"> І. П. </w:t>
      </w:r>
      <w:proofErr w:type="spellStart"/>
      <w:r w:rsidRPr="0059165B">
        <w:rPr>
          <w:sz w:val="28"/>
          <w:szCs w:val="28"/>
        </w:rPr>
        <w:t>Палеоконтакт</w:t>
      </w:r>
      <w:proofErr w:type="spellEnd"/>
      <w:r w:rsidRPr="0059165B">
        <w:rPr>
          <w:sz w:val="28"/>
          <w:szCs w:val="28"/>
        </w:rPr>
        <w:t xml:space="preserve"> : міфи чи реальність : монографія. Суми : </w:t>
      </w:r>
      <w:proofErr w:type="spellStart"/>
      <w:r w:rsidRPr="0059165B">
        <w:rPr>
          <w:sz w:val="28"/>
          <w:szCs w:val="28"/>
        </w:rPr>
        <w:t>Cумський</w:t>
      </w:r>
      <w:proofErr w:type="spellEnd"/>
      <w:r w:rsidRPr="0059165B">
        <w:rPr>
          <w:sz w:val="28"/>
          <w:szCs w:val="28"/>
        </w:rPr>
        <w:t xml:space="preserve"> державний університет, 2017.  237 с.</w:t>
      </w:r>
    </w:p>
    <w:p w:rsidR="005614E1" w:rsidRPr="0059165B" w:rsidRDefault="005614E1" w:rsidP="005614E1">
      <w:pPr>
        <w:numPr>
          <w:ilvl w:val="0"/>
          <w:numId w:val="8"/>
        </w:numPr>
        <w:jc w:val="both"/>
        <w:rPr>
          <w:sz w:val="28"/>
          <w:szCs w:val="28"/>
        </w:rPr>
      </w:pPr>
      <w:r w:rsidRPr="0059165B">
        <w:rPr>
          <w:sz w:val="28"/>
          <w:szCs w:val="28"/>
        </w:rPr>
        <w:t xml:space="preserve">Сучасні тенденції сходознавства : зб. наук. праць за матеріалами Х Всеукраїнської науково-практичної конференції, 11- 12 квітня 2014 року / </w:t>
      </w:r>
      <w:proofErr w:type="spellStart"/>
      <w:r w:rsidRPr="0059165B">
        <w:rPr>
          <w:sz w:val="28"/>
          <w:szCs w:val="28"/>
        </w:rPr>
        <w:t>Харк</w:t>
      </w:r>
      <w:proofErr w:type="spellEnd"/>
      <w:r w:rsidRPr="0059165B">
        <w:rPr>
          <w:sz w:val="28"/>
          <w:szCs w:val="28"/>
        </w:rPr>
        <w:t xml:space="preserve">. </w:t>
      </w:r>
      <w:proofErr w:type="spellStart"/>
      <w:r>
        <w:rPr>
          <w:sz w:val="28"/>
          <w:szCs w:val="28"/>
        </w:rPr>
        <w:t>ун</w:t>
      </w:r>
      <w:proofErr w:type="spellEnd"/>
      <w:r>
        <w:rPr>
          <w:sz w:val="28"/>
          <w:szCs w:val="28"/>
        </w:rPr>
        <w:t xml:space="preserve"> </w:t>
      </w:r>
      <w:proofErr w:type="spellStart"/>
      <w:r>
        <w:rPr>
          <w:sz w:val="28"/>
          <w:szCs w:val="28"/>
        </w:rPr>
        <w:t>ім.Г</w:t>
      </w:r>
      <w:proofErr w:type="spellEnd"/>
      <w:r>
        <w:rPr>
          <w:sz w:val="28"/>
          <w:szCs w:val="28"/>
        </w:rPr>
        <w:t xml:space="preserve">. С. Сковороди. </w:t>
      </w:r>
      <w:r w:rsidRPr="0059165B">
        <w:rPr>
          <w:sz w:val="28"/>
          <w:szCs w:val="28"/>
        </w:rPr>
        <w:t xml:space="preserve"> Харків: ХНПУ, 2014. 341 с. </w:t>
      </w:r>
    </w:p>
    <w:p w:rsidR="005614E1" w:rsidRDefault="005614E1" w:rsidP="005614E1">
      <w:pPr>
        <w:numPr>
          <w:ilvl w:val="0"/>
          <w:numId w:val="8"/>
        </w:numPr>
        <w:jc w:val="both"/>
        <w:rPr>
          <w:sz w:val="28"/>
          <w:szCs w:val="28"/>
        </w:rPr>
      </w:pPr>
      <w:r w:rsidRPr="0059165B">
        <w:rPr>
          <w:sz w:val="28"/>
          <w:szCs w:val="28"/>
        </w:rPr>
        <w:t>Сходознавство. Актуальність та перспективи. Тези доповідей ІІ Міжнародної науково-методичної конференції 19 березня 2021 року.</w:t>
      </w:r>
      <w:r>
        <w:rPr>
          <w:sz w:val="28"/>
          <w:szCs w:val="28"/>
        </w:rPr>
        <w:t xml:space="preserve"> </w:t>
      </w:r>
      <w:r w:rsidRPr="0059165B">
        <w:rPr>
          <w:sz w:val="28"/>
          <w:szCs w:val="28"/>
        </w:rPr>
        <w:t xml:space="preserve">Харків, 2021. 71 с. </w:t>
      </w:r>
    </w:p>
    <w:p w:rsidR="005614E1" w:rsidRDefault="005614E1" w:rsidP="005614E1">
      <w:pPr>
        <w:pStyle w:val="ad"/>
        <w:tabs>
          <w:tab w:val="left" w:pos="0"/>
          <w:tab w:val="left" w:pos="142"/>
          <w:tab w:val="left" w:pos="993"/>
        </w:tabs>
        <w:spacing w:line="276" w:lineRule="auto"/>
        <w:rPr>
          <w:b/>
        </w:rPr>
      </w:pPr>
    </w:p>
    <w:p w:rsidR="005614E1" w:rsidRPr="00CE5E73" w:rsidRDefault="00776215" w:rsidP="005614E1">
      <w:pPr>
        <w:pStyle w:val="ad"/>
        <w:tabs>
          <w:tab w:val="left" w:pos="0"/>
          <w:tab w:val="left" w:pos="142"/>
          <w:tab w:val="left" w:pos="993"/>
        </w:tabs>
        <w:spacing w:line="276" w:lineRule="auto"/>
        <w:jc w:val="center"/>
        <w:rPr>
          <w:b/>
        </w:rPr>
      </w:pPr>
      <w:r>
        <w:rPr>
          <w:b/>
        </w:rPr>
        <w:t>Д</w:t>
      </w:r>
      <w:r w:rsidRPr="00CE5E73">
        <w:rPr>
          <w:b/>
        </w:rPr>
        <w:t>опоміжна література</w:t>
      </w:r>
    </w:p>
    <w:p w:rsidR="005614E1" w:rsidRPr="00CE5E73" w:rsidRDefault="005614E1" w:rsidP="005614E1">
      <w:pPr>
        <w:spacing w:after="200" w:line="276" w:lineRule="auto"/>
        <w:ind w:left="360"/>
        <w:jc w:val="both"/>
        <w:rPr>
          <w:b/>
        </w:rPr>
      </w:pPr>
    </w:p>
    <w:p w:rsidR="005614E1" w:rsidRPr="00857797" w:rsidRDefault="005614E1" w:rsidP="00776215">
      <w:pPr>
        <w:pStyle w:val="ad"/>
        <w:numPr>
          <w:ilvl w:val="0"/>
          <w:numId w:val="8"/>
        </w:numPr>
        <w:jc w:val="both"/>
        <w:rPr>
          <w:szCs w:val="28"/>
        </w:rPr>
      </w:pPr>
      <w:proofErr w:type="spellStart"/>
      <w:r w:rsidRPr="00857797">
        <w:rPr>
          <w:iCs/>
          <w:szCs w:val="28"/>
        </w:rPr>
        <w:t>Вежель</w:t>
      </w:r>
      <w:proofErr w:type="spellEnd"/>
      <w:r w:rsidRPr="00857797">
        <w:rPr>
          <w:iCs/>
          <w:szCs w:val="28"/>
        </w:rPr>
        <w:t xml:space="preserve"> Ліна. </w:t>
      </w:r>
      <w:r w:rsidRPr="00857797">
        <w:rPr>
          <w:bCs/>
          <w:szCs w:val="28"/>
        </w:rPr>
        <w:t>Кавказькі візерунки в поемі Шота Руставелі "Витязь у тигровій шкурі" (крізь призму М. Гулака та О. Навроцького). http://journlib.univ.kiev.ua/index.php?act=article&amp;article=1965.</w:t>
      </w:r>
    </w:p>
    <w:p w:rsidR="005614E1" w:rsidRPr="00857797" w:rsidRDefault="005614E1" w:rsidP="00776215">
      <w:pPr>
        <w:pStyle w:val="ad"/>
        <w:numPr>
          <w:ilvl w:val="0"/>
          <w:numId w:val="8"/>
        </w:numPr>
        <w:jc w:val="both"/>
        <w:rPr>
          <w:szCs w:val="28"/>
        </w:rPr>
      </w:pPr>
      <w:proofErr w:type="spellStart"/>
      <w:r w:rsidRPr="00857797">
        <w:rPr>
          <w:szCs w:val="28"/>
        </w:rPr>
        <w:t>Насмінчук</w:t>
      </w:r>
      <w:proofErr w:type="spellEnd"/>
      <w:r w:rsidRPr="00857797">
        <w:rPr>
          <w:szCs w:val="28"/>
        </w:rPr>
        <w:t xml:space="preserve"> Г. Поема Шота Руставелі «Витязь у тигровій шкурі». </w:t>
      </w:r>
      <w:proofErr w:type="spellStart"/>
      <w:r w:rsidRPr="00857797">
        <w:rPr>
          <w:i/>
          <w:szCs w:val="28"/>
        </w:rPr>
        <w:t>Дивослово</w:t>
      </w:r>
      <w:proofErr w:type="spellEnd"/>
      <w:r w:rsidRPr="00857797">
        <w:rPr>
          <w:szCs w:val="28"/>
        </w:rPr>
        <w:t>. 1994. № 5-6.</w:t>
      </w:r>
    </w:p>
    <w:p w:rsidR="005614E1" w:rsidRPr="00857797" w:rsidRDefault="005614E1" w:rsidP="00776215">
      <w:pPr>
        <w:pStyle w:val="ad"/>
        <w:numPr>
          <w:ilvl w:val="0"/>
          <w:numId w:val="8"/>
        </w:numPr>
        <w:jc w:val="both"/>
        <w:rPr>
          <w:b/>
          <w:szCs w:val="28"/>
        </w:rPr>
      </w:pPr>
      <w:proofErr w:type="spellStart"/>
      <w:r w:rsidRPr="00857797">
        <w:rPr>
          <w:szCs w:val="28"/>
          <w:shd w:val="clear" w:color="auto" w:fill="FFFFFF"/>
          <w:lang w:val="en-US"/>
        </w:rPr>
        <w:t>Semenist</w:t>
      </w:r>
      <w:proofErr w:type="spellEnd"/>
      <w:r w:rsidRPr="00857797">
        <w:rPr>
          <w:szCs w:val="28"/>
          <w:shd w:val="clear" w:color="auto" w:fill="FFFFFF"/>
        </w:rPr>
        <w:t xml:space="preserve"> І. </w:t>
      </w:r>
      <w:r w:rsidRPr="00857797">
        <w:rPr>
          <w:szCs w:val="28"/>
          <w:shd w:val="clear" w:color="auto" w:fill="FFFFFF"/>
          <w:lang w:val="en-US"/>
        </w:rPr>
        <w:t xml:space="preserve">“Misty poetry” as a reflection of the </w:t>
      </w:r>
      <w:proofErr w:type="spellStart"/>
      <w:r w:rsidRPr="00857797">
        <w:rPr>
          <w:szCs w:val="28"/>
          <w:shd w:val="clear" w:color="auto" w:fill="FFFFFF"/>
          <w:lang w:val="en-US"/>
        </w:rPr>
        <w:t>natureof</w:t>
      </w:r>
      <w:proofErr w:type="spellEnd"/>
      <w:r w:rsidRPr="00857797">
        <w:rPr>
          <w:szCs w:val="28"/>
          <w:shd w:val="clear" w:color="auto" w:fill="FFFFFF"/>
          <w:lang w:val="en-US"/>
        </w:rPr>
        <w:t xml:space="preserve"> </w:t>
      </w:r>
      <w:proofErr w:type="spellStart"/>
      <w:r w:rsidRPr="00857797">
        <w:rPr>
          <w:szCs w:val="28"/>
          <w:shd w:val="clear" w:color="auto" w:fill="FFFFFF"/>
          <w:lang w:val="en-US"/>
        </w:rPr>
        <w:t>chinese</w:t>
      </w:r>
      <w:proofErr w:type="spellEnd"/>
      <w:r w:rsidRPr="00857797">
        <w:rPr>
          <w:szCs w:val="28"/>
          <w:shd w:val="clear" w:color="auto" w:fill="FFFFFF"/>
          <w:lang w:val="en-US"/>
        </w:rPr>
        <w:t xml:space="preserve"> literature of the “new period</w:t>
      </w:r>
      <w:proofErr w:type="gramStart"/>
      <w:r w:rsidRPr="00857797">
        <w:rPr>
          <w:szCs w:val="28"/>
          <w:shd w:val="clear" w:color="auto" w:fill="FFFFFF"/>
          <w:lang w:val="en-US"/>
        </w:rPr>
        <w:t>”(</w:t>
      </w:r>
      <w:proofErr w:type="gramEnd"/>
      <w:r w:rsidRPr="00857797">
        <w:rPr>
          <w:szCs w:val="28"/>
          <w:shd w:val="clear" w:color="auto" w:fill="FFFFFF"/>
          <w:lang w:val="en-US"/>
        </w:rPr>
        <w:t>second half of the 20th century)</w:t>
      </w:r>
      <w:r w:rsidRPr="00857797">
        <w:rPr>
          <w:szCs w:val="28"/>
          <w:shd w:val="clear" w:color="auto" w:fill="FFFFFF"/>
        </w:rPr>
        <w:t xml:space="preserve"> // Синопсис</w:t>
      </w:r>
      <w:r w:rsidRPr="00857797">
        <w:rPr>
          <w:szCs w:val="28"/>
          <w:shd w:val="clear" w:color="auto" w:fill="FFFFFF"/>
          <w:lang w:val="en-US"/>
        </w:rPr>
        <w:t xml:space="preserve">: </w:t>
      </w:r>
      <w:r w:rsidRPr="00857797">
        <w:rPr>
          <w:szCs w:val="28"/>
          <w:shd w:val="clear" w:color="auto" w:fill="FFFFFF"/>
        </w:rPr>
        <w:t>текст</w:t>
      </w:r>
      <w:r w:rsidRPr="00857797">
        <w:rPr>
          <w:szCs w:val="28"/>
          <w:shd w:val="clear" w:color="auto" w:fill="FFFFFF"/>
          <w:lang w:val="en-US"/>
        </w:rPr>
        <w:t xml:space="preserve">, </w:t>
      </w:r>
      <w:r w:rsidRPr="00857797">
        <w:rPr>
          <w:szCs w:val="28"/>
          <w:shd w:val="clear" w:color="auto" w:fill="FFFFFF"/>
        </w:rPr>
        <w:t>контекст</w:t>
      </w:r>
      <w:r w:rsidRPr="00857797">
        <w:rPr>
          <w:szCs w:val="28"/>
          <w:shd w:val="clear" w:color="auto" w:fill="FFFFFF"/>
          <w:lang w:val="en-US"/>
        </w:rPr>
        <w:t xml:space="preserve">, </w:t>
      </w:r>
      <w:r w:rsidRPr="00857797">
        <w:rPr>
          <w:szCs w:val="28"/>
          <w:shd w:val="clear" w:color="auto" w:fill="FFFFFF"/>
        </w:rPr>
        <w:t xml:space="preserve">медіа </w:t>
      </w:r>
      <w:r w:rsidRPr="00857797">
        <w:rPr>
          <w:szCs w:val="28"/>
          <w:shd w:val="clear" w:color="auto" w:fill="FFFFFF"/>
          <w:lang w:val="en-US"/>
        </w:rPr>
        <w:t>I</w:t>
      </w:r>
      <w:r w:rsidRPr="00857797">
        <w:rPr>
          <w:szCs w:val="28"/>
          <w:shd w:val="clear" w:color="auto" w:fill="FFFFFF"/>
        </w:rPr>
        <w:t xml:space="preserve"> </w:t>
      </w:r>
      <w:r w:rsidRPr="00857797">
        <w:rPr>
          <w:szCs w:val="28"/>
          <w:shd w:val="clear" w:color="auto" w:fill="FFFFFF"/>
          <w:lang w:val="en-US"/>
        </w:rPr>
        <w:t>SSN 2311-259XSynopsis: text, context, media2020, 26(4),</w:t>
      </w:r>
      <w:r w:rsidRPr="00857797">
        <w:rPr>
          <w:szCs w:val="28"/>
          <w:shd w:val="clear" w:color="auto" w:fill="FFFFFF"/>
        </w:rPr>
        <w:t xml:space="preserve"> с</w:t>
      </w:r>
      <w:r w:rsidRPr="00857797">
        <w:rPr>
          <w:szCs w:val="28"/>
          <w:shd w:val="clear" w:color="auto" w:fill="FFFFFF"/>
          <w:lang w:val="en-US"/>
        </w:rPr>
        <w:t>. 145–150</w:t>
      </w:r>
      <w:r w:rsidRPr="00857797">
        <w:rPr>
          <w:szCs w:val="28"/>
          <w:shd w:val="clear" w:color="auto" w:fill="FFFFFF"/>
        </w:rPr>
        <w:t>.</w:t>
      </w:r>
    </w:p>
    <w:p w:rsidR="005614E1" w:rsidRPr="005614E1" w:rsidRDefault="005614E1" w:rsidP="00776215">
      <w:pPr>
        <w:pStyle w:val="rtejustify"/>
        <w:numPr>
          <w:ilvl w:val="0"/>
          <w:numId w:val="8"/>
        </w:numPr>
        <w:spacing w:before="0" w:beforeAutospacing="0" w:after="0" w:afterAutospacing="0"/>
        <w:jc w:val="both"/>
        <w:rPr>
          <w:sz w:val="28"/>
          <w:szCs w:val="28"/>
          <w:lang w:val="uk-UA"/>
        </w:rPr>
      </w:pPr>
      <w:proofErr w:type="spellStart"/>
      <w:r w:rsidRPr="005614E1">
        <w:rPr>
          <w:sz w:val="28"/>
          <w:szCs w:val="28"/>
          <w:lang w:val="uk-UA"/>
        </w:rPr>
        <w:t>Василюк</w:t>
      </w:r>
      <w:proofErr w:type="spellEnd"/>
      <w:r w:rsidRPr="005614E1">
        <w:rPr>
          <w:sz w:val="28"/>
          <w:szCs w:val="28"/>
          <w:lang w:val="uk-UA"/>
        </w:rPr>
        <w:t xml:space="preserve"> О.</w:t>
      </w:r>
      <w:r w:rsidRPr="005614E1">
        <w:rPr>
          <w:sz w:val="28"/>
          <w:szCs w:val="28"/>
        </w:rPr>
        <w:t> </w:t>
      </w:r>
      <w:r w:rsidRPr="005614E1">
        <w:rPr>
          <w:sz w:val="28"/>
          <w:szCs w:val="28"/>
          <w:lang w:val="uk-UA"/>
        </w:rPr>
        <w:t>Деякі аспекти досліджень Агатангела Кримського про</w:t>
      </w:r>
      <w:r w:rsidRPr="005614E1">
        <w:rPr>
          <w:sz w:val="28"/>
          <w:szCs w:val="28"/>
        </w:rPr>
        <w:t> </w:t>
      </w:r>
      <w:proofErr w:type="spellStart"/>
      <w:r w:rsidRPr="005614E1">
        <w:rPr>
          <w:sz w:val="28"/>
          <w:szCs w:val="28"/>
          <w:lang w:val="uk-UA"/>
        </w:rPr>
        <w:t>Нізамі</w:t>
      </w:r>
      <w:proofErr w:type="spellEnd"/>
      <w:r w:rsidRPr="005614E1">
        <w:rPr>
          <w:sz w:val="28"/>
          <w:szCs w:val="28"/>
        </w:rPr>
        <w:t> </w:t>
      </w:r>
      <w:proofErr w:type="spellStart"/>
      <w:r w:rsidRPr="005614E1">
        <w:rPr>
          <w:sz w:val="28"/>
          <w:szCs w:val="28"/>
          <w:lang w:val="uk-UA"/>
        </w:rPr>
        <w:t>Ґенджеві</w:t>
      </w:r>
      <w:proofErr w:type="spellEnd"/>
      <w:r w:rsidRPr="005614E1">
        <w:rPr>
          <w:sz w:val="28"/>
          <w:szCs w:val="28"/>
          <w:lang w:val="uk-UA"/>
        </w:rPr>
        <w:t xml:space="preserve">. </w:t>
      </w:r>
      <w:r w:rsidRPr="005614E1">
        <w:rPr>
          <w:sz w:val="28"/>
          <w:szCs w:val="28"/>
        </w:rPr>
        <w:t> </w:t>
      </w:r>
      <w:proofErr w:type="spellStart"/>
      <w:r w:rsidRPr="005614E1">
        <w:rPr>
          <w:sz w:val="28"/>
          <w:szCs w:val="28"/>
          <w:lang w:val="uk-UA"/>
        </w:rPr>
        <w:t>Кавказознавчі</w:t>
      </w:r>
      <w:proofErr w:type="spellEnd"/>
      <w:r w:rsidRPr="005614E1">
        <w:rPr>
          <w:sz w:val="28"/>
          <w:szCs w:val="28"/>
          <w:lang w:val="uk-UA"/>
        </w:rPr>
        <w:t xml:space="preserve"> читання : зб. матеріалів </w:t>
      </w:r>
      <w:proofErr w:type="spellStart"/>
      <w:r w:rsidRPr="005614E1">
        <w:rPr>
          <w:sz w:val="28"/>
          <w:szCs w:val="28"/>
          <w:lang w:val="uk-UA"/>
        </w:rPr>
        <w:t>міжнар</w:t>
      </w:r>
      <w:proofErr w:type="spellEnd"/>
      <w:r w:rsidRPr="005614E1">
        <w:rPr>
          <w:sz w:val="28"/>
          <w:szCs w:val="28"/>
          <w:lang w:val="uk-UA"/>
        </w:rPr>
        <w:t xml:space="preserve">. </w:t>
      </w:r>
      <w:proofErr w:type="spellStart"/>
      <w:r w:rsidRPr="005614E1">
        <w:rPr>
          <w:sz w:val="28"/>
          <w:szCs w:val="28"/>
          <w:lang w:val="uk-UA"/>
        </w:rPr>
        <w:t>наук.-практ</w:t>
      </w:r>
      <w:proofErr w:type="spellEnd"/>
      <w:r w:rsidRPr="005614E1">
        <w:rPr>
          <w:sz w:val="28"/>
          <w:szCs w:val="28"/>
          <w:lang w:val="uk-UA"/>
        </w:rPr>
        <w:t>. семінару. Ніжин, 2018. С. 148–155.</w:t>
      </w:r>
    </w:p>
    <w:p w:rsidR="005614E1" w:rsidRPr="005614E1" w:rsidRDefault="005614E1" w:rsidP="005614E1">
      <w:pPr>
        <w:pStyle w:val="rtejustify"/>
        <w:numPr>
          <w:ilvl w:val="0"/>
          <w:numId w:val="8"/>
        </w:numPr>
        <w:spacing w:before="0" w:beforeAutospacing="0" w:after="0" w:afterAutospacing="0" w:line="288" w:lineRule="atLeast"/>
        <w:jc w:val="both"/>
        <w:rPr>
          <w:sz w:val="28"/>
          <w:szCs w:val="28"/>
          <w:lang w:val="ru-RU"/>
        </w:rPr>
      </w:pPr>
      <w:proofErr w:type="spellStart"/>
      <w:r w:rsidRPr="005614E1">
        <w:rPr>
          <w:sz w:val="28"/>
          <w:szCs w:val="28"/>
          <w:lang w:val="ru-RU"/>
        </w:rPr>
        <w:t>Братко</w:t>
      </w:r>
      <w:proofErr w:type="spellEnd"/>
      <w:r w:rsidRPr="005614E1">
        <w:rPr>
          <w:sz w:val="28"/>
          <w:szCs w:val="28"/>
          <w:lang w:val="ru-RU"/>
        </w:rPr>
        <w:t xml:space="preserve"> В. </w:t>
      </w:r>
      <w:proofErr w:type="spellStart"/>
      <w:proofErr w:type="gramStart"/>
      <w:r w:rsidRPr="005614E1">
        <w:rPr>
          <w:sz w:val="28"/>
          <w:szCs w:val="28"/>
          <w:lang w:val="ru-RU"/>
        </w:rPr>
        <w:t>П’ять</w:t>
      </w:r>
      <w:proofErr w:type="spellEnd"/>
      <w:proofErr w:type="gramEnd"/>
      <w:r w:rsidRPr="005614E1">
        <w:rPr>
          <w:sz w:val="28"/>
          <w:szCs w:val="28"/>
          <w:lang w:val="ru-RU"/>
        </w:rPr>
        <w:t xml:space="preserve"> </w:t>
      </w:r>
      <w:proofErr w:type="spellStart"/>
      <w:r w:rsidRPr="005614E1">
        <w:rPr>
          <w:sz w:val="28"/>
          <w:szCs w:val="28"/>
          <w:lang w:val="ru-RU"/>
        </w:rPr>
        <w:t>незабутніх</w:t>
      </w:r>
      <w:proofErr w:type="spellEnd"/>
      <w:r w:rsidRPr="005614E1">
        <w:rPr>
          <w:sz w:val="28"/>
          <w:szCs w:val="28"/>
          <w:lang w:val="ru-RU"/>
        </w:rPr>
        <w:t xml:space="preserve"> поем </w:t>
      </w:r>
      <w:proofErr w:type="spellStart"/>
      <w:r w:rsidRPr="005614E1">
        <w:rPr>
          <w:sz w:val="28"/>
          <w:szCs w:val="28"/>
          <w:lang w:val="ru-RU"/>
        </w:rPr>
        <w:t>Нізамі</w:t>
      </w:r>
      <w:proofErr w:type="spellEnd"/>
      <w:r w:rsidRPr="005614E1">
        <w:rPr>
          <w:sz w:val="28"/>
          <w:szCs w:val="28"/>
          <w:lang w:val="ru-RU"/>
        </w:rPr>
        <w:t xml:space="preserve">. </w:t>
      </w:r>
      <w:proofErr w:type="spellStart"/>
      <w:r w:rsidRPr="005614E1">
        <w:rPr>
          <w:i/>
          <w:sz w:val="28"/>
          <w:szCs w:val="28"/>
          <w:lang w:val="ru-RU"/>
        </w:rPr>
        <w:t>Всесв</w:t>
      </w:r>
      <w:proofErr w:type="spellEnd"/>
      <w:r w:rsidRPr="005614E1">
        <w:rPr>
          <w:i/>
          <w:sz w:val="28"/>
          <w:szCs w:val="28"/>
          <w:lang w:val="ru-RU"/>
        </w:rPr>
        <w:t xml:space="preserve">. </w:t>
      </w:r>
      <w:proofErr w:type="spellStart"/>
      <w:r w:rsidRPr="005614E1">
        <w:rPr>
          <w:i/>
          <w:sz w:val="28"/>
          <w:szCs w:val="28"/>
          <w:lang w:val="ru-RU"/>
        </w:rPr>
        <w:t>літ</w:t>
      </w:r>
      <w:proofErr w:type="spellEnd"/>
      <w:r w:rsidRPr="005614E1">
        <w:rPr>
          <w:i/>
          <w:sz w:val="28"/>
          <w:szCs w:val="28"/>
          <w:lang w:val="ru-RU"/>
        </w:rPr>
        <w:t xml:space="preserve">. та культура в </w:t>
      </w:r>
      <w:proofErr w:type="spellStart"/>
      <w:r w:rsidRPr="005614E1">
        <w:rPr>
          <w:i/>
          <w:sz w:val="28"/>
          <w:szCs w:val="28"/>
          <w:lang w:val="ru-RU"/>
        </w:rPr>
        <w:t>навч</w:t>
      </w:r>
      <w:proofErr w:type="spellEnd"/>
      <w:r w:rsidRPr="005614E1">
        <w:rPr>
          <w:i/>
          <w:sz w:val="28"/>
          <w:szCs w:val="28"/>
          <w:lang w:val="ru-RU"/>
        </w:rPr>
        <w:t xml:space="preserve">. </w:t>
      </w:r>
      <w:proofErr w:type="spellStart"/>
      <w:r w:rsidRPr="005614E1">
        <w:rPr>
          <w:i/>
          <w:sz w:val="28"/>
          <w:szCs w:val="28"/>
          <w:lang w:val="ru-RU"/>
        </w:rPr>
        <w:t>закл</w:t>
      </w:r>
      <w:proofErr w:type="spellEnd"/>
      <w:r w:rsidRPr="005614E1">
        <w:rPr>
          <w:i/>
          <w:sz w:val="28"/>
          <w:szCs w:val="28"/>
          <w:lang w:val="ru-RU"/>
        </w:rPr>
        <w:t xml:space="preserve">. </w:t>
      </w:r>
      <w:proofErr w:type="spellStart"/>
      <w:r w:rsidRPr="005614E1">
        <w:rPr>
          <w:i/>
          <w:sz w:val="28"/>
          <w:szCs w:val="28"/>
          <w:lang w:val="ru-RU"/>
        </w:rPr>
        <w:t>України</w:t>
      </w:r>
      <w:proofErr w:type="spellEnd"/>
      <w:r w:rsidRPr="005614E1">
        <w:rPr>
          <w:i/>
          <w:sz w:val="28"/>
          <w:szCs w:val="28"/>
          <w:lang w:val="ru-RU"/>
        </w:rPr>
        <w:t>.</w:t>
      </w:r>
      <w:r w:rsidRPr="005614E1">
        <w:rPr>
          <w:sz w:val="28"/>
          <w:szCs w:val="28"/>
          <w:lang w:val="ru-RU"/>
        </w:rPr>
        <w:t xml:space="preserve"> 2009. № 9. С. 42–44.</w:t>
      </w:r>
    </w:p>
    <w:p w:rsidR="005614E1" w:rsidRPr="00857797" w:rsidRDefault="005614E1" w:rsidP="005614E1">
      <w:pPr>
        <w:pStyle w:val="ad"/>
        <w:numPr>
          <w:ilvl w:val="0"/>
          <w:numId w:val="8"/>
        </w:numPr>
        <w:jc w:val="both"/>
        <w:rPr>
          <w:szCs w:val="28"/>
        </w:rPr>
      </w:pPr>
      <w:proofErr w:type="spellStart"/>
      <w:r w:rsidRPr="005614E1">
        <w:rPr>
          <w:szCs w:val="28"/>
        </w:rPr>
        <w:t>Бадалова</w:t>
      </w:r>
      <w:proofErr w:type="spellEnd"/>
      <w:r w:rsidRPr="005614E1">
        <w:rPr>
          <w:szCs w:val="28"/>
        </w:rPr>
        <w:t xml:space="preserve"> Т. </w:t>
      </w:r>
      <w:proofErr w:type="spellStart"/>
      <w:r w:rsidRPr="005614E1">
        <w:rPr>
          <w:szCs w:val="28"/>
        </w:rPr>
        <w:t>Элегия</w:t>
      </w:r>
      <w:proofErr w:type="spellEnd"/>
      <w:r w:rsidRPr="005614E1">
        <w:rPr>
          <w:szCs w:val="28"/>
        </w:rPr>
        <w:t xml:space="preserve"> Низами </w:t>
      </w:r>
      <w:proofErr w:type="spellStart"/>
      <w:r w:rsidRPr="005614E1">
        <w:rPr>
          <w:szCs w:val="28"/>
        </w:rPr>
        <w:t>Гянджеви</w:t>
      </w:r>
      <w:proofErr w:type="spellEnd"/>
      <w:r w:rsidRPr="00857797">
        <w:rPr>
          <w:szCs w:val="28"/>
        </w:rPr>
        <w:t xml:space="preserve"> </w:t>
      </w:r>
      <w:proofErr w:type="spellStart"/>
      <w:r w:rsidRPr="00857797">
        <w:rPr>
          <w:szCs w:val="28"/>
        </w:rPr>
        <w:t>своему</w:t>
      </w:r>
      <w:proofErr w:type="spellEnd"/>
      <w:r w:rsidRPr="00857797">
        <w:rPr>
          <w:szCs w:val="28"/>
        </w:rPr>
        <w:t xml:space="preserve"> </w:t>
      </w:r>
      <w:proofErr w:type="spellStart"/>
      <w:r w:rsidRPr="00857797">
        <w:rPr>
          <w:szCs w:val="28"/>
        </w:rPr>
        <w:t>сыну</w:t>
      </w:r>
      <w:proofErr w:type="spellEnd"/>
      <w:r w:rsidRPr="00857797">
        <w:rPr>
          <w:szCs w:val="28"/>
        </w:rPr>
        <w:t xml:space="preserve"> // Закарпатські філологічні студії. Вип. 5 Том 2. 2018. С. 96–98.</w:t>
      </w:r>
    </w:p>
    <w:p w:rsidR="005614E1" w:rsidRPr="00857797" w:rsidRDefault="005614E1" w:rsidP="005614E1">
      <w:pPr>
        <w:pStyle w:val="ad"/>
        <w:numPr>
          <w:ilvl w:val="0"/>
          <w:numId w:val="8"/>
        </w:numPr>
        <w:spacing w:line="276" w:lineRule="auto"/>
        <w:jc w:val="both"/>
        <w:rPr>
          <w:b/>
          <w:szCs w:val="28"/>
        </w:rPr>
      </w:pPr>
      <w:r w:rsidRPr="00857797">
        <w:rPr>
          <w:szCs w:val="28"/>
        </w:rPr>
        <w:t>Бажан М. Літературно-критичні статті. Київ, 1985.</w:t>
      </w:r>
    </w:p>
    <w:p w:rsidR="005614E1" w:rsidRPr="00857797" w:rsidRDefault="005614E1" w:rsidP="005614E1">
      <w:pPr>
        <w:pStyle w:val="ad"/>
        <w:numPr>
          <w:ilvl w:val="0"/>
          <w:numId w:val="8"/>
        </w:numPr>
        <w:jc w:val="both"/>
        <w:rPr>
          <w:szCs w:val="28"/>
        </w:rPr>
      </w:pPr>
      <w:r w:rsidRPr="00857797">
        <w:rPr>
          <w:szCs w:val="28"/>
        </w:rPr>
        <w:t xml:space="preserve">Бондар Ю. Хвала красі: творчість письменників-естетів у процесі становлення сучасної літератури Японії / </w:t>
      </w:r>
      <w:r w:rsidRPr="00857797">
        <w:rPr>
          <w:i/>
          <w:szCs w:val="28"/>
        </w:rPr>
        <w:t xml:space="preserve">Вісник Київського національного університету імені Тараса Шевченка </w:t>
      </w:r>
      <w:r w:rsidRPr="00857797">
        <w:rPr>
          <w:szCs w:val="28"/>
        </w:rPr>
        <w:t>(Східні мови та літератури). Київ : ВПЦ «Київський університет», 2012. Вип. 18. С. 49–51.</w:t>
      </w:r>
    </w:p>
    <w:p w:rsidR="005614E1" w:rsidRPr="00857797" w:rsidRDefault="005614E1" w:rsidP="005614E1">
      <w:pPr>
        <w:pStyle w:val="ad"/>
        <w:numPr>
          <w:ilvl w:val="0"/>
          <w:numId w:val="8"/>
        </w:numPr>
        <w:spacing w:after="200" w:line="276" w:lineRule="auto"/>
        <w:jc w:val="both"/>
        <w:rPr>
          <w:b/>
          <w:szCs w:val="28"/>
        </w:rPr>
      </w:pPr>
      <w:proofErr w:type="spellStart"/>
      <w:r w:rsidRPr="00857797">
        <w:rPr>
          <w:szCs w:val="28"/>
        </w:rPr>
        <w:t>Веприняк</w:t>
      </w:r>
      <w:proofErr w:type="spellEnd"/>
      <w:r w:rsidRPr="00857797">
        <w:rPr>
          <w:szCs w:val="28"/>
        </w:rPr>
        <w:t xml:space="preserve"> Д.М. </w:t>
      </w:r>
      <w:proofErr w:type="spellStart"/>
      <w:r w:rsidRPr="00857797">
        <w:rPr>
          <w:szCs w:val="28"/>
        </w:rPr>
        <w:t>Абулькасим</w:t>
      </w:r>
      <w:proofErr w:type="spellEnd"/>
      <w:r w:rsidRPr="00857797">
        <w:rPr>
          <w:szCs w:val="28"/>
        </w:rPr>
        <w:t xml:space="preserve"> Фірдоусі (вивчення в школі). Світова література 5-8 класи. Київ, 1993. С. 117-125.</w:t>
      </w:r>
    </w:p>
    <w:p w:rsidR="005614E1" w:rsidRPr="00857797" w:rsidRDefault="005614E1" w:rsidP="005614E1">
      <w:pPr>
        <w:pStyle w:val="ad"/>
        <w:numPr>
          <w:ilvl w:val="0"/>
          <w:numId w:val="8"/>
        </w:numPr>
        <w:spacing w:after="200" w:line="276" w:lineRule="auto"/>
        <w:jc w:val="both"/>
        <w:rPr>
          <w:b/>
          <w:szCs w:val="28"/>
        </w:rPr>
      </w:pPr>
      <w:proofErr w:type="spellStart"/>
      <w:r w:rsidRPr="00857797">
        <w:rPr>
          <w:szCs w:val="28"/>
        </w:rPr>
        <w:t>Веприняк</w:t>
      </w:r>
      <w:proofErr w:type="spellEnd"/>
      <w:r w:rsidRPr="00857797">
        <w:rPr>
          <w:szCs w:val="28"/>
        </w:rPr>
        <w:t xml:space="preserve"> Д.М. Світова література 5-8 кл. Київ, 1993.</w:t>
      </w:r>
    </w:p>
    <w:p w:rsidR="005614E1" w:rsidRPr="00857797" w:rsidRDefault="005614E1" w:rsidP="005614E1">
      <w:pPr>
        <w:pStyle w:val="ad"/>
        <w:numPr>
          <w:ilvl w:val="0"/>
          <w:numId w:val="8"/>
        </w:numPr>
        <w:spacing w:after="200" w:line="276" w:lineRule="auto"/>
        <w:jc w:val="both"/>
        <w:rPr>
          <w:b/>
          <w:szCs w:val="28"/>
        </w:rPr>
      </w:pPr>
      <w:proofErr w:type="spellStart"/>
      <w:r w:rsidRPr="00857797">
        <w:rPr>
          <w:szCs w:val="28"/>
        </w:rPr>
        <w:t>Веприняк</w:t>
      </w:r>
      <w:proofErr w:type="spellEnd"/>
      <w:r w:rsidRPr="00857797">
        <w:rPr>
          <w:szCs w:val="28"/>
        </w:rPr>
        <w:t xml:space="preserve"> Д.М. Шота Руставелі «Витязь у тигровій шкурі». Світова література. 5-8 класи. Київ,1993. С. 186-199.</w:t>
      </w:r>
    </w:p>
    <w:p w:rsidR="005614E1" w:rsidRPr="00857797" w:rsidRDefault="005614E1" w:rsidP="005614E1">
      <w:pPr>
        <w:pStyle w:val="ad"/>
        <w:numPr>
          <w:ilvl w:val="0"/>
          <w:numId w:val="8"/>
        </w:numPr>
        <w:spacing w:line="276" w:lineRule="auto"/>
        <w:jc w:val="both"/>
        <w:rPr>
          <w:b/>
          <w:szCs w:val="28"/>
        </w:rPr>
      </w:pPr>
      <w:proofErr w:type="spellStart"/>
      <w:r w:rsidRPr="00857797">
        <w:rPr>
          <w:szCs w:val="28"/>
        </w:rPr>
        <w:t>Веприняяк</w:t>
      </w:r>
      <w:proofErr w:type="spellEnd"/>
      <w:r w:rsidRPr="00857797">
        <w:rPr>
          <w:szCs w:val="28"/>
        </w:rPr>
        <w:t xml:space="preserve"> Д.М. </w:t>
      </w:r>
      <w:proofErr w:type="spellStart"/>
      <w:r w:rsidRPr="00857797">
        <w:rPr>
          <w:szCs w:val="28"/>
        </w:rPr>
        <w:t>Алішер</w:t>
      </w:r>
      <w:proofErr w:type="spellEnd"/>
      <w:r w:rsidRPr="00857797">
        <w:rPr>
          <w:szCs w:val="28"/>
        </w:rPr>
        <w:t xml:space="preserve"> Навої «</w:t>
      </w:r>
      <w:proofErr w:type="spellStart"/>
      <w:r w:rsidRPr="00857797">
        <w:rPr>
          <w:szCs w:val="28"/>
        </w:rPr>
        <w:t>П'ятериця</w:t>
      </w:r>
      <w:proofErr w:type="spellEnd"/>
      <w:r w:rsidRPr="00857797">
        <w:rPr>
          <w:szCs w:val="28"/>
        </w:rPr>
        <w:t>. Світова література. 5-8 класи. Київ,1993. С. 144-158.</w:t>
      </w:r>
    </w:p>
    <w:p w:rsidR="005614E1" w:rsidRPr="00857797" w:rsidRDefault="005614E1" w:rsidP="005614E1">
      <w:pPr>
        <w:pStyle w:val="ad"/>
        <w:numPr>
          <w:ilvl w:val="0"/>
          <w:numId w:val="8"/>
        </w:numPr>
        <w:jc w:val="both"/>
        <w:rPr>
          <w:szCs w:val="28"/>
          <w:lang w:val="ru-RU"/>
        </w:rPr>
      </w:pPr>
      <w:proofErr w:type="spellStart"/>
      <w:r w:rsidRPr="00857797">
        <w:rPr>
          <w:szCs w:val="28"/>
        </w:rPr>
        <w:lastRenderedPageBreak/>
        <w:t>Габіббейлі</w:t>
      </w:r>
      <w:proofErr w:type="spellEnd"/>
      <w:r w:rsidRPr="00857797">
        <w:rPr>
          <w:szCs w:val="28"/>
        </w:rPr>
        <w:t xml:space="preserve"> І. Азербайджанська література початку ХХ століття.   Київ : Видавничий дім Дмитра </w:t>
      </w:r>
      <w:proofErr w:type="spellStart"/>
      <w:r w:rsidRPr="00857797">
        <w:rPr>
          <w:szCs w:val="28"/>
        </w:rPr>
        <w:t>Бураго</w:t>
      </w:r>
      <w:proofErr w:type="spellEnd"/>
      <w:r w:rsidRPr="00857797">
        <w:rPr>
          <w:szCs w:val="28"/>
        </w:rPr>
        <w:t>, 2013. 168 с.</w:t>
      </w:r>
    </w:p>
    <w:p w:rsidR="005614E1" w:rsidRPr="00857797" w:rsidRDefault="005614E1" w:rsidP="005614E1">
      <w:pPr>
        <w:pStyle w:val="ad"/>
        <w:numPr>
          <w:ilvl w:val="0"/>
          <w:numId w:val="8"/>
        </w:numPr>
        <w:jc w:val="both"/>
        <w:rPr>
          <w:szCs w:val="28"/>
        </w:rPr>
      </w:pPr>
      <w:proofErr w:type="spellStart"/>
      <w:r w:rsidRPr="00857797">
        <w:rPr>
          <w:szCs w:val="28"/>
        </w:rPr>
        <w:t>Гаврюшенко</w:t>
      </w:r>
      <w:proofErr w:type="spellEnd"/>
      <w:r w:rsidRPr="00857797">
        <w:rPr>
          <w:szCs w:val="28"/>
        </w:rPr>
        <w:t xml:space="preserve"> О.А., </w:t>
      </w:r>
      <w:proofErr w:type="spellStart"/>
      <w:r w:rsidRPr="00857797">
        <w:rPr>
          <w:szCs w:val="28"/>
        </w:rPr>
        <w:t>Шейко</w:t>
      </w:r>
      <w:proofErr w:type="spellEnd"/>
      <w:r w:rsidRPr="00857797">
        <w:rPr>
          <w:szCs w:val="28"/>
        </w:rPr>
        <w:t xml:space="preserve"> В.М., Кравченко О.В. Історія світової культури: </w:t>
      </w:r>
      <w:proofErr w:type="spellStart"/>
      <w:r w:rsidRPr="00857797">
        <w:rPr>
          <w:szCs w:val="28"/>
        </w:rPr>
        <w:t>навч</w:t>
      </w:r>
      <w:proofErr w:type="spellEnd"/>
      <w:r w:rsidRPr="00857797">
        <w:rPr>
          <w:szCs w:val="28"/>
        </w:rPr>
        <w:t xml:space="preserve">. посібник.  Київ : Кондор, 2006. 404с.  </w:t>
      </w:r>
      <w:hyperlink r:id="rId24" w:history="1">
        <w:r w:rsidRPr="00857797">
          <w:rPr>
            <w:rStyle w:val="af3"/>
            <w:color w:val="auto"/>
            <w:szCs w:val="28"/>
          </w:rPr>
          <w:t>https://chtyvo.org.ua/authors/Havriushenko_Oleksandr/Istoriia_svitovoi_kultury/</w:t>
        </w:r>
      </w:hyperlink>
    </w:p>
    <w:p w:rsidR="005614E1" w:rsidRPr="00857797" w:rsidRDefault="007978FE" w:rsidP="005614E1">
      <w:pPr>
        <w:pStyle w:val="ad"/>
        <w:numPr>
          <w:ilvl w:val="0"/>
          <w:numId w:val="8"/>
        </w:numPr>
        <w:jc w:val="both"/>
        <w:rPr>
          <w:szCs w:val="28"/>
        </w:rPr>
      </w:pPr>
      <w:hyperlink r:id="rId25" w:tooltip="Пошук за автором" w:history="1">
        <w:r w:rsidR="005614E1" w:rsidRPr="00857797">
          <w:rPr>
            <w:rStyle w:val="af3"/>
            <w:color w:val="auto"/>
            <w:szCs w:val="28"/>
            <w:u w:val="none"/>
          </w:rPr>
          <w:t xml:space="preserve">Грицик Л. </w:t>
        </w:r>
      </w:hyperlink>
      <w:r w:rsidR="005614E1" w:rsidRPr="00857797">
        <w:rPr>
          <w:bCs/>
          <w:szCs w:val="28"/>
        </w:rPr>
        <w:t xml:space="preserve">Творчість </w:t>
      </w:r>
      <w:proofErr w:type="spellStart"/>
      <w:r w:rsidR="005614E1" w:rsidRPr="00857797">
        <w:rPr>
          <w:bCs/>
          <w:szCs w:val="28"/>
        </w:rPr>
        <w:t>Нізамі</w:t>
      </w:r>
      <w:proofErr w:type="spellEnd"/>
      <w:r w:rsidR="005614E1" w:rsidRPr="00857797">
        <w:rPr>
          <w:bCs/>
          <w:szCs w:val="28"/>
        </w:rPr>
        <w:t xml:space="preserve"> </w:t>
      </w:r>
      <w:proofErr w:type="spellStart"/>
      <w:r w:rsidR="005614E1" w:rsidRPr="00857797">
        <w:rPr>
          <w:bCs/>
          <w:szCs w:val="28"/>
        </w:rPr>
        <w:t>Гянджеві</w:t>
      </w:r>
      <w:proofErr w:type="spellEnd"/>
      <w:r w:rsidR="005614E1" w:rsidRPr="00857797">
        <w:rPr>
          <w:bCs/>
          <w:szCs w:val="28"/>
        </w:rPr>
        <w:t>: форми рецепції в Україні</w:t>
      </w:r>
      <w:r w:rsidR="005614E1" w:rsidRPr="00857797">
        <w:rPr>
          <w:szCs w:val="28"/>
          <w:shd w:val="clear" w:color="auto" w:fill="F9F9F9"/>
        </w:rPr>
        <w:t xml:space="preserve">. </w:t>
      </w:r>
      <w:hyperlink r:id="rId26" w:tooltip="Періодичне видання" w:history="1">
        <w:r w:rsidR="005614E1" w:rsidRPr="00857797">
          <w:rPr>
            <w:rStyle w:val="af3"/>
            <w:i/>
            <w:color w:val="auto"/>
            <w:szCs w:val="28"/>
            <w:u w:val="none"/>
          </w:rPr>
          <w:t>Літературознавчі студії</w:t>
        </w:r>
      </w:hyperlink>
      <w:r w:rsidR="005614E1" w:rsidRPr="00857797">
        <w:rPr>
          <w:i/>
          <w:szCs w:val="28"/>
          <w:shd w:val="clear" w:color="auto" w:fill="F9F9F9"/>
        </w:rPr>
        <w:t>.</w:t>
      </w:r>
      <w:r w:rsidR="005614E1" w:rsidRPr="00857797">
        <w:rPr>
          <w:szCs w:val="28"/>
          <w:shd w:val="clear" w:color="auto" w:fill="F9F9F9"/>
        </w:rPr>
        <w:t xml:space="preserve"> 2013. Вип. 39 (1). С. 269–278. </w:t>
      </w:r>
    </w:p>
    <w:p w:rsidR="005614E1" w:rsidRPr="00857797" w:rsidRDefault="005614E1" w:rsidP="005614E1">
      <w:pPr>
        <w:pStyle w:val="ad"/>
        <w:numPr>
          <w:ilvl w:val="0"/>
          <w:numId w:val="8"/>
        </w:numPr>
        <w:jc w:val="both"/>
        <w:rPr>
          <w:szCs w:val="28"/>
        </w:rPr>
      </w:pPr>
      <w:proofErr w:type="spellStart"/>
      <w:r w:rsidRPr="00857797">
        <w:rPr>
          <w:szCs w:val="28"/>
        </w:rPr>
        <w:t>Гулиева</w:t>
      </w:r>
      <w:proofErr w:type="spellEnd"/>
      <w:r w:rsidRPr="00857797">
        <w:rPr>
          <w:szCs w:val="28"/>
        </w:rPr>
        <w:t xml:space="preserve"> Л. </w:t>
      </w:r>
      <w:proofErr w:type="spellStart"/>
      <w:r w:rsidRPr="00857797">
        <w:rPr>
          <w:szCs w:val="28"/>
        </w:rPr>
        <w:t>Трансформация</w:t>
      </w:r>
      <w:proofErr w:type="spellEnd"/>
      <w:r w:rsidRPr="00857797">
        <w:rPr>
          <w:szCs w:val="28"/>
        </w:rPr>
        <w:t xml:space="preserve"> </w:t>
      </w:r>
      <w:proofErr w:type="spellStart"/>
      <w:r w:rsidRPr="00857797">
        <w:rPr>
          <w:szCs w:val="28"/>
        </w:rPr>
        <w:t>поведения</w:t>
      </w:r>
      <w:proofErr w:type="spellEnd"/>
      <w:r w:rsidRPr="00857797">
        <w:rPr>
          <w:szCs w:val="28"/>
        </w:rPr>
        <w:t xml:space="preserve"> </w:t>
      </w:r>
      <w:proofErr w:type="spellStart"/>
      <w:r w:rsidRPr="00857797">
        <w:rPr>
          <w:szCs w:val="28"/>
        </w:rPr>
        <w:t>героев</w:t>
      </w:r>
      <w:proofErr w:type="spellEnd"/>
      <w:r w:rsidRPr="00857797">
        <w:rPr>
          <w:szCs w:val="28"/>
        </w:rPr>
        <w:t xml:space="preserve"> </w:t>
      </w:r>
      <w:proofErr w:type="spellStart"/>
      <w:r w:rsidRPr="00857797">
        <w:rPr>
          <w:szCs w:val="28"/>
        </w:rPr>
        <w:t>поэмы</w:t>
      </w:r>
      <w:proofErr w:type="spellEnd"/>
      <w:r w:rsidRPr="00857797">
        <w:rPr>
          <w:szCs w:val="28"/>
        </w:rPr>
        <w:t xml:space="preserve"> Низами </w:t>
      </w:r>
      <w:proofErr w:type="spellStart"/>
      <w:r w:rsidRPr="00857797">
        <w:rPr>
          <w:szCs w:val="28"/>
        </w:rPr>
        <w:t>Гянджеви</w:t>
      </w:r>
      <w:proofErr w:type="spellEnd"/>
      <w:r w:rsidRPr="00857797">
        <w:rPr>
          <w:szCs w:val="28"/>
        </w:rPr>
        <w:t xml:space="preserve"> «</w:t>
      </w:r>
      <w:proofErr w:type="spellStart"/>
      <w:r w:rsidRPr="00857797">
        <w:rPr>
          <w:szCs w:val="28"/>
        </w:rPr>
        <w:t>Лейли</w:t>
      </w:r>
      <w:proofErr w:type="spellEnd"/>
      <w:r w:rsidRPr="00857797">
        <w:rPr>
          <w:szCs w:val="28"/>
        </w:rPr>
        <w:t xml:space="preserve"> и </w:t>
      </w:r>
      <w:proofErr w:type="spellStart"/>
      <w:r w:rsidRPr="00857797">
        <w:rPr>
          <w:szCs w:val="28"/>
        </w:rPr>
        <w:t>Меджнун</w:t>
      </w:r>
      <w:proofErr w:type="spellEnd"/>
      <w:r w:rsidRPr="00857797">
        <w:rPr>
          <w:szCs w:val="28"/>
        </w:rPr>
        <w:t xml:space="preserve">» в </w:t>
      </w:r>
      <w:proofErr w:type="spellStart"/>
      <w:r w:rsidRPr="00857797">
        <w:rPr>
          <w:szCs w:val="28"/>
        </w:rPr>
        <w:t>трактовке</w:t>
      </w:r>
      <w:proofErr w:type="spellEnd"/>
      <w:r w:rsidRPr="00857797">
        <w:rPr>
          <w:szCs w:val="28"/>
        </w:rPr>
        <w:t xml:space="preserve"> </w:t>
      </w:r>
      <w:proofErr w:type="spellStart"/>
      <w:r w:rsidRPr="00857797">
        <w:rPr>
          <w:szCs w:val="28"/>
        </w:rPr>
        <w:t>Аласдера</w:t>
      </w:r>
      <w:proofErr w:type="spellEnd"/>
      <w:r w:rsidRPr="00857797">
        <w:rPr>
          <w:szCs w:val="28"/>
        </w:rPr>
        <w:t xml:space="preserve"> </w:t>
      </w:r>
      <w:proofErr w:type="spellStart"/>
      <w:r w:rsidRPr="00857797">
        <w:rPr>
          <w:szCs w:val="28"/>
        </w:rPr>
        <w:t>Уотсона</w:t>
      </w:r>
      <w:proofErr w:type="spellEnd"/>
      <w:r w:rsidRPr="00857797">
        <w:rPr>
          <w:szCs w:val="28"/>
        </w:rPr>
        <w:t xml:space="preserve"> // Вчені записки ТНУ імені В. І. Вернадського. Серія: Філологія. Журналістика. Література зарубіжних країн. Том 32 (71) № 2 Ч. 2 2021. С. 165–172.</w:t>
      </w:r>
    </w:p>
    <w:p w:rsidR="005614E1" w:rsidRPr="00857797" w:rsidRDefault="005614E1" w:rsidP="005614E1">
      <w:pPr>
        <w:pStyle w:val="ad"/>
        <w:numPr>
          <w:ilvl w:val="0"/>
          <w:numId w:val="8"/>
        </w:numPr>
        <w:jc w:val="both"/>
        <w:rPr>
          <w:szCs w:val="28"/>
        </w:rPr>
      </w:pPr>
      <w:r w:rsidRPr="00857797">
        <w:rPr>
          <w:szCs w:val="28"/>
        </w:rPr>
        <w:t xml:space="preserve">Дяченко М. Філософсько-поетична картина світу Омара Хайяма (стаття друга). </w:t>
      </w:r>
      <w:r w:rsidRPr="00857797">
        <w:rPr>
          <w:i/>
          <w:szCs w:val="28"/>
        </w:rPr>
        <w:t>Культура України</w:t>
      </w:r>
      <w:r w:rsidRPr="00857797">
        <w:rPr>
          <w:szCs w:val="28"/>
        </w:rPr>
        <w:t>. Випуск 43. 2013. Розділ 1. Теорія та історія культури. С. 49–62.</w:t>
      </w:r>
    </w:p>
    <w:p w:rsidR="005614E1" w:rsidRPr="00857797" w:rsidRDefault="005614E1" w:rsidP="005614E1">
      <w:pPr>
        <w:pStyle w:val="ad"/>
        <w:numPr>
          <w:ilvl w:val="0"/>
          <w:numId w:val="8"/>
        </w:numPr>
        <w:spacing w:after="200" w:line="276" w:lineRule="auto"/>
        <w:jc w:val="both"/>
        <w:rPr>
          <w:b/>
          <w:szCs w:val="28"/>
        </w:rPr>
      </w:pPr>
      <w:r w:rsidRPr="00857797">
        <w:rPr>
          <w:szCs w:val="28"/>
        </w:rPr>
        <w:t xml:space="preserve">Зарубіжна література : Матеріали до вивчення літератур зарубіжного Сходу : хрестоматія / </w:t>
      </w:r>
      <w:proofErr w:type="spellStart"/>
      <w:r w:rsidRPr="00857797">
        <w:rPr>
          <w:szCs w:val="28"/>
        </w:rPr>
        <w:t>упоряд</w:t>
      </w:r>
      <w:proofErr w:type="spellEnd"/>
      <w:r w:rsidRPr="00857797">
        <w:rPr>
          <w:szCs w:val="28"/>
        </w:rPr>
        <w:t>. Л.В. Грицик. Київ : Видавничо-поліграфічний центр "Київський університет", 2006. 689 с.</w:t>
      </w:r>
    </w:p>
    <w:p w:rsidR="005614E1" w:rsidRPr="00857797" w:rsidRDefault="005614E1" w:rsidP="005614E1">
      <w:pPr>
        <w:pStyle w:val="ad"/>
        <w:numPr>
          <w:ilvl w:val="0"/>
          <w:numId w:val="8"/>
        </w:numPr>
        <w:spacing w:after="200" w:line="276" w:lineRule="auto"/>
        <w:jc w:val="both"/>
        <w:rPr>
          <w:b/>
          <w:szCs w:val="28"/>
        </w:rPr>
      </w:pPr>
      <w:r w:rsidRPr="00857797">
        <w:rPr>
          <w:szCs w:val="28"/>
        </w:rPr>
        <w:t xml:space="preserve">Кирилюк З.В. Зарубіжна література. Античність. Середньовіччя. Відродження. Бароко. Класицизм. Тернопіль, 2002. 259 с. </w:t>
      </w:r>
    </w:p>
    <w:p w:rsidR="005614E1" w:rsidRPr="00857797" w:rsidRDefault="005614E1" w:rsidP="005614E1">
      <w:pPr>
        <w:pStyle w:val="ad"/>
        <w:numPr>
          <w:ilvl w:val="0"/>
          <w:numId w:val="8"/>
        </w:numPr>
        <w:spacing w:line="276" w:lineRule="auto"/>
        <w:jc w:val="both"/>
        <w:rPr>
          <w:b/>
          <w:szCs w:val="28"/>
        </w:rPr>
      </w:pPr>
      <w:r w:rsidRPr="00857797">
        <w:rPr>
          <w:szCs w:val="28"/>
        </w:rPr>
        <w:t>Кирилюк З.В. Література Середньовіччя : посібник для вчителя. Харків : Ранок, 2003. 176 с.</w:t>
      </w:r>
    </w:p>
    <w:p w:rsidR="005614E1" w:rsidRPr="00857797" w:rsidRDefault="005614E1" w:rsidP="005614E1">
      <w:pPr>
        <w:pStyle w:val="ad"/>
        <w:numPr>
          <w:ilvl w:val="0"/>
          <w:numId w:val="8"/>
        </w:numPr>
        <w:spacing w:after="200" w:line="276" w:lineRule="auto"/>
        <w:jc w:val="both"/>
        <w:rPr>
          <w:b/>
          <w:szCs w:val="28"/>
        </w:rPr>
      </w:pPr>
      <w:r w:rsidRPr="00857797">
        <w:rPr>
          <w:szCs w:val="28"/>
        </w:rPr>
        <w:t xml:space="preserve">Кочубей Юрій. Розмаїття життя на крилах фантазії. </w:t>
      </w:r>
      <w:r w:rsidRPr="00857797">
        <w:rPr>
          <w:rStyle w:val="citation"/>
          <w:szCs w:val="28"/>
        </w:rPr>
        <w:t>Тисяча й одна ніч. Київ: Дніпро, 1991. С. 3-18.</w:t>
      </w:r>
    </w:p>
    <w:p w:rsidR="005614E1" w:rsidRPr="00857797" w:rsidRDefault="005614E1" w:rsidP="005614E1">
      <w:pPr>
        <w:pStyle w:val="ad"/>
        <w:numPr>
          <w:ilvl w:val="0"/>
          <w:numId w:val="8"/>
        </w:numPr>
        <w:jc w:val="both"/>
        <w:rPr>
          <w:szCs w:val="28"/>
        </w:rPr>
      </w:pPr>
      <w:proofErr w:type="spellStart"/>
      <w:r w:rsidRPr="00857797">
        <w:rPr>
          <w:szCs w:val="28"/>
        </w:rPr>
        <w:t>Криконюк</w:t>
      </w:r>
      <w:proofErr w:type="spellEnd"/>
      <w:r w:rsidRPr="00857797">
        <w:rPr>
          <w:szCs w:val="28"/>
        </w:rPr>
        <w:t xml:space="preserve"> К. Сучасні українсько-іранські літературні взаємини. </w:t>
      </w:r>
      <w:r w:rsidRPr="00857797">
        <w:rPr>
          <w:i/>
          <w:szCs w:val="28"/>
        </w:rPr>
        <w:t>Вісник Львівського університету.</w:t>
      </w:r>
      <w:r w:rsidRPr="00857797">
        <w:rPr>
          <w:szCs w:val="28"/>
        </w:rPr>
        <w:t xml:space="preserve"> Серія філологічна. 2011. Випуск 53. С. 22–27</w:t>
      </w:r>
    </w:p>
    <w:p w:rsidR="005614E1" w:rsidRPr="00CE5E73" w:rsidRDefault="005614E1" w:rsidP="005614E1">
      <w:pPr>
        <w:pStyle w:val="11"/>
        <w:numPr>
          <w:ilvl w:val="0"/>
          <w:numId w:val="8"/>
        </w:numPr>
        <w:suppressAutoHyphens w:val="0"/>
        <w:spacing w:after="0" w:line="240" w:lineRule="auto"/>
        <w:jc w:val="both"/>
        <w:rPr>
          <w:rFonts w:ascii="Times New Roman" w:hAnsi="Times New Roman" w:cs="Times New Roman"/>
          <w:sz w:val="28"/>
          <w:szCs w:val="28"/>
        </w:rPr>
      </w:pPr>
      <w:r w:rsidRPr="00CE5E73">
        <w:rPr>
          <w:rFonts w:ascii="Times New Roman" w:hAnsi="Times New Roman" w:cs="Times New Roman"/>
          <w:sz w:val="28"/>
          <w:szCs w:val="28"/>
        </w:rPr>
        <w:t xml:space="preserve">Кримський А. Історія Туреччини та її письменства. Письменство ХІV–ХV ст.: Вибрані сходознавчі праці: </w:t>
      </w:r>
      <w:r>
        <w:rPr>
          <w:rFonts w:ascii="Times New Roman" w:hAnsi="Times New Roman" w:cs="Times New Roman"/>
          <w:sz w:val="28"/>
          <w:szCs w:val="28"/>
        </w:rPr>
        <w:t>в</w:t>
      </w:r>
      <w:r w:rsidRPr="00CE5E73">
        <w:rPr>
          <w:rFonts w:ascii="Times New Roman" w:hAnsi="Times New Roman" w:cs="Times New Roman"/>
          <w:sz w:val="28"/>
          <w:szCs w:val="28"/>
        </w:rPr>
        <w:t xml:space="preserve"> 5 т. / </w:t>
      </w:r>
      <w:proofErr w:type="spellStart"/>
      <w:r w:rsidRPr="00CE5E73">
        <w:rPr>
          <w:rFonts w:ascii="Times New Roman" w:hAnsi="Times New Roman" w:cs="Times New Roman"/>
          <w:sz w:val="28"/>
          <w:szCs w:val="28"/>
        </w:rPr>
        <w:t>редкол</w:t>
      </w:r>
      <w:proofErr w:type="spellEnd"/>
      <w:r w:rsidRPr="00CE5E73">
        <w:rPr>
          <w:rFonts w:ascii="Times New Roman" w:hAnsi="Times New Roman" w:cs="Times New Roman"/>
          <w:sz w:val="28"/>
          <w:szCs w:val="28"/>
        </w:rPr>
        <w:t>.: Л.В. Матвєєва (</w:t>
      </w:r>
      <w:proofErr w:type="spellStart"/>
      <w:r w:rsidRPr="00CE5E73">
        <w:rPr>
          <w:rFonts w:ascii="Times New Roman" w:hAnsi="Times New Roman" w:cs="Times New Roman"/>
          <w:sz w:val="28"/>
          <w:szCs w:val="28"/>
        </w:rPr>
        <w:t>головн</w:t>
      </w:r>
      <w:proofErr w:type="spellEnd"/>
      <w:r w:rsidRPr="00CE5E73">
        <w:rPr>
          <w:rFonts w:ascii="Times New Roman" w:hAnsi="Times New Roman" w:cs="Times New Roman"/>
          <w:sz w:val="28"/>
          <w:szCs w:val="28"/>
        </w:rPr>
        <w:t>.</w:t>
      </w:r>
      <w:r>
        <w:rPr>
          <w:rFonts w:ascii="Times New Roman" w:hAnsi="Times New Roman" w:cs="Times New Roman"/>
          <w:sz w:val="28"/>
          <w:szCs w:val="28"/>
        </w:rPr>
        <w:t xml:space="preserve"> </w:t>
      </w:r>
      <w:r w:rsidRPr="00CE5E73">
        <w:rPr>
          <w:rFonts w:ascii="Times New Roman" w:hAnsi="Times New Roman" w:cs="Times New Roman"/>
          <w:sz w:val="28"/>
          <w:szCs w:val="28"/>
        </w:rPr>
        <w:t xml:space="preserve">ред.) </w:t>
      </w:r>
      <w:r>
        <w:rPr>
          <w:rFonts w:ascii="Times New Roman" w:hAnsi="Times New Roman" w:cs="Times New Roman"/>
          <w:sz w:val="28"/>
          <w:szCs w:val="28"/>
        </w:rPr>
        <w:t>та ін.</w:t>
      </w:r>
      <w:r w:rsidRPr="00CE5E73">
        <w:rPr>
          <w:rFonts w:ascii="Times New Roman" w:hAnsi="Times New Roman" w:cs="Times New Roman"/>
          <w:sz w:val="28"/>
          <w:szCs w:val="28"/>
        </w:rPr>
        <w:t>; НАН України, Ін-т сходознавства ім. А.Ю. Кримського. Т.ІІІ: Тюркологія. Київ : ВД «</w:t>
      </w:r>
      <w:proofErr w:type="spellStart"/>
      <w:r w:rsidRPr="00CE5E73">
        <w:rPr>
          <w:rFonts w:ascii="Times New Roman" w:hAnsi="Times New Roman" w:cs="Times New Roman"/>
          <w:sz w:val="28"/>
          <w:szCs w:val="28"/>
        </w:rPr>
        <w:t>Стилос</w:t>
      </w:r>
      <w:proofErr w:type="spellEnd"/>
      <w:r w:rsidRPr="00CE5E73">
        <w:rPr>
          <w:rFonts w:ascii="Times New Roman" w:hAnsi="Times New Roman" w:cs="Times New Roman"/>
          <w:sz w:val="28"/>
          <w:szCs w:val="28"/>
        </w:rPr>
        <w:t>», 2010. С. 7–88.</w:t>
      </w:r>
    </w:p>
    <w:p w:rsidR="005614E1" w:rsidRPr="00857797" w:rsidRDefault="005614E1" w:rsidP="005614E1">
      <w:pPr>
        <w:pStyle w:val="ad"/>
        <w:numPr>
          <w:ilvl w:val="0"/>
          <w:numId w:val="8"/>
        </w:numPr>
        <w:spacing w:line="276" w:lineRule="auto"/>
        <w:jc w:val="both"/>
        <w:rPr>
          <w:szCs w:val="28"/>
        </w:rPr>
      </w:pPr>
      <w:r w:rsidRPr="00857797">
        <w:rPr>
          <w:szCs w:val="28"/>
        </w:rPr>
        <w:t xml:space="preserve">Кримський А. </w:t>
      </w:r>
      <w:proofErr w:type="spellStart"/>
      <w:r w:rsidRPr="00857797">
        <w:rPr>
          <w:szCs w:val="28"/>
        </w:rPr>
        <w:t>Шахнаме</w:t>
      </w:r>
      <w:proofErr w:type="spellEnd"/>
      <w:r w:rsidRPr="00857797">
        <w:rPr>
          <w:szCs w:val="28"/>
        </w:rPr>
        <w:t xml:space="preserve">, або Іранська книга царів. Матеріали до вивчення літератур зарубіжного Сходу : тексти, науково-критичні статті / Науковий проект Л.В. Грицик. 2 – е вид., </w:t>
      </w:r>
      <w:proofErr w:type="spellStart"/>
      <w:r w:rsidRPr="00857797">
        <w:rPr>
          <w:szCs w:val="28"/>
        </w:rPr>
        <w:t>доп</w:t>
      </w:r>
      <w:proofErr w:type="spellEnd"/>
      <w:r w:rsidRPr="00857797">
        <w:rPr>
          <w:szCs w:val="28"/>
        </w:rPr>
        <w:t>. Київ : Київський університет, 2003. С. 55-60.</w:t>
      </w:r>
    </w:p>
    <w:p w:rsidR="005614E1" w:rsidRPr="00857797" w:rsidRDefault="005614E1" w:rsidP="005614E1">
      <w:pPr>
        <w:pStyle w:val="ad"/>
        <w:numPr>
          <w:ilvl w:val="0"/>
          <w:numId w:val="8"/>
        </w:numPr>
        <w:spacing w:line="276" w:lineRule="auto"/>
        <w:jc w:val="both"/>
        <w:rPr>
          <w:b/>
          <w:szCs w:val="28"/>
        </w:rPr>
      </w:pPr>
      <w:r w:rsidRPr="00857797">
        <w:rPr>
          <w:szCs w:val="28"/>
        </w:rPr>
        <w:t xml:space="preserve">Кримський А.Я. Сходознавство. Твори: в 5 т. Київ, 1974. Т. 4. </w:t>
      </w:r>
    </w:p>
    <w:p w:rsidR="005614E1" w:rsidRPr="00857797" w:rsidRDefault="005614E1" w:rsidP="005614E1">
      <w:pPr>
        <w:pStyle w:val="ad"/>
        <w:numPr>
          <w:ilvl w:val="0"/>
          <w:numId w:val="8"/>
        </w:numPr>
        <w:jc w:val="both"/>
        <w:rPr>
          <w:szCs w:val="28"/>
        </w:rPr>
      </w:pPr>
      <w:r w:rsidRPr="00857797">
        <w:rPr>
          <w:szCs w:val="28"/>
        </w:rPr>
        <w:t xml:space="preserve">Маленька Т. </w:t>
      </w:r>
      <w:proofErr w:type="spellStart"/>
      <w:r w:rsidRPr="00857797">
        <w:rPr>
          <w:szCs w:val="28"/>
        </w:rPr>
        <w:t>Гафіз</w:t>
      </w:r>
      <w:proofErr w:type="spellEnd"/>
      <w:r w:rsidRPr="00857797">
        <w:rPr>
          <w:szCs w:val="28"/>
        </w:rPr>
        <w:t xml:space="preserve">, Гете, Франко: до проблеми рецепції перської класичної поезії. </w:t>
      </w:r>
      <w:r w:rsidRPr="00857797">
        <w:rPr>
          <w:i/>
          <w:szCs w:val="28"/>
        </w:rPr>
        <w:t xml:space="preserve">Проблеми </w:t>
      </w:r>
      <w:proofErr w:type="spellStart"/>
      <w:r w:rsidRPr="00857797">
        <w:rPr>
          <w:i/>
          <w:szCs w:val="28"/>
        </w:rPr>
        <w:t>перекладознавства</w:t>
      </w:r>
      <w:proofErr w:type="spellEnd"/>
      <w:r w:rsidRPr="00857797">
        <w:rPr>
          <w:szCs w:val="28"/>
        </w:rPr>
        <w:t>. 2016. С. 1091–1097.</w:t>
      </w:r>
    </w:p>
    <w:p w:rsidR="005614E1" w:rsidRPr="006B7C86" w:rsidRDefault="005614E1" w:rsidP="005614E1">
      <w:pPr>
        <w:pStyle w:val="ad"/>
        <w:numPr>
          <w:ilvl w:val="0"/>
          <w:numId w:val="8"/>
        </w:numPr>
        <w:spacing w:after="200" w:line="276" w:lineRule="auto"/>
        <w:jc w:val="both"/>
        <w:rPr>
          <w:szCs w:val="28"/>
        </w:rPr>
      </w:pPr>
      <w:proofErr w:type="spellStart"/>
      <w:r w:rsidRPr="006B7C86">
        <w:rPr>
          <w:szCs w:val="28"/>
          <w:shd w:val="clear" w:color="auto" w:fill="FFFFFF"/>
        </w:rPr>
        <w:t>Мавріна</w:t>
      </w:r>
      <w:proofErr w:type="spellEnd"/>
      <w:r w:rsidRPr="006B7C86">
        <w:rPr>
          <w:szCs w:val="28"/>
          <w:shd w:val="clear" w:color="auto" w:fill="FFFFFF"/>
        </w:rPr>
        <w:t xml:space="preserve"> О. С. </w:t>
      </w:r>
      <w:proofErr w:type="spellStart"/>
      <w:r w:rsidRPr="006B7C86">
        <w:rPr>
          <w:szCs w:val="28"/>
          <w:shd w:val="clear" w:color="auto" w:fill="FFFFFF"/>
        </w:rPr>
        <w:t>Джалаледдін</w:t>
      </w:r>
      <w:proofErr w:type="spellEnd"/>
      <w:r w:rsidRPr="006B7C86">
        <w:rPr>
          <w:szCs w:val="28"/>
          <w:shd w:val="clear" w:color="auto" w:fill="FFFFFF"/>
        </w:rPr>
        <w:t xml:space="preserve"> </w:t>
      </w:r>
      <w:proofErr w:type="spellStart"/>
      <w:r w:rsidRPr="006B7C86">
        <w:rPr>
          <w:szCs w:val="28"/>
          <w:shd w:val="clear" w:color="auto" w:fill="FFFFFF"/>
        </w:rPr>
        <w:t>Румі</w:t>
      </w:r>
      <w:proofErr w:type="spellEnd"/>
      <w:r w:rsidRPr="006B7C86">
        <w:rPr>
          <w:szCs w:val="28"/>
          <w:shd w:val="clear" w:color="auto" w:fill="FFFFFF"/>
        </w:rPr>
        <w:t xml:space="preserve"> в працях А. Кримського. </w:t>
      </w:r>
      <w:r w:rsidRPr="006B7C86">
        <w:rPr>
          <w:i/>
          <w:szCs w:val="28"/>
          <w:shd w:val="clear" w:color="auto" w:fill="FFFFFF"/>
        </w:rPr>
        <w:t>Сходознавство</w:t>
      </w:r>
      <w:r w:rsidRPr="006B7C86">
        <w:rPr>
          <w:szCs w:val="28"/>
          <w:shd w:val="clear" w:color="auto" w:fill="FFFFFF"/>
        </w:rPr>
        <w:t xml:space="preserve">. </w:t>
      </w:r>
      <w:r w:rsidRPr="006B7C86">
        <w:rPr>
          <w:szCs w:val="28"/>
        </w:rPr>
        <w:t xml:space="preserve">№ </w:t>
      </w:r>
      <w:r w:rsidRPr="006B7C86">
        <w:rPr>
          <w:szCs w:val="28"/>
          <w:shd w:val="clear" w:color="auto" w:fill="FFFFFF"/>
        </w:rPr>
        <w:t>39-40. Київ, 2007.</w:t>
      </w:r>
    </w:p>
    <w:p w:rsidR="005614E1" w:rsidRPr="00857797" w:rsidRDefault="005614E1" w:rsidP="005614E1">
      <w:pPr>
        <w:pStyle w:val="ad"/>
        <w:numPr>
          <w:ilvl w:val="0"/>
          <w:numId w:val="8"/>
        </w:numPr>
        <w:spacing w:line="276" w:lineRule="auto"/>
        <w:jc w:val="both"/>
        <w:rPr>
          <w:b/>
          <w:szCs w:val="28"/>
        </w:rPr>
      </w:pPr>
      <w:r w:rsidRPr="00857797">
        <w:rPr>
          <w:szCs w:val="28"/>
        </w:rPr>
        <w:t xml:space="preserve">Миронов Ю.М. «Мені наш вік пораду дав…»: (Матеріал до вивчення творчості </w:t>
      </w:r>
      <w:proofErr w:type="spellStart"/>
      <w:r w:rsidRPr="00857797">
        <w:rPr>
          <w:szCs w:val="28"/>
        </w:rPr>
        <w:t>Рудакі</w:t>
      </w:r>
      <w:proofErr w:type="spellEnd"/>
      <w:r w:rsidRPr="00857797">
        <w:rPr>
          <w:szCs w:val="28"/>
        </w:rPr>
        <w:t xml:space="preserve">. 8 клас.) </w:t>
      </w:r>
      <w:r w:rsidRPr="00857797">
        <w:rPr>
          <w:i/>
          <w:szCs w:val="28"/>
        </w:rPr>
        <w:t>Зарубіжна література в навчальних закладах України.</w:t>
      </w:r>
      <w:r w:rsidRPr="00857797">
        <w:rPr>
          <w:szCs w:val="28"/>
        </w:rPr>
        <w:t xml:space="preserve"> 1996. № 5-6. С. 34-36.</w:t>
      </w:r>
    </w:p>
    <w:p w:rsidR="005614E1" w:rsidRPr="00857797" w:rsidRDefault="005614E1" w:rsidP="005614E1">
      <w:pPr>
        <w:pStyle w:val="ad"/>
        <w:numPr>
          <w:ilvl w:val="0"/>
          <w:numId w:val="8"/>
        </w:numPr>
        <w:jc w:val="both"/>
        <w:rPr>
          <w:szCs w:val="28"/>
        </w:rPr>
      </w:pPr>
      <w:proofErr w:type="spellStart"/>
      <w:r w:rsidRPr="00857797">
        <w:rPr>
          <w:szCs w:val="28"/>
        </w:rPr>
        <w:lastRenderedPageBreak/>
        <w:t>Модаббері</w:t>
      </w:r>
      <w:proofErr w:type="spellEnd"/>
      <w:r w:rsidRPr="00857797">
        <w:rPr>
          <w:szCs w:val="28"/>
        </w:rPr>
        <w:t xml:space="preserve"> М. Періодизація та жанровий поділ перської прози. </w:t>
      </w:r>
      <w:r w:rsidRPr="00857797">
        <w:rPr>
          <w:i/>
          <w:szCs w:val="28"/>
        </w:rPr>
        <w:t>Вісник Київського національного університету імені Тараса Шевченка. Східні мови та літератури</w:t>
      </w:r>
      <w:r w:rsidRPr="00857797">
        <w:rPr>
          <w:szCs w:val="28"/>
        </w:rPr>
        <w:t>. 2008. №13. С. 45–48.</w:t>
      </w:r>
    </w:p>
    <w:p w:rsidR="005614E1" w:rsidRPr="00857797" w:rsidRDefault="007978FE" w:rsidP="005614E1">
      <w:pPr>
        <w:pStyle w:val="ad"/>
        <w:numPr>
          <w:ilvl w:val="0"/>
          <w:numId w:val="8"/>
        </w:numPr>
        <w:jc w:val="both"/>
        <w:rPr>
          <w:szCs w:val="28"/>
        </w:rPr>
      </w:pPr>
      <w:hyperlink r:id="rId27" w:history="1">
        <w:proofErr w:type="spellStart"/>
        <w:r w:rsidR="005614E1" w:rsidRPr="00857797">
          <w:rPr>
            <w:rStyle w:val="af3"/>
            <w:color w:val="auto"/>
            <w:szCs w:val="28"/>
            <w:u w:val="none"/>
          </w:rPr>
          <w:t>Мозговий</w:t>
        </w:r>
        <w:proofErr w:type="spellEnd"/>
        <w:r w:rsidR="005614E1" w:rsidRPr="00857797">
          <w:rPr>
            <w:rStyle w:val="af3"/>
            <w:color w:val="auto"/>
            <w:szCs w:val="28"/>
            <w:u w:val="none"/>
          </w:rPr>
          <w:t xml:space="preserve"> І.</w:t>
        </w:r>
      </w:hyperlink>
      <w:r w:rsidR="005614E1" w:rsidRPr="00857797">
        <w:rPr>
          <w:szCs w:val="28"/>
        </w:rPr>
        <w:t xml:space="preserve"> Далекосхідні астронавти давнини: раціоналістичний аспект міфів. </w:t>
      </w:r>
      <w:r w:rsidR="005614E1" w:rsidRPr="00857797">
        <w:rPr>
          <w:i/>
          <w:szCs w:val="28"/>
        </w:rPr>
        <w:t>Світогляд. Філософія. Релігія</w:t>
      </w:r>
      <w:r w:rsidR="005614E1" w:rsidRPr="00857797">
        <w:rPr>
          <w:szCs w:val="28"/>
        </w:rPr>
        <w:t xml:space="preserve"> : зб. наук. пр. Суми: ДВНЗ "УАБС НБУ", 2012.  Вип. 2. С. 201–217.</w:t>
      </w:r>
    </w:p>
    <w:p w:rsidR="005614E1" w:rsidRPr="00857797" w:rsidRDefault="005614E1" w:rsidP="005614E1">
      <w:pPr>
        <w:pStyle w:val="ad"/>
        <w:numPr>
          <w:ilvl w:val="0"/>
          <w:numId w:val="8"/>
        </w:numPr>
        <w:spacing w:after="200" w:line="276" w:lineRule="auto"/>
        <w:jc w:val="both"/>
        <w:rPr>
          <w:b/>
          <w:szCs w:val="28"/>
        </w:rPr>
      </w:pPr>
      <w:r w:rsidRPr="00857797">
        <w:rPr>
          <w:szCs w:val="28"/>
        </w:rPr>
        <w:t xml:space="preserve">На ріках </w:t>
      </w:r>
      <w:proofErr w:type="spellStart"/>
      <w:r w:rsidRPr="00857797">
        <w:rPr>
          <w:szCs w:val="28"/>
        </w:rPr>
        <w:t>Вавілонських</w:t>
      </w:r>
      <w:proofErr w:type="spellEnd"/>
      <w:r w:rsidRPr="00857797">
        <w:rPr>
          <w:szCs w:val="28"/>
        </w:rPr>
        <w:t xml:space="preserve">. З найдавнішої літератури: Шумеру, </w:t>
      </w:r>
      <w:proofErr w:type="spellStart"/>
      <w:r w:rsidRPr="00857797">
        <w:rPr>
          <w:szCs w:val="28"/>
        </w:rPr>
        <w:t>Вавілону</w:t>
      </w:r>
      <w:proofErr w:type="spellEnd"/>
      <w:r w:rsidRPr="00857797">
        <w:rPr>
          <w:szCs w:val="28"/>
        </w:rPr>
        <w:t>, Палестини. Київ, 1991.</w:t>
      </w:r>
    </w:p>
    <w:p w:rsidR="005614E1" w:rsidRPr="00857797" w:rsidRDefault="005614E1" w:rsidP="005614E1">
      <w:pPr>
        <w:pStyle w:val="ad"/>
        <w:numPr>
          <w:ilvl w:val="0"/>
          <w:numId w:val="8"/>
        </w:numPr>
        <w:spacing w:line="276" w:lineRule="auto"/>
        <w:jc w:val="both"/>
        <w:rPr>
          <w:b/>
          <w:szCs w:val="28"/>
        </w:rPr>
      </w:pPr>
      <w:proofErr w:type="spellStart"/>
      <w:r w:rsidRPr="00857797">
        <w:rPr>
          <w:szCs w:val="28"/>
        </w:rPr>
        <w:t>Насмінчук</w:t>
      </w:r>
      <w:proofErr w:type="spellEnd"/>
      <w:r w:rsidRPr="00857797">
        <w:rPr>
          <w:szCs w:val="28"/>
        </w:rPr>
        <w:t xml:space="preserve"> Г. Поема Шота Руставелі «Витязь у тигровій шкурі». </w:t>
      </w:r>
      <w:proofErr w:type="spellStart"/>
      <w:r w:rsidRPr="00857797">
        <w:rPr>
          <w:i/>
          <w:szCs w:val="28"/>
        </w:rPr>
        <w:t>Дивослово</w:t>
      </w:r>
      <w:proofErr w:type="spellEnd"/>
      <w:r w:rsidRPr="00857797">
        <w:rPr>
          <w:szCs w:val="28"/>
        </w:rPr>
        <w:t>. 1994. № 5-6.</w:t>
      </w:r>
    </w:p>
    <w:p w:rsidR="005614E1" w:rsidRPr="00857797" w:rsidRDefault="005614E1" w:rsidP="005614E1">
      <w:pPr>
        <w:pStyle w:val="ad"/>
        <w:numPr>
          <w:ilvl w:val="0"/>
          <w:numId w:val="8"/>
        </w:numPr>
        <w:spacing w:line="276" w:lineRule="auto"/>
        <w:jc w:val="both"/>
        <w:rPr>
          <w:b/>
          <w:szCs w:val="28"/>
        </w:rPr>
      </w:pPr>
      <w:r w:rsidRPr="00857797">
        <w:rPr>
          <w:color w:val="202122"/>
          <w:szCs w:val="28"/>
          <w:shd w:val="clear" w:color="auto" w:fill="FFFFFF"/>
        </w:rPr>
        <w:t>Проблеми дослідження світової літератури й актуальні проблеми її перекладу. Київ, 2008.</w:t>
      </w:r>
    </w:p>
    <w:p w:rsidR="005614E1" w:rsidRPr="00CE5E73" w:rsidRDefault="005614E1" w:rsidP="005614E1">
      <w:pPr>
        <w:pStyle w:val="11"/>
        <w:numPr>
          <w:ilvl w:val="0"/>
          <w:numId w:val="8"/>
        </w:numPr>
        <w:suppressAutoHyphens w:val="0"/>
        <w:spacing w:after="0" w:line="240" w:lineRule="auto"/>
        <w:jc w:val="both"/>
        <w:rPr>
          <w:rFonts w:ascii="Times New Roman" w:hAnsi="Times New Roman" w:cs="Times New Roman"/>
          <w:sz w:val="28"/>
          <w:szCs w:val="28"/>
        </w:rPr>
      </w:pPr>
      <w:proofErr w:type="spellStart"/>
      <w:r w:rsidRPr="00CE5E73">
        <w:rPr>
          <w:rFonts w:ascii="Times New Roman" w:hAnsi="Times New Roman" w:cs="Times New Roman"/>
          <w:sz w:val="28"/>
          <w:szCs w:val="28"/>
        </w:rPr>
        <w:t>Прушковська</w:t>
      </w:r>
      <w:proofErr w:type="spellEnd"/>
      <w:r w:rsidRPr="00CE5E73">
        <w:rPr>
          <w:rFonts w:ascii="Times New Roman" w:hAnsi="Times New Roman" w:cs="Times New Roman"/>
          <w:sz w:val="28"/>
          <w:szCs w:val="28"/>
        </w:rPr>
        <w:t xml:space="preserve"> І. Поети-містики як провісники суфізму // Україна і Туреччина: Історія культурних зв’язків та співробітництво на сучасному етапі.  Київ, 2011.  С. 166–68.</w:t>
      </w:r>
    </w:p>
    <w:p w:rsidR="005614E1" w:rsidRPr="00857797" w:rsidRDefault="005614E1" w:rsidP="005614E1">
      <w:pPr>
        <w:pStyle w:val="ad"/>
        <w:numPr>
          <w:ilvl w:val="0"/>
          <w:numId w:val="8"/>
        </w:numPr>
        <w:jc w:val="both"/>
        <w:rPr>
          <w:szCs w:val="28"/>
        </w:rPr>
      </w:pPr>
      <w:proofErr w:type="spellStart"/>
      <w:r w:rsidRPr="00857797">
        <w:rPr>
          <w:szCs w:val="28"/>
        </w:rPr>
        <w:t>Прушковська</w:t>
      </w:r>
      <w:proofErr w:type="spellEnd"/>
      <w:r w:rsidRPr="00857797">
        <w:rPr>
          <w:szCs w:val="28"/>
        </w:rPr>
        <w:t xml:space="preserve"> І. Турецька зорова поезія: історія та сучасність. </w:t>
      </w:r>
      <w:proofErr w:type="spellStart"/>
      <w:r w:rsidRPr="00857797">
        <w:rPr>
          <w:i/>
          <w:szCs w:val="28"/>
        </w:rPr>
        <w:t>Актуальнi</w:t>
      </w:r>
      <w:proofErr w:type="spellEnd"/>
      <w:r w:rsidRPr="00857797">
        <w:rPr>
          <w:i/>
          <w:szCs w:val="28"/>
        </w:rPr>
        <w:t xml:space="preserve"> питання </w:t>
      </w:r>
      <w:proofErr w:type="spellStart"/>
      <w:r w:rsidRPr="00857797">
        <w:rPr>
          <w:i/>
          <w:szCs w:val="28"/>
        </w:rPr>
        <w:t>гуманiтарних</w:t>
      </w:r>
      <w:proofErr w:type="spellEnd"/>
      <w:r w:rsidRPr="00857797">
        <w:rPr>
          <w:i/>
          <w:szCs w:val="28"/>
        </w:rPr>
        <w:t xml:space="preserve"> наук. Мовознавство. </w:t>
      </w:r>
      <w:proofErr w:type="spellStart"/>
      <w:r w:rsidRPr="00857797">
        <w:rPr>
          <w:i/>
          <w:szCs w:val="28"/>
        </w:rPr>
        <w:t>Лiтературознавство</w:t>
      </w:r>
      <w:proofErr w:type="spellEnd"/>
      <w:r w:rsidRPr="00857797">
        <w:rPr>
          <w:szCs w:val="28"/>
        </w:rPr>
        <w:t>. Вип. 25, 2019. С. 111–117.</w:t>
      </w:r>
    </w:p>
    <w:p w:rsidR="005614E1" w:rsidRPr="00776215" w:rsidRDefault="005614E1" w:rsidP="005614E1">
      <w:pPr>
        <w:pStyle w:val="ad"/>
        <w:numPr>
          <w:ilvl w:val="0"/>
          <w:numId w:val="8"/>
        </w:numPr>
        <w:spacing w:after="200" w:line="276" w:lineRule="auto"/>
        <w:jc w:val="both"/>
        <w:rPr>
          <w:b/>
          <w:szCs w:val="28"/>
        </w:rPr>
      </w:pPr>
      <w:proofErr w:type="spellStart"/>
      <w:r w:rsidRPr="00776215">
        <w:rPr>
          <w:szCs w:val="28"/>
          <w:shd w:val="clear" w:color="auto" w:fill="FFFFFF"/>
        </w:rPr>
        <w:t>Рудакі</w:t>
      </w:r>
      <w:proofErr w:type="spellEnd"/>
      <w:r w:rsidRPr="00776215">
        <w:rPr>
          <w:szCs w:val="28"/>
          <w:shd w:val="clear" w:color="auto" w:fill="FFFFFF"/>
        </w:rPr>
        <w:t xml:space="preserve"> Абу </w:t>
      </w:r>
      <w:proofErr w:type="spellStart"/>
      <w:r w:rsidRPr="00776215">
        <w:rPr>
          <w:szCs w:val="28"/>
          <w:shd w:val="clear" w:color="auto" w:fill="FFFFFF"/>
        </w:rPr>
        <w:t>Абдаллах</w:t>
      </w:r>
      <w:proofErr w:type="spellEnd"/>
      <w:r w:rsidRPr="00776215">
        <w:rPr>
          <w:szCs w:val="28"/>
          <w:shd w:val="clear" w:color="auto" w:fill="FFFFFF"/>
        </w:rPr>
        <w:t xml:space="preserve"> </w:t>
      </w:r>
      <w:proofErr w:type="spellStart"/>
      <w:r w:rsidRPr="00776215">
        <w:rPr>
          <w:szCs w:val="28"/>
          <w:shd w:val="clear" w:color="auto" w:fill="FFFFFF"/>
        </w:rPr>
        <w:t>Джафар</w:t>
      </w:r>
      <w:proofErr w:type="spellEnd"/>
      <w:r w:rsidRPr="00776215">
        <w:rPr>
          <w:szCs w:val="28"/>
          <w:shd w:val="clear" w:color="auto" w:fill="FFFFFF"/>
        </w:rPr>
        <w:t xml:space="preserve">. Зарубіжні письменники. Енциклопедичний довідник : у 2 т. / за ред. Н. </w:t>
      </w:r>
      <w:proofErr w:type="spellStart"/>
      <w:r w:rsidRPr="00776215">
        <w:rPr>
          <w:szCs w:val="28"/>
          <w:shd w:val="clear" w:color="auto" w:fill="FFFFFF"/>
        </w:rPr>
        <w:t>Михальської</w:t>
      </w:r>
      <w:proofErr w:type="spellEnd"/>
      <w:r w:rsidRPr="00776215">
        <w:rPr>
          <w:szCs w:val="28"/>
          <w:shd w:val="clear" w:color="auto" w:fill="FFFFFF"/>
        </w:rPr>
        <w:t xml:space="preserve"> та Б. </w:t>
      </w:r>
      <w:proofErr w:type="spellStart"/>
      <w:r w:rsidRPr="00776215">
        <w:rPr>
          <w:szCs w:val="28"/>
          <w:shd w:val="clear" w:color="auto" w:fill="FFFFFF"/>
        </w:rPr>
        <w:t>Щавурського</w:t>
      </w:r>
      <w:proofErr w:type="spellEnd"/>
      <w:r w:rsidRPr="00776215">
        <w:rPr>
          <w:szCs w:val="28"/>
          <w:shd w:val="clear" w:color="auto" w:fill="FFFFFF"/>
        </w:rPr>
        <w:t>. Тернопіль : Навчальна книга – Богдан, 2006. </w:t>
      </w:r>
      <w:hyperlink r:id="rId28" w:history="1">
        <w:r w:rsidRPr="00776215">
          <w:rPr>
            <w:rStyle w:val="af3"/>
            <w:color w:val="auto"/>
            <w:szCs w:val="28"/>
            <w:u w:val="none"/>
            <w:shd w:val="clear" w:color="auto" w:fill="FFFFFF"/>
          </w:rPr>
          <w:t>Т. 2 : Л — Я</w:t>
        </w:r>
      </w:hyperlink>
      <w:r w:rsidRPr="00776215">
        <w:rPr>
          <w:szCs w:val="28"/>
          <w:shd w:val="clear" w:color="auto" w:fill="FFFFFF"/>
        </w:rPr>
        <w:t>. С. 448.</w:t>
      </w:r>
    </w:p>
    <w:p w:rsidR="005614E1" w:rsidRPr="00776215" w:rsidRDefault="005614E1" w:rsidP="005614E1">
      <w:pPr>
        <w:pStyle w:val="ad"/>
        <w:numPr>
          <w:ilvl w:val="0"/>
          <w:numId w:val="8"/>
        </w:numPr>
        <w:shd w:val="clear" w:color="auto" w:fill="FFFFFF"/>
        <w:spacing w:before="100" w:beforeAutospacing="1" w:after="24"/>
        <w:jc w:val="both"/>
        <w:rPr>
          <w:szCs w:val="28"/>
        </w:rPr>
      </w:pPr>
      <w:proofErr w:type="spellStart"/>
      <w:r w:rsidRPr="00776215">
        <w:rPr>
          <w:szCs w:val="28"/>
        </w:rPr>
        <w:t>Румі</w:t>
      </w:r>
      <w:proofErr w:type="spellEnd"/>
      <w:r w:rsidRPr="00776215">
        <w:rPr>
          <w:szCs w:val="28"/>
        </w:rPr>
        <w:t xml:space="preserve"> </w:t>
      </w:r>
      <w:proofErr w:type="spellStart"/>
      <w:r w:rsidRPr="00776215">
        <w:rPr>
          <w:szCs w:val="28"/>
        </w:rPr>
        <w:t>Джалаледдін</w:t>
      </w:r>
      <w:proofErr w:type="spellEnd"/>
      <w:r w:rsidRPr="00776215">
        <w:rPr>
          <w:szCs w:val="28"/>
        </w:rPr>
        <w:t>. З «</w:t>
      </w:r>
      <w:proofErr w:type="spellStart"/>
      <w:r w:rsidRPr="00776215">
        <w:rPr>
          <w:szCs w:val="28"/>
        </w:rPr>
        <w:t>Месневі</w:t>
      </w:r>
      <w:proofErr w:type="spellEnd"/>
      <w:r w:rsidRPr="00776215">
        <w:rPr>
          <w:szCs w:val="28"/>
        </w:rPr>
        <w:t>» та «Великого дивану» (переклад </w:t>
      </w:r>
      <w:hyperlink r:id="rId29" w:tooltip="Полотнюк Ярема" w:history="1">
        <w:r w:rsidRPr="00776215">
          <w:rPr>
            <w:rStyle w:val="af3"/>
            <w:iCs/>
            <w:color w:val="auto"/>
            <w:szCs w:val="28"/>
            <w:u w:val="none"/>
          </w:rPr>
          <w:t>Я. Є. </w:t>
        </w:r>
        <w:proofErr w:type="spellStart"/>
        <w:r w:rsidRPr="00776215">
          <w:rPr>
            <w:rStyle w:val="af3"/>
            <w:iCs/>
            <w:color w:val="auto"/>
            <w:szCs w:val="28"/>
            <w:u w:val="none"/>
          </w:rPr>
          <w:t>Полотнюка</w:t>
        </w:r>
        <w:proofErr w:type="spellEnd"/>
      </w:hyperlink>
      <w:r w:rsidRPr="00776215">
        <w:rPr>
          <w:szCs w:val="28"/>
        </w:rPr>
        <w:t xml:space="preserve">). </w:t>
      </w:r>
      <w:r w:rsidRPr="00776215">
        <w:rPr>
          <w:i/>
          <w:szCs w:val="28"/>
        </w:rPr>
        <w:t>Всесвіт</w:t>
      </w:r>
      <w:r w:rsidRPr="00776215">
        <w:rPr>
          <w:szCs w:val="28"/>
        </w:rPr>
        <w:t xml:space="preserve">. № 2. </w:t>
      </w:r>
      <w:hyperlink r:id="rId30" w:tooltip="1975" w:history="1">
        <w:r w:rsidRPr="00776215">
          <w:rPr>
            <w:rStyle w:val="af3"/>
            <w:color w:val="auto"/>
            <w:szCs w:val="28"/>
            <w:u w:val="none"/>
          </w:rPr>
          <w:t>1975</w:t>
        </w:r>
      </w:hyperlink>
      <w:r w:rsidRPr="00776215">
        <w:rPr>
          <w:szCs w:val="28"/>
        </w:rPr>
        <w:t>. С. 161–166.</w:t>
      </w:r>
    </w:p>
    <w:p w:rsidR="005614E1" w:rsidRPr="00776215" w:rsidRDefault="005614E1" w:rsidP="005614E1">
      <w:pPr>
        <w:pStyle w:val="ad"/>
        <w:numPr>
          <w:ilvl w:val="0"/>
          <w:numId w:val="8"/>
        </w:numPr>
        <w:spacing w:after="200" w:line="276" w:lineRule="auto"/>
        <w:jc w:val="both"/>
        <w:rPr>
          <w:b/>
          <w:szCs w:val="28"/>
        </w:rPr>
      </w:pPr>
      <w:r w:rsidRPr="00776215">
        <w:rPr>
          <w:szCs w:val="28"/>
          <w:shd w:val="clear" w:color="auto" w:fill="FFFFFF"/>
        </w:rPr>
        <w:t xml:space="preserve">Система жанрів у літературі Близького та Середнього Сходу / О. В. </w:t>
      </w:r>
      <w:proofErr w:type="spellStart"/>
      <w:r w:rsidRPr="00776215">
        <w:rPr>
          <w:szCs w:val="28"/>
          <w:shd w:val="clear" w:color="auto" w:fill="FFFFFF"/>
        </w:rPr>
        <w:t>Дебейко</w:t>
      </w:r>
      <w:proofErr w:type="spellEnd"/>
      <w:r w:rsidRPr="00776215">
        <w:rPr>
          <w:szCs w:val="28"/>
          <w:shd w:val="clear" w:color="auto" w:fill="FFFFFF"/>
        </w:rPr>
        <w:t xml:space="preserve"> та ін. ; Інститут філології Київського національного </w:t>
      </w:r>
      <w:proofErr w:type="spellStart"/>
      <w:r w:rsidRPr="00776215">
        <w:rPr>
          <w:szCs w:val="28"/>
          <w:shd w:val="clear" w:color="auto" w:fill="FFFFFF"/>
        </w:rPr>
        <w:t>ун-ту</w:t>
      </w:r>
      <w:proofErr w:type="spellEnd"/>
      <w:r w:rsidRPr="00776215">
        <w:rPr>
          <w:szCs w:val="28"/>
          <w:shd w:val="clear" w:color="auto" w:fill="FFFFFF"/>
        </w:rPr>
        <w:t xml:space="preserve"> ім. Тараса Шевченка. Київ : Товариство "Знання" України, 2002. 216 с.  </w:t>
      </w:r>
    </w:p>
    <w:p w:rsidR="005614E1" w:rsidRPr="00776215" w:rsidRDefault="005614E1" w:rsidP="005614E1">
      <w:pPr>
        <w:pStyle w:val="ad"/>
        <w:numPr>
          <w:ilvl w:val="0"/>
          <w:numId w:val="8"/>
        </w:numPr>
        <w:spacing w:line="276" w:lineRule="auto"/>
        <w:jc w:val="both"/>
        <w:rPr>
          <w:b/>
          <w:szCs w:val="28"/>
        </w:rPr>
      </w:pPr>
      <w:proofErr w:type="spellStart"/>
      <w:r w:rsidRPr="00776215">
        <w:rPr>
          <w:szCs w:val="28"/>
        </w:rPr>
        <w:t>Султанов</w:t>
      </w:r>
      <w:proofErr w:type="spellEnd"/>
      <w:r w:rsidRPr="00776215">
        <w:rPr>
          <w:szCs w:val="28"/>
        </w:rPr>
        <w:t xml:space="preserve"> Я. Любов – рушійна сила розвитку здібностей людини («Заповітна мова» класичної суфійської поезії епохи мусульманського Ренесансу). </w:t>
      </w:r>
      <w:r w:rsidRPr="00776215">
        <w:rPr>
          <w:i/>
          <w:szCs w:val="28"/>
        </w:rPr>
        <w:t xml:space="preserve">Всесвітня література та культура в </w:t>
      </w:r>
      <w:proofErr w:type="spellStart"/>
      <w:r w:rsidRPr="00776215">
        <w:rPr>
          <w:i/>
          <w:szCs w:val="28"/>
        </w:rPr>
        <w:t>навч</w:t>
      </w:r>
      <w:proofErr w:type="spellEnd"/>
      <w:r w:rsidRPr="00776215">
        <w:rPr>
          <w:i/>
          <w:szCs w:val="28"/>
        </w:rPr>
        <w:t xml:space="preserve">. </w:t>
      </w:r>
      <w:proofErr w:type="spellStart"/>
      <w:r w:rsidRPr="00776215">
        <w:rPr>
          <w:i/>
          <w:szCs w:val="28"/>
        </w:rPr>
        <w:t>закл</w:t>
      </w:r>
      <w:proofErr w:type="spellEnd"/>
      <w:r w:rsidRPr="00776215">
        <w:rPr>
          <w:i/>
          <w:szCs w:val="28"/>
        </w:rPr>
        <w:t>. України</w:t>
      </w:r>
      <w:r w:rsidRPr="00776215">
        <w:rPr>
          <w:szCs w:val="28"/>
        </w:rPr>
        <w:t>. 2000. № 3.</w:t>
      </w:r>
    </w:p>
    <w:p w:rsidR="005614E1" w:rsidRPr="00776215" w:rsidRDefault="005614E1" w:rsidP="005614E1">
      <w:pPr>
        <w:pStyle w:val="ad"/>
        <w:numPr>
          <w:ilvl w:val="0"/>
          <w:numId w:val="8"/>
        </w:numPr>
        <w:jc w:val="both"/>
        <w:rPr>
          <w:szCs w:val="28"/>
        </w:rPr>
      </w:pPr>
      <w:r w:rsidRPr="00776215">
        <w:rPr>
          <w:szCs w:val="28"/>
        </w:rPr>
        <w:t xml:space="preserve">Чередник Л. Міжкультурні зв’язки української і кримськотатарської літератур // Закарпатські філологічні студії. </w:t>
      </w:r>
      <w:proofErr w:type="spellStart"/>
      <w:r w:rsidRPr="00776215">
        <w:rPr>
          <w:szCs w:val="28"/>
        </w:rPr>
        <w:t>Вип</w:t>
      </w:r>
      <w:proofErr w:type="spellEnd"/>
      <w:r w:rsidRPr="00776215">
        <w:rPr>
          <w:szCs w:val="28"/>
        </w:rPr>
        <w:t xml:space="preserve"> 3. том 3. 2015. С. 78–88.</w:t>
      </w:r>
    </w:p>
    <w:p w:rsidR="005614E1" w:rsidRPr="00857797" w:rsidRDefault="005614E1" w:rsidP="005614E1">
      <w:pPr>
        <w:pStyle w:val="ad"/>
        <w:numPr>
          <w:ilvl w:val="0"/>
          <w:numId w:val="8"/>
        </w:numPr>
        <w:jc w:val="both"/>
        <w:rPr>
          <w:szCs w:val="28"/>
        </w:rPr>
      </w:pPr>
      <w:r w:rsidRPr="00776215">
        <w:rPr>
          <w:bCs/>
          <w:szCs w:val="28"/>
        </w:rPr>
        <w:t>Японська література: Хресто</w:t>
      </w:r>
      <w:r w:rsidRPr="00857797">
        <w:rPr>
          <w:bCs/>
          <w:szCs w:val="28"/>
        </w:rPr>
        <w:t>матія. Том I (</w:t>
      </w:r>
      <w:r w:rsidRPr="00857797">
        <w:rPr>
          <w:bCs/>
          <w:szCs w:val="28"/>
          <w:lang w:val="en-US"/>
        </w:rPr>
        <w:t>VII</w:t>
      </w:r>
      <w:r w:rsidRPr="00857797">
        <w:rPr>
          <w:bCs/>
          <w:szCs w:val="28"/>
        </w:rPr>
        <w:t>–</w:t>
      </w:r>
      <w:r w:rsidRPr="00857797">
        <w:rPr>
          <w:bCs/>
          <w:szCs w:val="28"/>
          <w:lang w:val="en-US"/>
        </w:rPr>
        <w:t>XIII</w:t>
      </w:r>
      <w:r w:rsidRPr="00857797">
        <w:rPr>
          <w:bCs/>
          <w:szCs w:val="28"/>
        </w:rPr>
        <w:t xml:space="preserve"> ст.) / упорядник Бондаренко І.П. Київ : Видавничий дім Дмитра</w:t>
      </w:r>
      <w:r w:rsidRPr="00857797">
        <w:rPr>
          <w:szCs w:val="28"/>
        </w:rPr>
        <w:t xml:space="preserve"> </w:t>
      </w:r>
      <w:proofErr w:type="spellStart"/>
      <w:r w:rsidRPr="00857797">
        <w:rPr>
          <w:bCs/>
          <w:szCs w:val="28"/>
        </w:rPr>
        <w:t>Бураго</w:t>
      </w:r>
      <w:proofErr w:type="spellEnd"/>
      <w:r w:rsidRPr="00857797">
        <w:rPr>
          <w:bCs/>
          <w:szCs w:val="28"/>
        </w:rPr>
        <w:t xml:space="preserve">, 2010. 562 с. </w:t>
      </w:r>
    </w:p>
    <w:p w:rsidR="005614E1" w:rsidRPr="00857797" w:rsidRDefault="005614E1" w:rsidP="005614E1">
      <w:pPr>
        <w:pStyle w:val="ad"/>
        <w:numPr>
          <w:ilvl w:val="0"/>
          <w:numId w:val="8"/>
        </w:numPr>
        <w:jc w:val="both"/>
        <w:rPr>
          <w:szCs w:val="28"/>
        </w:rPr>
      </w:pPr>
      <w:r w:rsidRPr="00857797">
        <w:rPr>
          <w:bCs/>
          <w:szCs w:val="28"/>
        </w:rPr>
        <w:t>Японська література: Хрестоматія. Том II (XIV–XIX ст.) / упорядник Бондаренко І.П. Київ : Видавничий дім Дмитра</w:t>
      </w:r>
      <w:r w:rsidRPr="00857797">
        <w:rPr>
          <w:szCs w:val="28"/>
        </w:rPr>
        <w:t xml:space="preserve"> </w:t>
      </w:r>
      <w:proofErr w:type="spellStart"/>
      <w:r w:rsidRPr="00857797">
        <w:rPr>
          <w:bCs/>
          <w:szCs w:val="28"/>
        </w:rPr>
        <w:t>Бураго</w:t>
      </w:r>
      <w:proofErr w:type="spellEnd"/>
      <w:r w:rsidRPr="00857797">
        <w:rPr>
          <w:bCs/>
          <w:szCs w:val="28"/>
        </w:rPr>
        <w:t>, 2011. 696 с.</w:t>
      </w:r>
    </w:p>
    <w:p w:rsidR="005614E1" w:rsidRPr="00857797" w:rsidRDefault="005614E1" w:rsidP="005614E1">
      <w:pPr>
        <w:pStyle w:val="ad"/>
        <w:numPr>
          <w:ilvl w:val="0"/>
          <w:numId w:val="8"/>
        </w:numPr>
        <w:jc w:val="both"/>
        <w:rPr>
          <w:szCs w:val="28"/>
          <w:lang w:val="ru-RU"/>
        </w:rPr>
      </w:pPr>
      <w:r w:rsidRPr="00857797">
        <w:rPr>
          <w:bCs/>
          <w:szCs w:val="28"/>
        </w:rPr>
        <w:t>Японська література: Хрестоматія. Том III (</w:t>
      </w:r>
      <w:proofErr w:type="spellStart"/>
      <w:r w:rsidRPr="00857797">
        <w:rPr>
          <w:bCs/>
          <w:szCs w:val="28"/>
        </w:rPr>
        <w:t>XIX–XXст</w:t>
      </w:r>
      <w:proofErr w:type="spellEnd"/>
      <w:r w:rsidRPr="00857797">
        <w:rPr>
          <w:bCs/>
          <w:szCs w:val="28"/>
        </w:rPr>
        <w:t>.) / упорядники: Бондаренко І.П., Осадча Ю.В.  Київ : Видавничий дім</w:t>
      </w:r>
      <w:r w:rsidRPr="00857797">
        <w:rPr>
          <w:szCs w:val="28"/>
        </w:rPr>
        <w:t xml:space="preserve"> </w:t>
      </w:r>
      <w:r w:rsidRPr="00857797">
        <w:rPr>
          <w:bCs/>
          <w:szCs w:val="28"/>
        </w:rPr>
        <w:t xml:space="preserve">Дмитра </w:t>
      </w:r>
      <w:proofErr w:type="spellStart"/>
      <w:r w:rsidRPr="00857797">
        <w:rPr>
          <w:bCs/>
          <w:szCs w:val="28"/>
        </w:rPr>
        <w:t>Бураго</w:t>
      </w:r>
      <w:proofErr w:type="spellEnd"/>
      <w:r w:rsidRPr="00857797">
        <w:rPr>
          <w:bCs/>
          <w:szCs w:val="28"/>
        </w:rPr>
        <w:t>, 2012. 536 с.</w:t>
      </w:r>
    </w:p>
    <w:p w:rsidR="005614E1" w:rsidRPr="00212580" w:rsidRDefault="005614E1" w:rsidP="005614E1">
      <w:pPr>
        <w:tabs>
          <w:tab w:val="left" w:pos="0"/>
          <w:tab w:val="left" w:pos="142"/>
          <w:tab w:val="left" w:pos="426"/>
          <w:tab w:val="left" w:pos="851"/>
          <w:tab w:val="left" w:pos="993"/>
          <w:tab w:val="left" w:pos="1134"/>
          <w:tab w:val="left" w:pos="1560"/>
        </w:tabs>
        <w:autoSpaceDE w:val="0"/>
        <w:autoSpaceDN w:val="0"/>
        <w:adjustRightInd w:val="0"/>
        <w:spacing w:line="276" w:lineRule="auto"/>
        <w:jc w:val="both"/>
      </w:pPr>
    </w:p>
    <w:p w:rsidR="005614E1" w:rsidRDefault="005614E1" w:rsidP="005614E1">
      <w:pPr>
        <w:pStyle w:val="af0"/>
        <w:tabs>
          <w:tab w:val="left" w:pos="0"/>
          <w:tab w:val="left" w:pos="142"/>
          <w:tab w:val="left" w:pos="567"/>
          <w:tab w:val="left" w:pos="993"/>
        </w:tabs>
        <w:spacing w:before="0" w:beforeAutospacing="0" w:after="0" w:afterAutospacing="0" w:line="276" w:lineRule="auto"/>
        <w:jc w:val="center"/>
        <w:rPr>
          <w:b/>
        </w:rPr>
      </w:pPr>
      <w:r w:rsidRPr="00212580">
        <w:rPr>
          <w:b/>
        </w:rPr>
        <w:t>ІНФОРМАЦІЙНІ РЕСУРСИ В ІНТЕРНЕТІ</w:t>
      </w:r>
    </w:p>
    <w:p w:rsidR="005614E1" w:rsidRPr="00212580" w:rsidRDefault="005614E1" w:rsidP="005614E1">
      <w:pPr>
        <w:pStyle w:val="af0"/>
        <w:tabs>
          <w:tab w:val="left" w:pos="0"/>
          <w:tab w:val="left" w:pos="142"/>
          <w:tab w:val="left" w:pos="567"/>
          <w:tab w:val="left" w:pos="993"/>
        </w:tabs>
        <w:spacing w:before="0" w:beforeAutospacing="0" w:after="0" w:afterAutospacing="0" w:line="276" w:lineRule="auto"/>
        <w:jc w:val="center"/>
        <w:rPr>
          <w:b/>
        </w:rPr>
      </w:pPr>
    </w:p>
    <w:p w:rsidR="005614E1" w:rsidRPr="003966A4" w:rsidRDefault="005614E1" w:rsidP="005614E1">
      <w:pPr>
        <w:pStyle w:val="ad"/>
        <w:numPr>
          <w:ilvl w:val="3"/>
          <w:numId w:val="4"/>
        </w:numPr>
        <w:tabs>
          <w:tab w:val="left" w:pos="0"/>
          <w:tab w:val="left" w:pos="142"/>
          <w:tab w:val="left" w:pos="426"/>
          <w:tab w:val="left" w:pos="851"/>
          <w:tab w:val="left" w:pos="993"/>
          <w:tab w:val="left" w:pos="1134"/>
        </w:tabs>
        <w:autoSpaceDE w:val="0"/>
        <w:autoSpaceDN w:val="0"/>
        <w:adjustRightInd w:val="0"/>
        <w:spacing w:line="276" w:lineRule="auto"/>
        <w:ind w:left="0" w:firstLine="0"/>
        <w:jc w:val="both"/>
        <w:rPr>
          <w:szCs w:val="28"/>
        </w:rPr>
      </w:pPr>
      <w:r w:rsidRPr="003966A4">
        <w:rPr>
          <w:szCs w:val="28"/>
        </w:rPr>
        <w:t>Національна бібліотека України імені В.В. Вернадського. URL http://www.nbuv.gov.ua</w:t>
      </w:r>
      <w:r>
        <w:rPr>
          <w:szCs w:val="28"/>
        </w:rPr>
        <w:t>.</w:t>
      </w:r>
    </w:p>
    <w:p w:rsidR="005614E1" w:rsidRPr="003966A4" w:rsidRDefault="005614E1" w:rsidP="005614E1">
      <w:pPr>
        <w:pStyle w:val="ad"/>
        <w:numPr>
          <w:ilvl w:val="3"/>
          <w:numId w:val="4"/>
        </w:numPr>
        <w:tabs>
          <w:tab w:val="left" w:pos="0"/>
          <w:tab w:val="left" w:pos="142"/>
          <w:tab w:val="left" w:pos="426"/>
          <w:tab w:val="left" w:pos="851"/>
          <w:tab w:val="left" w:pos="993"/>
          <w:tab w:val="left" w:pos="1134"/>
        </w:tabs>
        <w:autoSpaceDE w:val="0"/>
        <w:autoSpaceDN w:val="0"/>
        <w:adjustRightInd w:val="0"/>
        <w:spacing w:line="276" w:lineRule="auto"/>
        <w:ind w:left="0" w:firstLine="0"/>
        <w:jc w:val="both"/>
        <w:rPr>
          <w:szCs w:val="28"/>
        </w:rPr>
      </w:pPr>
      <w:proofErr w:type="spellStart"/>
      <w:r w:rsidRPr="003966A4">
        <w:rPr>
          <w:szCs w:val="28"/>
        </w:rPr>
        <w:lastRenderedPageBreak/>
        <w:t>Онлайн-бібліотека</w:t>
      </w:r>
      <w:proofErr w:type="spellEnd"/>
      <w:r w:rsidRPr="003966A4">
        <w:rPr>
          <w:szCs w:val="28"/>
        </w:rPr>
        <w:t xml:space="preserve"> </w:t>
      </w:r>
      <w:proofErr w:type="spellStart"/>
      <w:r w:rsidRPr="003966A4">
        <w:rPr>
          <w:szCs w:val="28"/>
        </w:rPr>
        <w:t>аудіокниг</w:t>
      </w:r>
      <w:proofErr w:type="spellEnd"/>
      <w:r w:rsidRPr="003966A4">
        <w:rPr>
          <w:szCs w:val="28"/>
        </w:rPr>
        <w:t>. URL: https://sluhay.com.ua</w:t>
      </w:r>
      <w:r>
        <w:rPr>
          <w:szCs w:val="28"/>
        </w:rPr>
        <w:t>.</w:t>
      </w:r>
    </w:p>
    <w:p w:rsidR="005614E1" w:rsidRPr="003966A4" w:rsidRDefault="005614E1" w:rsidP="005614E1">
      <w:pPr>
        <w:pStyle w:val="ad"/>
        <w:numPr>
          <w:ilvl w:val="3"/>
          <w:numId w:val="4"/>
        </w:numPr>
        <w:tabs>
          <w:tab w:val="left" w:pos="0"/>
          <w:tab w:val="left" w:pos="142"/>
          <w:tab w:val="left" w:pos="426"/>
          <w:tab w:val="left" w:pos="851"/>
          <w:tab w:val="left" w:pos="993"/>
          <w:tab w:val="left" w:pos="1134"/>
        </w:tabs>
        <w:autoSpaceDE w:val="0"/>
        <w:autoSpaceDN w:val="0"/>
        <w:adjustRightInd w:val="0"/>
        <w:spacing w:line="276" w:lineRule="auto"/>
        <w:ind w:left="0" w:firstLine="0"/>
        <w:jc w:val="both"/>
        <w:rPr>
          <w:szCs w:val="28"/>
        </w:rPr>
      </w:pPr>
      <w:r w:rsidRPr="003966A4">
        <w:rPr>
          <w:szCs w:val="28"/>
        </w:rPr>
        <w:t xml:space="preserve">Тека творів. Чтиво. URL: </w:t>
      </w:r>
      <w:hyperlink r:id="rId31" w:history="1">
        <w:r w:rsidRPr="003966A4">
          <w:rPr>
            <w:rStyle w:val="af3"/>
            <w:szCs w:val="28"/>
          </w:rPr>
          <w:t>http://chtyvo.org.ua/genre/khudozhnia/books</w:t>
        </w:r>
      </w:hyperlink>
      <w:r>
        <w:rPr>
          <w:rStyle w:val="af3"/>
          <w:szCs w:val="28"/>
        </w:rPr>
        <w:t>.</w:t>
      </w:r>
    </w:p>
    <w:p w:rsidR="005614E1" w:rsidRPr="003966A4" w:rsidRDefault="005614E1" w:rsidP="005614E1">
      <w:pPr>
        <w:pStyle w:val="ad"/>
        <w:numPr>
          <w:ilvl w:val="3"/>
          <w:numId w:val="4"/>
        </w:numPr>
        <w:tabs>
          <w:tab w:val="left" w:pos="0"/>
          <w:tab w:val="left" w:pos="142"/>
          <w:tab w:val="left" w:pos="426"/>
          <w:tab w:val="left" w:pos="851"/>
          <w:tab w:val="left" w:pos="993"/>
          <w:tab w:val="left" w:pos="1134"/>
        </w:tabs>
        <w:autoSpaceDE w:val="0"/>
        <w:autoSpaceDN w:val="0"/>
        <w:adjustRightInd w:val="0"/>
        <w:spacing w:line="276" w:lineRule="auto"/>
        <w:ind w:left="0" w:firstLine="0"/>
        <w:jc w:val="both"/>
        <w:rPr>
          <w:szCs w:val="28"/>
        </w:rPr>
      </w:pPr>
      <w:proofErr w:type="spellStart"/>
      <w:r w:rsidRPr="003966A4">
        <w:rPr>
          <w:szCs w:val="28"/>
        </w:rPr>
        <w:t>Exlibris</w:t>
      </w:r>
      <w:proofErr w:type="spellEnd"/>
      <w:r w:rsidRPr="003966A4">
        <w:rPr>
          <w:szCs w:val="28"/>
        </w:rPr>
        <w:t xml:space="preserve">: українська електронна бібліотека. Історія, публіцистика, художня література. URL: </w:t>
      </w:r>
      <w:hyperlink r:id="rId32" w:history="1">
        <w:r w:rsidRPr="003966A4">
          <w:rPr>
            <w:rStyle w:val="af3"/>
            <w:szCs w:val="28"/>
          </w:rPr>
          <w:t>http://exlibris.org.ua</w:t>
        </w:r>
      </w:hyperlink>
      <w:r>
        <w:rPr>
          <w:rStyle w:val="af3"/>
          <w:szCs w:val="28"/>
        </w:rPr>
        <w:t>.</w:t>
      </w:r>
    </w:p>
    <w:p w:rsidR="005614E1" w:rsidRPr="003966A4" w:rsidRDefault="005614E1" w:rsidP="005614E1">
      <w:pPr>
        <w:pStyle w:val="ad"/>
        <w:numPr>
          <w:ilvl w:val="3"/>
          <w:numId w:val="4"/>
        </w:numPr>
        <w:tabs>
          <w:tab w:val="left" w:pos="0"/>
          <w:tab w:val="left" w:pos="142"/>
          <w:tab w:val="left" w:pos="426"/>
          <w:tab w:val="left" w:pos="851"/>
          <w:tab w:val="left" w:pos="993"/>
          <w:tab w:val="left" w:pos="1134"/>
        </w:tabs>
        <w:autoSpaceDE w:val="0"/>
        <w:autoSpaceDN w:val="0"/>
        <w:adjustRightInd w:val="0"/>
        <w:spacing w:line="276" w:lineRule="auto"/>
        <w:ind w:left="0" w:firstLine="0"/>
        <w:jc w:val="both"/>
        <w:rPr>
          <w:rStyle w:val="af3"/>
          <w:color w:val="auto"/>
          <w:szCs w:val="28"/>
          <w:u w:val="none"/>
        </w:rPr>
      </w:pPr>
      <w:proofErr w:type="spellStart"/>
      <w:r w:rsidRPr="003966A4">
        <w:rPr>
          <w:szCs w:val="28"/>
        </w:rPr>
        <w:t>Ukrlib</w:t>
      </w:r>
      <w:proofErr w:type="spellEnd"/>
      <w:r w:rsidRPr="003966A4">
        <w:rPr>
          <w:szCs w:val="28"/>
        </w:rPr>
        <w:t>. Книги</w:t>
      </w:r>
      <w:r>
        <w:rPr>
          <w:szCs w:val="28"/>
        </w:rPr>
        <w:t>,</w:t>
      </w:r>
      <w:r w:rsidRPr="003966A4">
        <w:rPr>
          <w:szCs w:val="28"/>
        </w:rPr>
        <w:t xml:space="preserve"> журнали статті. URL: </w:t>
      </w:r>
      <w:hyperlink r:id="rId33" w:history="1">
        <w:r w:rsidRPr="003966A4">
          <w:rPr>
            <w:rStyle w:val="af3"/>
            <w:szCs w:val="28"/>
          </w:rPr>
          <w:t>http://www.ukrlib.com/</w:t>
        </w:r>
      </w:hyperlink>
    </w:p>
    <w:p w:rsidR="005614E1" w:rsidRPr="0063538A" w:rsidRDefault="007978FE" w:rsidP="005614E1">
      <w:pPr>
        <w:pStyle w:val="ad"/>
        <w:numPr>
          <w:ilvl w:val="3"/>
          <w:numId w:val="4"/>
        </w:numPr>
        <w:tabs>
          <w:tab w:val="left" w:pos="0"/>
          <w:tab w:val="left" w:pos="142"/>
          <w:tab w:val="left" w:pos="426"/>
          <w:tab w:val="left" w:pos="851"/>
          <w:tab w:val="left" w:pos="993"/>
          <w:tab w:val="left" w:pos="1134"/>
        </w:tabs>
        <w:autoSpaceDE w:val="0"/>
        <w:autoSpaceDN w:val="0"/>
        <w:adjustRightInd w:val="0"/>
        <w:spacing w:line="276" w:lineRule="auto"/>
        <w:ind w:left="0" w:firstLine="0"/>
        <w:jc w:val="both"/>
        <w:rPr>
          <w:szCs w:val="28"/>
        </w:rPr>
      </w:pPr>
      <w:hyperlink r:id="rId34" w:history="1">
        <w:r w:rsidR="005614E1" w:rsidRPr="003966A4">
          <w:rPr>
            <w:rStyle w:val="af3"/>
            <w:color w:val="000000"/>
          </w:rPr>
          <w:t>http://www.ukrlit.vn.ua/zaruba/author/index.html</w:t>
        </w:r>
      </w:hyperlink>
      <w:r w:rsidR="005614E1" w:rsidRPr="003966A4">
        <w:rPr>
          <w:color w:val="000000"/>
          <w:szCs w:val="28"/>
        </w:rPr>
        <w:t xml:space="preserve"> – інформація про зарубіжних письменників, чия творчість вивчається у школі.</w:t>
      </w:r>
    </w:p>
    <w:p w:rsidR="005614E1" w:rsidRPr="003966A4" w:rsidRDefault="005614E1" w:rsidP="005614E1">
      <w:pPr>
        <w:pStyle w:val="ad"/>
        <w:numPr>
          <w:ilvl w:val="3"/>
          <w:numId w:val="4"/>
        </w:numPr>
        <w:tabs>
          <w:tab w:val="left" w:pos="0"/>
          <w:tab w:val="left" w:pos="142"/>
          <w:tab w:val="left" w:pos="426"/>
          <w:tab w:val="left" w:pos="851"/>
          <w:tab w:val="left" w:pos="993"/>
          <w:tab w:val="left" w:pos="1134"/>
        </w:tabs>
        <w:autoSpaceDE w:val="0"/>
        <w:autoSpaceDN w:val="0"/>
        <w:adjustRightInd w:val="0"/>
        <w:spacing w:line="276" w:lineRule="auto"/>
        <w:ind w:left="0" w:firstLine="0"/>
        <w:jc w:val="both"/>
        <w:rPr>
          <w:szCs w:val="28"/>
        </w:rPr>
      </w:pPr>
      <w:r>
        <w:t xml:space="preserve">URL : https://www.ukrlib.com.ua/world/printit. </w:t>
      </w:r>
      <w:proofErr w:type="spellStart"/>
      <w:r>
        <w:t>php</w:t>
      </w:r>
      <w:proofErr w:type="spellEnd"/>
      <w:r>
        <w:t>?</w:t>
      </w:r>
      <w:proofErr w:type="spellStart"/>
      <w:r>
        <w:t>tid</w:t>
      </w:r>
      <w:proofErr w:type="spellEnd"/>
      <w:r>
        <w:t>.</w:t>
      </w:r>
    </w:p>
    <w:p w:rsidR="005614E1" w:rsidRPr="003966A4" w:rsidRDefault="005614E1" w:rsidP="005614E1">
      <w:pPr>
        <w:pStyle w:val="ad"/>
        <w:tabs>
          <w:tab w:val="left" w:pos="0"/>
          <w:tab w:val="left" w:pos="142"/>
          <w:tab w:val="left" w:pos="426"/>
          <w:tab w:val="left" w:pos="851"/>
          <w:tab w:val="left" w:pos="993"/>
          <w:tab w:val="left" w:pos="1134"/>
        </w:tabs>
        <w:autoSpaceDE w:val="0"/>
        <w:autoSpaceDN w:val="0"/>
        <w:adjustRightInd w:val="0"/>
        <w:spacing w:line="276" w:lineRule="auto"/>
        <w:ind w:left="0"/>
        <w:jc w:val="both"/>
        <w:rPr>
          <w:szCs w:val="28"/>
        </w:rPr>
      </w:pPr>
    </w:p>
    <w:p w:rsidR="005614E1" w:rsidRPr="003966A4" w:rsidRDefault="005614E1" w:rsidP="005614E1">
      <w:pPr>
        <w:rPr>
          <w:sz w:val="28"/>
          <w:szCs w:val="28"/>
        </w:rPr>
      </w:pPr>
    </w:p>
    <w:p w:rsidR="005614E1" w:rsidRDefault="005614E1" w:rsidP="005614E1"/>
    <w:p w:rsidR="00C83B9A" w:rsidRDefault="00C83B9A"/>
    <w:sectPr w:rsidR="00C83B9A" w:rsidSect="00C83B9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5AC"/>
    <w:multiLevelType w:val="hybridMultilevel"/>
    <w:tmpl w:val="EB28E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023F4"/>
    <w:multiLevelType w:val="hybridMultilevel"/>
    <w:tmpl w:val="F94EEFF8"/>
    <w:lvl w:ilvl="0" w:tplc="6E2AC0E0">
      <w:start w:val="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597EF9"/>
    <w:multiLevelType w:val="hybridMultilevel"/>
    <w:tmpl w:val="ABEE796A"/>
    <w:lvl w:ilvl="0" w:tplc="6C9899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0F0DC9"/>
    <w:multiLevelType w:val="hybridMultilevel"/>
    <w:tmpl w:val="24D0968C"/>
    <w:lvl w:ilvl="0" w:tplc="1FBA674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563278"/>
    <w:multiLevelType w:val="hybridMultilevel"/>
    <w:tmpl w:val="ABEE796A"/>
    <w:lvl w:ilvl="0" w:tplc="6C989960">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0325A32"/>
    <w:multiLevelType w:val="hybridMultilevel"/>
    <w:tmpl w:val="000ACA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0915FBF"/>
    <w:multiLevelType w:val="hybridMultilevel"/>
    <w:tmpl w:val="DBA04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7050AC"/>
    <w:multiLevelType w:val="hybridMultilevel"/>
    <w:tmpl w:val="6D98E1B4"/>
    <w:lvl w:ilvl="0" w:tplc="3B1614D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5DE4EAC"/>
    <w:multiLevelType w:val="hybridMultilevel"/>
    <w:tmpl w:val="2BCA5F2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A785C1D"/>
    <w:multiLevelType w:val="hybridMultilevel"/>
    <w:tmpl w:val="9CFA94E4"/>
    <w:lvl w:ilvl="0" w:tplc="14AA1D62">
      <w:start w:val="13"/>
      <w:numFmt w:val="decimal"/>
      <w:lvlText w:val="%1."/>
      <w:lvlJc w:val="left"/>
      <w:pPr>
        <w:ind w:left="801" w:hanging="37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B6B38C7"/>
    <w:multiLevelType w:val="hybridMultilevel"/>
    <w:tmpl w:val="FDEE390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3E7A0AE3"/>
    <w:multiLevelType w:val="hybridMultilevel"/>
    <w:tmpl w:val="5A20FB26"/>
    <w:lvl w:ilvl="0" w:tplc="61B6196A">
      <w:start w:val="1"/>
      <w:numFmt w:val="decimal"/>
      <w:lvlText w:val="%1."/>
      <w:lvlJc w:val="left"/>
      <w:pPr>
        <w:ind w:left="361" w:hanging="360"/>
      </w:pPr>
      <w:rPr>
        <w:rFonts w:ascii="inherit" w:hAnsi="inherit" w:hint="default"/>
        <w:b w:val="0"/>
        <w:color w:val="202124"/>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2">
    <w:nsid w:val="3E99251A"/>
    <w:multiLevelType w:val="hybridMultilevel"/>
    <w:tmpl w:val="652A733C"/>
    <w:lvl w:ilvl="0" w:tplc="B3CC2C4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C0481D"/>
    <w:multiLevelType w:val="hybridMultilevel"/>
    <w:tmpl w:val="48D6C5F6"/>
    <w:lvl w:ilvl="0" w:tplc="4BD2439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nsid w:val="47A013AC"/>
    <w:multiLevelType w:val="hybridMultilevel"/>
    <w:tmpl w:val="D8D065DE"/>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CDB2260"/>
    <w:multiLevelType w:val="hybridMultilevel"/>
    <w:tmpl w:val="68B20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BF40D3"/>
    <w:multiLevelType w:val="hybridMultilevel"/>
    <w:tmpl w:val="2F120D98"/>
    <w:lvl w:ilvl="0" w:tplc="326CDA50">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BB1600"/>
    <w:multiLevelType w:val="hybridMultilevel"/>
    <w:tmpl w:val="EB28E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874CA0"/>
    <w:multiLevelType w:val="hybridMultilevel"/>
    <w:tmpl w:val="74CE651E"/>
    <w:lvl w:ilvl="0" w:tplc="00284878">
      <w:start w:val="8"/>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72FE4A5F"/>
    <w:multiLevelType w:val="hybridMultilevel"/>
    <w:tmpl w:val="E20CAA7E"/>
    <w:lvl w:ilvl="0" w:tplc="5D726248">
      <w:start w:val="1"/>
      <w:numFmt w:val="decimal"/>
      <w:lvlText w:val="%1."/>
      <w:lvlJc w:val="left"/>
      <w:pPr>
        <w:ind w:left="1080" w:hanging="360"/>
      </w:pPr>
      <w:rPr>
        <w:rFonts w:ascii="Times New Roman" w:hAnsi="Times New Roman" w:cs="Times New Roman" w:hint="default"/>
        <w:b w:val="0"/>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3D57A47"/>
    <w:multiLevelType w:val="hybridMultilevel"/>
    <w:tmpl w:val="B256FECE"/>
    <w:lvl w:ilvl="0" w:tplc="B36AA1CC">
      <w:start w:val="1"/>
      <w:numFmt w:val="decimal"/>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nsid w:val="73DE59D0"/>
    <w:multiLevelType w:val="hybridMultilevel"/>
    <w:tmpl w:val="259ACCEE"/>
    <w:lvl w:ilvl="0" w:tplc="422E74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3A3C90"/>
    <w:multiLevelType w:val="hybridMultilevel"/>
    <w:tmpl w:val="51E06B9E"/>
    <w:lvl w:ilvl="0" w:tplc="1FBA674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9"/>
  </w:num>
  <w:num w:numId="4">
    <w:abstractNumId w:val="8"/>
  </w:num>
  <w:num w:numId="5">
    <w:abstractNumId w:val="1"/>
  </w:num>
  <w:num w:numId="6">
    <w:abstractNumId w:val="5"/>
  </w:num>
  <w:num w:numId="7">
    <w:abstractNumId w:val="4"/>
  </w:num>
  <w:num w:numId="8">
    <w:abstractNumId w:val="2"/>
  </w:num>
  <w:num w:numId="9">
    <w:abstractNumId w:val="7"/>
  </w:num>
  <w:num w:numId="10">
    <w:abstractNumId w:val="15"/>
  </w:num>
  <w:num w:numId="11">
    <w:abstractNumId w:val="11"/>
  </w:num>
  <w:num w:numId="12">
    <w:abstractNumId w:val="21"/>
  </w:num>
  <w:num w:numId="13">
    <w:abstractNumId w:val="20"/>
  </w:num>
  <w:num w:numId="14">
    <w:abstractNumId w:val="13"/>
  </w:num>
  <w:num w:numId="15">
    <w:abstractNumId w:val="19"/>
  </w:num>
  <w:num w:numId="16">
    <w:abstractNumId w:val="14"/>
  </w:num>
  <w:num w:numId="17">
    <w:abstractNumId w:val="22"/>
  </w:num>
  <w:num w:numId="18">
    <w:abstractNumId w:val="10"/>
  </w:num>
  <w:num w:numId="19">
    <w:abstractNumId w:val="17"/>
  </w:num>
  <w:num w:numId="20">
    <w:abstractNumId w:val="16"/>
  </w:num>
  <w:num w:numId="21">
    <w:abstractNumId w:val="0"/>
  </w:num>
  <w:num w:numId="22">
    <w:abstractNumId w:val="3"/>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614E1"/>
    <w:rsid w:val="000D484C"/>
    <w:rsid w:val="0013716B"/>
    <w:rsid w:val="00214211"/>
    <w:rsid w:val="002F1E1D"/>
    <w:rsid w:val="003D4234"/>
    <w:rsid w:val="005614E1"/>
    <w:rsid w:val="005664F8"/>
    <w:rsid w:val="00585328"/>
    <w:rsid w:val="005E02B7"/>
    <w:rsid w:val="006479E3"/>
    <w:rsid w:val="006B12F0"/>
    <w:rsid w:val="00776215"/>
    <w:rsid w:val="007978FE"/>
    <w:rsid w:val="009E522A"/>
    <w:rsid w:val="00BC5F94"/>
    <w:rsid w:val="00C83B9A"/>
    <w:rsid w:val="00CB2A61"/>
    <w:rsid w:val="00F46CD5"/>
    <w:rsid w:val="00FE46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4E1"/>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5614E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5614E1"/>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5614E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5614E1"/>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5614E1"/>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4E1"/>
    <w:rPr>
      <w:rFonts w:ascii="Cambria" w:eastAsia="Times New Roman" w:hAnsi="Cambria" w:cs="Times New Roman"/>
      <w:b/>
      <w:bCs/>
      <w:kern w:val="32"/>
      <w:sz w:val="32"/>
      <w:szCs w:val="32"/>
      <w:lang w:val="uk-UA" w:eastAsia="ru-RU"/>
    </w:rPr>
  </w:style>
  <w:style w:type="character" w:customStyle="1" w:styleId="20">
    <w:name w:val="Заголовок 2 Знак"/>
    <w:basedOn w:val="a0"/>
    <w:link w:val="2"/>
    <w:uiPriority w:val="99"/>
    <w:rsid w:val="005614E1"/>
    <w:rPr>
      <w:rFonts w:ascii="Cambria" w:eastAsia="Times New Roman" w:hAnsi="Cambria" w:cs="Times New Roman"/>
      <w:b/>
      <w:bCs/>
      <w:i/>
      <w:iCs/>
      <w:sz w:val="28"/>
      <w:szCs w:val="28"/>
      <w:lang w:val="uk-UA" w:eastAsia="ru-RU"/>
    </w:rPr>
  </w:style>
  <w:style w:type="character" w:customStyle="1" w:styleId="30">
    <w:name w:val="Заголовок 3 Знак"/>
    <w:basedOn w:val="a0"/>
    <w:link w:val="3"/>
    <w:uiPriority w:val="99"/>
    <w:rsid w:val="005614E1"/>
    <w:rPr>
      <w:rFonts w:ascii="Cambria" w:eastAsia="Times New Roman" w:hAnsi="Cambria" w:cs="Times New Roman"/>
      <w:b/>
      <w:bCs/>
      <w:sz w:val="26"/>
      <w:szCs w:val="26"/>
      <w:lang w:val="uk-UA" w:eastAsia="ru-RU"/>
    </w:rPr>
  </w:style>
  <w:style w:type="character" w:customStyle="1" w:styleId="40">
    <w:name w:val="Заголовок 4 Знак"/>
    <w:basedOn w:val="a0"/>
    <w:link w:val="4"/>
    <w:uiPriority w:val="99"/>
    <w:rsid w:val="005614E1"/>
    <w:rPr>
      <w:rFonts w:ascii="Calibri" w:eastAsia="Times New Roman" w:hAnsi="Calibri" w:cs="Times New Roman"/>
      <w:b/>
      <w:bCs/>
      <w:sz w:val="28"/>
      <w:szCs w:val="28"/>
      <w:lang w:val="uk-UA" w:eastAsia="ru-RU"/>
    </w:rPr>
  </w:style>
  <w:style w:type="character" w:customStyle="1" w:styleId="50">
    <w:name w:val="Заголовок 5 Знак"/>
    <w:basedOn w:val="a0"/>
    <w:link w:val="5"/>
    <w:uiPriority w:val="9"/>
    <w:semiHidden/>
    <w:rsid w:val="005614E1"/>
    <w:rPr>
      <w:rFonts w:ascii="Cambria" w:eastAsia="Times New Roman" w:hAnsi="Cambria" w:cs="Times New Roman"/>
      <w:color w:val="243F60"/>
      <w:sz w:val="24"/>
      <w:szCs w:val="24"/>
      <w:lang w:val="uk-UA" w:eastAsia="ru-RU"/>
    </w:rPr>
  </w:style>
  <w:style w:type="character" w:customStyle="1" w:styleId="apple-converted-space">
    <w:name w:val="apple-converted-space"/>
    <w:uiPriority w:val="99"/>
    <w:rsid w:val="005614E1"/>
    <w:rPr>
      <w:rFonts w:cs="Times New Roman"/>
    </w:rPr>
  </w:style>
  <w:style w:type="paragraph" w:styleId="a3">
    <w:name w:val="footer"/>
    <w:basedOn w:val="a"/>
    <w:link w:val="a4"/>
    <w:uiPriority w:val="99"/>
    <w:rsid w:val="005614E1"/>
    <w:pPr>
      <w:tabs>
        <w:tab w:val="center" w:pos="4677"/>
        <w:tab w:val="right" w:pos="9355"/>
      </w:tabs>
    </w:pPr>
  </w:style>
  <w:style w:type="character" w:customStyle="1" w:styleId="a4">
    <w:name w:val="Нижний колонтитул Знак"/>
    <w:basedOn w:val="a0"/>
    <w:link w:val="a3"/>
    <w:uiPriority w:val="99"/>
    <w:rsid w:val="005614E1"/>
    <w:rPr>
      <w:rFonts w:ascii="Times New Roman" w:eastAsia="Times New Roman" w:hAnsi="Times New Roman" w:cs="Times New Roman"/>
      <w:sz w:val="24"/>
      <w:szCs w:val="24"/>
      <w:lang w:val="uk-UA" w:eastAsia="ru-RU"/>
    </w:rPr>
  </w:style>
  <w:style w:type="character" w:styleId="a5">
    <w:name w:val="page number"/>
    <w:uiPriority w:val="99"/>
    <w:rsid w:val="005614E1"/>
    <w:rPr>
      <w:rFonts w:cs="Times New Roman"/>
    </w:rPr>
  </w:style>
  <w:style w:type="paragraph" w:styleId="a6">
    <w:name w:val="Balloon Text"/>
    <w:basedOn w:val="a"/>
    <w:link w:val="a7"/>
    <w:uiPriority w:val="99"/>
    <w:rsid w:val="005614E1"/>
    <w:rPr>
      <w:rFonts w:ascii="Arial" w:hAnsi="Arial"/>
      <w:sz w:val="16"/>
      <w:szCs w:val="16"/>
    </w:rPr>
  </w:style>
  <w:style w:type="character" w:customStyle="1" w:styleId="a7">
    <w:name w:val="Текст выноски Знак"/>
    <w:basedOn w:val="a0"/>
    <w:link w:val="a6"/>
    <w:uiPriority w:val="99"/>
    <w:rsid w:val="005614E1"/>
    <w:rPr>
      <w:rFonts w:ascii="Arial" w:eastAsia="Times New Roman" w:hAnsi="Arial" w:cs="Times New Roman"/>
      <w:sz w:val="16"/>
      <w:szCs w:val="16"/>
      <w:lang w:val="uk-UA" w:eastAsia="ru-RU"/>
    </w:rPr>
  </w:style>
  <w:style w:type="paragraph" w:styleId="a8">
    <w:name w:val="Body Text Indent"/>
    <w:basedOn w:val="a"/>
    <w:link w:val="a9"/>
    <w:uiPriority w:val="99"/>
    <w:rsid w:val="005614E1"/>
    <w:pPr>
      <w:ind w:firstLine="900"/>
      <w:jc w:val="center"/>
    </w:pPr>
    <w:rPr>
      <w:sz w:val="28"/>
    </w:rPr>
  </w:style>
  <w:style w:type="character" w:customStyle="1" w:styleId="a9">
    <w:name w:val="Основной текст с отступом Знак"/>
    <w:basedOn w:val="a0"/>
    <w:link w:val="a8"/>
    <w:uiPriority w:val="99"/>
    <w:rsid w:val="005614E1"/>
    <w:rPr>
      <w:rFonts w:ascii="Times New Roman" w:eastAsia="Times New Roman" w:hAnsi="Times New Roman" w:cs="Times New Roman"/>
      <w:sz w:val="28"/>
      <w:szCs w:val="24"/>
      <w:lang w:val="uk-UA" w:eastAsia="ru-RU"/>
    </w:rPr>
  </w:style>
  <w:style w:type="paragraph" w:styleId="aa">
    <w:name w:val="footnote text"/>
    <w:basedOn w:val="a"/>
    <w:link w:val="ab"/>
    <w:uiPriority w:val="99"/>
    <w:rsid w:val="005614E1"/>
    <w:rPr>
      <w:sz w:val="20"/>
      <w:szCs w:val="20"/>
    </w:rPr>
  </w:style>
  <w:style w:type="character" w:customStyle="1" w:styleId="ab">
    <w:name w:val="Текст сноски Знак"/>
    <w:basedOn w:val="a0"/>
    <w:link w:val="aa"/>
    <w:uiPriority w:val="99"/>
    <w:rsid w:val="005614E1"/>
    <w:rPr>
      <w:rFonts w:ascii="Times New Roman" w:eastAsia="Times New Roman" w:hAnsi="Times New Roman" w:cs="Times New Roman"/>
      <w:sz w:val="20"/>
      <w:szCs w:val="20"/>
      <w:lang w:val="uk-UA" w:eastAsia="ru-RU"/>
    </w:rPr>
  </w:style>
  <w:style w:type="character" w:styleId="ac">
    <w:name w:val="footnote reference"/>
    <w:uiPriority w:val="99"/>
    <w:rsid w:val="005614E1"/>
    <w:rPr>
      <w:rFonts w:cs="Times New Roman"/>
      <w:vertAlign w:val="superscript"/>
    </w:rPr>
  </w:style>
  <w:style w:type="paragraph" w:styleId="ad">
    <w:name w:val="List Paragraph"/>
    <w:basedOn w:val="a"/>
    <w:uiPriority w:val="34"/>
    <w:qFormat/>
    <w:rsid w:val="005614E1"/>
    <w:pPr>
      <w:ind w:left="720"/>
      <w:contextualSpacing/>
    </w:pPr>
    <w:rPr>
      <w:sz w:val="28"/>
    </w:rPr>
  </w:style>
  <w:style w:type="paragraph" w:styleId="ae">
    <w:name w:val="Body Text"/>
    <w:basedOn w:val="a"/>
    <w:link w:val="af"/>
    <w:uiPriority w:val="99"/>
    <w:rsid w:val="005614E1"/>
    <w:pPr>
      <w:spacing w:after="120"/>
    </w:pPr>
    <w:rPr>
      <w:sz w:val="28"/>
    </w:rPr>
  </w:style>
  <w:style w:type="character" w:customStyle="1" w:styleId="af">
    <w:name w:val="Основной текст Знак"/>
    <w:basedOn w:val="a0"/>
    <w:link w:val="ae"/>
    <w:uiPriority w:val="99"/>
    <w:rsid w:val="005614E1"/>
    <w:rPr>
      <w:rFonts w:ascii="Times New Roman" w:eastAsia="Times New Roman" w:hAnsi="Times New Roman" w:cs="Times New Roman"/>
      <w:sz w:val="28"/>
      <w:szCs w:val="24"/>
      <w:lang w:val="uk-UA" w:eastAsia="ru-RU"/>
    </w:rPr>
  </w:style>
  <w:style w:type="paragraph" w:styleId="af0">
    <w:name w:val="Normal (Web)"/>
    <w:aliases w:val="Обычный (Интернет)"/>
    <w:basedOn w:val="a"/>
    <w:uiPriority w:val="99"/>
    <w:rsid w:val="005614E1"/>
    <w:pPr>
      <w:spacing w:before="100" w:beforeAutospacing="1" w:after="100" w:afterAutospacing="1"/>
    </w:pPr>
  </w:style>
  <w:style w:type="character" w:customStyle="1" w:styleId="submenu-table">
    <w:name w:val="submenu-table"/>
    <w:uiPriority w:val="99"/>
    <w:rsid w:val="005614E1"/>
  </w:style>
  <w:style w:type="character" w:customStyle="1" w:styleId="hps">
    <w:name w:val="hps"/>
    <w:uiPriority w:val="99"/>
    <w:rsid w:val="005614E1"/>
    <w:rPr>
      <w:rFonts w:cs="Times New Roman"/>
    </w:rPr>
  </w:style>
  <w:style w:type="character" w:customStyle="1" w:styleId="hpsatn">
    <w:name w:val="hps atn"/>
    <w:uiPriority w:val="99"/>
    <w:rsid w:val="005614E1"/>
  </w:style>
  <w:style w:type="paragraph" w:styleId="af1">
    <w:name w:val="header"/>
    <w:basedOn w:val="a"/>
    <w:link w:val="af2"/>
    <w:uiPriority w:val="99"/>
    <w:rsid w:val="005614E1"/>
    <w:pPr>
      <w:tabs>
        <w:tab w:val="center" w:pos="4819"/>
        <w:tab w:val="right" w:pos="9639"/>
      </w:tabs>
    </w:pPr>
    <w:rPr>
      <w:rFonts w:ascii="Calibri" w:hAnsi="Calibri"/>
      <w:sz w:val="22"/>
      <w:szCs w:val="22"/>
      <w:lang w:eastAsia="en-US"/>
    </w:rPr>
  </w:style>
  <w:style w:type="character" w:customStyle="1" w:styleId="af2">
    <w:name w:val="Верхний колонтитул Знак"/>
    <w:basedOn w:val="a0"/>
    <w:link w:val="af1"/>
    <w:uiPriority w:val="99"/>
    <w:rsid w:val="005614E1"/>
    <w:rPr>
      <w:rFonts w:ascii="Calibri" w:eastAsia="Times New Roman" w:hAnsi="Calibri" w:cs="Times New Roman"/>
      <w:lang w:val="uk-UA"/>
    </w:rPr>
  </w:style>
  <w:style w:type="paragraph" w:customStyle="1" w:styleId="Default">
    <w:name w:val="Default"/>
    <w:uiPriority w:val="99"/>
    <w:rsid w:val="005614E1"/>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31">
    <w:name w:val="Body Text Indent 3"/>
    <w:basedOn w:val="a"/>
    <w:link w:val="32"/>
    <w:uiPriority w:val="99"/>
    <w:rsid w:val="005614E1"/>
    <w:pPr>
      <w:suppressAutoHyphens/>
      <w:spacing w:after="120" w:line="276" w:lineRule="auto"/>
      <w:ind w:left="283"/>
    </w:pPr>
    <w:rPr>
      <w:rFonts w:ascii="Calibri" w:hAnsi="Calibri" w:cs="Calibri"/>
      <w:sz w:val="16"/>
      <w:szCs w:val="16"/>
      <w:lang w:eastAsia="ar-SA"/>
    </w:rPr>
  </w:style>
  <w:style w:type="character" w:customStyle="1" w:styleId="32">
    <w:name w:val="Основной текст с отступом 3 Знак"/>
    <w:basedOn w:val="a0"/>
    <w:link w:val="31"/>
    <w:uiPriority w:val="99"/>
    <w:rsid w:val="005614E1"/>
    <w:rPr>
      <w:rFonts w:ascii="Calibri" w:eastAsia="Times New Roman" w:hAnsi="Calibri" w:cs="Calibri"/>
      <w:sz w:val="16"/>
      <w:szCs w:val="16"/>
      <w:lang w:val="uk-UA" w:eastAsia="ar-SA"/>
    </w:rPr>
  </w:style>
  <w:style w:type="paragraph" w:customStyle="1" w:styleId="11">
    <w:name w:val="Абзац списка1"/>
    <w:basedOn w:val="a"/>
    <w:rsid w:val="005614E1"/>
    <w:pPr>
      <w:suppressAutoHyphens/>
      <w:spacing w:after="200" w:line="276" w:lineRule="auto"/>
      <w:ind w:left="720"/>
      <w:contextualSpacing/>
    </w:pPr>
    <w:rPr>
      <w:rFonts w:ascii="Calibri" w:hAnsi="Calibri" w:cs="Calibri"/>
      <w:sz w:val="22"/>
      <w:szCs w:val="22"/>
      <w:lang w:eastAsia="ar-SA"/>
    </w:rPr>
  </w:style>
  <w:style w:type="character" w:styleId="af3">
    <w:name w:val="Hyperlink"/>
    <w:uiPriority w:val="99"/>
    <w:rsid w:val="005614E1"/>
    <w:rPr>
      <w:rFonts w:cs="Times New Roman"/>
      <w:color w:val="0000FF"/>
      <w:u w:val="single"/>
    </w:rPr>
  </w:style>
  <w:style w:type="character" w:styleId="af4">
    <w:name w:val="Strong"/>
    <w:uiPriority w:val="22"/>
    <w:qFormat/>
    <w:rsid w:val="005614E1"/>
    <w:rPr>
      <w:b/>
      <w:bCs/>
    </w:rPr>
  </w:style>
  <w:style w:type="character" w:customStyle="1" w:styleId="st">
    <w:name w:val="st"/>
    <w:rsid w:val="005614E1"/>
  </w:style>
  <w:style w:type="paragraph" w:customStyle="1" w:styleId="12">
    <w:name w:val="Обычный1"/>
    <w:rsid w:val="005614E1"/>
    <w:pPr>
      <w:spacing w:after="0"/>
    </w:pPr>
    <w:rPr>
      <w:rFonts w:ascii="Arial" w:eastAsia="Times New Roman" w:hAnsi="Arial" w:cs="Arial"/>
      <w:lang w:eastAsia="ru-RU"/>
    </w:rPr>
  </w:style>
  <w:style w:type="character" w:customStyle="1" w:styleId="Bodytext2">
    <w:name w:val="Body text (2)"/>
    <w:rsid w:val="005614E1"/>
    <w:rPr>
      <w:rFonts w:ascii="Cambria" w:eastAsia="Cambria" w:hAnsi="Cambria" w:cs="Cambria"/>
      <w:b w:val="0"/>
      <w:bCs w:val="0"/>
      <w:i w:val="0"/>
      <w:iCs w:val="0"/>
      <w:smallCaps w:val="0"/>
      <w:strike w:val="0"/>
      <w:color w:val="000000"/>
      <w:spacing w:val="0"/>
      <w:w w:val="100"/>
      <w:position w:val="0"/>
      <w:sz w:val="26"/>
      <w:szCs w:val="26"/>
      <w:u w:val="none"/>
      <w:lang w:val="uk-UA" w:eastAsia="uk-UA" w:bidi="uk-UA"/>
    </w:rPr>
  </w:style>
  <w:style w:type="character" w:styleId="af5">
    <w:name w:val="Emphasis"/>
    <w:uiPriority w:val="20"/>
    <w:qFormat/>
    <w:rsid w:val="005614E1"/>
    <w:rPr>
      <w:i/>
      <w:iCs/>
    </w:rPr>
  </w:style>
  <w:style w:type="paragraph" w:styleId="HTML">
    <w:name w:val="HTML Preformatted"/>
    <w:basedOn w:val="a"/>
    <w:link w:val="HTML0"/>
    <w:uiPriority w:val="99"/>
    <w:unhideWhenUsed/>
    <w:rsid w:val="00561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uiPriority w:val="99"/>
    <w:rsid w:val="005614E1"/>
    <w:rPr>
      <w:rFonts w:ascii="Courier New" w:eastAsia="Times New Roman" w:hAnsi="Courier New" w:cs="Courier New"/>
      <w:sz w:val="20"/>
      <w:szCs w:val="20"/>
      <w:lang w:val="uk-UA" w:eastAsia="uk-UA"/>
    </w:rPr>
  </w:style>
  <w:style w:type="character" w:customStyle="1" w:styleId="y2iqfc">
    <w:name w:val="y2iqfc"/>
    <w:basedOn w:val="a0"/>
    <w:rsid w:val="005614E1"/>
  </w:style>
  <w:style w:type="character" w:customStyle="1" w:styleId="mw-headline">
    <w:name w:val="mw-headline"/>
    <w:basedOn w:val="a0"/>
    <w:rsid w:val="005614E1"/>
  </w:style>
  <w:style w:type="character" w:customStyle="1" w:styleId="citation">
    <w:name w:val="citation"/>
    <w:basedOn w:val="a0"/>
    <w:rsid w:val="005614E1"/>
  </w:style>
  <w:style w:type="paragraph" w:customStyle="1" w:styleId="rtejustify">
    <w:name w:val="rtejustify"/>
    <w:basedOn w:val="a"/>
    <w:rsid w:val="005614E1"/>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1968" TargetMode="External"/><Relationship Id="rId13" Type="http://schemas.openxmlformats.org/officeDocument/2006/relationships/hyperlink" Target="https://uk.wikipedia.org/wiki/1924" TargetMode="External"/><Relationship Id="rId18" Type="http://schemas.openxmlformats.org/officeDocument/2006/relationships/hyperlink" Target="https://uk.wikipedia.org/wiki/1968" TargetMode="External"/><Relationship Id="rId2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442" TargetMode="External"/><Relationship Id="rId3" Type="http://schemas.openxmlformats.org/officeDocument/2006/relationships/settings" Target="settings.xml"/><Relationship Id="rId21" Type="http://schemas.openxmlformats.org/officeDocument/2006/relationships/hyperlink" Target="https://drive.google.com/file/d/1HWL9vuhcizztkaC6wgF-zXhr43uGR1W0/view" TargetMode="External"/><Relationship Id="rId34" Type="http://schemas.openxmlformats.org/officeDocument/2006/relationships/hyperlink" Target="http://www.ukrlit.vn.ua/zaruba/author/index.html" TargetMode="External"/><Relationship Id="rId7" Type="http://schemas.openxmlformats.org/officeDocument/2006/relationships/hyperlink" Target="https://uk.wikipedia.org/wiki/%D0%9D%D0%BE%D0%B1%D0%B5%D0%BB%D1%96%D0%B2%D1%81%D1%8C%D0%BA%D0%B0_%D0%BF%D1%80%D0%B5%D0%BC%D1%96%D1%8F_%D0%B7_%D0%BB%D1%96%D1%82%D0%B5%D1%80%D0%B0%D1%82%D1%83%D1%80%D0%B8" TargetMode="External"/><Relationship Id="rId12" Type="http://schemas.openxmlformats.org/officeDocument/2006/relationships/hyperlink" Target="https://uk.wikipedia.org/wiki/1993" TargetMode="External"/><Relationship Id="rId17" Type="http://schemas.openxmlformats.org/officeDocument/2006/relationships/hyperlink" Target="https://uk.wikipedia.org/wiki/%D0%9D%D0%BE%D0%B1%D0%B5%D0%BB%D1%96%D0%B2%D1%81%D1%8C%D0%BA%D0%B0_%D0%BF%D1%80%D0%B5%D0%BC%D1%96%D1%8F_%D0%B7_%D0%BB%D1%96%D1%82%D0%B5%D1%80%D0%B0%D1%82%D1%83%D1%80%D0%B8" TargetMode="External"/><Relationship Id="rId25"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3%D1%80%D0%B8%D1%86%D0%B8%D0%BA%20%D0%9B$" TargetMode="External"/><Relationship Id="rId33" Type="http://schemas.openxmlformats.org/officeDocument/2006/relationships/hyperlink" Target="http://www.ukrlib.com/" TargetMode="External"/><Relationship Id="rId2" Type="http://schemas.openxmlformats.org/officeDocument/2006/relationships/styles" Target="styles.xml"/><Relationship Id="rId16" Type="http://schemas.openxmlformats.org/officeDocument/2006/relationships/hyperlink" Target="https://uk.wikipedia.org/wiki/%D0%9A%D1%80%D0%B0%D1%97%D0%BD%D0%B0_%D0%94%D0%B8%D0%B2_%D0%B1%D0%B5%D0%B7_%D0%B3%D0%B0%D0%BB%D1%8C%D0%BC_%D1%96_%D0%9A%D1%96%D0%BD%D0%B5%D1%86%D1%8C_%D0%A1%D0%B2%D1%96%D1%82%D1%83" TargetMode="External"/><Relationship Id="rId20" Type="http://schemas.openxmlformats.org/officeDocument/2006/relationships/hyperlink" Target="https://uk.wikipedia.org/wiki/1993" TargetMode="External"/><Relationship Id="rId29" Type="http://schemas.openxmlformats.org/officeDocument/2006/relationships/hyperlink" Target="https://uk.wikipedia.org/wiki/%D0%9F%D0%BE%D0%BB%D0%BE%D1%82%D0%BD%D1%8E%D0%BA_%D0%AF%D1%80%D0%B5%D0%BC%D0%B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uk.wikipedia.org/wiki/1924" TargetMode="External"/><Relationship Id="rId24" Type="http://schemas.openxmlformats.org/officeDocument/2006/relationships/hyperlink" Target="https://chtyvo.org.ua/authors/Havriushenko_Oleksandr/Istoriia_svitovoi_kultury/" TargetMode="External"/><Relationship Id="rId32" Type="http://schemas.openxmlformats.org/officeDocument/2006/relationships/hyperlink" Target="http://exlibris.org.ua" TargetMode="External"/><Relationship Id="rId5" Type="http://schemas.openxmlformats.org/officeDocument/2006/relationships/image" Target="media/image1.jpeg"/><Relationship Id="rId15" Type="http://schemas.openxmlformats.org/officeDocument/2006/relationships/hyperlink" Target="https://uk.wikipedia.org/wiki/%D0%A7%D1%83%D0%B6%D0%B5_%D0%BE%D0%B1%D0%BB%D0%B8%D1%87%D1%87%D1%8F" TargetMode="External"/><Relationship Id="rId23" Type="http://schemas.openxmlformats.org/officeDocument/2006/relationships/hyperlink" Target="https://chtyvo.org.ua/authors/Havriushenko_Oleksandr/Istoriia_svitovoi_kultury/" TargetMode="External"/><Relationship Id="rId28" Type="http://schemas.openxmlformats.org/officeDocument/2006/relationships/hyperlink" Target="http://chtyvo.org.ua/authors/Schavurskyi_Borys/Zarubizhni_pysmennyky_Entsyklopedychnyi_dovidnyk_Tom_2.pdf" TargetMode="External"/><Relationship Id="rId36" Type="http://schemas.openxmlformats.org/officeDocument/2006/relationships/theme" Target="theme/theme1.xml"/><Relationship Id="rId10" Type="http://schemas.openxmlformats.org/officeDocument/2006/relationships/hyperlink" Target="https://uk.wikipedia.org/wiki/1993" TargetMode="External"/><Relationship Id="rId19" Type="http://schemas.openxmlformats.org/officeDocument/2006/relationships/hyperlink" Target="https://uk.wikipedia.org/wiki/1924" TargetMode="External"/><Relationship Id="rId31" Type="http://schemas.openxmlformats.org/officeDocument/2006/relationships/hyperlink" Target="http://chtyvo.org.ua/genre/khudozhnia/books" TargetMode="External"/><Relationship Id="rId4" Type="http://schemas.openxmlformats.org/officeDocument/2006/relationships/webSettings" Target="webSettings.xml"/><Relationship Id="rId9" Type="http://schemas.openxmlformats.org/officeDocument/2006/relationships/hyperlink" Target="https://uk.wikipedia.org/wiki/1924" TargetMode="External"/><Relationship Id="rId14" Type="http://schemas.openxmlformats.org/officeDocument/2006/relationships/hyperlink" Target="https://uk.wikipedia.org/wiki/1993" TargetMode="External"/><Relationship Id="rId22" Type="http://schemas.openxmlformats.org/officeDocument/2006/relationships/hyperlink" Target="https://drive.google.com/file/d/1BDRNtAJupqmHkldtICJTkvL-LNTIjWRX/view" TargetMode="External"/><Relationship Id="rId27" Type="http://schemas.openxmlformats.org/officeDocument/2006/relationships/hyperlink" Target="http://dspace.nbuv.gov.ua/browse?value=%D0%9C%D0%BE%D0%B7%D0%B3%D0%BE%D0%B2%D0%B8%D0%B9,%20%D0%86.&amp;type=author" TargetMode="External"/><Relationship Id="rId30" Type="http://schemas.openxmlformats.org/officeDocument/2006/relationships/hyperlink" Target="https://uk.wikipedia.org/wiki/197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21</Pages>
  <Words>6744</Words>
  <Characters>38447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Дубров</dc:creator>
  <cp:lastModifiedBy>Admin</cp:lastModifiedBy>
  <cp:revision>7</cp:revision>
  <dcterms:created xsi:type="dcterms:W3CDTF">2026-01-10T15:41:00Z</dcterms:created>
  <dcterms:modified xsi:type="dcterms:W3CDTF">2026-03-17T12:49:00Z</dcterms:modified>
</cp:coreProperties>
</file>