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2E3" w:rsidRPr="000D2F2F" w:rsidRDefault="002668B7" w:rsidP="007B22F1">
      <w:pPr>
        <w:spacing w:after="0" w:line="240" w:lineRule="auto"/>
        <w:jc w:val="center"/>
        <w:rPr>
          <w:rFonts w:ascii="Times New Roman" w:hAnsi="Times New Roman" w:cs="Times New Roman"/>
          <w:b/>
          <w:sz w:val="28"/>
          <w:szCs w:val="28"/>
          <w:lang w:val="uk-UA"/>
        </w:rPr>
      </w:pPr>
      <w:bookmarkStart w:id="0" w:name="_GoBack"/>
      <w:bookmarkEnd w:id="0"/>
      <w:r w:rsidRPr="000D2F2F">
        <w:rPr>
          <w:rFonts w:ascii="Times New Roman" w:hAnsi="Times New Roman" w:cs="Times New Roman"/>
          <w:b/>
          <w:sz w:val="28"/>
          <w:szCs w:val="28"/>
          <w:lang w:val="uk-UA"/>
        </w:rPr>
        <w:t xml:space="preserve">Звіт про роботу з </w:t>
      </w:r>
      <w:r w:rsidR="009564F5" w:rsidRPr="000D2F2F">
        <w:rPr>
          <w:rFonts w:ascii="Times New Roman" w:hAnsi="Times New Roman" w:cs="Times New Roman"/>
          <w:b/>
          <w:sz w:val="28"/>
          <w:szCs w:val="28"/>
          <w:lang w:val="uk-UA"/>
        </w:rPr>
        <w:t xml:space="preserve">питань </w:t>
      </w:r>
      <w:r w:rsidRPr="000D2F2F">
        <w:rPr>
          <w:rFonts w:ascii="Times New Roman" w:hAnsi="Times New Roman" w:cs="Times New Roman"/>
          <w:b/>
          <w:sz w:val="28"/>
          <w:szCs w:val="28"/>
          <w:lang w:val="uk-UA"/>
        </w:rPr>
        <w:t>академічної доброчесності</w:t>
      </w:r>
    </w:p>
    <w:p w:rsidR="002668B7" w:rsidRPr="000D2F2F" w:rsidRDefault="002668B7" w:rsidP="007B22F1">
      <w:pPr>
        <w:spacing w:after="0" w:line="240" w:lineRule="auto"/>
        <w:jc w:val="center"/>
        <w:rPr>
          <w:rFonts w:ascii="Times New Roman" w:hAnsi="Times New Roman" w:cs="Times New Roman"/>
          <w:b/>
          <w:sz w:val="28"/>
          <w:szCs w:val="28"/>
          <w:lang w:val="uk-UA"/>
        </w:rPr>
      </w:pPr>
      <w:r w:rsidRPr="000D2F2F">
        <w:rPr>
          <w:rFonts w:ascii="Times New Roman" w:hAnsi="Times New Roman" w:cs="Times New Roman"/>
          <w:b/>
          <w:sz w:val="28"/>
          <w:szCs w:val="28"/>
          <w:lang w:val="uk-UA"/>
        </w:rPr>
        <w:t>за 2025 рік</w:t>
      </w:r>
    </w:p>
    <w:p w:rsidR="002668B7" w:rsidRDefault="002668B7" w:rsidP="007B22F1">
      <w:pPr>
        <w:spacing w:after="0" w:line="240" w:lineRule="auto"/>
        <w:jc w:val="center"/>
        <w:rPr>
          <w:rFonts w:ascii="Times New Roman" w:hAnsi="Times New Roman" w:cs="Times New Roman"/>
          <w:b/>
          <w:sz w:val="24"/>
          <w:szCs w:val="24"/>
          <w:lang w:val="uk-UA"/>
        </w:rPr>
      </w:pPr>
    </w:p>
    <w:p w:rsidR="000D2F2F" w:rsidRPr="000D2F2F" w:rsidRDefault="000D2F2F" w:rsidP="000D2F2F">
      <w:pPr>
        <w:widowControl w:val="0"/>
        <w:suppressAutoHyphens/>
        <w:spacing w:after="0"/>
        <w:ind w:firstLine="567"/>
        <w:jc w:val="both"/>
        <w:rPr>
          <w:rFonts w:ascii="Times New Roman" w:eastAsia="Times New Roman" w:hAnsi="Times New Roman" w:cs="Times New Roman"/>
          <w:sz w:val="28"/>
          <w:szCs w:val="28"/>
          <w:lang w:val="uk-UA" w:eastAsia="zh-CN" w:bidi="hi-IN"/>
        </w:rPr>
      </w:pPr>
      <w:r w:rsidRPr="000D2F2F">
        <w:rPr>
          <w:rFonts w:ascii="Times New Roman" w:hAnsi="Times New Roman" w:cs="Times New Roman"/>
          <w:sz w:val="28"/>
          <w:szCs w:val="28"/>
          <w:lang w:val="uk-UA"/>
        </w:rPr>
        <w:t>На</w:t>
      </w:r>
      <w:r w:rsidRPr="000D2F2F">
        <w:rPr>
          <w:rFonts w:ascii="Times New Roman" w:eastAsia="Times New Roman" w:hAnsi="Times New Roman" w:cs="Times New Roman"/>
          <w:sz w:val="28"/>
          <w:szCs w:val="28"/>
          <w:lang w:val="uk-UA" w:eastAsia="zh-CN" w:bidi="hi-IN"/>
        </w:rPr>
        <w:t>кафедрі української філології та зарубіжної літератури</w:t>
      </w:r>
      <w:r>
        <w:rPr>
          <w:rFonts w:ascii="Times New Roman" w:hAnsi="Times New Roman" w:cs="Times New Roman"/>
          <w:sz w:val="28"/>
          <w:szCs w:val="28"/>
          <w:lang w:val="uk-UA"/>
        </w:rPr>
        <w:t xml:space="preserve"> відповідальна особи, яка має</w:t>
      </w:r>
      <w:r w:rsidRPr="000D2F2F">
        <w:rPr>
          <w:rFonts w:ascii="Times New Roman" w:hAnsi="Times New Roman" w:cs="Times New Roman"/>
          <w:sz w:val="28"/>
          <w:szCs w:val="28"/>
          <w:lang w:val="uk-UA"/>
        </w:rPr>
        <w:t xml:space="preserve"> повноваження й опікується питаннями моніторингу і протидії академічної </w:t>
      </w:r>
      <w:r w:rsidR="00CD1964">
        <w:rPr>
          <w:rFonts w:ascii="Times New Roman" w:hAnsi="Times New Roman" w:cs="Times New Roman"/>
          <w:sz w:val="28"/>
          <w:szCs w:val="28"/>
          <w:lang w:val="uk-UA"/>
        </w:rPr>
        <w:t xml:space="preserve">не доброчесності </w:t>
      </w:r>
      <w:r w:rsidRPr="000D2F2F">
        <w:rPr>
          <w:rFonts w:ascii="Times New Roman" w:hAnsi="Times New Roman" w:cs="Times New Roman"/>
          <w:sz w:val="28"/>
          <w:szCs w:val="28"/>
          <w:lang w:val="uk-UA"/>
        </w:rPr>
        <w:t xml:space="preserve">доцент О. А. </w:t>
      </w:r>
      <w:proofErr w:type="spellStart"/>
      <w:r w:rsidRPr="000D2F2F">
        <w:rPr>
          <w:rFonts w:ascii="Times New Roman" w:hAnsi="Times New Roman" w:cs="Times New Roman"/>
          <w:sz w:val="28"/>
          <w:szCs w:val="28"/>
          <w:lang w:val="uk-UA"/>
        </w:rPr>
        <w:t>Огульчанська</w:t>
      </w:r>
      <w:proofErr w:type="spellEnd"/>
      <w:r w:rsidRPr="000D2F2F">
        <w:rPr>
          <w:rFonts w:ascii="Times New Roman" w:hAnsi="Times New Roman" w:cs="Times New Roman"/>
          <w:sz w:val="28"/>
          <w:szCs w:val="28"/>
          <w:lang w:val="uk-UA"/>
        </w:rPr>
        <w:t>.</w:t>
      </w:r>
      <w:r w:rsidR="00CD1964">
        <w:rPr>
          <w:rFonts w:ascii="Times New Roman" w:hAnsi="Times New Roman" w:cs="Times New Roman"/>
          <w:sz w:val="28"/>
          <w:szCs w:val="28"/>
          <w:lang w:val="uk-UA"/>
        </w:rPr>
        <w:t xml:space="preserve"> </w:t>
      </w:r>
      <w:r w:rsidRPr="000D2F2F">
        <w:rPr>
          <w:rFonts w:ascii="Times New Roman" w:eastAsia="Times New Roman" w:hAnsi="Times New Roman" w:cs="Times New Roman"/>
          <w:sz w:val="28"/>
          <w:szCs w:val="28"/>
          <w:lang w:val="uk-UA" w:eastAsia="zh-CN" w:bidi="hi-IN"/>
        </w:rPr>
        <w:t>Упродовж звітного періоду на</w:t>
      </w:r>
      <w:r>
        <w:rPr>
          <w:rFonts w:ascii="Times New Roman" w:eastAsia="Times New Roman" w:hAnsi="Times New Roman" w:cs="Times New Roman"/>
          <w:sz w:val="28"/>
          <w:szCs w:val="28"/>
          <w:lang w:val="uk-UA" w:eastAsia="zh-CN" w:bidi="hi-IN"/>
        </w:rPr>
        <w:t xml:space="preserve"> кафедрі</w:t>
      </w:r>
      <w:r w:rsidRPr="000D2F2F">
        <w:rPr>
          <w:rFonts w:ascii="Times New Roman" w:eastAsia="Times New Roman" w:hAnsi="Times New Roman" w:cs="Times New Roman"/>
          <w:sz w:val="28"/>
          <w:szCs w:val="28"/>
          <w:lang w:val="uk-UA" w:eastAsia="zh-CN" w:bidi="hi-IN"/>
        </w:rPr>
        <w:t xml:space="preserve"> систематично здійснювалася робота, спрямована на формування та дотримання принципів академічної доброчесності серед здобувачів освіти та науково-педагогічних працівників (бесіди на засіданнях кафедри, ознайомлення здобувачів з Положенням університету про академічну доброчесність).</w:t>
      </w:r>
    </w:p>
    <w:p w:rsidR="000D2F2F" w:rsidRPr="000D2F2F" w:rsidRDefault="000D2F2F" w:rsidP="000D2F2F">
      <w:pPr>
        <w:widowControl w:val="0"/>
        <w:suppressAutoHyphens/>
        <w:spacing w:after="0"/>
        <w:ind w:firstLine="567"/>
        <w:jc w:val="both"/>
        <w:rPr>
          <w:rFonts w:ascii="Times New Roman" w:eastAsia="Times New Roman" w:hAnsi="Times New Roman" w:cs="Times New Roman"/>
          <w:sz w:val="28"/>
          <w:szCs w:val="28"/>
          <w:lang w:val="uk-UA" w:eastAsia="zh-CN" w:bidi="hi-IN"/>
        </w:rPr>
      </w:pPr>
      <w:r w:rsidRPr="000D2F2F">
        <w:rPr>
          <w:rFonts w:ascii="Times New Roman" w:eastAsia="Times New Roman" w:hAnsi="Times New Roman" w:cs="Times New Roman"/>
          <w:sz w:val="28"/>
          <w:szCs w:val="28"/>
          <w:lang w:val="uk-UA" w:eastAsia="zh-CN" w:bidi="hi-IN"/>
        </w:rPr>
        <w:t xml:space="preserve">Під час проведення перших занять на початку навчального року </w:t>
      </w:r>
      <w:r>
        <w:rPr>
          <w:rFonts w:ascii="Times New Roman" w:eastAsia="Times New Roman" w:hAnsi="Times New Roman" w:cs="Times New Roman"/>
          <w:sz w:val="28"/>
          <w:szCs w:val="28"/>
          <w:lang w:val="uk-UA" w:eastAsia="zh-CN" w:bidi="hi-IN"/>
        </w:rPr>
        <w:t xml:space="preserve">на всіх освітніх компонентах </w:t>
      </w:r>
      <w:r w:rsidRPr="000D2F2F">
        <w:rPr>
          <w:rFonts w:ascii="Times New Roman" w:eastAsia="Times New Roman" w:hAnsi="Times New Roman" w:cs="Times New Roman"/>
          <w:sz w:val="28"/>
          <w:szCs w:val="28"/>
          <w:lang w:val="uk-UA" w:eastAsia="zh-CN" w:bidi="hi-IN"/>
        </w:rPr>
        <w:t>викладачі ознайомили усіх здобувачів освіти з основними принципами академічної доброчесності, зокрема з поняттями академічної етики, відповідальності, самостійності виконання навчальних і наукових робіт, недопущенням плагіату, фабрикації та фальсифікації результатів. Також проведено інформування щодо чинних нормативних документів університету, зокрема Положення про академічну доброчесність.</w:t>
      </w:r>
    </w:p>
    <w:p w:rsidR="000D2F2F" w:rsidRPr="000D2F2F" w:rsidRDefault="000D2F2F" w:rsidP="000D2F2F">
      <w:pPr>
        <w:widowControl w:val="0"/>
        <w:suppressAutoHyphens/>
        <w:spacing w:after="0"/>
        <w:ind w:firstLine="567"/>
        <w:jc w:val="both"/>
        <w:rPr>
          <w:rFonts w:ascii="Times New Roman" w:eastAsia="Times New Roman" w:hAnsi="Times New Roman" w:cs="Times New Roman"/>
          <w:sz w:val="28"/>
          <w:szCs w:val="28"/>
          <w:lang w:val="uk-UA" w:eastAsia="zh-CN" w:bidi="hi-IN"/>
        </w:rPr>
      </w:pPr>
      <w:r w:rsidRPr="000D2F2F">
        <w:rPr>
          <w:rFonts w:ascii="Times New Roman" w:eastAsia="Times New Roman" w:hAnsi="Times New Roman" w:cs="Times New Roman"/>
          <w:sz w:val="28"/>
          <w:szCs w:val="28"/>
          <w:lang w:val="uk-UA" w:eastAsia="zh-CN" w:bidi="hi-IN"/>
        </w:rPr>
        <w:t>Під час навчального процесу викладачі кафедри акцентували увагу на обов’язковому дотриманні вимог академічної доброчесності при підготовці курсових, кваліфікаційних та інших видів письмових робіт. Здобувачі освіти були поінформовані про відповідальність за порушення принципів академічної доброчесності та можливі наслідки таких порушень.</w:t>
      </w:r>
    </w:p>
    <w:p w:rsidR="000D2F2F" w:rsidRPr="000D2F2F" w:rsidRDefault="000D2F2F" w:rsidP="00CD1964">
      <w:pPr>
        <w:widowControl w:val="0"/>
        <w:suppressAutoHyphens/>
        <w:spacing w:after="0"/>
        <w:ind w:firstLine="567"/>
        <w:jc w:val="both"/>
        <w:rPr>
          <w:rFonts w:ascii="Times New Roman" w:eastAsia="Times New Roman" w:hAnsi="Times New Roman" w:cs="Times New Roman"/>
          <w:sz w:val="28"/>
          <w:szCs w:val="28"/>
          <w:lang w:val="uk-UA" w:eastAsia="zh-CN" w:bidi="hi-IN"/>
        </w:rPr>
      </w:pPr>
      <w:r w:rsidRPr="000D2F2F">
        <w:rPr>
          <w:rFonts w:ascii="Times New Roman" w:eastAsia="Times New Roman" w:hAnsi="Times New Roman" w:cs="Times New Roman"/>
          <w:sz w:val="28"/>
          <w:szCs w:val="28"/>
          <w:lang w:val="uk-UA" w:eastAsia="zh-CN" w:bidi="hi-IN"/>
        </w:rPr>
        <w:t>Порушень принципів академічної доброчесності, що потребували розгляду на засіданнях кафедри, у звітному періоді не зафіксовано.</w:t>
      </w:r>
    </w:p>
    <w:p w:rsidR="000D2F2F" w:rsidRPr="000D2F2F" w:rsidRDefault="000D2F2F" w:rsidP="00CD1964">
      <w:pPr>
        <w:widowControl w:val="0"/>
        <w:suppressAutoHyphens/>
        <w:spacing w:after="0"/>
        <w:ind w:firstLine="567"/>
        <w:jc w:val="both"/>
        <w:rPr>
          <w:rFonts w:ascii="Times New Roman" w:eastAsia="Times New Roman" w:hAnsi="Times New Roman" w:cs="Times New Roman"/>
          <w:sz w:val="28"/>
          <w:szCs w:val="28"/>
          <w:lang w:val="uk-UA" w:eastAsia="zh-CN" w:bidi="hi-IN"/>
        </w:rPr>
      </w:pPr>
      <w:r w:rsidRPr="000D2F2F">
        <w:rPr>
          <w:rFonts w:ascii="Times New Roman" w:eastAsia="Times New Roman" w:hAnsi="Times New Roman" w:cs="Times New Roman"/>
          <w:sz w:val="28"/>
          <w:szCs w:val="28"/>
          <w:lang w:val="uk-UA" w:eastAsia="zh-CN" w:bidi="hi-IN"/>
        </w:rPr>
        <w:t>Робота з питань академічної доброчесності на кафедрі має системний і профілактичний характер та буде продовжена з метою підвищення рівня академічної культури учасників освітнього процесу.</w:t>
      </w:r>
    </w:p>
    <w:p w:rsidR="00A24D1C" w:rsidRPr="005C0BBE" w:rsidRDefault="00A24D1C" w:rsidP="000D2F2F">
      <w:pPr>
        <w:shd w:val="clear" w:color="auto" w:fill="FFFFFF"/>
        <w:spacing w:after="0" w:line="240" w:lineRule="auto"/>
        <w:jc w:val="both"/>
        <w:rPr>
          <w:rFonts w:ascii="Times New Roman" w:eastAsia="Times New Roman" w:hAnsi="Times New Roman" w:cs="Times New Roman"/>
          <w:bCs/>
          <w:color w:val="000000" w:themeColor="text1"/>
          <w:sz w:val="24"/>
          <w:lang w:val="uk-UA" w:eastAsia="ru-RU"/>
        </w:rPr>
      </w:pPr>
    </w:p>
    <w:p w:rsidR="000D7EA4" w:rsidRPr="000D2F2F" w:rsidRDefault="00E76DDF" w:rsidP="000D2F2F">
      <w:pPr>
        <w:pStyle w:val="a4"/>
        <w:numPr>
          <w:ilvl w:val="0"/>
          <w:numId w:val="3"/>
        </w:numPr>
        <w:shd w:val="clear" w:color="auto" w:fill="FFFFFF"/>
        <w:spacing w:after="0" w:line="240" w:lineRule="auto"/>
        <w:ind w:left="426" w:hanging="426"/>
        <w:jc w:val="both"/>
        <w:rPr>
          <w:rFonts w:ascii="Times New Roman" w:eastAsia="Times New Roman" w:hAnsi="Times New Roman" w:cs="Times New Roman"/>
          <w:bCs/>
          <w:color w:val="000000" w:themeColor="text1"/>
          <w:sz w:val="28"/>
          <w:szCs w:val="28"/>
          <w:lang w:val="uk-UA" w:eastAsia="ru-RU"/>
        </w:rPr>
      </w:pPr>
      <w:r w:rsidRPr="000D2F2F">
        <w:rPr>
          <w:rFonts w:ascii="Times New Roman" w:eastAsia="Times New Roman" w:hAnsi="Times New Roman" w:cs="Times New Roman"/>
          <w:b/>
          <w:color w:val="000000" w:themeColor="text1"/>
          <w:sz w:val="28"/>
          <w:szCs w:val="28"/>
          <w:lang w:val="uk-UA" w:eastAsia="ru-RU"/>
        </w:rPr>
        <w:t>НПП</w:t>
      </w:r>
      <w:r w:rsidR="000D2F2F">
        <w:rPr>
          <w:rFonts w:ascii="Times New Roman" w:eastAsia="Times New Roman" w:hAnsi="Times New Roman" w:cs="Times New Roman"/>
          <w:bCs/>
          <w:color w:val="000000" w:themeColor="text1"/>
          <w:sz w:val="28"/>
          <w:szCs w:val="28"/>
          <w:lang w:val="uk-UA" w:eastAsia="ru-RU"/>
        </w:rPr>
        <w:t xml:space="preserve"> беру</w:t>
      </w:r>
      <w:r w:rsidRPr="000D2F2F">
        <w:rPr>
          <w:rFonts w:ascii="Times New Roman" w:eastAsia="Times New Roman" w:hAnsi="Times New Roman" w:cs="Times New Roman"/>
          <w:bCs/>
          <w:color w:val="000000" w:themeColor="text1"/>
          <w:sz w:val="28"/>
          <w:szCs w:val="28"/>
          <w:lang w:val="uk-UA" w:eastAsia="ru-RU"/>
        </w:rPr>
        <w:t>ть участь у підвищенні кваліфікації з питань академічної доброчесності</w:t>
      </w:r>
    </w:p>
    <w:tbl>
      <w:tblPr>
        <w:tblStyle w:val="a3"/>
        <w:tblW w:w="0" w:type="auto"/>
        <w:jc w:val="center"/>
        <w:tblLayout w:type="fixed"/>
        <w:tblLook w:val="04A0"/>
      </w:tblPr>
      <w:tblGrid>
        <w:gridCol w:w="2198"/>
        <w:gridCol w:w="1673"/>
        <w:gridCol w:w="3278"/>
        <w:gridCol w:w="1818"/>
      </w:tblGrid>
      <w:tr w:rsidR="002A7965" w:rsidRPr="000D2F2F" w:rsidTr="002A7965">
        <w:trPr>
          <w:trHeight w:val="573"/>
          <w:jc w:val="center"/>
        </w:trPr>
        <w:tc>
          <w:tcPr>
            <w:tcW w:w="2198" w:type="dxa"/>
            <w:shd w:val="pct5" w:color="auto" w:fill="auto"/>
            <w:vAlign w:val="center"/>
          </w:tcPr>
          <w:p w:rsidR="002A7965" w:rsidRPr="000D2F2F" w:rsidRDefault="002A7965" w:rsidP="002A130D">
            <w:pPr>
              <w:spacing w:line="223" w:lineRule="auto"/>
              <w:jc w:val="center"/>
              <w:rPr>
                <w:rFonts w:ascii="Times New Roman" w:hAnsi="Times New Roman" w:cs="Times New Roman"/>
                <w:b/>
                <w:sz w:val="28"/>
                <w:szCs w:val="28"/>
                <w:lang w:val="uk-UA"/>
              </w:rPr>
            </w:pPr>
            <w:r w:rsidRPr="000D2F2F">
              <w:rPr>
                <w:rFonts w:ascii="Times New Roman" w:hAnsi="Times New Roman" w:cs="Times New Roman"/>
                <w:b/>
                <w:sz w:val="28"/>
                <w:szCs w:val="28"/>
                <w:lang w:val="uk-UA"/>
              </w:rPr>
              <w:t>Факультет</w:t>
            </w:r>
          </w:p>
        </w:tc>
        <w:tc>
          <w:tcPr>
            <w:tcW w:w="1673" w:type="dxa"/>
            <w:shd w:val="pct5" w:color="auto" w:fill="auto"/>
            <w:vAlign w:val="center"/>
          </w:tcPr>
          <w:p w:rsidR="002A7965" w:rsidRPr="000D2F2F" w:rsidRDefault="002A7965" w:rsidP="002A130D">
            <w:pPr>
              <w:spacing w:line="223" w:lineRule="auto"/>
              <w:jc w:val="center"/>
              <w:rPr>
                <w:rFonts w:ascii="Times New Roman" w:hAnsi="Times New Roman" w:cs="Times New Roman"/>
                <w:b/>
                <w:sz w:val="28"/>
                <w:szCs w:val="28"/>
                <w:lang w:val="uk-UA"/>
              </w:rPr>
            </w:pPr>
            <w:r w:rsidRPr="000D2F2F">
              <w:rPr>
                <w:rFonts w:ascii="Times New Roman" w:hAnsi="Times New Roman" w:cs="Times New Roman"/>
                <w:b/>
                <w:sz w:val="28"/>
                <w:szCs w:val="28"/>
                <w:lang w:val="uk-UA"/>
              </w:rPr>
              <w:t>кафедра</w:t>
            </w:r>
          </w:p>
        </w:tc>
        <w:tc>
          <w:tcPr>
            <w:tcW w:w="3278" w:type="dxa"/>
            <w:shd w:val="pct5" w:color="auto" w:fill="auto"/>
            <w:vAlign w:val="center"/>
          </w:tcPr>
          <w:p w:rsidR="002A7965" w:rsidRPr="000D2F2F" w:rsidRDefault="002A7965" w:rsidP="002A130D">
            <w:pPr>
              <w:spacing w:line="223" w:lineRule="auto"/>
              <w:jc w:val="center"/>
              <w:rPr>
                <w:rFonts w:ascii="Times New Roman" w:hAnsi="Times New Roman" w:cs="Times New Roman"/>
                <w:b/>
                <w:sz w:val="28"/>
                <w:szCs w:val="28"/>
                <w:lang w:val="uk-UA"/>
              </w:rPr>
            </w:pPr>
            <w:r w:rsidRPr="000D2F2F">
              <w:rPr>
                <w:rFonts w:ascii="Times New Roman" w:hAnsi="Times New Roman" w:cs="Times New Roman"/>
                <w:b/>
                <w:sz w:val="28"/>
                <w:szCs w:val="28"/>
                <w:lang w:val="uk-UA"/>
              </w:rPr>
              <w:t>Назва, дата, організатор</w:t>
            </w:r>
          </w:p>
        </w:tc>
        <w:tc>
          <w:tcPr>
            <w:tcW w:w="1818" w:type="dxa"/>
            <w:shd w:val="pct5" w:color="auto" w:fill="auto"/>
            <w:vAlign w:val="center"/>
          </w:tcPr>
          <w:p w:rsidR="002A7965" w:rsidRPr="000D2F2F" w:rsidRDefault="002A7965" w:rsidP="002A130D">
            <w:pPr>
              <w:spacing w:line="223" w:lineRule="auto"/>
              <w:jc w:val="center"/>
              <w:rPr>
                <w:rFonts w:ascii="Times New Roman" w:hAnsi="Times New Roman" w:cs="Times New Roman"/>
                <w:b/>
                <w:sz w:val="28"/>
                <w:szCs w:val="28"/>
                <w:lang w:val="uk-UA"/>
              </w:rPr>
            </w:pPr>
            <w:r w:rsidRPr="000D2F2F">
              <w:rPr>
                <w:rFonts w:ascii="Times New Roman" w:hAnsi="Times New Roman" w:cs="Times New Roman"/>
                <w:b/>
                <w:sz w:val="28"/>
                <w:szCs w:val="28"/>
                <w:lang w:val="uk-UA"/>
              </w:rPr>
              <w:t>Примітки</w:t>
            </w:r>
            <w:r w:rsidR="00606955" w:rsidRPr="000D2F2F">
              <w:rPr>
                <w:rFonts w:ascii="Times New Roman" w:hAnsi="Times New Roman" w:cs="Times New Roman"/>
                <w:b/>
                <w:sz w:val="28"/>
                <w:szCs w:val="28"/>
                <w:lang w:val="uk-UA"/>
              </w:rPr>
              <w:t>, № сертифікату</w:t>
            </w:r>
          </w:p>
        </w:tc>
      </w:tr>
      <w:tr w:rsidR="00B62C38" w:rsidRPr="000D2F2F" w:rsidTr="00A67C4D">
        <w:trPr>
          <w:jc w:val="center"/>
        </w:trPr>
        <w:tc>
          <w:tcPr>
            <w:tcW w:w="2198" w:type="dxa"/>
          </w:tcPr>
          <w:p w:rsidR="00B62C38" w:rsidRPr="000D2F2F" w:rsidRDefault="00B62C38" w:rsidP="000E5878">
            <w:pPr>
              <w:spacing w:after="0" w:line="240" w:lineRule="auto"/>
              <w:rPr>
                <w:rFonts w:ascii="Times New Roman" w:hAnsi="Times New Roman" w:cs="Times New Roman"/>
                <w:sz w:val="28"/>
                <w:szCs w:val="28"/>
                <w:lang w:val="uk-UA"/>
              </w:rPr>
            </w:pPr>
            <w:r w:rsidRPr="000D2F2F">
              <w:rPr>
                <w:rFonts w:ascii="Times New Roman" w:hAnsi="Times New Roman" w:cs="Times New Roman"/>
                <w:sz w:val="28"/>
                <w:szCs w:val="28"/>
                <w:lang w:val="uk-UA"/>
              </w:rPr>
              <w:t>Факультет суспільно-гуманітарних наук та права</w:t>
            </w:r>
          </w:p>
        </w:tc>
        <w:tc>
          <w:tcPr>
            <w:tcW w:w="1673" w:type="dxa"/>
          </w:tcPr>
          <w:p w:rsidR="00B62C38" w:rsidRPr="000D2F2F" w:rsidRDefault="00B62C38" w:rsidP="000E5878">
            <w:pPr>
              <w:spacing w:after="0" w:line="240" w:lineRule="auto"/>
              <w:rPr>
                <w:rFonts w:ascii="Times New Roman" w:hAnsi="Times New Roman" w:cs="Times New Roman"/>
                <w:sz w:val="28"/>
                <w:szCs w:val="28"/>
                <w:lang w:val="uk-UA"/>
              </w:rPr>
            </w:pPr>
            <w:r w:rsidRPr="000D2F2F">
              <w:rPr>
                <w:rFonts w:ascii="Times New Roman" w:hAnsi="Times New Roman" w:cs="Times New Roman"/>
                <w:sz w:val="28"/>
                <w:szCs w:val="28"/>
                <w:lang w:val="uk-UA"/>
              </w:rPr>
              <w:t>Кафедра української філології та зарубіжної літератури</w:t>
            </w:r>
          </w:p>
          <w:p w:rsidR="00B62C38" w:rsidRPr="000D2F2F" w:rsidRDefault="00B62C38" w:rsidP="000E5878">
            <w:pPr>
              <w:spacing w:after="0" w:line="240" w:lineRule="auto"/>
              <w:rPr>
                <w:rFonts w:ascii="Times New Roman" w:hAnsi="Times New Roman" w:cs="Times New Roman"/>
                <w:sz w:val="28"/>
                <w:szCs w:val="28"/>
                <w:lang w:val="uk-UA"/>
              </w:rPr>
            </w:pPr>
          </w:p>
        </w:tc>
        <w:tc>
          <w:tcPr>
            <w:tcW w:w="3278" w:type="dxa"/>
          </w:tcPr>
          <w:p w:rsidR="00B62C38" w:rsidRPr="000D2F2F" w:rsidRDefault="00B62C38" w:rsidP="000E5878">
            <w:pPr>
              <w:rPr>
                <w:rFonts w:ascii="Times New Roman" w:hAnsi="Times New Roman" w:cs="Times New Roman"/>
                <w:sz w:val="28"/>
                <w:szCs w:val="28"/>
              </w:rPr>
            </w:pPr>
            <w:r w:rsidRPr="000D2F2F">
              <w:rPr>
                <w:rFonts w:ascii="Times New Roman" w:hAnsi="Times New Roman" w:cs="Times New Roman"/>
                <w:sz w:val="28"/>
                <w:szCs w:val="28"/>
                <w:lang w:val="uk-UA"/>
              </w:rPr>
              <w:t xml:space="preserve">Програма підвищення кваліфікації «Доброчесність у сучасному освітньому та науковому середовищі», 13.10.2025-16.10.2025, </w:t>
            </w:r>
            <w:r w:rsidRPr="000D2F2F">
              <w:rPr>
                <w:rFonts w:ascii="Times New Roman" w:hAnsi="Times New Roman" w:cs="Times New Roman"/>
                <w:sz w:val="28"/>
                <w:szCs w:val="28"/>
                <w:lang w:val="uk-UA"/>
              </w:rPr>
              <w:lastRenderedPageBreak/>
              <w:t>Сумський державний університет</w:t>
            </w:r>
          </w:p>
        </w:tc>
        <w:tc>
          <w:tcPr>
            <w:tcW w:w="1818" w:type="dxa"/>
          </w:tcPr>
          <w:p w:rsidR="00B62C38" w:rsidRPr="000D2F2F" w:rsidRDefault="00B62C38" w:rsidP="000E5878">
            <w:pPr>
              <w:spacing w:after="0" w:line="240" w:lineRule="auto"/>
              <w:rPr>
                <w:rFonts w:ascii="Times New Roman" w:eastAsia="Calibri" w:hAnsi="Times New Roman" w:cs="Times New Roman"/>
                <w:bCs/>
                <w:spacing w:val="-6"/>
                <w:sz w:val="28"/>
                <w:szCs w:val="28"/>
                <w:lang w:val="uk-UA"/>
              </w:rPr>
            </w:pPr>
            <w:r w:rsidRPr="000D2F2F">
              <w:rPr>
                <w:rFonts w:ascii="Times New Roman" w:eastAsia="Calibri" w:hAnsi="Times New Roman" w:cs="Times New Roman"/>
                <w:bCs/>
                <w:spacing w:val="-6"/>
                <w:sz w:val="28"/>
                <w:szCs w:val="28"/>
                <w:lang w:val="uk-UA"/>
              </w:rPr>
              <w:lastRenderedPageBreak/>
              <w:t>СП №05408289/2523-24 від 16.10.2025 р.</w:t>
            </w:r>
          </w:p>
        </w:tc>
      </w:tr>
    </w:tbl>
    <w:p w:rsidR="00B952C7" w:rsidRPr="005C0BBE" w:rsidRDefault="00B952C7" w:rsidP="007B22F1">
      <w:pPr>
        <w:shd w:val="clear" w:color="auto" w:fill="FFFFFF"/>
        <w:suppressAutoHyphens/>
        <w:spacing w:after="0" w:line="240" w:lineRule="auto"/>
        <w:jc w:val="both"/>
        <w:rPr>
          <w:rFonts w:ascii="Times New Roman" w:eastAsia="Times New Roman" w:hAnsi="Times New Roman" w:cs="Times New Roman"/>
          <w:bCs/>
          <w:color w:val="000000" w:themeColor="text1"/>
          <w:sz w:val="24"/>
          <w:szCs w:val="24"/>
          <w:highlight w:val="yellow"/>
          <w:lang w:val="uk-UA" w:eastAsia="ru-RU"/>
        </w:rPr>
      </w:pPr>
    </w:p>
    <w:p w:rsidR="008D0D1C" w:rsidRDefault="00A8472E" w:rsidP="007B22F1">
      <w:pPr>
        <w:pStyle w:val="a4"/>
        <w:numPr>
          <w:ilvl w:val="0"/>
          <w:numId w:val="3"/>
        </w:numPr>
        <w:shd w:val="clear" w:color="auto" w:fill="FFFFFF"/>
        <w:spacing w:before="120" w:after="0" w:line="240" w:lineRule="auto"/>
        <w:ind w:left="426" w:hanging="426"/>
        <w:jc w:val="both"/>
        <w:rPr>
          <w:rFonts w:ascii="Times New Roman" w:eastAsia="Times New Roman" w:hAnsi="Times New Roman" w:cs="Times New Roman"/>
          <w:bCs/>
          <w:color w:val="000000" w:themeColor="text1"/>
          <w:sz w:val="28"/>
          <w:szCs w:val="28"/>
          <w:lang w:val="uk-UA" w:eastAsia="ru-RU"/>
        </w:rPr>
      </w:pPr>
      <w:r w:rsidRPr="000D2F2F">
        <w:rPr>
          <w:rFonts w:ascii="Times New Roman" w:eastAsia="Times New Roman" w:hAnsi="Times New Roman" w:cs="Times New Roman"/>
          <w:bCs/>
          <w:color w:val="000000" w:themeColor="text1"/>
          <w:sz w:val="28"/>
          <w:szCs w:val="28"/>
          <w:lang w:val="uk-UA" w:eastAsia="ru-RU"/>
        </w:rPr>
        <w:t>Формування у здобувачів вищої освіти культури цитування та впровадження у практику методів запобігання поширенню різних форм плагіату здійснюється під час викладання ОК</w:t>
      </w:r>
    </w:p>
    <w:p w:rsidR="00CD1964" w:rsidRPr="000D2F2F" w:rsidRDefault="00CD1964" w:rsidP="00CD1964">
      <w:pPr>
        <w:pStyle w:val="a4"/>
        <w:shd w:val="clear" w:color="auto" w:fill="FFFFFF"/>
        <w:spacing w:before="120" w:after="0" w:line="240" w:lineRule="auto"/>
        <w:ind w:left="426"/>
        <w:jc w:val="both"/>
        <w:rPr>
          <w:rFonts w:ascii="Times New Roman" w:eastAsia="Times New Roman" w:hAnsi="Times New Roman" w:cs="Times New Roman"/>
          <w:bCs/>
          <w:color w:val="000000" w:themeColor="text1"/>
          <w:sz w:val="28"/>
          <w:szCs w:val="28"/>
          <w:lang w:val="uk-UA" w:eastAsia="ru-RU"/>
        </w:rPr>
      </w:pPr>
    </w:p>
    <w:tbl>
      <w:tblPr>
        <w:tblStyle w:val="a3"/>
        <w:tblW w:w="0" w:type="auto"/>
        <w:tblLook w:val="04A0"/>
      </w:tblPr>
      <w:tblGrid>
        <w:gridCol w:w="2411"/>
        <w:gridCol w:w="1882"/>
        <w:gridCol w:w="2854"/>
        <w:gridCol w:w="2217"/>
      </w:tblGrid>
      <w:tr w:rsidR="002A7965" w:rsidRPr="000D2F2F" w:rsidTr="00FE64BB">
        <w:trPr>
          <w:trHeight w:val="573"/>
        </w:trPr>
        <w:tc>
          <w:tcPr>
            <w:tcW w:w="2411" w:type="dxa"/>
            <w:shd w:val="pct5" w:color="auto" w:fill="auto"/>
            <w:vAlign w:val="center"/>
          </w:tcPr>
          <w:p w:rsidR="002A7965" w:rsidRPr="000D2F2F" w:rsidRDefault="002A7965" w:rsidP="00C91E12">
            <w:pPr>
              <w:spacing w:after="0" w:line="233" w:lineRule="auto"/>
              <w:jc w:val="center"/>
              <w:rPr>
                <w:rFonts w:ascii="Times New Roman" w:hAnsi="Times New Roman" w:cs="Times New Roman"/>
                <w:b/>
                <w:sz w:val="28"/>
                <w:szCs w:val="28"/>
                <w:lang w:val="uk-UA"/>
              </w:rPr>
            </w:pPr>
            <w:r w:rsidRPr="000D2F2F">
              <w:rPr>
                <w:rFonts w:ascii="Times New Roman" w:hAnsi="Times New Roman" w:cs="Times New Roman"/>
                <w:b/>
                <w:sz w:val="28"/>
                <w:szCs w:val="28"/>
                <w:lang w:val="uk-UA"/>
              </w:rPr>
              <w:t>Факультет</w:t>
            </w:r>
          </w:p>
        </w:tc>
        <w:tc>
          <w:tcPr>
            <w:tcW w:w="1882" w:type="dxa"/>
            <w:shd w:val="pct5" w:color="auto" w:fill="auto"/>
            <w:vAlign w:val="center"/>
          </w:tcPr>
          <w:p w:rsidR="002A7965" w:rsidRPr="000D2F2F" w:rsidRDefault="002A7965" w:rsidP="00C91E12">
            <w:pPr>
              <w:spacing w:after="0" w:line="233" w:lineRule="auto"/>
              <w:jc w:val="center"/>
              <w:rPr>
                <w:rFonts w:ascii="Times New Roman" w:hAnsi="Times New Roman" w:cs="Times New Roman"/>
                <w:b/>
                <w:sz w:val="28"/>
                <w:szCs w:val="28"/>
                <w:lang w:val="uk-UA"/>
              </w:rPr>
            </w:pPr>
            <w:r w:rsidRPr="000D2F2F">
              <w:rPr>
                <w:rFonts w:ascii="Times New Roman" w:hAnsi="Times New Roman" w:cs="Times New Roman"/>
                <w:b/>
                <w:sz w:val="28"/>
                <w:szCs w:val="28"/>
                <w:lang w:val="uk-UA"/>
              </w:rPr>
              <w:t>кафедра</w:t>
            </w:r>
          </w:p>
        </w:tc>
        <w:tc>
          <w:tcPr>
            <w:tcW w:w="2854" w:type="dxa"/>
            <w:shd w:val="pct5" w:color="auto" w:fill="auto"/>
            <w:vAlign w:val="center"/>
          </w:tcPr>
          <w:p w:rsidR="002A7965" w:rsidRPr="000D2F2F" w:rsidRDefault="002A7965" w:rsidP="00C91E12">
            <w:pPr>
              <w:spacing w:after="0" w:line="233" w:lineRule="auto"/>
              <w:jc w:val="center"/>
              <w:rPr>
                <w:rFonts w:ascii="Times New Roman" w:hAnsi="Times New Roman" w:cs="Times New Roman"/>
                <w:b/>
                <w:sz w:val="28"/>
                <w:szCs w:val="28"/>
                <w:lang w:val="uk-UA"/>
              </w:rPr>
            </w:pPr>
            <w:r w:rsidRPr="000D2F2F">
              <w:rPr>
                <w:rFonts w:ascii="Times New Roman" w:hAnsi="Times New Roman" w:cs="Times New Roman"/>
                <w:b/>
                <w:sz w:val="28"/>
                <w:szCs w:val="28"/>
                <w:lang w:val="uk-UA"/>
              </w:rPr>
              <w:t>Назва ОК</w:t>
            </w:r>
          </w:p>
        </w:tc>
        <w:tc>
          <w:tcPr>
            <w:tcW w:w="1879" w:type="dxa"/>
            <w:shd w:val="pct5" w:color="auto" w:fill="auto"/>
            <w:vAlign w:val="center"/>
          </w:tcPr>
          <w:p w:rsidR="002A7965" w:rsidRPr="000D2F2F" w:rsidRDefault="002A7965" w:rsidP="00C91E12">
            <w:pPr>
              <w:spacing w:after="0" w:line="233" w:lineRule="auto"/>
              <w:jc w:val="center"/>
              <w:rPr>
                <w:rFonts w:ascii="Times New Roman" w:hAnsi="Times New Roman" w:cs="Times New Roman"/>
                <w:b/>
                <w:sz w:val="28"/>
                <w:szCs w:val="28"/>
                <w:lang w:val="uk-UA"/>
              </w:rPr>
            </w:pPr>
            <w:r w:rsidRPr="000D2F2F">
              <w:rPr>
                <w:rFonts w:ascii="Times New Roman" w:hAnsi="Times New Roman" w:cs="Times New Roman"/>
                <w:b/>
                <w:sz w:val="28"/>
                <w:szCs w:val="28"/>
                <w:lang w:val="uk-UA"/>
              </w:rPr>
              <w:t>Примітки</w:t>
            </w:r>
          </w:p>
        </w:tc>
      </w:tr>
      <w:tr w:rsidR="004C7836" w:rsidRPr="00CD1964" w:rsidTr="00FE64BB">
        <w:tc>
          <w:tcPr>
            <w:tcW w:w="2411" w:type="dxa"/>
            <w:vAlign w:val="center"/>
          </w:tcPr>
          <w:p w:rsidR="004C7836" w:rsidRPr="000D2F2F" w:rsidRDefault="004C7836" w:rsidP="000E5878">
            <w:pPr>
              <w:spacing w:after="0" w:line="240" w:lineRule="auto"/>
              <w:rPr>
                <w:rFonts w:ascii="Times New Roman" w:hAnsi="Times New Roman" w:cs="Times New Roman"/>
                <w:sz w:val="28"/>
                <w:szCs w:val="28"/>
                <w:lang w:val="uk-UA"/>
              </w:rPr>
            </w:pPr>
            <w:r w:rsidRPr="000D2F2F">
              <w:rPr>
                <w:rFonts w:ascii="Times New Roman" w:hAnsi="Times New Roman" w:cs="Times New Roman"/>
                <w:sz w:val="28"/>
                <w:szCs w:val="28"/>
                <w:lang w:val="uk-UA"/>
              </w:rPr>
              <w:t xml:space="preserve">Суспільно-гуманітарних наук і права </w:t>
            </w:r>
          </w:p>
        </w:tc>
        <w:tc>
          <w:tcPr>
            <w:tcW w:w="1882" w:type="dxa"/>
            <w:vAlign w:val="center"/>
          </w:tcPr>
          <w:p w:rsidR="004C7836" w:rsidRPr="000D2F2F" w:rsidRDefault="004C7836" w:rsidP="000E5878">
            <w:pPr>
              <w:spacing w:after="0" w:line="240" w:lineRule="auto"/>
              <w:rPr>
                <w:rFonts w:ascii="Times New Roman" w:hAnsi="Times New Roman" w:cs="Times New Roman"/>
                <w:sz w:val="28"/>
                <w:szCs w:val="28"/>
                <w:lang w:val="uk-UA"/>
              </w:rPr>
            </w:pPr>
            <w:r w:rsidRPr="000D2F2F">
              <w:rPr>
                <w:rFonts w:ascii="Times New Roman" w:hAnsi="Times New Roman" w:cs="Times New Roman"/>
                <w:sz w:val="28"/>
                <w:szCs w:val="28"/>
                <w:lang w:val="uk-UA"/>
              </w:rPr>
              <w:t>Української філології та зарубіжної літератури</w:t>
            </w:r>
          </w:p>
        </w:tc>
        <w:tc>
          <w:tcPr>
            <w:tcW w:w="2854" w:type="dxa"/>
            <w:vAlign w:val="center"/>
          </w:tcPr>
          <w:p w:rsidR="004C7836" w:rsidRPr="000D2F2F" w:rsidRDefault="004C7836" w:rsidP="000E5878">
            <w:pPr>
              <w:spacing w:after="0" w:line="240" w:lineRule="auto"/>
              <w:rPr>
                <w:rFonts w:ascii="Times New Roman" w:hAnsi="Times New Roman" w:cs="Times New Roman"/>
                <w:sz w:val="28"/>
                <w:szCs w:val="28"/>
                <w:lang w:val="uk-UA"/>
              </w:rPr>
            </w:pPr>
            <w:r w:rsidRPr="000D2F2F">
              <w:rPr>
                <w:rFonts w:ascii="Times New Roman" w:hAnsi="Times New Roman" w:cs="Times New Roman"/>
                <w:sz w:val="28"/>
                <w:szCs w:val="28"/>
                <w:lang w:val="uk-UA"/>
              </w:rPr>
              <w:t>Сучасна українська літературна мова з курсовою роботою</w:t>
            </w:r>
            <w:r w:rsidR="001E1421" w:rsidRPr="000D2F2F">
              <w:rPr>
                <w:rFonts w:ascii="Times New Roman" w:hAnsi="Times New Roman" w:cs="Times New Roman"/>
                <w:sz w:val="28"/>
                <w:szCs w:val="28"/>
                <w:lang w:val="uk-UA"/>
              </w:rPr>
              <w:t>,</w:t>
            </w:r>
            <w:r w:rsidR="00303C6D" w:rsidRPr="000D2F2F">
              <w:rPr>
                <w:rFonts w:ascii="Times New Roman" w:hAnsi="Times New Roman" w:cs="Times New Roman"/>
                <w:sz w:val="28"/>
                <w:szCs w:val="28"/>
                <w:lang w:val="uk-UA"/>
              </w:rPr>
              <w:t xml:space="preserve"> Історія української літератури з курсовою роботою, Практикум з підготовки наукових публікацій та презентації результатів наукових досліджень</w:t>
            </w:r>
            <w:r w:rsidR="000D2F2F">
              <w:rPr>
                <w:rFonts w:ascii="Times New Roman" w:hAnsi="Times New Roman" w:cs="Times New Roman"/>
                <w:sz w:val="28"/>
                <w:szCs w:val="28"/>
                <w:lang w:val="uk-UA"/>
              </w:rPr>
              <w:t xml:space="preserve"> тощо</w:t>
            </w:r>
          </w:p>
        </w:tc>
        <w:tc>
          <w:tcPr>
            <w:tcW w:w="1879" w:type="dxa"/>
            <w:vAlign w:val="center"/>
          </w:tcPr>
          <w:p w:rsidR="004C7836" w:rsidRPr="000D2F2F" w:rsidRDefault="004C7836" w:rsidP="000E5878">
            <w:pPr>
              <w:spacing w:after="0" w:line="240" w:lineRule="auto"/>
              <w:rPr>
                <w:rFonts w:ascii="Times New Roman" w:hAnsi="Times New Roman" w:cs="Times New Roman"/>
                <w:sz w:val="28"/>
                <w:szCs w:val="28"/>
                <w:lang w:val="uk-UA"/>
              </w:rPr>
            </w:pPr>
            <w:r w:rsidRPr="000D2F2F">
              <w:rPr>
                <w:rFonts w:ascii="Times New Roman" w:hAnsi="Times New Roman" w:cs="Times New Roman"/>
                <w:sz w:val="28"/>
                <w:szCs w:val="28"/>
                <w:lang w:val="uk-UA"/>
              </w:rPr>
              <w:t>Зміст навчання передбачає набуття навичок академічного цитування, академічного письма та усвідомлення відповідальності за порушення принципів академічної доброчесності</w:t>
            </w:r>
          </w:p>
        </w:tc>
      </w:tr>
    </w:tbl>
    <w:p w:rsidR="000525C6" w:rsidRDefault="000525C6" w:rsidP="000525C6">
      <w:pPr>
        <w:pStyle w:val="a4"/>
        <w:shd w:val="clear" w:color="auto" w:fill="FFFFFF"/>
        <w:spacing w:after="0" w:line="240" w:lineRule="auto"/>
        <w:ind w:left="426"/>
        <w:jc w:val="both"/>
        <w:rPr>
          <w:rFonts w:ascii="Times New Roman" w:eastAsia="Times New Roman" w:hAnsi="Times New Roman" w:cs="Times New Roman"/>
          <w:b/>
          <w:bCs/>
          <w:color w:val="000000" w:themeColor="text1"/>
          <w:sz w:val="24"/>
          <w:lang w:val="uk-UA" w:eastAsia="ru-RU"/>
        </w:rPr>
      </w:pPr>
    </w:p>
    <w:p w:rsidR="000525C6" w:rsidRPr="000525C6" w:rsidRDefault="000525C6" w:rsidP="000525C6">
      <w:pPr>
        <w:widowControl w:val="0"/>
        <w:suppressAutoHyphens/>
        <w:spacing w:after="0"/>
        <w:ind w:firstLine="567"/>
        <w:jc w:val="both"/>
        <w:rPr>
          <w:rFonts w:ascii="Times New Roman" w:eastAsia="Times New Roman" w:hAnsi="Times New Roman" w:cs="Times New Roman"/>
          <w:sz w:val="28"/>
          <w:szCs w:val="28"/>
          <w:lang w:val="uk-UA" w:eastAsia="zh-CN" w:bidi="hi-IN"/>
        </w:rPr>
      </w:pPr>
    </w:p>
    <w:p w:rsidR="000525C6" w:rsidRPr="00D56BE3" w:rsidRDefault="00CD1964" w:rsidP="00CD1964">
      <w:pPr>
        <w:pStyle w:val="a4"/>
        <w:shd w:val="clear" w:color="auto" w:fill="FFFFFF"/>
        <w:spacing w:after="0" w:line="240" w:lineRule="auto"/>
        <w:ind w:left="-284"/>
        <w:jc w:val="both"/>
        <w:rPr>
          <w:rFonts w:ascii="Times New Roman" w:eastAsia="Times New Roman" w:hAnsi="Times New Roman" w:cs="Times New Roman"/>
          <w:b/>
          <w:bCs/>
          <w:color w:val="000000" w:themeColor="text1"/>
          <w:sz w:val="24"/>
          <w:lang w:val="uk-UA" w:eastAsia="ru-RU"/>
        </w:rPr>
      </w:pPr>
      <w:r>
        <w:rPr>
          <w:rFonts w:ascii="Times New Roman" w:eastAsia="Times New Roman" w:hAnsi="Times New Roman" w:cs="Times New Roman"/>
          <w:b/>
          <w:bCs/>
          <w:color w:val="000000" w:themeColor="text1"/>
          <w:sz w:val="24"/>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19.5pt">
            <v:imagedata r:id="rId6" o:title="Сертифікат Суми_Мажара 2025 (2)"/>
          </v:shape>
        </w:pict>
      </w:r>
    </w:p>
    <w:sectPr w:rsidR="000525C6" w:rsidRPr="00D56BE3" w:rsidSect="00BA16B2">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7B13"/>
    <w:multiLevelType w:val="hybridMultilevel"/>
    <w:tmpl w:val="D0BEC13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A18C6"/>
    <w:multiLevelType w:val="hybridMultilevel"/>
    <w:tmpl w:val="9848AC80"/>
    <w:lvl w:ilvl="0" w:tplc="2A78BF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28FF0A10"/>
    <w:multiLevelType w:val="hybridMultilevel"/>
    <w:tmpl w:val="CAFE0740"/>
    <w:lvl w:ilvl="0" w:tplc="9C227250">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nsid w:val="2B5216B4"/>
    <w:multiLevelType w:val="hybridMultilevel"/>
    <w:tmpl w:val="612C2FF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37B55AA9"/>
    <w:multiLevelType w:val="hybridMultilevel"/>
    <w:tmpl w:val="79BA7968"/>
    <w:lvl w:ilvl="0" w:tplc="2000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5F0B82"/>
    <w:multiLevelType w:val="hybridMultilevel"/>
    <w:tmpl w:val="D6700A30"/>
    <w:lvl w:ilvl="0" w:tplc="B088BFAC">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5B9D6D33"/>
    <w:multiLevelType w:val="hybridMultilevel"/>
    <w:tmpl w:val="2B9A117C"/>
    <w:lvl w:ilvl="0" w:tplc="2000000D">
      <w:start w:val="1"/>
      <w:numFmt w:val="bullet"/>
      <w:lvlText w:val=""/>
      <w:lvlJc w:val="left"/>
      <w:pPr>
        <w:ind w:left="720" w:hanging="36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6E1150E2"/>
    <w:multiLevelType w:val="hybridMultilevel"/>
    <w:tmpl w:val="6B32ED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76683967"/>
    <w:multiLevelType w:val="hybridMultilevel"/>
    <w:tmpl w:val="DB3404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7A4EB4"/>
    <w:multiLevelType w:val="hybridMultilevel"/>
    <w:tmpl w:val="0610D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4"/>
  </w:num>
  <w:num w:numId="8">
    <w:abstractNumId w:val="5"/>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C55A54"/>
    <w:rsid w:val="000525C6"/>
    <w:rsid w:val="000876C4"/>
    <w:rsid w:val="00095232"/>
    <w:rsid w:val="000A1C1B"/>
    <w:rsid w:val="000B1BD7"/>
    <w:rsid w:val="000B3A77"/>
    <w:rsid w:val="000D2F2F"/>
    <w:rsid w:val="000D495C"/>
    <w:rsid w:val="000D7EA4"/>
    <w:rsid w:val="00174A14"/>
    <w:rsid w:val="001B3BF0"/>
    <w:rsid w:val="001E1421"/>
    <w:rsid w:val="001E29BA"/>
    <w:rsid w:val="00202230"/>
    <w:rsid w:val="00224222"/>
    <w:rsid w:val="002640B8"/>
    <w:rsid w:val="002668B7"/>
    <w:rsid w:val="0027304F"/>
    <w:rsid w:val="00274E9B"/>
    <w:rsid w:val="0028371B"/>
    <w:rsid w:val="00296BC9"/>
    <w:rsid w:val="002A130D"/>
    <w:rsid w:val="002A6D39"/>
    <w:rsid w:val="002A7965"/>
    <w:rsid w:val="002D07B2"/>
    <w:rsid w:val="00303C6D"/>
    <w:rsid w:val="00331035"/>
    <w:rsid w:val="0036299F"/>
    <w:rsid w:val="00375E50"/>
    <w:rsid w:val="003A1052"/>
    <w:rsid w:val="003D73E0"/>
    <w:rsid w:val="0041443A"/>
    <w:rsid w:val="004232E3"/>
    <w:rsid w:val="00425EA5"/>
    <w:rsid w:val="00437940"/>
    <w:rsid w:val="00475F70"/>
    <w:rsid w:val="00490879"/>
    <w:rsid w:val="004B2A93"/>
    <w:rsid w:val="004C7836"/>
    <w:rsid w:val="004D1875"/>
    <w:rsid w:val="00507544"/>
    <w:rsid w:val="00512CBF"/>
    <w:rsid w:val="00587DFC"/>
    <w:rsid w:val="005C0BBE"/>
    <w:rsid w:val="005C1A25"/>
    <w:rsid w:val="005C5F8C"/>
    <w:rsid w:val="005D3D01"/>
    <w:rsid w:val="005E2DD1"/>
    <w:rsid w:val="00606955"/>
    <w:rsid w:val="00643525"/>
    <w:rsid w:val="00647E1C"/>
    <w:rsid w:val="006637C3"/>
    <w:rsid w:val="00664CDD"/>
    <w:rsid w:val="006727AB"/>
    <w:rsid w:val="0067451A"/>
    <w:rsid w:val="00691FE9"/>
    <w:rsid w:val="006A6337"/>
    <w:rsid w:val="006F0CCF"/>
    <w:rsid w:val="00762D07"/>
    <w:rsid w:val="00794D6D"/>
    <w:rsid w:val="007B22F1"/>
    <w:rsid w:val="007C0FF9"/>
    <w:rsid w:val="007C20B7"/>
    <w:rsid w:val="007C4DA4"/>
    <w:rsid w:val="007E0D62"/>
    <w:rsid w:val="00804611"/>
    <w:rsid w:val="00804B3C"/>
    <w:rsid w:val="008104E3"/>
    <w:rsid w:val="00821318"/>
    <w:rsid w:val="00833783"/>
    <w:rsid w:val="0087095A"/>
    <w:rsid w:val="008D0D1C"/>
    <w:rsid w:val="008F1297"/>
    <w:rsid w:val="008F3C0E"/>
    <w:rsid w:val="009117B7"/>
    <w:rsid w:val="00936193"/>
    <w:rsid w:val="00936298"/>
    <w:rsid w:val="009564F5"/>
    <w:rsid w:val="009B2F28"/>
    <w:rsid w:val="009B62A3"/>
    <w:rsid w:val="009D5FA4"/>
    <w:rsid w:val="009F74FF"/>
    <w:rsid w:val="00A11340"/>
    <w:rsid w:val="00A24D1C"/>
    <w:rsid w:val="00A507BB"/>
    <w:rsid w:val="00A643D7"/>
    <w:rsid w:val="00A74C8B"/>
    <w:rsid w:val="00A8472E"/>
    <w:rsid w:val="00B17C6C"/>
    <w:rsid w:val="00B5090A"/>
    <w:rsid w:val="00B62C38"/>
    <w:rsid w:val="00B70DF4"/>
    <w:rsid w:val="00B84401"/>
    <w:rsid w:val="00B87F78"/>
    <w:rsid w:val="00B952C7"/>
    <w:rsid w:val="00BA16B2"/>
    <w:rsid w:val="00BC34CE"/>
    <w:rsid w:val="00BE06A0"/>
    <w:rsid w:val="00C32090"/>
    <w:rsid w:val="00C55217"/>
    <w:rsid w:val="00C55A54"/>
    <w:rsid w:val="00C75C63"/>
    <w:rsid w:val="00C91A5B"/>
    <w:rsid w:val="00C91E12"/>
    <w:rsid w:val="00CA1845"/>
    <w:rsid w:val="00CC1F65"/>
    <w:rsid w:val="00CD1964"/>
    <w:rsid w:val="00CF004D"/>
    <w:rsid w:val="00D020DD"/>
    <w:rsid w:val="00D05460"/>
    <w:rsid w:val="00D42CC3"/>
    <w:rsid w:val="00D56BE3"/>
    <w:rsid w:val="00D65843"/>
    <w:rsid w:val="00D93065"/>
    <w:rsid w:val="00DE71D8"/>
    <w:rsid w:val="00E00532"/>
    <w:rsid w:val="00E151CB"/>
    <w:rsid w:val="00E202F9"/>
    <w:rsid w:val="00E76DDF"/>
    <w:rsid w:val="00E83DC9"/>
    <w:rsid w:val="00EA5B8F"/>
    <w:rsid w:val="00EC6DA4"/>
    <w:rsid w:val="00F12658"/>
    <w:rsid w:val="00F21A64"/>
    <w:rsid w:val="00F40A0D"/>
    <w:rsid w:val="00F740EA"/>
    <w:rsid w:val="00F8733F"/>
    <w:rsid w:val="00F91EC4"/>
    <w:rsid w:val="00FA131D"/>
    <w:rsid w:val="00FB2C44"/>
    <w:rsid w:val="00FB609C"/>
    <w:rsid w:val="00FD5240"/>
    <w:rsid w:val="00FE64BB"/>
    <w:rsid w:val="00FF6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54"/>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5A54"/>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55A54"/>
    <w:pPr>
      <w:ind w:left="720"/>
      <w:contextualSpacing/>
    </w:pPr>
  </w:style>
  <w:style w:type="character" w:styleId="a5">
    <w:name w:val="Hyperlink"/>
    <w:basedOn w:val="a0"/>
    <w:uiPriority w:val="99"/>
    <w:unhideWhenUsed/>
    <w:rsid w:val="00CA1845"/>
    <w:rPr>
      <w:color w:val="0000FF" w:themeColor="hyperlink"/>
      <w:u w:val="single"/>
    </w:rPr>
  </w:style>
  <w:style w:type="character" w:customStyle="1" w:styleId="1">
    <w:name w:val="Незакрита згадка1"/>
    <w:basedOn w:val="a0"/>
    <w:uiPriority w:val="99"/>
    <w:semiHidden/>
    <w:unhideWhenUsed/>
    <w:rsid w:val="00CA1845"/>
    <w:rPr>
      <w:color w:val="605E5C"/>
      <w:shd w:val="clear" w:color="auto" w:fill="E1DFDD"/>
    </w:rPr>
  </w:style>
  <w:style w:type="paragraph" w:customStyle="1" w:styleId="Default">
    <w:name w:val="Default"/>
    <w:qFormat/>
    <w:rsid w:val="005C0BBE"/>
    <w:pPr>
      <w:suppressAutoHyphens/>
      <w:jc w:val="left"/>
    </w:pPr>
    <w:rPr>
      <w:rFonts w:ascii="Times New Roman" w:eastAsia="Calibri" w:hAnsi="Times New Roman" w:cs="Times New Roman"/>
      <w:color w:val="000000"/>
      <w:sz w:val="24"/>
      <w:szCs w:val="24"/>
      <w:lang w:val="uk-UA"/>
    </w:rPr>
  </w:style>
  <w:style w:type="character" w:styleId="a6">
    <w:name w:val="FollowedHyperlink"/>
    <w:basedOn w:val="a0"/>
    <w:uiPriority w:val="99"/>
    <w:semiHidden/>
    <w:unhideWhenUsed/>
    <w:rsid w:val="00095232"/>
    <w:rPr>
      <w:color w:val="800080" w:themeColor="followedHyperlink"/>
      <w:u w:val="single"/>
    </w:rPr>
  </w:style>
  <w:style w:type="character" w:customStyle="1" w:styleId="UnresolvedMention">
    <w:name w:val="Unresolved Mention"/>
    <w:basedOn w:val="a0"/>
    <w:uiPriority w:val="99"/>
    <w:semiHidden/>
    <w:unhideWhenUsed/>
    <w:rsid w:val="004232E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25221021">
      <w:bodyDiv w:val="1"/>
      <w:marLeft w:val="0"/>
      <w:marRight w:val="0"/>
      <w:marTop w:val="0"/>
      <w:marBottom w:val="0"/>
      <w:divBdr>
        <w:top w:val="none" w:sz="0" w:space="0" w:color="auto"/>
        <w:left w:val="none" w:sz="0" w:space="0" w:color="auto"/>
        <w:bottom w:val="none" w:sz="0" w:space="0" w:color="auto"/>
        <w:right w:val="none" w:sz="0" w:space="0" w:color="auto"/>
      </w:divBdr>
    </w:div>
    <w:div w:id="1582327058">
      <w:bodyDiv w:val="1"/>
      <w:marLeft w:val="0"/>
      <w:marRight w:val="0"/>
      <w:marTop w:val="0"/>
      <w:marBottom w:val="0"/>
      <w:divBdr>
        <w:top w:val="none" w:sz="0" w:space="0" w:color="auto"/>
        <w:left w:val="none" w:sz="0" w:space="0" w:color="auto"/>
        <w:bottom w:val="none" w:sz="0" w:space="0" w:color="auto"/>
        <w:right w:val="none" w:sz="0" w:space="0" w:color="auto"/>
      </w:divBdr>
    </w:div>
    <w:div w:id="19410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34383-9CCA-4BF2-BD04-9C0FC5A2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422</Words>
  <Characters>2410</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Admin</cp:lastModifiedBy>
  <cp:revision>13</cp:revision>
  <dcterms:created xsi:type="dcterms:W3CDTF">2025-12-15T09:44:00Z</dcterms:created>
  <dcterms:modified xsi:type="dcterms:W3CDTF">2025-12-16T12:50:00Z</dcterms:modified>
</cp:coreProperties>
</file>